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3A5F4" w14:textId="16ED8479" w:rsidR="001F1F35" w:rsidRDefault="009D32BC" w:rsidP="009D32BC">
      <w:pPr>
        <w:jc w:val="center"/>
        <w:rPr>
          <w:b/>
          <w:sz w:val="28"/>
          <w:szCs w:val="28"/>
        </w:rPr>
      </w:pPr>
      <w:r>
        <w:rPr>
          <w:b/>
          <w:sz w:val="28"/>
          <w:szCs w:val="28"/>
          <w:lang w:val="en-ID"/>
        </w:rPr>
        <w:t xml:space="preserve">Strategi </w:t>
      </w:r>
      <w:r>
        <w:rPr>
          <w:b/>
          <w:sz w:val="28"/>
          <w:szCs w:val="28"/>
        </w:rPr>
        <w:t xml:space="preserve">Peningkatan </w:t>
      </w:r>
      <w:r w:rsidR="00D85D09">
        <w:rPr>
          <w:b/>
          <w:sz w:val="28"/>
          <w:szCs w:val="28"/>
        </w:rPr>
        <w:t xml:space="preserve">Daya Saing Produk </w:t>
      </w:r>
      <w:r w:rsidR="001F1F35">
        <w:rPr>
          <w:b/>
          <w:sz w:val="28"/>
          <w:szCs w:val="28"/>
          <w:lang w:val="en-ID"/>
        </w:rPr>
        <w:t xml:space="preserve">UMKM </w:t>
      </w:r>
    </w:p>
    <w:p w14:paraId="59C90E10" w14:textId="2506B686" w:rsidR="001F1F35" w:rsidRDefault="00D85D09" w:rsidP="00900ED4">
      <w:pPr>
        <w:jc w:val="center"/>
        <w:rPr>
          <w:b/>
          <w:sz w:val="28"/>
          <w:szCs w:val="28"/>
        </w:rPr>
      </w:pPr>
      <w:r>
        <w:rPr>
          <w:b/>
          <w:sz w:val="28"/>
          <w:szCs w:val="28"/>
        </w:rPr>
        <w:t xml:space="preserve">Melalui </w:t>
      </w:r>
      <w:r w:rsidR="00900ED4">
        <w:rPr>
          <w:b/>
          <w:sz w:val="28"/>
          <w:szCs w:val="28"/>
        </w:rPr>
        <w:t xml:space="preserve">Teknologi Informasi </w:t>
      </w:r>
      <w:r w:rsidR="00900ED4">
        <w:rPr>
          <w:b/>
          <w:sz w:val="28"/>
          <w:szCs w:val="28"/>
          <w:lang w:val="en-ID"/>
        </w:rPr>
        <w:t>d</w:t>
      </w:r>
      <w:r>
        <w:rPr>
          <w:b/>
          <w:sz w:val="28"/>
          <w:szCs w:val="28"/>
        </w:rPr>
        <w:t xml:space="preserve">an </w:t>
      </w:r>
      <w:r w:rsidR="00900ED4">
        <w:rPr>
          <w:b/>
          <w:sz w:val="28"/>
          <w:szCs w:val="28"/>
        </w:rPr>
        <w:t xml:space="preserve">Standarisasi Produk </w:t>
      </w:r>
    </w:p>
    <w:p w14:paraId="7047BF70" w14:textId="51F25C3A" w:rsidR="00D85D09" w:rsidRDefault="00D85D09" w:rsidP="00D85D09">
      <w:pPr>
        <w:jc w:val="center"/>
        <w:rPr>
          <w:b/>
          <w:sz w:val="28"/>
          <w:szCs w:val="28"/>
        </w:rPr>
      </w:pPr>
      <w:r>
        <w:rPr>
          <w:b/>
          <w:sz w:val="28"/>
          <w:szCs w:val="28"/>
        </w:rPr>
        <w:t xml:space="preserve">Pasca Pandemi Covid-19 </w:t>
      </w:r>
    </w:p>
    <w:p w14:paraId="0924347F" w14:textId="77777777" w:rsidR="00ED2311" w:rsidRDefault="00ED2311">
      <w:pPr>
        <w:spacing w:line="228" w:lineRule="auto"/>
        <w:jc w:val="center"/>
        <w:rPr>
          <w:b/>
          <w:sz w:val="22"/>
          <w:szCs w:val="22"/>
        </w:rPr>
      </w:pPr>
    </w:p>
    <w:p w14:paraId="4CFE91AD" w14:textId="77777777" w:rsidR="00ED2311" w:rsidRDefault="00ED2311">
      <w:pPr>
        <w:spacing w:line="228" w:lineRule="auto"/>
        <w:jc w:val="center"/>
        <w:rPr>
          <w:b/>
          <w:sz w:val="22"/>
          <w:szCs w:val="22"/>
        </w:rPr>
      </w:pPr>
    </w:p>
    <w:p w14:paraId="53F93E1C" w14:textId="77777777" w:rsidR="00D85D09" w:rsidRPr="00D85D09" w:rsidRDefault="00D85D09" w:rsidP="00D85D09">
      <w:pPr>
        <w:ind w:left="268" w:right="543"/>
        <w:jc w:val="center"/>
        <w:rPr>
          <w:b/>
          <w:sz w:val="22"/>
          <w:szCs w:val="22"/>
        </w:rPr>
      </w:pPr>
      <w:r w:rsidRPr="00D85D09">
        <w:rPr>
          <w:b/>
          <w:sz w:val="22"/>
          <w:szCs w:val="22"/>
          <w:lang w:val="en-ID"/>
        </w:rPr>
        <w:t>Yani Iriani</w:t>
      </w:r>
      <w:r w:rsidRPr="00D85D09">
        <w:rPr>
          <w:b/>
          <w:spacing w:val="-4"/>
          <w:sz w:val="22"/>
          <w:szCs w:val="22"/>
        </w:rPr>
        <w:t xml:space="preserve"> </w:t>
      </w:r>
      <w:r w:rsidRPr="00D85D09">
        <w:rPr>
          <w:b/>
          <w:sz w:val="22"/>
          <w:szCs w:val="22"/>
          <w:vertAlign w:val="superscript"/>
        </w:rPr>
        <w:t>1*</w:t>
      </w:r>
      <w:r w:rsidRPr="00D85D09">
        <w:rPr>
          <w:b/>
          <w:sz w:val="22"/>
          <w:szCs w:val="22"/>
        </w:rPr>
        <w:t>,</w:t>
      </w:r>
      <w:r w:rsidRPr="00D85D09">
        <w:rPr>
          <w:b/>
          <w:spacing w:val="-1"/>
          <w:sz w:val="22"/>
          <w:szCs w:val="22"/>
        </w:rPr>
        <w:t xml:space="preserve"> </w:t>
      </w:r>
      <w:proofErr w:type="spellStart"/>
      <w:r w:rsidRPr="00D85D09">
        <w:rPr>
          <w:b/>
          <w:sz w:val="22"/>
          <w:szCs w:val="22"/>
          <w:lang w:val="en-ID"/>
        </w:rPr>
        <w:t>Arief</w:t>
      </w:r>
      <w:proofErr w:type="spellEnd"/>
      <w:r w:rsidRPr="00D85D09">
        <w:rPr>
          <w:b/>
          <w:sz w:val="22"/>
          <w:szCs w:val="22"/>
          <w:lang w:val="en-ID"/>
        </w:rPr>
        <w:t xml:space="preserve"> </w:t>
      </w:r>
      <w:proofErr w:type="spellStart"/>
      <w:r w:rsidRPr="00D85D09">
        <w:rPr>
          <w:b/>
          <w:sz w:val="22"/>
          <w:szCs w:val="22"/>
          <w:lang w:val="en-ID"/>
        </w:rPr>
        <w:t>Rahmana</w:t>
      </w:r>
      <w:proofErr w:type="spellEnd"/>
      <w:r w:rsidRPr="00D85D09">
        <w:rPr>
          <w:b/>
          <w:sz w:val="22"/>
          <w:szCs w:val="22"/>
          <w:vertAlign w:val="superscript"/>
        </w:rPr>
        <w:t>2</w:t>
      </w:r>
      <w:r w:rsidRPr="00D85D09">
        <w:rPr>
          <w:b/>
          <w:sz w:val="22"/>
          <w:szCs w:val="22"/>
        </w:rPr>
        <w:t>,</w:t>
      </w:r>
      <w:r w:rsidRPr="00D85D09">
        <w:rPr>
          <w:b/>
          <w:spacing w:val="-1"/>
          <w:sz w:val="22"/>
          <w:szCs w:val="22"/>
        </w:rPr>
        <w:t xml:space="preserve"> </w:t>
      </w:r>
      <w:proofErr w:type="spellStart"/>
      <w:r w:rsidRPr="00D85D09">
        <w:rPr>
          <w:b/>
          <w:sz w:val="22"/>
          <w:szCs w:val="22"/>
          <w:lang w:val="en-ID"/>
        </w:rPr>
        <w:t>Riki</w:t>
      </w:r>
      <w:proofErr w:type="spellEnd"/>
      <w:r w:rsidRPr="00D85D09">
        <w:rPr>
          <w:b/>
          <w:sz w:val="22"/>
          <w:szCs w:val="22"/>
          <w:lang w:val="en-ID"/>
        </w:rPr>
        <w:t xml:space="preserve"> Ridwan </w:t>
      </w:r>
      <w:proofErr w:type="spellStart"/>
      <w:r w:rsidRPr="00D85D09">
        <w:rPr>
          <w:b/>
          <w:sz w:val="22"/>
          <w:szCs w:val="22"/>
          <w:lang w:val="en-ID"/>
        </w:rPr>
        <w:t>Margana</w:t>
      </w:r>
      <w:proofErr w:type="spellEnd"/>
      <w:r w:rsidRPr="00D85D09">
        <w:rPr>
          <w:b/>
          <w:sz w:val="22"/>
          <w:szCs w:val="22"/>
          <w:vertAlign w:val="superscript"/>
        </w:rPr>
        <w:t>3</w:t>
      </w:r>
      <w:r w:rsidRPr="00D85D09">
        <w:rPr>
          <w:b/>
          <w:sz w:val="22"/>
          <w:szCs w:val="22"/>
        </w:rPr>
        <w:t>,</w:t>
      </w:r>
      <w:r w:rsidRPr="00D85D09">
        <w:rPr>
          <w:b/>
          <w:spacing w:val="-1"/>
          <w:sz w:val="22"/>
          <w:szCs w:val="22"/>
        </w:rPr>
        <w:t xml:space="preserve"> </w:t>
      </w:r>
      <w:r w:rsidRPr="00D85D09">
        <w:rPr>
          <w:b/>
          <w:sz w:val="22"/>
          <w:szCs w:val="22"/>
        </w:rPr>
        <w:t>A</w:t>
      </w:r>
      <w:proofErr w:type="spellStart"/>
      <w:r w:rsidRPr="00D85D09">
        <w:rPr>
          <w:b/>
          <w:sz w:val="22"/>
          <w:szCs w:val="22"/>
          <w:lang w:val="en-ID"/>
        </w:rPr>
        <w:t>nnisa</w:t>
      </w:r>
      <w:proofErr w:type="spellEnd"/>
      <w:r w:rsidRPr="00D85D09">
        <w:rPr>
          <w:b/>
          <w:sz w:val="22"/>
          <w:szCs w:val="22"/>
          <w:lang w:val="en-ID"/>
        </w:rPr>
        <w:t xml:space="preserve"> Maharani</w:t>
      </w:r>
      <w:r w:rsidRPr="00D85D09">
        <w:rPr>
          <w:b/>
          <w:sz w:val="22"/>
          <w:szCs w:val="22"/>
          <w:vertAlign w:val="superscript"/>
        </w:rPr>
        <w:t>4</w:t>
      </w:r>
    </w:p>
    <w:p w14:paraId="1BD0A4AC" w14:textId="77777777" w:rsidR="00D85D09" w:rsidRDefault="00D85D09" w:rsidP="00D85D09">
      <w:pPr>
        <w:ind w:left="2364" w:right="1473" w:hanging="906"/>
      </w:pPr>
      <w:r>
        <w:rPr>
          <w:vertAlign w:val="superscript"/>
          <w:lang w:val="en-ID"/>
        </w:rPr>
        <w:t>1,2,3,</w:t>
      </w:r>
      <w:r>
        <w:rPr>
          <w:vertAlign w:val="superscript"/>
        </w:rPr>
        <w:t>4)</w:t>
      </w:r>
      <w:r>
        <w:t xml:space="preserve"> Program Studi Teknik Industri, Fakultas Teknik, Univeritas</w:t>
      </w:r>
      <w:r>
        <w:rPr>
          <w:lang w:val="en-ID"/>
        </w:rPr>
        <w:t xml:space="preserve"> </w:t>
      </w:r>
      <w:proofErr w:type="spellStart"/>
      <w:proofErr w:type="gramStart"/>
      <w:r>
        <w:rPr>
          <w:lang w:val="en-ID"/>
        </w:rPr>
        <w:t>Widyatama</w:t>
      </w:r>
      <w:proofErr w:type="spellEnd"/>
      <w:r>
        <w:t xml:space="preserve"> </w:t>
      </w:r>
      <w:r>
        <w:rPr>
          <w:spacing w:val="-47"/>
        </w:rPr>
        <w:t xml:space="preserve"> </w:t>
      </w:r>
      <w:r>
        <w:t>Jl.</w:t>
      </w:r>
      <w:proofErr w:type="gramEnd"/>
      <w:r>
        <w:rPr>
          <w:spacing w:val="-1"/>
        </w:rPr>
        <w:t xml:space="preserve"> </w:t>
      </w:r>
      <w:proofErr w:type="spellStart"/>
      <w:r>
        <w:rPr>
          <w:lang w:val="en-ID"/>
        </w:rPr>
        <w:t>Cikutra</w:t>
      </w:r>
      <w:proofErr w:type="spellEnd"/>
      <w:r>
        <w:rPr>
          <w:lang w:val="en-ID"/>
        </w:rPr>
        <w:t xml:space="preserve"> 204 A</w:t>
      </w:r>
      <w:r>
        <w:t>,</w:t>
      </w:r>
      <w:r>
        <w:rPr>
          <w:spacing w:val="-1"/>
        </w:rPr>
        <w:t xml:space="preserve"> </w:t>
      </w:r>
      <w:r>
        <w:rPr>
          <w:lang w:val="en-ID"/>
        </w:rPr>
        <w:t>Bandung</w:t>
      </w:r>
      <w:r>
        <w:t>, Ja</w:t>
      </w:r>
      <w:proofErr w:type="spellStart"/>
      <w:r>
        <w:rPr>
          <w:lang w:val="en-ID"/>
        </w:rPr>
        <w:t>wa</w:t>
      </w:r>
      <w:proofErr w:type="spellEnd"/>
      <w:r>
        <w:rPr>
          <w:spacing w:val="-1"/>
        </w:rPr>
        <w:t xml:space="preserve"> </w:t>
      </w:r>
      <w:r>
        <w:t>Barat 11650</w:t>
      </w:r>
    </w:p>
    <w:p w14:paraId="2E4A0E90" w14:textId="36AF2E96" w:rsidR="00D85D09" w:rsidRDefault="00D85D09" w:rsidP="00D85D09">
      <w:pPr>
        <w:ind w:left="3302"/>
      </w:pPr>
      <w:r>
        <w:t>Email: penulis1</w:t>
      </w:r>
      <w:r>
        <w:rPr>
          <w:lang w:val="en-ID"/>
        </w:rPr>
        <w:fldChar w:fldCharType="begin"/>
      </w:r>
      <w:r>
        <w:rPr>
          <w:lang w:val="en-ID"/>
        </w:rPr>
        <w:instrText xml:space="preserve"> HYPERLINK "mailto:</w:instrText>
      </w:r>
      <w:r w:rsidRPr="00D85D09">
        <w:rPr>
          <w:lang w:val="en-ID"/>
        </w:rPr>
        <w:instrText>yani.iriani</w:instrText>
      </w:r>
      <w:r w:rsidRPr="00D85D09">
        <w:instrText>@</w:instrText>
      </w:r>
      <w:r w:rsidRPr="00D85D09">
        <w:rPr>
          <w:lang w:val="en-ID"/>
        </w:rPr>
        <w:instrText>widyatama</w:instrText>
      </w:r>
      <w:r w:rsidRPr="00D85D09">
        <w:instrText>.</w:instrText>
      </w:r>
      <w:r w:rsidRPr="00D85D09">
        <w:rPr>
          <w:lang w:val="en-ID"/>
        </w:rPr>
        <w:instrText>ac.id</w:instrText>
      </w:r>
      <w:r>
        <w:rPr>
          <w:lang w:val="en-ID"/>
        </w:rPr>
        <w:instrText xml:space="preserve">" </w:instrText>
      </w:r>
      <w:r>
        <w:rPr>
          <w:lang w:val="en-ID"/>
        </w:rPr>
        <w:fldChar w:fldCharType="separate"/>
      </w:r>
      <w:r w:rsidRPr="00184B34">
        <w:rPr>
          <w:rStyle w:val="Hyperlink"/>
          <w:lang w:val="en-ID"/>
        </w:rPr>
        <w:t>yani.iriani</w:t>
      </w:r>
      <w:r w:rsidRPr="00184B34">
        <w:rPr>
          <w:rStyle w:val="Hyperlink"/>
        </w:rPr>
        <w:t>@</w:t>
      </w:r>
      <w:r w:rsidRPr="00184B34">
        <w:rPr>
          <w:rStyle w:val="Hyperlink"/>
          <w:lang w:val="en-ID"/>
        </w:rPr>
        <w:t>widyatama</w:t>
      </w:r>
      <w:r w:rsidRPr="00184B34">
        <w:rPr>
          <w:rStyle w:val="Hyperlink"/>
        </w:rPr>
        <w:t>.</w:t>
      </w:r>
      <w:r w:rsidRPr="00184B34">
        <w:rPr>
          <w:rStyle w:val="Hyperlink"/>
          <w:lang w:val="en-ID"/>
        </w:rPr>
        <w:t>ac.id</w:t>
      </w:r>
      <w:r>
        <w:rPr>
          <w:lang w:val="en-ID"/>
        </w:rPr>
        <w:fldChar w:fldCharType="end"/>
      </w:r>
    </w:p>
    <w:p w14:paraId="7DEFA7C3" w14:textId="77777777" w:rsidR="00ED2311" w:rsidRDefault="00ED2311">
      <w:pPr>
        <w:spacing w:line="228" w:lineRule="auto"/>
        <w:jc w:val="center"/>
        <w:rPr>
          <w:color w:val="FF0000"/>
        </w:rPr>
      </w:pPr>
    </w:p>
    <w:p w14:paraId="6E03EBE8" w14:textId="77777777" w:rsidR="00ED2311" w:rsidRDefault="00ED2311">
      <w:pPr>
        <w:spacing w:line="228" w:lineRule="auto"/>
        <w:jc w:val="center"/>
        <w:rPr>
          <w:color w:val="FF0000"/>
        </w:rPr>
      </w:pPr>
    </w:p>
    <w:p w14:paraId="277E1E17" w14:textId="77777777" w:rsidR="00ED2311" w:rsidRDefault="00000000">
      <w:pPr>
        <w:spacing w:line="228" w:lineRule="auto"/>
        <w:jc w:val="both"/>
        <w:rPr>
          <w:color w:val="FF0000"/>
        </w:rPr>
      </w:pPr>
      <w:r>
        <w:rPr>
          <w:b/>
          <w:sz w:val="22"/>
          <w:szCs w:val="22"/>
        </w:rPr>
        <w:t xml:space="preserve">                                                                                ABSTRAK</w:t>
      </w:r>
      <w:r>
        <w:rPr>
          <w:sz w:val="22"/>
          <w:szCs w:val="22"/>
        </w:rPr>
        <w:t xml:space="preserve"> </w:t>
      </w:r>
    </w:p>
    <w:p w14:paraId="73B89FDE" w14:textId="46EC6FD9" w:rsidR="00D60CE8" w:rsidRPr="00EC5B0F" w:rsidRDefault="00000000" w:rsidP="00EC5B0F">
      <w:pPr>
        <w:tabs>
          <w:tab w:val="center" w:pos="4394"/>
          <w:tab w:val="left" w:pos="5306"/>
        </w:tabs>
        <w:spacing w:line="228" w:lineRule="auto"/>
        <w:rPr>
          <w:color w:val="FF0000"/>
        </w:rPr>
      </w:pPr>
      <w:r>
        <w:rPr>
          <w:color w:val="FF0000"/>
        </w:rPr>
        <w:tab/>
      </w:r>
    </w:p>
    <w:p w14:paraId="20B0FB6B" w14:textId="62BC7804" w:rsidR="00D85D09" w:rsidRPr="00D2363A" w:rsidRDefault="00D85D09" w:rsidP="00D60CE8">
      <w:pPr>
        <w:jc w:val="both"/>
      </w:pPr>
      <w:r w:rsidRPr="00D85D09">
        <w:t>UMKM tidak bisa dipungkiri telah menjadi tulang punggung perkembangan perekonomian di Indonesia dan yang menyelamatkan negara dari keterpurukan. Namun, pandemic COVID-19 saat ini telah meninggalkan banyak UMKM  tidak berdaya.</w:t>
      </w:r>
      <w:r w:rsidRPr="00D85D09">
        <w:rPr>
          <w:rStyle w:val="y2iqfc"/>
          <w:rFonts w:ascii="inherit" w:hAnsi="inherit"/>
          <w:color w:val="202124"/>
        </w:rPr>
        <w:t xml:space="preserve"> </w:t>
      </w:r>
      <w:r w:rsidRPr="00D85D09">
        <w:rPr>
          <w:color w:val="000000"/>
          <w:shd w:val="clear" w:color="auto" w:fill="FFFFFF"/>
        </w:rPr>
        <w:t>Salah satu masalah yang umum terjadi pada UMKM adalah adanya penurunan penjualan karena masih ada produk yang belum sesuai dengan standar yang ditetapkan, hal ini mengakibatkan produk UMKM tidak dapat bersaing dengan produk sejenisnya. Begitu pula dengan keberadaan Teknologi Informasi, dimana di dalam pelaksanaannya masih belum optimal</w:t>
      </w:r>
      <w:r w:rsidR="009D32BC">
        <w:rPr>
          <w:color w:val="000000"/>
          <w:shd w:val="clear" w:color="auto" w:fill="FFFFFF"/>
          <w:lang w:val="en-ID"/>
        </w:rPr>
        <w:t>.</w:t>
      </w:r>
      <w:r w:rsidRPr="00D85D09">
        <w:rPr>
          <w:color w:val="000000"/>
          <w:shd w:val="clear" w:color="auto" w:fill="FFFFFF"/>
        </w:rPr>
        <w:t xml:space="preserve"> Oleh karena itu penelitian ini bertujuan untuk menguji pengaruh pemanfaatan Teknologi Informasi secara empiris melalui Standarisasi Produk terhadap Daya Saing UMKM di Kecamatan Astana Anyar. Metode </w:t>
      </w:r>
      <w:r w:rsidR="00E71F5B">
        <w:rPr>
          <w:color w:val="000000"/>
          <w:shd w:val="clear" w:color="auto" w:fill="FFFFFF"/>
          <w:lang w:val="en-ID"/>
        </w:rPr>
        <w:t xml:space="preserve">yang </w:t>
      </w:r>
      <w:proofErr w:type="spellStart"/>
      <w:r w:rsidR="00E71F5B">
        <w:rPr>
          <w:color w:val="000000"/>
          <w:shd w:val="clear" w:color="auto" w:fill="FFFFFF"/>
          <w:lang w:val="en-ID"/>
        </w:rPr>
        <w:t>digunakan</w:t>
      </w:r>
      <w:proofErr w:type="spellEnd"/>
      <w:r w:rsidR="00E71F5B">
        <w:rPr>
          <w:color w:val="000000"/>
          <w:shd w:val="clear" w:color="auto" w:fill="FFFFFF"/>
          <w:lang w:val="en-ID"/>
        </w:rPr>
        <w:t xml:space="preserve"> </w:t>
      </w:r>
      <w:proofErr w:type="spellStart"/>
      <w:r w:rsidR="00E71F5B">
        <w:rPr>
          <w:color w:val="000000"/>
          <w:shd w:val="clear" w:color="auto" w:fill="FFFFFF"/>
          <w:lang w:val="en-ID"/>
        </w:rPr>
        <w:t>dalam</w:t>
      </w:r>
      <w:proofErr w:type="spellEnd"/>
      <w:r w:rsidR="00E71F5B">
        <w:rPr>
          <w:color w:val="000000"/>
          <w:shd w:val="clear" w:color="auto" w:fill="FFFFFF"/>
          <w:lang w:val="en-ID"/>
        </w:rPr>
        <w:t xml:space="preserve"> </w:t>
      </w:r>
      <w:proofErr w:type="spellStart"/>
      <w:r w:rsidR="00E71F5B">
        <w:rPr>
          <w:color w:val="000000"/>
          <w:shd w:val="clear" w:color="auto" w:fill="FFFFFF"/>
          <w:lang w:val="en-ID"/>
        </w:rPr>
        <w:t>penelitian</w:t>
      </w:r>
      <w:proofErr w:type="spellEnd"/>
      <w:r w:rsidR="00E71F5B">
        <w:rPr>
          <w:color w:val="000000"/>
          <w:shd w:val="clear" w:color="auto" w:fill="FFFFFF"/>
          <w:lang w:val="en-ID"/>
        </w:rPr>
        <w:t xml:space="preserve"> </w:t>
      </w:r>
      <w:proofErr w:type="spellStart"/>
      <w:r w:rsidR="00E71F5B">
        <w:rPr>
          <w:color w:val="000000"/>
          <w:shd w:val="clear" w:color="auto" w:fill="FFFFFF"/>
          <w:lang w:val="en-ID"/>
        </w:rPr>
        <w:t>ini</w:t>
      </w:r>
      <w:proofErr w:type="spellEnd"/>
      <w:r w:rsidR="00E71F5B">
        <w:rPr>
          <w:color w:val="000000"/>
          <w:shd w:val="clear" w:color="auto" w:fill="FFFFFF"/>
          <w:lang w:val="en-ID"/>
        </w:rPr>
        <w:t xml:space="preserve"> </w:t>
      </w:r>
      <w:proofErr w:type="spellStart"/>
      <w:r w:rsidR="00D2363A">
        <w:rPr>
          <w:color w:val="000000"/>
          <w:shd w:val="clear" w:color="auto" w:fill="FFFFFF"/>
          <w:lang w:val="en-ID"/>
        </w:rPr>
        <w:t>dengan</w:t>
      </w:r>
      <w:proofErr w:type="spellEnd"/>
      <w:r w:rsidR="00D2363A">
        <w:rPr>
          <w:color w:val="000000"/>
          <w:shd w:val="clear" w:color="auto" w:fill="FFFFFF"/>
          <w:lang w:val="en-ID"/>
        </w:rPr>
        <w:t xml:space="preserve"> </w:t>
      </w:r>
      <w:proofErr w:type="spellStart"/>
      <w:r w:rsidR="00D2363A">
        <w:rPr>
          <w:color w:val="000000"/>
          <w:shd w:val="clear" w:color="auto" w:fill="FFFFFF"/>
          <w:lang w:val="en-ID"/>
        </w:rPr>
        <w:t>menggunakan</w:t>
      </w:r>
      <w:proofErr w:type="spellEnd"/>
      <w:r w:rsidR="00D2363A">
        <w:rPr>
          <w:color w:val="000000"/>
          <w:shd w:val="clear" w:color="auto" w:fill="FFFFFF"/>
          <w:lang w:val="en-ID"/>
        </w:rPr>
        <w:t xml:space="preserve"> </w:t>
      </w:r>
      <w:r w:rsidRPr="00D85D09">
        <w:rPr>
          <w:color w:val="000000"/>
          <w:shd w:val="clear" w:color="auto" w:fill="FFFFFF"/>
        </w:rPr>
        <w:t>pendekatan kuantitatif</w:t>
      </w:r>
      <w:r w:rsidR="00D2363A">
        <w:rPr>
          <w:color w:val="000000"/>
          <w:shd w:val="clear" w:color="auto" w:fill="FFFFFF"/>
          <w:lang w:val="en-ID"/>
        </w:rPr>
        <w:t xml:space="preserve"> (</w:t>
      </w:r>
      <w:proofErr w:type="spellStart"/>
      <w:r w:rsidR="00D2363A">
        <w:rPr>
          <w:color w:val="000000"/>
          <w:shd w:val="clear" w:color="auto" w:fill="FFFFFF"/>
          <w:lang w:val="en-ID"/>
        </w:rPr>
        <w:t>metode</w:t>
      </w:r>
      <w:proofErr w:type="spellEnd"/>
      <w:r w:rsidR="00D2363A">
        <w:rPr>
          <w:color w:val="000000"/>
          <w:shd w:val="clear" w:color="auto" w:fill="FFFFFF"/>
          <w:lang w:val="en-ID"/>
        </w:rPr>
        <w:t xml:space="preserve"> survey)</w:t>
      </w:r>
      <w:r w:rsidRPr="00D85D09">
        <w:rPr>
          <w:color w:val="000000"/>
          <w:shd w:val="clear" w:color="auto" w:fill="FFFFFF"/>
        </w:rPr>
        <w:t xml:space="preserve">. </w:t>
      </w:r>
      <w:proofErr w:type="spellStart"/>
      <w:r w:rsidR="00D2363A">
        <w:rPr>
          <w:color w:val="000000"/>
          <w:shd w:val="clear" w:color="auto" w:fill="FFFFFF"/>
          <w:lang w:val="en-ID"/>
        </w:rPr>
        <w:t>Analisis</w:t>
      </w:r>
      <w:proofErr w:type="spellEnd"/>
      <w:r w:rsidR="00D2363A">
        <w:rPr>
          <w:color w:val="000000"/>
          <w:shd w:val="clear" w:color="auto" w:fill="FFFFFF"/>
          <w:lang w:val="en-ID"/>
        </w:rPr>
        <w:t xml:space="preserve"> </w:t>
      </w:r>
      <w:proofErr w:type="spellStart"/>
      <w:r w:rsidR="00D2363A">
        <w:rPr>
          <w:color w:val="000000"/>
          <w:shd w:val="clear" w:color="auto" w:fill="FFFFFF"/>
          <w:lang w:val="en-ID"/>
        </w:rPr>
        <w:t>pengolahan</w:t>
      </w:r>
      <w:proofErr w:type="spellEnd"/>
      <w:r w:rsidR="00D2363A">
        <w:rPr>
          <w:color w:val="000000"/>
          <w:shd w:val="clear" w:color="auto" w:fill="FFFFFF"/>
          <w:lang w:val="en-ID"/>
        </w:rPr>
        <w:t xml:space="preserve"> </w:t>
      </w:r>
      <w:proofErr w:type="gramStart"/>
      <w:r w:rsidR="00D2363A">
        <w:rPr>
          <w:color w:val="000000"/>
          <w:shd w:val="clear" w:color="auto" w:fill="FFFFFF"/>
          <w:lang w:val="en-ID"/>
        </w:rPr>
        <w:t>data  yang</w:t>
      </w:r>
      <w:proofErr w:type="gramEnd"/>
      <w:r w:rsidR="00D2363A">
        <w:rPr>
          <w:color w:val="000000"/>
          <w:shd w:val="clear" w:color="auto" w:fill="FFFFFF"/>
          <w:lang w:val="en-ID"/>
        </w:rPr>
        <w:t xml:space="preserve"> </w:t>
      </w:r>
      <w:proofErr w:type="spellStart"/>
      <w:r w:rsidR="00D2363A">
        <w:rPr>
          <w:color w:val="000000"/>
          <w:shd w:val="clear" w:color="auto" w:fill="FFFFFF"/>
          <w:lang w:val="en-ID"/>
        </w:rPr>
        <w:t>digunakan</w:t>
      </w:r>
      <w:proofErr w:type="spellEnd"/>
      <w:r w:rsidR="00D2363A">
        <w:rPr>
          <w:color w:val="000000"/>
          <w:shd w:val="clear" w:color="auto" w:fill="FFFFFF"/>
          <w:lang w:val="en-ID"/>
        </w:rPr>
        <w:t xml:space="preserve"> </w:t>
      </w:r>
      <w:r w:rsidR="00D2363A" w:rsidRPr="00D85D09">
        <w:rPr>
          <w:color w:val="000000"/>
          <w:shd w:val="clear" w:color="auto" w:fill="FFFFFF"/>
        </w:rPr>
        <w:t>Regresi Linier Berganda, Koefisien Kolerasi, Koefisien Determinasi, dan Uji-T.</w:t>
      </w:r>
      <w:r w:rsidR="009D32BC">
        <w:rPr>
          <w:color w:val="000000"/>
          <w:shd w:val="clear" w:color="auto" w:fill="FFFFFF"/>
          <w:lang w:val="en-ID"/>
        </w:rPr>
        <w:t xml:space="preserve"> </w:t>
      </w:r>
      <w:r w:rsidRPr="00D85D09">
        <w:rPr>
          <w:color w:val="000000"/>
          <w:shd w:val="clear" w:color="auto" w:fill="FFFFFF"/>
        </w:rPr>
        <w:t xml:space="preserve">Populasi yang diambil dalam penelitian ini adalah pemilik atau pengelola UMKM di Kecamatan Astana Anyar sebanyak 75 UMKM, sedangkan sampel yang diambil sebanyak 50 UMKM dan teknik sampling yg digunakan adalah teknik Non Probability Sampling. </w:t>
      </w:r>
      <w:r w:rsidR="00D2363A" w:rsidRPr="00D2363A">
        <w:t>Hasil analisis deskriptif menunjukkan bahwa</w:t>
      </w:r>
      <w:r w:rsidR="00D2363A">
        <w:rPr>
          <w:i/>
          <w:iCs/>
        </w:rPr>
        <w:t xml:space="preserve"> </w:t>
      </w:r>
      <w:r w:rsidRPr="00D85D09">
        <w:rPr>
          <w:color w:val="000000"/>
          <w:shd w:val="clear" w:color="auto" w:fill="FFFFFF"/>
        </w:rPr>
        <w:t xml:space="preserve">bahwa pengaruh Teknologi Informasi berpengaruh signifikan terhadap Daya Saing UMKM </w:t>
      </w:r>
      <w:proofErr w:type="spellStart"/>
      <w:r w:rsidR="00D2363A">
        <w:rPr>
          <w:color w:val="000000"/>
          <w:shd w:val="clear" w:color="auto" w:fill="FFFFFF"/>
          <w:lang w:val="en-ID"/>
        </w:rPr>
        <w:t>sebesar</w:t>
      </w:r>
      <w:proofErr w:type="spellEnd"/>
      <w:r w:rsidR="00D2363A">
        <w:rPr>
          <w:color w:val="000000"/>
          <w:shd w:val="clear" w:color="auto" w:fill="FFFFFF"/>
          <w:lang w:val="en-ID"/>
        </w:rPr>
        <w:t xml:space="preserve"> 44 % </w:t>
      </w:r>
      <w:r w:rsidRPr="00D85D09">
        <w:rPr>
          <w:color w:val="000000"/>
          <w:shd w:val="clear" w:color="auto" w:fill="FFFFFF"/>
        </w:rPr>
        <w:t>dan Standarisasi Produk berpengaruh terhadap hubungan antara Teknologi Informasi dan Daya Saing pada UMKM di Astana Anyar</w:t>
      </w:r>
      <w:r w:rsidR="00D2363A">
        <w:rPr>
          <w:color w:val="000000"/>
          <w:shd w:val="clear" w:color="auto" w:fill="FFFFFF"/>
          <w:lang w:val="en-ID"/>
        </w:rPr>
        <w:t xml:space="preserve"> </w:t>
      </w:r>
      <w:proofErr w:type="spellStart"/>
      <w:r w:rsidR="00D2363A">
        <w:rPr>
          <w:color w:val="000000"/>
          <w:shd w:val="clear" w:color="auto" w:fill="FFFFFF"/>
          <w:lang w:val="en-ID"/>
        </w:rPr>
        <w:t>sebesar</w:t>
      </w:r>
      <w:proofErr w:type="spellEnd"/>
      <w:r w:rsidR="00D2363A">
        <w:rPr>
          <w:color w:val="000000"/>
          <w:shd w:val="clear" w:color="auto" w:fill="FFFFFF"/>
          <w:lang w:val="en-ID"/>
        </w:rPr>
        <w:t xml:space="preserve"> 42,3%</w:t>
      </w:r>
      <w:r w:rsidRPr="00D85D09">
        <w:rPr>
          <w:color w:val="000000"/>
          <w:shd w:val="clear" w:color="auto" w:fill="FFFFFF"/>
        </w:rPr>
        <w:t>.</w:t>
      </w:r>
      <w:r w:rsidR="00D2363A" w:rsidRPr="00D2363A">
        <w:rPr>
          <w:i/>
          <w:iCs/>
        </w:rPr>
        <w:t xml:space="preserve"> </w:t>
      </w:r>
      <w:r w:rsidR="00D2363A" w:rsidRPr="00D2363A">
        <w:t xml:space="preserve">Hal ini menunjukkan bahwa semua faktor tersebut merupakan faktor faktor yang menentukan tinggi rendahnya daya saing </w:t>
      </w:r>
      <w:r w:rsidR="00D2363A">
        <w:rPr>
          <w:lang w:val="en-ID"/>
        </w:rPr>
        <w:t>UMKM</w:t>
      </w:r>
      <w:r w:rsidR="00D2363A" w:rsidRPr="00D2363A">
        <w:t>.</w:t>
      </w:r>
    </w:p>
    <w:p w14:paraId="3760A850" w14:textId="77777777" w:rsidR="00ED2311" w:rsidRPr="00D2363A" w:rsidRDefault="00ED2311">
      <w:pPr>
        <w:pStyle w:val="Title"/>
        <w:spacing w:line="228" w:lineRule="auto"/>
        <w:jc w:val="both"/>
        <w:rPr>
          <w:sz w:val="20"/>
        </w:rPr>
      </w:pPr>
    </w:p>
    <w:p w14:paraId="1225E892" w14:textId="6294F39C" w:rsidR="00ED2311" w:rsidRPr="00D85D09" w:rsidRDefault="00000000">
      <w:pPr>
        <w:pStyle w:val="Title"/>
        <w:spacing w:line="228" w:lineRule="auto"/>
        <w:jc w:val="both"/>
        <w:rPr>
          <w:b w:val="0"/>
          <w:sz w:val="20"/>
        </w:rPr>
      </w:pPr>
      <w:r>
        <w:rPr>
          <w:sz w:val="20"/>
        </w:rPr>
        <w:t xml:space="preserve">Kata Kunci:  </w:t>
      </w:r>
      <w:r w:rsidR="00D85D09" w:rsidRPr="00D85D09">
        <w:rPr>
          <w:b w:val="0"/>
          <w:sz w:val="20"/>
        </w:rPr>
        <w:t>Teknologi Informasi;Standarisasi Produk;Daya Saing, UMKM</w:t>
      </w:r>
    </w:p>
    <w:p w14:paraId="5357E4E8" w14:textId="77777777" w:rsidR="00ED2311" w:rsidRDefault="00ED2311">
      <w:pPr>
        <w:pStyle w:val="Title"/>
        <w:spacing w:line="228" w:lineRule="auto"/>
        <w:jc w:val="both"/>
        <w:rPr>
          <w:i/>
          <w:sz w:val="22"/>
          <w:szCs w:val="22"/>
        </w:rPr>
      </w:pPr>
    </w:p>
    <w:p w14:paraId="6DF57723" w14:textId="77777777" w:rsidR="00ED2311" w:rsidRDefault="00000000">
      <w:pPr>
        <w:pStyle w:val="Title"/>
        <w:spacing w:line="228" w:lineRule="auto"/>
        <w:rPr>
          <w:b w:val="0"/>
          <w:i/>
          <w:sz w:val="20"/>
        </w:rPr>
      </w:pPr>
      <w:r>
        <w:rPr>
          <w:i/>
          <w:sz w:val="22"/>
          <w:szCs w:val="22"/>
        </w:rPr>
        <w:t>ABSTRACT</w:t>
      </w:r>
    </w:p>
    <w:p w14:paraId="7CE87844" w14:textId="77777777" w:rsidR="00ED2311" w:rsidRDefault="00ED2311">
      <w:pPr>
        <w:pStyle w:val="Title"/>
        <w:spacing w:line="228" w:lineRule="auto"/>
        <w:ind w:firstLine="567"/>
        <w:jc w:val="both"/>
        <w:rPr>
          <w:b w:val="0"/>
          <w:i/>
          <w:sz w:val="20"/>
        </w:rPr>
      </w:pPr>
    </w:p>
    <w:p w14:paraId="5A20A987" w14:textId="77777777" w:rsidR="00D85D09" w:rsidRPr="00D85D09" w:rsidRDefault="00D85D09">
      <w:pPr>
        <w:pStyle w:val="Title"/>
        <w:spacing w:line="228" w:lineRule="auto"/>
        <w:ind w:firstLine="567"/>
        <w:jc w:val="both"/>
        <w:rPr>
          <w:b w:val="0"/>
          <w:bCs/>
          <w:i/>
          <w:iCs/>
          <w:sz w:val="20"/>
        </w:rPr>
      </w:pPr>
      <w:r w:rsidRPr="00D85D09">
        <w:rPr>
          <w:b w:val="0"/>
          <w:bCs/>
          <w:i/>
          <w:iCs/>
          <w:sz w:val="20"/>
        </w:rPr>
        <w:t>It is undeniable that MSMEs have become the backbone of economic development in Indonesia and have saved the country from adversity. However, the current COVID-19 pandemic has left many MSMEs helpless. One of the problems that commonly occurs in MSMEs is a decline in sales because there are still products that are not in accordance with the established standards, this results in MSME products not being able to compete with similar products. Likewise with the existence of Information Technology, where the implementation is still not optimal. Therefore, this study aims to test the use of technology empirically through Product Standardization on the Competitiveness of MSMEs in Astana Anyar District. The verification descriptive analysis method combined with a quantitative approach is the method used in this study. The population taken in this study is the owner or manager of MSMEs in Astana Anyar District as many as 75 MSMEs, while the samples taken are 50 MSMEs and the sampling technique used is the Non Probability Sampling technique. Then in the analysis process, the method of Multiple Linear Regression, Correlation Coefficient, Determination Coefficient, and T-Test are also used. The results of the study then show that the influence of Information Technology has a significant effect on the competitiveness of MSMEs and product standardization has an effect on the relationship between Information Technology and Competitiveness of MSMEs in Astana Anyar</w:t>
      </w:r>
    </w:p>
    <w:p w14:paraId="1DA98BBD" w14:textId="77777777" w:rsidR="00ED2311" w:rsidRDefault="00ED2311">
      <w:pPr>
        <w:pStyle w:val="Title"/>
        <w:spacing w:line="228" w:lineRule="auto"/>
        <w:jc w:val="both"/>
        <w:rPr>
          <w:sz w:val="20"/>
        </w:rPr>
      </w:pPr>
    </w:p>
    <w:p w14:paraId="759DDF56" w14:textId="424BD179" w:rsidR="00D85D09" w:rsidRDefault="00000000" w:rsidP="00D85D09">
      <w:pPr>
        <w:rPr>
          <w:i/>
          <w:iCs/>
          <w:lang w:val="en"/>
        </w:rPr>
      </w:pPr>
      <w:r>
        <w:t>Keywords</w:t>
      </w:r>
      <w:r w:rsidRPr="00D85D09">
        <w:t>:</w:t>
      </w:r>
      <w:r w:rsidRPr="00D85D09">
        <w:rPr>
          <w:i/>
        </w:rPr>
        <w:t xml:space="preserve"> </w:t>
      </w:r>
      <w:r w:rsidR="00D85D09" w:rsidRPr="00D85D09">
        <w:rPr>
          <w:i/>
          <w:iCs/>
          <w:lang w:val="en"/>
        </w:rPr>
        <w:t>Information Technology; Product Standardization; Competitiveness, MSMEs</w:t>
      </w:r>
    </w:p>
    <w:p w14:paraId="71AFF156" w14:textId="77777777" w:rsidR="00D85D09" w:rsidRPr="00D85D09" w:rsidRDefault="00D85D09" w:rsidP="00D85D09">
      <w:pPr>
        <w:rPr>
          <w:i/>
          <w:iCs/>
        </w:rPr>
      </w:pPr>
    </w:p>
    <w:p w14:paraId="3DD07C66" w14:textId="77777777" w:rsidR="00ED2311" w:rsidRPr="00D85D09" w:rsidRDefault="00ED2311">
      <w:pPr>
        <w:spacing w:line="228" w:lineRule="auto"/>
        <w:jc w:val="both"/>
        <w:rPr>
          <w:i/>
        </w:rPr>
      </w:pPr>
    </w:p>
    <w:p w14:paraId="3C480B41" w14:textId="77777777" w:rsidR="00ED2311" w:rsidRDefault="00ED2311">
      <w:pPr>
        <w:spacing w:line="228" w:lineRule="auto"/>
        <w:jc w:val="both"/>
        <w:rPr>
          <w:i/>
        </w:rPr>
      </w:pPr>
    </w:p>
    <w:p w14:paraId="02413917" w14:textId="2C3D0726" w:rsidR="00FD6E71" w:rsidRDefault="00FD6E71">
      <w:pPr>
        <w:spacing w:line="228" w:lineRule="auto"/>
        <w:jc w:val="both"/>
        <w:rPr>
          <w:i/>
        </w:rPr>
        <w:sectPr w:rsidR="00FD6E71">
          <w:headerReference w:type="even" r:id="rId9"/>
          <w:headerReference w:type="default" r:id="rId10"/>
          <w:pgSz w:w="11907" w:h="16839"/>
          <w:pgMar w:top="1701" w:right="1418" w:bottom="1701" w:left="1701" w:header="720" w:footer="720" w:gutter="0"/>
          <w:pgNumType w:start="1"/>
          <w:cols w:space="720"/>
        </w:sectPr>
      </w:pPr>
    </w:p>
    <w:p w14:paraId="37F4B836" w14:textId="77777777" w:rsidR="00D85D09" w:rsidRDefault="00D85D09">
      <w:pPr>
        <w:pStyle w:val="Title"/>
        <w:spacing w:line="228" w:lineRule="auto"/>
        <w:rPr>
          <w:sz w:val="22"/>
          <w:szCs w:val="22"/>
        </w:rPr>
      </w:pPr>
    </w:p>
    <w:p w14:paraId="3F601895" w14:textId="77777777" w:rsidR="00D85D09" w:rsidRDefault="00D85D09">
      <w:pPr>
        <w:pStyle w:val="Title"/>
        <w:spacing w:line="228" w:lineRule="auto"/>
        <w:rPr>
          <w:sz w:val="22"/>
          <w:szCs w:val="22"/>
        </w:rPr>
      </w:pPr>
    </w:p>
    <w:p w14:paraId="4ABB594F" w14:textId="77777777" w:rsidR="00D85D09" w:rsidRDefault="00D85D09">
      <w:pPr>
        <w:pStyle w:val="Title"/>
        <w:spacing w:line="228" w:lineRule="auto"/>
        <w:rPr>
          <w:sz w:val="22"/>
          <w:szCs w:val="22"/>
        </w:rPr>
      </w:pPr>
    </w:p>
    <w:p w14:paraId="1A928224" w14:textId="77777777" w:rsidR="00622B22" w:rsidRDefault="00622B22" w:rsidP="00FD6E71">
      <w:pPr>
        <w:pStyle w:val="Title"/>
        <w:spacing w:line="228" w:lineRule="auto"/>
        <w:jc w:val="left"/>
        <w:rPr>
          <w:sz w:val="22"/>
          <w:szCs w:val="22"/>
        </w:rPr>
      </w:pPr>
    </w:p>
    <w:p w14:paraId="3E2B6D8F" w14:textId="77777777" w:rsidR="00FD6E71" w:rsidRDefault="00FD6E71" w:rsidP="00D85D09">
      <w:pPr>
        <w:pStyle w:val="Title"/>
        <w:spacing w:line="228" w:lineRule="auto"/>
        <w:rPr>
          <w:sz w:val="22"/>
          <w:szCs w:val="22"/>
        </w:rPr>
      </w:pPr>
    </w:p>
    <w:p w14:paraId="4197A196" w14:textId="77777777" w:rsidR="00FD6E71" w:rsidRDefault="00FD6E71" w:rsidP="00D85D09">
      <w:pPr>
        <w:pStyle w:val="Title"/>
        <w:spacing w:line="228" w:lineRule="auto"/>
        <w:rPr>
          <w:sz w:val="22"/>
          <w:szCs w:val="22"/>
        </w:rPr>
      </w:pPr>
    </w:p>
    <w:p w14:paraId="1B37C747" w14:textId="2316ED3A" w:rsidR="00ED2311" w:rsidRDefault="00000000" w:rsidP="00D85D09">
      <w:pPr>
        <w:pStyle w:val="Title"/>
        <w:spacing w:line="228" w:lineRule="auto"/>
        <w:rPr>
          <w:b w:val="0"/>
          <w:i/>
          <w:sz w:val="16"/>
          <w:szCs w:val="16"/>
        </w:rPr>
      </w:pPr>
      <w:r>
        <w:rPr>
          <w:sz w:val="22"/>
          <w:szCs w:val="22"/>
        </w:rPr>
        <w:t>Pendahuluan</w:t>
      </w:r>
    </w:p>
    <w:p w14:paraId="45E4B0CF" w14:textId="77777777" w:rsidR="00ED2311" w:rsidRDefault="00ED2311">
      <w:pPr>
        <w:spacing w:line="228" w:lineRule="auto"/>
        <w:jc w:val="center"/>
        <w:rPr>
          <w:color w:val="FF0000"/>
        </w:rPr>
      </w:pPr>
    </w:p>
    <w:p w14:paraId="3180B926" w14:textId="4F991EAD" w:rsidR="00D85D09" w:rsidRDefault="00D85D09" w:rsidP="00D2363A">
      <w:pPr>
        <w:ind w:firstLine="567"/>
        <w:jc w:val="both"/>
      </w:pPr>
      <w:r w:rsidRPr="00D85D09">
        <w:t>Usaha Mikro Kecil dan Menegah (UMKM) memiliki pengaruh yang cukup besar dalam perekonomian daerah maupun nasional karena UMKM merupakan salah satu penggerak perekonomian rakyat. Peran UMKM</w:t>
      </w:r>
      <w:r w:rsidR="00C25C44">
        <w:t xml:space="preserve"> sangat penting untuk memperkuat daya saing bangsa, hal ini tertuang </w:t>
      </w:r>
      <w:r w:rsidRPr="00D85D09">
        <w:t xml:space="preserve"> </w:t>
      </w:r>
      <w:r w:rsidR="00C25C44">
        <w:t xml:space="preserve">pada </w:t>
      </w:r>
      <w:r w:rsidRPr="00D85D09">
        <w:t xml:space="preserve">Rencana Pembangunan Jangka Panjang Nasional (RPJPN) 2005-2025. Perekonomian domestik dalam hal ini adalah UMKM. Oleh karena itu UMKM memiliki peran yang sangat signifikan untuk pembangunan ekonomi suatu negara </w:t>
      </w:r>
      <w:r w:rsidRPr="00D85D09">
        <w:fldChar w:fldCharType="begin" w:fldLock="1"/>
      </w:r>
      <w:r w:rsidR="000A39A8">
        <w:instrText>ADDIN CSL_CITATION {"citationItems":[{"id":"ITEM-1","itemData":{"DOI":"10.12962/j23373539.v6i2.23451","ISSN":"2301-9271","abstract":"Banyak sektor dan faktor untuk mengembangkan pembangunan ekonomi Kabupaten Blitar, salah satunya adalah program dari Dinas Perdagangan dan Perindustrian Kabupaten Blitar untuk memonitoring usaha Mikro kecil dan menengah. Oleh karena itu dibutuhkan solusi dan strategi untuk memonitoring data Usaha Mikro Kecil dan Menengah (UMKM) yang sudah ada dengan dibangunnya suatu sistem informasi geografis berbasis Web yang nantinya juga dapat diakses masyarakat luas. Penelitian ini menggunakan data spasial berupa Koordinat lokasi, Alamat dan data non spasial berupa data dan informasi pendukung berupa nama UMKM, Kategori, Jenis Produk, Alamat, Kontak atau nomor telefon, Pemilik atau penanggung jawab, dan foto UMKM. Pada pembuatan WebGIS UMKM Kabupaten Blitar ini menggunakan Google Maps API sebagai peta dasar. Basisdata yang dibuat pada PHPMyAdmin pada WebGIS ini dibangun berdasarkan data tabular dari Dinas Perindustrian dan Perdagangan, Dinas Koperasi dan UMKM Kabupaten Blitar, serta hasil penelitian lapangan. Halaman WebGIS ini dibangun dengan membuat script menggunakan Sublime Text yang tampil pada localhost. Basisdata dan script halaman di-import ke dalam hosting agar WebGIS dapat tampil secara online pada domain http://umkm- blitar.id . Hasil dari penelitian ini adalah WebGIS Usaha Mikro Kecil da Menengah (UMKM) Kabupaten Blitar yang menyajikan informasi mengenai lokasi, atribut, serta dilengkapi dengan fitur pencarian dan menambah informasi UMKM. Sedangkan dari hasil analisa data didapatkan hasil 908 UMKM yang memiliki Surat Izin Usaha Perdagangan (SIUP) telah memiliki tempat usaha yang tetap, dengan 60 Usaha Mikro Lokasi Koordinat Terdefinisi (UMKT)dan 848 Usaha Mikro Lokasi Koordinat Belum Terdefinisi (UMKBT). Untuk UMKM yang memiliki Izin Usaha Mikro Kecil (IUMK) berjumlah 741 Usaha, dengan 39 merupakan UMKT dan 702 UMKBT.","author":[{"dropping-particle":"","family":"Fadhila","given":"Amelia","non-dropping-particle":"","parse-names":false,"suffix":""},{"dropping-particle":"","family":"Cahyono","given":"Agung Budi","non-dropping-particle":"","parse-names":false,"suffix":""}],"container-title":"Jurnal Teknik ITS","id":"ITEM-1","issue":"2","issued":{"date-parts":[["2017"]]},"page":"2-7","title":"Pembuatan WebGIS Untuk Pemetaan Usaha Mikro Kecil Menengah (UMKM) Di Kabupaten Blitar","type":"article-journal","volume":"6"},"uris":["http://www.mendeley.com/documents/?uuid=92c889e3-a126-4bc6-a952-bd0325772675"]}],"mendeley":{"formattedCitation":"(Fadhila &amp; Cahyono, 2017)","plainTextFormattedCitation":"(Fadhila &amp; Cahyono, 2017)","previouslyFormattedCitation":"(Fadhila &amp; Cahyono, 2017)"},"properties":{"noteIndex":0},"schema":"https://github.com/citation-style-language/schema/raw/master/csl-citation.json"}</w:instrText>
      </w:r>
      <w:r w:rsidRPr="00D85D09">
        <w:fldChar w:fldCharType="separate"/>
      </w:r>
      <w:r w:rsidR="003D27C9" w:rsidRPr="003D27C9">
        <w:rPr>
          <w:noProof/>
        </w:rPr>
        <w:t>(Fadhila &amp; Cahyono, 2017)</w:t>
      </w:r>
      <w:r w:rsidRPr="00D85D09">
        <w:fldChar w:fldCharType="end"/>
      </w:r>
      <w:r w:rsidRPr="00D85D09">
        <w:t xml:space="preserve">. Bahkan produk yang dihasilkan UMKM memberikan sumbangan terbesar untuk perekomian Indonesia sampai mencapai sekitar 98,7 % dan menjadi sumber tenaga kerja domestik sebesar 89,27%  </w:t>
      </w:r>
      <w:r w:rsidRPr="00D85D09">
        <w:fldChar w:fldCharType="begin" w:fldLock="1"/>
      </w:r>
      <w:r w:rsidR="000A39A8">
        <w:instrText>ADDIN CSL_CITATION {"citationItems":[{"id":"ITEM-1","itemData":{"abstract":"Latar Belakang Usaha Mikro Kecil dan Menengah (UMKM) mempunyai peran penting dan strategis dalam pembangunan ekonomi nasional. Selain berperan dalam pertumbuhan ekonomi dan penyerapan tenaga kerja, UMKM juga berperan dalam mendistribusikan hasil-hasil pembangunan. Pada tahun 2012 jumlah pengusaha di Indonesia sebanyak 56.539.560 unit yang terdiri dari 99,99{%} UMKM dan 0,01{%} usaha besar. Data tersebut membuktikan, UMKM merupakan pasar yang sangat potensial bagi industri jasa keuangan, terutama bank untuk menyalurkan pembiayaan. Karena sekitar 60{%} - 70{%} pelaku UMKM belum bisa akses pembiayaan perbankan. Tujuan Penulisan Buku ini diterbitkan dalam rangka mendukung implementasi Peraturan Bank Indonesia (PBI) No.17/12/PBI/2015 tanggal 25 Juni 2015 tentang Perubahan atas Peraturan Bank Indonesia No.14/22/PBI/2012 dan PBI No.14/22/PBI/2012 tentang Pemberian Kredit atau Pembiayaan oleh Bank Umum dan Bantuan Teknis dalam rangka Pengembangan Usaha Mikro, Kecil dan Menengah yang disertai ketentuan pendukungnya, yang mana dalam PBI dimaksud diwajibkan untuk mengalokasikan kredit/ pembiayaan kepada UMKM, secara bertahap mulai dari 5{%} pada tahun 2015 hingga mencapai 20{%} akhir tahun 2018. Dengan diterbitkannya buku ini, diharapkan para petugas bank dapat meningkatkan kemampuannya dalam penyaluran kredit/ pembiayaan kepada UMKM. Hasil Penelitian Kredit UMKM tahun 2011 – 2014 naik rata-rata 13.63{%} per tahun. Namun sekitar 60{%} - 70{%} dari seluruh pelaku sektor UMKM masih belum mempunyai akses pembiayaan melalui Perbankan. Untuk itu, sektor UMKM merupakan potensi pasar yang sangat besar bagi bank untuk menyalurkan pembiayaan. Pada tahun 2014, proporsi sektor unit usaha UMKM dari yang terbesar sampai dengan terkecil adalah sbb.: 1) Pertanian, Peternakan, Kehutanan dan Perikanan (48.85{%}); 2) Perdagangan, Hotel dan Restoran (28.83{%}); 3) Pengangkutan dan Komunikasi (6.88{%}); 4) Industri Pengolahan (6.41{%}); 5) Jasa-jasa (4.52{%}); 6) Keuangan, Persewaan dan Jasa Perusahaan (2.37{%}); 7) Bangunan (1.57{%}); 8) Pertambangan dan Penggalian (0.53{%}); 9) Listrik, Gas dan Air Bersih (0.03{%}). Semua bisnis mempunyai risiko termasuk UMKM, misalnya risiko-risiko kecelakaan, kebakaran, perubahan suku bunga. Oleh karena itu setiap pengelola bisnis harus memiliki kemampuan untuk mengidentifikasi, mengevaluasi dan mengelola risiko usahanya. Dalam modul Profil bisnis UMKM dibahas gambaran umum mengenai profil bisnis, karakteristik untuk tujuh sektor usaha yaitu perd…","author":[{"dropping-particle":"","family":"Sarwono","given":"Hartadi A","non-dropping-particle":"","parse-names":false,"suffix":""}],"container-title":"Bank Indonesia dan LPPI","id":"ITEM-1","issued":{"date-parts":[["2015"]]},"page":"1-135","title":"Profil Bisnis Usaha Mikro, Kecil Dan Menengah (UMKM)","type":"article-journal"},"uris":["http://www.mendeley.com/documents/?uuid=dcf3f2e1-8f66-4873-9598-ff29a2a96537"]}],"mendeley":{"formattedCitation":"(Sarwono, 2015)","plainTextFormattedCitation":"(Sarwono, 2015)","previouslyFormattedCitation":"(Sarwono, 2015)"},"properties":{"noteIndex":0},"schema":"https://github.com/citation-style-language/schema/raw/master/csl-citation.json"}</w:instrText>
      </w:r>
      <w:r w:rsidRPr="00D85D09">
        <w:fldChar w:fldCharType="separate"/>
      </w:r>
      <w:r w:rsidR="003D27C9" w:rsidRPr="003D27C9">
        <w:rPr>
          <w:noProof/>
        </w:rPr>
        <w:t>(Sarwono, 2015)</w:t>
      </w:r>
      <w:r w:rsidRPr="00D85D09">
        <w:fldChar w:fldCharType="end"/>
      </w:r>
      <w:r w:rsidRPr="00D85D09">
        <w:t xml:space="preserve">. </w:t>
      </w:r>
    </w:p>
    <w:p w14:paraId="56C8D3FE" w14:textId="3D96AA12" w:rsidR="00D85D09" w:rsidRDefault="00D85D09" w:rsidP="003D27C9">
      <w:pPr>
        <w:pStyle w:val="Default"/>
        <w:ind w:firstLine="567"/>
        <w:jc w:val="both"/>
        <w:rPr>
          <w:sz w:val="20"/>
          <w:szCs w:val="20"/>
        </w:rPr>
      </w:pPr>
      <w:proofErr w:type="spellStart"/>
      <w:r w:rsidRPr="00D85D09">
        <w:rPr>
          <w:sz w:val="20"/>
          <w:szCs w:val="20"/>
        </w:rPr>
        <w:t>Dampak</w:t>
      </w:r>
      <w:proofErr w:type="spellEnd"/>
      <w:r w:rsidRPr="00D85D09">
        <w:rPr>
          <w:sz w:val="20"/>
          <w:szCs w:val="20"/>
        </w:rPr>
        <w:t xml:space="preserve"> </w:t>
      </w:r>
      <w:proofErr w:type="spellStart"/>
      <w:r w:rsidRPr="00D85D09">
        <w:rPr>
          <w:sz w:val="20"/>
          <w:szCs w:val="20"/>
        </w:rPr>
        <w:t>Pandemi</w:t>
      </w:r>
      <w:proofErr w:type="spellEnd"/>
      <w:r w:rsidRPr="00D85D09">
        <w:rPr>
          <w:sz w:val="20"/>
          <w:szCs w:val="20"/>
        </w:rPr>
        <w:t xml:space="preserve"> Covid-19 </w:t>
      </w:r>
      <w:proofErr w:type="spellStart"/>
      <w:r w:rsidRPr="00D85D09">
        <w:rPr>
          <w:sz w:val="20"/>
          <w:szCs w:val="20"/>
        </w:rPr>
        <w:t>telah</w:t>
      </w:r>
      <w:proofErr w:type="spellEnd"/>
      <w:r w:rsidRPr="00D85D09">
        <w:rPr>
          <w:sz w:val="20"/>
          <w:szCs w:val="20"/>
        </w:rPr>
        <w:t xml:space="preserve"> </w:t>
      </w:r>
      <w:proofErr w:type="spellStart"/>
      <w:r w:rsidRPr="00D85D09">
        <w:rPr>
          <w:sz w:val="20"/>
          <w:szCs w:val="20"/>
        </w:rPr>
        <w:t>memberikan</w:t>
      </w:r>
      <w:proofErr w:type="spellEnd"/>
      <w:r w:rsidRPr="00D85D09">
        <w:rPr>
          <w:sz w:val="20"/>
          <w:szCs w:val="20"/>
        </w:rPr>
        <w:t xml:space="preserve"> </w:t>
      </w:r>
      <w:proofErr w:type="spellStart"/>
      <w:r w:rsidRPr="00D85D09">
        <w:rPr>
          <w:sz w:val="20"/>
          <w:szCs w:val="20"/>
        </w:rPr>
        <w:t>dampak</w:t>
      </w:r>
      <w:proofErr w:type="spellEnd"/>
      <w:r w:rsidRPr="00D85D09">
        <w:rPr>
          <w:sz w:val="20"/>
          <w:szCs w:val="20"/>
        </w:rPr>
        <w:t xml:space="preserve"> </w:t>
      </w:r>
      <w:proofErr w:type="spellStart"/>
      <w:r w:rsidRPr="00D85D09">
        <w:rPr>
          <w:sz w:val="20"/>
          <w:szCs w:val="20"/>
        </w:rPr>
        <w:t>besar</w:t>
      </w:r>
      <w:proofErr w:type="spellEnd"/>
      <w:r w:rsidRPr="00D85D09">
        <w:rPr>
          <w:sz w:val="20"/>
          <w:szCs w:val="20"/>
        </w:rPr>
        <w:t xml:space="preserve"> pada </w:t>
      </w:r>
      <w:proofErr w:type="spellStart"/>
      <w:r w:rsidRPr="00D85D09">
        <w:rPr>
          <w:sz w:val="20"/>
          <w:szCs w:val="20"/>
        </w:rPr>
        <w:t>semua</w:t>
      </w:r>
      <w:proofErr w:type="spellEnd"/>
      <w:r w:rsidRPr="00D85D09">
        <w:rPr>
          <w:sz w:val="20"/>
          <w:szCs w:val="20"/>
        </w:rPr>
        <w:t xml:space="preserve"> </w:t>
      </w:r>
      <w:proofErr w:type="spellStart"/>
      <w:r w:rsidRPr="00D85D09">
        <w:rPr>
          <w:sz w:val="20"/>
          <w:szCs w:val="20"/>
        </w:rPr>
        <w:t>bidang</w:t>
      </w:r>
      <w:proofErr w:type="spellEnd"/>
      <w:r w:rsidRPr="00D85D09">
        <w:rPr>
          <w:sz w:val="20"/>
          <w:szCs w:val="20"/>
        </w:rPr>
        <w:t xml:space="preserve"> </w:t>
      </w:r>
      <w:proofErr w:type="spellStart"/>
      <w:r w:rsidRPr="00D85D09">
        <w:rPr>
          <w:sz w:val="20"/>
          <w:szCs w:val="20"/>
        </w:rPr>
        <w:t>termasuk</w:t>
      </w:r>
      <w:proofErr w:type="spellEnd"/>
      <w:r w:rsidRPr="00D85D09">
        <w:rPr>
          <w:sz w:val="20"/>
          <w:szCs w:val="20"/>
        </w:rPr>
        <w:t xml:space="preserve"> </w:t>
      </w:r>
      <w:proofErr w:type="spellStart"/>
      <w:r w:rsidRPr="00D85D09">
        <w:rPr>
          <w:sz w:val="20"/>
          <w:szCs w:val="20"/>
        </w:rPr>
        <w:t>sosial</w:t>
      </w:r>
      <w:proofErr w:type="spellEnd"/>
      <w:r w:rsidRPr="00D85D09">
        <w:rPr>
          <w:spacing w:val="1"/>
          <w:sz w:val="20"/>
          <w:szCs w:val="20"/>
        </w:rPr>
        <w:t xml:space="preserve"> </w:t>
      </w:r>
      <w:r w:rsidRPr="00D85D09">
        <w:rPr>
          <w:sz w:val="20"/>
          <w:szCs w:val="20"/>
        </w:rPr>
        <w:t xml:space="preserve">dan </w:t>
      </w:r>
      <w:proofErr w:type="spellStart"/>
      <w:r w:rsidRPr="00D85D09">
        <w:rPr>
          <w:sz w:val="20"/>
          <w:szCs w:val="20"/>
        </w:rPr>
        <w:t>ekonomi</w:t>
      </w:r>
      <w:proofErr w:type="spellEnd"/>
      <w:r w:rsidRPr="00D85D09">
        <w:rPr>
          <w:sz w:val="20"/>
          <w:szCs w:val="20"/>
        </w:rPr>
        <w:t xml:space="preserve">. </w:t>
      </w:r>
      <w:proofErr w:type="spellStart"/>
      <w:r w:rsidRPr="00D85D09">
        <w:rPr>
          <w:sz w:val="20"/>
          <w:szCs w:val="20"/>
        </w:rPr>
        <w:t>Perubahan</w:t>
      </w:r>
      <w:proofErr w:type="spellEnd"/>
      <w:r w:rsidRPr="00D85D09">
        <w:rPr>
          <w:sz w:val="20"/>
          <w:szCs w:val="20"/>
        </w:rPr>
        <w:t xml:space="preserve"> </w:t>
      </w:r>
      <w:proofErr w:type="spellStart"/>
      <w:r w:rsidRPr="00D85D09">
        <w:rPr>
          <w:sz w:val="20"/>
          <w:szCs w:val="20"/>
        </w:rPr>
        <w:t>kegiatan</w:t>
      </w:r>
      <w:proofErr w:type="spellEnd"/>
      <w:r w:rsidRPr="00D85D09">
        <w:rPr>
          <w:sz w:val="20"/>
          <w:szCs w:val="20"/>
        </w:rPr>
        <w:t xml:space="preserve"> </w:t>
      </w:r>
      <w:proofErr w:type="spellStart"/>
      <w:r w:rsidRPr="00D85D09">
        <w:rPr>
          <w:sz w:val="20"/>
          <w:szCs w:val="20"/>
        </w:rPr>
        <w:t>masyarakat</w:t>
      </w:r>
      <w:proofErr w:type="spellEnd"/>
      <w:r w:rsidRPr="00D85D09">
        <w:rPr>
          <w:sz w:val="20"/>
          <w:szCs w:val="20"/>
        </w:rPr>
        <w:t xml:space="preserve"> </w:t>
      </w:r>
      <w:proofErr w:type="spellStart"/>
      <w:r w:rsidRPr="00D85D09">
        <w:rPr>
          <w:sz w:val="20"/>
          <w:szCs w:val="20"/>
        </w:rPr>
        <w:t>akibat</w:t>
      </w:r>
      <w:proofErr w:type="spellEnd"/>
      <w:r w:rsidRPr="00D85D09">
        <w:rPr>
          <w:sz w:val="20"/>
          <w:szCs w:val="20"/>
        </w:rPr>
        <w:t xml:space="preserve"> </w:t>
      </w:r>
      <w:proofErr w:type="spellStart"/>
      <w:r w:rsidRPr="00D85D09">
        <w:rPr>
          <w:sz w:val="20"/>
          <w:szCs w:val="20"/>
        </w:rPr>
        <w:t>pandemi</w:t>
      </w:r>
      <w:proofErr w:type="spellEnd"/>
      <w:r w:rsidRPr="00D85D09">
        <w:rPr>
          <w:sz w:val="20"/>
          <w:szCs w:val="20"/>
        </w:rPr>
        <w:t xml:space="preserve"> Covid-</w:t>
      </w:r>
      <w:proofErr w:type="gramStart"/>
      <w:r w:rsidRPr="00D85D09">
        <w:rPr>
          <w:sz w:val="20"/>
          <w:szCs w:val="20"/>
        </w:rPr>
        <w:t>19  sangat</w:t>
      </w:r>
      <w:proofErr w:type="gramEnd"/>
      <w:r w:rsidRPr="00D85D09">
        <w:rPr>
          <w:sz w:val="20"/>
          <w:szCs w:val="20"/>
        </w:rPr>
        <w:t xml:space="preserve"> </w:t>
      </w:r>
      <w:proofErr w:type="spellStart"/>
      <w:r w:rsidRPr="00D85D09">
        <w:rPr>
          <w:sz w:val="20"/>
          <w:szCs w:val="20"/>
        </w:rPr>
        <w:t>mempengaruhi</w:t>
      </w:r>
      <w:proofErr w:type="spellEnd"/>
      <w:r w:rsidRPr="00D85D09">
        <w:rPr>
          <w:sz w:val="20"/>
          <w:szCs w:val="20"/>
        </w:rPr>
        <w:t xml:space="preserve"> </w:t>
      </w:r>
      <w:proofErr w:type="spellStart"/>
      <w:r w:rsidRPr="00D85D09">
        <w:rPr>
          <w:sz w:val="20"/>
          <w:szCs w:val="20"/>
        </w:rPr>
        <w:t>produktivitas</w:t>
      </w:r>
      <w:proofErr w:type="spellEnd"/>
      <w:r w:rsidRPr="00D85D09">
        <w:rPr>
          <w:sz w:val="20"/>
          <w:szCs w:val="20"/>
        </w:rPr>
        <w:t xml:space="preserve"> </w:t>
      </w:r>
      <w:proofErr w:type="spellStart"/>
      <w:r w:rsidR="003D27C9">
        <w:rPr>
          <w:sz w:val="20"/>
          <w:szCs w:val="20"/>
        </w:rPr>
        <w:t>Dengan</w:t>
      </w:r>
      <w:proofErr w:type="spellEnd"/>
      <w:r w:rsidR="003D27C9">
        <w:rPr>
          <w:sz w:val="20"/>
          <w:szCs w:val="20"/>
        </w:rPr>
        <w:t xml:space="preserve"> </w:t>
      </w:r>
      <w:proofErr w:type="spellStart"/>
      <w:r w:rsidR="003D27C9">
        <w:rPr>
          <w:sz w:val="20"/>
          <w:szCs w:val="20"/>
        </w:rPr>
        <w:t>adanya</w:t>
      </w:r>
      <w:proofErr w:type="spellEnd"/>
      <w:r w:rsidR="003D27C9">
        <w:rPr>
          <w:sz w:val="20"/>
          <w:szCs w:val="20"/>
        </w:rPr>
        <w:t xml:space="preserve"> </w:t>
      </w:r>
      <w:r w:rsidR="003D27C9" w:rsidRPr="00D85D09">
        <w:rPr>
          <w:sz w:val="20"/>
          <w:szCs w:val="20"/>
          <w:lang w:val="id-ID"/>
        </w:rPr>
        <w:t>pandemi covid-19</w:t>
      </w:r>
      <w:r w:rsidR="003D27C9">
        <w:rPr>
          <w:sz w:val="20"/>
          <w:szCs w:val="20"/>
        </w:rPr>
        <w:t xml:space="preserve"> </w:t>
      </w:r>
      <w:proofErr w:type="spellStart"/>
      <w:r w:rsidR="003D27C9">
        <w:rPr>
          <w:sz w:val="20"/>
          <w:szCs w:val="20"/>
        </w:rPr>
        <w:t>secara</w:t>
      </w:r>
      <w:proofErr w:type="spellEnd"/>
      <w:r w:rsidR="003D27C9">
        <w:rPr>
          <w:sz w:val="20"/>
          <w:szCs w:val="20"/>
        </w:rPr>
        <w:t xml:space="preserve"> </w:t>
      </w:r>
      <w:proofErr w:type="spellStart"/>
      <w:r w:rsidR="003D27C9">
        <w:rPr>
          <w:sz w:val="20"/>
          <w:szCs w:val="20"/>
        </w:rPr>
        <w:t>signifikan</w:t>
      </w:r>
      <w:proofErr w:type="spellEnd"/>
      <w:r w:rsidR="003D27C9">
        <w:rPr>
          <w:sz w:val="20"/>
          <w:szCs w:val="20"/>
        </w:rPr>
        <w:t xml:space="preserve"> </w:t>
      </w:r>
      <w:proofErr w:type="spellStart"/>
      <w:r w:rsidR="003D27C9">
        <w:rPr>
          <w:sz w:val="20"/>
          <w:szCs w:val="20"/>
        </w:rPr>
        <w:t>berpengaruh</w:t>
      </w:r>
      <w:proofErr w:type="spellEnd"/>
      <w:r w:rsidR="003D27C9">
        <w:rPr>
          <w:sz w:val="20"/>
          <w:szCs w:val="20"/>
        </w:rPr>
        <w:t xml:space="preserve"> pada </w:t>
      </w:r>
      <w:proofErr w:type="spellStart"/>
      <w:r w:rsidR="003D27C9">
        <w:rPr>
          <w:sz w:val="20"/>
          <w:szCs w:val="20"/>
        </w:rPr>
        <w:t>kehidupan</w:t>
      </w:r>
      <w:proofErr w:type="spellEnd"/>
      <w:r w:rsidR="003D27C9">
        <w:rPr>
          <w:sz w:val="20"/>
          <w:szCs w:val="20"/>
        </w:rPr>
        <w:t xml:space="preserve"> </w:t>
      </w:r>
      <w:proofErr w:type="spellStart"/>
      <w:r w:rsidR="003D27C9">
        <w:rPr>
          <w:sz w:val="20"/>
          <w:szCs w:val="20"/>
        </w:rPr>
        <w:t>khususnya</w:t>
      </w:r>
      <w:proofErr w:type="spellEnd"/>
      <w:r w:rsidR="003D27C9">
        <w:rPr>
          <w:sz w:val="20"/>
          <w:szCs w:val="20"/>
        </w:rPr>
        <w:t xml:space="preserve"> di </w:t>
      </w:r>
      <w:proofErr w:type="spellStart"/>
      <w:r w:rsidR="003D27C9">
        <w:rPr>
          <w:sz w:val="20"/>
          <w:szCs w:val="20"/>
        </w:rPr>
        <w:t>bidang</w:t>
      </w:r>
      <w:proofErr w:type="spellEnd"/>
      <w:r w:rsidR="003D27C9">
        <w:rPr>
          <w:sz w:val="20"/>
          <w:szCs w:val="20"/>
        </w:rPr>
        <w:t xml:space="preserve"> </w:t>
      </w:r>
      <w:proofErr w:type="spellStart"/>
      <w:r w:rsidR="003D27C9">
        <w:rPr>
          <w:sz w:val="20"/>
          <w:szCs w:val="20"/>
        </w:rPr>
        <w:t>ekonomi</w:t>
      </w:r>
      <w:proofErr w:type="spellEnd"/>
      <w:r w:rsidR="003D27C9">
        <w:rPr>
          <w:sz w:val="20"/>
          <w:szCs w:val="20"/>
        </w:rPr>
        <w:t xml:space="preserve">.  </w:t>
      </w:r>
      <w:proofErr w:type="spellStart"/>
      <w:r w:rsidR="003D27C9">
        <w:rPr>
          <w:sz w:val="20"/>
          <w:szCs w:val="20"/>
        </w:rPr>
        <w:t>mengakibatkan</w:t>
      </w:r>
      <w:proofErr w:type="spellEnd"/>
      <w:r w:rsidR="003D27C9">
        <w:rPr>
          <w:sz w:val="20"/>
          <w:szCs w:val="20"/>
        </w:rPr>
        <w:t xml:space="preserve"> </w:t>
      </w:r>
      <w:proofErr w:type="spellStart"/>
      <w:proofErr w:type="gramStart"/>
      <w:r w:rsidR="003D27C9">
        <w:rPr>
          <w:sz w:val="20"/>
          <w:szCs w:val="20"/>
        </w:rPr>
        <w:t>banyaknya</w:t>
      </w:r>
      <w:proofErr w:type="spellEnd"/>
      <w:r w:rsidR="003D27C9">
        <w:rPr>
          <w:sz w:val="20"/>
          <w:szCs w:val="20"/>
        </w:rPr>
        <w:t xml:space="preserve"> </w:t>
      </w:r>
      <w:r w:rsidR="003D27C9" w:rsidRPr="00D85D09">
        <w:rPr>
          <w:sz w:val="20"/>
          <w:szCs w:val="20"/>
          <w:lang w:val="id-ID"/>
        </w:rPr>
        <w:t xml:space="preserve"> di</w:t>
      </w:r>
      <w:proofErr w:type="gramEnd"/>
      <w:r w:rsidR="003D27C9" w:rsidRPr="00D85D09">
        <w:rPr>
          <w:sz w:val="20"/>
          <w:szCs w:val="20"/>
          <w:lang w:val="id-ID"/>
        </w:rPr>
        <w:t xml:space="preserve"> seluruh dunia </w:t>
      </w:r>
      <w:r w:rsidRPr="00D85D09">
        <w:rPr>
          <w:sz w:val="20"/>
          <w:szCs w:val="20"/>
          <w:lang w:val="id-ID"/>
        </w:rPr>
        <w:t xml:space="preserve">Persaingan usaha di era </w:t>
      </w:r>
      <w:proofErr w:type="spellStart"/>
      <w:r w:rsidRPr="00D85D09">
        <w:rPr>
          <w:sz w:val="20"/>
          <w:szCs w:val="20"/>
          <w:lang w:val="en-US"/>
        </w:rPr>
        <w:t>saat</w:t>
      </w:r>
      <w:proofErr w:type="spellEnd"/>
      <w:r w:rsidRPr="00D85D09">
        <w:rPr>
          <w:sz w:val="20"/>
          <w:szCs w:val="20"/>
          <w:lang w:val="en-US"/>
        </w:rPr>
        <w:t xml:space="preserve"> </w:t>
      </w:r>
      <w:proofErr w:type="spellStart"/>
      <w:r w:rsidRPr="00D85D09">
        <w:rPr>
          <w:sz w:val="20"/>
          <w:szCs w:val="20"/>
          <w:lang w:val="en-US"/>
        </w:rPr>
        <w:t>ini</w:t>
      </w:r>
      <w:proofErr w:type="spellEnd"/>
      <w:r w:rsidRPr="00D85D09">
        <w:rPr>
          <w:sz w:val="20"/>
          <w:szCs w:val="20"/>
          <w:lang w:val="id-ID"/>
        </w:rPr>
        <w:t xml:space="preserve"> harus</w:t>
      </w:r>
      <w:r w:rsidR="003D27C9">
        <w:rPr>
          <w:sz w:val="20"/>
          <w:szCs w:val="20"/>
        </w:rPr>
        <w:t xml:space="preserve"> </w:t>
      </w:r>
      <w:proofErr w:type="spellStart"/>
      <w:r w:rsidR="003D27C9">
        <w:rPr>
          <w:sz w:val="20"/>
          <w:szCs w:val="20"/>
        </w:rPr>
        <w:t>dihadapi</w:t>
      </w:r>
      <w:proofErr w:type="spellEnd"/>
      <w:r w:rsidR="003D27C9">
        <w:rPr>
          <w:sz w:val="20"/>
          <w:szCs w:val="20"/>
        </w:rPr>
        <w:t xml:space="preserve"> </w:t>
      </w:r>
      <w:r w:rsidRPr="00D85D09">
        <w:rPr>
          <w:sz w:val="20"/>
          <w:szCs w:val="20"/>
          <w:lang w:val="id-ID"/>
        </w:rPr>
        <w:t xml:space="preserve"> para pelaku UMKM dengan menerapkan strategis untuk </w:t>
      </w:r>
      <w:proofErr w:type="spellStart"/>
      <w:r w:rsidRPr="00D85D09">
        <w:rPr>
          <w:sz w:val="20"/>
          <w:szCs w:val="20"/>
          <w:lang w:val="en-US"/>
        </w:rPr>
        <w:t>menjamin</w:t>
      </w:r>
      <w:proofErr w:type="spellEnd"/>
      <w:r w:rsidRPr="00D85D09">
        <w:rPr>
          <w:sz w:val="20"/>
          <w:szCs w:val="20"/>
          <w:lang w:val="en-US"/>
        </w:rPr>
        <w:t xml:space="preserve"> </w:t>
      </w:r>
      <w:r w:rsidRPr="00D85D09">
        <w:rPr>
          <w:sz w:val="20"/>
          <w:szCs w:val="20"/>
          <w:lang w:val="id-ID"/>
        </w:rPr>
        <w:t>kelangsungan usaha</w:t>
      </w:r>
      <w:proofErr w:type="spellStart"/>
      <w:r w:rsidR="00C25C44">
        <w:rPr>
          <w:sz w:val="20"/>
          <w:szCs w:val="20"/>
        </w:rPr>
        <w:t>nya</w:t>
      </w:r>
      <w:proofErr w:type="spellEnd"/>
      <w:r w:rsidRPr="00D85D09">
        <w:rPr>
          <w:sz w:val="20"/>
          <w:szCs w:val="20"/>
          <w:lang w:val="id-ID"/>
        </w:rPr>
        <w:t>.</w:t>
      </w:r>
      <w:r w:rsidR="003D27C9">
        <w:rPr>
          <w:sz w:val="20"/>
          <w:szCs w:val="20"/>
        </w:rPr>
        <w:t xml:space="preserve"> </w:t>
      </w:r>
      <w:r w:rsidR="003D27C9">
        <w:rPr>
          <w:sz w:val="20"/>
          <w:szCs w:val="20"/>
          <w:lang w:val="en-US"/>
        </w:rPr>
        <w:t>P</w:t>
      </w:r>
      <w:r w:rsidRPr="00D85D09">
        <w:rPr>
          <w:sz w:val="20"/>
          <w:szCs w:val="20"/>
          <w:lang w:val="id-ID"/>
        </w:rPr>
        <w:t>erusahaan</w:t>
      </w:r>
      <w:r w:rsidR="003D27C9">
        <w:rPr>
          <w:sz w:val="20"/>
          <w:szCs w:val="20"/>
        </w:rPr>
        <w:t>-</w:t>
      </w:r>
      <w:proofErr w:type="spellStart"/>
      <w:r w:rsidR="003D27C9">
        <w:rPr>
          <w:sz w:val="20"/>
          <w:szCs w:val="20"/>
        </w:rPr>
        <w:t>perusahaan</w:t>
      </w:r>
      <w:proofErr w:type="spellEnd"/>
      <w:r w:rsidR="003D27C9">
        <w:rPr>
          <w:sz w:val="20"/>
          <w:szCs w:val="20"/>
        </w:rPr>
        <w:t xml:space="preserve"> </w:t>
      </w:r>
      <w:proofErr w:type="spellStart"/>
      <w:r w:rsidR="003D27C9">
        <w:rPr>
          <w:sz w:val="20"/>
          <w:szCs w:val="20"/>
        </w:rPr>
        <w:t>banyak</w:t>
      </w:r>
      <w:proofErr w:type="spellEnd"/>
      <w:r w:rsidRPr="00D85D09">
        <w:rPr>
          <w:sz w:val="20"/>
          <w:szCs w:val="20"/>
          <w:lang w:val="id-ID"/>
        </w:rPr>
        <w:t xml:space="preserve"> yang mengurangi kegiatan produksi </w:t>
      </w:r>
      <w:r w:rsidR="003D27C9">
        <w:rPr>
          <w:sz w:val="20"/>
          <w:szCs w:val="20"/>
        </w:rPr>
        <w:t xml:space="preserve">dan </w:t>
      </w:r>
      <w:r w:rsidRPr="00D85D09">
        <w:rPr>
          <w:sz w:val="20"/>
          <w:szCs w:val="20"/>
          <w:lang w:val="id-ID"/>
        </w:rPr>
        <w:t xml:space="preserve">banyak </w:t>
      </w:r>
      <w:r w:rsidR="003D27C9">
        <w:rPr>
          <w:sz w:val="20"/>
          <w:szCs w:val="20"/>
        </w:rPr>
        <w:t xml:space="preserve">juga </w:t>
      </w:r>
      <w:r w:rsidRPr="00D85D09">
        <w:rPr>
          <w:sz w:val="20"/>
          <w:szCs w:val="20"/>
          <w:lang w:val="id-ID"/>
        </w:rPr>
        <w:t>yang melakukan pemutusan hubungan kerja (PHK). Pandemi Covid-19 tidak hanya menjadi ancaman tetapi juga peluang bagi</w:t>
      </w:r>
      <w:r w:rsidRPr="00D85D09">
        <w:rPr>
          <w:sz w:val="20"/>
          <w:szCs w:val="20"/>
        </w:rPr>
        <w:t xml:space="preserve"> </w:t>
      </w:r>
      <w:r w:rsidRPr="00D85D09">
        <w:rPr>
          <w:sz w:val="20"/>
          <w:szCs w:val="20"/>
          <w:lang w:val="id-ID"/>
        </w:rPr>
        <w:t>pelaku UMKM untuk beradaptasi dan bertransformasi agar dapat bertahan</w:t>
      </w:r>
      <w:r w:rsidRPr="00D85D09">
        <w:rPr>
          <w:sz w:val="20"/>
          <w:szCs w:val="20"/>
        </w:rPr>
        <w:t xml:space="preserve"> </w:t>
      </w:r>
      <w:r w:rsidRPr="00D85D09">
        <w:rPr>
          <w:sz w:val="20"/>
          <w:szCs w:val="20"/>
        </w:rPr>
        <w:fldChar w:fldCharType="begin" w:fldLock="1"/>
      </w:r>
      <w:r w:rsidR="000A39A8">
        <w:rPr>
          <w:sz w:val="20"/>
          <w:szCs w:val="20"/>
        </w:rPr>
        <w:instrText>ADDIN CSL_CITATION {"citationItems":[{"id":"ITEM-1","itemData":{"abstract":"This study aims to find out how the online business transformation in Micro, Small and Medium Enterprises (MSMEs) during the Covid-19 pandemic. The Covid-19 pandemic has made the majority of economic sectors, especially MSMEs stagnant. The majority of MSME actors cannot develop and many end up in bankruptcy. This is what makes MSME business actors change their sales strategy through digitalization schemes. The digitization scheme is by utilizing a marketplace (intermediary) and using social media as a marketing technique. In addition, digital MSME actors must be able to synergize with netizens in marketing products and services. Thus, the digital MSME development scheme can be an alternative to saving business actors in the midst of the Covid-19 pandemic. This research uses descriptive qualitative method. The formulation of the problem in the research is: how MSMEs adapt to the online business transformation in the era of the Covid-19 pandemic, the impact of MSME turnover on the Covid-19 pandemic, and how big the impact of the COVID-19 The pandemic is on the MSME workforce. This study argues that the development of digital MSMEs has become an alternative to saving as well as developing digital entrepreneurship in Indonesia during the Covid-19 pandemic.","author":[{"dropping-particle":"","family":"Auliya","given":"Annisa Putri","non-dropping-particle":"","parse-names":false,"suffix":""},{"dropping-particle":"","family":"Putra","given":"Elang Rikzaa Syah","non-dropping-particle":"","parse-names":false,"suffix":""},{"dropping-particle":"","family":"Dewi","given":"Sandra Puspa","non-dropping-particle":"","parse-names":false,"suffix":""},{"dropping-particle":"","family":"Khairunnisa","given":"Zahirah","non-dropping-particle":"","parse-names":false,"suffix":""},{"dropping-particle":"","family":"Sofyan","given":"Mohammad","non-dropping-particle":"","parse-names":false,"suffix":""},{"dropping-particle":"","family":"Arifianti","given":"Fifin","non-dropping-particle":"","parse-names":false,"suffix":""},{"dropping-particle":"","family":"Rahmawati","given":"Nur Fitri","non-dropping-particle":"","parse-names":false,"suffix":""}],"container-title":"International Journal of Economics,Businessand Accounting Research (IJEBAR)","id":"ITEM-1","issue":"1","issued":{"date-parts":[["2022"]]},"page":"546-552","title":"Online Business Transformation in the Covid-19 Pandemic Era (Case Study of Msme Activities in Tangerang City)","type":"article-journal","volume":"6"},"uris":["http://www.mendeley.com/documents/?uuid=54076609-dcdd-42e6-a131-1d8900d61664"]}],"mendeley":{"formattedCitation":"(Auliya et al., 2022)","plainTextFormattedCitation":"(Auliya et al., 2022)","previouslyFormattedCitation":"(Auliya et al., 2022)"},"properties":{"noteIndex":0},"schema":"https://github.com/citation-style-language/schema/raw/master/csl-citation.json"}</w:instrText>
      </w:r>
      <w:r w:rsidRPr="00D85D09">
        <w:rPr>
          <w:sz w:val="20"/>
          <w:szCs w:val="20"/>
        </w:rPr>
        <w:fldChar w:fldCharType="separate"/>
      </w:r>
      <w:r w:rsidR="003D27C9" w:rsidRPr="003D27C9">
        <w:rPr>
          <w:noProof/>
          <w:sz w:val="20"/>
          <w:szCs w:val="20"/>
        </w:rPr>
        <w:t>(Auliya et al., 2022)</w:t>
      </w:r>
      <w:r w:rsidRPr="00D85D09">
        <w:rPr>
          <w:sz w:val="20"/>
          <w:szCs w:val="20"/>
        </w:rPr>
        <w:fldChar w:fldCharType="end"/>
      </w:r>
      <w:r w:rsidRPr="00D85D09">
        <w:rPr>
          <w:sz w:val="20"/>
          <w:szCs w:val="20"/>
        </w:rPr>
        <w:t xml:space="preserve">. </w:t>
      </w:r>
      <w:proofErr w:type="spellStart"/>
      <w:r w:rsidRPr="00D85D09">
        <w:rPr>
          <w:sz w:val="20"/>
          <w:szCs w:val="20"/>
        </w:rPr>
        <w:t>Dampak</w:t>
      </w:r>
      <w:proofErr w:type="spellEnd"/>
      <w:r w:rsidRPr="00D85D09">
        <w:rPr>
          <w:sz w:val="20"/>
          <w:szCs w:val="20"/>
        </w:rPr>
        <w:t xml:space="preserve"> </w:t>
      </w:r>
      <w:proofErr w:type="spellStart"/>
      <w:r w:rsidRPr="00D85D09">
        <w:rPr>
          <w:sz w:val="20"/>
          <w:szCs w:val="20"/>
        </w:rPr>
        <w:t>pandemi</w:t>
      </w:r>
      <w:proofErr w:type="spellEnd"/>
      <w:r w:rsidRPr="00D85D09">
        <w:rPr>
          <w:sz w:val="20"/>
          <w:szCs w:val="20"/>
        </w:rPr>
        <w:t xml:space="preserve"> </w:t>
      </w:r>
      <w:proofErr w:type="spellStart"/>
      <w:r w:rsidRPr="00D85D09">
        <w:rPr>
          <w:sz w:val="20"/>
          <w:szCs w:val="20"/>
        </w:rPr>
        <w:t>Pandemi</w:t>
      </w:r>
      <w:proofErr w:type="spellEnd"/>
      <w:r w:rsidRPr="00D85D09">
        <w:rPr>
          <w:sz w:val="20"/>
          <w:szCs w:val="20"/>
        </w:rPr>
        <w:t xml:space="preserve"> Covid-19 </w:t>
      </w:r>
      <w:proofErr w:type="spellStart"/>
      <w:r w:rsidRPr="00D85D09">
        <w:rPr>
          <w:sz w:val="20"/>
          <w:szCs w:val="20"/>
        </w:rPr>
        <w:t>membuat</w:t>
      </w:r>
      <w:proofErr w:type="spellEnd"/>
      <w:r w:rsidRPr="00D85D09">
        <w:rPr>
          <w:sz w:val="20"/>
          <w:szCs w:val="20"/>
        </w:rPr>
        <w:t xml:space="preserve"> </w:t>
      </w:r>
      <w:proofErr w:type="spellStart"/>
      <w:r w:rsidRPr="00D85D09">
        <w:rPr>
          <w:sz w:val="20"/>
          <w:szCs w:val="20"/>
        </w:rPr>
        <w:t>sebagian</w:t>
      </w:r>
      <w:proofErr w:type="spellEnd"/>
      <w:r w:rsidRPr="00D85D09">
        <w:rPr>
          <w:sz w:val="20"/>
          <w:szCs w:val="20"/>
        </w:rPr>
        <w:t xml:space="preserve"> </w:t>
      </w:r>
      <w:proofErr w:type="spellStart"/>
      <w:r w:rsidRPr="00D85D09">
        <w:rPr>
          <w:sz w:val="20"/>
          <w:szCs w:val="20"/>
        </w:rPr>
        <w:t>besar</w:t>
      </w:r>
      <w:proofErr w:type="spellEnd"/>
      <w:r w:rsidRPr="00D85D09">
        <w:rPr>
          <w:sz w:val="20"/>
          <w:szCs w:val="20"/>
        </w:rPr>
        <w:t xml:space="preserve"> </w:t>
      </w:r>
      <w:proofErr w:type="spellStart"/>
      <w:r w:rsidRPr="00D85D09">
        <w:rPr>
          <w:sz w:val="20"/>
          <w:szCs w:val="20"/>
        </w:rPr>
        <w:t>sektor</w:t>
      </w:r>
      <w:proofErr w:type="spellEnd"/>
      <w:r w:rsidRPr="00D85D09">
        <w:rPr>
          <w:sz w:val="20"/>
          <w:szCs w:val="20"/>
        </w:rPr>
        <w:t xml:space="preserve"> </w:t>
      </w:r>
      <w:proofErr w:type="spellStart"/>
      <w:r w:rsidRPr="00D85D09">
        <w:rPr>
          <w:sz w:val="20"/>
          <w:szCs w:val="20"/>
        </w:rPr>
        <w:t>ekonomi</w:t>
      </w:r>
      <w:proofErr w:type="spellEnd"/>
      <w:r w:rsidRPr="00D85D09">
        <w:rPr>
          <w:sz w:val="20"/>
          <w:szCs w:val="20"/>
        </w:rPr>
        <w:t xml:space="preserve"> </w:t>
      </w:r>
      <w:proofErr w:type="spellStart"/>
      <w:r w:rsidRPr="00D85D09">
        <w:rPr>
          <w:sz w:val="20"/>
          <w:szCs w:val="20"/>
        </w:rPr>
        <w:t>khususnya</w:t>
      </w:r>
      <w:proofErr w:type="spellEnd"/>
      <w:r w:rsidRPr="00D85D09">
        <w:rPr>
          <w:sz w:val="20"/>
          <w:szCs w:val="20"/>
        </w:rPr>
        <w:t xml:space="preserve"> UMKM </w:t>
      </w:r>
      <w:proofErr w:type="spellStart"/>
      <w:r w:rsidRPr="00D85D09">
        <w:rPr>
          <w:sz w:val="20"/>
          <w:szCs w:val="20"/>
        </w:rPr>
        <w:t>seperti</w:t>
      </w:r>
      <w:proofErr w:type="spellEnd"/>
      <w:r w:rsidRPr="00D85D09">
        <w:rPr>
          <w:sz w:val="20"/>
          <w:szCs w:val="20"/>
        </w:rPr>
        <w:t xml:space="preserve"> </w:t>
      </w:r>
      <w:proofErr w:type="spellStart"/>
      <w:r w:rsidRPr="00D85D09">
        <w:rPr>
          <w:sz w:val="20"/>
          <w:szCs w:val="20"/>
        </w:rPr>
        <w:t>berjalan</w:t>
      </w:r>
      <w:proofErr w:type="spellEnd"/>
      <w:r w:rsidRPr="00D85D09">
        <w:rPr>
          <w:sz w:val="20"/>
          <w:szCs w:val="20"/>
        </w:rPr>
        <w:t xml:space="preserve"> di </w:t>
      </w:r>
      <w:proofErr w:type="spellStart"/>
      <w:r w:rsidRPr="00D85D09">
        <w:rPr>
          <w:sz w:val="20"/>
          <w:szCs w:val="20"/>
        </w:rPr>
        <w:t>tempat</w:t>
      </w:r>
      <w:proofErr w:type="spellEnd"/>
      <w:r w:rsidRPr="00D85D09">
        <w:rPr>
          <w:sz w:val="20"/>
          <w:szCs w:val="20"/>
        </w:rPr>
        <w:t xml:space="preserve">. </w:t>
      </w:r>
      <w:proofErr w:type="spellStart"/>
      <w:r w:rsidRPr="00D85D09">
        <w:rPr>
          <w:sz w:val="20"/>
          <w:szCs w:val="20"/>
        </w:rPr>
        <w:t>Mayoritas</w:t>
      </w:r>
      <w:proofErr w:type="spellEnd"/>
      <w:r w:rsidRPr="00D85D09">
        <w:rPr>
          <w:sz w:val="20"/>
          <w:szCs w:val="20"/>
        </w:rPr>
        <w:t xml:space="preserve"> </w:t>
      </w:r>
      <w:proofErr w:type="spellStart"/>
      <w:r w:rsidRPr="00D85D09">
        <w:rPr>
          <w:sz w:val="20"/>
          <w:szCs w:val="20"/>
        </w:rPr>
        <w:t>pelaku</w:t>
      </w:r>
      <w:proofErr w:type="spellEnd"/>
      <w:r w:rsidRPr="00D85D09">
        <w:rPr>
          <w:sz w:val="20"/>
          <w:szCs w:val="20"/>
        </w:rPr>
        <w:t xml:space="preserve"> UMKM </w:t>
      </w:r>
      <w:proofErr w:type="spellStart"/>
      <w:r w:rsidRPr="00D85D09">
        <w:rPr>
          <w:sz w:val="20"/>
          <w:szCs w:val="20"/>
        </w:rPr>
        <w:t>tidak</w:t>
      </w:r>
      <w:proofErr w:type="spellEnd"/>
      <w:r w:rsidRPr="00D85D09">
        <w:rPr>
          <w:sz w:val="20"/>
          <w:szCs w:val="20"/>
        </w:rPr>
        <w:t xml:space="preserve"> </w:t>
      </w:r>
      <w:proofErr w:type="spellStart"/>
      <w:r w:rsidRPr="00D85D09">
        <w:rPr>
          <w:sz w:val="20"/>
          <w:szCs w:val="20"/>
        </w:rPr>
        <w:t>dapat</w:t>
      </w:r>
      <w:proofErr w:type="spellEnd"/>
      <w:r w:rsidRPr="00D85D09">
        <w:rPr>
          <w:sz w:val="20"/>
          <w:szCs w:val="20"/>
        </w:rPr>
        <w:t xml:space="preserve"> </w:t>
      </w:r>
      <w:proofErr w:type="spellStart"/>
      <w:r w:rsidRPr="00D85D09">
        <w:rPr>
          <w:sz w:val="20"/>
          <w:szCs w:val="20"/>
        </w:rPr>
        <w:t>berkembang</w:t>
      </w:r>
      <w:proofErr w:type="spellEnd"/>
      <w:r w:rsidRPr="00D85D09">
        <w:rPr>
          <w:sz w:val="20"/>
          <w:szCs w:val="20"/>
        </w:rPr>
        <w:t xml:space="preserve"> dan </w:t>
      </w:r>
      <w:proofErr w:type="spellStart"/>
      <w:r w:rsidRPr="00D85D09">
        <w:rPr>
          <w:sz w:val="20"/>
          <w:szCs w:val="20"/>
        </w:rPr>
        <w:t>banyak</w:t>
      </w:r>
      <w:proofErr w:type="spellEnd"/>
      <w:r w:rsidRPr="00D85D09">
        <w:rPr>
          <w:sz w:val="20"/>
          <w:szCs w:val="20"/>
        </w:rPr>
        <w:t xml:space="preserve"> yang </w:t>
      </w:r>
      <w:proofErr w:type="spellStart"/>
      <w:r w:rsidRPr="00D85D09">
        <w:rPr>
          <w:sz w:val="20"/>
          <w:szCs w:val="20"/>
        </w:rPr>
        <w:t>berakhir</w:t>
      </w:r>
      <w:proofErr w:type="spellEnd"/>
      <w:r w:rsidRPr="00D85D09">
        <w:rPr>
          <w:sz w:val="20"/>
          <w:szCs w:val="20"/>
        </w:rPr>
        <w:t xml:space="preserve"> </w:t>
      </w:r>
      <w:proofErr w:type="spellStart"/>
      <w:r w:rsidRPr="00D85D09">
        <w:rPr>
          <w:sz w:val="20"/>
          <w:szCs w:val="20"/>
        </w:rPr>
        <w:t>dengan</w:t>
      </w:r>
      <w:proofErr w:type="spellEnd"/>
      <w:r w:rsidRPr="00D85D09">
        <w:rPr>
          <w:sz w:val="20"/>
          <w:szCs w:val="20"/>
        </w:rPr>
        <w:t xml:space="preserve"> </w:t>
      </w:r>
      <w:proofErr w:type="spellStart"/>
      <w:r w:rsidRPr="00D85D09">
        <w:rPr>
          <w:sz w:val="20"/>
          <w:szCs w:val="20"/>
        </w:rPr>
        <w:t>kebangkrutan</w:t>
      </w:r>
      <w:proofErr w:type="spellEnd"/>
      <w:r w:rsidRPr="00D85D09">
        <w:rPr>
          <w:sz w:val="20"/>
          <w:szCs w:val="20"/>
        </w:rPr>
        <w:t>.</w:t>
      </w:r>
      <w:r w:rsidRPr="00D85D09">
        <w:rPr>
          <w:sz w:val="20"/>
          <w:szCs w:val="20"/>
        </w:rPr>
        <w:fldChar w:fldCharType="begin" w:fldLock="1"/>
      </w:r>
      <w:r w:rsidR="000A39A8">
        <w:rPr>
          <w:sz w:val="20"/>
          <w:szCs w:val="20"/>
        </w:rPr>
        <w:instrText>ADDIN CSL_CITATION {"citationItems":[{"id":"ITEM-1","itemData":{"abstract":"This study aims to find out how the online business transformation in Micro, Small and Medium Enterprises (MSMEs) during the Covid-19 pandemic. The Covid-19 pandemic has made the majority of economic sectors, especially MSMEs stagnant. The majority of MSME actors cannot develop and many end up in bankruptcy. This is what makes MSME business actors change their sales strategy through digitalization schemes. The digitization scheme is by utilizing a marketplace (intermediary) and using social media as a marketing technique. In addition, digital MSME actors must be able to synergize with netizens in marketing products and services. Thus, the digital MSME development scheme can be an alternative to saving business actors in the midst of the Covid-19 pandemic. This research uses descriptive qualitative method. The formulation of the problem in the research is: how MSMEs adapt to the online business transformation in the era of the Covid-19 pandemic, the impact of MSME turnover on the Covid-19 pandemic, and how big the impact of the COVID-19 The pandemic is on the MSME workforce. This study argues that the development of digital MSMEs has become an alternative to saving as well as developing digital entrepreneurship in Indonesia during the Covid-19 pandemic.","author":[{"dropping-particle":"","family":"Auliya","given":"Annisa Putri","non-dropping-particle":"","parse-names":false,"suffix":""},{"dropping-particle":"","family":"Putra","given":"Elang Rikzaa Syah","non-dropping-particle":"","parse-names":false,"suffix":""},{"dropping-particle":"","family":"Dewi","given":"Sandra Puspa","non-dropping-particle":"","parse-names":false,"suffix":""},{"dropping-particle":"","family":"Khairunnisa","given":"Zahirah","non-dropping-particle":"","parse-names":false,"suffix":""},{"dropping-particle":"","family":"Sofyan","given":"Mohammad","non-dropping-particle":"","parse-names":false,"suffix":""},{"dropping-particle":"","family":"Arifianti","given":"Fifin","non-dropping-particle":"","parse-names":false,"suffix":""},{"dropping-particle":"","family":"Rahmawati","given":"Nur Fitri","non-dropping-particle":"","parse-names":false,"suffix":""}],"container-title":"International Journal of Economics,Businessand Accounting Research (IJEBAR)","id":"ITEM-1","issue":"1","issued":{"date-parts":[["2022"]]},"page":"546-552","title":"Online Business Transformation in the Covid-19 Pandemic Era (Case Study of Msme Activities in Tangerang City)","type":"article-journal","volume":"6"},"uris":["http://www.mendeley.com/documents/?uuid=54076609-dcdd-42e6-a131-1d8900d61664"]}],"mendeley":{"formattedCitation":"(Auliya et al., 2022)","plainTextFormattedCitation":"(Auliya et al., 2022)","previouslyFormattedCitation":"(Auliya et al., 2022)"},"properties":{"noteIndex":0},"schema":"https://github.com/citation-style-language/schema/raw/master/csl-citation.json"}</w:instrText>
      </w:r>
      <w:r w:rsidRPr="00D85D09">
        <w:rPr>
          <w:sz w:val="20"/>
          <w:szCs w:val="20"/>
        </w:rPr>
        <w:fldChar w:fldCharType="separate"/>
      </w:r>
      <w:r w:rsidR="003D27C9" w:rsidRPr="003D27C9">
        <w:rPr>
          <w:noProof/>
          <w:sz w:val="20"/>
          <w:szCs w:val="20"/>
        </w:rPr>
        <w:t>(</w:t>
      </w:r>
      <w:proofErr w:type="spellStart"/>
      <w:r w:rsidR="003D27C9" w:rsidRPr="003D27C9">
        <w:rPr>
          <w:noProof/>
          <w:sz w:val="20"/>
          <w:szCs w:val="20"/>
        </w:rPr>
        <w:t>Auliya</w:t>
      </w:r>
      <w:proofErr w:type="spellEnd"/>
      <w:r w:rsidR="003D27C9" w:rsidRPr="003D27C9">
        <w:rPr>
          <w:noProof/>
          <w:sz w:val="20"/>
          <w:szCs w:val="20"/>
        </w:rPr>
        <w:t xml:space="preserve"> et al., 2022)</w:t>
      </w:r>
      <w:r w:rsidRPr="00D85D09">
        <w:rPr>
          <w:sz w:val="20"/>
          <w:szCs w:val="20"/>
        </w:rPr>
        <w:fldChar w:fldCharType="end"/>
      </w:r>
      <w:r w:rsidRPr="00D85D09">
        <w:rPr>
          <w:sz w:val="20"/>
          <w:szCs w:val="20"/>
        </w:rPr>
        <w:t xml:space="preserve">. </w:t>
      </w:r>
      <w:proofErr w:type="spellStart"/>
      <w:r w:rsidR="00F74C9C">
        <w:rPr>
          <w:sz w:val="20"/>
          <w:szCs w:val="20"/>
        </w:rPr>
        <w:t>Berdasrkan</w:t>
      </w:r>
      <w:proofErr w:type="spellEnd"/>
      <w:r w:rsidR="00F74C9C">
        <w:rPr>
          <w:sz w:val="20"/>
          <w:szCs w:val="20"/>
        </w:rPr>
        <w:t xml:space="preserve"> data </w:t>
      </w:r>
      <w:r w:rsidRPr="00D85D09">
        <w:rPr>
          <w:sz w:val="20"/>
          <w:szCs w:val="20"/>
        </w:rPr>
        <w:t xml:space="preserve">pada </w:t>
      </w:r>
      <w:proofErr w:type="spellStart"/>
      <w:r w:rsidRPr="00D85D09">
        <w:rPr>
          <w:sz w:val="20"/>
          <w:szCs w:val="20"/>
        </w:rPr>
        <w:t>tahun</w:t>
      </w:r>
      <w:proofErr w:type="spellEnd"/>
      <w:r w:rsidRPr="00D85D09">
        <w:rPr>
          <w:sz w:val="20"/>
          <w:szCs w:val="20"/>
        </w:rPr>
        <w:t xml:space="preserve"> 2020, </w:t>
      </w:r>
      <w:proofErr w:type="spellStart"/>
      <w:r w:rsidRPr="00D85D09">
        <w:rPr>
          <w:sz w:val="20"/>
          <w:szCs w:val="20"/>
        </w:rPr>
        <w:t>terjadi</w:t>
      </w:r>
      <w:proofErr w:type="spellEnd"/>
      <w:r w:rsidRPr="00D85D09">
        <w:rPr>
          <w:sz w:val="20"/>
          <w:szCs w:val="20"/>
        </w:rPr>
        <w:t xml:space="preserve"> </w:t>
      </w:r>
      <w:proofErr w:type="spellStart"/>
      <w:r w:rsidRPr="00D85D09">
        <w:rPr>
          <w:sz w:val="20"/>
          <w:szCs w:val="20"/>
        </w:rPr>
        <w:t>penurunan</w:t>
      </w:r>
      <w:proofErr w:type="spellEnd"/>
      <w:r w:rsidRPr="00D85D09">
        <w:rPr>
          <w:sz w:val="20"/>
          <w:szCs w:val="20"/>
        </w:rPr>
        <w:t xml:space="preserve"> </w:t>
      </w:r>
      <w:proofErr w:type="spellStart"/>
      <w:r w:rsidRPr="00D85D09">
        <w:rPr>
          <w:sz w:val="20"/>
          <w:szCs w:val="20"/>
        </w:rPr>
        <w:t>pertumbuhan</w:t>
      </w:r>
      <w:proofErr w:type="spellEnd"/>
      <w:r w:rsidRPr="00D85D09">
        <w:rPr>
          <w:sz w:val="20"/>
          <w:szCs w:val="20"/>
        </w:rPr>
        <w:t xml:space="preserve"> </w:t>
      </w:r>
      <w:proofErr w:type="spellStart"/>
      <w:r w:rsidRPr="00D85D09">
        <w:rPr>
          <w:sz w:val="20"/>
          <w:szCs w:val="20"/>
        </w:rPr>
        <w:t>ekonomi</w:t>
      </w:r>
      <w:proofErr w:type="spellEnd"/>
      <w:r w:rsidRPr="00D85D09">
        <w:rPr>
          <w:sz w:val="20"/>
          <w:szCs w:val="20"/>
        </w:rPr>
        <w:t xml:space="preserve"> Indonesia </w:t>
      </w:r>
      <w:proofErr w:type="spellStart"/>
      <w:proofErr w:type="gramStart"/>
      <w:r w:rsidRPr="00D85D09">
        <w:rPr>
          <w:sz w:val="20"/>
          <w:szCs w:val="20"/>
        </w:rPr>
        <w:t>sebesar</w:t>
      </w:r>
      <w:proofErr w:type="spellEnd"/>
      <w:r w:rsidRPr="00D85D09">
        <w:rPr>
          <w:sz w:val="20"/>
          <w:szCs w:val="20"/>
        </w:rPr>
        <w:t xml:space="preserve"> </w:t>
      </w:r>
      <w:r w:rsidRPr="00D85D09">
        <w:rPr>
          <w:spacing w:val="-57"/>
          <w:sz w:val="20"/>
          <w:szCs w:val="20"/>
        </w:rPr>
        <w:t xml:space="preserve"> </w:t>
      </w:r>
      <w:r w:rsidRPr="00D85D09">
        <w:rPr>
          <w:sz w:val="20"/>
          <w:szCs w:val="20"/>
        </w:rPr>
        <w:t>2</w:t>
      </w:r>
      <w:proofErr w:type="gramEnd"/>
      <w:r w:rsidRPr="00D85D09">
        <w:rPr>
          <w:sz w:val="20"/>
          <w:szCs w:val="20"/>
        </w:rPr>
        <w:t>,9%</w:t>
      </w:r>
      <w:r w:rsidRPr="00D85D09">
        <w:rPr>
          <w:spacing w:val="38"/>
          <w:sz w:val="20"/>
          <w:szCs w:val="20"/>
        </w:rPr>
        <w:t xml:space="preserve"> </w:t>
      </w:r>
      <w:r w:rsidRPr="00D85D09">
        <w:rPr>
          <w:sz w:val="20"/>
          <w:szCs w:val="20"/>
        </w:rPr>
        <w:t>(Gambar</w:t>
      </w:r>
      <w:r w:rsidRPr="00D85D09">
        <w:rPr>
          <w:spacing w:val="38"/>
          <w:sz w:val="20"/>
          <w:szCs w:val="20"/>
        </w:rPr>
        <w:t xml:space="preserve"> </w:t>
      </w:r>
      <w:r w:rsidRPr="00D85D09">
        <w:rPr>
          <w:sz w:val="20"/>
          <w:szCs w:val="20"/>
        </w:rPr>
        <w:t xml:space="preserve">1) dan </w:t>
      </w:r>
      <w:proofErr w:type="spellStart"/>
      <w:r w:rsidRPr="00D85D09">
        <w:rPr>
          <w:sz w:val="20"/>
          <w:szCs w:val="20"/>
        </w:rPr>
        <w:t>diperkirakan</w:t>
      </w:r>
      <w:proofErr w:type="spellEnd"/>
      <w:r w:rsidRPr="00D85D09">
        <w:rPr>
          <w:sz w:val="20"/>
          <w:szCs w:val="20"/>
        </w:rPr>
        <w:t xml:space="preserve"> </w:t>
      </w:r>
      <w:proofErr w:type="spellStart"/>
      <w:r w:rsidRPr="00D85D09">
        <w:rPr>
          <w:sz w:val="20"/>
          <w:szCs w:val="20"/>
        </w:rPr>
        <w:t>penurunan</w:t>
      </w:r>
      <w:proofErr w:type="spellEnd"/>
      <w:r w:rsidRPr="00D85D09">
        <w:rPr>
          <w:spacing w:val="39"/>
          <w:sz w:val="20"/>
          <w:szCs w:val="20"/>
        </w:rPr>
        <w:t xml:space="preserve"> </w:t>
      </w:r>
      <w:proofErr w:type="spellStart"/>
      <w:r w:rsidRPr="00D85D09">
        <w:rPr>
          <w:sz w:val="20"/>
          <w:szCs w:val="20"/>
        </w:rPr>
        <w:t>kinerja</w:t>
      </w:r>
      <w:proofErr w:type="spellEnd"/>
      <w:r w:rsidRPr="00D85D09">
        <w:rPr>
          <w:spacing w:val="39"/>
          <w:sz w:val="20"/>
          <w:szCs w:val="20"/>
        </w:rPr>
        <w:t xml:space="preserve"> </w:t>
      </w:r>
      <w:proofErr w:type="spellStart"/>
      <w:r w:rsidRPr="00D85D09">
        <w:rPr>
          <w:sz w:val="20"/>
          <w:szCs w:val="20"/>
        </w:rPr>
        <w:t>ekonomi</w:t>
      </w:r>
      <w:proofErr w:type="spellEnd"/>
      <w:r w:rsidRPr="00D85D09">
        <w:rPr>
          <w:spacing w:val="42"/>
          <w:sz w:val="20"/>
          <w:szCs w:val="20"/>
        </w:rPr>
        <w:t xml:space="preserve"> </w:t>
      </w:r>
      <w:proofErr w:type="spellStart"/>
      <w:r w:rsidRPr="00D85D09">
        <w:rPr>
          <w:sz w:val="20"/>
          <w:szCs w:val="20"/>
        </w:rPr>
        <w:t>akibat</w:t>
      </w:r>
      <w:proofErr w:type="spellEnd"/>
      <w:r w:rsidRPr="00D85D09">
        <w:rPr>
          <w:sz w:val="20"/>
          <w:szCs w:val="20"/>
        </w:rPr>
        <w:t xml:space="preserve"> pandemic covid-19 </w:t>
      </w:r>
      <w:r w:rsidRPr="00D85D09">
        <w:rPr>
          <w:spacing w:val="-57"/>
          <w:sz w:val="20"/>
          <w:szCs w:val="20"/>
        </w:rPr>
        <w:t xml:space="preserve">  </w:t>
      </w:r>
      <w:proofErr w:type="spellStart"/>
      <w:r w:rsidRPr="00D85D09">
        <w:rPr>
          <w:sz w:val="20"/>
          <w:szCs w:val="20"/>
        </w:rPr>
        <w:t>telah</w:t>
      </w:r>
      <w:proofErr w:type="spellEnd"/>
      <w:r w:rsidRPr="00D85D09">
        <w:rPr>
          <w:spacing w:val="1"/>
          <w:sz w:val="20"/>
          <w:szCs w:val="20"/>
        </w:rPr>
        <w:t xml:space="preserve"> </w:t>
      </w:r>
      <w:proofErr w:type="spellStart"/>
      <w:r w:rsidRPr="00D85D09">
        <w:rPr>
          <w:sz w:val="20"/>
          <w:szCs w:val="20"/>
        </w:rPr>
        <w:t>menggerus</w:t>
      </w:r>
      <w:proofErr w:type="spellEnd"/>
      <w:r w:rsidRPr="00D85D09">
        <w:rPr>
          <w:spacing w:val="1"/>
          <w:sz w:val="20"/>
          <w:szCs w:val="20"/>
        </w:rPr>
        <w:t xml:space="preserve"> </w:t>
      </w:r>
      <w:proofErr w:type="spellStart"/>
      <w:r w:rsidRPr="00D85D09">
        <w:rPr>
          <w:sz w:val="20"/>
          <w:szCs w:val="20"/>
        </w:rPr>
        <w:t>potensi</w:t>
      </w:r>
      <w:proofErr w:type="spellEnd"/>
      <w:r w:rsidRPr="00D85D09">
        <w:rPr>
          <w:spacing w:val="1"/>
          <w:sz w:val="20"/>
          <w:szCs w:val="20"/>
        </w:rPr>
        <w:t xml:space="preserve"> </w:t>
      </w:r>
      <w:proofErr w:type="spellStart"/>
      <w:r w:rsidRPr="00D85D09">
        <w:rPr>
          <w:sz w:val="20"/>
          <w:szCs w:val="20"/>
        </w:rPr>
        <w:t>keuntungan</w:t>
      </w:r>
      <w:proofErr w:type="spellEnd"/>
      <w:r w:rsidRPr="00D85D09">
        <w:rPr>
          <w:spacing w:val="1"/>
          <w:sz w:val="20"/>
          <w:szCs w:val="20"/>
        </w:rPr>
        <w:t xml:space="preserve"> </w:t>
      </w:r>
      <w:r w:rsidRPr="00D85D09">
        <w:rPr>
          <w:sz w:val="20"/>
          <w:szCs w:val="20"/>
        </w:rPr>
        <w:t>dunia</w:t>
      </w:r>
      <w:r w:rsidRPr="00D85D09">
        <w:rPr>
          <w:spacing w:val="1"/>
          <w:sz w:val="20"/>
          <w:szCs w:val="20"/>
        </w:rPr>
        <w:t xml:space="preserve"> </w:t>
      </w:r>
      <w:proofErr w:type="spellStart"/>
      <w:r w:rsidRPr="00D85D09">
        <w:rPr>
          <w:sz w:val="20"/>
          <w:szCs w:val="20"/>
        </w:rPr>
        <w:t>usaha</w:t>
      </w:r>
      <w:proofErr w:type="spellEnd"/>
      <w:r w:rsidRPr="00D85D09">
        <w:rPr>
          <w:spacing w:val="1"/>
          <w:sz w:val="20"/>
          <w:szCs w:val="20"/>
        </w:rPr>
        <w:t xml:space="preserve"> </w:t>
      </w:r>
      <w:proofErr w:type="spellStart"/>
      <w:r w:rsidRPr="00D85D09">
        <w:rPr>
          <w:sz w:val="20"/>
          <w:szCs w:val="20"/>
        </w:rPr>
        <w:t>sekitar</w:t>
      </w:r>
      <w:proofErr w:type="spellEnd"/>
      <w:r w:rsidRPr="00D85D09">
        <w:rPr>
          <w:spacing w:val="1"/>
          <w:sz w:val="20"/>
          <w:szCs w:val="20"/>
        </w:rPr>
        <w:t xml:space="preserve"> </w:t>
      </w:r>
      <w:r w:rsidRPr="00D85D09">
        <w:rPr>
          <w:sz w:val="20"/>
          <w:szCs w:val="20"/>
        </w:rPr>
        <w:t>Rp</w:t>
      </w:r>
      <w:r w:rsidRPr="00D85D09">
        <w:rPr>
          <w:spacing w:val="1"/>
          <w:sz w:val="20"/>
          <w:szCs w:val="20"/>
        </w:rPr>
        <w:t xml:space="preserve"> </w:t>
      </w:r>
      <w:r w:rsidRPr="00D85D09">
        <w:rPr>
          <w:sz w:val="20"/>
          <w:szCs w:val="20"/>
        </w:rPr>
        <w:t>230,2</w:t>
      </w:r>
      <w:r w:rsidRPr="00D85D09">
        <w:rPr>
          <w:spacing w:val="1"/>
          <w:sz w:val="20"/>
          <w:szCs w:val="20"/>
        </w:rPr>
        <w:t xml:space="preserve"> </w:t>
      </w:r>
      <w:proofErr w:type="spellStart"/>
      <w:r w:rsidRPr="00D85D09">
        <w:rPr>
          <w:sz w:val="20"/>
          <w:szCs w:val="20"/>
        </w:rPr>
        <w:t>triliun</w:t>
      </w:r>
      <w:proofErr w:type="spellEnd"/>
      <w:r w:rsidRPr="00D85D09">
        <w:rPr>
          <w:sz w:val="20"/>
          <w:szCs w:val="20"/>
        </w:rPr>
        <w:t xml:space="preserve">. </w:t>
      </w:r>
      <w:proofErr w:type="spellStart"/>
      <w:r w:rsidRPr="00D85D09">
        <w:rPr>
          <w:sz w:val="20"/>
          <w:szCs w:val="20"/>
        </w:rPr>
        <w:t>Bahkan</w:t>
      </w:r>
      <w:proofErr w:type="spellEnd"/>
      <w:r w:rsidRPr="00D85D09">
        <w:rPr>
          <w:sz w:val="20"/>
          <w:szCs w:val="20"/>
        </w:rPr>
        <w:t xml:space="preserve"> di negara Indonesia </w:t>
      </w:r>
      <w:proofErr w:type="spellStart"/>
      <w:r w:rsidRPr="00D85D09">
        <w:rPr>
          <w:sz w:val="20"/>
          <w:szCs w:val="20"/>
        </w:rPr>
        <w:t>terdapat</w:t>
      </w:r>
      <w:proofErr w:type="spellEnd"/>
      <w:r w:rsidRPr="00D85D09">
        <w:rPr>
          <w:sz w:val="20"/>
          <w:szCs w:val="20"/>
        </w:rPr>
        <w:t xml:space="preserve"> </w:t>
      </w:r>
      <w:proofErr w:type="spellStart"/>
      <w:r w:rsidRPr="00D85D09">
        <w:rPr>
          <w:sz w:val="20"/>
          <w:szCs w:val="20"/>
        </w:rPr>
        <w:t>penurunan</w:t>
      </w:r>
      <w:proofErr w:type="spellEnd"/>
      <w:r w:rsidRPr="00D85D09">
        <w:rPr>
          <w:sz w:val="20"/>
          <w:szCs w:val="20"/>
        </w:rPr>
        <w:t xml:space="preserve"> </w:t>
      </w:r>
      <w:proofErr w:type="spellStart"/>
      <w:r w:rsidRPr="00D85D09">
        <w:rPr>
          <w:sz w:val="20"/>
          <w:szCs w:val="20"/>
        </w:rPr>
        <w:t>omzet</w:t>
      </w:r>
      <w:proofErr w:type="spellEnd"/>
      <w:r w:rsidRPr="00D85D09">
        <w:rPr>
          <w:sz w:val="20"/>
          <w:szCs w:val="20"/>
        </w:rPr>
        <w:t xml:space="preserve"> </w:t>
      </w:r>
      <w:proofErr w:type="spellStart"/>
      <w:r w:rsidRPr="00D85D09">
        <w:rPr>
          <w:sz w:val="20"/>
          <w:szCs w:val="20"/>
        </w:rPr>
        <w:t>dari</w:t>
      </w:r>
      <w:proofErr w:type="spellEnd"/>
      <w:r w:rsidRPr="00D85D09">
        <w:rPr>
          <w:sz w:val="20"/>
          <w:szCs w:val="20"/>
        </w:rPr>
        <w:t xml:space="preserve"> </w:t>
      </w:r>
      <w:proofErr w:type="spellStart"/>
      <w:r w:rsidRPr="00D85D09">
        <w:rPr>
          <w:sz w:val="20"/>
          <w:szCs w:val="20"/>
        </w:rPr>
        <w:t>tahun</w:t>
      </w:r>
      <w:proofErr w:type="spellEnd"/>
      <w:r w:rsidRPr="00D85D09">
        <w:rPr>
          <w:sz w:val="20"/>
          <w:szCs w:val="20"/>
        </w:rPr>
        <w:t xml:space="preserve"> 2020 </w:t>
      </w:r>
      <w:proofErr w:type="spellStart"/>
      <w:r w:rsidRPr="00D85D09">
        <w:rPr>
          <w:sz w:val="20"/>
          <w:szCs w:val="20"/>
        </w:rPr>
        <w:t>sampai</w:t>
      </w:r>
      <w:proofErr w:type="spellEnd"/>
      <w:r w:rsidRPr="00D85D09">
        <w:rPr>
          <w:sz w:val="20"/>
          <w:szCs w:val="20"/>
        </w:rPr>
        <w:t xml:space="preserve"> 2021 yang </w:t>
      </w:r>
      <w:proofErr w:type="spellStart"/>
      <w:r w:rsidRPr="00D85D09">
        <w:rPr>
          <w:sz w:val="20"/>
          <w:szCs w:val="20"/>
        </w:rPr>
        <w:t>cukup</w:t>
      </w:r>
      <w:proofErr w:type="spellEnd"/>
      <w:r w:rsidRPr="00D85D09">
        <w:rPr>
          <w:sz w:val="20"/>
          <w:szCs w:val="20"/>
        </w:rPr>
        <w:t xml:space="preserve"> </w:t>
      </w:r>
      <w:proofErr w:type="spellStart"/>
      <w:r w:rsidRPr="00D85D09">
        <w:rPr>
          <w:sz w:val="20"/>
          <w:szCs w:val="20"/>
        </w:rPr>
        <w:t>tinggi</w:t>
      </w:r>
      <w:proofErr w:type="spellEnd"/>
      <w:r w:rsidRPr="00D85D09">
        <w:rPr>
          <w:sz w:val="20"/>
          <w:szCs w:val="20"/>
        </w:rPr>
        <w:t xml:space="preserve"> </w:t>
      </w:r>
      <w:proofErr w:type="spellStart"/>
      <w:r w:rsidRPr="00D85D09">
        <w:rPr>
          <w:sz w:val="20"/>
          <w:szCs w:val="20"/>
        </w:rPr>
        <w:t>sehingga</w:t>
      </w:r>
      <w:proofErr w:type="spellEnd"/>
      <w:r w:rsidRPr="00D85D09">
        <w:rPr>
          <w:sz w:val="20"/>
          <w:szCs w:val="20"/>
        </w:rPr>
        <w:t xml:space="preserve"> </w:t>
      </w:r>
      <w:proofErr w:type="spellStart"/>
      <w:r w:rsidRPr="00D85D09">
        <w:rPr>
          <w:sz w:val="20"/>
          <w:szCs w:val="20"/>
        </w:rPr>
        <w:t>menjadi</w:t>
      </w:r>
      <w:proofErr w:type="spellEnd"/>
      <w:r w:rsidRPr="00D85D09">
        <w:rPr>
          <w:sz w:val="20"/>
          <w:szCs w:val="20"/>
        </w:rPr>
        <w:t xml:space="preserve"> </w:t>
      </w:r>
      <w:proofErr w:type="spellStart"/>
      <w:r w:rsidRPr="00D85D09">
        <w:rPr>
          <w:sz w:val="20"/>
          <w:szCs w:val="20"/>
        </w:rPr>
        <w:t>isu</w:t>
      </w:r>
      <w:proofErr w:type="spellEnd"/>
      <w:r w:rsidRPr="00D85D09">
        <w:rPr>
          <w:sz w:val="20"/>
          <w:szCs w:val="20"/>
        </w:rPr>
        <w:t xml:space="preserve"> </w:t>
      </w:r>
      <w:proofErr w:type="spellStart"/>
      <w:r w:rsidRPr="00D85D09">
        <w:rPr>
          <w:sz w:val="20"/>
          <w:szCs w:val="20"/>
        </w:rPr>
        <w:t>utama</w:t>
      </w:r>
      <w:proofErr w:type="spellEnd"/>
      <w:r w:rsidRPr="00D85D09">
        <w:rPr>
          <w:sz w:val="20"/>
          <w:szCs w:val="20"/>
        </w:rPr>
        <w:t xml:space="preserve"> </w:t>
      </w:r>
      <w:proofErr w:type="spellStart"/>
      <w:r w:rsidRPr="00D85D09">
        <w:rPr>
          <w:sz w:val="20"/>
          <w:szCs w:val="20"/>
        </w:rPr>
        <w:t>karena</w:t>
      </w:r>
      <w:proofErr w:type="spellEnd"/>
      <w:r w:rsidRPr="00D85D09">
        <w:rPr>
          <w:sz w:val="20"/>
          <w:szCs w:val="20"/>
        </w:rPr>
        <w:t xml:space="preserve"> UMKM </w:t>
      </w:r>
      <w:proofErr w:type="spellStart"/>
      <w:r w:rsidRPr="00D85D09">
        <w:rPr>
          <w:sz w:val="20"/>
          <w:szCs w:val="20"/>
        </w:rPr>
        <w:t>merupakan</w:t>
      </w:r>
      <w:proofErr w:type="spellEnd"/>
      <w:r w:rsidRPr="00D85D09">
        <w:rPr>
          <w:sz w:val="20"/>
          <w:szCs w:val="20"/>
        </w:rPr>
        <w:t xml:space="preserve"> salah </w:t>
      </w:r>
      <w:proofErr w:type="spellStart"/>
      <w:r w:rsidRPr="00D85D09">
        <w:rPr>
          <w:sz w:val="20"/>
          <w:szCs w:val="20"/>
        </w:rPr>
        <w:t>satu</w:t>
      </w:r>
      <w:proofErr w:type="spellEnd"/>
      <w:r w:rsidRPr="00D85D09">
        <w:rPr>
          <w:sz w:val="20"/>
          <w:szCs w:val="20"/>
        </w:rPr>
        <w:t xml:space="preserve"> </w:t>
      </w:r>
      <w:proofErr w:type="spellStart"/>
      <w:r w:rsidRPr="00D85D09">
        <w:rPr>
          <w:sz w:val="20"/>
          <w:szCs w:val="20"/>
        </w:rPr>
        <w:t>penggetak</w:t>
      </w:r>
      <w:proofErr w:type="spellEnd"/>
      <w:r w:rsidRPr="00D85D09">
        <w:rPr>
          <w:sz w:val="20"/>
          <w:szCs w:val="20"/>
        </w:rPr>
        <w:t xml:space="preserve"> </w:t>
      </w:r>
      <w:proofErr w:type="spellStart"/>
      <w:r w:rsidRPr="00D85D09">
        <w:rPr>
          <w:sz w:val="20"/>
          <w:szCs w:val="20"/>
        </w:rPr>
        <w:t>perekonomian</w:t>
      </w:r>
      <w:proofErr w:type="spellEnd"/>
      <w:r w:rsidRPr="00D85D09">
        <w:rPr>
          <w:sz w:val="20"/>
          <w:szCs w:val="20"/>
        </w:rPr>
        <w:t xml:space="preserve"> di Indonesia yang </w:t>
      </w:r>
      <w:proofErr w:type="spellStart"/>
      <w:r w:rsidRPr="00D85D09">
        <w:rPr>
          <w:sz w:val="20"/>
          <w:szCs w:val="20"/>
        </w:rPr>
        <w:t>dapat</w:t>
      </w:r>
      <w:proofErr w:type="spellEnd"/>
      <w:r w:rsidRPr="00D85D09">
        <w:rPr>
          <w:sz w:val="20"/>
          <w:szCs w:val="20"/>
        </w:rPr>
        <w:t xml:space="preserve"> </w:t>
      </w:r>
      <w:proofErr w:type="spellStart"/>
      <w:r w:rsidRPr="00D85D09">
        <w:rPr>
          <w:sz w:val="20"/>
          <w:szCs w:val="20"/>
        </w:rPr>
        <w:t>menjadi</w:t>
      </w:r>
      <w:proofErr w:type="spellEnd"/>
      <w:r w:rsidRPr="00D85D09">
        <w:rPr>
          <w:sz w:val="20"/>
          <w:szCs w:val="20"/>
        </w:rPr>
        <w:t xml:space="preserve"> </w:t>
      </w:r>
      <w:proofErr w:type="spellStart"/>
      <w:r w:rsidRPr="00D85D09">
        <w:rPr>
          <w:sz w:val="20"/>
          <w:szCs w:val="20"/>
        </w:rPr>
        <w:t>wadah</w:t>
      </w:r>
      <w:proofErr w:type="spellEnd"/>
      <w:r w:rsidRPr="00D85D09">
        <w:rPr>
          <w:sz w:val="20"/>
          <w:szCs w:val="20"/>
        </w:rPr>
        <w:t xml:space="preserve"> </w:t>
      </w:r>
      <w:proofErr w:type="spellStart"/>
      <w:r w:rsidRPr="00D85D09">
        <w:rPr>
          <w:sz w:val="20"/>
          <w:szCs w:val="20"/>
        </w:rPr>
        <w:t>perluasan</w:t>
      </w:r>
      <w:proofErr w:type="spellEnd"/>
      <w:r w:rsidRPr="00D85D09">
        <w:rPr>
          <w:sz w:val="20"/>
          <w:szCs w:val="20"/>
        </w:rPr>
        <w:t xml:space="preserve"> </w:t>
      </w:r>
      <w:proofErr w:type="spellStart"/>
      <w:r w:rsidRPr="00D85D09">
        <w:rPr>
          <w:sz w:val="20"/>
          <w:szCs w:val="20"/>
        </w:rPr>
        <w:t>kesempatan</w:t>
      </w:r>
      <w:proofErr w:type="spellEnd"/>
      <w:r w:rsidRPr="00D85D09">
        <w:rPr>
          <w:sz w:val="20"/>
          <w:szCs w:val="20"/>
        </w:rPr>
        <w:t xml:space="preserve"> </w:t>
      </w:r>
      <w:proofErr w:type="spellStart"/>
      <w:r w:rsidRPr="00D85D09">
        <w:rPr>
          <w:sz w:val="20"/>
          <w:szCs w:val="20"/>
        </w:rPr>
        <w:t>kerja</w:t>
      </w:r>
      <w:proofErr w:type="spellEnd"/>
      <w:r w:rsidRPr="00D85D09">
        <w:rPr>
          <w:sz w:val="20"/>
          <w:szCs w:val="20"/>
        </w:rPr>
        <w:t xml:space="preserve"> juga.</w:t>
      </w:r>
      <w:r w:rsidRPr="00D85D09">
        <w:rPr>
          <w:sz w:val="20"/>
          <w:szCs w:val="20"/>
        </w:rPr>
        <w:fldChar w:fldCharType="begin" w:fldLock="1"/>
      </w:r>
      <w:r w:rsidR="000A39A8">
        <w:rPr>
          <w:sz w:val="20"/>
          <w:szCs w:val="20"/>
        </w:rPr>
        <w:instrText>ADDIN CSL_CITATION {"citationItems":[{"id":"ITEM-1","itemData":{"abstract":"… Sampai saat ini kasus virus Covid-19 di Indonesia sulit di kendalikan pada 21 Juli 2021 … Pencegahan dan Penanganan Pembatasan Sosial Berskala Besar (PSBB) Covid19. Sementara itu, peraturan perundang-undangan lain terkait pencegahan dan pengendalian Covid-19 …","author":[{"dropping-particle":"","family":"Satariah","given":"Windi","non-dropping-particle":"","parse-names":false,"suffix":""},{"dropping-particle":"","family":"Yusuf","given":"Ramayani","non-dropping-particle":"","parse-names":false,"suffix":""}],"container-title":"EKBIS","id":"ITEM-1","issue":"1","issued":{"date-parts":[["2021"]]},"page":"28 - 39","title":"Pengaruh Pandemi COVID-19 Terhadap UMKM di Kota Bandung","type":"article-journal","volume":"9"},"uris":["http://www.mendeley.com/documents/?uuid=d99c1e5f-c2dd-4ce8-8c81-ddcf02536b3f"]}],"mendeley":{"formattedCitation":"(Satariah &amp; Yusuf, 2021)","plainTextFormattedCitation":"(Satariah &amp; Yusuf, 2021)","previouslyFormattedCitation":"(Satariah &amp; Yusuf, 2021)"},"properties":{"noteIndex":0},"schema":"https://github.com/citation-style-language/schema/raw/master/csl-citation.json"}</w:instrText>
      </w:r>
      <w:r w:rsidRPr="00D85D09">
        <w:rPr>
          <w:sz w:val="20"/>
          <w:szCs w:val="20"/>
        </w:rPr>
        <w:fldChar w:fldCharType="separate"/>
      </w:r>
      <w:r w:rsidR="003D27C9" w:rsidRPr="003D27C9">
        <w:rPr>
          <w:noProof/>
          <w:sz w:val="20"/>
          <w:szCs w:val="20"/>
        </w:rPr>
        <w:t>(</w:t>
      </w:r>
      <w:proofErr w:type="spellStart"/>
      <w:r w:rsidR="003D27C9" w:rsidRPr="003D27C9">
        <w:rPr>
          <w:noProof/>
          <w:sz w:val="20"/>
          <w:szCs w:val="20"/>
        </w:rPr>
        <w:t>Satariah</w:t>
      </w:r>
      <w:proofErr w:type="spellEnd"/>
      <w:r w:rsidR="003D27C9" w:rsidRPr="003D27C9">
        <w:rPr>
          <w:noProof/>
          <w:sz w:val="20"/>
          <w:szCs w:val="20"/>
        </w:rPr>
        <w:t xml:space="preserve"> &amp; Yusuf, 2021)</w:t>
      </w:r>
      <w:r w:rsidRPr="00D85D09">
        <w:rPr>
          <w:sz w:val="20"/>
          <w:szCs w:val="20"/>
        </w:rPr>
        <w:fldChar w:fldCharType="end"/>
      </w:r>
    </w:p>
    <w:p w14:paraId="0E7C20D6" w14:textId="4B04745B" w:rsidR="00D85D09" w:rsidRDefault="00D85D09" w:rsidP="00D85D09">
      <w:pPr>
        <w:pStyle w:val="Default"/>
        <w:ind w:firstLine="567"/>
        <w:jc w:val="both"/>
        <w:rPr>
          <w:sz w:val="20"/>
          <w:szCs w:val="20"/>
        </w:rPr>
      </w:pPr>
    </w:p>
    <w:p w14:paraId="654A64E4" w14:textId="5FB295FC" w:rsidR="00D85D09" w:rsidRPr="00D85D09" w:rsidRDefault="00D85D09" w:rsidP="00FD6E71">
      <w:pPr>
        <w:pStyle w:val="Default"/>
        <w:ind w:firstLine="567"/>
        <w:jc w:val="both"/>
        <w:rPr>
          <w:sz w:val="20"/>
        </w:rPr>
      </w:pPr>
      <w:r>
        <w:rPr>
          <w:noProof/>
        </w:rPr>
        <w:drawing>
          <wp:anchor distT="0" distB="0" distL="0" distR="0" simplePos="0" relativeHeight="251659264" behindDoc="0" locked="0" layoutInCell="1" allowOverlap="1" wp14:anchorId="02ED4CF0" wp14:editId="64AD4C22">
            <wp:simplePos x="0" y="0"/>
            <wp:positionH relativeFrom="page">
              <wp:posOffset>3996055</wp:posOffset>
            </wp:positionH>
            <wp:positionV relativeFrom="paragraph">
              <wp:posOffset>145415</wp:posOffset>
            </wp:positionV>
            <wp:extent cx="2619974" cy="1491614"/>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2619974" cy="1491614"/>
                    </a:xfrm>
                    <a:prstGeom prst="rect">
                      <a:avLst/>
                    </a:prstGeom>
                  </pic:spPr>
                </pic:pic>
              </a:graphicData>
            </a:graphic>
          </wp:anchor>
        </w:drawing>
      </w:r>
    </w:p>
    <w:p w14:paraId="4CFF65B8" w14:textId="77777777" w:rsidR="00D85D09" w:rsidRDefault="00D85D09">
      <w:pPr>
        <w:pBdr>
          <w:top w:val="nil"/>
          <w:left w:val="nil"/>
          <w:bottom w:val="nil"/>
          <w:right w:val="nil"/>
          <w:between w:val="nil"/>
        </w:pBdr>
        <w:spacing w:line="228" w:lineRule="auto"/>
        <w:ind w:firstLine="567"/>
        <w:jc w:val="both"/>
        <w:rPr>
          <w:color w:val="000000"/>
        </w:rPr>
      </w:pPr>
    </w:p>
    <w:p w14:paraId="07EB4E52" w14:textId="390847A1" w:rsidR="00FD6E71" w:rsidRDefault="00FD6E71" w:rsidP="00A71729">
      <w:pPr>
        <w:jc w:val="both"/>
        <w:rPr>
          <w:lang w:val="en-ID"/>
        </w:rPr>
      </w:pPr>
    </w:p>
    <w:p w14:paraId="5218F2FB" w14:textId="77777777" w:rsidR="00FD6E71" w:rsidRPr="00D85D09" w:rsidRDefault="00FD6E71" w:rsidP="00FD6E71">
      <w:pPr>
        <w:pStyle w:val="BodyText"/>
        <w:spacing w:before="33"/>
        <w:ind w:left="268" w:right="261"/>
        <w:jc w:val="center"/>
        <w:rPr>
          <w:sz w:val="20"/>
        </w:rPr>
      </w:pPr>
      <w:r w:rsidRPr="00D85D09">
        <w:rPr>
          <w:b/>
          <w:sz w:val="20"/>
        </w:rPr>
        <w:t>Gambar</w:t>
      </w:r>
      <w:r w:rsidRPr="00D85D09">
        <w:rPr>
          <w:b/>
          <w:spacing w:val="-4"/>
          <w:sz w:val="20"/>
        </w:rPr>
        <w:t xml:space="preserve"> </w:t>
      </w:r>
      <w:r w:rsidRPr="00D85D09">
        <w:rPr>
          <w:b/>
          <w:sz w:val="20"/>
        </w:rPr>
        <w:t>1.</w:t>
      </w:r>
      <w:r w:rsidRPr="00D85D09">
        <w:rPr>
          <w:b/>
          <w:spacing w:val="-1"/>
          <w:sz w:val="20"/>
        </w:rPr>
        <w:t xml:space="preserve"> </w:t>
      </w:r>
      <w:proofErr w:type="spellStart"/>
      <w:r w:rsidRPr="00D85D09">
        <w:rPr>
          <w:sz w:val="20"/>
          <w:lang w:val="en-US"/>
        </w:rPr>
        <w:t>Grafik</w:t>
      </w:r>
      <w:proofErr w:type="spellEnd"/>
      <w:r w:rsidRPr="00D85D09">
        <w:rPr>
          <w:sz w:val="20"/>
          <w:lang w:val="en-US"/>
        </w:rPr>
        <w:t xml:space="preserve"> P</w:t>
      </w:r>
      <w:r w:rsidRPr="00D85D09">
        <w:rPr>
          <w:sz w:val="20"/>
        </w:rPr>
        <w:t>ertumbuhan</w:t>
      </w:r>
      <w:r w:rsidRPr="00D85D09">
        <w:rPr>
          <w:spacing w:val="-1"/>
          <w:sz w:val="20"/>
        </w:rPr>
        <w:t xml:space="preserve"> </w:t>
      </w:r>
      <w:r w:rsidRPr="00D85D09">
        <w:rPr>
          <w:sz w:val="20"/>
          <w:lang w:val="en-US"/>
        </w:rPr>
        <w:t>E</w:t>
      </w:r>
      <w:r w:rsidRPr="00D85D09">
        <w:rPr>
          <w:sz w:val="20"/>
        </w:rPr>
        <w:t>konomi</w:t>
      </w:r>
      <w:r w:rsidRPr="00D85D09">
        <w:rPr>
          <w:spacing w:val="1"/>
          <w:sz w:val="20"/>
        </w:rPr>
        <w:t xml:space="preserve"> </w:t>
      </w:r>
      <w:r w:rsidRPr="00D85D09">
        <w:rPr>
          <w:sz w:val="20"/>
        </w:rPr>
        <w:t>Indonesia</w:t>
      </w:r>
      <w:r w:rsidRPr="00D85D09">
        <w:rPr>
          <w:spacing w:val="-1"/>
          <w:sz w:val="20"/>
        </w:rPr>
        <w:t xml:space="preserve"> </w:t>
      </w:r>
      <w:proofErr w:type="spellStart"/>
      <w:r w:rsidRPr="00D85D09">
        <w:rPr>
          <w:spacing w:val="-1"/>
          <w:sz w:val="20"/>
          <w:lang w:val="en-US"/>
        </w:rPr>
        <w:t>Tahun</w:t>
      </w:r>
      <w:proofErr w:type="spellEnd"/>
      <w:r w:rsidRPr="00D85D09">
        <w:rPr>
          <w:spacing w:val="-1"/>
          <w:sz w:val="20"/>
          <w:lang w:val="en-US"/>
        </w:rPr>
        <w:t xml:space="preserve"> </w:t>
      </w:r>
      <w:r w:rsidRPr="00D85D09">
        <w:rPr>
          <w:sz w:val="20"/>
        </w:rPr>
        <w:t>2010</w:t>
      </w:r>
      <w:r w:rsidRPr="00D85D09">
        <w:rPr>
          <w:spacing w:val="1"/>
          <w:sz w:val="20"/>
        </w:rPr>
        <w:t xml:space="preserve"> </w:t>
      </w:r>
      <w:r w:rsidRPr="00D85D09">
        <w:rPr>
          <w:sz w:val="20"/>
        </w:rPr>
        <w:t>–</w:t>
      </w:r>
      <w:r w:rsidRPr="00D85D09">
        <w:rPr>
          <w:spacing w:val="-1"/>
          <w:sz w:val="20"/>
        </w:rPr>
        <w:t xml:space="preserve"> </w:t>
      </w:r>
      <w:r w:rsidRPr="00D85D09">
        <w:rPr>
          <w:sz w:val="20"/>
        </w:rPr>
        <w:t>2021</w:t>
      </w:r>
    </w:p>
    <w:p w14:paraId="0DB0C8ED" w14:textId="224A93B9" w:rsidR="00FD6E71" w:rsidRPr="00FD6E71" w:rsidRDefault="00FD6E71" w:rsidP="00FD6E71">
      <w:pPr>
        <w:pStyle w:val="BodyText"/>
        <w:spacing w:before="1"/>
        <w:ind w:right="264"/>
        <w:jc w:val="center"/>
        <w:rPr>
          <w:sz w:val="20"/>
          <w:lang w:val="en-US"/>
        </w:rPr>
      </w:pPr>
      <w:r>
        <w:rPr>
          <w:sz w:val="20"/>
          <w:lang w:val="en-US"/>
        </w:rPr>
        <w:t>(</w:t>
      </w:r>
      <w:r w:rsidRPr="00D85D09">
        <w:rPr>
          <w:sz w:val="20"/>
        </w:rPr>
        <w:t>Sumber:</w:t>
      </w:r>
      <w:r w:rsidRPr="00D85D09">
        <w:rPr>
          <w:spacing w:val="-1"/>
          <w:sz w:val="20"/>
        </w:rPr>
        <w:t xml:space="preserve"> </w:t>
      </w:r>
      <w:r w:rsidRPr="00D85D09">
        <w:rPr>
          <w:sz w:val="20"/>
        </w:rPr>
        <w:t>bps.go.id,</w:t>
      </w:r>
      <w:r w:rsidRPr="00D85D09">
        <w:rPr>
          <w:spacing w:val="-1"/>
          <w:sz w:val="20"/>
        </w:rPr>
        <w:t xml:space="preserve"> </w:t>
      </w:r>
      <w:r w:rsidRPr="00D85D09">
        <w:rPr>
          <w:sz w:val="20"/>
        </w:rPr>
        <w:t>2021</w:t>
      </w:r>
      <w:r>
        <w:rPr>
          <w:sz w:val="20"/>
          <w:lang w:val="en-US"/>
        </w:rPr>
        <w:t>)</w:t>
      </w:r>
    </w:p>
    <w:p w14:paraId="4CAA36E2" w14:textId="77777777" w:rsidR="00FD6E71" w:rsidRDefault="00FD6E71" w:rsidP="00A71729">
      <w:pPr>
        <w:jc w:val="both"/>
        <w:rPr>
          <w:lang w:val="en-ID"/>
        </w:rPr>
      </w:pPr>
    </w:p>
    <w:p w14:paraId="5BF8DE27" w14:textId="69285DFA" w:rsidR="00A71729" w:rsidRPr="00A71729" w:rsidRDefault="00A71729" w:rsidP="00A71729">
      <w:pPr>
        <w:jc w:val="both"/>
      </w:pPr>
      <w:r w:rsidRPr="00A71729">
        <w:rPr>
          <w:lang w:val="en-ID"/>
        </w:rPr>
        <w:t>K</w:t>
      </w:r>
      <w:r w:rsidRPr="00A71729">
        <w:t>etika pasar menjadi lebih global, kebutuhan akan keunggulan kompetitif meningkat secara kritis.</w:t>
      </w:r>
    </w:p>
    <w:p w14:paraId="425A7435" w14:textId="7DFC6060" w:rsidR="00F74C9C" w:rsidRDefault="00A71729" w:rsidP="00F74C9C">
      <w:pPr>
        <w:jc w:val="both"/>
      </w:pPr>
      <w:r w:rsidRPr="00A71729">
        <w:t>Keunggulan kompetitif didefinisikan sebagai kemampuan organisasi untuk menciptakan pertahanan yang berkelanjutan</w:t>
      </w:r>
      <w:r>
        <w:rPr>
          <w:lang w:val="en-ID"/>
        </w:rPr>
        <w:t xml:space="preserve"> </w:t>
      </w:r>
      <w:proofErr w:type="spellStart"/>
      <w:r>
        <w:rPr>
          <w:lang w:val="en-ID"/>
        </w:rPr>
        <w:t>dengan</w:t>
      </w:r>
      <w:proofErr w:type="spellEnd"/>
      <w:r>
        <w:rPr>
          <w:lang w:val="en-ID"/>
        </w:rPr>
        <w:t xml:space="preserve"> </w:t>
      </w:r>
      <w:r w:rsidRPr="00A71729">
        <w:t>posisi</w:t>
      </w:r>
      <w:r>
        <w:rPr>
          <w:lang w:val="en-ID"/>
        </w:rPr>
        <w:t xml:space="preserve"> di</w:t>
      </w:r>
      <w:r w:rsidRPr="00A71729">
        <w:t xml:space="preserve"> atas pesaingnya</w:t>
      </w:r>
      <w:r w:rsidRPr="00A71729">
        <w:rPr>
          <w:color w:val="202124"/>
        </w:rPr>
        <w:t xml:space="preserve"> melalui penciptaan nilai bagi pelanggan</w:t>
      </w:r>
      <w:r>
        <w:rPr>
          <w:color w:val="202124"/>
          <w:lang w:val="en-ID"/>
        </w:rPr>
        <w:t xml:space="preserve"> </w:t>
      </w:r>
      <w:r>
        <w:rPr>
          <w:color w:val="202124"/>
        </w:rPr>
        <w:fldChar w:fldCharType="begin" w:fldLock="1"/>
      </w:r>
      <w:r w:rsidR="000A39A8">
        <w:rPr>
          <w:color w:val="202124"/>
        </w:rPr>
        <w:instrText>ADDIN CSL_CITATION {"citationItems":[{"id":"ITEM-1","itemData":{"abstract":"Literature has widely reported the increase of firms' competitive advantage resulted from better product quality. However, in some industries product quality does not escalate competitive advantage significantly. Competitive priority stemmed from product quality is presumed to be the driving factor of Total Quality Management (TQM) implementation. This study investigates how product quality as competitive priority influences the implementation of TQM. The results explain the divergence of TQM implementation among manufacturing firms. Empirical data from 152 manufacturing firms in Indonesia are analyzed using structural equation modeling (SEM). The results indicate that product quality as competitive priority affects TQM implementation positively. In addition, the structural model shows that the relationship between product quality as competitive priority and firm performance is fully mediated by Total Quality Management. The contribution of this study is providing explanation why some firms are more receptive toward Total Quality Management than the others. The strong positive relationship between Total Quality Management and firm performance suggests that, whether the manufacturing firms have product quality as their competitive priority or not, they need to recognize the impact of Total Quality Management on firm performance.","author":[{"dropping-particle":"","family":"Wahjudi","given":"Didik","non-dropping-particle":"","parse-names":false,"suffix":""},{"dropping-particle":"","family":"Singgih","given":"Moses L.","non-dropping-particle":"","parse-names":false,"suffix":""},{"dropping-particle":"","family":"Suwignjo","given":"Patdono","non-dropping-particle":"","parse-names":false,"suffix":""},{"dropping-particle":"","family":"Baihaqi","given":"Imam","non-dropping-particle":"","parse-names":false,"suffix":""}],"container-title":"23rd International Conference for Production Research, ICPR 2015","id":"ITEM-1","issue":"August","issued":{"date-parts":[["2015"]]},"title":"Product quality as competitive priority: Its relationship with total quality management implementation in Indonesia","type":"article-journal","volume":"2015-January"},"uris":["http://www.mendeley.com/documents/?uuid=b77754e2-5a57-42cd-8db9-42cb1b66c647"]}],"mendeley":{"formattedCitation":"(Wahjudi et al., 2015)","plainTextFormattedCitation":"(Wahjudi et al., 2015)","previouslyFormattedCitation":"(Wahjudi et al., 2015)"},"properties":{"noteIndex":0},"schema":"https://github.com/citation-style-language/schema/raw/master/csl-citation.json"}</w:instrText>
      </w:r>
      <w:r>
        <w:rPr>
          <w:color w:val="202124"/>
        </w:rPr>
        <w:fldChar w:fldCharType="separate"/>
      </w:r>
      <w:r w:rsidR="003D27C9" w:rsidRPr="003D27C9">
        <w:rPr>
          <w:noProof/>
          <w:color w:val="202124"/>
        </w:rPr>
        <w:t>(Wahjudi et al., 2015)</w:t>
      </w:r>
      <w:r>
        <w:rPr>
          <w:color w:val="202124"/>
        </w:rPr>
        <w:fldChar w:fldCharType="end"/>
      </w:r>
      <w:r w:rsidR="00A73315">
        <w:rPr>
          <w:lang w:val="en-ID"/>
        </w:rPr>
        <w:t xml:space="preserve">. </w:t>
      </w:r>
      <w:r w:rsidR="00A73315" w:rsidRPr="00760FE1">
        <w:t>Kualitas produk memiliki peran yang sangat bagi perusahaan, hal ini dikarenakan kualitas produk manufaktur atau jasa yang diberikan merupakan salah satu faktor kunci dalam penentu daya saing organisasi. Kualitas menentukan strategi apa yang apa yang harus dilakukan  di antara pesaing. Untuk memenangkan pasar, maka kualitas produk/jasa harus selalu memenuhi persyaratan yang telah ditetapkan baik itu oleh penentu daya saing suatu produk. Akan tetapi factor utama yang harus dipertimbangan pula adalah keinginan konsumen, sehingga kebutuha</w:t>
      </w:r>
      <w:r w:rsidR="00F74C9C">
        <w:rPr>
          <w:lang w:val="en-ID"/>
        </w:rPr>
        <w:t>n</w:t>
      </w:r>
      <w:r w:rsidR="00A73315" w:rsidRPr="00760FE1">
        <w:t xml:space="preserve"> mereka terpenuhi</w:t>
      </w:r>
      <w:r w:rsidR="00A73315">
        <w:rPr>
          <w:lang w:val="en-ID"/>
        </w:rPr>
        <w:t xml:space="preserve"> </w:t>
      </w:r>
      <w:r w:rsidR="00A73315">
        <w:rPr>
          <w:lang w:val="en-ID"/>
        </w:rPr>
        <w:fldChar w:fldCharType="begin" w:fldLock="1"/>
      </w:r>
      <w:r w:rsidR="000A39A8">
        <w:rPr>
          <w:lang w:val="en-ID"/>
        </w:rPr>
        <w:instrText>ADDIN CSL_CITATION {"citationItems":[{"id":"ITEM-1","itemData":{"DOI":"10.1088/1757-899X/240/1/012039","ISSN":"1757899X","abstract":"Planning for effective development, and timely research perspectives and opportunities, States, markets, regulations, competition and competitiveness of its production, helps to achieve the stable business success in the market. The relevance of the study of the production of high quality products is that the quality of goods and services should always comply with the requirements established in state regulations, standards, regulations or conditions.","author":[{"dropping-particle":"","family":"Khafizov","given":"I. I.","non-dropping-particle":"","parse-names":false,"suffix":""},{"dropping-particle":"","family":"Nurullin","given":"I. G.","non-dropping-particle":"","parse-names":false,"suffix":""}],"container-title":"IOP Conference Series: Materials Science and Engineering","id":"ITEM-1","issue":"1","issued":{"date-parts":[["2017"]]},"title":"Product quality as the main factor of increase of competitiveness (on the example of JSC \"Kazan helicopter plant\")","type":"article-journal","volume":"240"},"uris":["http://www.mendeley.com/documents/?uuid=d4e463dd-1a49-4931-b155-c4bd7fbe8838"]}],"mendeley":{"formattedCitation":"(Khafizov &amp; Nurullin, 2017)","plainTextFormattedCitation":"(Khafizov &amp; Nurullin, 2017)","previouslyFormattedCitation":"(Khafizov &amp; Nurullin, 2017)"},"properties":{"noteIndex":0},"schema":"https://github.com/citation-style-language/schema/raw/master/csl-citation.json"}</w:instrText>
      </w:r>
      <w:r w:rsidR="00A73315">
        <w:rPr>
          <w:lang w:val="en-ID"/>
        </w:rPr>
        <w:fldChar w:fldCharType="separate"/>
      </w:r>
      <w:r w:rsidR="003D27C9" w:rsidRPr="003D27C9">
        <w:rPr>
          <w:noProof/>
          <w:lang w:val="en-ID"/>
        </w:rPr>
        <w:t>(Khafizov &amp; Nurullin, 2017)</w:t>
      </w:r>
      <w:r w:rsidR="00A73315">
        <w:rPr>
          <w:lang w:val="en-ID"/>
        </w:rPr>
        <w:fldChar w:fldCharType="end"/>
      </w:r>
      <w:r w:rsidR="00A73315" w:rsidRPr="00760FE1">
        <w:t xml:space="preserve"> </w:t>
      </w:r>
    </w:p>
    <w:p w14:paraId="23C78903" w14:textId="4E616AC4" w:rsidR="00D85D09" w:rsidRDefault="00F74C9C" w:rsidP="00F74C9C">
      <w:pPr>
        <w:ind w:firstLine="567"/>
        <w:jc w:val="both"/>
      </w:pPr>
      <w:r>
        <w:rPr>
          <w:lang w:val="en-ID"/>
        </w:rPr>
        <w:t>B</w:t>
      </w:r>
      <w:r w:rsidR="00D85D09" w:rsidRPr="00D85D09">
        <w:t>eberapa peneliti menyebutkan bahwa salah satu faktor yang menjadi penentu daya saing UMKM</w:t>
      </w:r>
      <w:r>
        <w:rPr>
          <w:lang w:val="en-ID"/>
        </w:rPr>
        <w:t xml:space="preserve"> </w:t>
      </w:r>
      <w:proofErr w:type="spellStart"/>
      <w:r>
        <w:rPr>
          <w:lang w:val="en-ID"/>
        </w:rPr>
        <w:t>adalah</w:t>
      </w:r>
      <w:proofErr w:type="spellEnd"/>
      <w:r w:rsidRPr="00F74C9C">
        <w:t xml:space="preserve"> </w:t>
      </w:r>
      <w:r w:rsidRPr="00D85D09">
        <w:t>Teknologi Informasi</w:t>
      </w:r>
      <w:r w:rsidR="00D85D09" w:rsidRPr="00D85D09">
        <w:t xml:space="preserve">. </w:t>
      </w:r>
      <w:r>
        <w:rPr>
          <w:lang w:val="en-ID"/>
        </w:rPr>
        <w:t xml:space="preserve">Di </w:t>
      </w:r>
      <w:proofErr w:type="spellStart"/>
      <w:r>
        <w:rPr>
          <w:lang w:val="en-ID"/>
        </w:rPr>
        <w:t>jaman</w:t>
      </w:r>
      <w:proofErr w:type="spellEnd"/>
      <w:r>
        <w:rPr>
          <w:lang w:val="en-ID"/>
        </w:rPr>
        <w:t xml:space="preserve"> </w:t>
      </w:r>
      <w:proofErr w:type="spellStart"/>
      <w:r>
        <w:rPr>
          <w:lang w:val="en-ID"/>
        </w:rPr>
        <w:t>sekarang</w:t>
      </w:r>
      <w:proofErr w:type="spellEnd"/>
      <w:r>
        <w:rPr>
          <w:lang w:val="en-ID"/>
        </w:rPr>
        <w:t xml:space="preserve"> </w:t>
      </w:r>
      <w:r w:rsidR="00D85D09" w:rsidRPr="00D85D09">
        <w:t>Teknologi Informasi (</w:t>
      </w:r>
      <w:r w:rsidR="00D85D09" w:rsidRPr="00D85D09">
        <w:rPr>
          <w:i/>
          <w:iCs/>
        </w:rPr>
        <w:t>Information Technology</w:t>
      </w:r>
      <w:r w:rsidR="00D85D09" w:rsidRPr="00D85D09">
        <w:t xml:space="preserve">) </w:t>
      </w:r>
      <w:proofErr w:type="spellStart"/>
      <w:r>
        <w:rPr>
          <w:lang w:val="en-ID"/>
        </w:rPr>
        <w:t>bukan</w:t>
      </w:r>
      <w:proofErr w:type="spellEnd"/>
      <w:r>
        <w:rPr>
          <w:lang w:val="en-ID"/>
        </w:rPr>
        <w:t xml:space="preserve"> </w:t>
      </w:r>
      <w:proofErr w:type="spellStart"/>
      <w:r>
        <w:rPr>
          <w:lang w:val="en-ID"/>
        </w:rPr>
        <w:t>sesuatu</w:t>
      </w:r>
      <w:proofErr w:type="spellEnd"/>
      <w:r>
        <w:rPr>
          <w:lang w:val="en-ID"/>
        </w:rPr>
        <w:t xml:space="preserve"> yang </w:t>
      </w:r>
      <w:proofErr w:type="spellStart"/>
      <w:r>
        <w:rPr>
          <w:lang w:val="en-ID"/>
        </w:rPr>
        <w:t>asing</w:t>
      </w:r>
      <w:proofErr w:type="spellEnd"/>
      <w:r>
        <w:rPr>
          <w:lang w:val="en-ID"/>
        </w:rPr>
        <w:t xml:space="preserve"> </w:t>
      </w:r>
      <w:proofErr w:type="spellStart"/>
      <w:r>
        <w:rPr>
          <w:lang w:val="en-ID"/>
        </w:rPr>
        <w:t>lagi</w:t>
      </w:r>
      <w:proofErr w:type="spellEnd"/>
      <w:r>
        <w:rPr>
          <w:lang w:val="en-ID"/>
        </w:rPr>
        <w:t xml:space="preserve"> </w:t>
      </w:r>
      <w:proofErr w:type="spellStart"/>
      <w:r>
        <w:rPr>
          <w:lang w:val="en-ID"/>
        </w:rPr>
        <w:t>kehidupan</w:t>
      </w:r>
      <w:proofErr w:type="spellEnd"/>
      <w:r>
        <w:rPr>
          <w:lang w:val="en-ID"/>
        </w:rPr>
        <w:t xml:space="preserve"> </w:t>
      </w:r>
      <w:proofErr w:type="spellStart"/>
      <w:r>
        <w:rPr>
          <w:lang w:val="en-ID"/>
        </w:rPr>
        <w:t>manusia</w:t>
      </w:r>
      <w:proofErr w:type="spellEnd"/>
      <w:proofErr w:type="gramStart"/>
      <w:r>
        <w:rPr>
          <w:lang w:val="en-ID"/>
        </w:rPr>
        <w:t>. ,</w:t>
      </w:r>
      <w:proofErr w:type="gramEnd"/>
      <w:r>
        <w:rPr>
          <w:lang w:val="en-ID"/>
        </w:rPr>
        <w:t xml:space="preserve"> </w:t>
      </w:r>
      <w:proofErr w:type="spellStart"/>
      <w:r>
        <w:rPr>
          <w:lang w:val="en-ID"/>
        </w:rPr>
        <w:t>tapi</w:t>
      </w:r>
      <w:proofErr w:type="spellEnd"/>
      <w:r>
        <w:rPr>
          <w:lang w:val="en-ID"/>
        </w:rPr>
        <w:t xml:space="preserve"> </w:t>
      </w:r>
      <w:proofErr w:type="spellStart"/>
      <w:r>
        <w:rPr>
          <w:lang w:val="en-ID"/>
        </w:rPr>
        <w:t>sudah</w:t>
      </w:r>
      <w:proofErr w:type="spellEnd"/>
      <w:r>
        <w:rPr>
          <w:lang w:val="en-ID"/>
        </w:rPr>
        <w:t xml:space="preserve"> </w:t>
      </w:r>
      <w:proofErr w:type="spellStart"/>
      <w:r>
        <w:rPr>
          <w:lang w:val="en-ID"/>
        </w:rPr>
        <w:t>merambah</w:t>
      </w:r>
      <w:proofErr w:type="spellEnd"/>
      <w:r>
        <w:rPr>
          <w:lang w:val="en-ID"/>
        </w:rPr>
        <w:t xml:space="preserve"> pada </w:t>
      </w:r>
      <w:proofErr w:type="spellStart"/>
      <w:r>
        <w:rPr>
          <w:lang w:val="en-ID"/>
        </w:rPr>
        <w:t>semua</w:t>
      </w:r>
      <w:proofErr w:type="spellEnd"/>
      <w:r>
        <w:rPr>
          <w:lang w:val="en-ID"/>
        </w:rPr>
        <w:t xml:space="preserve"> </w:t>
      </w:r>
      <w:proofErr w:type="spellStart"/>
      <w:r>
        <w:rPr>
          <w:lang w:val="en-ID"/>
        </w:rPr>
        <w:t>aspek</w:t>
      </w:r>
      <w:proofErr w:type="spellEnd"/>
      <w:r>
        <w:rPr>
          <w:lang w:val="en-ID"/>
        </w:rPr>
        <w:t xml:space="preserve"> </w:t>
      </w:r>
      <w:proofErr w:type="spellStart"/>
      <w:r>
        <w:rPr>
          <w:lang w:val="en-ID"/>
        </w:rPr>
        <w:t>kehidupan</w:t>
      </w:r>
      <w:proofErr w:type="spellEnd"/>
      <w:r>
        <w:rPr>
          <w:lang w:val="en-ID"/>
        </w:rPr>
        <w:t xml:space="preserve"> </w:t>
      </w:r>
      <w:proofErr w:type="spellStart"/>
      <w:r>
        <w:rPr>
          <w:lang w:val="en-ID"/>
        </w:rPr>
        <w:t>manusia</w:t>
      </w:r>
      <w:proofErr w:type="spellEnd"/>
      <w:r>
        <w:rPr>
          <w:lang w:val="en-ID"/>
        </w:rPr>
        <w:t xml:space="preserve">. </w:t>
      </w:r>
      <w:proofErr w:type="spellStart"/>
      <w:r>
        <w:rPr>
          <w:lang w:val="en-ID"/>
        </w:rPr>
        <w:t>Dengan</w:t>
      </w:r>
      <w:proofErr w:type="spellEnd"/>
      <w:r>
        <w:rPr>
          <w:lang w:val="en-ID"/>
        </w:rPr>
        <w:t xml:space="preserve"> </w:t>
      </w:r>
      <w:r w:rsidRPr="00D85D09">
        <w:t xml:space="preserve">Teknologi Informasi </w:t>
      </w:r>
      <w:proofErr w:type="spellStart"/>
      <w:r>
        <w:rPr>
          <w:lang w:val="en-ID"/>
        </w:rPr>
        <w:t>manusia</w:t>
      </w:r>
      <w:proofErr w:type="spellEnd"/>
      <w:r>
        <w:rPr>
          <w:lang w:val="en-ID"/>
        </w:rPr>
        <w:t xml:space="preserve"> </w:t>
      </w:r>
      <w:proofErr w:type="spellStart"/>
      <w:r>
        <w:rPr>
          <w:lang w:val="en-ID"/>
        </w:rPr>
        <w:t>dapat</w:t>
      </w:r>
      <w:proofErr w:type="spellEnd"/>
      <w:r>
        <w:rPr>
          <w:lang w:val="en-ID"/>
        </w:rPr>
        <w:t xml:space="preserve"> </w:t>
      </w:r>
      <w:r w:rsidR="00D85D09" w:rsidRPr="00D85D09">
        <w:t>menyebarkan</w:t>
      </w:r>
      <w:r w:rsidR="00D85D09" w:rsidRPr="00F419A4">
        <w:t xml:space="preserve"> informasi kepada orang lain </w:t>
      </w:r>
      <w:r w:rsidR="00D85D09" w:rsidRPr="00F419A4">
        <w:fldChar w:fldCharType="begin" w:fldLock="1"/>
      </w:r>
      <w:r w:rsidR="000A39A8">
        <w:instrText>ADDIN CSL_CITATION {"citationItems":[{"id":"ITEM-1","itemData":{"DOI":"10.22437/jssh.v4i2.11003","ISSN":"2580-1244","abstract":"Perkembangan teknologi informasi ini terus mengalami perkembangan yang sangat luar biasa. Istilah  teknologi  informasi  (Information  Technology) atau  yang  biasa  disebut  dengan  IT, merupakan istilah  yang  umum  dalam  menggambarkan semua  teknologi  yang  memudahkan manusia dalam menciptakan, merubah, menyimpan, mengkomunikasikan atau bahkan menyerbarluarkan informasi kepada orang lain. Walaupun perkembangan teknologi informasi semakin maju, namun sebagian besar UMKM yang ada belum memanfaatkan dengan optimal aplikasi e-commerce. tujuan khusus untuk merumuskan strategi-strategi yang perlu digunakan.Penelitian ini menggunakan deskriptif kualitatif dengan menggunakan analisis SWOT. Hasil dari penelitian ini menunjukkan bahwa perlunya strategi dalam meningkatkan daya saing UMKM yang ada di Kabupaten Sumenep. strategi yang harus digunakan dalam peningkatan daya saing adalah membangun kedekatan yang baik dengan pelanggan untuk menghindari penipuan dan kecurangan serta meningkatkan inovasi produk untuk menghindari palgiator dengan memperhatikan efisiensi biaya dalam meningkatkan penghasilan.","author":[{"dropping-particle":"","family":"Kurdi","given":"Moh.","non-dropping-particle":"","parse-names":false,"suffix":""},{"dropping-particle":"","family":"Firmansyah","given":"Imam Darul","non-dropping-particle":"","parse-names":false,"suffix":""}],"container-title":"Jurnal Sains Sosio Humaniora","id":"ITEM-1","issue":"2","issued":{"date-parts":[["2020"]]},"page":"569-575","title":"Strategi Peningkatan Daya Saing UMKM Di Kabupaten Sumenep Melalui E-COMMERCE","type":"article-journal","volume":"4"},"uris":["http://www.mendeley.com/documents/?uuid=2e735cc2-fb90-4426-b40f-88f1abdac075"]}],"mendeley":{"formattedCitation":"(Kurdi &amp; Firmansyah, 2020)","plainTextFormattedCitation":"(Kurdi &amp; Firmansyah, 2020)","previouslyFormattedCitation":"(Kurdi &amp; Firmansyah, 2020)"},"properties":{"noteIndex":0},"schema":"https://github.com/citation-style-language/schema/raw/master/csl-citation.json"}</w:instrText>
      </w:r>
      <w:r w:rsidR="00D85D09" w:rsidRPr="00F419A4">
        <w:fldChar w:fldCharType="separate"/>
      </w:r>
      <w:r w:rsidR="003D27C9" w:rsidRPr="003D27C9">
        <w:rPr>
          <w:noProof/>
        </w:rPr>
        <w:t>(Kurdi &amp; Firmansyah, 2020)</w:t>
      </w:r>
      <w:r w:rsidR="00D85D09" w:rsidRPr="00F419A4">
        <w:fldChar w:fldCharType="end"/>
      </w:r>
      <w:r w:rsidR="00D85D09">
        <w:t>.</w:t>
      </w:r>
      <w:r w:rsidR="00D85D09" w:rsidRPr="00F419A4">
        <w:t xml:space="preserve">  Teknologi </w:t>
      </w:r>
      <w:r w:rsidR="00D85D09">
        <w:t>ini ber</w:t>
      </w:r>
      <w:r w:rsidR="00D85D09" w:rsidRPr="00F419A4">
        <w:t xml:space="preserve">peran dalam perkembangan UMKM untuk berkompetisi di pasar global </w:t>
      </w:r>
      <w:r w:rsidR="00D85D09" w:rsidRPr="00F419A4">
        <w:fldChar w:fldCharType="begin" w:fldLock="1"/>
      </w:r>
      <w:r w:rsidR="000A39A8">
        <w:instrText>ADDIN CSL_CITATION {"citationItems":[{"id":"ITEM-1","itemData":{"abstract":"Study on Indonesian consumer trust towards Chinese products is rarely found. Low trust towards Chinese as producer as well as towards Chinese products perhaps is admitted by almost all consumers. However up to this time period this hasn’t become researcher’s interest. The objective of the study is thus to identify consumer trust towards Chinese products. Electronics product particularly was chosen as research object based on its penetration on Indonesian markets. For this purpose question- naire was used as research instrument. It was distributed to more than 300 respon- dents. Results show that consumer trust towards Chinese products is measured using four indicators, such as faith and believe in Chinese products, Chinese high tech- nology and long lasting live. Country of origin has ive valid indicators which are Chinese innovativeness on electronics products, Chinese high technology, Chi- nese creativity in design, good quality in manufacture, and China as prestigious country. The highest contributor in building country of origin is its high tech- nology. On trust factor, the highest contributor is customer believe in Chinese electronics products. It also shows that country of origin inluence customer trust signiicantly.","author":[{"dropping-particle":"","family":"Handayani","given":"Cyntia Novri","non-dropping-particle":"","parse-names":false,"suffix":""},{"dropping-particle":"","family":"Zona","given":"Mega Asri","non-dropping-particle":"","parse-names":false,"suffix":""}],"container-title":"Journal Of Economics and Business","id":"ITEM-1","issue":"02","issued":{"date-parts":[["2021"]]},"page":"86-97","title":"Analisis Media Sosial Sebagai Media Pemasaran Untuk Meningkatkan Daya Saing Umkm di Kota Medan","type":"article-journal","volume":"02"},"uris":["http://www.mendeley.com/documents/?uuid=805eddc7-485b-40d6-91d8-50f602ed8c53"]}],"mendeley":{"formattedCitation":"(Handayani &amp; Zona, 2021)","plainTextFormattedCitation":"(Handayani &amp; Zona, 2021)","previouslyFormattedCitation":"(Handayani &amp; Zona, 2021)"},"properties":{"noteIndex":0},"schema":"https://github.com/citation-style-language/schema/raw/master/csl-citation.json"}</w:instrText>
      </w:r>
      <w:r w:rsidR="00D85D09" w:rsidRPr="00F419A4">
        <w:fldChar w:fldCharType="separate"/>
      </w:r>
      <w:r w:rsidR="003D27C9" w:rsidRPr="003D27C9">
        <w:rPr>
          <w:noProof/>
        </w:rPr>
        <w:t>(Handayani &amp; Zona, 2021)</w:t>
      </w:r>
      <w:r w:rsidR="00D85D09" w:rsidRPr="00F419A4">
        <w:fldChar w:fldCharType="end"/>
      </w:r>
      <w:r w:rsidR="00D85D09" w:rsidRPr="00F419A4">
        <w:t xml:space="preserve">. </w:t>
      </w:r>
      <w:r>
        <w:rPr>
          <w:lang w:val="en-ID"/>
        </w:rPr>
        <w:t xml:space="preserve">Salah </w:t>
      </w:r>
      <w:proofErr w:type="spellStart"/>
      <w:r>
        <w:rPr>
          <w:lang w:val="en-ID"/>
        </w:rPr>
        <w:t>satu</w:t>
      </w:r>
      <w:proofErr w:type="spellEnd"/>
      <w:r>
        <w:rPr>
          <w:lang w:val="en-ID"/>
        </w:rPr>
        <w:t xml:space="preserve"> </w:t>
      </w:r>
      <w:proofErr w:type="spellStart"/>
      <w:r>
        <w:rPr>
          <w:lang w:val="en-ID"/>
        </w:rPr>
        <w:t>teknologi</w:t>
      </w:r>
      <w:proofErr w:type="spellEnd"/>
      <w:r>
        <w:rPr>
          <w:lang w:val="en-ID"/>
        </w:rPr>
        <w:t xml:space="preserve"> </w:t>
      </w:r>
      <w:proofErr w:type="spellStart"/>
      <w:r>
        <w:rPr>
          <w:lang w:val="en-ID"/>
        </w:rPr>
        <w:t>informasi</w:t>
      </w:r>
      <w:proofErr w:type="spellEnd"/>
      <w:r>
        <w:rPr>
          <w:lang w:val="en-ID"/>
        </w:rPr>
        <w:t xml:space="preserve"> yang </w:t>
      </w:r>
      <w:proofErr w:type="spellStart"/>
      <w:r>
        <w:rPr>
          <w:lang w:val="en-ID"/>
        </w:rPr>
        <w:t>bisa</w:t>
      </w:r>
      <w:proofErr w:type="spellEnd"/>
      <w:r>
        <w:rPr>
          <w:lang w:val="en-ID"/>
        </w:rPr>
        <w:t xml:space="preserve"> </w:t>
      </w:r>
      <w:proofErr w:type="spellStart"/>
      <w:r>
        <w:rPr>
          <w:lang w:val="en-ID"/>
        </w:rPr>
        <w:t>digunakan</w:t>
      </w:r>
      <w:proofErr w:type="spellEnd"/>
      <w:r>
        <w:rPr>
          <w:lang w:val="en-ID"/>
        </w:rPr>
        <w:t xml:space="preserve"> oleh UMKM </w:t>
      </w:r>
      <w:proofErr w:type="spellStart"/>
      <w:r>
        <w:rPr>
          <w:lang w:val="en-ID"/>
        </w:rPr>
        <w:t>adalah</w:t>
      </w:r>
      <w:proofErr w:type="spellEnd"/>
      <w:r>
        <w:rPr>
          <w:lang w:val="en-ID"/>
        </w:rPr>
        <w:t xml:space="preserve"> </w:t>
      </w:r>
      <w:r w:rsidR="00D85D09">
        <w:t xml:space="preserve">Media </w:t>
      </w:r>
      <w:r w:rsidR="00207940">
        <w:rPr>
          <w:lang w:val="en-ID"/>
        </w:rPr>
        <w:t>S</w:t>
      </w:r>
      <w:r w:rsidR="00D85D09">
        <w:t>osial</w:t>
      </w:r>
      <w:r w:rsidR="00207940">
        <w:rPr>
          <w:lang w:val="en-ID"/>
        </w:rPr>
        <w:t xml:space="preserve"> </w:t>
      </w:r>
      <w:proofErr w:type="spellStart"/>
      <w:r w:rsidR="00207940">
        <w:rPr>
          <w:lang w:val="en-ID"/>
        </w:rPr>
        <w:t>seperti</w:t>
      </w:r>
      <w:proofErr w:type="spellEnd"/>
      <w:r w:rsidR="00207940">
        <w:rPr>
          <w:lang w:val="en-ID"/>
        </w:rPr>
        <w:t xml:space="preserve"> </w:t>
      </w:r>
      <w:proofErr w:type="spellStart"/>
      <w:r w:rsidR="00207940">
        <w:rPr>
          <w:lang w:val="en-ID"/>
        </w:rPr>
        <w:t>facebook</w:t>
      </w:r>
      <w:proofErr w:type="spellEnd"/>
      <w:r w:rsidR="00207940">
        <w:rPr>
          <w:lang w:val="en-ID"/>
        </w:rPr>
        <w:t xml:space="preserve">, twitter, </w:t>
      </w:r>
      <w:proofErr w:type="spellStart"/>
      <w:r w:rsidR="00207940">
        <w:rPr>
          <w:lang w:val="en-ID"/>
        </w:rPr>
        <w:t>Instragram</w:t>
      </w:r>
      <w:proofErr w:type="spellEnd"/>
      <w:r w:rsidR="00207940">
        <w:rPr>
          <w:lang w:val="en-ID"/>
        </w:rPr>
        <w:t xml:space="preserve"> </w:t>
      </w:r>
      <w:proofErr w:type="spellStart"/>
      <w:r w:rsidR="00207940">
        <w:rPr>
          <w:lang w:val="en-ID"/>
        </w:rPr>
        <w:t>dll</w:t>
      </w:r>
      <w:proofErr w:type="spellEnd"/>
      <w:r w:rsidR="00D85D09">
        <w:t>. Pada bulan Januari tahun 2019 peran media sosial memiliki peringkat ketiga sebagai media terbesar di dunia. Dalam memasarkan barang dan jasa, media sosial menjadi media yang bisa dipakai oleh pelaku Usaha Mikro Kecil dan Menengah (UMKM).</w:t>
      </w:r>
      <w:r w:rsidR="00D85D09" w:rsidRPr="0021311F">
        <w:rPr>
          <w:sz w:val="23"/>
          <w:szCs w:val="23"/>
        </w:rPr>
        <w:t xml:space="preserve"> </w:t>
      </w:r>
      <w:r w:rsidR="00D85D09" w:rsidRPr="009B639B">
        <w:t xml:space="preserve">Menurut hasil penelitian </w:t>
      </w:r>
      <w:r w:rsidR="00D85D09" w:rsidRPr="009B639B">
        <w:fldChar w:fldCharType="begin" w:fldLock="1"/>
      </w:r>
      <w:r w:rsidR="000A39A8">
        <w:instrText>ADDIN CSL_CITATION {"citationItems":[{"id":"ITEM-1","itemData":{"author":[{"dropping-particle":"","family":"Wardhani","given":"Kusuma Nia","non-dropping-particle":"","parse-names":false,"suffix":""}],"id":"ITEM-1","issued":{"date-parts":[["2017"]]},"title":"Pengembangan Usaha Mikro Kecil Dan. Menengah (Umkm) Berbasis Industri Kreatif ... UMKM. Jakarta: PT. Refika Aditama","type":"article-journal"},"uris":["http://www.mendeley.com/documents/?uuid=a3e539c3-2710-4fce-a7c0-5b31d2ad2408"]}],"mendeley":{"formattedCitation":"(Wardhani, 2017)","plainTextFormattedCitation":"(Wardhani, 2017)","previouslyFormattedCitation":"(Wardhani, 2017)"},"properties":{"noteIndex":0},"schema":"https://github.com/citation-style-language/schema/raw/master/csl-citation.json"}</w:instrText>
      </w:r>
      <w:r w:rsidR="00D85D09" w:rsidRPr="009B639B">
        <w:fldChar w:fldCharType="separate"/>
      </w:r>
      <w:r w:rsidR="003D27C9" w:rsidRPr="003D27C9">
        <w:rPr>
          <w:noProof/>
        </w:rPr>
        <w:t>(Wardhani, 2017)</w:t>
      </w:r>
      <w:r w:rsidR="00D85D09" w:rsidRPr="009B639B">
        <w:fldChar w:fldCharType="end"/>
      </w:r>
      <w:r w:rsidR="00D85D09">
        <w:t>,</w:t>
      </w:r>
      <w:r w:rsidR="00D85D09" w:rsidRPr="009B639B">
        <w:t xml:space="preserve"> strategi </w:t>
      </w:r>
      <w:r w:rsidR="00D85D09">
        <w:t xml:space="preserve">dengan mengunakan </w:t>
      </w:r>
      <w:r w:rsidR="00D85D09" w:rsidRPr="009B639B">
        <w:rPr>
          <w:i/>
          <w:iCs/>
        </w:rPr>
        <w:t xml:space="preserve">digital marketing </w:t>
      </w:r>
      <w:r w:rsidR="00D85D09" w:rsidRPr="009B639B">
        <w:t xml:space="preserve">memiliki pengaruh yang sangat signifikan </w:t>
      </w:r>
      <w:r w:rsidR="00D85D09">
        <w:t>yaitu</w:t>
      </w:r>
      <w:r w:rsidR="00D85D09" w:rsidRPr="009B639B">
        <w:t xml:space="preserve"> 78% </w:t>
      </w:r>
      <w:r w:rsidR="00D85D09">
        <w:t>dari</w:t>
      </w:r>
      <w:r w:rsidR="00D85D09" w:rsidRPr="009B639B">
        <w:t xml:space="preserve"> keunggulan bersaing UMKM </w:t>
      </w:r>
      <w:r w:rsidR="00D85D09">
        <w:t>untuk</w:t>
      </w:r>
      <w:r w:rsidR="00D85D09" w:rsidRPr="009B639B">
        <w:t xml:space="preserve"> memasarkan barangnya.</w:t>
      </w:r>
      <w:r w:rsidR="00D85D09">
        <w:t xml:space="preserve"> Dalam </w:t>
      </w:r>
      <w:r w:rsidR="00D85D09" w:rsidRPr="00354FBF">
        <w:lastRenderedPageBreak/>
        <w:t>strategi penjualan, pelayanan, komunikasi, dan pemasaran</w:t>
      </w:r>
      <w:r w:rsidR="00D85D09">
        <w:t>, m</w:t>
      </w:r>
      <w:r w:rsidR="00D85D09" w:rsidRPr="00354FBF">
        <w:t xml:space="preserve">edia sosial merupakan bagian penting </w:t>
      </w:r>
      <w:r w:rsidR="00D85D09" w:rsidRPr="003A6667">
        <w:fldChar w:fldCharType="begin" w:fldLock="1"/>
      </w:r>
      <w:r w:rsidR="000A39A8">
        <w:instrText>ADDIN CSL_CITATION {"citationItems":[{"id":"ITEM-1","itemData":{"author":[{"dropping-particle":"","family":"Solis","given":"Brian","non-dropping-particle":"","parse-names":false,"suffix":""}],"container-title":"New Jersey: John Wiley &amp; Sons Inc","id":"ITEM-1","issued":{"date-parts":[["2020"]]},"title":"Engage: The Complete Guide for Brands and Business to Build, Cultivate, and Measure Success in the New Web.","type":"article-journal"},"uris":["http://www.mendeley.com/documents/?uuid=750b6c29-5a88-4c8a-a3bb-392826dabadc"]}],"mendeley":{"formattedCitation":"(Solis, 2020)","plainTextFormattedCitation":"(Solis, 2020)","previouslyFormattedCitation":"(Solis, 2020)"},"properties":{"noteIndex":0},"schema":"https://github.com/citation-style-language/schema/raw/master/csl-citation.json"}</w:instrText>
      </w:r>
      <w:r w:rsidR="00D85D09" w:rsidRPr="003A6667">
        <w:fldChar w:fldCharType="separate"/>
      </w:r>
      <w:r w:rsidR="003D27C9" w:rsidRPr="003D27C9">
        <w:rPr>
          <w:noProof/>
        </w:rPr>
        <w:t>(Solis, 2020)</w:t>
      </w:r>
      <w:r w:rsidR="00D85D09" w:rsidRPr="003A6667">
        <w:fldChar w:fldCharType="end"/>
      </w:r>
      <w:r w:rsidR="00D85D09" w:rsidRPr="003A6667">
        <w:t>.</w:t>
      </w:r>
      <w:r w:rsidR="00D85D09">
        <w:t xml:space="preserve"> </w:t>
      </w:r>
      <w:r w:rsidR="00D85D09" w:rsidRPr="003A6667">
        <w:t xml:space="preserve">Dengan </w:t>
      </w:r>
      <w:r w:rsidR="00D85D09">
        <w:t>adanya</w:t>
      </w:r>
      <w:r w:rsidR="00D85D09" w:rsidRPr="003A6667">
        <w:t xml:space="preserve"> teknologi informasi</w:t>
      </w:r>
      <w:r w:rsidR="00D85D09">
        <w:t>,</w:t>
      </w:r>
      <w:r w:rsidR="00D85D09" w:rsidRPr="003A6667">
        <w:t xml:space="preserve"> UMKM diajak untuk </w:t>
      </w:r>
      <w:r w:rsidR="00D85D09">
        <w:t>siap</w:t>
      </w:r>
      <w:r w:rsidR="00D85D09" w:rsidRPr="003A6667">
        <w:t xml:space="preserve"> dalam menghadapi </w:t>
      </w:r>
      <w:r w:rsidR="00D85D09" w:rsidRPr="00A94F20">
        <w:t>persaingan era industry 4.0</w:t>
      </w:r>
      <w:r w:rsidR="00D85D09">
        <w:t xml:space="preserve"> dan </w:t>
      </w:r>
      <w:r w:rsidR="00D85D09" w:rsidRPr="003A6667">
        <w:t>membentuk suatu kerangka berpikir globa</w:t>
      </w:r>
      <w:r w:rsidR="00D85D09">
        <w:t xml:space="preserve">l </w:t>
      </w:r>
      <w:r w:rsidR="00D85D09" w:rsidRPr="00A94F20">
        <w:fldChar w:fldCharType="begin" w:fldLock="1"/>
      </w:r>
      <w:r w:rsidR="000A39A8">
        <w:instrText>ADDIN CSL_CITATION {"citationItems":[{"id":"ITEM-1","itemData":{"author":[{"dropping-particle":"","family":"Mufida","given":"Elly","non-dropping-particle":"","parse-names":false,"suffix":""},{"dropping-particle":"","family":"Martini","given":"","non-dropping-particle":"","parse-names":false,"suffix":""},{"dropping-particle":"","family":"Rahayu","given":"David Wardana Agus","non-dropping-particle":"","parse-names":false,"suffix":""}],"container-title":"Jurnal Manajemen, Teknik Informatika &amp; Rekayasa Komputer","id":"ITEM-1","issue":"No.1, Hal 13-20","issued":{"date-parts":[["2018"]]},"title":"Pengembangan Sistem Voip menggunakan Server Issabel versi 4.0 dan Tunnel Eoip pada Omni Hospital Alam Sutera","type":"article-journal","volume":"18"},"uris":["http://www.mendeley.com/documents/?uuid=ca93d05f-0d4c-4271-8752-2691a9f25800"]}],"mendeley":{"formattedCitation":"(Mufida et al., 2018)","plainTextFormattedCitation":"(Mufida et al., 2018)","previouslyFormattedCitation":"(Mufida et al., 2018)"},"properties":{"noteIndex":0},"schema":"https://github.com/citation-style-language/schema/raw/master/csl-citation.json"}</w:instrText>
      </w:r>
      <w:r w:rsidR="00D85D09" w:rsidRPr="00A94F20">
        <w:fldChar w:fldCharType="separate"/>
      </w:r>
      <w:r w:rsidR="003D27C9" w:rsidRPr="003D27C9">
        <w:rPr>
          <w:noProof/>
        </w:rPr>
        <w:t>(Mufida et al., 2018)</w:t>
      </w:r>
      <w:r w:rsidR="00D85D09" w:rsidRPr="00A94F20">
        <w:fldChar w:fldCharType="end"/>
      </w:r>
      <w:r w:rsidR="00D85D09" w:rsidRPr="00A94F20">
        <w:t xml:space="preserve">. Pemanfaatan teknologi </w:t>
      </w:r>
      <w:r w:rsidR="00D85D09">
        <w:t xml:space="preserve">melalui media sosial </w:t>
      </w:r>
      <w:r w:rsidR="00D85D09" w:rsidRPr="00A94F20">
        <w:t>merupakan media promosi yang paling efektif bagi semua</w:t>
      </w:r>
      <w:r w:rsidR="00D85D09">
        <w:t xml:space="preserve"> UMKM</w:t>
      </w:r>
      <w:r w:rsidR="00D85D09" w:rsidRPr="00A94F20">
        <w:t xml:space="preserve">. </w:t>
      </w:r>
    </w:p>
    <w:p w14:paraId="6073522A" w14:textId="632E523C" w:rsidR="00D85D09" w:rsidRDefault="00207940" w:rsidP="00D85D09">
      <w:pPr>
        <w:ind w:firstLine="567"/>
        <w:jc w:val="both"/>
      </w:pPr>
      <w:proofErr w:type="spellStart"/>
      <w:r>
        <w:rPr>
          <w:lang w:val="en-ID"/>
        </w:rPr>
        <w:t>Propinsi</w:t>
      </w:r>
      <w:proofErr w:type="spellEnd"/>
      <w:r>
        <w:rPr>
          <w:lang w:val="en-ID"/>
        </w:rPr>
        <w:t xml:space="preserve"> </w:t>
      </w:r>
      <w:r w:rsidR="00D85D09" w:rsidRPr="00D85D09">
        <w:t xml:space="preserve">Jawa </w:t>
      </w:r>
      <w:r>
        <w:rPr>
          <w:lang w:val="en-ID"/>
        </w:rPr>
        <w:t>B</w:t>
      </w:r>
      <w:r w:rsidR="00D85D09" w:rsidRPr="00D85D09">
        <w:t xml:space="preserve">arat </w:t>
      </w:r>
      <w:proofErr w:type="spellStart"/>
      <w:r>
        <w:rPr>
          <w:lang w:val="en-ID"/>
        </w:rPr>
        <w:t>merupakan</w:t>
      </w:r>
      <w:proofErr w:type="spellEnd"/>
      <w:r>
        <w:rPr>
          <w:lang w:val="en-ID"/>
        </w:rPr>
        <w:t xml:space="preserve"> </w:t>
      </w:r>
      <w:r w:rsidR="00D85D09" w:rsidRPr="00D85D09">
        <w:t xml:space="preserve">salah satu propinsi yang memiliki tingkat UMKM yang tinggi dengan kota Bandung sebagai salah satu kota yang memiliki peran penting </w:t>
      </w:r>
      <w:proofErr w:type="gramStart"/>
      <w:r w:rsidR="00D85D09" w:rsidRPr="00D85D09">
        <w:t>dalam  perekonomian</w:t>
      </w:r>
      <w:proofErr w:type="gramEnd"/>
      <w:r w:rsidR="00D85D09" w:rsidRPr="00D85D09">
        <w:t xml:space="preserve"> Jawa Barat. Kecamatan Astanaanyar merupakan salah satu dari kecamatan di kota Bandung, yang terletak di pusat kota. Kecamatan ini mempunyai 6 (enam) kelurahan yang sebagian besar wilayahnya terdiri dari pertokoan dan permukiman. </w:t>
      </w:r>
    </w:p>
    <w:p w14:paraId="52697920" w14:textId="508F0B00" w:rsidR="00D85D09" w:rsidRPr="00D85D09" w:rsidRDefault="00D85D09" w:rsidP="00D85D09">
      <w:pPr>
        <w:ind w:firstLine="567"/>
        <w:jc w:val="both"/>
      </w:pPr>
      <w:r w:rsidRPr="00D85D09">
        <w:t>Jenis usaha/industri rumah tangga yang tumbuh cukup pesat di Kecamatan Astana Anyar diantaranya tersebut adalah industry makanan (</w:t>
      </w:r>
      <w:r w:rsidRPr="00D85D09">
        <w:rPr>
          <w:i/>
          <w:iCs/>
        </w:rPr>
        <w:t>Food Industry</w:t>
      </w:r>
      <w:r w:rsidRPr="00D85D09">
        <w:t>), Industri dari Kulit (</w:t>
      </w:r>
      <w:r w:rsidRPr="00D85D09">
        <w:rPr>
          <w:i/>
          <w:iCs/>
        </w:rPr>
        <w:t>Leather Industry</w:t>
      </w:r>
      <w:r w:rsidRPr="00D85D09">
        <w:t>) dan Industri dari Kain (</w:t>
      </w:r>
      <w:r w:rsidRPr="00D85D09">
        <w:rPr>
          <w:i/>
          <w:iCs/>
        </w:rPr>
        <w:t>Fabric Industry</w:t>
      </w:r>
      <w:r w:rsidRPr="00D85D09">
        <w:t xml:space="preserve">). Berikut merupakan data jumlah industry (UMKM) berdasarkan jenis dari setiap kelurahan di kecamatan Astana Anyar  </w:t>
      </w:r>
      <w:r w:rsidRPr="00D85D09">
        <w:fldChar w:fldCharType="begin" w:fldLock="1"/>
      </w:r>
      <w:r w:rsidR="000A39A8">
        <w:instrText>ADDIN CSL_CITATION {"citationItems":[{"id":"ITEM-1","itemData":{"author":[{"dropping-particle":"","family":"Daris Dang","given":"","non-dropping-particle":"","parse-names":false,"suffix":""}],"container-title":"Badan Pusat Statistik Kota Bandung","id":"ITEM-1","issued":{"date-parts":[["2021"]]},"title":"Kecamatan Astana Anyar Dalam Angka","type":"article-journal"},"uris":["http://www.mendeley.com/documents/?uuid=8778666e-33cb-4b23-9a72-3f741cde1daf"]}],"mendeley":{"formattedCitation":"(Daris Dang, 2021)","plainTextFormattedCitation":"(Daris Dang, 2021)","previouslyFormattedCitation":"(Daris Dang, 2021)"},"properties":{"noteIndex":0},"schema":"https://github.com/citation-style-language/schema/raw/master/csl-citation.json"}</w:instrText>
      </w:r>
      <w:r w:rsidRPr="00D85D09">
        <w:fldChar w:fldCharType="separate"/>
      </w:r>
      <w:r w:rsidR="003D27C9" w:rsidRPr="003D27C9">
        <w:rPr>
          <w:noProof/>
        </w:rPr>
        <w:t>(Daris Dang, 2021)</w:t>
      </w:r>
      <w:r w:rsidRPr="00D85D09">
        <w:fldChar w:fldCharType="end"/>
      </w:r>
      <w:r>
        <w:rPr>
          <w:sz w:val="24"/>
          <w:szCs w:val="24"/>
        </w:rPr>
        <w:t xml:space="preserve"> </w:t>
      </w:r>
    </w:p>
    <w:p w14:paraId="33589CF0" w14:textId="77777777" w:rsidR="00D85D09" w:rsidRDefault="00D85D09" w:rsidP="00D85D09">
      <w:pPr>
        <w:autoSpaceDE w:val="0"/>
        <w:autoSpaceDN w:val="0"/>
        <w:adjustRightInd w:val="0"/>
        <w:jc w:val="both"/>
        <w:rPr>
          <w:sz w:val="24"/>
          <w:szCs w:val="24"/>
        </w:rPr>
      </w:pPr>
    </w:p>
    <w:p w14:paraId="698974A2" w14:textId="77777777" w:rsidR="00D85D09" w:rsidRPr="00D85D09" w:rsidRDefault="00D85D09" w:rsidP="00D85D09">
      <w:pPr>
        <w:autoSpaceDE w:val="0"/>
        <w:autoSpaceDN w:val="0"/>
        <w:adjustRightInd w:val="0"/>
        <w:jc w:val="center"/>
      </w:pPr>
      <w:r w:rsidRPr="00D85D09">
        <w:t>Tabel 1. Jumlah Industri di Kecamatan Astana Anyar Tahun 2020</w:t>
      </w:r>
    </w:p>
    <w:tbl>
      <w:tblPr>
        <w:tblStyle w:val="GridTable4"/>
        <w:tblW w:w="4185" w:type="dxa"/>
        <w:tblLook w:val="04A0" w:firstRow="1" w:lastRow="0" w:firstColumn="1" w:lastColumn="0" w:noHBand="0" w:noVBand="1"/>
      </w:tblPr>
      <w:tblGrid>
        <w:gridCol w:w="482"/>
        <w:gridCol w:w="1173"/>
        <w:gridCol w:w="917"/>
        <w:gridCol w:w="807"/>
        <w:gridCol w:w="806"/>
      </w:tblGrid>
      <w:tr w:rsidR="00D85D09" w14:paraId="252E3DFE" w14:textId="77777777" w:rsidTr="00D85D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Pr>
          <w:p w14:paraId="3A1CE300" w14:textId="77777777" w:rsidR="00D85D09" w:rsidRPr="00D85D09" w:rsidRDefault="00D85D09" w:rsidP="00AF2A1B">
            <w:pPr>
              <w:autoSpaceDE w:val="0"/>
              <w:autoSpaceDN w:val="0"/>
              <w:adjustRightInd w:val="0"/>
              <w:jc w:val="both"/>
              <w:rPr>
                <w:sz w:val="18"/>
                <w:szCs w:val="18"/>
              </w:rPr>
            </w:pPr>
            <w:r w:rsidRPr="00D85D09">
              <w:rPr>
                <w:sz w:val="18"/>
                <w:szCs w:val="18"/>
              </w:rPr>
              <w:t xml:space="preserve">No. </w:t>
            </w:r>
          </w:p>
        </w:tc>
        <w:tc>
          <w:tcPr>
            <w:tcW w:w="3906" w:type="dxa"/>
            <w:gridSpan w:val="4"/>
          </w:tcPr>
          <w:p w14:paraId="013D3BDD" w14:textId="77777777" w:rsidR="00D85D09" w:rsidRPr="00D85D09" w:rsidRDefault="00D85D09" w:rsidP="00AF2A1B">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sz w:val="18"/>
                <w:szCs w:val="18"/>
              </w:rPr>
            </w:pPr>
            <w:r w:rsidRPr="00D85D09">
              <w:rPr>
                <w:sz w:val="18"/>
                <w:szCs w:val="18"/>
              </w:rPr>
              <w:t>JENIS INDUSTRI</w:t>
            </w:r>
          </w:p>
        </w:tc>
      </w:tr>
      <w:tr w:rsidR="00D85D09" w14:paraId="5C5C50D1" w14:textId="77777777" w:rsidTr="00D85D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Pr>
          <w:p w14:paraId="7A0CEF4B" w14:textId="4D2A07E3" w:rsidR="00D85D09" w:rsidRPr="00D85D09" w:rsidRDefault="00D85D09" w:rsidP="00D85D09">
            <w:pPr>
              <w:autoSpaceDE w:val="0"/>
              <w:autoSpaceDN w:val="0"/>
              <w:adjustRightInd w:val="0"/>
              <w:jc w:val="center"/>
              <w:rPr>
                <w:sz w:val="18"/>
                <w:szCs w:val="18"/>
              </w:rPr>
            </w:pPr>
            <w:r w:rsidRPr="00D85D09">
              <w:rPr>
                <w:sz w:val="18"/>
                <w:szCs w:val="18"/>
              </w:rPr>
              <w:t>No.</w:t>
            </w:r>
          </w:p>
        </w:tc>
        <w:tc>
          <w:tcPr>
            <w:tcW w:w="1294" w:type="dxa"/>
          </w:tcPr>
          <w:p w14:paraId="5D451A86" w14:textId="607D681A" w:rsidR="00D85D09" w:rsidRPr="00D85D09" w:rsidRDefault="00D85D09" w:rsidP="00D85D0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D85D09">
              <w:rPr>
                <w:sz w:val="18"/>
                <w:szCs w:val="18"/>
              </w:rPr>
              <w:t>Kelurahan</w:t>
            </w:r>
            <w:proofErr w:type="spellEnd"/>
          </w:p>
        </w:tc>
        <w:tc>
          <w:tcPr>
            <w:tcW w:w="945" w:type="dxa"/>
          </w:tcPr>
          <w:p w14:paraId="3F177C18" w14:textId="460FA914" w:rsidR="00D85D09" w:rsidRPr="00D85D09" w:rsidRDefault="00D85D09" w:rsidP="00D85D0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D85D09">
              <w:rPr>
                <w:sz w:val="18"/>
                <w:szCs w:val="18"/>
              </w:rPr>
              <w:t>Industri</w:t>
            </w:r>
            <w:proofErr w:type="spellEnd"/>
            <w:r w:rsidRPr="00D85D09">
              <w:rPr>
                <w:sz w:val="18"/>
                <w:szCs w:val="18"/>
              </w:rPr>
              <w:t xml:space="preserve"> </w:t>
            </w:r>
            <w:proofErr w:type="spellStart"/>
            <w:r w:rsidRPr="00D85D09">
              <w:rPr>
                <w:sz w:val="18"/>
                <w:szCs w:val="18"/>
              </w:rPr>
              <w:t>Makanan</w:t>
            </w:r>
            <w:proofErr w:type="spellEnd"/>
          </w:p>
        </w:tc>
        <w:tc>
          <w:tcPr>
            <w:tcW w:w="834" w:type="dxa"/>
          </w:tcPr>
          <w:p w14:paraId="03007066" w14:textId="77777777" w:rsidR="00D85D09" w:rsidRPr="00D85D09" w:rsidRDefault="00D85D09" w:rsidP="00D85D0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D85D09">
              <w:rPr>
                <w:sz w:val="18"/>
                <w:szCs w:val="18"/>
              </w:rPr>
              <w:t>Industri</w:t>
            </w:r>
            <w:proofErr w:type="spellEnd"/>
            <w:r w:rsidRPr="00D85D09">
              <w:rPr>
                <w:sz w:val="18"/>
                <w:szCs w:val="18"/>
              </w:rPr>
              <w:t xml:space="preserve"> </w:t>
            </w:r>
            <w:proofErr w:type="spellStart"/>
            <w:r w:rsidRPr="00D85D09">
              <w:rPr>
                <w:sz w:val="18"/>
                <w:szCs w:val="18"/>
              </w:rPr>
              <w:t>dari</w:t>
            </w:r>
            <w:proofErr w:type="spellEnd"/>
            <w:r w:rsidRPr="00D85D09">
              <w:rPr>
                <w:sz w:val="18"/>
                <w:szCs w:val="18"/>
              </w:rPr>
              <w:t xml:space="preserve"> </w:t>
            </w:r>
            <w:proofErr w:type="spellStart"/>
            <w:r w:rsidRPr="00D85D09">
              <w:rPr>
                <w:sz w:val="18"/>
                <w:szCs w:val="18"/>
              </w:rPr>
              <w:t>Kulit</w:t>
            </w:r>
            <w:proofErr w:type="spellEnd"/>
          </w:p>
        </w:tc>
        <w:tc>
          <w:tcPr>
            <w:tcW w:w="833" w:type="dxa"/>
          </w:tcPr>
          <w:p w14:paraId="42E4BE10" w14:textId="61D632DD" w:rsidR="00D85D09" w:rsidRPr="00D85D09" w:rsidRDefault="00D85D09" w:rsidP="00D85D0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D85D09">
              <w:rPr>
                <w:sz w:val="18"/>
                <w:szCs w:val="18"/>
              </w:rPr>
              <w:t>Industri</w:t>
            </w:r>
            <w:proofErr w:type="spellEnd"/>
            <w:r w:rsidRPr="00D85D09">
              <w:rPr>
                <w:sz w:val="18"/>
                <w:szCs w:val="18"/>
              </w:rPr>
              <w:t xml:space="preserve"> </w:t>
            </w:r>
            <w:proofErr w:type="spellStart"/>
            <w:r w:rsidRPr="00D85D09">
              <w:rPr>
                <w:sz w:val="18"/>
                <w:szCs w:val="18"/>
              </w:rPr>
              <w:t>dari</w:t>
            </w:r>
            <w:proofErr w:type="spellEnd"/>
            <w:r w:rsidRPr="00D85D09">
              <w:rPr>
                <w:sz w:val="18"/>
                <w:szCs w:val="18"/>
              </w:rPr>
              <w:t xml:space="preserve"> Kain</w:t>
            </w:r>
          </w:p>
        </w:tc>
      </w:tr>
      <w:tr w:rsidR="00D85D09" w14:paraId="62E698D8" w14:textId="77777777" w:rsidTr="00D85D09">
        <w:tc>
          <w:tcPr>
            <w:cnfStyle w:val="001000000000" w:firstRow="0" w:lastRow="0" w:firstColumn="1" w:lastColumn="0" w:oddVBand="0" w:evenVBand="0" w:oddHBand="0" w:evenHBand="0" w:firstRowFirstColumn="0" w:firstRowLastColumn="0" w:lastRowFirstColumn="0" w:lastRowLastColumn="0"/>
            <w:tcW w:w="279" w:type="dxa"/>
          </w:tcPr>
          <w:p w14:paraId="5C954D12" w14:textId="77777777" w:rsidR="00D85D09" w:rsidRPr="00D85D09" w:rsidRDefault="00D85D09" w:rsidP="00D85D09">
            <w:pPr>
              <w:autoSpaceDE w:val="0"/>
              <w:autoSpaceDN w:val="0"/>
              <w:adjustRightInd w:val="0"/>
              <w:jc w:val="center"/>
              <w:rPr>
                <w:sz w:val="18"/>
                <w:szCs w:val="18"/>
              </w:rPr>
            </w:pPr>
            <w:r w:rsidRPr="00D85D09">
              <w:rPr>
                <w:sz w:val="18"/>
                <w:szCs w:val="18"/>
              </w:rPr>
              <w:t>1.</w:t>
            </w:r>
          </w:p>
        </w:tc>
        <w:tc>
          <w:tcPr>
            <w:tcW w:w="1294" w:type="dxa"/>
          </w:tcPr>
          <w:p w14:paraId="66BAA200" w14:textId="77777777" w:rsidR="00D85D09" w:rsidRPr="00D85D09" w:rsidRDefault="00D85D09" w:rsidP="00D85D0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D85D09">
              <w:rPr>
                <w:sz w:val="18"/>
                <w:szCs w:val="18"/>
              </w:rPr>
              <w:t>Karasak</w:t>
            </w:r>
            <w:proofErr w:type="spellEnd"/>
          </w:p>
        </w:tc>
        <w:tc>
          <w:tcPr>
            <w:tcW w:w="945" w:type="dxa"/>
          </w:tcPr>
          <w:p w14:paraId="20E5BA83" w14:textId="77777777" w:rsidR="00D85D09" w:rsidRPr="00D85D09" w:rsidRDefault="00D85D09" w:rsidP="00D85D0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18"/>
                <w:szCs w:val="18"/>
              </w:rPr>
            </w:pPr>
            <w:r w:rsidRPr="00D85D09">
              <w:rPr>
                <w:sz w:val="18"/>
                <w:szCs w:val="18"/>
              </w:rPr>
              <w:t>3</w:t>
            </w:r>
          </w:p>
        </w:tc>
        <w:tc>
          <w:tcPr>
            <w:tcW w:w="834" w:type="dxa"/>
          </w:tcPr>
          <w:p w14:paraId="2830E545" w14:textId="77777777" w:rsidR="00D85D09" w:rsidRPr="00D85D09" w:rsidRDefault="00D85D09" w:rsidP="00D85D0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18"/>
                <w:szCs w:val="18"/>
              </w:rPr>
            </w:pPr>
            <w:r w:rsidRPr="00D85D09">
              <w:rPr>
                <w:sz w:val="18"/>
                <w:szCs w:val="18"/>
              </w:rPr>
              <w:t>0</w:t>
            </w:r>
          </w:p>
        </w:tc>
        <w:tc>
          <w:tcPr>
            <w:tcW w:w="833" w:type="dxa"/>
          </w:tcPr>
          <w:p w14:paraId="76D84BF3" w14:textId="77777777" w:rsidR="00D85D09" w:rsidRPr="00D85D09" w:rsidRDefault="00D85D09" w:rsidP="00D85D0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18"/>
                <w:szCs w:val="18"/>
              </w:rPr>
            </w:pPr>
            <w:r w:rsidRPr="00D85D09">
              <w:rPr>
                <w:sz w:val="18"/>
                <w:szCs w:val="18"/>
              </w:rPr>
              <w:t>10</w:t>
            </w:r>
          </w:p>
        </w:tc>
      </w:tr>
      <w:tr w:rsidR="00D85D09" w14:paraId="5D16D1F5" w14:textId="77777777" w:rsidTr="00D85D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Pr>
          <w:p w14:paraId="43828224" w14:textId="77777777" w:rsidR="00D85D09" w:rsidRPr="00D85D09" w:rsidRDefault="00D85D09" w:rsidP="00D85D09">
            <w:pPr>
              <w:autoSpaceDE w:val="0"/>
              <w:autoSpaceDN w:val="0"/>
              <w:adjustRightInd w:val="0"/>
              <w:jc w:val="center"/>
              <w:rPr>
                <w:sz w:val="18"/>
                <w:szCs w:val="18"/>
              </w:rPr>
            </w:pPr>
            <w:r w:rsidRPr="00D85D09">
              <w:rPr>
                <w:sz w:val="18"/>
                <w:szCs w:val="18"/>
              </w:rPr>
              <w:t>2.</w:t>
            </w:r>
          </w:p>
        </w:tc>
        <w:tc>
          <w:tcPr>
            <w:tcW w:w="1294" w:type="dxa"/>
          </w:tcPr>
          <w:p w14:paraId="00C77998" w14:textId="77777777" w:rsidR="00D85D09" w:rsidRPr="00D85D09" w:rsidRDefault="00D85D09" w:rsidP="00AF2A1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D85D09">
              <w:rPr>
                <w:sz w:val="18"/>
                <w:szCs w:val="18"/>
              </w:rPr>
              <w:t>Pelindung</w:t>
            </w:r>
            <w:proofErr w:type="spellEnd"/>
            <w:r w:rsidRPr="00D85D09">
              <w:rPr>
                <w:sz w:val="18"/>
                <w:szCs w:val="18"/>
              </w:rPr>
              <w:t xml:space="preserve"> </w:t>
            </w:r>
            <w:proofErr w:type="spellStart"/>
            <w:r w:rsidRPr="00D85D09">
              <w:rPr>
                <w:sz w:val="18"/>
                <w:szCs w:val="18"/>
              </w:rPr>
              <w:t>Hewan</w:t>
            </w:r>
            <w:proofErr w:type="spellEnd"/>
          </w:p>
        </w:tc>
        <w:tc>
          <w:tcPr>
            <w:tcW w:w="945" w:type="dxa"/>
          </w:tcPr>
          <w:p w14:paraId="7F907FE0" w14:textId="77777777" w:rsidR="00D85D09" w:rsidRPr="00D85D09" w:rsidRDefault="00D85D09" w:rsidP="00AF2A1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18"/>
                <w:szCs w:val="18"/>
              </w:rPr>
            </w:pPr>
            <w:r w:rsidRPr="00D85D09">
              <w:rPr>
                <w:sz w:val="18"/>
                <w:szCs w:val="18"/>
              </w:rPr>
              <w:t>7</w:t>
            </w:r>
          </w:p>
        </w:tc>
        <w:tc>
          <w:tcPr>
            <w:tcW w:w="834" w:type="dxa"/>
          </w:tcPr>
          <w:p w14:paraId="6586B567" w14:textId="77777777" w:rsidR="00D85D09" w:rsidRPr="00D85D09" w:rsidRDefault="00D85D09" w:rsidP="00AF2A1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18"/>
                <w:szCs w:val="18"/>
              </w:rPr>
            </w:pPr>
            <w:r w:rsidRPr="00D85D09">
              <w:rPr>
                <w:sz w:val="18"/>
                <w:szCs w:val="18"/>
              </w:rPr>
              <w:t>0</w:t>
            </w:r>
          </w:p>
        </w:tc>
        <w:tc>
          <w:tcPr>
            <w:tcW w:w="833" w:type="dxa"/>
          </w:tcPr>
          <w:p w14:paraId="7BEA0D8D" w14:textId="77777777" w:rsidR="00D85D09" w:rsidRPr="00D85D09" w:rsidRDefault="00D85D09" w:rsidP="00AF2A1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18"/>
                <w:szCs w:val="18"/>
              </w:rPr>
            </w:pPr>
            <w:r w:rsidRPr="00D85D09">
              <w:rPr>
                <w:sz w:val="18"/>
                <w:szCs w:val="18"/>
              </w:rPr>
              <w:t>30</w:t>
            </w:r>
          </w:p>
        </w:tc>
      </w:tr>
      <w:tr w:rsidR="00D85D09" w14:paraId="67CBA13F" w14:textId="77777777" w:rsidTr="00D85D09">
        <w:tc>
          <w:tcPr>
            <w:cnfStyle w:val="001000000000" w:firstRow="0" w:lastRow="0" w:firstColumn="1" w:lastColumn="0" w:oddVBand="0" w:evenVBand="0" w:oddHBand="0" w:evenHBand="0" w:firstRowFirstColumn="0" w:firstRowLastColumn="0" w:lastRowFirstColumn="0" w:lastRowLastColumn="0"/>
            <w:tcW w:w="279" w:type="dxa"/>
          </w:tcPr>
          <w:p w14:paraId="4F818808" w14:textId="77777777" w:rsidR="00D85D09" w:rsidRPr="00D85D09" w:rsidRDefault="00D85D09" w:rsidP="00D85D09">
            <w:pPr>
              <w:autoSpaceDE w:val="0"/>
              <w:autoSpaceDN w:val="0"/>
              <w:adjustRightInd w:val="0"/>
              <w:jc w:val="center"/>
              <w:rPr>
                <w:sz w:val="18"/>
                <w:szCs w:val="18"/>
              </w:rPr>
            </w:pPr>
            <w:r w:rsidRPr="00D85D09">
              <w:rPr>
                <w:sz w:val="18"/>
                <w:szCs w:val="18"/>
              </w:rPr>
              <w:t>3.</w:t>
            </w:r>
          </w:p>
        </w:tc>
        <w:tc>
          <w:tcPr>
            <w:tcW w:w="1294" w:type="dxa"/>
          </w:tcPr>
          <w:p w14:paraId="374C878E" w14:textId="77777777" w:rsidR="00D85D09" w:rsidRPr="00D85D09" w:rsidRDefault="00D85D09" w:rsidP="00AF2A1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D85D09">
              <w:rPr>
                <w:sz w:val="18"/>
                <w:szCs w:val="18"/>
              </w:rPr>
              <w:t>Nyengseret</w:t>
            </w:r>
            <w:proofErr w:type="spellEnd"/>
          </w:p>
        </w:tc>
        <w:tc>
          <w:tcPr>
            <w:tcW w:w="945" w:type="dxa"/>
          </w:tcPr>
          <w:p w14:paraId="0DF9149A" w14:textId="77777777" w:rsidR="00D85D09" w:rsidRPr="00D85D09" w:rsidRDefault="00D85D09" w:rsidP="00AF2A1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18"/>
                <w:szCs w:val="18"/>
              </w:rPr>
            </w:pPr>
            <w:r w:rsidRPr="00D85D09">
              <w:rPr>
                <w:sz w:val="18"/>
                <w:szCs w:val="18"/>
              </w:rPr>
              <w:t>6</w:t>
            </w:r>
          </w:p>
        </w:tc>
        <w:tc>
          <w:tcPr>
            <w:tcW w:w="834" w:type="dxa"/>
          </w:tcPr>
          <w:p w14:paraId="27980C66" w14:textId="77777777" w:rsidR="00D85D09" w:rsidRPr="00D85D09" w:rsidRDefault="00D85D09" w:rsidP="00AF2A1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18"/>
                <w:szCs w:val="18"/>
              </w:rPr>
            </w:pPr>
            <w:r w:rsidRPr="00D85D09">
              <w:rPr>
                <w:sz w:val="18"/>
                <w:szCs w:val="18"/>
              </w:rPr>
              <w:t>1</w:t>
            </w:r>
          </w:p>
        </w:tc>
        <w:tc>
          <w:tcPr>
            <w:tcW w:w="833" w:type="dxa"/>
          </w:tcPr>
          <w:p w14:paraId="0F205E3A" w14:textId="77777777" w:rsidR="00D85D09" w:rsidRPr="00D85D09" w:rsidRDefault="00D85D09" w:rsidP="00AF2A1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18"/>
                <w:szCs w:val="18"/>
              </w:rPr>
            </w:pPr>
            <w:r w:rsidRPr="00D85D09">
              <w:rPr>
                <w:sz w:val="18"/>
                <w:szCs w:val="18"/>
              </w:rPr>
              <w:t>1</w:t>
            </w:r>
          </w:p>
        </w:tc>
      </w:tr>
      <w:tr w:rsidR="00D85D09" w14:paraId="6790BEB7" w14:textId="77777777" w:rsidTr="00D85D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Pr>
          <w:p w14:paraId="09F5E759" w14:textId="77777777" w:rsidR="00D85D09" w:rsidRPr="00D85D09" w:rsidRDefault="00D85D09" w:rsidP="00D85D09">
            <w:pPr>
              <w:autoSpaceDE w:val="0"/>
              <w:autoSpaceDN w:val="0"/>
              <w:adjustRightInd w:val="0"/>
              <w:jc w:val="center"/>
              <w:rPr>
                <w:sz w:val="18"/>
                <w:szCs w:val="18"/>
              </w:rPr>
            </w:pPr>
            <w:r w:rsidRPr="00D85D09">
              <w:rPr>
                <w:sz w:val="18"/>
                <w:szCs w:val="18"/>
              </w:rPr>
              <w:t>4.</w:t>
            </w:r>
          </w:p>
        </w:tc>
        <w:tc>
          <w:tcPr>
            <w:tcW w:w="1294" w:type="dxa"/>
          </w:tcPr>
          <w:p w14:paraId="39B905AB" w14:textId="77777777" w:rsidR="00D85D09" w:rsidRPr="00D85D09" w:rsidRDefault="00D85D09" w:rsidP="00AF2A1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D85D09">
              <w:rPr>
                <w:sz w:val="18"/>
                <w:szCs w:val="18"/>
              </w:rPr>
              <w:t>Panjunan</w:t>
            </w:r>
            <w:proofErr w:type="spellEnd"/>
          </w:p>
        </w:tc>
        <w:tc>
          <w:tcPr>
            <w:tcW w:w="945" w:type="dxa"/>
          </w:tcPr>
          <w:p w14:paraId="0A1B3DC7" w14:textId="77777777" w:rsidR="00D85D09" w:rsidRPr="00D85D09" w:rsidRDefault="00D85D09" w:rsidP="00AF2A1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18"/>
                <w:szCs w:val="18"/>
              </w:rPr>
            </w:pPr>
            <w:r w:rsidRPr="00D85D09">
              <w:rPr>
                <w:sz w:val="18"/>
                <w:szCs w:val="18"/>
              </w:rPr>
              <w:t>6</w:t>
            </w:r>
          </w:p>
        </w:tc>
        <w:tc>
          <w:tcPr>
            <w:tcW w:w="834" w:type="dxa"/>
          </w:tcPr>
          <w:p w14:paraId="521DA7CD" w14:textId="77777777" w:rsidR="00D85D09" w:rsidRPr="00D85D09" w:rsidRDefault="00D85D09" w:rsidP="00AF2A1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18"/>
                <w:szCs w:val="18"/>
              </w:rPr>
            </w:pPr>
            <w:r w:rsidRPr="00D85D09">
              <w:rPr>
                <w:sz w:val="18"/>
                <w:szCs w:val="18"/>
              </w:rPr>
              <w:t>0</w:t>
            </w:r>
          </w:p>
        </w:tc>
        <w:tc>
          <w:tcPr>
            <w:tcW w:w="833" w:type="dxa"/>
          </w:tcPr>
          <w:p w14:paraId="56BB3944" w14:textId="77777777" w:rsidR="00D85D09" w:rsidRPr="00D85D09" w:rsidRDefault="00D85D09" w:rsidP="00AF2A1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18"/>
                <w:szCs w:val="18"/>
              </w:rPr>
            </w:pPr>
            <w:r w:rsidRPr="00D85D09">
              <w:rPr>
                <w:sz w:val="18"/>
                <w:szCs w:val="18"/>
              </w:rPr>
              <w:t>3</w:t>
            </w:r>
          </w:p>
        </w:tc>
      </w:tr>
      <w:tr w:rsidR="00D85D09" w14:paraId="61E96B1E" w14:textId="77777777" w:rsidTr="00D85D09">
        <w:tc>
          <w:tcPr>
            <w:cnfStyle w:val="001000000000" w:firstRow="0" w:lastRow="0" w:firstColumn="1" w:lastColumn="0" w:oddVBand="0" w:evenVBand="0" w:oddHBand="0" w:evenHBand="0" w:firstRowFirstColumn="0" w:firstRowLastColumn="0" w:lastRowFirstColumn="0" w:lastRowLastColumn="0"/>
            <w:tcW w:w="279" w:type="dxa"/>
          </w:tcPr>
          <w:p w14:paraId="36F16A97" w14:textId="77777777" w:rsidR="00D85D09" w:rsidRPr="00D85D09" w:rsidRDefault="00D85D09" w:rsidP="00D85D09">
            <w:pPr>
              <w:autoSpaceDE w:val="0"/>
              <w:autoSpaceDN w:val="0"/>
              <w:adjustRightInd w:val="0"/>
              <w:jc w:val="center"/>
              <w:rPr>
                <w:sz w:val="18"/>
                <w:szCs w:val="18"/>
              </w:rPr>
            </w:pPr>
            <w:r w:rsidRPr="00D85D09">
              <w:rPr>
                <w:sz w:val="18"/>
                <w:szCs w:val="18"/>
              </w:rPr>
              <w:t>5.</w:t>
            </w:r>
          </w:p>
        </w:tc>
        <w:tc>
          <w:tcPr>
            <w:tcW w:w="1294" w:type="dxa"/>
          </w:tcPr>
          <w:p w14:paraId="66930336" w14:textId="77777777" w:rsidR="00D85D09" w:rsidRPr="00D85D09" w:rsidRDefault="00D85D09" w:rsidP="00AF2A1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D85D09">
              <w:rPr>
                <w:sz w:val="18"/>
                <w:szCs w:val="18"/>
              </w:rPr>
              <w:t>Cibadak</w:t>
            </w:r>
            <w:proofErr w:type="spellEnd"/>
          </w:p>
        </w:tc>
        <w:tc>
          <w:tcPr>
            <w:tcW w:w="945" w:type="dxa"/>
          </w:tcPr>
          <w:p w14:paraId="30EF1F16" w14:textId="77777777" w:rsidR="00D85D09" w:rsidRPr="00D85D09" w:rsidRDefault="00D85D09" w:rsidP="00AF2A1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18"/>
                <w:szCs w:val="18"/>
              </w:rPr>
            </w:pPr>
            <w:r w:rsidRPr="00D85D09">
              <w:rPr>
                <w:sz w:val="18"/>
                <w:szCs w:val="18"/>
              </w:rPr>
              <w:t>5</w:t>
            </w:r>
          </w:p>
        </w:tc>
        <w:tc>
          <w:tcPr>
            <w:tcW w:w="834" w:type="dxa"/>
          </w:tcPr>
          <w:p w14:paraId="60885B1E" w14:textId="77777777" w:rsidR="00D85D09" w:rsidRPr="00D85D09" w:rsidRDefault="00D85D09" w:rsidP="00AF2A1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18"/>
                <w:szCs w:val="18"/>
              </w:rPr>
            </w:pPr>
            <w:r w:rsidRPr="00D85D09">
              <w:rPr>
                <w:sz w:val="18"/>
                <w:szCs w:val="18"/>
              </w:rPr>
              <w:t>0</w:t>
            </w:r>
          </w:p>
        </w:tc>
        <w:tc>
          <w:tcPr>
            <w:tcW w:w="833" w:type="dxa"/>
          </w:tcPr>
          <w:p w14:paraId="6A1C7CB7" w14:textId="77777777" w:rsidR="00D85D09" w:rsidRPr="00D85D09" w:rsidRDefault="00D85D09" w:rsidP="00AF2A1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18"/>
                <w:szCs w:val="18"/>
              </w:rPr>
            </w:pPr>
            <w:r w:rsidRPr="00D85D09">
              <w:rPr>
                <w:sz w:val="18"/>
                <w:szCs w:val="18"/>
              </w:rPr>
              <w:t>0</w:t>
            </w:r>
          </w:p>
        </w:tc>
      </w:tr>
      <w:tr w:rsidR="00D85D09" w14:paraId="0EF2E520" w14:textId="77777777" w:rsidTr="00D85D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Pr>
          <w:p w14:paraId="52BF5AA7" w14:textId="77777777" w:rsidR="00D85D09" w:rsidRPr="00D85D09" w:rsidRDefault="00D85D09" w:rsidP="00D85D09">
            <w:pPr>
              <w:autoSpaceDE w:val="0"/>
              <w:autoSpaceDN w:val="0"/>
              <w:adjustRightInd w:val="0"/>
              <w:jc w:val="center"/>
              <w:rPr>
                <w:sz w:val="18"/>
                <w:szCs w:val="18"/>
              </w:rPr>
            </w:pPr>
            <w:r w:rsidRPr="00D85D09">
              <w:rPr>
                <w:sz w:val="18"/>
                <w:szCs w:val="18"/>
              </w:rPr>
              <w:t>6.</w:t>
            </w:r>
          </w:p>
        </w:tc>
        <w:tc>
          <w:tcPr>
            <w:tcW w:w="1294" w:type="dxa"/>
          </w:tcPr>
          <w:p w14:paraId="1205A312" w14:textId="77777777" w:rsidR="00D85D09" w:rsidRPr="00D85D09" w:rsidRDefault="00D85D09" w:rsidP="00AF2A1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18"/>
                <w:szCs w:val="18"/>
              </w:rPr>
            </w:pPr>
            <w:r w:rsidRPr="00D85D09">
              <w:rPr>
                <w:sz w:val="18"/>
                <w:szCs w:val="18"/>
              </w:rPr>
              <w:t xml:space="preserve">Karang </w:t>
            </w:r>
            <w:proofErr w:type="spellStart"/>
            <w:r w:rsidRPr="00D85D09">
              <w:rPr>
                <w:sz w:val="18"/>
                <w:szCs w:val="18"/>
              </w:rPr>
              <w:t>Anyar</w:t>
            </w:r>
            <w:proofErr w:type="spellEnd"/>
          </w:p>
        </w:tc>
        <w:tc>
          <w:tcPr>
            <w:tcW w:w="945" w:type="dxa"/>
          </w:tcPr>
          <w:p w14:paraId="7D4D9A50" w14:textId="77777777" w:rsidR="00D85D09" w:rsidRPr="00D85D09" w:rsidRDefault="00D85D09" w:rsidP="00AF2A1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18"/>
                <w:szCs w:val="18"/>
              </w:rPr>
            </w:pPr>
            <w:r w:rsidRPr="00D85D09">
              <w:rPr>
                <w:sz w:val="18"/>
                <w:szCs w:val="18"/>
              </w:rPr>
              <w:t>6</w:t>
            </w:r>
          </w:p>
        </w:tc>
        <w:tc>
          <w:tcPr>
            <w:tcW w:w="834" w:type="dxa"/>
          </w:tcPr>
          <w:p w14:paraId="2525F8C8" w14:textId="77777777" w:rsidR="00D85D09" w:rsidRPr="00D85D09" w:rsidRDefault="00D85D09" w:rsidP="00AF2A1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18"/>
                <w:szCs w:val="18"/>
              </w:rPr>
            </w:pPr>
            <w:r w:rsidRPr="00D85D09">
              <w:rPr>
                <w:sz w:val="18"/>
                <w:szCs w:val="18"/>
              </w:rPr>
              <w:t>0</w:t>
            </w:r>
          </w:p>
        </w:tc>
        <w:tc>
          <w:tcPr>
            <w:tcW w:w="833" w:type="dxa"/>
          </w:tcPr>
          <w:p w14:paraId="3CC5E51A" w14:textId="77777777" w:rsidR="00D85D09" w:rsidRPr="00D85D09" w:rsidRDefault="00D85D09" w:rsidP="00AF2A1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sz w:val="18"/>
                <w:szCs w:val="18"/>
              </w:rPr>
            </w:pPr>
            <w:r w:rsidRPr="00D85D09">
              <w:rPr>
                <w:sz w:val="18"/>
                <w:szCs w:val="18"/>
              </w:rPr>
              <w:t>3</w:t>
            </w:r>
          </w:p>
        </w:tc>
      </w:tr>
      <w:tr w:rsidR="00D85D09" w14:paraId="53D5F379" w14:textId="77777777" w:rsidTr="00D85D09">
        <w:tc>
          <w:tcPr>
            <w:cnfStyle w:val="001000000000" w:firstRow="0" w:lastRow="0" w:firstColumn="1" w:lastColumn="0" w:oddVBand="0" w:evenVBand="0" w:oddHBand="0" w:evenHBand="0" w:firstRowFirstColumn="0" w:firstRowLastColumn="0" w:lastRowFirstColumn="0" w:lastRowLastColumn="0"/>
            <w:tcW w:w="1573" w:type="dxa"/>
            <w:gridSpan w:val="2"/>
          </w:tcPr>
          <w:p w14:paraId="174CA577" w14:textId="77777777" w:rsidR="00D85D09" w:rsidRPr="00D85D09" w:rsidRDefault="00D85D09" w:rsidP="00AF2A1B">
            <w:pPr>
              <w:autoSpaceDE w:val="0"/>
              <w:autoSpaceDN w:val="0"/>
              <w:adjustRightInd w:val="0"/>
              <w:jc w:val="center"/>
            </w:pPr>
            <w:r w:rsidRPr="00D85D09">
              <w:t>JUMLAH</w:t>
            </w:r>
          </w:p>
        </w:tc>
        <w:tc>
          <w:tcPr>
            <w:tcW w:w="945" w:type="dxa"/>
          </w:tcPr>
          <w:p w14:paraId="7274797B" w14:textId="77777777" w:rsidR="00D85D09" w:rsidRPr="00D85D09" w:rsidRDefault="00D85D09" w:rsidP="00AF2A1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D85D09">
              <w:t>27</w:t>
            </w:r>
          </w:p>
        </w:tc>
        <w:tc>
          <w:tcPr>
            <w:tcW w:w="834" w:type="dxa"/>
          </w:tcPr>
          <w:p w14:paraId="796546D0" w14:textId="77777777" w:rsidR="00D85D09" w:rsidRPr="00D85D09" w:rsidRDefault="00D85D09" w:rsidP="00AF2A1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D85D09">
              <w:t>1</w:t>
            </w:r>
          </w:p>
        </w:tc>
        <w:tc>
          <w:tcPr>
            <w:tcW w:w="833" w:type="dxa"/>
          </w:tcPr>
          <w:p w14:paraId="3D5A7F64" w14:textId="77777777" w:rsidR="00D85D09" w:rsidRPr="00D85D09" w:rsidRDefault="00D85D09" w:rsidP="00AF2A1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r w:rsidRPr="00D85D09">
              <w:t>47</w:t>
            </w:r>
          </w:p>
        </w:tc>
      </w:tr>
    </w:tbl>
    <w:p w14:paraId="6D46399B" w14:textId="77777777" w:rsidR="00D85D09" w:rsidRDefault="00D85D09">
      <w:pPr>
        <w:pBdr>
          <w:top w:val="nil"/>
          <w:left w:val="nil"/>
          <w:bottom w:val="nil"/>
          <w:right w:val="nil"/>
          <w:between w:val="nil"/>
        </w:pBdr>
        <w:spacing w:line="228" w:lineRule="auto"/>
        <w:ind w:firstLine="567"/>
        <w:jc w:val="both"/>
        <w:rPr>
          <w:color w:val="000000"/>
        </w:rPr>
      </w:pPr>
    </w:p>
    <w:p w14:paraId="699F1F86" w14:textId="77777777" w:rsidR="00D85D09" w:rsidRPr="00D85D09" w:rsidRDefault="00D85D09" w:rsidP="00D85D09">
      <w:pPr>
        <w:autoSpaceDE w:val="0"/>
        <w:autoSpaceDN w:val="0"/>
        <w:adjustRightInd w:val="0"/>
        <w:jc w:val="both"/>
        <w:rPr>
          <w:color w:val="333333"/>
          <w:shd w:val="clear" w:color="auto" w:fill="FFFFFF"/>
        </w:rPr>
      </w:pPr>
      <w:r w:rsidRPr="00D85D09">
        <w:t>Sumber :</w:t>
      </w:r>
      <w:r w:rsidRPr="00D85D09">
        <w:rPr>
          <w:color w:val="333333"/>
          <w:shd w:val="clear" w:color="auto" w:fill="FFFFFF"/>
        </w:rPr>
        <w:t xml:space="preserve"> Badan Pusat Statistik Kota Bandung</w:t>
      </w:r>
    </w:p>
    <w:p w14:paraId="188938B7" w14:textId="77777777" w:rsidR="00D85D09" w:rsidRDefault="00D85D09" w:rsidP="00D85D09">
      <w:pPr>
        <w:autoSpaceDE w:val="0"/>
        <w:autoSpaceDN w:val="0"/>
        <w:adjustRightInd w:val="0"/>
        <w:jc w:val="both"/>
        <w:rPr>
          <w:color w:val="333333"/>
          <w:sz w:val="24"/>
          <w:szCs w:val="24"/>
          <w:shd w:val="clear" w:color="auto" w:fill="FFFFFF"/>
        </w:rPr>
      </w:pPr>
    </w:p>
    <w:p w14:paraId="0E6EB798" w14:textId="77777777" w:rsidR="008A590F" w:rsidRDefault="00D85D09" w:rsidP="00D85D09">
      <w:pPr>
        <w:autoSpaceDE w:val="0"/>
        <w:autoSpaceDN w:val="0"/>
        <w:adjustRightInd w:val="0"/>
        <w:ind w:firstLine="567"/>
        <w:jc w:val="both"/>
      </w:pPr>
      <w:r w:rsidRPr="00D85D09">
        <w:t xml:space="preserve">Permasalahan yang terjadi pada UMKM </w:t>
      </w:r>
      <w:r w:rsidRPr="00D85D09">
        <w:rPr>
          <w:color w:val="000000" w:themeColor="text1"/>
        </w:rPr>
        <w:t xml:space="preserve">di Kecamatan Astana Anyar </w:t>
      </w:r>
      <w:r w:rsidRPr="00D85D09">
        <w:t>relatif hampir sama dengan permasalahan yang dialami oleh U</w:t>
      </w:r>
      <w:r w:rsidR="002E247B">
        <w:rPr>
          <w:lang w:val="en-ID"/>
        </w:rPr>
        <w:t>M</w:t>
      </w:r>
      <w:r w:rsidRPr="00D85D09">
        <w:t>KM-U</w:t>
      </w:r>
      <w:r w:rsidR="002E247B">
        <w:rPr>
          <w:lang w:val="en-ID"/>
        </w:rPr>
        <w:t>M</w:t>
      </w:r>
      <w:r w:rsidRPr="00D85D09">
        <w:t xml:space="preserve">KM lokal lainnya, yakni menurunnya </w:t>
      </w:r>
      <w:r w:rsidRPr="00D85D09">
        <w:rPr>
          <w:color w:val="444444"/>
        </w:rPr>
        <w:t>permintaan</w:t>
      </w:r>
      <w:r w:rsidRPr="00D85D09">
        <w:t xml:space="preserve"> konsumen dan menurunnya daya beli masyarakat, sebagai dampak dari  pandemi Covid-19 .</w:t>
      </w:r>
      <w:r w:rsidRPr="00D85D09">
        <w:rPr>
          <w:bCs/>
        </w:rPr>
        <w:t>Berdasarkan hasil pengamatan menunjukkan bahwa pemilik usaha di Kecamatan Astana Anyar mayoritas omsetnya (profit) dibawah 5 juta yakni sekitar 3</w:t>
      </w:r>
      <w:r w:rsidRPr="00D85D09">
        <w:rPr>
          <w:bCs/>
          <w:lang w:val="en-ID"/>
        </w:rPr>
        <w:t>0</w:t>
      </w:r>
      <w:r w:rsidRPr="00D85D09">
        <w:rPr>
          <w:bCs/>
        </w:rPr>
        <w:t>,</w:t>
      </w:r>
      <w:r w:rsidRPr="00D85D09">
        <w:rPr>
          <w:bCs/>
          <w:lang w:val="en-ID"/>
        </w:rPr>
        <w:t>25%</w:t>
      </w:r>
      <w:r w:rsidRPr="00D85D09">
        <w:rPr>
          <w:bCs/>
        </w:rPr>
        <w:t>.</w:t>
      </w:r>
      <w:r w:rsidRPr="00D85D09">
        <w:t xml:space="preserve"> Beberapa upaya telah coba dilakukan untuk meningkatkan </w:t>
      </w:r>
      <w:proofErr w:type="spellStart"/>
      <w:r w:rsidR="00207940">
        <w:rPr>
          <w:lang w:val="en-ID"/>
        </w:rPr>
        <w:t>penjualan</w:t>
      </w:r>
      <w:proofErr w:type="spellEnd"/>
      <w:r w:rsidRPr="00D85D09">
        <w:t xml:space="preserve">, seperti </w:t>
      </w:r>
      <w:proofErr w:type="spellStart"/>
      <w:r w:rsidR="008A590F">
        <w:rPr>
          <w:lang w:val="en-ID"/>
        </w:rPr>
        <w:t>menerapkan</w:t>
      </w:r>
      <w:proofErr w:type="spellEnd"/>
      <w:r w:rsidR="008A590F">
        <w:rPr>
          <w:lang w:val="en-ID"/>
        </w:rPr>
        <w:t xml:space="preserve"> </w:t>
      </w:r>
      <w:proofErr w:type="spellStart"/>
      <w:r w:rsidR="008A590F">
        <w:rPr>
          <w:lang w:val="en-ID"/>
        </w:rPr>
        <w:t>harga</w:t>
      </w:r>
      <w:proofErr w:type="spellEnd"/>
      <w:r w:rsidR="008A590F">
        <w:rPr>
          <w:lang w:val="en-ID"/>
        </w:rPr>
        <w:t xml:space="preserve"> </w:t>
      </w:r>
      <w:proofErr w:type="spellStart"/>
      <w:r w:rsidR="008A590F">
        <w:rPr>
          <w:lang w:val="en-ID"/>
        </w:rPr>
        <w:t>rendah</w:t>
      </w:r>
      <w:proofErr w:type="spellEnd"/>
      <w:r w:rsidR="008A590F">
        <w:rPr>
          <w:lang w:val="en-ID"/>
        </w:rPr>
        <w:t xml:space="preserve">, </w:t>
      </w:r>
      <w:proofErr w:type="spellStart"/>
      <w:r w:rsidR="008A590F">
        <w:rPr>
          <w:lang w:val="en-ID"/>
        </w:rPr>
        <w:t>produksi</w:t>
      </w:r>
      <w:proofErr w:type="spellEnd"/>
      <w:r w:rsidR="008A590F">
        <w:rPr>
          <w:lang w:val="en-ID"/>
        </w:rPr>
        <w:t xml:space="preserve"> </w:t>
      </w:r>
      <w:proofErr w:type="spellStart"/>
      <w:r w:rsidR="008A590F">
        <w:rPr>
          <w:lang w:val="en-ID"/>
        </w:rPr>
        <w:t>berkualitas</w:t>
      </w:r>
      <w:proofErr w:type="spellEnd"/>
      <w:r w:rsidR="008A590F">
        <w:rPr>
          <w:lang w:val="en-ID"/>
        </w:rPr>
        <w:t xml:space="preserve"> </w:t>
      </w:r>
      <w:proofErr w:type="spellStart"/>
      <w:r w:rsidR="008A590F">
        <w:rPr>
          <w:lang w:val="en-ID"/>
        </w:rPr>
        <w:t>tinggi</w:t>
      </w:r>
      <w:proofErr w:type="spellEnd"/>
      <w:r w:rsidRPr="00D85D09">
        <w:t xml:space="preserve">. Namun </w:t>
      </w:r>
      <w:proofErr w:type="spellStart"/>
      <w:r w:rsidR="008A590F">
        <w:rPr>
          <w:lang w:val="en-ID"/>
        </w:rPr>
        <w:t>hal</w:t>
      </w:r>
      <w:proofErr w:type="spellEnd"/>
      <w:r w:rsidR="008A590F">
        <w:rPr>
          <w:lang w:val="en-ID"/>
        </w:rPr>
        <w:t xml:space="preserve"> </w:t>
      </w:r>
      <w:proofErr w:type="spellStart"/>
      <w:r w:rsidR="008A590F">
        <w:rPr>
          <w:lang w:val="en-ID"/>
        </w:rPr>
        <w:t>ini</w:t>
      </w:r>
      <w:proofErr w:type="spellEnd"/>
      <w:r w:rsidR="008A590F">
        <w:rPr>
          <w:lang w:val="en-ID"/>
        </w:rPr>
        <w:t xml:space="preserve"> </w:t>
      </w:r>
      <w:proofErr w:type="spellStart"/>
      <w:r w:rsidR="008A590F">
        <w:rPr>
          <w:lang w:val="en-ID"/>
        </w:rPr>
        <w:t>tidak</w:t>
      </w:r>
      <w:proofErr w:type="spellEnd"/>
      <w:r w:rsidR="008A590F">
        <w:rPr>
          <w:lang w:val="en-ID"/>
        </w:rPr>
        <w:t xml:space="preserve"> </w:t>
      </w:r>
      <w:proofErr w:type="spellStart"/>
      <w:r w:rsidR="008A590F">
        <w:rPr>
          <w:lang w:val="en-ID"/>
        </w:rPr>
        <w:t>serta</w:t>
      </w:r>
      <w:proofErr w:type="spellEnd"/>
      <w:r w:rsidR="008A590F">
        <w:rPr>
          <w:lang w:val="en-ID"/>
        </w:rPr>
        <w:t xml:space="preserve"> </w:t>
      </w:r>
      <w:proofErr w:type="spellStart"/>
      <w:r w:rsidR="008A590F">
        <w:rPr>
          <w:lang w:val="en-ID"/>
        </w:rPr>
        <w:t>dapat</w:t>
      </w:r>
      <w:proofErr w:type="spellEnd"/>
      <w:r w:rsidR="008A590F">
        <w:rPr>
          <w:lang w:val="en-ID"/>
        </w:rPr>
        <w:t xml:space="preserve"> </w:t>
      </w:r>
      <w:proofErr w:type="spellStart"/>
      <w:r w:rsidR="008A590F">
        <w:rPr>
          <w:lang w:val="en-ID"/>
        </w:rPr>
        <w:t>meningkatkan</w:t>
      </w:r>
      <w:proofErr w:type="spellEnd"/>
      <w:r w:rsidR="008A590F">
        <w:rPr>
          <w:lang w:val="en-ID"/>
        </w:rPr>
        <w:t xml:space="preserve"> </w:t>
      </w:r>
      <w:proofErr w:type="spellStart"/>
      <w:r w:rsidR="008A590F">
        <w:rPr>
          <w:lang w:val="en-ID"/>
        </w:rPr>
        <w:t>omset</w:t>
      </w:r>
      <w:proofErr w:type="spellEnd"/>
      <w:r w:rsidR="008A590F">
        <w:rPr>
          <w:lang w:val="en-ID"/>
        </w:rPr>
        <w:t>/</w:t>
      </w:r>
      <w:proofErr w:type="spellStart"/>
      <w:r w:rsidR="008A590F">
        <w:rPr>
          <w:lang w:val="en-ID"/>
        </w:rPr>
        <w:t>penjualan</w:t>
      </w:r>
      <w:proofErr w:type="spellEnd"/>
      <w:r w:rsidR="008A590F">
        <w:rPr>
          <w:lang w:val="en-ID"/>
        </w:rPr>
        <w:t>.</w:t>
      </w:r>
      <w:r w:rsidRPr="00D85D09">
        <w:t xml:space="preserve">. </w:t>
      </w:r>
    </w:p>
    <w:p w14:paraId="7D785ED8" w14:textId="40BB925E" w:rsidR="001D7051" w:rsidRPr="00DA711B" w:rsidRDefault="008A590F" w:rsidP="00DA711B">
      <w:pPr>
        <w:jc w:val="both"/>
        <w:rPr>
          <w:lang w:val="en-ID"/>
        </w:rPr>
      </w:pPr>
      <w:proofErr w:type="spellStart"/>
      <w:r>
        <w:rPr>
          <w:lang w:val="en-ID"/>
        </w:rPr>
        <w:t>Dengan</w:t>
      </w:r>
      <w:proofErr w:type="spellEnd"/>
      <w:r>
        <w:rPr>
          <w:lang w:val="en-ID"/>
        </w:rPr>
        <w:t xml:space="preserve"> </w:t>
      </w:r>
      <w:proofErr w:type="spellStart"/>
      <w:r>
        <w:rPr>
          <w:lang w:val="en-ID"/>
        </w:rPr>
        <w:t>melihat</w:t>
      </w:r>
      <w:proofErr w:type="spellEnd"/>
      <w:r>
        <w:rPr>
          <w:lang w:val="en-ID"/>
        </w:rPr>
        <w:t xml:space="preserve"> </w:t>
      </w:r>
      <w:proofErr w:type="spellStart"/>
      <w:r>
        <w:rPr>
          <w:lang w:val="en-ID"/>
        </w:rPr>
        <w:t>kondisi</w:t>
      </w:r>
      <w:proofErr w:type="spellEnd"/>
      <w:r>
        <w:rPr>
          <w:lang w:val="en-ID"/>
        </w:rPr>
        <w:t xml:space="preserve"> </w:t>
      </w:r>
      <w:proofErr w:type="spellStart"/>
      <w:r>
        <w:rPr>
          <w:lang w:val="en-ID"/>
        </w:rPr>
        <w:t>ini</w:t>
      </w:r>
      <w:proofErr w:type="spellEnd"/>
      <w:r>
        <w:rPr>
          <w:lang w:val="en-ID"/>
        </w:rPr>
        <w:t xml:space="preserve"> </w:t>
      </w:r>
      <w:proofErr w:type="spellStart"/>
      <w:r>
        <w:rPr>
          <w:lang w:val="en-ID"/>
        </w:rPr>
        <w:t>diperlukan</w:t>
      </w:r>
      <w:proofErr w:type="spellEnd"/>
      <w:r>
        <w:rPr>
          <w:lang w:val="en-ID"/>
        </w:rPr>
        <w:t xml:space="preserve"> </w:t>
      </w:r>
      <w:proofErr w:type="spellStart"/>
      <w:r>
        <w:rPr>
          <w:lang w:val="en-ID"/>
        </w:rPr>
        <w:t>suatu</w:t>
      </w:r>
      <w:proofErr w:type="spellEnd"/>
      <w:r>
        <w:rPr>
          <w:lang w:val="en-ID"/>
        </w:rPr>
        <w:t xml:space="preserve"> strategi d</w:t>
      </w:r>
      <w:r w:rsidRPr="008A590F">
        <w:t xml:space="preserve">aya saing </w:t>
      </w:r>
      <w:r>
        <w:rPr>
          <w:lang w:val="en-ID"/>
        </w:rPr>
        <w:t xml:space="preserve">agar UMKM </w:t>
      </w:r>
      <w:proofErr w:type="spellStart"/>
      <w:r>
        <w:rPr>
          <w:lang w:val="en-ID"/>
        </w:rPr>
        <w:t>dapat</w:t>
      </w:r>
      <w:proofErr w:type="spellEnd"/>
      <w:r>
        <w:rPr>
          <w:lang w:val="en-ID"/>
        </w:rPr>
        <w:t xml:space="preserve"> </w:t>
      </w:r>
      <w:r w:rsidRPr="008A590F">
        <w:t xml:space="preserve">tetap bertahan di </w:t>
      </w:r>
      <w:proofErr w:type="spellStart"/>
      <w:r>
        <w:rPr>
          <w:lang w:val="en-ID"/>
        </w:rPr>
        <w:t>tengah</w:t>
      </w:r>
      <w:proofErr w:type="spellEnd"/>
      <w:r>
        <w:rPr>
          <w:lang w:val="en-ID"/>
        </w:rPr>
        <w:t xml:space="preserve"> </w:t>
      </w:r>
      <w:proofErr w:type="spellStart"/>
      <w:r>
        <w:rPr>
          <w:lang w:val="en-ID"/>
        </w:rPr>
        <w:t>pasca</w:t>
      </w:r>
      <w:proofErr w:type="spellEnd"/>
      <w:r>
        <w:rPr>
          <w:lang w:val="en-ID"/>
        </w:rPr>
        <w:t xml:space="preserve"> </w:t>
      </w:r>
      <w:r w:rsidRPr="008A590F">
        <w:t>pandemi COVID-19</w:t>
      </w:r>
      <w:r w:rsidR="000A39A8">
        <w:rPr>
          <w:lang w:val="en-ID"/>
        </w:rPr>
        <w:t xml:space="preserve">. </w:t>
      </w:r>
      <w:proofErr w:type="spellStart"/>
      <w:r w:rsidR="000A39A8">
        <w:rPr>
          <w:lang w:val="en-ID"/>
        </w:rPr>
        <w:t>Beberapa</w:t>
      </w:r>
      <w:proofErr w:type="spellEnd"/>
      <w:r w:rsidR="000A39A8">
        <w:rPr>
          <w:lang w:val="en-ID"/>
        </w:rPr>
        <w:t xml:space="preserve"> </w:t>
      </w:r>
      <w:proofErr w:type="spellStart"/>
      <w:r w:rsidR="000A39A8">
        <w:rPr>
          <w:lang w:val="en-ID"/>
        </w:rPr>
        <w:t>penelitian</w:t>
      </w:r>
      <w:proofErr w:type="spellEnd"/>
      <w:r w:rsidR="000A39A8">
        <w:rPr>
          <w:lang w:val="en-ID"/>
        </w:rPr>
        <w:t xml:space="preserve"> </w:t>
      </w:r>
      <w:proofErr w:type="spellStart"/>
      <w:r w:rsidR="000A39A8">
        <w:rPr>
          <w:lang w:val="en-ID"/>
        </w:rPr>
        <w:t>menyebutkan</w:t>
      </w:r>
      <w:proofErr w:type="spellEnd"/>
      <w:r w:rsidR="000A39A8">
        <w:rPr>
          <w:lang w:val="en-ID"/>
        </w:rPr>
        <w:t xml:space="preserve"> </w:t>
      </w:r>
      <w:proofErr w:type="spellStart"/>
      <w:r w:rsidR="000A39A8">
        <w:rPr>
          <w:lang w:val="en-ID"/>
        </w:rPr>
        <w:t>bahwa</w:t>
      </w:r>
      <w:proofErr w:type="spellEnd"/>
      <w:r w:rsidR="000A39A8">
        <w:rPr>
          <w:lang w:val="en-ID"/>
        </w:rPr>
        <w:t xml:space="preserve"> </w:t>
      </w:r>
      <w:proofErr w:type="spellStart"/>
      <w:r w:rsidR="000A39A8">
        <w:rPr>
          <w:lang w:val="en-ID"/>
        </w:rPr>
        <w:t>standarisasi</w:t>
      </w:r>
      <w:proofErr w:type="spellEnd"/>
      <w:r w:rsidR="000A39A8">
        <w:rPr>
          <w:lang w:val="en-ID"/>
        </w:rPr>
        <w:t>/</w:t>
      </w:r>
      <w:proofErr w:type="spellStart"/>
      <w:r w:rsidR="000A39A8">
        <w:rPr>
          <w:lang w:val="en-ID"/>
        </w:rPr>
        <w:t>mutu</w:t>
      </w:r>
      <w:proofErr w:type="spellEnd"/>
      <w:r w:rsidR="000A39A8">
        <w:rPr>
          <w:lang w:val="en-ID"/>
        </w:rPr>
        <w:t xml:space="preserve"> </w:t>
      </w:r>
      <w:proofErr w:type="spellStart"/>
      <w:r w:rsidR="000A39A8">
        <w:rPr>
          <w:lang w:val="en-ID"/>
        </w:rPr>
        <w:t>produk</w:t>
      </w:r>
      <w:proofErr w:type="spellEnd"/>
      <w:r w:rsidR="000A39A8">
        <w:rPr>
          <w:lang w:val="en-ID"/>
        </w:rPr>
        <w:t xml:space="preserve"> </w:t>
      </w:r>
      <w:proofErr w:type="spellStart"/>
      <w:r w:rsidR="000A39A8">
        <w:rPr>
          <w:lang w:val="en-ID"/>
        </w:rPr>
        <w:t>memiliki</w:t>
      </w:r>
      <w:proofErr w:type="spellEnd"/>
      <w:r w:rsidR="000A39A8">
        <w:rPr>
          <w:lang w:val="en-ID"/>
        </w:rPr>
        <w:t xml:space="preserve"> </w:t>
      </w:r>
      <w:proofErr w:type="spellStart"/>
      <w:r w:rsidR="000A39A8">
        <w:rPr>
          <w:lang w:val="en-ID"/>
        </w:rPr>
        <w:t>peran</w:t>
      </w:r>
      <w:proofErr w:type="spellEnd"/>
      <w:r w:rsidR="000A39A8">
        <w:rPr>
          <w:lang w:val="en-ID"/>
        </w:rPr>
        <w:t xml:space="preserve"> yang sangat </w:t>
      </w:r>
      <w:proofErr w:type="spellStart"/>
      <w:r w:rsidR="000A39A8">
        <w:rPr>
          <w:lang w:val="en-ID"/>
        </w:rPr>
        <w:t>penting</w:t>
      </w:r>
      <w:proofErr w:type="spellEnd"/>
      <w:r w:rsidR="000A39A8">
        <w:rPr>
          <w:lang w:val="en-ID"/>
        </w:rPr>
        <w:t xml:space="preserve"> </w:t>
      </w:r>
      <w:proofErr w:type="spellStart"/>
      <w:r w:rsidR="000A39A8">
        <w:rPr>
          <w:lang w:val="en-ID"/>
        </w:rPr>
        <w:t>untuk</w:t>
      </w:r>
      <w:proofErr w:type="spellEnd"/>
      <w:r w:rsidR="000A39A8">
        <w:rPr>
          <w:lang w:val="en-ID"/>
        </w:rPr>
        <w:t xml:space="preserve"> </w:t>
      </w:r>
      <w:proofErr w:type="spellStart"/>
      <w:r w:rsidR="000A39A8">
        <w:rPr>
          <w:lang w:val="en-ID"/>
        </w:rPr>
        <w:t>meningkatkan</w:t>
      </w:r>
      <w:proofErr w:type="spellEnd"/>
      <w:r w:rsidR="000A39A8">
        <w:rPr>
          <w:lang w:val="en-ID"/>
        </w:rPr>
        <w:t xml:space="preserve"> </w:t>
      </w:r>
      <w:proofErr w:type="spellStart"/>
      <w:r w:rsidR="000A39A8">
        <w:rPr>
          <w:lang w:val="en-ID"/>
        </w:rPr>
        <w:t>daya</w:t>
      </w:r>
      <w:proofErr w:type="spellEnd"/>
      <w:r w:rsidR="000A39A8">
        <w:rPr>
          <w:lang w:val="en-ID"/>
        </w:rPr>
        <w:t xml:space="preserve"> </w:t>
      </w:r>
      <w:proofErr w:type="spellStart"/>
      <w:r w:rsidR="000A39A8">
        <w:rPr>
          <w:lang w:val="en-ID"/>
        </w:rPr>
        <w:t>saing</w:t>
      </w:r>
      <w:proofErr w:type="spellEnd"/>
      <w:r w:rsidR="000A39A8">
        <w:rPr>
          <w:lang w:val="en-ID"/>
        </w:rPr>
        <w:t xml:space="preserve"> UMKM </w:t>
      </w:r>
      <w:r w:rsidRPr="008A590F">
        <w:t xml:space="preserve"> </w:t>
      </w:r>
      <w:r w:rsidR="000A39A8">
        <w:fldChar w:fldCharType="begin" w:fldLock="1"/>
      </w:r>
      <w:r w:rsidR="000A39A8">
        <w:instrText>ADDIN CSL_CITATION {"citationItems":[{"id":"ITEM-1","itemData":{"abstract":"Literature has widely reported the increase of firms' competitive advantage resulted from better product quality. However, in some industries product quality does not escalate competitive advantage significantly. Competitive priority stemmed from product quality is presumed to be the driving factor of Total Quality Management (TQM) implementation. This study investigates how product quality as competitive priority influences the implementation of TQM. The results explain the divergence of TQM implementation among manufacturing firms. Empirical data from 152 manufacturing firms in Indonesia are analyzed using structural equation modeling (SEM). The results indicate that product quality as competitive priority affects TQM implementation positively. In addition, the structural model shows that the relationship between product quality as competitive priority and firm performance is fully mediated by Total Quality Management. The contribution of this study is providing explanation why some firms are more receptive toward Total Quality Management than the others. The strong positive relationship between Total Quality Management and firm performance suggests that, whether the manufacturing firms have product quality as their competitive priority or not, they need to recognize the impact of Total Quality Management on firm performance.","author":[{"dropping-particle":"","family":"Wahjudi","given":"Didik","non-dropping-particle":"","parse-names":false,"suffix":""},{"dropping-particle":"","family":"Singgih","given":"Moses L.","non-dropping-particle":"","parse-names":false,"suffix":""},{"dropping-particle":"","family":"Suwignjo","given":"Patdono","non-dropping-particle":"","parse-names":false,"suffix":""},{"dropping-particle":"","family":"Baihaqi","given":"Imam","non-dropping-particle":"","parse-names":false,"suffix":""}],"container-title":"23rd International Conference for Production Research, ICPR 2015","id":"ITEM-1","issue":"August","issued":{"date-parts":[["2015"]]},"title":"Product quality as competitive priority: Its relationship with total quality management implementation in Indonesia","type":"article-journal","volume":"2015-January"},"uris":["http://www.mendeley.com/documents/?uuid=b77754e2-5a57-42cd-8db9-42cb1b66c647"]}],"mendeley":{"formattedCitation":"(Wahjudi et al., 2015)","plainTextFormattedCitation":"(Wahjudi et al., 2015)","previouslyFormattedCitation":"(Wahjudi et al., 2015)"},"properties":{"noteIndex":0},"schema":"https://github.com/citation-style-language/schema/raw/master/csl-citation.json"}</w:instrText>
      </w:r>
      <w:r w:rsidR="000A39A8">
        <w:fldChar w:fldCharType="separate"/>
      </w:r>
      <w:r w:rsidR="000A39A8" w:rsidRPr="000A39A8">
        <w:rPr>
          <w:noProof/>
        </w:rPr>
        <w:t>(Wahjudi et al., 2015)</w:t>
      </w:r>
      <w:r w:rsidR="000A39A8">
        <w:fldChar w:fldCharType="end"/>
      </w:r>
      <w:r w:rsidR="000A39A8">
        <w:rPr>
          <w:lang w:val="en-ID"/>
        </w:rPr>
        <w:t xml:space="preserve"> dan </w:t>
      </w:r>
      <w:r w:rsidR="000A39A8">
        <w:rPr>
          <w:lang w:val="en-ID"/>
        </w:rPr>
        <w:fldChar w:fldCharType="begin" w:fldLock="1"/>
      </w:r>
      <w:r w:rsidR="00376870">
        <w:rPr>
          <w:lang w:val="en-ID"/>
        </w:rPr>
        <w:instrText>ADDIN CSL_CITATION {"citationItems":[{"id":"ITEM-1","itemData":{"DOI":"10.1088/1757-899X/240/1/012039","ISSN":"1757899X","abstract":"Planning for effective development, and timely research perspectives and opportunities, States, markets, regulations, competition and competitiveness of its production, helps to achieve the stable business success in the market. The relevance of the study of the production of high quality products is that the quality of goods and services should always comply with the requirements established in state regulations, standards, regulations or conditions.","author":[{"dropping-particle":"","family":"Khafizov","given":"I. I.","non-dropping-particle":"","parse-names":false,"suffix":""},{"dropping-particle":"","family":"Nurullin","given":"I. G.","non-dropping-particle":"","parse-names":false,"suffix":""}],"container-title":"IOP Conference Series: Materials Science and Engineering","id":"ITEM-1","issue":"1","issued":{"date-parts":[["2017"]]},"title":"Product quality as the main factor of increase of competitiveness (on the example of JSC \"Kazan helicopter plant\")","type":"article-journal","volume":"240"},"uris":["http://www.mendeley.com/documents/?uuid=d4e463dd-1a49-4931-b155-c4bd7fbe8838"]}],"mendeley":{"formattedCitation":"(Khafizov &amp; Nurullin, 2017)","plainTextFormattedCitation":"(Khafizov &amp; Nurullin, 2017)","previouslyFormattedCitation":"(Khafizov &amp; Nurullin, 2017)"},"properties":{"noteIndex":0},"schema":"https://github.com/citation-style-language/schema/raw/master/csl-citation.json"}</w:instrText>
      </w:r>
      <w:r w:rsidR="000A39A8">
        <w:rPr>
          <w:lang w:val="en-ID"/>
        </w:rPr>
        <w:fldChar w:fldCharType="separate"/>
      </w:r>
      <w:r w:rsidR="000A39A8" w:rsidRPr="000A39A8">
        <w:rPr>
          <w:noProof/>
          <w:lang w:val="en-ID"/>
        </w:rPr>
        <w:t>(Khafizov &amp; Nurullin, 2017)</w:t>
      </w:r>
      <w:r w:rsidR="000A39A8">
        <w:rPr>
          <w:lang w:val="en-ID"/>
        </w:rPr>
        <w:fldChar w:fldCharType="end"/>
      </w:r>
      <w:r w:rsidR="000A39A8">
        <w:rPr>
          <w:lang w:val="en-ID"/>
        </w:rPr>
        <w:t xml:space="preserve">. </w:t>
      </w:r>
      <w:proofErr w:type="spellStart"/>
      <w:r w:rsidR="000A39A8">
        <w:rPr>
          <w:lang w:val="en-ID"/>
        </w:rPr>
        <w:t>Dengan</w:t>
      </w:r>
      <w:proofErr w:type="spellEnd"/>
      <w:r w:rsidR="000A39A8">
        <w:rPr>
          <w:lang w:val="en-ID"/>
        </w:rPr>
        <w:t xml:space="preserve"> </w:t>
      </w:r>
      <w:proofErr w:type="spellStart"/>
      <w:r w:rsidR="000A39A8">
        <w:rPr>
          <w:lang w:val="en-ID"/>
        </w:rPr>
        <w:t>adanya</w:t>
      </w:r>
      <w:proofErr w:type="spellEnd"/>
      <w:r w:rsidR="000A39A8">
        <w:rPr>
          <w:lang w:val="en-ID"/>
        </w:rPr>
        <w:t xml:space="preserve"> </w:t>
      </w:r>
      <w:proofErr w:type="spellStart"/>
      <w:r w:rsidR="000A39A8">
        <w:rPr>
          <w:lang w:val="en-ID"/>
        </w:rPr>
        <w:t>kualitas</w:t>
      </w:r>
      <w:proofErr w:type="spellEnd"/>
      <w:r w:rsidR="000A39A8">
        <w:rPr>
          <w:lang w:val="en-ID"/>
        </w:rPr>
        <w:t xml:space="preserve"> </w:t>
      </w:r>
      <w:proofErr w:type="spellStart"/>
      <w:r w:rsidR="000A39A8">
        <w:rPr>
          <w:lang w:val="en-ID"/>
        </w:rPr>
        <w:t>atau</w:t>
      </w:r>
      <w:proofErr w:type="spellEnd"/>
      <w:r w:rsidR="000A39A8">
        <w:rPr>
          <w:lang w:val="en-ID"/>
        </w:rPr>
        <w:t xml:space="preserve"> </w:t>
      </w:r>
      <w:proofErr w:type="spellStart"/>
      <w:r w:rsidR="000A39A8">
        <w:rPr>
          <w:lang w:val="en-ID"/>
        </w:rPr>
        <w:t>standarisasi</w:t>
      </w:r>
      <w:proofErr w:type="spellEnd"/>
      <w:r w:rsidR="000A39A8">
        <w:rPr>
          <w:lang w:val="en-ID"/>
        </w:rPr>
        <w:t xml:space="preserve"> </w:t>
      </w:r>
      <w:proofErr w:type="spellStart"/>
      <w:r w:rsidR="000A39A8">
        <w:rPr>
          <w:lang w:val="en-ID"/>
        </w:rPr>
        <w:t>produk</w:t>
      </w:r>
      <w:proofErr w:type="spellEnd"/>
      <w:r w:rsidR="000A39A8">
        <w:rPr>
          <w:lang w:val="en-ID"/>
        </w:rPr>
        <w:t xml:space="preserve"> </w:t>
      </w:r>
      <w:proofErr w:type="spellStart"/>
      <w:r w:rsidR="000A39A8">
        <w:rPr>
          <w:lang w:val="en-ID"/>
        </w:rPr>
        <w:t>akan</w:t>
      </w:r>
      <w:proofErr w:type="spellEnd"/>
      <w:r w:rsidR="000A39A8">
        <w:rPr>
          <w:lang w:val="en-ID"/>
        </w:rPr>
        <w:t xml:space="preserve"> </w:t>
      </w:r>
      <w:proofErr w:type="spellStart"/>
      <w:r w:rsidR="000A39A8">
        <w:rPr>
          <w:lang w:val="en-ID"/>
        </w:rPr>
        <w:t>memperkuat</w:t>
      </w:r>
      <w:proofErr w:type="spellEnd"/>
      <w:r w:rsidR="000A39A8">
        <w:rPr>
          <w:lang w:val="en-ID"/>
        </w:rPr>
        <w:t xml:space="preserve"> </w:t>
      </w:r>
      <w:proofErr w:type="spellStart"/>
      <w:r w:rsidR="000A39A8">
        <w:rPr>
          <w:lang w:val="en-ID"/>
        </w:rPr>
        <w:t>produk</w:t>
      </w:r>
      <w:proofErr w:type="spellEnd"/>
      <w:r w:rsidR="000A39A8">
        <w:rPr>
          <w:lang w:val="en-ID"/>
        </w:rPr>
        <w:t xml:space="preserve"> </w:t>
      </w:r>
      <w:proofErr w:type="spellStart"/>
      <w:r w:rsidR="000A39A8">
        <w:rPr>
          <w:lang w:val="en-ID"/>
        </w:rPr>
        <w:t>dalam</w:t>
      </w:r>
      <w:proofErr w:type="spellEnd"/>
      <w:r w:rsidR="000A39A8">
        <w:rPr>
          <w:lang w:val="en-ID"/>
        </w:rPr>
        <w:t xml:space="preserve"> negeri </w:t>
      </w:r>
      <w:proofErr w:type="spellStart"/>
      <w:r w:rsidR="000A39A8">
        <w:rPr>
          <w:lang w:val="en-ID"/>
        </w:rPr>
        <w:t>sehingga</w:t>
      </w:r>
      <w:proofErr w:type="spellEnd"/>
      <w:r w:rsidR="000A39A8">
        <w:rPr>
          <w:lang w:val="en-ID"/>
        </w:rPr>
        <w:t xml:space="preserve"> </w:t>
      </w:r>
      <w:proofErr w:type="spellStart"/>
      <w:r w:rsidR="000A39A8">
        <w:rPr>
          <w:lang w:val="en-ID"/>
        </w:rPr>
        <w:t>produk</w:t>
      </w:r>
      <w:proofErr w:type="spellEnd"/>
      <w:r w:rsidR="000A39A8">
        <w:rPr>
          <w:lang w:val="en-ID"/>
        </w:rPr>
        <w:t xml:space="preserve"> di Indonesia </w:t>
      </w:r>
      <w:proofErr w:type="spellStart"/>
      <w:r w:rsidR="000A39A8">
        <w:rPr>
          <w:lang w:val="en-ID"/>
        </w:rPr>
        <w:t>dapat</w:t>
      </w:r>
      <w:proofErr w:type="spellEnd"/>
      <w:r w:rsidR="000A39A8">
        <w:rPr>
          <w:lang w:val="en-ID"/>
        </w:rPr>
        <w:t xml:space="preserve"> </w:t>
      </w:r>
      <w:proofErr w:type="spellStart"/>
      <w:r w:rsidR="000A39A8">
        <w:rPr>
          <w:lang w:val="en-ID"/>
        </w:rPr>
        <w:t>bersaing</w:t>
      </w:r>
      <w:proofErr w:type="spellEnd"/>
      <w:r w:rsidR="000A39A8">
        <w:rPr>
          <w:lang w:val="en-ID"/>
        </w:rPr>
        <w:t xml:space="preserve"> pula </w:t>
      </w:r>
      <w:proofErr w:type="spellStart"/>
      <w:r w:rsidR="000A39A8">
        <w:rPr>
          <w:lang w:val="en-ID"/>
        </w:rPr>
        <w:t>bila</w:t>
      </w:r>
      <w:proofErr w:type="spellEnd"/>
      <w:r w:rsidR="000A39A8">
        <w:rPr>
          <w:lang w:val="en-ID"/>
        </w:rPr>
        <w:t xml:space="preserve"> </w:t>
      </w:r>
      <w:proofErr w:type="spellStart"/>
      <w:r w:rsidR="000A39A8">
        <w:rPr>
          <w:lang w:val="en-ID"/>
        </w:rPr>
        <w:t>dibandingkan</w:t>
      </w:r>
      <w:proofErr w:type="spellEnd"/>
      <w:r w:rsidR="000A39A8">
        <w:rPr>
          <w:lang w:val="en-ID"/>
        </w:rPr>
        <w:t xml:space="preserve"> </w:t>
      </w:r>
      <w:proofErr w:type="spellStart"/>
      <w:r w:rsidR="000A39A8">
        <w:rPr>
          <w:lang w:val="en-ID"/>
        </w:rPr>
        <w:t>dengan</w:t>
      </w:r>
      <w:proofErr w:type="spellEnd"/>
      <w:r w:rsidR="000A39A8">
        <w:rPr>
          <w:lang w:val="en-ID"/>
        </w:rPr>
        <w:t xml:space="preserve"> </w:t>
      </w:r>
      <w:proofErr w:type="spellStart"/>
      <w:r w:rsidR="000A39A8">
        <w:rPr>
          <w:lang w:val="en-ID"/>
        </w:rPr>
        <w:t>produk</w:t>
      </w:r>
      <w:proofErr w:type="spellEnd"/>
      <w:r w:rsidR="000A39A8">
        <w:rPr>
          <w:lang w:val="en-ID"/>
        </w:rPr>
        <w:t xml:space="preserve"> negara lain. </w:t>
      </w:r>
      <w:proofErr w:type="spellStart"/>
      <w:r w:rsidR="000A39A8">
        <w:rPr>
          <w:lang w:val="en-ID"/>
        </w:rPr>
        <w:t>Selain</w:t>
      </w:r>
      <w:proofErr w:type="spellEnd"/>
      <w:r w:rsidR="000A39A8">
        <w:rPr>
          <w:lang w:val="en-ID"/>
        </w:rPr>
        <w:t xml:space="preserve"> </w:t>
      </w:r>
      <w:proofErr w:type="spellStart"/>
      <w:r w:rsidR="000A39A8">
        <w:rPr>
          <w:lang w:val="en-ID"/>
        </w:rPr>
        <w:t>standarisasi</w:t>
      </w:r>
      <w:proofErr w:type="spellEnd"/>
      <w:r w:rsidR="000A39A8">
        <w:rPr>
          <w:lang w:val="en-ID"/>
        </w:rPr>
        <w:t xml:space="preserve"> </w:t>
      </w:r>
      <w:proofErr w:type="spellStart"/>
      <w:r w:rsidR="000A39A8">
        <w:rPr>
          <w:lang w:val="en-ID"/>
        </w:rPr>
        <w:t>produk</w:t>
      </w:r>
      <w:proofErr w:type="spellEnd"/>
      <w:r w:rsidR="00DA711B">
        <w:rPr>
          <w:lang w:val="en-ID"/>
        </w:rPr>
        <w:t xml:space="preserve"> yang </w:t>
      </w:r>
      <w:proofErr w:type="spellStart"/>
      <w:r w:rsidR="00DA711B">
        <w:rPr>
          <w:lang w:val="en-ID"/>
        </w:rPr>
        <w:t>perlu</w:t>
      </w:r>
      <w:proofErr w:type="spellEnd"/>
      <w:r w:rsidR="00DA711B">
        <w:rPr>
          <w:lang w:val="en-ID"/>
        </w:rPr>
        <w:t xml:space="preserve"> </w:t>
      </w:r>
      <w:proofErr w:type="spellStart"/>
      <w:r w:rsidR="00DA711B">
        <w:rPr>
          <w:lang w:val="en-ID"/>
        </w:rPr>
        <w:t>diperhatikan</w:t>
      </w:r>
      <w:proofErr w:type="spellEnd"/>
      <w:r w:rsidR="00DA711B">
        <w:rPr>
          <w:lang w:val="en-ID"/>
        </w:rPr>
        <w:t xml:space="preserve"> pula </w:t>
      </w:r>
      <w:proofErr w:type="spellStart"/>
      <w:r w:rsidR="00DA711B">
        <w:rPr>
          <w:lang w:val="en-ID"/>
        </w:rPr>
        <w:t>adalah</w:t>
      </w:r>
      <w:proofErr w:type="spellEnd"/>
      <w:r w:rsidR="00DA711B">
        <w:rPr>
          <w:lang w:val="en-ID"/>
        </w:rPr>
        <w:t xml:space="preserve"> </w:t>
      </w:r>
      <w:proofErr w:type="spellStart"/>
      <w:r w:rsidR="00DA711B">
        <w:rPr>
          <w:lang w:val="en-ID"/>
        </w:rPr>
        <w:t>pemanfaatan</w:t>
      </w:r>
      <w:proofErr w:type="spellEnd"/>
      <w:r w:rsidR="00DA711B">
        <w:rPr>
          <w:lang w:val="en-ID"/>
        </w:rPr>
        <w:t xml:space="preserve"> </w:t>
      </w:r>
      <w:proofErr w:type="spellStart"/>
      <w:r w:rsidR="00DA711B">
        <w:rPr>
          <w:lang w:val="en-ID"/>
        </w:rPr>
        <w:t>Teknologi</w:t>
      </w:r>
      <w:proofErr w:type="spellEnd"/>
      <w:r w:rsidR="00DA711B">
        <w:rPr>
          <w:lang w:val="en-ID"/>
        </w:rPr>
        <w:t xml:space="preserve"> </w:t>
      </w:r>
      <w:proofErr w:type="spellStart"/>
      <w:r w:rsidR="00DA711B">
        <w:rPr>
          <w:lang w:val="en-ID"/>
        </w:rPr>
        <w:t>Informasi</w:t>
      </w:r>
      <w:proofErr w:type="spellEnd"/>
      <w:r w:rsidR="00DA711B">
        <w:rPr>
          <w:lang w:val="en-ID"/>
        </w:rPr>
        <w:t xml:space="preserve"> yang </w:t>
      </w:r>
      <w:proofErr w:type="spellStart"/>
      <w:r w:rsidR="00DA711B">
        <w:rPr>
          <w:lang w:val="en-ID"/>
        </w:rPr>
        <w:t>telah</w:t>
      </w:r>
      <w:proofErr w:type="spellEnd"/>
      <w:r w:rsidR="00DA711B">
        <w:rPr>
          <w:lang w:val="en-ID"/>
        </w:rPr>
        <w:t xml:space="preserve"> </w:t>
      </w:r>
      <w:proofErr w:type="spellStart"/>
      <w:r w:rsidR="00DA711B">
        <w:rPr>
          <w:lang w:val="en-ID"/>
        </w:rPr>
        <w:t>dilakukan</w:t>
      </w:r>
      <w:proofErr w:type="spellEnd"/>
      <w:r w:rsidR="00DA711B">
        <w:rPr>
          <w:lang w:val="en-ID"/>
        </w:rPr>
        <w:t xml:space="preserve"> oleh UMKM. </w:t>
      </w:r>
      <w:r w:rsidR="00D85D09" w:rsidRPr="00D85D09">
        <w:t xml:space="preserve">Pada </w:t>
      </w:r>
      <w:proofErr w:type="spellStart"/>
      <w:r w:rsidR="00DA711B">
        <w:rPr>
          <w:lang w:val="en-ID"/>
        </w:rPr>
        <w:t>umumnya</w:t>
      </w:r>
      <w:proofErr w:type="spellEnd"/>
      <w:r w:rsidR="00DA711B">
        <w:rPr>
          <w:lang w:val="en-ID"/>
        </w:rPr>
        <w:t xml:space="preserve"> </w:t>
      </w:r>
      <w:r w:rsidR="00D85D09" w:rsidRPr="00D85D09">
        <w:t>perkembangan teknologi informasi semakin berkembang, namun sebagian besar UMKM belum memanfaatkan secara optimal dalam menggunakan teknologi ini.</w:t>
      </w:r>
      <w:r w:rsidR="00DA711B">
        <w:rPr>
          <w:lang w:val="en-ID"/>
        </w:rPr>
        <w:t xml:space="preserve"> </w:t>
      </w:r>
      <w:proofErr w:type="spellStart"/>
      <w:r w:rsidR="00DA711B">
        <w:rPr>
          <w:lang w:val="en-ID"/>
        </w:rPr>
        <w:t>Beberapa</w:t>
      </w:r>
      <w:proofErr w:type="spellEnd"/>
      <w:r w:rsidR="00DA711B">
        <w:rPr>
          <w:lang w:val="en-ID"/>
        </w:rPr>
        <w:t xml:space="preserve"> </w:t>
      </w:r>
      <w:proofErr w:type="spellStart"/>
      <w:r w:rsidR="00DA711B">
        <w:rPr>
          <w:lang w:val="en-ID"/>
        </w:rPr>
        <w:t>hasil</w:t>
      </w:r>
      <w:proofErr w:type="spellEnd"/>
      <w:r w:rsidR="00DA711B">
        <w:rPr>
          <w:lang w:val="en-ID"/>
        </w:rPr>
        <w:t xml:space="preserve"> </w:t>
      </w:r>
      <w:proofErr w:type="spellStart"/>
      <w:r w:rsidR="00DA711B">
        <w:rPr>
          <w:lang w:val="en-ID"/>
        </w:rPr>
        <w:t>penelitian</w:t>
      </w:r>
      <w:proofErr w:type="spellEnd"/>
      <w:r w:rsidR="00DA711B">
        <w:rPr>
          <w:lang w:val="en-ID"/>
        </w:rPr>
        <w:t xml:space="preserve"> </w:t>
      </w:r>
      <w:proofErr w:type="spellStart"/>
      <w:r w:rsidR="00DA711B">
        <w:rPr>
          <w:lang w:val="en-ID"/>
        </w:rPr>
        <w:t>terdahulu</w:t>
      </w:r>
      <w:proofErr w:type="spellEnd"/>
      <w:r w:rsidR="00DA711B">
        <w:rPr>
          <w:lang w:val="en-ID"/>
        </w:rPr>
        <w:t xml:space="preserve"> yang </w:t>
      </w:r>
      <w:proofErr w:type="spellStart"/>
      <w:r w:rsidR="00DA711B">
        <w:rPr>
          <w:lang w:val="en-ID"/>
        </w:rPr>
        <w:t>menunjukan</w:t>
      </w:r>
      <w:proofErr w:type="spellEnd"/>
      <w:r w:rsidR="00DA711B">
        <w:rPr>
          <w:lang w:val="en-ID"/>
        </w:rPr>
        <w:t xml:space="preserve"> </w:t>
      </w:r>
      <w:proofErr w:type="spellStart"/>
      <w:r w:rsidR="00DA711B">
        <w:rPr>
          <w:lang w:val="en-ID"/>
        </w:rPr>
        <w:t>bahwa</w:t>
      </w:r>
      <w:proofErr w:type="spellEnd"/>
      <w:r w:rsidR="00DA711B">
        <w:rPr>
          <w:lang w:val="en-ID"/>
        </w:rPr>
        <w:t xml:space="preserve"> </w:t>
      </w:r>
      <w:proofErr w:type="spellStart"/>
      <w:r w:rsidR="00DA711B">
        <w:rPr>
          <w:lang w:val="en-ID"/>
        </w:rPr>
        <w:t>Teknologi</w:t>
      </w:r>
      <w:proofErr w:type="spellEnd"/>
      <w:r w:rsidR="00DA711B">
        <w:rPr>
          <w:lang w:val="en-ID"/>
        </w:rPr>
        <w:t xml:space="preserve"> </w:t>
      </w:r>
      <w:proofErr w:type="spellStart"/>
      <w:r w:rsidR="00DA711B">
        <w:rPr>
          <w:lang w:val="en-ID"/>
        </w:rPr>
        <w:t>Informasi</w:t>
      </w:r>
      <w:proofErr w:type="spellEnd"/>
      <w:r w:rsidR="00DA711B">
        <w:rPr>
          <w:lang w:val="en-ID"/>
        </w:rPr>
        <w:t xml:space="preserve"> </w:t>
      </w:r>
      <w:proofErr w:type="spellStart"/>
      <w:r w:rsidR="00DA711B">
        <w:rPr>
          <w:lang w:val="en-ID"/>
        </w:rPr>
        <w:t>memiliki</w:t>
      </w:r>
      <w:proofErr w:type="spellEnd"/>
      <w:r w:rsidR="00DA711B">
        <w:rPr>
          <w:lang w:val="en-ID"/>
        </w:rPr>
        <w:t xml:space="preserve"> </w:t>
      </w:r>
      <w:proofErr w:type="spellStart"/>
      <w:r w:rsidR="00DA711B">
        <w:rPr>
          <w:lang w:val="en-ID"/>
        </w:rPr>
        <w:t>pengaruh</w:t>
      </w:r>
      <w:proofErr w:type="spellEnd"/>
      <w:r w:rsidR="00DA711B">
        <w:rPr>
          <w:lang w:val="en-ID"/>
        </w:rPr>
        <w:t xml:space="preserve"> </w:t>
      </w:r>
      <w:proofErr w:type="spellStart"/>
      <w:r w:rsidR="00DA711B">
        <w:rPr>
          <w:lang w:val="en-ID"/>
        </w:rPr>
        <w:t>secara</w:t>
      </w:r>
      <w:proofErr w:type="spellEnd"/>
      <w:r w:rsidR="00DA711B">
        <w:rPr>
          <w:lang w:val="en-ID"/>
        </w:rPr>
        <w:t xml:space="preserve"> </w:t>
      </w:r>
      <w:proofErr w:type="spellStart"/>
      <w:r w:rsidR="00DA711B">
        <w:rPr>
          <w:lang w:val="en-ID"/>
        </w:rPr>
        <w:t>signifikan</w:t>
      </w:r>
      <w:proofErr w:type="spellEnd"/>
      <w:r w:rsidR="00DA711B">
        <w:rPr>
          <w:lang w:val="en-ID"/>
        </w:rPr>
        <w:t xml:space="preserve"> </w:t>
      </w:r>
      <w:proofErr w:type="spellStart"/>
      <w:r w:rsidR="00DA711B">
        <w:rPr>
          <w:lang w:val="en-ID"/>
        </w:rPr>
        <w:t>terhadap</w:t>
      </w:r>
      <w:proofErr w:type="spellEnd"/>
      <w:r w:rsidR="00DA711B">
        <w:rPr>
          <w:lang w:val="en-ID"/>
        </w:rPr>
        <w:t xml:space="preserve"> </w:t>
      </w:r>
      <w:proofErr w:type="spellStart"/>
      <w:r w:rsidR="00DA711B">
        <w:rPr>
          <w:lang w:val="en-ID"/>
        </w:rPr>
        <w:t>daya</w:t>
      </w:r>
      <w:proofErr w:type="spellEnd"/>
      <w:r w:rsidR="00DA711B">
        <w:rPr>
          <w:lang w:val="en-ID"/>
        </w:rPr>
        <w:t xml:space="preserve"> </w:t>
      </w:r>
      <w:proofErr w:type="spellStart"/>
      <w:r w:rsidR="00DA711B">
        <w:rPr>
          <w:lang w:val="en-ID"/>
        </w:rPr>
        <w:t>Saing</w:t>
      </w:r>
      <w:proofErr w:type="spellEnd"/>
      <w:r w:rsidR="00DA711B">
        <w:rPr>
          <w:lang w:val="en-ID"/>
        </w:rPr>
        <w:t xml:space="preserve"> UMKM </w:t>
      </w:r>
      <w:r w:rsidR="00376870">
        <w:rPr>
          <w:lang w:val="en-ID"/>
        </w:rPr>
        <w:fldChar w:fldCharType="begin" w:fldLock="1"/>
      </w:r>
      <w:r w:rsidR="00376870">
        <w:rPr>
          <w:lang w:val="en-ID"/>
        </w:rPr>
        <w:instrText>ADDIN CSL_CITATION {"citationItems":[{"id":"ITEM-1","itemData":{"DOI":"10.20473/jmtt.v15i1.30182","ISSN":"1979-3650","abstract":"Objective: The purpose of the study is to compare SMEs in Indonesia and Malaysia regarding the implementation of information technology, especially on the sustainable competitive advantage factors, IT adoption, perceived simplicity, green technology capability, and performance. Design/Methods/Approach: Survey data are collected from 269 SME leaders and managers SMEs in Indonesia and 241 respondents in Malaysia. The sampling model is purposive sampling while analysis involved a non-parametric test (Mann-Whitney U-test).  Findings:  The results show that there are significant differences for the variables SCA, SMEs performance expectation, and IT adoption. There are no significant differences between Indonesian and Malaysian SMEs for the variables of perceived simplicity and green technology capability. Originality: The paper contributes to the growing research on information technology implementation by using factors within Sustainable Competitive Advantage, IT adoption, perceived simplicity, green technology capability, and performance. Practical/Policy implication: This finding can encourage SMEs in Indonesia and Malaysia to work together to develop important variables to improve the implementation of information technology to increase competitiveness.","author":[{"dropping-particle":"","family":"Cahyono","given":"Budhi","non-dropping-particle":"","parse-names":false,"suffix":""},{"dropping-particle":"","family":"Nurcholis","given":"Lutfi","non-dropping-particle":"","parse-names":false,"suffix":""},{"dropping-particle":"","family":"Nugroho","given":"Marno","non-dropping-particle":"","parse-names":false,"suffix":""}],"container-title":"Jurnal Manajemen Teori dan Terapan | Journal of Theory and Applied Management","id":"ITEM-1","issue":"1","issued":{"date-parts":[["2022"]]},"page":"25-37","title":"Information Technology Implementation in SMEs: A Comparison of Indonesia and Malaysia","type":"article-journal","volume":"15"},"uris":["http://www.mendeley.com/documents/?uuid=3a660766-5090-4a05-b137-aa29b488dde2"]}],"mendeley":{"formattedCitation":"(Cahyono et al., 2022)","plainTextFormattedCitation":"(Cahyono et al., 2022)","previouslyFormattedCitation":"(Cahyono et al., 2022)"},"properties":{"noteIndex":0},"schema":"https://github.com/citation-style-language/schema/raw/master/csl-citation.json"}</w:instrText>
      </w:r>
      <w:r w:rsidR="00376870">
        <w:rPr>
          <w:lang w:val="en-ID"/>
        </w:rPr>
        <w:fldChar w:fldCharType="separate"/>
      </w:r>
      <w:r w:rsidR="00376870" w:rsidRPr="00376870">
        <w:rPr>
          <w:noProof/>
          <w:lang w:val="en-ID"/>
        </w:rPr>
        <w:t>(Cahyono et al., 2022)</w:t>
      </w:r>
      <w:r w:rsidR="00376870">
        <w:rPr>
          <w:lang w:val="en-ID"/>
        </w:rPr>
        <w:fldChar w:fldCharType="end"/>
      </w:r>
      <w:r w:rsidR="00376870">
        <w:rPr>
          <w:lang w:val="en-ID"/>
        </w:rPr>
        <w:t xml:space="preserve">, </w:t>
      </w:r>
      <w:r w:rsidR="00376870">
        <w:rPr>
          <w:lang w:val="en-ID"/>
        </w:rPr>
        <w:fldChar w:fldCharType="begin" w:fldLock="1"/>
      </w:r>
      <w:r w:rsidR="00376870">
        <w:rPr>
          <w:lang w:val="en-ID"/>
        </w:rPr>
        <w:instrText>ADDIN CSL_CITATION {"citationItems":[{"id":"ITEM-1","itemData":{"DOI":"10.19080/ijesnr.2018.14.555899","abstract":"This research proposes the use of Information Technology (IT) as a way to generate efficient strategic management in small and medium enterprises (SMEs) to achieve economic advantages. It focuses essentially on the ways in which storage is carried out, recovery, transmission and manipulation of information, since the way in which it is handled is of vital importance in the understanding of individual and organizational behavior. The main research question is: Why do people dedicate themselves to competitive strategies for SMEs? As part of the research methodology for the development of this work, the literature was thoroughly reviewed and cases of success associated with the topic were reported and published. The work answered the questions raised and it was possible to conclude that in fact it is possible to achieve the quality strategies associated with business processes in terms of IT services, which as a final result in competitive advantages.","author":[{"dropping-particle":"","family":"Vargas-Hernández","given":"José G","non-dropping-particle":"","parse-names":false,"suffix":""}],"container-title":"International Journal of Environmental Sciences &amp; Natural Resources","id":"ITEM-1","issue":"5","issued":{"date-parts":[["2018"]]},"title":"Influence of Information Technologies on Competitive Strategies for SMES","type":"article-journal","volume":"14"},"uris":["http://www.mendeley.com/documents/?uuid=a82f32bb-e37e-426f-b798-ea41291e1786"]}],"mendeley":{"formattedCitation":"(Vargas-Hernández, 2018)","plainTextFormattedCitation":"(Vargas-Hernández, 2018)","previouslyFormattedCitation":"(Vargas-Hernández, 2018)"},"properties":{"noteIndex":0},"schema":"https://github.com/citation-style-language/schema/raw/master/csl-citation.json"}</w:instrText>
      </w:r>
      <w:r w:rsidR="00376870">
        <w:rPr>
          <w:lang w:val="en-ID"/>
        </w:rPr>
        <w:fldChar w:fldCharType="separate"/>
      </w:r>
      <w:r w:rsidR="00376870" w:rsidRPr="00376870">
        <w:rPr>
          <w:noProof/>
          <w:lang w:val="en-ID"/>
        </w:rPr>
        <w:t>(Vargas-Hernández, 2018)</w:t>
      </w:r>
      <w:r w:rsidR="00376870">
        <w:rPr>
          <w:lang w:val="en-ID"/>
        </w:rPr>
        <w:fldChar w:fldCharType="end"/>
      </w:r>
      <w:r w:rsidR="00376870">
        <w:rPr>
          <w:lang w:val="en-ID"/>
        </w:rPr>
        <w:t xml:space="preserve"> dan </w:t>
      </w:r>
      <w:r w:rsidR="00376870">
        <w:rPr>
          <w:lang w:val="en-ID"/>
        </w:rPr>
        <w:fldChar w:fldCharType="begin" w:fldLock="1"/>
      </w:r>
      <w:r w:rsidR="00376870">
        <w:rPr>
          <w:lang w:val="en-ID"/>
        </w:rPr>
        <w:instrText>ADDIN CSL_CITATION {"citationItems":[{"id":"ITEM-1","itemData":{"DOI":"10.29040/ijebar.v4i03.1305","ISSN":"2622-4771","abstract":"Tourism is one of the uses of natural resources that can have high economic value for regions that manage natural resources into tourist attractions that can attract visitors both from within and outside the country. In addition, tourism also has an influence on Regional Original Revenue (PAD) for Local Governments. Kuningan Regency is one of the areas in West Java which has a variety of tourist attractions. One of the leading tourist objects is Panembongan Hill Tour. Panembongan Hill Tourism has potential that needs to be developed. With the existence of competition, the panembongan hill tourism is faced with various opportunities and threats both from outside and from within the country. Based on a survey conducted there was a decrease in the number of visitors during the opening of new tourist attractions, therefore this study was conducted to determine the effect of Information Technology and Innovation on Competitive Advantage to Improve Organizational Performance in Panembongan tourist attractions. The population in this study visitors come to tourist attractions in Panembongan which are domestic tourism and foreign tourists. The number of samples used was 150 respondents. The data collection method is done through a questionnaire method. This study uses structural equation medeling (SEM) analysis techniques using the AMOS 2.1 analysis tool.\r Keywords: Information Technology, Innovation, Competitive Advantage, Organizational Performance","author":[{"dropping-particle":"","family":"Gunawan","given":"Wely Hadi","non-dropping-particle":"","parse-names":false,"suffix":""},{"dropping-particle":"","family":"Wachyuni","given":"Wachyuni","non-dropping-particle":"","parse-names":false,"suffix":""}],"container-title":"International Journal of Economics, Business and Accounting Research (IJEBAR)","id":"ITEM-1","issue":"03","issued":{"date-parts":[["2020"]]},"page":"217-228","title":"Analysis of the Influence of Information Technology and Innovation on Competitive Excellence To Improve Organizational Performance ( Case Study on the Attractions of Bukit Panembongan Village Tembong Kuningan Regency)","type":"article-journal","volume":"4"},"uris":["http://www.mendeley.com/documents/?uuid=b166e2f5-1c9c-4780-8cb4-2ac717d497e6"]}],"mendeley":{"formattedCitation":"(Gunawan &amp; Wachyuni, 2020)","plainTextFormattedCitation":"(Gunawan &amp; Wachyuni, 2020)"},"properties":{"noteIndex":0},"schema":"https://github.com/citation-style-language/schema/raw/master/csl-citation.json"}</w:instrText>
      </w:r>
      <w:r w:rsidR="00376870">
        <w:rPr>
          <w:lang w:val="en-ID"/>
        </w:rPr>
        <w:fldChar w:fldCharType="separate"/>
      </w:r>
      <w:r w:rsidR="00376870" w:rsidRPr="00376870">
        <w:rPr>
          <w:noProof/>
          <w:lang w:val="en-ID"/>
        </w:rPr>
        <w:t>(Gunawan &amp; Wachyuni, 2020)</w:t>
      </w:r>
      <w:r w:rsidR="00376870">
        <w:rPr>
          <w:lang w:val="en-ID"/>
        </w:rPr>
        <w:fldChar w:fldCharType="end"/>
      </w:r>
    </w:p>
    <w:p w14:paraId="42B302B4" w14:textId="6A4AFDAA" w:rsidR="00D85D09" w:rsidRPr="001D7051" w:rsidRDefault="00D85D09" w:rsidP="001D7051">
      <w:pPr>
        <w:autoSpaceDE w:val="0"/>
        <w:autoSpaceDN w:val="0"/>
        <w:adjustRightInd w:val="0"/>
        <w:ind w:firstLine="567"/>
        <w:jc w:val="both"/>
      </w:pPr>
      <w:proofErr w:type="spellStart"/>
      <w:r w:rsidRPr="001D7051">
        <w:rPr>
          <w:lang w:val="en-ID"/>
        </w:rPr>
        <w:t>Berdasarkan</w:t>
      </w:r>
      <w:proofErr w:type="spellEnd"/>
      <w:r w:rsidRPr="001D7051">
        <w:rPr>
          <w:lang w:val="en-ID"/>
        </w:rPr>
        <w:t xml:space="preserve"> </w:t>
      </w:r>
      <w:proofErr w:type="spellStart"/>
      <w:r w:rsidRPr="001D7051">
        <w:rPr>
          <w:lang w:val="en-ID"/>
        </w:rPr>
        <w:t>rumusan</w:t>
      </w:r>
      <w:proofErr w:type="spellEnd"/>
      <w:r w:rsidRPr="001D7051">
        <w:rPr>
          <w:lang w:val="en-ID"/>
        </w:rPr>
        <w:t xml:space="preserve"> </w:t>
      </w:r>
      <w:proofErr w:type="spellStart"/>
      <w:r w:rsidRPr="001D7051">
        <w:rPr>
          <w:lang w:val="en-ID"/>
        </w:rPr>
        <w:t>masalah</w:t>
      </w:r>
      <w:proofErr w:type="spellEnd"/>
      <w:r w:rsidRPr="001D7051">
        <w:rPr>
          <w:lang w:val="en-ID"/>
        </w:rPr>
        <w:t xml:space="preserve"> di </w:t>
      </w:r>
      <w:proofErr w:type="spellStart"/>
      <w:r w:rsidRPr="001D7051">
        <w:rPr>
          <w:lang w:val="en-ID"/>
        </w:rPr>
        <w:t>atas</w:t>
      </w:r>
      <w:proofErr w:type="spellEnd"/>
      <w:r w:rsidRPr="001D7051">
        <w:rPr>
          <w:lang w:val="en-ID"/>
        </w:rPr>
        <w:t xml:space="preserve">, </w:t>
      </w:r>
      <w:proofErr w:type="spellStart"/>
      <w:r w:rsidRPr="001D7051">
        <w:rPr>
          <w:lang w:val="en-ID"/>
        </w:rPr>
        <w:t>penelitian</w:t>
      </w:r>
      <w:proofErr w:type="spellEnd"/>
      <w:r w:rsidRPr="001D7051">
        <w:rPr>
          <w:lang w:val="en-ID"/>
        </w:rPr>
        <w:t xml:space="preserve"> </w:t>
      </w:r>
      <w:proofErr w:type="spellStart"/>
      <w:r w:rsidRPr="001D7051">
        <w:rPr>
          <w:lang w:val="en-ID"/>
        </w:rPr>
        <w:t>ini</w:t>
      </w:r>
      <w:proofErr w:type="spellEnd"/>
      <w:r w:rsidRPr="001D7051">
        <w:rPr>
          <w:lang w:val="en-ID"/>
        </w:rPr>
        <w:t xml:space="preserve"> </w:t>
      </w:r>
      <w:proofErr w:type="spellStart"/>
      <w:r w:rsidRPr="001D7051">
        <w:rPr>
          <w:lang w:val="en-ID"/>
        </w:rPr>
        <w:t>bertujuan</w:t>
      </w:r>
      <w:proofErr w:type="spellEnd"/>
      <w:r w:rsidRPr="001D7051">
        <w:rPr>
          <w:lang w:val="en-ID"/>
        </w:rPr>
        <w:t xml:space="preserve"> </w:t>
      </w:r>
      <w:r w:rsidR="00A73315" w:rsidRPr="00D85D09">
        <w:rPr>
          <w:color w:val="000000"/>
          <w:shd w:val="clear" w:color="auto" w:fill="FFFFFF"/>
        </w:rPr>
        <w:t>menguji pengaruh pemanfaatan Teknologi Informasi secara empiris melalui Standarisasi Produk terhadap Daya Saing UMKM di Kecamatan Astana Anyar</w:t>
      </w:r>
      <w:r w:rsidR="00A73315" w:rsidRPr="001D7051">
        <w:rPr>
          <w:lang w:val="en-ID"/>
        </w:rPr>
        <w:t xml:space="preserve"> </w:t>
      </w:r>
    </w:p>
    <w:p w14:paraId="016E9D24" w14:textId="77777777" w:rsidR="00ED2311" w:rsidRDefault="00ED2311" w:rsidP="001D7051">
      <w:pPr>
        <w:spacing w:line="228" w:lineRule="auto"/>
        <w:rPr>
          <w:b/>
          <w:sz w:val="22"/>
          <w:szCs w:val="22"/>
        </w:rPr>
      </w:pPr>
    </w:p>
    <w:p w14:paraId="4C42DE82" w14:textId="1DAAE935" w:rsidR="00B66336" w:rsidRDefault="00000000" w:rsidP="00AE34FE">
      <w:pPr>
        <w:spacing w:line="228" w:lineRule="auto"/>
        <w:ind w:left="284" w:hanging="284"/>
        <w:jc w:val="center"/>
        <w:rPr>
          <w:b/>
          <w:sz w:val="22"/>
          <w:szCs w:val="22"/>
        </w:rPr>
      </w:pPr>
      <w:r>
        <w:rPr>
          <w:b/>
          <w:sz w:val="22"/>
          <w:szCs w:val="22"/>
        </w:rPr>
        <w:t>Metode Penelitian</w:t>
      </w:r>
    </w:p>
    <w:p w14:paraId="40C15F3C" w14:textId="77777777" w:rsidR="00AE34FE" w:rsidRPr="00AE34FE" w:rsidRDefault="00AE34FE" w:rsidP="00AE34FE">
      <w:pPr>
        <w:spacing w:line="228" w:lineRule="auto"/>
        <w:ind w:left="284" w:hanging="284"/>
        <w:jc w:val="center"/>
        <w:rPr>
          <w:b/>
          <w:i/>
          <w:sz w:val="22"/>
          <w:szCs w:val="22"/>
        </w:rPr>
      </w:pPr>
    </w:p>
    <w:p w14:paraId="6BF3FBBB" w14:textId="623301CF" w:rsidR="00AE34FE" w:rsidRPr="00AE34FE" w:rsidRDefault="00B66336" w:rsidP="00AE34FE">
      <w:pPr>
        <w:ind w:firstLine="567"/>
        <w:jc w:val="both"/>
        <w:rPr>
          <w:lang w:val="en-ID"/>
        </w:rPr>
      </w:pPr>
      <w:r>
        <w:t xml:space="preserve"> </w:t>
      </w:r>
      <w:r w:rsidRPr="00B66336">
        <w:t xml:space="preserve">Penelitian ini </w:t>
      </w:r>
      <w:proofErr w:type="spellStart"/>
      <w:r w:rsidR="009C6FA7">
        <w:rPr>
          <w:lang w:val="en-ID"/>
        </w:rPr>
        <w:t>menggunakan</w:t>
      </w:r>
      <w:proofErr w:type="spellEnd"/>
      <w:r w:rsidR="009C6FA7">
        <w:rPr>
          <w:lang w:val="en-ID"/>
        </w:rPr>
        <w:t xml:space="preserve"> </w:t>
      </w:r>
      <w:proofErr w:type="spellStart"/>
      <w:r w:rsidR="009C6FA7">
        <w:rPr>
          <w:lang w:val="en-ID"/>
        </w:rPr>
        <w:t>pendekatan</w:t>
      </w:r>
      <w:proofErr w:type="spellEnd"/>
      <w:r w:rsidR="009C6FA7">
        <w:rPr>
          <w:lang w:val="en-ID"/>
        </w:rPr>
        <w:t xml:space="preserve"> </w:t>
      </w:r>
      <w:proofErr w:type="spellStart"/>
      <w:r w:rsidR="009C6FA7">
        <w:rPr>
          <w:lang w:val="en-ID"/>
        </w:rPr>
        <w:t>kuantitatif</w:t>
      </w:r>
      <w:proofErr w:type="spellEnd"/>
      <w:r w:rsidR="009C6FA7">
        <w:rPr>
          <w:lang w:val="en-ID"/>
        </w:rPr>
        <w:t xml:space="preserve"> </w:t>
      </w:r>
      <w:proofErr w:type="spellStart"/>
      <w:r w:rsidR="009C6FA7">
        <w:rPr>
          <w:lang w:val="en-ID"/>
        </w:rPr>
        <w:t>dengan</w:t>
      </w:r>
      <w:proofErr w:type="spellEnd"/>
      <w:r w:rsidR="009C6FA7">
        <w:rPr>
          <w:lang w:val="en-ID"/>
        </w:rPr>
        <w:t xml:space="preserve"> </w:t>
      </w:r>
      <w:proofErr w:type="spellStart"/>
      <w:r w:rsidR="009C6FA7">
        <w:rPr>
          <w:lang w:val="en-ID"/>
        </w:rPr>
        <w:t>metoda</w:t>
      </w:r>
      <w:proofErr w:type="spellEnd"/>
      <w:r w:rsidR="009C6FA7">
        <w:rPr>
          <w:lang w:val="en-ID"/>
        </w:rPr>
        <w:t xml:space="preserve"> survey. Desain </w:t>
      </w:r>
      <w:proofErr w:type="spellStart"/>
      <w:r w:rsidR="009C6FA7">
        <w:rPr>
          <w:lang w:val="en-ID"/>
        </w:rPr>
        <w:t>penelitian</w:t>
      </w:r>
      <w:proofErr w:type="spellEnd"/>
      <w:r w:rsidR="009C6FA7">
        <w:rPr>
          <w:lang w:val="en-ID"/>
        </w:rPr>
        <w:t xml:space="preserve"> </w:t>
      </w:r>
      <w:proofErr w:type="spellStart"/>
      <w:r w:rsidR="009C6FA7">
        <w:rPr>
          <w:lang w:val="en-ID"/>
        </w:rPr>
        <w:t>dengan</w:t>
      </w:r>
      <w:proofErr w:type="spellEnd"/>
      <w:r w:rsidR="009C6FA7">
        <w:rPr>
          <w:lang w:val="en-ID"/>
        </w:rPr>
        <w:t xml:space="preserve"> </w:t>
      </w:r>
      <w:proofErr w:type="spellStart"/>
      <w:r w:rsidR="009C6FA7">
        <w:rPr>
          <w:lang w:val="en-ID"/>
        </w:rPr>
        <w:t>cara</w:t>
      </w:r>
      <w:proofErr w:type="spellEnd"/>
      <w:r w:rsidR="009C6FA7">
        <w:rPr>
          <w:lang w:val="en-ID"/>
        </w:rPr>
        <w:t xml:space="preserve"> </w:t>
      </w:r>
      <w:proofErr w:type="spellStart"/>
      <w:r w:rsidR="009C6FA7">
        <w:rPr>
          <w:lang w:val="en-ID"/>
        </w:rPr>
        <w:t>mengelompokkan</w:t>
      </w:r>
      <w:proofErr w:type="spellEnd"/>
      <w:r w:rsidR="009C6FA7">
        <w:rPr>
          <w:lang w:val="en-ID"/>
        </w:rPr>
        <w:t xml:space="preserve"> </w:t>
      </w:r>
      <w:proofErr w:type="spellStart"/>
      <w:r w:rsidR="009C6FA7">
        <w:rPr>
          <w:lang w:val="en-ID"/>
        </w:rPr>
        <w:t>penelitian</w:t>
      </w:r>
      <w:proofErr w:type="spellEnd"/>
      <w:r w:rsidR="009C6FA7">
        <w:rPr>
          <w:lang w:val="en-ID"/>
        </w:rPr>
        <w:t xml:space="preserve"> </w:t>
      </w:r>
      <w:proofErr w:type="spellStart"/>
      <w:r w:rsidR="009C6FA7">
        <w:rPr>
          <w:lang w:val="en-ID"/>
        </w:rPr>
        <w:t>deskriftif</w:t>
      </w:r>
      <w:proofErr w:type="spellEnd"/>
      <w:r w:rsidR="009C6FA7">
        <w:rPr>
          <w:lang w:val="en-ID"/>
        </w:rPr>
        <w:t xml:space="preserve"> dan </w:t>
      </w:r>
      <w:proofErr w:type="spellStart"/>
      <w:r w:rsidR="009C6FA7">
        <w:rPr>
          <w:lang w:val="en-ID"/>
        </w:rPr>
        <w:t>verifikatif</w:t>
      </w:r>
      <w:proofErr w:type="spellEnd"/>
      <w:r w:rsidR="009C6FA7">
        <w:rPr>
          <w:lang w:val="en-ID"/>
        </w:rPr>
        <w:t xml:space="preserve">. </w:t>
      </w:r>
      <w:proofErr w:type="spellStart"/>
      <w:r w:rsidR="009C6FA7">
        <w:rPr>
          <w:lang w:val="en-ID"/>
        </w:rPr>
        <w:t>Deskriftif</w:t>
      </w:r>
      <w:proofErr w:type="spellEnd"/>
      <w:r w:rsidR="009C6FA7">
        <w:rPr>
          <w:lang w:val="en-ID"/>
        </w:rPr>
        <w:t xml:space="preserve"> </w:t>
      </w:r>
      <w:proofErr w:type="spellStart"/>
      <w:r w:rsidR="009C6FA7">
        <w:rPr>
          <w:lang w:val="en-ID"/>
        </w:rPr>
        <w:t>digunakan</w:t>
      </w:r>
      <w:proofErr w:type="spellEnd"/>
      <w:r w:rsidR="009C6FA7">
        <w:rPr>
          <w:lang w:val="en-ID"/>
        </w:rPr>
        <w:t xml:space="preserve"> </w:t>
      </w:r>
      <w:proofErr w:type="spellStart"/>
      <w:r w:rsidR="009C6FA7">
        <w:rPr>
          <w:lang w:val="en-ID"/>
        </w:rPr>
        <w:t>untuk</w:t>
      </w:r>
      <w:proofErr w:type="spellEnd"/>
      <w:r w:rsidR="009C6FA7">
        <w:rPr>
          <w:lang w:val="en-ID"/>
        </w:rPr>
        <w:t xml:space="preserve"> </w:t>
      </w:r>
      <w:proofErr w:type="spellStart"/>
      <w:r w:rsidR="009C6FA7">
        <w:rPr>
          <w:lang w:val="en-ID"/>
        </w:rPr>
        <w:t>menggambarkan</w:t>
      </w:r>
      <w:proofErr w:type="spellEnd"/>
      <w:r w:rsidR="009C6FA7">
        <w:rPr>
          <w:lang w:val="en-ID"/>
        </w:rPr>
        <w:t xml:space="preserve"> </w:t>
      </w:r>
      <w:proofErr w:type="spellStart"/>
      <w:r w:rsidR="009C6FA7">
        <w:rPr>
          <w:lang w:val="en-ID"/>
        </w:rPr>
        <w:t>situasi</w:t>
      </w:r>
      <w:proofErr w:type="spellEnd"/>
      <w:r w:rsidR="009C6FA7">
        <w:rPr>
          <w:lang w:val="en-ID"/>
        </w:rPr>
        <w:t xml:space="preserve"> </w:t>
      </w:r>
      <w:proofErr w:type="spellStart"/>
      <w:r w:rsidR="009C6FA7">
        <w:rPr>
          <w:lang w:val="en-ID"/>
        </w:rPr>
        <w:t>atau</w:t>
      </w:r>
      <w:proofErr w:type="spellEnd"/>
      <w:r w:rsidR="009C6FA7">
        <w:rPr>
          <w:lang w:val="en-ID"/>
        </w:rPr>
        <w:t xml:space="preserve"> </w:t>
      </w:r>
      <w:proofErr w:type="spellStart"/>
      <w:r w:rsidR="009C6FA7">
        <w:rPr>
          <w:lang w:val="en-ID"/>
        </w:rPr>
        <w:t>kondisi</w:t>
      </w:r>
      <w:proofErr w:type="spellEnd"/>
      <w:r w:rsidR="009C6FA7">
        <w:rPr>
          <w:lang w:val="en-ID"/>
        </w:rPr>
        <w:t xml:space="preserve"> UMKM, </w:t>
      </w:r>
      <w:proofErr w:type="spellStart"/>
      <w:r w:rsidR="009C6FA7">
        <w:rPr>
          <w:lang w:val="en-ID"/>
        </w:rPr>
        <w:t>sedangkan</w:t>
      </w:r>
      <w:proofErr w:type="spellEnd"/>
      <w:r w:rsidR="009C6FA7">
        <w:rPr>
          <w:lang w:val="en-ID"/>
        </w:rPr>
        <w:t xml:space="preserve"> </w:t>
      </w:r>
      <w:proofErr w:type="spellStart"/>
      <w:r w:rsidR="009C6FA7">
        <w:rPr>
          <w:lang w:val="en-ID"/>
        </w:rPr>
        <w:t>verifikatif</w:t>
      </w:r>
      <w:proofErr w:type="spellEnd"/>
      <w:r w:rsidR="009C6FA7">
        <w:rPr>
          <w:lang w:val="en-ID"/>
        </w:rPr>
        <w:t xml:space="preserve"> </w:t>
      </w:r>
      <w:proofErr w:type="spellStart"/>
      <w:r w:rsidR="009C6FA7">
        <w:rPr>
          <w:lang w:val="en-ID"/>
        </w:rPr>
        <w:t>digunakan</w:t>
      </w:r>
      <w:proofErr w:type="spellEnd"/>
      <w:r w:rsidR="009C6FA7">
        <w:rPr>
          <w:lang w:val="en-ID"/>
        </w:rPr>
        <w:t xml:space="preserve"> </w:t>
      </w:r>
      <w:proofErr w:type="spellStart"/>
      <w:r w:rsidR="009C6FA7">
        <w:rPr>
          <w:lang w:val="en-ID"/>
        </w:rPr>
        <w:t>untuk</w:t>
      </w:r>
      <w:proofErr w:type="spellEnd"/>
      <w:r w:rsidR="009C6FA7">
        <w:rPr>
          <w:lang w:val="en-ID"/>
        </w:rPr>
        <w:t xml:space="preserve"> </w:t>
      </w:r>
      <w:proofErr w:type="spellStart"/>
      <w:r w:rsidR="009C6FA7">
        <w:rPr>
          <w:lang w:val="en-ID"/>
        </w:rPr>
        <w:t>mengidentifikasi</w:t>
      </w:r>
      <w:proofErr w:type="spellEnd"/>
      <w:r w:rsidR="009C6FA7">
        <w:rPr>
          <w:lang w:val="en-ID"/>
        </w:rPr>
        <w:t xml:space="preserve"> </w:t>
      </w:r>
      <w:proofErr w:type="spellStart"/>
      <w:r w:rsidR="009C6FA7">
        <w:rPr>
          <w:lang w:val="en-ID"/>
        </w:rPr>
        <w:t>hubungan</w:t>
      </w:r>
      <w:proofErr w:type="spellEnd"/>
      <w:r w:rsidR="009C6FA7">
        <w:rPr>
          <w:lang w:val="en-ID"/>
        </w:rPr>
        <w:t xml:space="preserve"> </w:t>
      </w:r>
      <w:proofErr w:type="spellStart"/>
      <w:r w:rsidR="009C6FA7">
        <w:rPr>
          <w:lang w:val="en-ID"/>
        </w:rPr>
        <w:t>kausalitas</w:t>
      </w:r>
      <w:proofErr w:type="spellEnd"/>
      <w:r w:rsidR="009C6FA7">
        <w:rPr>
          <w:lang w:val="en-ID"/>
        </w:rPr>
        <w:t xml:space="preserve"> variable-</w:t>
      </w:r>
      <w:proofErr w:type="spellStart"/>
      <w:r w:rsidR="009C6FA7">
        <w:rPr>
          <w:lang w:val="en-ID"/>
        </w:rPr>
        <w:t>variabel</w:t>
      </w:r>
      <w:proofErr w:type="spellEnd"/>
      <w:r w:rsidR="009C6FA7">
        <w:rPr>
          <w:lang w:val="en-ID"/>
        </w:rPr>
        <w:t xml:space="preserve"> yang </w:t>
      </w:r>
      <w:proofErr w:type="spellStart"/>
      <w:r w:rsidR="009C6FA7">
        <w:rPr>
          <w:lang w:val="en-ID"/>
        </w:rPr>
        <w:t>diteliti</w:t>
      </w:r>
      <w:proofErr w:type="spellEnd"/>
      <w:r w:rsidR="009C6FA7">
        <w:rPr>
          <w:lang w:val="en-ID"/>
        </w:rPr>
        <w:t xml:space="preserve">. </w:t>
      </w:r>
      <w:proofErr w:type="spellStart"/>
      <w:r w:rsidR="009C6FA7">
        <w:rPr>
          <w:lang w:val="en-ID"/>
        </w:rPr>
        <w:t>Analisis</w:t>
      </w:r>
      <w:proofErr w:type="spellEnd"/>
      <w:r w:rsidR="009C6FA7">
        <w:rPr>
          <w:lang w:val="en-ID"/>
        </w:rPr>
        <w:t xml:space="preserve"> </w:t>
      </w:r>
      <w:proofErr w:type="spellStart"/>
      <w:r w:rsidR="009C6FA7">
        <w:rPr>
          <w:lang w:val="en-ID"/>
        </w:rPr>
        <w:t>pengolahan</w:t>
      </w:r>
      <w:proofErr w:type="spellEnd"/>
      <w:r w:rsidR="009C6FA7">
        <w:rPr>
          <w:lang w:val="en-ID"/>
        </w:rPr>
        <w:t xml:space="preserve"> </w:t>
      </w:r>
      <w:proofErr w:type="spellStart"/>
      <w:r w:rsidR="009C6FA7">
        <w:rPr>
          <w:lang w:val="en-ID"/>
        </w:rPr>
        <w:t>datanya</w:t>
      </w:r>
      <w:proofErr w:type="spellEnd"/>
      <w:r w:rsidR="009C6FA7">
        <w:rPr>
          <w:lang w:val="en-ID"/>
        </w:rPr>
        <w:t xml:space="preserve"> </w:t>
      </w:r>
      <w:proofErr w:type="spellStart"/>
      <w:r w:rsidR="009C6FA7">
        <w:rPr>
          <w:lang w:val="en-ID"/>
        </w:rPr>
        <w:t>menggunakan</w:t>
      </w:r>
      <w:proofErr w:type="spellEnd"/>
      <w:r w:rsidR="009C6FA7">
        <w:rPr>
          <w:lang w:val="en-ID"/>
        </w:rPr>
        <w:t xml:space="preserve"> </w:t>
      </w:r>
      <w:r w:rsidR="009C6FA7" w:rsidRPr="00D85D09">
        <w:rPr>
          <w:color w:val="000000"/>
          <w:shd w:val="clear" w:color="auto" w:fill="FFFFFF"/>
        </w:rPr>
        <w:t>Regresi Linier Berganda, Koefisien Kolerasi, Koefisien Determinasi, dan Uji-T.</w:t>
      </w:r>
      <w:r w:rsidR="009C6FA7">
        <w:rPr>
          <w:color w:val="000000"/>
          <w:shd w:val="clear" w:color="auto" w:fill="FFFFFF"/>
          <w:lang w:val="en-ID"/>
        </w:rPr>
        <w:t xml:space="preserve"> Adapun unit </w:t>
      </w:r>
      <w:proofErr w:type="spellStart"/>
      <w:r w:rsidR="009C6FA7">
        <w:rPr>
          <w:color w:val="000000"/>
          <w:shd w:val="clear" w:color="auto" w:fill="FFFFFF"/>
          <w:lang w:val="en-ID"/>
        </w:rPr>
        <w:t>analisis</w:t>
      </w:r>
      <w:proofErr w:type="spellEnd"/>
      <w:r w:rsidR="009C6FA7">
        <w:rPr>
          <w:color w:val="000000"/>
          <w:shd w:val="clear" w:color="auto" w:fill="FFFFFF"/>
          <w:lang w:val="en-ID"/>
        </w:rPr>
        <w:t xml:space="preserve"> </w:t>
      </w:r>
      <w:proofErr w:type="spellStart"/>
      <w:r w:rsidR="009C6FA7">
        <w:rPr>
          <w:color w:val="000000"/>
          <w:shd w:val="clear" w:color="auto" w:fill="FFFFFF"/>
          <w:lang w:val="en-ID"/>
        </w:rPr>
        <w:t>dalam</w:t>
      </w:r>
      <w:proofErr w:type="spellEnd"/>
      <w:r w:rsidR="009C6FA7">
        <w:rPr>
          <w:color w:val="000000"/>
          <w:shd w:val="clear" w:color="auto" w:fill="FFFFFF"/>
          <w:lang w:val="en-ID"/>
        </w:rPr>
        <w:t xml:space="preserve"> </w:t>
      </w:r>
      <w:proofErr w:type="spellStart"/>
      <w:r w:rsidR="009C6FA7">
        <w:rPr>
          <w:color w:val="000000"/>
          <w:shd w:val="clear" w:color="auto" w:fill="FFFFFF"/>
          <w:lang w:val="en-ID"/>
        </w:rPr>
        <w:t>penelitian</w:t>
      </w:r>
      <w:proofErr w:type="spellEnd"/>
      <w:r w:rsidR="009C6FA7">
        <w:rPr>
          <w:color w:val="000000"/>
          <w:shd w:val="clear" w:color="auto" w:fill="FFFFFF"/>
          <w:lang w:val="en-ID"/>
        </w:rPr>
        <w:t xml:space="preserve"> </w:t>
      </w:r>
      <w:proofErr w:type="spellStart"/>
      <w:r w:rsidR="009C6FA7">
        <w:rPr>
          <w:color w:val="000000"/>
          <w:shd w:val="clear" w:color="auto" w:fill="FFFFFF"/>
          <w:lang w:val="en-ID"/>
        </w:rPr>
        <w:t>ini</w:t>
      </w:r>
      <w:proofErr w:type="spellEnd"/>
      <w:r w:rsidR="009C6FA7">
        <w:rPr>
          <w:color w:val="000000"/>
          <w:shd w:val="clear" w:color="auto" w:fill="FFFFFF"/>
          <w:lang w:val="en-ID"/>
        </w:rPr>
        <w:t xml:space="preserve"> </w:t>
      </w:r>
      <w:proofErr w:type="spellStart"/>
      <w:r w:rsidR="009C6FA7">
        <w:rPr>
          <w:color w:val="000000"/>
          <w:shd w:val="clear" w:color="auto" w:fill="FFFFFF"/>
          <w:lang w:val="en-ID"/>
        </w:rPr>
        <w:t>adalah</w:t>
      </w:r>
      <w:proofErr w:type="spellEnd"/>
      <w:r w:rsidR="009C6FA7">
        <w:rPr>
          <w:color w:val="000000"/>
          <w:shd w:val="clear" w:color="auto" w:fill="FFFFFF"/>
          <w:lang w:val="en-ID"/>
        </w:rPr>
        <w:t xml:space="preserve"> UMKM yang di </w:t>
      </w:r>
      <w:proofErr w:type="spellStart"/>
      <w:r w:rsidR="009C6FA7">
        <w:rPr>
          <w:color w:val="000000"/>
          <w:shd w:val="clear" w:color="auto" w:fill="FFFFFF"/>
          <w:lang w:val="en-ID"/>
        </w:rPr>
        <w:t>Kecamatan</w:t>
      </w:r>
      <w:proofErr w:type="spellEnd"/>
      <w:r w:rsidR="009C6FA7">
        <w:rPr>
          <w:color w:val="000000"/>
          <w:shd w:val="clear" w:color="auto" w:fill="FFFFFF"/>
          <w:lang w:val="en-ID"/>
        </w:rPr>
        <w:t xml:space="preserve"> Astana </w:t>
      </w:r>
      <w:proofErr w:type="spellStart"/>
      <w:r w:rsidR="009C6FA7">
        <w:rPr>
          <w:color w:val="000000"/>
          <w:shd w:val="clear" w:color="auto" w:fill="FFFFFF"/>
          <w:lang w:val="en-ID"/>
        </w:rPr>
        <w:t>Anyar</w:t>
      </w:r>
      <w:proofErr w:type="spellEnd"/>
      <w:r w:rsidR="009C6FA7">
        <w:rPr>
          <w:color w:val="000000"/>
          <w:shd w:val="clear" w:color="auto" w:fill="FFFFFF"/>
          <w:lang w:val="en-ID"/>
        </w:rPr>
        <w:t xml:space="preserve">. Dari </w:t>
      </w:r>
      <w:proofErr w:type="spellStart"/>
      <w:r w:rsidR="009C6FA7">
        <w:rPr>
          <w:color w:val="000000"/>
          <w:shd w:val="clear" w:color="auto" w:fill="FFFFFF"/>
          <w:lang w:val="en-ID"/>
        </w:rPr>
        <w:t>populasi</w:t>
      </w:r>
      <w:proofErr w:type="spellEnd"/>
      <w:r w:rsidR="009C6FA7">
        <w:rPr>
          <w:color w:val="000000"/>
          <w:shd w:val="clear" w:color="auto" w:fill="FFFFFF"/>
          <w:lang w:val="en-ID"/>
        </w:rPr>
        <w:t xml:space="preserve"> </w:t>
      </w:r>
      <w:proofErr w:type="spellStart"/>
      <w:r w:rsidR="009C6FA7">
        <w:rPr>
          <w:color w:val="000000"/>
          <w:shd w:val="clear" w:color="auto" w:fill="FFFFFF"/>
          <w:lang w:val="en-ID"/>
        </w:rPr>
        <w:t>sebayak</w:t>
      </w:r>
      <w:proofErr w:type="spellEnd"/>
      <w:r w:rsidR="009C6FA7">
        <w:rPr>
          <w:color w:val="000000"/>
          <w:shd w:val="clear" w:color="auto" w:fill="FFFFFF"/>
          <w:lang w:val="en-ID"/>
        </w:rPr>
        <w:t xml:space="preserve"> 75 UMKM yang </w:t>
      </w:r>
      <w:proofErr w:type="spellStart"/>
      <w:r w:rsidR="009C6FA7">
        <w:rPr>
          <w:color w:val="000000"/>
          <w:shd w:val="clear" w:color="auto" w:fill="FFFFFF"/>
          <w:lang w:val="en-ID"/>
        </w:rPr>
        <w:t>diambil</w:t>
      </w:r>
      <w:proofErr w:type="spellEnd"/>
      <w:r w:rsidR="009C6FA7">
        <w:rPr>
          <w:color w:val="000000"/>
          <w:shd w:val="clear" w:color="auto" w:fill="FFFFFF"/>
          <w:lang w:val="en-ID"/>
        </w:rPr>
        <w:t xml:space="preserve"> </w:t>
      </w:r>
      <w:proofErr w:type="spellStart"/>
      <w:r w:rsidR="009C6FA7">
        <w:rPr>
          <w:color w:val="000000"/>
          <w:shd w:val="clear" w:color="auto" w:fill="FFFFFF"/>
          <w:lang w:val="en-ID"/>
        </w:rPr>
        <w:t>sebagai</w:t>
      </w:r>
      <w:proofErr w:type="spellEnd"/>
      <w:r w:rsidR="009C6FA7">
        <w:rPr>
          <w:color w:val="000000"/>
          <w:shd w:val="clear" w:color="auto" w:fill="FFFFFF"/>
          <w:lang w:val="en-ID"/>
        </w:rPr>
        <w:t xml:space="preserve"> </w:t>
      </w:r>
      <w:proofErr w:type="spellStart"/>
      <w:r w:rsidR="009C6FA7">
        <w:rPr>
          <w:color w:val="000000"/>
          <w:shd w:val="clear" w:color="auto" w:fill="FFFFFF"/>
          <w:lang w:val="en-ID"/>
        </w:rPr>
        <w:t>sampel</w:t>
      </w:r>
      <w:proofErr w:type="spellEnd"/>
      <w:r w:rsidR="009C6FA7">
        <w:rPr>
          <w:color w:val="000000"/>
          <w:shd w:val="clear" w:color="auto" w:fill="FFFFFF"/>
          <w:lang w:val="en-ID"/>
        </w:rPr>
        <w:t xml:space="preserve"> </w:t>
      </w:r>
      <w:proofErr w:type="spellStart"/>
      <w:r w:rsidR="009C6FA7">
        <w:rPr>
          <w:color w:val="000000"/>
          <w:shd w:val="clear" w:color="auto" w:fill="FFFFFF"/>
          <w:lang w:val="en-ID"/>
        </w:rPr>
        <w:t>adalah</w:t>
      </w:r>
      <w:proofErr w:type="spellEnd"/>
      <w:r w:rsidR="009C6FA7">
        <w:rPr>
          <w:color w:val="000000"/>
          <w:shd w:val="clear" w:color="auto" w:fill="FFFFFF"/>
          <w:lang w:val="en-ID"/>
        </w:rPr>
        <w:t xml:space="preserve"> 50 UMKM </w:t>
      </w:r>
      <w:proofErr w:type="spellStart"/>
      <w:r w:rsidR="009C6FA7">
        <w:rPr>
          <w:color w:val="000000"/>
          <w:shd w:val="clear" w:color="auto" w:fill="FFFFFF"/>
          <w:lang w:val="en-ID"/>
        </w:rPr>
        <w:t>dengan</w:t>
      </w:r>
      <w:proofErr w:type="spellEnd"/>
      <w:r w:rsidR="009C6FA7">
        <w:rPr>
          <w:color w:val="000000"/>
          <w:shd w:val="clear" w:color="auto" w:fill="FFFFFF"/>
          <w:lang w:val="en-ID"/>
        </w:rPr>
        <w:t xml:space="preserve"> Teknik sampling yang </w:t>
      </w:r>
      <w:proofErr w:type="spellStart"/>
      <w:r w:rsidR="009C6FA7">
        <w:rPr>
          <w:color w:val="000000"/>
          <w:shd w:val="clear" w:color="auto" w:fill="FFFFFF"/>
          <w:lang w:val="en-ID"/>
        </w:rPr>
        <w:t>digunakan</w:t>
      </w:r>
      <w:proofErr w:type="spellEnd"/>
      <w:r w:rsidR="009C6FA7">
        <w:rPr>
          <w:color w:val="000000"/>
          <w:shd w:val="clear" w:color="auto" w:fill="FFFFFF"/>
          <w:lang w:val="en-ID"/>
        </w:rPr>
        <w:t xml:space="preserve"> </w:t>
      </w:r>
      <w:proofErr w:type="gramStart"/>
      <w:r w:rsidR="009C6FA7">
        <w:rPr>
          <w:color w:val="000000"/>
          <w:shd w:val="clear" w:color="auto" w:fill="FFFFFF"/>
          <w:lang w:val="en-ID"/>
        </w:rPr>
        <w:t>Non Probability</w:t>
      </w:r>
      <w:proofErr w:type="gramEnd"/>
      <w:r w:rsidR="009C6FA7">
        <w:rPr>
          <w:color w:val="000000"/>
          <w:shd w:val="clear" w:color="auto" w:fill="FFFFFF"/>
          <w:lang w:val="en-ID"/>
        </w:rPr>
        <w:t xml:space="preserve"> Sampling</w:t>
      </w:r>
      <w:r w:rsidR="00AE34FE">
        <w:rPr>
          <w:color w:val="000000"/>
          <w:shd w:val="clear" w:color="auto" w:fill="FFFFFF"/>
          <w:lang w:val="en-ID"/>
        </w:rPr>
        <w:t xml:space="preserve">. </w:t>
      </w:r>
      <w:r w:rsidRPr="00B66336">
        <w:t xml:space="preserve">Sumber data </w:t>
      </w:r>
      <w:r w:rsidR="00AE34FE">
        <w:rPr>
          <w:lang w:val="en-ID"/>
        </w:rPr>
        <w:t xml:space="preserve">yang </w:t>
      </w:r>
      <w:proofErr w:type="spellStart"/>
      <w:r w:rsidR="00AE34FE">
        <w:rPr>
          <w:lang w:val="en-ID"/>
        </w:rPr>
        <w:t>digunakan</w:t>
      </w:r>
      <w:proofErr w:type="spellEnd"/>
      <w:r w:rsidR="00AE34FE">
        <w:rPr>
          <w:lang w:val="en-ID"/>
        </w:rPr>
        <w:t xml:space="preserve"> </w:t>
      </w:r>
      <w:proofErr w:type="spellStart"/>
      <w:r w:rsidR="00AE34FE">
        <w:rPr>
          <w:lang w:val="en-ID"/>
        </w:rPr>
        <w:t>adalah</w:t>
      </w:r>
      <w:proofErr w:type="spellEnd"/>
      <w:r w:rsidR="00AE34FE">
        <w:rPr>
          <w:lang w:val="en-ID"/>
        </w:rPr>
        <w:t xml:space="preserve"> data </w:t>
      </w:r>
      <w:r w:rsidRPr="00B66336">
        <w:t xml:space="preserve">primer </w:t>
      </w:r>
      <w:proofErr w:type="spellStart"/>
      <w:r w:rsidR="00AE34FE">
        <w:rPr>
          <w:lang w:val="en-ID"/>
        </w:rPr>
        <w:t>dengan</w:t>
      </w:r>
      <w:proofErr w:type="spellEnd"/>
      <w:r w:rsidR="00AE34FE">
        <w:rPr>
          <w:lang w:val="en-ID"/>
        </w:rPr>
        <w:t xml:space="preserve"> </w:t>
      </w:r>
      <w:proofErr w:type="spellStart"/>
      <w:r w:rsidR="00AE34FE">
        <w:rPr>
          <w:lang w:val="en-ID"/>
        </w:rPr>
        <w:t>menyebarkan</w:t>
      </w:r>
      <w:proofErr w:type="spellEnd"/>
      <w:r w:rsidR="00AE34FE">
        <w:rPr>
          <w:lang w:val="en-ID"/>
        </w:rPr>
        <w:t xml:space="preserve"> </w:t>
      </w:r>
      <w:r w:rsidRPr="00B66336">
        <w:t xml:space="preserve">kuesioner </w:t>
      </w:r>
      <w:proofErr w:type="spellStart"/>
      <w:r w:rsidR="00AE34FE">
        <w:rPr>
          <w:lang w:val="en-ID"/>
        </w:rPr>
        <w:t>dengan</w:t>
      </w:r>
      <w:proofErr w:type="spellEnd"/>
      <w:r w:rsidR="00AE34FE">
        <w:rPr>
          <w:lang w:val="en-ID"/>
        </w:rPr>
        <w:t xml:space="preserve"> </w:t>
      </w:r>
      <w:proofErr w:type="spellStart"/>
      <w:r w:rsidR="00AE34FE">
        <w:rPr>
          <w:lang w:val="en-ID"/>
        </w:rPr>
        <w:t>menggunakan</w:t>
      </w:r>
      <w:proofErr w:type="spellEnd"/>
      <w:r w:rsidR="00AE34FE">
        <w:rPr>
          <w:lang w:val="en-ID"/>
        </w:rPr>
        <w:t xml:space="preserve"> </w:t>
      </w:r>
      <w:proofErr w:type="spellStart"/>
      <w:r w:rsidR="00AE34FE">
        <w:rPr>
          <w:lang w:val="en-ID"/>
        </w:rPr>
        <w:t>skala</w:t>
      </w:r>
      <w:proofErr w:type="spellEnd"/>
      <w:r w:rsidR="00AE34FE">
        <w:rPr>
          <w:lang w:val="en-ID"/>
        </w:rPr>
        <w:t xml:space="preserve"> Likert </w:t>
      </w:r>
      <w:r w:rsidR="00AE34FE" w:rsidRPr="001D7051">
        <w:t>1 s/d 5) yaitu mulai dari sangat tidak setuju sampai dengan sangat setuju</w:t>
      </w:r>
      <w:r w:rsidR="00AE34FE" w:rsidRPr="00354727">
        <w:rPr>
          <w:sz w:val="24"/>
          <w:szCs w:val="24"/>
        </w:rPr>
        <w:t>.</w:t>
      </w:r>
    </w:p>
    <w:p w14:paraId="1AF21314" w14:textId="77777777" w:rsidR="001D7051" w:rsidRDefault="001D7051" w:rsidP="001D7051">
      <w:pPr>
        <w:jc w:val="both"/>
        <w:rPr>
          <w:sz w:val="23"/>
          <w:szCs w:val="23"/>
        </w:rPr>
      </w:pPr>
    </w:p>
    <w:p w14:paraId="230F19EF" w14:textId="77777777" w:rsidR="00FD6E71" w:rsidRDefault="00FD6E71" w:rsidP="001D7051">
      <w:pPr>
        <w:jc w:val="center"/>
        <w:rPr>
          <w:b/>
          <w:bCs/>
        </w:rPr>
      </w:pPr>
    </w:p>
    <w:p w14:paraId="072EFC24" w14:textId="44AEDBB9" w:rsidR="00FD6E71" w:rsidRDefault="00FD6E71" w:rsidP="001D7051">
      <w:pPr>
        <w:jc w:val="center"/>
        <w:rPr>
          <w:b/>
          <w:bCs/>
        </w:rPr>
      </w:pPr>
    </w:p>
    <w:p w14:paraId="033032AF" w14:textId="6B151B52" w:rsidR="00216D3B" w:rsidRDefault="00216D3B" w:rsidP="001D7051">
      <w:pPr>
        <w:jc w:val="center"/>
        <w:rPr>
          <w:b/>
          <w:bCs/>
        </w:rPr>
      </w:pPr>
    </w:p>
    <w:p w14:paraId="23C5F807" w14:textId="5F3398A8" w:rsidR="00216D3B" w:rsidRDefault="00216D3B" w:rsidP="001D7051">
      <w:pPr>
        <w:jc w:val="center"/>
        <w:rPr>
          <w:b/>
          <w:bCs/>
        </w:rPr>
      </w:pPr>
    </w:p>
    <w:p w14:paraId="59744790" w14:textId="77777777" w:rsidR="00BA4F76" w:rsidRDefault="00BA4F76" w:rsidP="001D7051">
      <w:pPr>
        <w:jc w:val="center"/>
        <w:rPr>
          <w:b/>
          <w:bCs/>
        </w:rPr>
      </w:pPr>
    </w:p>
    <w:p w14:paraId="484BACC4" w14:textId="77777777" w:rsidR="00BA4F76" w:rsidRDefault="00BA4F76" w:rsidP="00FD6E71">
      <w:pPr>
        <w:rPr>
          <w:b/>
          <w:bCs/>
        </w:rPr>
      </w:pPr>
    </w:p>
    <w:p w14:paraId="6B477EB0" w14:textId="39BDFACF" w:rsidR="001D7051" w:rsidRPr="001D7051" w:rsidRDefault="001D7051" w:rsidP="00FD6E71">
      <w:r w:rsidRPr="001D7051">
        <w:rPr>
          <w:b/>
          <w:bCs/>
        </w:rPr>
        <w:lastRenderedPageBreak/>
        <w:t>Tabel 2</w:t>
      </w:r>
      <w:r w:rsidRPr="001D7051">
        <w:t>. Variabel dan Indikator</w:t>
      </w:r>
    </w:p>
    <w:p w14:paraId="30D4064C" w14:textId="77777777" w:rsidR="001D7051" w:rsidRPr="001D7051" w:rsidRDefault="001D7051" w:rsidP="001D7051">
      <w:pPr>
        <w:pBdr>
          <w:between w:val="single" w:sz="4" w:space="1" w:color="auto"/>
        </w:pBdr>
        <w:jc w:val="cente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2042"/>
        <w:gridCol w:w="1992"/>
      </w:tblGrid>
      <w:tr w:rsidR="002E247B" w:rsidRPr="001D7051" w14:paraId="0AA5C7EA" w14:textId="77777777" w:rsidTr="00AF2A1B">
        <w:trPr>
          <w:trHeight w:val="156"/>
        </w:trPr>
        <w:tc>
          <w:tcPr>
            <w:tcW w:w="4389" w:type="dxa"/>
            <w:tcBorders>
              <w:bottom w:val="single" w:sz="4" w:space="0" w:color="auto"/>
              <w:right w:val="nil"/>
            </w:tcBorders>
          </w:tcPr>
          <w:p w14:paraId="51025BDD" w14:textId="77777777" w:rsidR="001D7051" w:rsidRPr="001D7051" w:rsidRDefault="001D7051" w:rsidP="00AF2A1B">
            <w:pPr>
              <w:pBdr>
                <w:between w:val="single" w:sz="4" w:space="1" w:color="auto"/>
              </w:pBdr>
              <w:jc w:val="center"/>
            </w:pPr>
            <w:proofErr w:type="spellStart"/>
            <w:r w:rsidRPr="001D7051">
              <w:t>variabel</w:t>
            </w:r>
            <w:proofErr w:type="spellEnd"/>
          </w:p>
        </w:tc>
        <w:tc>
          <w:tcPr>
            <w:tcW w:w="4389" w:type="dxa"/>
            <w:tcBorders>
              <w:left w:val="nil"/>
              <w:bottom w:val="single" w:sz="4" w:space="0" w:color="auto"/>
            </w:tcBorders>
          </w:tcPr>
          <w:p w14:paraId="628B0759" w14:textId="77777777" w:rsidR="001D7051" w:rsidRPr="001D7051" w:rsidRDefault="001D7051" w:rsidP="00AF2A1B">
            <w:pPr>
              <w:pBdr>
                <w:between w:val="single" w:sz="4" w:space="1" w:color="auto"/>
              </w:pBdr>
              <w:jc w:val="center"/>
            </w:pPr>
            <w:proofErr w:type="spellStart"/>
            <w:r w:rsidRPr="001D7051">
              <w:t>Indikator</w:t>
            </w:r>
            <w:proofErr w:type="spellEnd"/>
          </w:p>
        </w:tc>
      </w:tr>
      <w:tr w:rsidR="002E247B" w:rsidRPr="001D7051" w14:paraId="67B9A9CD" w14:textId="77777777" w:rsidTr="00AF2A1B">
        <w:trPr>
          <w:trHeight w:val="156"/>
        </w:trPr>
        <w:tc>
          <w:tcPr>
            <w:tcW w:w="4389" w:type="dxa"/>
            <w:tcBorders>
              <w:top w:val="single" w:sz="4" w:space="0" w:color="auto"/>
              <w:bottom w:val="single" w:sz="4" w:space="0" w:color="auto"/>
              <w:right w:val="nil"/>
            </w:tcBorders>
          </w:tcPr>
          <w:p w14:paraId="14F302AC" w14:textId="16F41981" w:rsidR="001D7051" w:rsidRPr="001D7051" w:rsidRDefault="001D7051" w:rsidP="00AF2A1B">
            <w:pPr>
              <w:pBdr>
                <w:between w:val="single" w:sz="4" w:space="1" w:color="auto"/>
              </w:pBdr>
            </w:pPr>
            <w:proofErr w:type="spellStart"/>
            <w:r w:rsidRPr="001D7051">
              <w:t>Teknologi</w:t>
            </w:r>
            <w:proofErr w:type="spellEnd"/>
            <w:r w:rsidRPr="001D7051">
              <w:t xml:space="preserve"> </w:t>
            </w:r>
            <w:proofErr w:type="spellStart"/>
            <w:r w:rsidRPr="001D7051">
              <w:t>Informasi</w:t>
            </w:r>
            <w:proofErr w:type="spellEnd"/>
            <w:r w:rsidRPr="001D7051">
              <w:t xml:space="preserve"> </w:t>
            </w:r>
            <w:r w:rsidRPr="001D7051">
              <w:fldChar w:fldCharType="begin" w:fldLock="1"/>
            </w:r>
            <w:r w:rsidR="000A39A8">
              <w:instrText>ADDIN CSL_CITATION {"citationItems":[{"id":"ITEM-1","itemData":{"DOI":"10.1016/j.sbspro.2012.09.1119","ISSN":"18770428","abstract":"Building and maintaining brand loyalty are one of the central themes of research for marketers for a very long time. Marketers have utilized various means to maintain the brand loyalty of their customers. One of the recent means is the social media marketing. The aim of this study is to identify the effect of social media marketing on brand loyalty of the consumers, given that the concept is receiving increasing attention from marketing academia and practitioners. The scope of the study consists of customers who follow at least one brand on the social media in Turkey and the data were collected through the administration of a structured questionnaire with a sample of 338 people and tested via stepwise multiple regression analysis. The results of the study showed that brand loyalty of the customers is positively affected when the brand (1) offers advantageous campaigns, (2) offers relevant content, (3) offers popular contents, (4) appears on various platforms and offers applications on social media; were used by using SPSS 17.0 version. Customers prefer to share music, technological-related, and funny contents on social media platforms. Based on our results, this study can be considered as a pioneer in this new area of marketing, and propose several tactics for the practitioners.","author":[{"dropping-particle":"","family":"Erdoğmuş","given":"İrem Eren","non-dropping-particle":"","parse-names":false,"suffix":""},{"dropping-particle":"","family":"Çiçek","given":"Mesut","non-dropping-particle":"","parse-names":false,"suffix":""}],"container-title":"Procedia - Social and Behavioral Sciences","id":"ITEM-1","issued":{"date-parts":[["2012"]]},"page":"1353-1360","title":"The Impact of Social Media Marketing on Brand Loyalty","type":"article-journal","volume":"58"},"uris":["http://www.mendeley.com/documents/?uuid=58efad92-7f61-4007-80e2-a316c2468b4a"]}],"mendeley":{"formattedCitation":"(Erdoğmuş &amp; Çiçek, 2012)","plainTextFormattedCitation":"(Erdoğmuş &amp; Çiçek, 2012)","previouslyFormattedCitation":"(Erdoğmuş &amp; Çiçek, 2012)"},"properties":{"noteIndex":0},"schema":"https://github.com/citation-style-language/schema/raw/master/csl-citation.json"}</w:instrText>
            </w:r>
            <w:r w:rsidRPr="001D7051">
              <w:fldChar w:fldCharType="separate"/>
            </w:r>
            <w:r w:rsidR="003D27C9" w:rsidRPr="003D27C9">
              <w:rPr>
                <w:noProof/>
              </w:rPr>
              <w:t>(Erdoğmuş &amp; Çiçek, 2012)</w:t>
            </w:r>
            <w:r w:rsidRPr="001D7051">
              <w:fldChar w:fldCharType="end"/>
            </w:r>
          </w:p>
        </w:tc>
        <w:tc>
          <w:tcPr>
            <w:tcW w:w="4389" w:type="dxa"/>
            <w:tcBorders>
              <w:top w:val="single" w:sz="4" w:space="0" w:color="auto"/>
              <w:left w:val="nil"/>
              <w:bottom w:val="single" w:sz="4" w:space="0" w:color="auto"/>
            </w:tcBorders>
          </w:tcPr>
          <w:p w14:paraId="49BA4FD5" w14:textId="77777777" w:rsidR="001D7051" w:rsidRPr="001D7051" w:rsidRDefault="001D7051" w:rsidP="00BA4F76">
            <w:pPr>
              <w:pStyle w:val="ListParagraph"/>
              <w:numPr>
                <w:ilvl w:val="0"/>
                <w:numId w:val="3"/>
              </w:numPr>
              <w:pBdr>
                <w:between w:val="single" w:sz="4" w:space="1" w:color="auto"/>
              </w:pBdr>
              <w:ind w:left="238" w:hanging="238"/>
              <w:rPr>
                <w:i/>
                <w:iCs/>
                <w:sz w:val="20"/>
                <w:szCs w:val="20"/>
              </w:rPr>
            </w:pPr>
            <w:r w:rsidRPr="001D7051">
              <w:rPr>
                <w:i/>
                <w:iCs/>
                <w:sz w:val="20"/>
                <w:szCs w:val="20"/>
                <w:lang w:val="en-ID"/>
              </w:rPr>
              <w:t>Content creation</w:t>
            </w:r>
          </w:p>
          <w:p w14:paraId="0B9585EF" w14:textId="77777777" w:rsidR="001D7051" w:rsidRPr="001D7051" w:rsidRDefault="001D7051" w:rsidP="00BA4F76">
            <w:pPr>
              <w:pStyle w:val="ListParagraph"/>
              <w:numPr>
                <w:ilvl w:val="0"/>
                <w:numId w:val="3"/>
              </w:numPr>
              <w:ind w:left="238" w:hanging="238"/>
              <w:rPr>
                <w:i/>
                <w:iCs/>
                <w:sz w:val="20"/>
                <w:szCs w:val="20"/>
              </w:rPr>
            </w:pPr>
            <w:r w:rsidRPr="001D7051">
              <w:rPr>
                <w:i/>
                <w:iCs/>
                <w:sz w:val="20"/>
                <w:szCs w:val="20"/>
                <w:lang w:val="en-ID"/>
              </w:rPr>
              <w:t xml:space="preserve">Content Sharing </w:t>
            </w:r>
          </w:p>
          <w:p w14:paraId="023FD65A" w14:textId="77777777" w:rsidR="001D7051" w:rsidRPr="001D7051" w:rsidRDefault="001D7051" w:rsidP="00BA4F76">
            <w:pPr>
              <w:pStyle w:val="ListParagraph"/>
              <w:numPr>
                <w:ilvl w:val="0"/>
                <w:numId w:val="3"/>
              </w:numPr>
              <w:ind w:left="238" w:hanging="238"/>
              <w:rPr>
                <w:i/>
                <w:iCs/>
                <w:sz w:val="20"/>
                <w:szCs w:val="20"/>
              </w:rPr>
            </w:pPr>
            <w:r w:rsidRPr="001D7051">
              <w:rPr>
                <w:i/>
                <w:iCs/>
                <w:sz w:val="20"/>
                <w:szCs w:val="20"/>
                <w:lang w:val="en-ID"/>
              </w:rPr>
              <w:t xml:space="preserve">Connection </w:t>
            </w:r>
          </w:p>
          <w:p w14:paraId="660EFAD5" w14:textId="77777777" w:rsidR="001D7051" w:rsidRPr="001D7051" w:rsidRDefault="001D7051" w:rsidP="00BA4F76">
            <w:pPr>
              <w:pStyle w:val="ListParagraph"/>
              <w:numPr>
                <w:ilvl w:val="0"/>
                <w:numId w:val="3"/>
              </w:numPr>
              <w:pBdr>
                <w:between w:val="single" w:sz="4" w:space="1" w:color="auto"/>
              </w:pBdr>
              <w:ind w:left="238" w:hanging="238"/>
              <w:rPr>
                <w:sz w:val="20"/>
                <w:szCs w:val="20"/>
              </w:rPr>
            </w:pPr>
            <w:r w:rsidRPr="001D7051">
              <w:rPr>
                <w:i/>
                <w:iCs/>
                <w:sz w:val="20"/>
                <w:szCs w:val="20"/>
              </w:rPr>
              <w:t>Community Building</w:t>
            </w:r>
          </w:p>
        </w:tc>
      </w:tr>
      <w:tr w:rsidR="002E247B" w:rsidRPr="001D7051" w14:paraId="56A4AF4C" w14:textId="77777777" w:rsidTr="00AF2A1B">
        <w:trPr>
          <w:trHeight w:val="156"/>
        </w:trPr>
        <w:tc>
          <w:tcPr>
            <w:tcW w:w="4389" w:type="dxa"/>
            <w:tcBorders>
              <w:top w:val="single" w:sz="4" w:space="0" w:color="auto"/>
              <w:bottom w:val="single" w:sz="4" w:space="0" w:color="auto"/>
              <w:right w:val="nil"/>
            </w:tcBorders>
          </w:tcPr>
          <w:p w14:paraId="58B407F2" w14:textId="0EF188E7" w:rsidR="001D7051" w:rsidRPr="001D7051" w:rsidRDefault="001D7051" w:rsidP="00AF2A1B">
            <w:pPr>
              <w:pBdr>
                <w:between w:val="single" w:sz="4" w:space="1" w:color="auto"/>
              </w:pBdr>
            </w:pPr>
            <w:proofErr w:type="spellStart"/>
            <w:r w:rsidRPr="001D7051">
              <w:t>Standarisasi</w:t>
            </w:r>
            <w:proofErr w:type="spellEnd"/>
            <w:r w:rsidRPr="001D7051">
              <w:t xml:space="preserve"> </w:t>
            </w:r>
            <w:proofErr w:type="spellStart"/>
            <w:r w:rsidRPr="001D7051">
              <w:t>Produk</w:t>
            </w:r>
            <w:proofErr w:type="spellEnd"/>
            <w:r w:rsidRPr="001D7051">
              <w:t xml:space="preserve"> </w:t>
            </w:r>
            <w:r w:rsidRPr="001D7051">
              <w:fldChar w:fldCharType="begin" w:fldLock="1"/>
            </w:r>
            <w:r w:rsidR="000A39A8">
              <w:instrText>ADDIN CSL_CITATION {"citationItems":[{"id":"ITEM-1","itemData":{"author":[{"dropping-particle":"","family":"Gary","given":"Kotler Philip dan Amstrong","non-dropping-particle":"","parse-names":false,"suffix":""}],"container-title":"Edisi 13 Jilid 1 Jakarta :Erlangga","id":"ITEM-1","issued":{"date-parts":[["2012"]]},"title":"Prinsip Prinsip Pemasaran","type":"article-journal"},"uris":["http://www.mendeley.com/documents/?uuid=1d25c03e-e982-444f-9af9-02b20435e8ae"]}],"mendeley":{"formattedCitation":"(Gary, 2012)","plainTextFormattedCitation":"(Gary, 2012)","previouslyFormattedCitation":"(Gary, 2012)"},"properties":{"noteIndex":0},"schema":"https://github.com/citation-style-language/schema/raw/master/csl-citation.json"}</w:instrText>
            </w:r>
            <w:r w:rsidRPr="001D7051">
              <w:fldChar w:fldCharType="separate"/>
            </w:r>
            <w:r w:rsidR="003D27C9" w:rsidRPr="003D27C9">
              <w:rPr>
                <w:noProof/>
              </w:rPr>
              <w:t>(Gary, 2012)</w:t>
            </w:r>
            <w:r w:rsidRPr="001D7051">
              <w:fldChar w:fldCharType="end"/>
            </w:r>
            <w:r w:rsidRPr="001D7051">
              <w:t xml:space="preserve"> dan </w:t>
            </w:r>
            <w:r w:rsidRPr="001D7051">
              <w:fldChar w:fldCharType="begin" w:fldLock="1"/>
            </w:r>
            <w:r w:rsidR="000A39A8">
              <w:instrText>ADDIN CSL_CITATION {"citationItems":[{"id":"ITEM-1","itemData":{"DOI":"10.1108/17410380410535035","ISSN":"1741038X","abstract":"Most companies are experiencing changes in the competitive environment that typesets different sets of requirements in product development management. Action research into the implementation of platform-based product standardisation shows that there are four key elements that organisations must consider jointly before implementing the concept. These elements are: current and future needs and wants of customers, the organisation's own core competencies, effects on the supply chain of suppliers and distributors, and dominant (i.e. key) technologies built into the products. The paper is intended to raise questions and initiate a discussion about new approaches in product development management, as existing methods are not suitable for current situations.","author":[{"dropping-particle":"","family":"Gudmundsson","given":"Agnar","non-dropping-particle":"","parse-names":false,"suffix":""},{"dropping-particle":"","family":"Boer","given":"Harry","non-dropping-particle":"","parse-names":false,"suffix":""},{"dropping-particle":"","family":"Corso","given":"Mariano","non-dropping-particle":"","parse-names":false,"suffix":""}],"container-title":"Journal of Manufacturing Technology Management","id":"ITEM-1","issue":"4","issued":{"date-parts":[["2004"]]},"page":"335-342","title":"The implementation process of standardisation","type":"article-journal","volume":"15"},"uris":["http://www.mendeley.com/documents/?uuid=32259017-3119-494e-8ae6-22b6132079f1"]}],"mendeley":{"formattedCitation":"(Gudmundsson et al., 2004)","plainTextFormattedCitation":"(Gudmundsson et al., 2004)","previouslyFormattedCitation":"(Gudmundsson et al., 2004)"},"properties":{"noteIndex":0},"schema":"https://github.com/citation-style-language/schema/raw/master/csl-citation.json"}</w:instrText>
            </w:r>
            <w:r w:rsidRPr="001D7051">
              <w:fldChar w:fldCharType="separate"/>
            </w:r>
            <w:r w:rsidR="003D27C9" w:rsidRPr="003D27C9">
              <w:rPr>
                <w:noProof/>
              </w:rPr>
              <w:t>(Gudmundsson et al., 2004)</w:t>
            </w:r>
            <w:r w:rsidRPr="001D7051">
              <w:fldChar w:fldCharType="end"/>
            </w:r>
          </w:p>
        </w:tc>
        <w:tc>
          <w:tcPr>
            <w:tcW w:w="4389" w:type="dxa"/>
            <w:tcBorders>
              <w:top w:val="single" w:sz="4" w:space="0" w:color="auto"/>
              <w:left w:val="nil"/>
              <w:bottom w:val="single" w:sz="4" w:space="0" w:color="auto"/>
            </w:tcBorders>
          </w:tcPr>
          <w:p w14:paraId="0DA1AD07" w14:textId="77777777" w:rsidR="001D7051" w:rsidRPr="001D7051" w:rsidRDefault="001D7051" w:rsidP="00BA4F76">
            <w:pPr>
              <w:pStyle w:val="ListParagraph"/>
              <w:numPr>
                <w:ilvl w:val="0"/>
                <w:numId w:val="3"/>
              </w:numPr>
              <w:ind w:left="238" w:hanging="238"/>
              <w:rPr>
                <w:sz w:val="20"/>
                <w:szCs w:val="20"/>
              </w:rPr>
            </w:pPr>
            <w:proofErr w:type="spellStart"/>
            <w:r w:rsidRPr="001D7051">
              <w:rPr>
                <w:sz w:val="20"/>
                <w:szCs w:val="20"/>
              </w:rPr>
              <w:t>Keandalan</w:t>
            </w:r>
            <w:proofErr w:type="spellEnd"/>
            <w:r w:rsidRPr="001D7051">
              <w:rPr>
                <w:sz w:val="20"/>
                <w:szCs w:val="20"/>
              </w:rPr>
              <w:t xml:space="preserve"> </w:t>
            </w:r>
            <w:proofErr w:type="spellStart"/>
            <w:r w:rsidRPr="001D7051">
              <w:rPr>
                <w:sz w:val="20"/>
                <w:szCs w:val="20"/>
              </w:rPr>
              <w:t>produk</w:t>
            </w:r>
            <w:proofErr w:type="spellEnd"/>
          </w:p>
          <w:p w14:paraId="0E779E6B" w14:textId="77777777" w:rsidR="001D7051" w:rsidRPr="001D7051" w:rsidRDefault="001D7051" w:rsidP="00BA4F76">
            <w:pPr>
              <w:pStyle w:val="ListParagraph"/>
              <w:numPr>
                <w:ilvl w:val="0"/>
                <w:numId w:val="3"/>
              </w:numPr>
              <w:ind w:left="238" w:hanging="238"/>
              <w:rPr>
                <w:sz w:val="20"/>
                <w:szCs w:val="20"/>
              </w:rPr>
            </w:pPr>
            <w:proofErr w:type="spellStart"/>
            <w:r w:rsidRPr="001D7051">
              <w:rPr>
                <w:sz w:val="20"/>
                <w:szCs w:val="20"/>
                <w:lang w:val="en-ID"/>
              </w:rPr>
              <w:t>Respon</w:t>
            </w:r>
            <w:proofErr w:type="spellEnd"/>
            <w:r w:rsidRPr="001D7051">
              <w:rPr>
                <w:sz w:val="20"/>
                <w:szCs w:val="20"/>
                <w:lang w:val="en-ID"/>
              </w:rPr>
              <w:t xml:space="preserve"> pada pasar</w:t>
            </w:r>
          </w:p>
          <w:p w14:paraId="1E051D2E" w14:textId="77777777" w:rsidR="001D7051" w:rsidRPr="001D7051" w:rsidRDefault="001D7051" w:rsidP="00BA4F76">
            <w:pPr>
              <w:pStyle w:val="ListParagraph"/>
              <w:numPr>
                <w:ilvl w:val="0"/>
                <w:numId w:val="3"/>
              </w:numPr>
              <w:ind w:left="238" w:hanging="238"/>
              <w:rPr>
                <w:sz w:val="20"/>
                <w:szCs w:val="20"/>
              </w:rPr>
            </w:pPr>
            <w:r w:rsidRPr="001D7051">
              <w:rPr>
                <w:sz w:val="20"/>
                <w:szCs w:val="20"/>
                <w:lang w:val="en-ID"/>
              </w:rPr>
              <w:t xml:space="preserve">Partner </w:t>
            </w:r>
            <w:proofErr w:type="spellStart"/>
            <w:r w:rsidRPr="001D7051">
              <w:rPr>
                <w:sz w:val="20"/>
                <w:szCs w:val="20"/>
                <w:lang w:val="en-ID"/>
              </w:rPr>
              <w:t>Strategis</w:t>
            </w:r>
            <w:proofErr w:type="spellEnd"/>
          </w:p>
          <w:p w14:paraId="117C359E" w14:textId="77777777" w:rsidR="00AC196E" w:rsidRPr="00AC196E" w:rsidRDefault="00AC196E" w:rsidP="00BA4F76">
            <w:pPr>
              <w:pStyle w:val="ListParagraph"/>
              <w:numPr>
                <w:ilvl w:val="0"/>
                <w:numId w:val="3"/>
              </w:numPr>
              <w:ind w:left="238" w:hanging="238"/>
              <w:rPr>
                <w:sz w:val="20"/>
                <w:szCs w:val="20"/>
              </w:rPr>
            </w:pPr>
            <w:proofErr w:type="spellStart"/>
            <w:r>
              <w:rPr>
                <w:sz w:val="20"/>
                <w:szCs w:val="20"/>
                <w:lang w:val="en-ID"/>
              </w:rPr>
              <w:t>Teknologi</w:t>
            </w:r>
            <w:proofErr w:type="spellEnd"/>
            <w:r>
              <w:rPr>
                <w:sz w:val="20"/>
                <w:szCs w:val="20"/>
                <w:lang w:val="en-ID"/>
              </w:rPr>
              <w:t xml:space="preserve"> </w:t>
            </w:r>
          </w:p>
          <w:p w14:paraId="453D2AED" w14:textId="4D66845C" w:rsidR="001D7051" w:rsidRPr="001D7051" w:rsidRDefault="00AC196E" w:rsidP="00BA4F76">
            <w:pPr>
              <w:pStyle w:val="ListParagraph"/>
              <w:numPr>
                <w:ilvl w:val="0"/>
                <w:numId w:val="3"/>
              </w:numPr>
              <w:ind w:left="238" w:hanging="238"/>
              <w:rPr>
                <w:sz w:val="20"/>
                <w:szCs w:val="20"/>
              </w:rPr>
            </w:pPr>
            <w:proofErr w:type="spellStart"/>
            <w:r>
              <w:rPr>
                <w:sz w:val="20"/>
                <w:szCs w:val="20"/>
                <w:lang w:val="en-ID"/>
              </w:rPr>
              <w:t>Respon</w:t>
            </w:r>
            <w:proofErr w:type="spellEnd"/>
            <w:r>
              <w:rPr>
                <w:sz w:val="20"/>
                <w:szCs w:val="20"/>
                <w:lang w:val="en-ID"/>
              </w:rPr>
              <w:t xml:space="preserve"> pada pasar</w:t>
            </w:r>
          </w:p>
        </w:tc>
      </w:tr>
      <w:tr w:rsidR="002E247B" w:rsidRPr="001D7051" w14:paraId="183BDA04" w14:textId="77777777" w:rsidTr="00AF2A1B">
        <w:trPr>
          <w:trHeight w:val="156"/>
        </w:trPr>
        <w:tc>
          <w:tcPr>
            <w:tcW w:w="4389" w:type="dxa"/>
            <w:tcBorders>
              <w:top w:val="single" w:sz="4" w:space="0" w:color="auto"/>
              <w:bottom w:val="single" w:sz="4" w:space="0" w:color="auto"/>
              <w:right w:val="nil"/>
            </w:tcBorders>
          </w:tcPr>
          <w:p w14:paraId="06E5D15A" w14:textId="0A8D31A3" w:rsidR="001D7051" w:rsidRPr="001D7051" w:rsidRDefault="001D7051" w:rsidP="00AF2A1B">
            <w:pPr>
              <w:pBdr>
                <w:between w:val="single" w:sz="4" w:space="1" w:color="auto"/>
              </w:pBdr>
            </w:pPr>
            <w:proofErr w:type="spellStart"/>
            <w:r w:rsidRPr="001D7051">
              <w:t>Daya</w:t>
            </w:r>
            <w:proofErr w:type="spellEnd"/>
            <w:r w:rsidRPr="001D7051">
              <w:t xml:space="preserve"> </w:t>
            </w:r>
            <w:proofErr w:type="spellStart"/>
            <w:r w:rsidRPr="001D7051">
              <w:t>Saing</w:t>
            </w:r>
            <w:proofErr w:type="spellEnd"/>
            <w:r w:rsidRPr="001D7051">
              <w:t xml:space="preserve"> </w:t>
            </w:r>
            <w:r w:rsidRPr="001D7051">
              <w:fldChar w:fldCharType="begin" w:fldLock="1"/>
            </w:r>
            <w:r w:rsidR="000A39A8">
              <w:instrText>ADDIN CSL_CITATION {"citationItems":[{"id":"ITEM-1","itemData":{"author":[{"dropping-particle":"","family":"Hag","given":"Anissa Diana","non-dropping-particle":"","parse-names":false,"suffix":""}],"id":"ITEM-1","issued":{"date-parts":[["2016"]]},"title":"Analisis faktor-faktor yang mempengaruhi Daya Saing usaha kecil dan menengah (UKM) di Kabupaten Bantul","type":"article-journal"},"uris":["http://www.mendeley.com/documents/?uuid=e630d242-a26e-4801-81d6-2d4ee054d1b2"]}],"mendeley":{"formattedCitation":"(Hag, 2016)","plainTextFormattedCitation":"(Hag, 2016)","previouslyFormattedCitation":"(Hag, 2016)"},"properties":{"noteIndex":0},"schema":"https://github.com/citation-style-language/schema/raw/master/csl-citation.json"}</w:instrText>
            </w:r>
            <w:r w:rsidRPr="001D7051">
              <w:fldChar w:fldCharType="separate"/>
            </w:r>
            <w:r w:rsidR="003D27C9" w:rsidRPr="003D27C9">
              <w:rPr>
                <w:noProof/>
              </w:rPr>
              <w:t>(Hag, 2016)</w:t>
            </w:r>
            <w:r w:rsidRPr="001D7051">
              <w:fldChar w:fldCharType="end"/>
            </w:r>
          </w:p>
        </w:tc>
        <w:tc>
          <w:tcPr>
            <w:tcW w:w="4389" w:type="dxa"/>
            <w:tcBorders>
              <w:top w:val="single" w:sz="4" w:space="0" w:color="auto"/>
              <w:left w:val="nil"/>
              <w:bottom w:val="single" w:sz="4" w:space="0" w:color="auto"/>
            </w:tcBorders>
          </w:tcPr>
          <w:p w14:paraId="399D1BE6" w14:textId="7C420061" w:rsidR="001D7051" w:rsidRPr="002E247B" w:rsidRDefault="002E247B" w:rsidP="00BA4F76">
            <w:pPr>
              <w:pStyle w:val="ListParagraph"/>
              <w:numPr>
                <w:ilvl w:val="0"/>
                <w:numId w:val="3"/>
              </w:numPr>
              <w:ind w:left="238" w:hanging="238"/>
              <w:rPr>
                <w:sz w:val="20"/>
                <w:szCs w:val="20"/>
              </w:rPr>
            </w:pPr>
            <w:proofErr w:type="spellStart"/>
            <w:r w:rsidRPr="002E247B">
              <w:rPr>
                <w:sz w:val="20"/>
                <w:szCs w:val="20"/>
                <w:lang w:val="en-ID"/>
              </w:rPr>
              <w:t>Sumber</w:t>
            </w:r>
            <w:proofErr w:type="spellEnd"/>
            <w:r w:rsidRPr="002E247B">
              <w:rPr>
                <w:sz w:val="20"/>
                <w:szCs w:val="20"/>
                <w:lang w:val="en-ID"/>
              </w:rPr>
              <w:t xml:space="preserve"> </w:t>
            </w:r>
            <w:proofErr w:type="spellStart"/>
            <w:r w:rsidRPr="002E247B">
              <w:rPr>
                <w:sz w:val="20"/>
                <w:szCs w:val="20"/>
                <w:lang w:val="en-ID"/>
              </w:rPr>
              <w:t>daya</w:t>
            </w:r>
            <w:proofErr w:type="spellEnd"/>
            <w:r w:rsidRPr="002E247B">
              <w:rPr>
                <w:sz w:val="20"/>
                <w:szCs w:val="20"/>
                <w:lang w:val="en-ID"/>
              </w:rPr>
              <w:t xml:space="preserve"> </w:t>
            </w:r>
            <w:proofErr w:type="spellStart"/>
            <w:r w:rsidRPr="002E247B">
              <w:rPr>
                <w:sz w:val="20"/>
                <w:szCs w:val="20"/>
                <w:lang w:val="en-ID"/>
              </w:rPr>
              <w:t>Manusia</w:t>
            </w:r>
            <w:proofErr w:type="spellEnd"/>
            <w:r w:rsidRPr="002E247B">
              <w:rPr>
                <w:sz w:val="20"/>
                <w:szCs w:val="20"/>
                <w:lang w:val="en-ID"/>
              </w:rPr>
              <w:t xml:space="preserve"> </w:t>
            </w:r>
          </w:p>
          <w:p w14:paraId="5B4414DA" w14:textId="0B158D44" w:rsidR="001D7051" w:rsidRPr="002E247B" w:rsidRDefault="002E247B" w:rsidP="00BA4F76">
            <w:pPr>
              <w:pStyle w:val="ListParagraph"/>
              <w:numPr>
                <w:ilvl w:val="0"/>
                <w:numId w:val="3"/>
              </w:numPr>
              <w:ind w:left="238" w:hanging="238"/>
              <w:rPr>
                <w:sz w:val="20"/>
                <w:szCs w:val="20"/>
              </w:rPr>
            </w:pPr>
            <w:r w:rsidRPr="002E247B">
              <w:rPr>
                <w:sz w:val="20"/>
                <w:szCs w:val="20"/>
                <w:lang w:val="en-ID"/>
              </w:rPr>
              <w:t>Modal</w:t>
            </w:r>
            <w:r>
              <w:rPr>
                <w:lang w:val="en-ID"/>
              </w:rPr>
              <w:t xml:space="preserve"> </w:t>
            </w:r>
          </w:p>
          <w:p w14:paraId="4902AAB4" w14:textId="77777777" w:rsidR="002E247B" w:rsidRPr="002E247B" w:rsidRDefault="002E247B" w:rsidP="00BA4F76">
            <w:pPr>
              <w:pStyle w:val="ListParagraph"/>
              <w:numPr>
                <w:ilvl w:val="0"/>
                <w:numId w:val="3"/>
              </w:numPr>
              <w:ind w:left="238" w:hanging="238"/>
              <w:rPr>
                <w:sz w:val="20"/>
                <w:szCs w:val="20"/>
              </w:rPr>
            </w:pPr>
            <w:proofErr w:type="spellStart"/>
            <w:r>
              <w:rPr>
                <w:sz w:val="20"/>
                <w:szCs w:val="20"/>
                <w:lang w:val="en-ID"/>
              </w:rPr>
              <w:t>Pemasaran</w:t>
            </w:r>
            <w:proofErr w:type="spellEnd"/>
          </w:p>
          <w:p w14:paraId="5DE0E847" w14:textId="490EED35" w:rsidR="001D7051" w:rsidRPr="001D7051" w:rsidRDefault="002E247B" w:rsidP="00BA4F76">
            <w:pPr>
              <w:pStyle w:val="ListParagraph"/>
              <w:numPr>
                <w:ilvl w:val="0"/>
                <w:numId w:val="3"/>
              </w:numPr>
              <w:ind w:left="238" w:hanging="238"/>
              <w:rPr>
                <w:sz w:val="20"/>
                <w:szCs w:val="20"/>
              </w:rPr>
            </w:pPr>
            <w:proofErr w:type="spellStart"/>
            <w:r>
              <w:rPr>
                <w:sz w:val="20"/>
                <w:szCs w:val="20"/>
                <w:lang w:val="en-ID"/>
              </w:rPr>
              <w:t>Dukungan</w:t>
            </w:r>
            <w:proofErr w:type="spellEnd"/>
            <w:r>
              <w:rPr>
                <w:sz w:val="20"/>
                <w:szCs w:val="20"/>
                <w:lang w:val="en-ID"/>
              </w:rPr>
              <w:t xml:space="preserve"> </w:t>
            </w:r>
            <w:proofErr w:type="spellStart"/>
            <w:r>
              <w:rPr>
                <w:sz w:val="20"/>
                <w:szCs w:val="20"/>
                <w:lang w:val="en-ID"/>
              </w:rPr>
              <w:t>Pemerintah</w:t>
            </w:r>
            <w:proofErr w:type="spellEnd"/>
          </w:p>
        </w:tc>
      </w:tr>
    </w:tbl>
    <w:p w14:paraId="4B278659" w14:textId="77777777" w:rsidR="001D7051" w:rsidRPr="0055168C" w:rsidRDefault="001D7051" w:rsidP="001D7051">
      <w:pPr>
        <w:pStyle w:val="BodyText"/>
        <w:ind w:right="232" w:firstLine="709"/>
        <w:rPr>
          <w:lang w:val="en-ID"/>
        </w:rPr>
      </w:pPr>
      <w:r>
        <w:rPr>
          <w:rFonts w:eastAsiaTheme="minorHAnsi"/>
          <w:lang w:val="en-ID"/>
        </w:rPr>
        <w:t xml:space="preserve">. </w:t>
      </w:r>
    </w:p>
    <w:p w14:paraId="53DE78E5" w14:textId="77777777" w:rsidR="001D7051" w:rsidRPr="001D7051" w:rsidRDefault="001D7051" w:rsidP="001D7051">
      <w:pPr>
        <w:ind w:firstLine="567"/>
        <w:jc w:val="both"/>
      </w:pPr>
      <w:r w:rsidRPr="001D7051">
        <w:t>Dalam penelitian ini dianalisis variabel-variabel yang mempengaruhi daya saing produk UMKM yaitu Standarisasi Produk dan Teknologi Informasi, yang digambarkan dalan kerangka konseptual sebagai berikut :</w:t>
      </w:r>
    </w:p>
    <w:p w14:paraId="18D0D1DE" w14:textId="77777777" w:rsidR="001D7051" w:rsidRDefault="001D7051" w:rsidP="001D7051">
      <w:pPr>
        <w:jc w:val="both"/>
        <w:rPr>
          <w:sz w:val="24"/>
          <w:szCs w:val="24"/>
        </w:rPr>
      </w:pPr>
    </w:p>
    <w:p w14:paraId="0B64B254" w14:textId="1A2FC5AE" w:rsidR="001D7051" w:rsidRPr="001D7051" w:rsidRDefault="001D68F4" w:rsidP="00BA4F76">
      <w:pPr>
        <w:spacing w:line="228" w:lineRule="auto"/>
        <w:ind w:firstLine="567"/>
        <w:rPr>
          <w:noProof/>
        </w:rPr>
      </w:pPr>
      <w:r>
        <w:rPr>
          <w:noProof/>
        </w:rPr>
        <w:object w:dxaOrig="9787" w:dyaOrig="7086" w14:anchorId="4CE7B0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6.5pt;height:169.5pt" o:ole="">
            <v:imagedata r:id="rId12" o:title=""/>
          </v:shape>
          <o:OLEObject Type="Embed" ProgID="Visio.Drawing.11" ShapeID="_x0000_i1025" DrawAspect="Content" ObjectID="_1726750416" r:id="rId13"/>
        </w:object>
      </w:r>
    </w:p>
    <w:p w14:paraId="5ACD72ED" w14:textId="29CF756E" w:rsidR="001D7051" w:rsidRPr="001D7051" w:rsidRDefault="001D7051" w:rsidP="001D7051">
      <w:pPr>
        <w:jc w:val="center"/>
      </w:pPr>
      <w:r w:rsidRPr="001D7051">
        <w:rPr>
          <w:b/>
        </w:rPr>
        <w:t xml:space="preserve">Gambar </w:t>
      </w:r>
      <w:r w:rsidR="00622B22">
        <w:rPr>
          <w:b/>
          <w:lang w:val="en-ID"/>
        </w:rPr>
        <w:t>2</w:t>
      </w:r>
      <w:r w:rsidRPr="001D7051">
        <w:rPr>
          <w:b/>
        </w:rPr>
        <w:t>.</w:t>
      </w:r>
      <w:r w:rsidRPr="001D7051">
        <w:t xml:space="preserve">  Model Penelitian </w:t>
      </w:r>
    </w:p>
    <w:p w14:paraId="0937A53E" w14:textId="77777777" w:rsidR="00BA4F76" w:rsidRDefault="00BA4F76" w:rsidP="00EC5B0F">
      <w:pPr>
        <w:ind w:firstLine="567"/>
        <w:jc w:val="both"/>
        <w:rPr>
          <w:lang w:val="en-ID"/>
        </w:rPr>
      </w:pPr>
    </w:p>
    <w:p w14:paraId="2D1B7EEC" w14:textId="35BF5BF5" w:rsidR="001D7051" w:rsidRPr="00EC5B0F" w:rsidRDefault="00AE34FE" w:rsidP="00EC5B0F">
      <w:pPr>
        <w:ind w:firstLine="567"/>
        <w:jc w:val="both"/>
      </w:pPr>
      <w:r>
        <w:rPr>
          <w:lang w:val="en-ID"/>
        </w:rPr>
        <w:t>Model pe</w:t>
      </w:r>
      <w:r w:rsidR="001D7051" w:rsidRPr="001D7051">
        <w:t xml:space="preserve">nelitian ini </w:t>
      </w:r>
      <w:proofErr w:type="spellStart"/>
      <w:r>
        <w:rPr>
          <w:lang w:val="en-ID"/>
        </w:rPr>
        <w:t>memiliki</w:t>
      </w:r>
      <w:proofErr w:type="spellEnd"/>
      <w:r>
        <w:rPr>
          <w:lang w:val="en-ID"/>
        </w:rPr>
        <w:t xml:space="preserve"> </w:t>
      </w:r>
      <w:r w:rsidR="001D7051" w:rsidRPr="001D7051">
        <w:t>satu variabel bebas yang terdiri dari variabel Teknologi Informasi (X</w:t>
      </w:r>
      <w:r w:rsidR="001D7051" w:rsidRPr="001D7051">
        <w:rPr>
          <w:vertAlign w:val="subscript"/>
        </w:rPr>
        <w:t>1</w:t>
      </w:r>
      <w:r w:rsidR="001D7051" w:rsidRPr="001D7051">
        <w:t xml:space="preserve">) dan satu variabel tidak bebas yakni variabel </w:t>
      </w:r>
      <w:proofErr w:type="spellStart"/>
      <w:r>
        <w:rPr>
          <w:lang w:val="en-ID"/>
        </w:rPr>
        <w:t>Daya</w:t>
      </w:r>
      <w:proofErr w:type="spellEnd"/>
      <w:r>
        <w:rPr>
          <w:lang w:val="en-ID"/>
        </w:rPr>
        <w:t xml:space="preserve"> </w:t>
      </w:r>
      <w:proofErr w:type="spellStart"/>
      <w:r>
        <w:rPr>
          <w:lang w:val="en-ID"/>
        </w:rPr>
        <w:t>Saing</w:t>
      </w:r>
      <w:proofErr w:type="spellEnd"/>
      <w:r>
        <w:rPr>
          <w:lang w:val="en-ID"/>
        </w:rPr>
        <w:t xml:space="preserve"> UMKM</w:t>
      </w:r>
      <w:r w:rsidR="001D7051" w:rsidRPr="001D7051">
        <w:t>(Y), sedangkan Standarisasi Produk (X</w:t>
      </w:r>
      <w:r w:rsidR="001D7051" w:rsidRPr="001D7051">
        <w:rPr>
          <w:vertAlign w:val="subscript"/>
        </w:rPr>
        <w:t>2</w:t>
      </w:r>
      <w:r w:rsidR="001D7051" w:rsidRPr="001D7051">
        <w:t xml:space="preserve">) </w:t>
      </w:r>
      <w:proofErr w:type="spellStart"/>
      <w:r>
        <w:rPr>
          <w:lang w:val="en-ID"/>
        </w:rPr>
        <w:t>merupakan</w:t>
      </w:r>
      <w:proofErr w:type="spellEnd"/>
      <w:r>
        <w:rPr>
          <w:lang w:val="en-ID"/>
        </w:rPr>
        <w:t xml:space="preserve"> </w:t>
      </w:r>
      <w:r w:rsidR="001D7051" w:rsidRPr="001D7051">
        <w:t xml:space="preserve">variabel moderating. </w:t>
      </w:r>
      <w:proofErr w:type="spellStart"/>
      <w:r>
        <w:rPr>
          <w:color w:val="000000"/>
          <w:lang w:val="en-ID"/>
        </w:rPr>
        <w:t>Sesuai</w:t>
      </w:r>
      <w:proofErr w:type="spellEnd"/>
      <w:r>
        <w:rPr>
          <w:color w:val="000000"/>
          <w:lang w:val="en-ID"/>
        </w:rPr>
        <w:t xml:space="preserve"> </w:t>
      </w:r>
      <w:proofErr w:type="spellStart"/>
      <w:r>
        <w:rPr>
          <w:color w:val="000000"/>
          <w:lang w:val="en-ID"/>
        </w:rPr>
        <w:t>dengan</w:t>
      </w:r>
      <w:proofErr w:type="spellEnd"/>
      <w:r>
        <w:rPr>
          <w:color w:val="000000"/>
          <w:lang w:val="en-ID"/>
        </w:rPr>
        <w:t xml:space="preserve"> yang </w:t>
      </w:r>
      <w:proofErr w:type="spellStart"/>
      <w:r>
        <w:rPr>
          <w:color w:val="000000"/>
          <w:lang w:val="en-ID"/>
        </w:rPr>
        <w:t>dijelaskan</w:t>
      </w:r>
      <w:proofErr w:type="spellEnd"/>
      <w:r>
        <w:rPr>
          <w:color w:val="000000"/>
          <w:lang w:val="en-ID"/>
        </w:rPr>
        <w:t xml:space="preserve"> di </w:t>
      </w:r>
      <w:proofErr w:type="spellStart"/>
      <w:r>
        <w:rPr>
          <w:color w:val="000000"/>
          <w:lang w:val="en-ID"/>
        </w:rPr>
        <w:t>atas</w:t>
      </w:r>
      <w:proofErr w:type="spellEnd"/>
      <w:r>
        <w:rPr>
          <w:color w:val="000000"/>
          <w:lang w:val="en-ID"/>
        </w:rPr>
        <w:t xml:space="preserve">, </w:t>
      </w:r>
      <w:proofErr w:type="spellStart"/>
      <w:r>
        <w:rPr>
          <w:color w:val="000000"/>
          <w:lang w:val="en-ID"/>
        </w:rPr>
        <w:t>bahwa</w:t>
      </w:r>
      <w:proofErr w:type="spellEnd"/>
      <w:r>
        <w:rPr>
          <w:color w:val="000000"/>
          <w:lang w:val="en-ID"/>
        </w:rPr>
        <w:t xml:space="preserve"> </w:t>
      </w:r>
      <w:proofErr w:type="spellStart"/>
      <w:r>
        <w:rPr>
          <w:color w:val="000000"/>
          <w:lang w:val="en-ID"/>
        </w:rPr>
        <w:t>Metoda</w:t>
      </w:r>
      <w:proofErr w:type="spellEnd"/>
      <w:r>
        <w:rPr>
          <w:color w:val="000000"/>
          <w:lang w:val="en-ID"/>
        </w:rPr>
        <w:t xml:space="preserve"> </w:t>
      </w:r>
      <w:proofErr w:type="spellStart"/>
      <w:r>
        <w:rPr>
          <w:color w:val="000000"/>
          <w:lang w:val="en-ID"/>
        </w:rPr>
        <w:t>analisis</w:t>
      </w:r>
      <w:proofErr w:type="spellEnd"/>
      <w:r>
        <w:rPr>
          <w:color w:val="000000"/>
          <w:lang w:val="en-ID"/>
        </w:rPr>
        <w:t xml:space="preserve"> </w:t>
      </w:r>
      <w:proofErr w:type="spellStart"/>
      <w:r>
        <w:rPr>
          <w:color w:val="000000"/>
          <w:lang w:val="en-ID"/>
        </w:rPr>
        <w:t>penelitian</w:t>
      </w:r>
      <w:proofErr w:type="spellEnd"/>
      <w:r>
        <w:rPr>
          <w:color w:val="000000"/>
          <w:lang w:val="en-ID"/>
        </w:rPr>
        <w:t xml:space="preserve"> </w:t>
      </w:r>
      <w:proofErr w:type="spellStart"/>
      <w:r>
        <w:rPr>
          <w:color w:val="000000"/>
          <w:lang w:val="en-ID"/>
        </w:rPr>
        <w:t>ini</w:t>
      </w:r>
      <w:proofErr w:type="spellEnd"/>
      <w:r>
        <w:rPr>
          <w:color w:val="000000"/>
          <w:lang w:val="en-ID"/>
        </w:rPr>
        <w:t xml:space="preserve"> </w:t>
      </w:r>
      <w:proofErr w:type="spellStart"/>
      <w:r>
        <w:rPr>
          <w:color w:val="000000"/>
          <w:lang w:val="en-ID"/>
        </w:rPr>
        <w:t>menggunakan</w:t>
      </w:r>
      <w:proofErr w:type="spellEnd"/>
      <w:r>
        <w:rPr>
          <w:color w:val="000000"/>
          <w:lang w:val="en-ID"/>
        </w:rPr>
        <w:t xml:space="preserve"> </w:t>
      </w:r>
      <w:proofErr w:type="spellStart"/>
      <w:r>
        <w:rPr>
          <w:color w:val="000000"/>
          <w:lang w:val="en-ID"/>
        </w:rPr>
        <w:t>analisis</w:t>
      </w:r>
      <w:proofErr w:type="spellEnd"/>
      <w:r>
        <w:rPr>
          <w:color w:val="000000"/>
          <w:lang w:val="en-ID"/>
        </w:rPr>
        <w:t xml:space="preserve"> </w:t>
      </w:r>
      <w:proofErr w:type="spellStart"/>
      <w:r>
        <w:rPr>
          <w:color w:val="000000"/>
          <w:lang w:val="en-ID"/>
        </w:rPr>
        <w:t>Regresi</w:t>
      </w:r>
      <w:proofErr w:type="spellEnd"/>
      <w:r>
        <w:rPr>
          <w:color w:val="000000"/>
          <w:lang w:val="en-ID"/>
        </w:rPr>
        <w:t xml:space="preserve"> </w:t>
      </w:r>
      <w:proofErr w:type="spellStart"/>
      <w:proofErr w:type="gramStart"/>
      <w:r>
        <w:rPr>
          <w:color w:val="000000"/>
          <w:lang w:val="en-ID"/>
        </w:rPr>
        <w:t>Berganda</w:t>
      </w:r>
      <w:proofErr w:type="spellEnd"/>
      <w:r>
        <w:rPr>
          <w:color w:val="000000"/>
          <w:lang w:val="en-ID"/>
        </w:rPr>
        <w:t xml:space="preserve">  </w:t>
      </w:r>
      <w:proofErr w:type="spellStart"/>
      <w:r w:rsidR="001D7051" w:rsidRPr="001D7051">
        <w:rPr>
          <w:color w:val="000000"/>
          <w:lang w:val="en-ID"/>
        </w:rPr>
        <w:t>Berikut</w:t>
      </w:r>
      <w:proofErr w:type="spellEnd"/>
      <w:proofErr w:type="gramEnd"/>
      <w:r w:rsidR="001D7051" w:rsidRPr="001D7051">
        <w:rPr>
          <w:color w:val="000000"/>
          <w:lang w:val="en-ID"/>
        </w:rPr>
        <w:t xml:space="preserve"> </w:t>
      </w:r>
      <w:proofErr w:type="spellStart"/>
      <w:r w:rsidR="001D7051" w:rsidRPr="001D7051">
        <w:rPr>
          <w:color w:val="000000"/>
          <w:lang w:val="en-ID"/>
        </w:rPr>
        <w:t>ini</w:t>
      </w:r>
      <w:proofErr w:type="spellEnd"/>
      <w:r w:rsidR="001D7051" w:rsidRPr="001D7051">
        <w:rPr>
          <w:color w:val="000000"/>
          <w:lang w:val="en-ID"/>
        </w:rPr>
        <w:t xml:space="preserve"> </w:t>
      </w:r>
      <w:proofErr w:type="spellStart"/>
      <w:r>
        <w:rPr>
          <w:color w:val="000000"/>
          <w:lang w:val="en-ID"/>
        </w:rPr>
        <w:t>merupakan</w:t>
      </w:r>
      <w:proofErr w:type="spellEnd"/>
      <w:r>
        <w:rPr>
          <w:color w:val="000000"/>
          <w:lang w:val="en-ID"/>
        </w:rPr>
        <w:t xml:space="preserve"> </w:t>
      </w:r>
      <w:proofErr w:type="spellStart"/>
      <w:r w:rsidR="001D7051" w:rsidRPr="001D7051">
        <w:rPr>
          <w:color w:val="000000"/>
          <w:lang w:val="en-ID"/>
        </w:rPr>
        <w:t>persamaan</w:t>
      </w:r>
      <w:proofErr w:type="spellEnd"/>
      <w:r w:rsidR="001D7051" w:rsidRPr="001D7051">
        <w:rPr>
          <w:color w:val="000000"/>
          <w:lang w:val="en-ID"/>
        </w:rPr>
        <w:t xml:space="preserve"> </w:t>
      </w:r>
      <w:r>
        <w:rPr>
          <w:color w:val="000000"/>
          <w:lang w:val="en-ID"/>
        </w:rPr>
        <w:t xml:space="preserve">yang </w:t>
      </w:r>
      <w:proofErr w:type="spellStart"/>
      <w:r>
        <w:rPr>
          <w:color w:val="000000"/>
          <w:lang w:val="en-ID"/>
        </w:rPr>
        <w:t>akan</w:t>
      </w:r>
      <w:proofErr w:type="spellEnd"/>
      <w:r>
        <w:rPr>
          <w:color w:val="000000"/>
          <w:lang w:val="en-ID"/>
        </w:rPr>
        <w:t xml:space="preserve"> </w:t>
      </w:r>
      <w:proofErr w:type="spellStart"/>
      <w:r>
        <w:rPr>
          <w:color w:val="000000"/>
          <w:lang w:val="en-ID"/>
        </w:rPr>
        <w:t>digunakan</w:t>
      </w:r>
      <w:proofErr w:type="spellEnd"/>
      <w:r>
        <w:rPr>
          <w:color w:val="000000"/>
          <w:lang w:val="en-ID"/>
        </w:rPr>
        <w:t xml:space="preserve"> </w:t>
      </w:r>
    </w:p>
    <w:p w14:paraId="12E0E646" w14:textId="77777777" w:rsidR="001D7051" w:rsidRPr="001D7051" w:rsidRDefault="001D7051" w:rsidP="001D7051">
      <w:pPr>
        <w:autoSpaceDE w:val="0"/>
        <w:autoSpaceDN w:val="0"/>
        <w:adjustRightInd w:val="0"/>
        <w:ind w:left="720"/>
        <w:rPr>
          <w:color w:val="000000"/>
          <w:lang w:val="en-ID"/>
        </w:rPr>
      </w:pPr>
    </w:p>
    <w:p w14:paraId="58EECA4B" w14:textId="77777777" w:rsidR="001D7051" w:rsidRPr="001D7051" w:rsidRDefault="001D7051" w:rsidP="001D7051">
      <w:pPr>
        <w:autoSpaceDE w:val="0"/>
        <w:autoSpaceDN w:val="0"/>
        <w:adjustRightInd w:val="0"/>
        <w:ind w:left="720"/>
        <w:rPr>
          <w:color w:val="000000"/>
          <w:lang w:val="en-ID"/>
        </w:rPr>
      </w:pPr>
      <w:r w:rsidRPr="001D7051">
        <w:rPr>
          <w:color w:val="000000"/>
          <w:lang w:val="en-ID"/>
        </w:rPr>
        <w:t>Y = a + b</w:t>
      </w:r>
      <w:r w:rsidRPr="00AE34FE">
        <w:rPr>
          <w:color w:val="000000"/>
          <w:vertAlign w:val="subscript"/>
          <w:lang w:val="en-ID"/>
        </w:rPr>
        <w:t>1</w:t>
      </w:r>
      <w:r w:rsidRPr="001D7051">
        <w:rPr>
          <w:color w:val="000000"/>
          <w:lang w:val="en-ID"/>
        </w:rPr>
        <w:t>X</w:t>
      </w:r>
      <w:r w:rsidRPr="00AE34FE">
        <w:rPr>
          <w:color w:val="000000"/>
          <w:vertAlign w:val="subscript"/>
          <w:lang w:val="en-ID"/>
        </w:rPr>
        <w:t>1</w:t>
      </w:r>
      <w:r w:rsidRPr="001D7051">
        <w:rPr>
          <w:color w:val="000000"/>
          <w:lang w:val="en-ID"/>
        </w:rPr>
        <w:t xml:space="preserve"> +b</w:t>
      </w:r>
      <w:r w:rsidRPr="00AE34FE">
        <w:rPr>
          <w:color w:val="000000"/>
          <w:vertAlign w:val="subscript"/>
          <w:lang w:val="en-ID"/>
        </w:rPr>
        <w:t>2</w:t>
      </w:r>
      <w:r w:rsidRPr="001D7051">
        <w:rPr>
          <w:color w:val="000000"/>
          <w:lang w:val="en-ID"/>
        </w:rPr>
        <w:t>X</w:t>
      </w:r>
      <w:r w:rsidRPr="00AE34FE">
        <w:rPr>
          <w:color w:val="000000"/>
          <w:vertAlign w:val="subscript"/>
          <w:lang w:val="en-ID"/>
        </w:rPr>
        <w:t>2</w:t>
      </w:r>
      <w:r w:rsidRPr="001D7051">
        <w:rPr>
          <w:color w:val="000000"/>
          <w:lang w:val="en-ID"/>
        </w:rPr>
        <w:t xml:space="preserve"> + e </w:t>
      </w:r>
    </w:p>
    <w:p w14:paraId="0DB8B23A" w14:textId="77777777" w:rsidR="00EC5B0F" w:rsidRDefault="00EC5B0F" w:rsidP="001D7051">
      <w:pPr>
        <w:autoSpaceDE w:val="0"/>
        <w:autoSpaceDN w:val="0"/>
        <w:adjustRightInd w:val="0"/>
        <w:ind w:left="720"/>
        <w:rPr>
          <w:color w:val="000000"/>
          <w:lang w:val="en-ID"/>
        </w:rPr>
      </w:pPr>
    </w:p>
    <w:p w14:paraId="01DD647E" w14:textId="77777777" w:rsidR="00BA4F76" w:rsidRDefault="00BA4F76" w:rsidP="001D7051">
      <w:pPr>
        <w:autoSpaceDE w:val="0"/>
        <w:autoSpaceDN w:val="0"/>
        <w:adjustRightInd w:val="0"/>
        <w:ind w:left="720"/>
        <w:rPr>
          <w:color w:val="000000"/>
          <w:lang w:val="en-ID"/>
        </w:rPr>
      </w:pPr>
    </w:p>
    <w:p w14:paraId="2CE49BF3" w14:textId="77777777" w:rsidR="00BA4F76" w:rsidRDefault="00BA4F76" w:rsidP="001D7051">
      <w:pPr>
        <w:autoSpaceDE w:val="0"/>
        <w:autoSpaceDN w:val="0"/>
        <w:adjustRightInd w:val="0"/>
        <w:ind w:left="720"/>
        <w:rPr>
          <w:color w:val="000000"/>
          <w:lang w:val="en-ID"/>
        </w:rPr>
      </w:pPr>
    </w:p>
    <w:p w14:paraId="5BD3884B" w14:textId="2564F3AB" w:rsidR="001D7051" w:rsidRPr="001D7051" w:rsidRDefault="001D7051" w:rsidP="001D7051">
      <w:pPr>
        <w:autoSpaceDE w:val="0"/>
        <w:autoSpaceDN w:val="0"/>
        <w:adjustRightInd w:val="0"/>
        <w:ind w:left="720"/>
        <w:rPr>
          <w:color w:val="000000"/>
          <w:lang w:val="en-ID"/>
        </w:rPr>
      </w:pPr>
      <w:proofErr w:type="spellStart"/>
      <w:proofErr w:type="gramStart"/>
      <w:r w:rsidRPr="001D7051">
        <w:rPr>
          <w:color w:val="000000"/>
          <w:lang w:val="en-ID"/>
        </w:rPr>
        <w:t>Keterangan</w:t>
      </w:r>
      <w:proofErr w:type="spellEnd"/>
      <w:r w:rsidRPr="001D7051">
        <w:rPr>
          <w:color w:val="000000"/>
          <w:lang w:val="en-ID"/>
        </w:rPr>
        <w:t xml:space="preserve"> :</w:t>
      </w:r>
      <w:proofErr w:type="gramEnd"/>
      <w:r w:rsidRPr="001D7051">
        <w:rPr>
          <w:color w:val="000000"/>
          <w:lang w:val="en-ID"/>
        </w:rPr>
        <w:t xml:space="preserve"> </w:t>
      </w:r>
    </w:p>
    <w:p w14:paraId="5D209869" w14:textId="77777777" w:rsidR="001D7051" w:rsidRPr="001D7051" w:rsidRDefault="001D7051" w:rsidP="00BA4F76">
      <w:pPr>
        <w:autoSpaceDE w:val="0"/>
        <w:autoSpaceDN w:val="0"/>
        <w:adjustRightInd w:val="0"/>
        <w:rPr>
          <w:color w:val="000000"/>
          <w:lang w:val="en-ID"/>
        </w:rPr>
      </w:pPr>
      <w:r w:rsidRPr="001D7051">
        <w:rPr>
          <w:color w:val="000000"/>
          <w:lang w:val="en-ID"/>
        </w:rPr>
        <w:t xml:space="preserve">Y = Skor </w:t>
      </w:r>
      <w:proofErr w:type="spellStart"/>
      <w:r w:rsidRPr="001D7051">
        <w:rPr>
          <w:color w:val="000000"/>
          <w:lang w:val="en-ID"/>
        </w:rPr>
        <w:t>responden</w:t>
      </w:r>
      <w:proofErr w:type="spellEnd"/>
      <w:r w:rsidRPr="001D7051">
        <w:rPr>
          <w:color w:val="000000"/>
          <w:lang w:val="en-ID"/>
        </w:rPr>
        <w:t xml:space="preserve"> </w:t>
      </w:r>
      <w:proofErr w:type="spellStart"/>
      <w:r w:rsidRPr="001D7051">
        <w:rPr>
          <w:color w:val="000000"/>
          <w:lang w:val="en-ID"/>
        </w:rPr>
        <w:t>dari</w:t>
      </w:r>
      <w:proofErr w:type="spellEnd"/>
      <w:r w:rsidRPr="001D7051">
        <w:rPr>
          <w:color w:val="000000"/>
          <w:lang w:val="en-ID"/>
        </w:rPr>
        <w:t xml:space="preserve"> Y (</w:t>
      </w:r>
      <w:proofErr w:type="spellStart"/>
      <w:r w:rsidRPr="001D7051">
        <w:rPr>
          <w:color w:val="000000"/>
          <w:lang w:val="en-ID"/>
        </w:rPr>
        <w:t>variabel</w:t>
      </w:r>
      <w:proofErr w:type="spellEnd"/>
      <w:r w:rsidRPr="001D7051">
        <w:rPr>
          <w:color w:val="000000"/>
          <w:lang w:val="en-ID"/>
        </w:rPr>
        <w:t xml:space="preserve"> </w:t>
      </w:r>
      <w:proofErr w:type="spellStart"/>
      <w:r w:rsidRPr="001D7051">
        <w:rPr>
          <w:color w:val="000000"/>
          <w:lang w:val="en-ID"/>
        </w:rPr>
        <w:t>nilai</w:t>
      </w:r>
      <w:proofErr w:type="spellEnd"/>
      <w:r w:rsidRPr="001D7051">
        <w:rPr>
          <w:color w:val="000000"/>
          <w:lang w:val="en-ID"/>
        </w:rPr>
        <w:t xml:space="preserve"> Y/ </w:t>
      </w:r>
      <w:proofErr w:type="spellStart"/>
      <w:r w:rsidRPr="001D7051">
        <w:rPr>
          <w:color w:val="000000"/>
          <w:lang w:val="en-ID"/>
        </w:rPr>
        <w:t>variabel</w:t>
      </w:r>
      <w:proofErr w:type="spellEnd"/>
      <w:r w:rsidRPr="001D7051">
        <w:rPr>
          <w:color w:val="000000"/>
          <w:lang w:val="en-ID"/>
        </w:rPr>
        <w:t xml:space="preserve"> </w:t>
      </w:r>
      <w:proofErr w:type="spellStart"/>
      <w:r w:rsidRPr="001D7051">
        <w:rPr>
          <w:color w:val="000000"/>
          <w:lang w:val="en-ID"/>
        </w:rPr>
        <w:t>terikat</w:t>
      </w:r>
      <w:proofErr w:type="spellEnd"/>
      <w:r w:rsidRPr="001D7051">
        <w:rPr>
          <w:color w:val="000000"/>
          <w:lang w:val="en-ID"/>
        </w:rPr>
        <w:t xml:space="preserve">) </w:t>
      </w:r>
    </w:p>
    <w:p w14:paraId="4683D4F4" w14:textId="77777777" w:rsidR="001D7051" w:rsidRPr="001D7051" w:rsidRDefault="001D7051" w:rsidP="00BA4F76">
      <w:pPr>
        <w:autoSpaceDE w:val="0"/>
        <w:autoSpaceDN w:val="0"/>
        <w:adjustRightInd w:val="0"/>
        <w:rPr>
          <w:color w:val="000000"/>
          <w:lang w:val="en-ID"/>
        </w:rPr>
      </w:pPr>
      <w:r w:rsidRPr="001D7051">
        <w:rPr>
          <w:color w:val="000000"/>
          <w:lang w:val="en-ID"/>
        </w:rPr>
        <w:t xml:space="preserve">a = Nilai </w:t>
      </w:r>
      <w:proofErr w:type="spellStart"/>
      <w:r w:rsidRPr="001D7051">
        <w:rPr>
          <w:color w:val="000000"/>
          <w:lang w:val="en-ID"/>
        </w:rPr>
        <w:t>Konstan</w:t>
      </w:r>
      <w:proofErr w:type="spellEnd"/>
      <w:r w:rsidRPr="001D7051">
        <w:rPr>
          <w:color w:val="000000"/>
          <w:lang w:val="en-ID"/>
        </w:rPr>
        <w:t xml:space="preserve"> </w:t>
      </w:r>
      <w:proofErr w:type="spellStart"/>
      <w:r w:rsidRPr="001D7051">
        <w:rPr>
          <w:color w:val="000000"/>
          <w:lang w:val="en-ID"/>
        </w:rPr>
        <w:t>variabel</w:t>
      </w:r>
      <w:proofErr w:type="spellEnd"/>
      <w:r w:rsidRPr="001D7051">
        <w:rPr>
          <w:color w:val="000000"/>
          <w:lang w:val="en-ID"/>
        </w:rPr>
        <w:t xml:space="preserve"> Y </w:t>
      </w:r>
    </w:p>
    <w:p w14:paraId="4A8D6231" w14:textId="77777777" w:rsidR="001D7051" w:rsidRPr="001D7051" w:rsidRDefault="001D7051" w:rsidP="00BA4F76">
      <w:pPr>
        <w:autoSpaceDE w:val="0"/>
        <w:autoSpaceDN w:val="0"/>
        <w:adjustRightInd w:val="0"/>
        <w:rPr>
          <w:color w:val="000000"/>
          <w:lang w:val="en-ID"/>
        </w:rPr>
      </w:pPr>
      <w:r w:rsidRPr="001D7051">
        <w:rPr>
          <w:color w:val="000000"/>
          <w:lang w:val="en-ID"/>
        </w:rPr>
        <w:t xml:space="preserve">b = </w:t>
      </w:r>
      <w:proofErr w:type="spellStart"/>
      <w:r w:rsidRPr="001D7051">
        <w:rPr>
          <w:color w:val="000000"/>
          <w:lang w:val="en-ID"/>
        </w:rPr>
        <w:t>Koefisien</w:t>
      </w:r>
      <w:proofErr w:type="spellEnd"/>
      <w:r w:rsidRPr="001D7051">
        <w:rPr>
          <w:color w:val="000000"/>
          <w:lang w:val="en-ID"/>
        </w:rPr>
        <w:t xml:space="preserve"> </w:t>
      </w:r>
      <w:proofErr w:type="spellStart"/>
      <w:r w:rsidRPr="001D7051">
        <w:rPr>
          <w:color w:val="000000"/>
          <w:lang w:val="en-ID"/>
        </w:rPr>
        <w:t>arah</w:t>
      </w:r>
      <w:proofErr w:type="spellEnd"/>
      <w:r w:rsidRPr="001D7051">
        <w:rPr>
          <w:color w:val="000000"/>
          <w:lang w:val="en-ID"/>
        </w:rPr>
        <w:t xml:space="preserve"> </w:t>
      </w:r>
      <w:proofErr w:type="spellStart"/>
      <w:r w:rsidRPr="001D7051">
        <w:rPr>
          <w:color w:val="000000"/>
          <w:lang w:val="en-ID"/>
        </w:rPr>
        <w:t>regresi</w:t>
      </w:r>
      <w:proofErr w:type="spellEnd"/>
      <w:r w:rsidRPr="001D7051">
        <w:rPr>
          <w:color w:val="000000"/>
          <w:lang w:val="en-ID"/>
        </w:rPr>
        <w:t xml:space="preserve"> </w:t>
      </w:r>
    </w:p>
    <w:p w14:paraId="2CFCCB91" w14:textId="77777777" w:rsidR="001D7051" w:rsidRPr="001D7051" w:rsidRDefault="001D7051" w:rsidP="00BA4F76">
      <w:pPr>
        <w:autoSpaceDE w:val="0"/>
        <w:autoSpaceDN w:val="0"/>
        <w:adjustRightInd w:val="0"/>
        <w:rPr>
          <w:color w:val="000000"/>
          <w:lang w:val="en-ID"/>
        </w:rPr>
      </w:pPr>
      <w:r w:rsidRPr="001D7051">
        <w:rPr>
          <w:color w:val="000000"/>
          <w:lang w:val="en-ID"/>
        </w:rPr>
        <w:t xml:space="preserve">X = </w:t>
      </w:r>
      <w:proofErr w:type="spellStart"/>
      <w:r w:rsidRPr="001D7051">
        <w:rPr>
          <w:color w:val="000000"/>
          <w:lang w:val="en-ID"/>
        </w:rPr>
        <w:t>Variabel</w:t>
      </w:r>
      <w:proofErr w:type="spellEnd"/>
      <w:r w:rsidRPr="001D7051">
        <w:rPr>
          <w:color w:val="000000"/>
          <w:lang w:val="en-ID"/>
        </w:rPr>
        <w:t xml:space="preserve"> </w:t>
      </w:r>
      <w:proofErr w:type="spellStart"/>
      <w:r w:rsidRPr="001D7051">
        <w:rPr>
          <w:color w:val="000000"/>
          <w:lang w:val="en-ID"/>
        </w:rPr>
        <w:t>nilai</w:t>
      </w:r>
      <w:proofErr w:type="spellEnd"/>
      <w:r w:rsidRPr="001D7051">
        <w:rPr>
          <w:color w:val="000000"/>
          <w:lang w:val="en-ID"/>
        </w:rPr>
        <w:t xml:space="preserve"> X (</w:t>
      </w:r>
      <w:proofErr w:type="spellStart"/>
      <w:r w:rsidRPr="001D7051">
        <w:rPr>
          <w:color w:val="000000"/>
          <w:lang w:val="en-ID"/>
        </w:rPr>
        <w:t>variabel</w:t>
      </w:r>
      <w:proofErr w:type="spellEnd"/>
      <w:r w:rsidRPr="001D7051">
        <w:rPr>
          <w:color w:val="000000"/>
          <w:lang w:val="en-ID"/>
        </w:rPr>
        <w:t xml:space="preserve"> / </w:t>
      </w:r>
      <w:proofErr w:type="spellStart"/>
      <w:r w:rsidRPr="001D7051">
        <w:rPr>
          <w:color w:val="000000"/>
          <w:lang w:val="en-ID"/>
        </w:rPr>
        <w:t>variabel</w:t>
      </w:r>
      <w:proofErr w:type="spellEnd"/>
      <w:r w:rsidRPr="001D7051">
        <w:rPr>
          <w:color w:val="000000"/>
          <w:lang w:val="en-ID"/>
        </w:rPr>
        <w:t xml:space="preserve"> </w:t>
      </w:r>
      <w:proofErr w:type="spellStart"/>
      <w:r w:rsidRPr="001D7051">
        <w:rPr>
          <w:color w:val="000000"/>
          <w:lang w:val="en-ID"/>
        </w:rPr>
        <w:t>bebas</w:t>
      </w:r>
      <w:proofErr w:type="spellEnd"/>
      <w:r w:rsidRPr="001D7051">
        <w:rPr>
          <w:color w:val="000000"/>
          <w:lang w:val="en-ID"/>
        </w:rPr>
        <w:t xml:space="preserve">) </w:t>
      </w:r>
    </w:p>
    <w:p w14:paraId="791A4460" w14:textId="77777777" w:rsidR="001D7051" w:rsidRPr="001D7051" w:rsidRDefault="001D7051" w:rsidP="00BA4F76">
      <w:pPr>
        <w:jc w:val="both"/>
      </w:pPr>
      <w:r w:rsidRPr="001D7051">
        <w:rPr>
          <w:color w:val="000000"/>
          <w:lang w:val="en-ID"/>
        </w:rPr>
        <w:t xml:space="preserve">e = </w:t>
      </w:r>
      <w:proofErr w:type="spellStart"/>
      <w:r w:rsidRPr="001D7051">
        <w:rPr>
          <w:color w:val="000000"/>
          <w:lang w:val="en-ID"/>
        </w:rPr>
        <w:t>nilai</w:t>
      </w:r>
      <w:proofErr w:type="spellEnd"/>
      <w:r w:rsidRPr="001D7051">
        <w:rPr>
          <w:color w:val="000000"/>
          <w:lang w:val="en-ID"/>
        </w:rPr>
        <w:t xml:space="preserve"> error</w:t>
      </w:r>
    </w:p>
    <w:p w14:paraId="4C6DF993" w14:textId="04F135DF" w:rsidR="001D7051" w:rsidRPr="001D7051" w:rsidRDefault="00C55E60" w:rsidP="001D7051">
      <w:pPr>
        <w:jc w:val="both"/>
      </w:pPr>
      <w:r>
        <w:rPr>
          <w:sz w:val="22"/>
          <w:szCs w:val="22"/>
        </w:rPr>
        <w:t xml:space="preserve">Secara rinci, hipotesis dapat dijabarkan sebagai berikut : </w:t>
      </w:r>
    </w:p>
    <w:p w14:paraId="5B3FEA71" w14:textId="109D1914" w:rsidR="00AC196E" w:rsidRPr="00C55E60" w:rsidRDefault="001D7051" w:rsidP="00C55E60">
      <w:pPr>
        <w:pStyle w:val="ListParagraph"/>
        <w:numPr>
          <w:ilvl w:val="0"/>
          <w:numId w:val="8"/>
        </w:numPr>
        <w:ind w:left="284" w:hanging="284"/>
        <w:jc w:val="both"/>
        <w:rPr>
          <w:sz w:val="20"/>
          <w:szCs w:val="20"/>
        </w:rPr>
      </w:pPr>
      <w:r w:rsidRPr="00C55E60">
        <w:rPr>
          <w:sz w:val="20"/>
          <w:szCs w:val="20"/>
        </w:rPr>
        <w:t>H</w:t>
      </w:r>
      <w:r w:rsidRPr="00C55E60">
        <w:rPr>
          <w:sz w:val="20"/>
          <w:szCs w:val="20"/>
          <w:vertAlign w:val="subscript"/>
          <w:lang w:val="en-ID"/>
        </w:rPr>
        <w:t>1</w:t>
      </w:r>
      <w:r w:rsidRPr="00C55E60">
        <w:rPr>
          <w:sz w:val="20"/>
          <w:szCs w:val="20"/>
        </w:rPr>
        <w:t>: Teknologi Informasi</w:t>
      </w:r>
      <w:r w:rsidR="00C55E60" w:rsidRPr="00C55E60">
        <w:rPr>
          <w:i/>
          <w:iCs/>
          <w:sz w:val="20"/>
          <w:szCs w:val="20"/>
          <w:lang w:val="en-ID"/>
        </w:rPr>
        <w:t xml:space="preserve"> </w:t>
      </w:r>
      <w:r w:rsidR="00C55E60" w:rsidRPr="00C55E60">
        <w:rPr>
          <w:sz w:val="20"/>
          <w:szCs w:val="20"/>
          <w:lang w:val="en-ID"/>
        </w:rPr>
        <w:t>(</w:t>
      </w:r>
      <w:r w:rsidR="00C55E60" w:rsidRPr="00C55E60">
        <w:rPr>
          <w:i/>
          <w:iCs/>
          <w:sz w:val="20"/>
          <w:szCs w:val="20"/>
        </w:rPr>
        <w:t>Content Sharing, Content creation, Connecting dan Community Building</w:t>
      </w:r>
      <w:r w:rsidR="00C55E60" w:rsidRPr="00C55E60">
        <w:rPr>
          <w:sz w:val="20"/>
          <w:szCs w:val="20"/>
          <w:lang w:val="en-ID"/>
        </w:rPr>
        <w:t xml:space="preserve">) </w:t>
      </w:r>
      <w:proofErr w:type="spellStart"/>
      <w:r w:rsidR="00C55E60" w:rsidRPr="00C55E60">
        <w:rPr>
          <w:sz w:val="20"/>
          <w:szCs w:val="20"/>
          <w:lang w:val="en-ID"/>
        </w:rPr>
        <w:t>memiliki</w:t>
      </w:r>
      <w:proofErr w:type="spellEnd"/>
      <w:r w:rsidR="00C55E60" w:rsidRPr="00C55E60">
        <w:rPr>
          <w:sz w:val="20"/>
          <w:szCs w:val="20"/>
          <w:lang w:val="en-ID"/>
        </w:rPr>
        <w:t xml:space="preserve"> </w:t>
      </w:r>
      <w:r w:rsidRPr="00C55E60">
        <w:rPr>
          <w:sz w:val="20"/>
          <w:szCs w:val="20"/>
        </w:rPr>
        <w:t xml:space="preserve">pengaruh </w:t>
      </w:r>
      <w:proofErr w:type="spellStart"/>
      <w:r w:rsidR="00AC196E" w:rsidRPr="00C55E60">
        <w:rPr>
          <w:sz w:val="20"/>
          <w:szCs w:val="20"/>
          <w:lang w:val="en-ID"/>
        </w:rPr>
        <w:t>secara</w:t>
      </w:r>
      <w:proofErr w:type="spellEnd"/>
      <w:r w:rsidR="00AC196E" w:rsidRPr="00C55E60">
        <w:rPr>
          <w:sz w:val="20"/>
          <w:szCs w:val="20"/>
          <w:lang w:val="en-ID"/>
        </w:rPr>
        <w:t xml:space="preserve"> </w:t>
      </w:r>
      <w:proofErr w:type="spellStart"/>
      <w:r w:rsidR="00AC196E" w:rsidRPr="00C55E60">
        <w:rPr>
          <w:sz w:val="20"/>
          <w:szCs w:val="20"/>
          <w:lang w:val="en-ID"/>
        </w:rPr>
        <w:t>signifikan</w:t>
      </w:r>
      <w:proofErr w:type="spellEnd"/>
      <w:r w:rsidRPr="00C55E60">
        <w:rPr>
          <w:sz w:val="20"/>
          <w:szCs w:val="20"/>
        </w:rPr>
        <w:t xml:space="preserve"> </w:t>
      </w:r>
      <w:proofErr w:type="spellStart"/>
      <w:r w:rsidR="00AC196E" w:rsidRPr="00C55E60">
        <w:rPr>
          <w:sz w:val="20"/>
          <w:szCs w:val="20"/>
          <w:lang w:val="en-US"/>
        </w:rPr>
        <w:t>terhadap</w:t>
      </w:r>
      <w:proofErr w:type="spellEnd"/>
      <w:r w:rsidRPr="00C55E60">
        <w:rPr>
          <w:sz w:val="20"/>
          <w:szCs w:val="20"/>
        </w:rPr>
        <w:t xml:space="preserve"> Daya Saing</w:t>
      </w:r>
      <w:r w:rsidR="00C55E60">
        <w:rPr>
          <w:sz w:val="20"/>
          <w:szCs w:val="20"/>
          <w:lang w:val="en-ID"/>
        </w:rPr>
        <w:t xml:space="preserve"> (</w:t>
      </w:r>
      <w:proofErr w:type="spellStart"/>
      <w:r w:rsidR="00C55E60">
        <w:rPr>
          <w:sz w:val="20"/>
          <w:szCs w:val="20"/>
          <w:lang w:val="en-ID"/>
        </w:rPr>
        <w:t>sumber</w:t>
      </w:r>
      <w:proofErr w:type="spellEnd"/>
      <w:r w:rsidR="00C55E60">
        <w:rPr>
          <w:sz w:val="20"/>
          <w:szCs w:val="20"/>
          <w:lang w:val="en-ID"/>
        </w:rPr>
        <w:t xml:space="preserve"> </w:t>
      </w:r>
      <w:proofErr w:type="spellStart"/>
      <w:r w:rsidR="00C55E60">
        <w:rPr>
          <w:sz w:val="20"/>
          <w:szCs w:val="20"/>
          <w:lang w:val="en-ID"/>
        </w:rPr>
        <w:t>daya</w:t>
      </w:r>
      <w:proofErr w:type="spellEnd"/>
      <w:r w:rsidR="00C55E60">
        <w:rPr>
          <w:sz w:val="20"/>
          <w:szCs w:val="20"/>
          <w:lang w:val="en-ID"/>
        </w:rPr>
        <w:t xml:space="preserve"> </w:t>
      </w:r>
      <w:proofErr w:type="spellStart"/>
      <w:r w:rsidR="00C55E60">
        <w:rPr>
          <w:sz w:val="20"/>
          <w:szCs w:val="20"/>
          <w:lang w:val="en-ID"/>
        </w:rPr>
        <w:t>manusia</w:t>
      </w:r>
      <w:proofErr w:type="spellEnd"/>
      <w:r w:rsidR="00C55E60">
        <w:rPr>
          <w:sz w:val="20"/>
          <w:szCs w:val="20"/>
          <w:lang w:val="en-ID"/>
        </w:rPr>
        <w:t xml:space="preserve">, modal, </w:t>
      </w:r>
      <w:proofErr w:type="spellStart"/>
      <w:r w:rsidR="00C55E60">
        <w:rPr>
          <w:sz w:val="20"/>
          <w:szCs w:val="20"/>
          <w:lang w:val="en-ID"/>
        </w:rPr>
        <w:t>pemasaran</w:t>
      </w:r>
      <w:proofErr w:type="spellEnd"/>
      <w:r w:rsidR="00C55E60">
        <w:rPr>
          <w:sz w:val="20"/>
          <w:szCs w:val="20"/>
          <w:lang w:val="en-ID"/>
        </w:rPr>
        <w:t xml:space="preserve">, </w:t>
      </w:r>
      <w:proofErr w:type="spellStart"/>
      <w:r w:rsidR="00C55E60">
        <w:rPr>
          <w:sz w:val="20"/>
          <w:szCs w:val="20"/>
          <w:lang w:val="en-ID"/>
        </w:rPr>
        <w:t>dukungan</w:t>
      </w:r>
      <w:proofErr w:type="spellEnd"/>
      <w:r w:rsidR="00C55E60">
        <w:rPr>
          <w:sz w:val="20"/>
          <w:szCs w:val="20"/>
          <w:lang w:val="en-ID"/>
        </w:rPr>
        <w:t xml:space="preserve"> </w:t>
      </w:r>
      <w:proofErr w:type="spellStart"/>
      <w:r w:rsidR="00C55E60">
        <w:rPr>
          <w:sz w:val="20"/>
          <w:szCs w:val="20"/>
          <w:lang w:val="en-ID"/>
        </w:rPr>
        <w:t>pemerintah</w:t>
      </w:r>
      <w:proofErr w:type="spellEnd"/>
      <w:r w:rsidRPr="00C55E60">
        <w:rPr>
          <w:sz w:val="20"/>
          <w:szCs w:val="20"/>
        </w:rPr>
        <w:t xml:space="preserve"> U</w:t>
      </w:r>
      <w:r w:rsidR="00AC196E" w:rsidRPr="00C55E60">
        <w:rPr>
          <w:sz w:val="20"/>
          <w:szCs w:val="20"/>
          <w:lang w:val="en-ID"/>
        </w:rPr>
        <w:t>M</w:t>
      </w:r>
      <w:r w:rsidRPr="00C55E60">
        <w:rPr>
          <w:sz w:val="20"/>
          <w:szCs w:val="20"/>
        </w:rPr>
        <w:t>KM</w:t>
      </w:r>
      <w:r w:rsidR="00AC196E" w:rsidRPr="00C55E60">
        <w:rPr>
          <w:sz w:val="20"/>
          <w:szCs w:val="20"/>
          <w:lang w:val="en-ID"/>
        </w:rPr>
        <w:t xml:space="preserve">. </w:t>
      </w:r>
    </w:p>
    <w:p w14:paraId="1CC21DDF" w14:textId="77777777" w:rsidR="00C55E60" w:rsidRPr="00C55E60" w:rsidRDefault="001D7051" w:rsidP="00C55E60">
      <w:pPr>
        <w:pStyle w:val="ListParagraph"/>
        <w:numPr>
          <w:ilvl w:val="0"/>
          <w:numId w:val="8"/>
        </w:numPr>
        <w:ind w:left="284" w:hanging="284"/>
        <w:jc w:val="both"/>
        <w:rPr>
          <w:b/>
          <w:sz w:val="22"/>
          <w:szCs w:val="22"/>
        </w:rPr>
      </w:pPr>
      <w:r w:rsidRPr="00AC196E">
        <w:rPr>
          <w:sz w:val="20"/>
          <w:szCs w:val="20"/>
        </w:rPr>
        <w:t>H</w:t>
      </w:r>
      <w:r w:rsidRPr="00AC196E">
        <w:rPr>
          <w:sz w:val="20"/>
          <w:szCs w:val="20"/>
          <w:vertAlign w:val="subscript"/>
          <w:lang w:val="en-ID"/>
        </w:rPr>
        <w:t>2</w:t>
      </w:r>
      <w:r w:rsidRPr="00AC196E">
        <w:rPr>
          <w:sz w:val="20"/>
          <w:szCs w:val="20"/>
        </w:rPr>
        <w:t xml:space="preserve">:Standarisasi Produk berpengaruh </w:t>
      </w:r>
      <w:proofErr w:type="spellStart"/>
      <w:r w:rsidRPr="00AC196E">
        <w:rPr>
          <w:sz w:val="20"/>
          <w:szCs w:val="20"/>
          <w:lang w:val="en-ID"/>
        </w:rPr>
        <w:t>terhadap</w:t>
      </w:r>
      <w:proofErr w:type="spellEnd"/>
      <w:r w:rsidRPr="00AC196E">
        <w:rPr>
          <w:sz w:val="20"/>
          <w:szCs w:val="20"/>
          <w:lang w:val="en-ID"/>
        </w:rPr>
        <w:t xml:space="preserve"> </w:t>
      </w:r>
      <w:proofErr w:type="spellStart"/>
      <w:r w:rsidRPr="00AC196E">
        <w:rPr>
          <w:sz w:val="20"/>
          <w:szCs w:val="20"/>
          <w:lang w:val="en-ID"/>
        </w:rPr>
        <w:t>hubungan</w:t>
      </w:r>
      <w:proofErr w:type="spellEnd"/>
      <w:r w:rsidRPr="00AC196E">
        <w:rPr>
          <w:sz w:val="20"/>
          <w:szCs w:val="20"/>
          <w:lang w:val="en-ID"/>
        </w:rPr>
        <w:t xml:space="preserve"> </w:t>
      </w:r>
      <w:proofErr w:type="spellStart"/>
      <w:r w:rsidRPr="00AC196E">
        <w:rPr>
          <w:sz w:val="20"/>
          <w:szCs w:val="20"/>
          <w:lang w:val="en-ID"/>
        </w:rPr>
        <w:t>antara</w:t>
      </w:r>
      <w:proofErr w:type="spellEnd"/>
      <w:r w:rsidRPr="00AC196E">
        <w:rPr>
          <w:sz w:val="20"/>
          <w:szCs w:val="20"/>
          <w:lang w:val="en-ID"/>
        </w:rPr>
        <w:t xml:space="preserve"> </w:t>
      </w:r>
      <w:proofErr w:type="spellStart"/>
      <w:r w:rsidRPr="00AC196E">
        <w:rPr>
          <w:sz w:val="20"/>
          <w:szCs w:val="20"/>
          <w:lang w:val="en-ID"/>
        </w:rPr>
        <w:t>Teknologi</w:t>
      </w:r>
      <w:proofErr w:type="spellEnd"/>
      <w:r w:rsidRPr="00AC196E">
        <w:rPr>
          <w:sz w:val="20"/>
          <w:szCs w:val="20"/>
          <w:lang w:val="en-ID"/>
        </w:rPr>
        <w:t xml:space="preserve"> </w:t>
      </w:r>
      <w:proofErr w:type="spellStart"/>
      <w:r w:rsidRPr="00AC196E">
        <w:rPr>
          <w:sz w:val="20"/>
          <w:szCs w:val="20"/>
          <w:lang w:val="en-ID"/>
        </w:rPr>
        <w:t>Informasi</w:t>
      </w:r>
      <w:proofErr w:type="spellEnd"/>
      <w:r w:rsidRPr="00AC196E">
        <w:rPr>
          <w:sz w:val="20"/>
          <w:szCs w:val="20"/>
          <w:lang w:val="en-ID"/>
        </w:rPr>
        <w:t xml:space="preserve"> dan </w:t>
      </w:r>
      <w:r w:rsidRPr="00AC196E">
        <w:rPr>
          <w:sz w:val="20"/>
          <w:szCs w:val="20"/>
        </w:rPr>
        <w:t>Daya Saing U</w:t>
      </w:r>
      <w:r w:rsidRPr="00AC196E">
        <w:rPr>
          <w:sz w:val="20"/>
          <w:szCs w:val="20"/>
          <w:lang w:val="en-ID"/>
        </w:rPr>
        <w:t>M</w:t>
      </w:r>
      <w:r w:rsidRPr="00AC196E">
        <w:rPr>
          <w:sz w:val="20"/>
          <w:szCs w:val="20"/>
        </w:rPr>
        <w:t>KM</w:t>
      </w:r>
      <w:r w:rsidRPr="00AC196E">
        <w:rPr>
          <w:sz w:val="20"/>
          <w:szCs w:val="20"/>
          <w:lang w:val="en-ID"/>
        </w:rPr>
        <w:t>.</w:t>
      </w:r>
      <w:r w:rsidR="00AC196E" w:rsidRPr="00AC196E">
        <w:rPr>
          <w:sz w:val="20"/>
          <w:szCs w:val="20"/>
          <w:lang w:val="en-ID"/>
        </w:rPr>
        <w:t xml:space="preserve"> </w:t>
      </w:r>
      <w:proofErr w:type="spellStart"/>
      <w:r w:rsidRPr="00AC196E">
        <w:rPr>
          <w:sz w:val="20"/>
          <w:lang w:val="en-ID"/>
        </w:rPr>
        <w:t>Variabel</w:t>
      </w:r>
      <w:proofErr w:type="spellEnd"/>
      <w:r w:rsidRPr="00AC196E">
        <w:rPr>
          <w:sz w:val="20"/>
          <w:lang w:val="en-ID"/>
        </w:rPr>
        <w:t xml:space="preserve"> </w:t>
      </w:r>
      <w:proofErr w:type="spellStart"/>
      <w:r w:rsidRPr="00AC196E">
        <w:rPr>
          <w:sz w:val="20"/>
          <w:lang w:val="en-ID"/>
        </w:rPr>
        <w:t>Standarisasi</w:t>
      </w:r>
      <w:proofErr w:type="spellEnd"/>
      <w:r w:rsidRPr="00AC196E">
        <w:rPr>
          <w:sz w:val="20"/>
          <w:lang w:val="en-ID"/>
        </w:rPr>
        <w:t xml:space="preserve"> </w:t>
      </w:r>
      <w:proofErr w:type="spellStart"/>
      <w:r w:rsidRPr="00AC196E">
        <w:rPr>
          <w:sz w:val="20"/>
          <w:lang w:val="en-ID"/>
        </w:rPr>
        <w:t>Produk</w:t>
      </w:r>
      <w:proofErr w:type="spellEnd"/>
      <w:r w:rsidRPr="00AC196E">
        <w:rPr>
          <w:sz w:val="20"/>
          <w:lang w:val="en-ID"/>
        </w:rPr>
        <w:t xml:space="preserve"> </w:t>
      </w:r>
      <w:proofErr w:type="spellStart"/>
      <w:r w:rsidRPr="00AC196E">
        <w:rPr>
          <w:sz w:val="20"/>
          <w:lang w:val="en-ID"/>
        </w:rPr>
        <w:t>meliputi</w:t>
      </w:r>
      <w:proofErr w:type="spellEnd"/>
      <w:r w:rsidRPr="00AC196E">
        <w:rPr>
          <w:sz w:val="20"/>
          <w:lang w:val="en-ID"/>
        </w:rPr>
        <w:t>:</w:t>
      </w:r>
      <w:r w:rsidRPr="00AC196E">
        <w:rPr>
          <w:sz w:val="20"/>
        </w:rPr>
        <w:t xml:space="preserve"> </w:t>
      </w:r>
      <w:proofErr w:type="spellStart"/>
      <w:r w:rsidRPr="00AC196E">
        <w:rPr>
          <w:sz w:val="20"/>
          <w:lang w:val="en-ID"/>
        </w:rPr>
        <w:t>keandalan</w:t>
      </w:r>
      <w:proofErr w:type="spellEnd"/>
      <w:r w:rsidRPr="00AC196E">
        <w:rPr>
          <w:sz w:val="20"/>
          <w:lang w:val="en-ID"/>
        </w:rPr>
        <w:t xml:space="preserve"> </w:t>
      </w:r>
      <w:proofErr w:type="spellStart"/>
      <w:proofErr w:type="gramStart"/>
      <w:r w:rsidRPr="00AC196E">
        <w:rPr>
          <w:sz w:val="20"/>
          <w:lang w:val="en-ID"/>
        </w:rPr>
        <w:t>produk</w:t>
      </w:r>
      <w:proofErr w:type="spellEnd"/>
      <w:r w:rsidRPr="00AC196E">
        <w:rPr>
          <w:sz w:val="20"/>
          <w:lang w:val="en-ID"/>
        </w:rPr>
        <w:t>,</w:t>
      </w:r>
      <w:r w:rsidRPr="00AC196E">
        <w:rPr>
          <w:rFonts w:eastAsiaTheme="minorHAnsi"/>
          <w:sz w:val="20"/>
        </w:rPr>
        <w:t>partner</w:t>
      </w:r>
      <w:proofErr w:type="gramEnd"/>
      <w:r w:rsidRPr="00AC196E">
        <w:rPr>
          <w:rFonts w:eastAsiaTheme="minorHAnsi"/>
          <w:sz w:val="20"/>
        </w:rPr>
        <w:t xml:space="preserve"> strategis,</w:t>
      </w:r>
      <w:r w:rsidRPr="00AC196E">
        <w:rPr>
          <w:rFonts w:eastAsiaTheme="minorHAnsi"/>
          <w:sz w:val="20"/>
          <w:lang w:val="en-ID"/>
        </w:rPr>
        <w:t xml:space="preserve"> </w:t>
      </w:r>
      <w:r w:rsidRPr="00AC196E">
        <w:rPr>
          <w:rFonts w:eastAsiaTheme="minorHAnsi"/>
          <w:sz w:val="20"/>
        </w:rPr>
        <w:t>teknologi dan respon pada pasar</w:t>
      </w:r>
      <w:r w:rsidRPr="00AC196E">
        <w:rPr>
          <w:rFonts w:eastAsiaTheme="minorHAnsi"/>
          <w:sz w:val="20"/>
          <w:lang w:val="en-ID"/>
        </w:rPr>
        <w:t xml:space="preserve">. </w:t>
      </w:r>
      <w:r w:rsidRPr="00AC196E">
        <w:rPr>
          <w:sz w:val="20"/>
        </w:rPr>
        <w:t xml:space="preserve">Standarisasi suatu produk memiliki peran ganda yakni sebagai alat bantu untuk perdagangan alat negara dan sebagai </w:t>
      </w:r>
      <w:r w:rsidRPr="00AC196E">
        <w:rPr>
          <w:i/>
          <w:iCs/>
          <w:sz w:val="20"/>
        </w:rPr>
        <w:t xml:space="preserve">technical barrier </w:t>
      </w:r>
    </w:p>
    <w:p w14:paraId="5B00AE40" w14:textId="77777777" w:rsidR="00C55E60" w:rsidRDefault="00C55E60" w:rsidP="00C55E60">
      <w:pPr>
        <w:pStyle w:val="ListParagraph"/>
        <w:ind w:left="284"/>
        <w:jc w:val="both"/>
        <w:rPr>
          <w:b/>
          <w:sz w:val="22"/>
          <w:szCs w:val="22"/>
        </w:rPr>
      </w:pPr>
    </w:p>
    <w:p w14:paraId="03A9C2C6" w14:textId="5E00AD2E" w:rsidR="00ED2311" w:rsidRDefault="00000000" w:rsidP="00C55E60">
      <w:pPr>
        <w:pStyle w:val="ListParagraph"/>
        <w:ind w:left="284"/>
        <w:jc w:val="both"/>
        <w:rPr>
          <w:b/>
          <w:sz w:val="22"/>
          <w:szCs w:val="22"/>
        </w:rPr>
      </w:pPr>
      <w:r>
        <w:rPr>
          <w:b/>
          <w:sz w:val="22"/>
          <w:szCs w:val="22"/>
        </w:rPr>
        <w:t>Hasil dan Pembahasan</w:t>
      </w:r>
    </w:p>
    <w:p w14:paraId="596503C1" w14:textId="77777777" w:rsidR="00782531" w:rsidRPr="00782531" w:rsidRDefault="00782531" w:rsidP="00782531">
      <w:pPr>
        <w:jc w:val="both"/>
        <w:rPr>
          <w:b/>
          <w:bCs/>
          <w:color w:val="000000" w:themeColor="text1"/>
          <w:shd w:val="clear" w:color="auto" w:fill="FFFFFF"/>
        </w:rPr>
      </w:pPr>
      <w:r w:rsidRPr="00782531">
        <w:rPr>
          <w:b/>
          <w:bCs/>
          <w:color w:val="000000" w:themeColor="text1"/>
          <w:shd w:val="clear" w:color="auto" w:fill="FFFFFF"/>
        </w:rPr>
        <w:t xml:space="preserve">Uji Normalitas </w:t>
      </w:r>
    </w:p>
    <w:p w14:paraId="552A7D35" w14:textId="63BB38BA" w:rsidR="00782531" w:rsidRDefault="00782531" w:rsidP="00782531">
      <w:pPr>
        <w:ind w:firstLine="567"/>
        <w:jc w:val="both"/>
        <w:rPr>
          <w:color w:val="000000" w:themeColor="text1"/>
          <w:shd w:val="clear" w:color="auto" w:fill="FFFFFF"/>
          <w:lang w:val="en-ID"/>
        </w:rPr>
      </w:pPr>
      <w:r w:rsidRPr="00782531">
        <w:rPr>
          <w:color w:val="000000" w:themeColor="text1"/>
          <w:shd w:val="clear" w:color="auto" w:fill="FFFFFF"/>
        </w:rPr>
        <w:t>Uji Normalitas digunakan dengan tujuan untuk mengetahui apakah dalan dalam penelitian ini terdistribusi normal atau tidak. Hasil uji ini nantinya akan memengaruhi proses analisis selanjunya. Cara </w:t>
      </w:r>
      <w:hyperlink r:id="rId14" w:tgtFrame="_blank" w:history="1">
        <w:r w:rsidRPr="00782531">
          <w:rPr>
            <w:rStyle w:val="Hyperlink"/>
            <w:color w:val="000000" w:themeColor="text1"/>
            <w:u w:val="none"/>
            <w:bdr w:val="none" w:sz="0" w:space="0" w:color="auto" w:frame="1"/>
            <w:shd w:val="clear" w:color="auto" w:fill="FFFFFF"/>
          </w:rPr>
          <w:t>uji normalitas dalam penelitian ini menggunakan normalitas</w:t>
        </w:r>
      </w:hyperlink>
      <w:r w:rsidRPr="00782531">
        <w:rPr>
          <w:color w:val="000000" w:themeColor="text1"/>
          <w:shd w:val="clear" w:color="auto" w:fill="FFFFFF"/>
        </w:rPr>
        <w:t>  yaitu Kolmogorov-Smirnov. Berikut merupakan hasil dari penelitian tersebut  </w:t>
      </w:r>
      <w:r>
        <w:rPr>
          <w:color w:val="000000" w:themeColor="text1"/>
          <w:shd w:val="clear" w:color="auto" w:fill="FFFFFF"/>
          <w:lang w:val="en-ID"/>
        </w:rPr>
        <w:t>:</w:t>
      </w:r>
    </w:p>
    <w:p w14:paraId="207C22DF" w14:textId="3FDF74DA" w:rsidR="00782531" w:rsidRPr="00782531" w:rsidRDefault="00782531" w:rsidP="00782531">
      <w:pPr>
        <w:ind w:firstLine="567"/>
        <w:jc w:val="both"/>
        <w:rPr>
          <w:color w:val="000000" w:themeColor="text1"/>
          <w:shd w:val="clear" w:color="auto" w:fill="FFFFFF"/>
          <w:lang w:val="en-ID"/>
        </w:rPr>
      </w:pPr>
      <w:r w:rsidRPr="00041E30">
        <w:rPr>
          <w:noProof/>
          <w:sz w:val="24"/>
          <w:szCs w:val="24"/>
          <w:lang w:val="en-ID"/>
        </w:rPr>
        <w:drawing>
          <wp:inline distT="0" distB="0" distL="0" distR="0" wp14:anchorId="7A92A2F6" wp14:editId="6682BA6A">
            <wp:extent cx="2482215" cy="1695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482215" cy="1695450"/>
                    </a:xfrm>
                    <a:prstGeom prst="rect">
                      <a:avLst/>
                    </a:prstGeom>
                  </pic:spPr>
                </pic:pic>
              </a:graphicData>
            </a:graphic>
          </wp:inline>
        </w:drawing>
      </w:r>
    </w:p>
    <w:p w14:paraId="2E3EE183" w14:textId="77777777" w:rsidR="00782531" w:rsidRDefault="00782531" w:rsidP="001D7051">
      <w:pPr>
        <w:autoSpaceDE w:val="0"/>
        <w:autoSpaceDN w:val="0"/>
        <w:adjustRightInd w:val="0"/>
        <w:rPr>
          <w:b/>
          <w:bCs/>
          <w:lang w:val="en-ID"/>
        </w:rPr>
      </w:pPr>
    </w:p>
    <w:p w14:paraId="7EEEA337" w14:textId="77777777" w:rsidR="00782531" w:rsidRPr="001D7051" w:rsidRDefault="00782531" w:rsidP="00782531">
      <w:pPr>
        <w:spacing w:line="360" w:lineRule="auto"/>
        <w:jc w:val="center"/>
      </w:pPr>
      <w:r w:rsidRPr="001D7051">
        <w:rPr>
          <w:b/>
          <w:bCs/>
        </w:rPr>
        <w:t xml:space="preserve">Gambar </w:t>
      </w:r>
      <w:r>
        <w:rPr>
          <w:b/>
          <w:bCs/>
          <w:lang w:val="en-ID"/>
        </w:rPr>
        <w:t>3</w:t>
      </w:r>
      <w:r w:rsidRPr="001D7051">
        <w:rPr>
          <w:b/>
          <w:bCs/>
        </w:rPr>
        <w:t>.</w:t>
      </w:r>
      <w:r w:rsidRPr="001D7051">
        <w:t xml:space="preserve"> Grafik Histogram</w:t>
      </w:r>
    </w:p>
    <w:p w14:paraId="28C9264B" w14:textId="4542C31C" w:rsidR="00F63525" w:rsidRDefault="00782531" w:rsidP="001D7051">
      <w:pPr>
        <w:autoSpaceDE w:val="0"/>
        <w:autoSpaceDN w:val="0"/>
        <w:adjustRightInd w:val="0"/>
        <w:rPr>
          <w:color w:val="000000" w:themeColor="text1"/>
        </w:rPr>
      </w:pPr>
      <w:r w:rsidRPr="00782531">
        <w:rPr>
          <w:color w:val="000000" w:themeColor="text1"/>
          <w:shd w:val="clear" w:color="auto" w:fill="FFFFFF"/>
          <w:lang w:val="en-ID"/>
        </w:rPr>
        <w:t>U</w:t>
      </w:r>
      <w:r w:rsidRPr="00782531">
        <w:rPr>
          <w:color w:val="000000" w:themeColor="text1"/>
          <w:shd w:val="clear" w:color="auto" w:fill="FFFFFF"/>
        </w:rPr>
        <w:t>ji </w:t>
      </w:r>
      <w:hyperlink r:id="rId16" w:history="1">
        <w:r w:rsidRPr="00782531">
          <w:rPr>
            <w:rStyle w:val="Hyperlink"/>
            <w:color w:val="000000" w:themeColor="text1"/>
            <w:u w:val="none"/>
            <w:shd w:val="clear" w:color="auto" w:fill="FFFFFF"/>
          </w:rPr>
          <w:t>Kolmogorov Smirnov</w:t>
        </w:r>
      </w:hyperlink>
      <w:r w:rsidR="00F63525">
        <w:rPr>
          <w:color w:val="000000" w:themeColor="text1"/>
          <w:lang w:val="en-ID"/>
        </w:rPr>
        <w:t xml:space="preserve"> </w:t>
      </w:r>
      <w:proofErr w:type="spellStart"/>
      <w:r w:rsidR="00F63525">
        <w:rPr>
          <w:color w:val="000000" w:themeColor="text1"/>
          <w:lang w:val="en-ID"/>
        </w:rPr>
        <w:t>ini</w:t>
      </w:r>
      <w:proofErr w:type="spellEnd"/>
      <w:r w:rsidRPr="00782531">
        <w:rPr>
          <w:color w:val="000000" w:themeColor="text1"/>
          <w:shd w:val="clear" w:color="auto" w:fill="FFFFFF"/>
        </w:rPr>
        <w:t> </w:t>
      </w:r>
      <w:proofErr w:type="spellStart"/>
      <w:proofErr w:type="gramStart"/>
      <w:r>
        <w:rPr>
          <w:color w:val="000000" w:themeColor="text1"/>
          <w:shd w:val="clear" w:color="auto" w:fill="FFFFFF"/>
          <w:lang w:val="en-ID"/>
        </w:rPr>
        <w:t>digunakan</w:t>
      </w:r>
      <w:proofErr w:type="spellEnd"/>
      <w:r>
        <w:rPr>
          <w:color w:val="000000" w:themeColor="text1"/>
          <w:shd w:val="clear" w:color="auto" w:fill="FFFFFF"/>
          <w:lang w:val="en-ID"/>
        </w:rPr>
        <w:t xml:space="preserve"> </w:t>
      </w:r>
      <w:r w:rsidR="00F63525">
        <w:rPr>
          <w:color w:val="000000" w:themeColor="text1"/>
          <w:shd w:val="clear" w:color="auto" w:fill="FFFFFF"/>
          <w:lang w:val="en-ID"/>
        </w:rPr>
        <w:t xml:space="preserve"> </w:t>
      </w:r>
      <w:proofErr w:type="spellStart"/>
      <w:r w:rsidR="00F63525">
        <w:rPr>
          <w:color w:val="000000" w:themeColor="text1"/>
          <w:shd w:val="clear" w:color="auto" w:fill="FFFFFF"/>
          <w:lang w:val="en-ID"/>
        </w:rPr>
        <w:t>dengan</w:t>
      </w:r>
      <w:proofErr w:type="spellEnd"/>
      <w:proofErr w:type="gramEnd"/>
      <w:r w:rsidR="00F63525">
        <w:rPr>
          <w:color w:val="000000" w:themeColor="text1"/>
          <w:shd w:val="clear" w:color="auto" w:fill="FFFFFF"/>
          <w:lang w:val="en-ID"/>
        </w:rPr>
        <w:t xml:space="preserve"> </w:t>
      </w:r>
      <w:proofErr w:type="spellStart"/>
      <w:r w:rsidR="00F63525">
        <w:rPr>
          <w:color w:val="000000" w:themeColor="text1"/>
          <w:shd w:val="clear" w:color="auto" w:fill="FFFFFF"/>
          <w:lang w:val="en-ID"/>
        </w:rPr>
        <w:t>cara</w:t>
      </w:r>
      <w:proofErr w:type="spellEnd"/>
      <w:r w:rsidR="00F63525">
        <w:rPr>
          <w:color w:val="000000" w:themeColor="text1"/>
          <w:shd w:val="clear" w:color="auto" w:fill="FFFFFF"/>
          <w:lang w:val="en-ID"/>
        </w:rPr>
        <w:t xml:space="preserve"> </w:t>
      </w:r>
      <w:proofErr w:type="spellStart"/>
      <w:r w:rsidR="00F63525">
        <w:rPr>
          <w:color w:val="000000" w:themeColor="text1"/>
          <w:shd w:val="clear" w:color="auto" w:fill="FFFFFF"/>
          <w:lang w:val="en-ID"/>
        </w:rPr>
        <w:t>membandingkan</w:t>
      </w:r>
      <w:proofErr w:type="spellEnd"/>
      <w:r w:rsidR="00F63525">
        <w:rPr>
          <w:color w:val="000000" w:themeColor="text1"/>
          <w:shd w:val="clear" w:color="auto" w:fill="FFFFFF"/>
          <w:lang w:val="en-ID"/>
        </w:rPr>
        <w:t xml:space="preserve"> </w:t>
      </w:r>
      <w:r w:rsidRPr="00782531">
        <w:rPr>
          <w:color w:val="000000" w:themeColor="text1"/>
          <w:shd w:val="clear" w:color="auto" w:fill="FFFFFF"/>
        </w:rPr>
        <w:t xml:space="preserve">antara kolmogorov hitung dengan kolmogorov tabel. Gunanya adalah untuk menentukan apakah data yang diuji berdistribusi normal ataukah tidak. </w:t>
      </w:r>
      <w:proofErr w:type="spellStart"/>
      <w:r w:rsidR="00F63525">
        <w:rPr>
          <w:color w:val="000000" w:themeColor="text1"/>
          <w:shd w:val="clear" w:color="auto" w:fill="FFFFFF"/>
          <w:lang w:val="en-ID"/>
        </w:rPr>
        <w:t>Tabel</w:t>
      </w:r>
      <w:proofErr w:type="spellEnd"/>
      <w:r w:rsidR="00F63525">
        <w:rPr>
          <w:color w:val="000000" w:themeColor="text1"/>
          <w:shd w:val="clear" w:color="auto" w:fill="FFFFFF"/>
          <w:lang w:val="en-ID"/>
        </w:rPr>
        <w:t xml:space="preserve"> </w:t>
      </w:r>
      <w:proofErr w:type="spellStart"/>
      <w:r w:rsidR="00F63525">
        <w:rPr>
          <w:color w:val="000000" w:themeColor="text1"/>
          <w:shd w:val="clear" w:color="auto" w:fill="FFFFFF"/>
          <w:lang w:val="en-ID"/>
        </w:rPr>
        <w:t>berikui</w:t>
      </w:r>
      <w:proofErr w:type="spellEnd"/>
      <w:r w:rsidR="00F63525">
        <w:rPr>
          <w:color w:val="000000" w:themeColor="text1"/>
          <w:shd w:val="clear" w:color="auto" w:fill="FFFFFF"/>
          <w:lang w:val="en-ID"/>
        </w:rPr>
        <w:t xml:space="preserve"> </w:t>
      </w:r>
      <w:proofErr w:type="spellStart"/>
      <w:r w:rsidR="00F63525">
        <w:rPr>
          <w:color w:val="000000" w:themeColor="text1"/>
          <w:shd w:val="clear" w:color="auto" w:fill="FFFFFF"/>
          <w:lang w:val="en-ID"/>
        </w:rPr>
        <w:t>merupakan</w:t>
      </w:r>
      <w:proofErr w:type="spellEnd"/>
      <w:r w:rsidR="00F63525">
        <w:rPr>
          <w:color w:val="000000" w:themeColor="text1"/>
          <w:shd w:val="clear" w:color="auto" w:fill="FFFFFF"/>
          <w:lang w:val="en-ID"/>
        </w:rPr>
        <w:t xml:space="preserve"> </w:t>
      </w:r>
      <w:proofErr w:type="spellStart"/>
      <w:r w:rsidR="00F63525">
        <w:rPr>
          <w:color w:val="000000" w:themeColor="text1"/>
          <w:shd w:val="clear" w:color="auto" w:fill="FFFFFF"/>
          <w:lang w:val="en-ID"/>
        </w:rPr>
        <w:t>hasil</w:t>
      </w:r>
      <w:proofErr w:type="spellEnd"/>
      <w:r w:rsidR="00F63525">
        <w:rPr>
          <w:color w:val="000000" w:themeColor="text1"/>
          <w:shd w:val="clear" w:color="auto" w:fill="FFFFFF"/>
          <w:lang w:val="en-ID"/>
        </w:rPr>
        <w:t xml:space="preserve"> uji </w:t>
      </w:r>
      <w:hyperlink r:id="rId17" w:history="1">
        <w:r w:rsidR="00F63525" w:rsidRPr="00782531">
          <w:rPr>
            <w:rStyle w:val="Hyperlink"/>
            <w:color w:val="000000" w:themeColor="text1"/>
            <w:u w:val="none"/>
            <w:shd w:val="clear" w:color="auto" w:fill="FFFFFF"/>
          </w:rPr>
          <w:t>Kolmogorov Smirnov</w:t>
        </w:r>
      </w:hyperlink>
    </w:p>
    <w:p w14:paraId="2D43EBB4" w14:textId="21B62CC3" w:rsidR="00F63525" w:rsidRDefault="00F63525" w:rsidP="001D7051">
      <w:pPr>
        <w:autoSpaceDE w:val="0"/>
        <w:autoSpaceDN w:val="0"/>
        <w:adjustRightInd w:val="0"/>
        <w:rPr>
          <w:color w:val="000000" w:themeColor="text1"/>
        </w:rPr>
      </w:pPr>
    </w:p>
    <w:p w14:paraId="64DFFC8B" w14:textId="7FE85A2D" w:rsidR="00F63525" w:rsidRDefault="00F63525" w:rsidP="001D7051">
      <w:pPr>
        <w:autoSpaceDE w:val="0"/>
        <w:autoSpaceDN w:val="0"/>
        <w:adjustRightInd w:val="0"/>
        <w:rPr>
          <w:color w:val="000000" w:themeColor="text1"/>
        </w:rPr>
      </w:pPr>
    </w:p>
    <w:p w14:paraId="0FD86FF4" w14:textId="7D4BA400" w:rsidR="00F63525" w:rsidRDefault="00F63525" w:rsidP="001D7051">
      <w:pPr>
        <w:autoSpaceDE w:val="0"/>
        <w:autoSpaceDN w:val="0"/>
        <w:adjustRightInd w:val="0"/>
        <w:rPr>
          <w:color w:val="000000" w:themeColor="text1"/>
        </w:rPr>
      </w:pPr>
    </w:p>
    <w:p w14:paraId="23B2AEF9" w14:textId="77777777" w:rsidR="00F63525" w:rsidRPr="00622B22" w:rsidRDefault="00F63525" w:rsidP="00F63525">
      <w:pPr>
        <w:ind w:firstLine="550"/>
        <w:contextualSpacing/>
        <w:jc w:val="both"/>
        <w:rPr>
          <w:sz w:val="24"/>
          <w:szCs w:val="24"/>
        </w:rPr>
      </w:pPr>
      <w:r w:rsidRPr="00565D14">
        <w:rPr>
          <w:b/>
          <w:bCs/>
          <w:snapToGrid w:val="0"/>
        </w:rPr>
        <w:lastRenderedPageBreak/>
        <w:t xml:space="preserve">Tabel </w:t>
      </w:r>
      <w:r w:rsidRPr="00565D14">
        <w:rPr>
          <w:b/>
          <w:bCs/>
          <w:snapToGrid w:val="0"/>
          <w:lang w:val="en-ID"/>
        </w:rPr>
        <w:t>3</w:t>
      </w:r>
      <w:r w:rsidRPr="00565D14">
        <w:rPr>
          <w:b/>
          <w:bCs/>
          <w:snapToGrid w:val="0"/>
        </w:rPr>
        <w:t>.</w:t>
      </w:r>
      <w:r w:rsidRPr="00565D14">
        <w:rPr>
          <w:i/>
        </w:rPr>
        <w:t xml:space="preserve"> Kolmogorov-Smirnov (</w:t>
      </w:r>
      <w:r w:rsidRPr="00565D14">
        <w:t>K-S)</w:t>
      </w:r>
    </w:p>
    <w:p w14:paraId="18EF3FEE" w14:textId="77777777" w:rsidR="00F63525" w:rsidRPr="00565D14" w:rsidRDefault="00F63525" w:rsidP="00F63525">
      <w:pPr>
        <w:autoSpaceDE w:val="0"/>
        <w:autoSpaceDN w:val="0"/>
        <w:adjustRightInd w:val="0"/>
        <w:jc w:val="both"/>
        <w:rPr>
          <w:rFonts w:eastAsia="MS Mincho"/>
          <w:lang w:eastAsia="ja-JP"/>
        </w:rPr>
      </w:pPr>
    </w:p>
    <w:tbl>
      <w:tblPr>
        <w:tblW w:w="3827" w:type="dxa"/>
        <w:tblInd w:w="4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45"/>
        <w:gridCol w:w="1264"/>
        <w:gridCol w:w="1418"/>
      </w:tblGrid>
      <w:tr w:rsidR="00F63525" w:rsidRPr="00BA10BE" w14:paraId="61C093C7" w14:textId="77777777" w:rsidTr="00526FD4">
        <w:trPr>
          <w:cantSplit/>
          <w:trHeight w:val="217"/>
          <w:tblHeader/>
        </w:trPr>
        <w:tc>
          <w:tcPr>
            <w:tcW w:w="3827" w:type="dxa"/>
            <w:gridSpan w:val="3"/>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14:paraId="2D744D27" w14:textId="77777777" w:rsidR="00F63525" w:rsidRPr="00622B22" w:rsidRDefault="00F63525" w:rsidP="00526FD4">
            <w:pPr>
              <w:autoSpaceDE w:val="0"/>
              <w:autoSpaceDN w:val="0"/>
              <w:adjustRightInd w:val="0"/>
              <w:jc w:val="both"/>
              <w:rPr>
                <w:rFonts w:eastAsia="MS Mincho"/>
                <w:color w:val="000000"/>
                <w:sz w:val="18"/>
                <w:szCs w:val="18"/>
                <w:lang w:eastAsia="ja-JP"/>
              </w:rPr>
            </w:pPr>
            <w:r w:rsidRPr="00622B22">
              <w:rPr>
                <w:rFonts w:eastAsia="MS Mincho"/>
                <w:b/>
                <w:bCs/>
                <w:color w:val="000000"/>
                <w:sz w:val="18"/>
                <w:szCs w:val="18"/>
                <w:lang w:eastAsia="ja-JP"/>
              </w:rPr>
              <w:t>One-Sample Kolmogorov-Smirnov Test</w:t>
            </w:r>
          </w:p>
        </w:tc>
      </w:tr>
      <w:tr w:rsidR="00F63525" w:rsidRPr="00BA10BE" w14:paraId="7DE8ED17" w14:textId="77777777" w:rsidTr="00526FD4">
        <w:trPr>
          <w:cantSplit/>
          <w:trHeight w:val="217"/>
          <w:tblHeader/>
        </w:trPr>
        <w:tc>
          <w:tcPr>
            <w:tcW w:w="114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33F2257E" w14:textId="77777777" w:rsidR="00F63525" w:rsidRPr="00622B22" w:rsidRDefault="00F63525" w:rsidP="00526FD4">
            <w:pPr>
              <w:autoSpaceDE w:val="0"/>
              <w:autoSpaceDN w:val="0"/>
              <w:adjustRightInd w:val="0"/>
              <w:jc w:val="both"/>
              <w:rPr>
                <w:rFonts w:eastAsia="MS Mincho"/>
                <w:sz w:val="18"/>
                <w:szCs w:val="18"/>
                <w:lang w:eastAsia="ja-JP"/>
              </w:rPr>
            </w:pPr>
          </w:p>
        </w:tc>
        <w:tc>
          <w:tcPr>
            <w:tcW w:w="126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6B951156" w14:textId="77777777" w:rsidR="00F63525" w:rsidRPr="00622B22" w:rsidRDefault="00F63525" w:rsidP="00526FD4">
            <w:pPr>
              <w:autoSpaceDE w:val="0"/>
              <w:autoSpaceDN w:val="0"/>
              <w:adjustRightInd w:val="0"/>
              <w:jc w:val="both"/>
              <w:rPr>
                <w:rFonts w:eastAsia="MS Mincho"/>
                <w:sz w:val="18"/>
                <w:szCs w:val="18"/>
                <w:lang w:eastAsia="ja-JP"/>
              </w:rPr>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14:paraId="50C703C8" w14:textId="77777777" w:rsidR="00F63525" w:rsidRPr="00622B22" w:rsidRDefault="00F63525" w:rsidP="00526FD4">
            <w:pPr>
              <w:autoSpaceDE w:val="0"/>
              <w:autoSpaceDN w:val="0"/>
              <w:adjustRightInd w:val="0"/>
              <w:jc w:val="both"/>
              <w:rPr>
                <w:rFonts w:eastAsia="MS Mincho"/>
                <w:color w:val="000000"/>
                <w:sz w:val="18"/>
                <w:szCs w:val="18"/>
                <w:lang w:eastAsia="ja-JP"/>
              </w:rPr>
            </w:pPr>
            <w:r w:rsidRPr="00622B22">
              <w:rPr>
                <w:rFonts w:eastAsia="MS Mincho"/>
                <w:color w:val="000000"/>
                <w:sz w:val="18"/>
                <w:szCs w:val="18"/>
                <w:lang w:eastAsia="ja-JP"/>
              </w:rPr>
              <w:t>Daya Saing</w:t>
            </w:r>
          </w:p>
        </w:tc>
      </w:tr>
      <w:tr w:rsidR="00F63525" w:rsidRPr="00BA10BE" w14:paraId="4826CCA1" w14:textId="77777777" w:rsidTr="00526FD4">
        <w:trPr>
          <w:cantSplit/>
          <w:trHeight w:val="217"/>
          <w:tblHeader/>
        </w:trPr>
        <w:tc>
          <w:tcPr>
            <w:tcW w:w="2409"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6BDC7899" w14:textId="77777777" w:rsidR="00F63525" w:rsidRPr="00622B22" w:rsidRDefault="00F63525" w:rsidP="00526FD4">
            <w:pPr>
              <w:autoSpaceDE w:val="0"/>
              <w:autoSpaceDN w:val="0"/>
              <w:adjustRightInd w:val="0"/>
              <w:jc w:val="both"/>
              <w:rPr>
                <w:rFonts w:eastAsia="MS Mincho"/>
                <w:color w:val="000000"/>
                <w:sz w:val="18"/>
                <w:szCs w:val="18"/>
                <w:lang w:eastAsia="ja-JP"/>
              </w:rPr>
            </w:pPr>
            <w:r w:rsidRPr="00622B22">
              <w:rPr>
                <w:rFonts w:eastAsia="MS Mincho"/>
                <w:color w:val="000000"/>
                <w:sz w:val="18"/>
                <w:szCs w:val="18"/>
                <w:lang w:eastAsia="ja-JP"/>
              </w:rPr>
              <w:t>N</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040B7F7F" w14:textId="77777777" w:rsidR="00F63525" w:rsidRPr="00622B22" w:rsidRDefault="00F63525" w:rsidP="00526FD4">
            <w:pPr>
              <w:autoSpaceDE w:val="0"/>
              <w:autoSpaceDN w:val="0"/>
              <w:adjustRightInd w:val="0"/>
              <w:jc w:val="both"/>
              <w:rPr>
                <w:rFonts w:eastAsia="MS Mincho"/>
                <w:color w:val="000000"/>
                <w:sz w:val="18"/>
                <w:szCs w:val="18"/>
                <w:lang w:eastAsia="ja-JP"/>
              </w:rPr>
            </w:pPr>
            <w:r w:rsidRPr="00622B22">
              <w:rPr>
                <w:rFonts w:eastAsia="MS Mincho"/>
                <w:color w:val="000000"/>
                <w:sz w:val="18"/>
                <w:szCs w:val="18"/>
                <w:lang w:eastAsia="ja-JP"/>
              </w:rPr>
              <w:t>50</w:t>
            </w:r>
          </w:p>
        </w:tc>
      </w:tr>
      <w:tr w:rsidR="00F63525" w:rsidRPr="00BA10BE" w14:paraId="4EF74F50" w14:textId="77777777" w:rsidTr="00526FD4">
        <w:trPr>
          <w:cantSplit/>
          <w:trHeight w:val="246"/>
          <w:tblHeader/>
        </w:trPr>
        <w:tc>
          <w:tcPr>
            <w:tcW w:w="1145"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13851DC0" w14:textId="77777777" w:rsidR="00F63525" w:rsidRPr="00622B22" w:rsidRDefault="00F63525" w:rsidP="00526FD4">
            <w:pPr>
              <w:autoSpaceDE w:val="0"/>
              <w:autoSpaceDN w:val="0"/>
              <w:adjustRightInd w:val="0"/>
              <w:jc w:val="both"/>
              <w:rPr>
                <w:rFonts w:eastAsia="MS Mincho"/>
                <w:color w:val="000000"/>
                <w:sz w:val="18"/>
                <w:szCs w:val="18"/>
                <w:lang w:eastAsia="ja-JP"/>
              </w:rPr>
            </w:pPr>
            <w:r w:rsidRPr="00622B22">
              <w:rPr>
                <w:rFonts w:eastAsia="MS Mincho"/>
                <w:color w:val="000000"/>
                <w:sz w:val="18"/>
                <w:szCs w:val="18"/>
                <w:lang w:eastAsia="ja-JP"/>
              </w:rPr>
              <w:t>Normal Parameters</w:t>
            </w:r>
            <w:r w:rsidRPr="00622B22">
              <w:rPr>
                <w:rFonts w:eastAsia="MS Mincho"/>
                <w:color w:val="000000"/>
                <w:sz w:val="18"/>
                <w:szCs w:val="18"/>
                <w:vertAlign w:val="superscript"/>
                <w:lang w:eastAsia="ja-JP"/>
              </w:rPr>
              <w:t>a,,b</w:t>
            </w:r>
          </w:p>
        </w:tc>
        <w:tc>
          <w:tcPr>
            <w:tcW w:w="126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74D2F962" w14:textId="77777777" w:rsidR="00F63525" w:rsidRPr="00622B22" w:rsidRDefault="00F63525" w:rsidP="00526FD4">
            <w:pPr>
              <w:autoSpaceDE w:val="0"/>
              <w:autoSpaceDN w:val="0"/>
              <w:adjustRightInd w:val="0"/>
              <w:jc w:val="both"/>
              <w:rPr>
                <w:rFonts w:eastAsia="MS Mincho"/>
                <w:color w:val="000000"/>
                <w:sz w:val="18"/>
                <w:szCs w:val="18"/>
                <w:lang w:eastAsia="ja-JP"/>
              </w:rPr>
            </w:pPr>
            <w:r w:rsidRPr="00622B22">
              <w:rPr>
                <w:rFonts w:eastAsia="MS Mincho"/>
                <w:color w:val="000000"/>
                <w:sz w:val="18"/>
                <w:szCs w:val="18"/>
                <w:lang w:eastAsia="ja-JP"/>
              </w:rPr>
              <w:t>Mean</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5CB60C00" w14:textId="77777777" w:rsidR="00F63525" w:rsidRPr="00622B22" w:rsidRDefault="00F63525" w:rsidP="00526FD4">
            <w:pPr>
              <w:autoSpaceDE w:val="0"/>
              <w:autoSpaceDN w:val="0"/>
              <w:adjustRightInd w:val="0"/>
              <w:jc w:val="both"/>
              <w:rPr>
                <w:rFonts w:eastAsia="MS Mincho"/>
                <w:color w:val="000000"/>
                <w:sz w:val="18"/>
                <w:szCs w:val="18"/>
                <w:lang w:eastAsia="ja-JP"/>
              </w:rPr>
            </w:pPr>
            <w:r w:rsidRPr="00622B22">
              <w:rPr>
                <w:rFonts w:eastAsia="MS Mincho"/>
                <w:color w:val="000000"/>
                <w:sz w:val="18"/>
                <w:szCs w:val="18"/>
                <w:lang w:eastAsia="ja-JP"/>
              </w:rPr>
              <w:t>3.38850</w:t>
            </w:r>
          </w:p>
        </w:tc>
      </w:tr>
      <w:tr w:rsidR="00F63525" w:rsidRPr="00BA10BE" w14:paraId="2ACED930" w14:textId="77777777" w:rsidTr="00526FD4">
        <w:trPr>
          <w:cantSplit/>
          <w:trHeight w:val="255"/>
          <w:tblHeader/>
        </w:trPr>
        <w:tc>
          <w:tcPr>
            <w:tcW w:w="1145" w:type="dxa"/>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00AA9ED0" w14:textId="77777777" w:rsidR="00F63525" w:rsidRPr="00622B22" w:rsidRDefault="00F63525" w:rsidP="00526FD4">
            <w:pPr>
              <w:autoSpaceDE w:val="0"/>
              <w:autoSpaceDN w:val="0"/>
              <w:adjustRightInd w:val="0"/>
              <w:jc w:val="both"/>
              <w:rPr>
                <w:rFonts w:eastAsia="MS Mincho"/>
                <w:color w:val="000000"/>
                <w:sz w:val="18"/>
                <w:szCs w:val="18"/>
                <w:lang w:eastAsia="ja-JP"/>
              </w:rPr>
            </w:pPr>
          </w:p>
        </w:tc>
        <w:tc>
          <w:tcPr>
            <w:tcW w:w="126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2C9B3082" w14:textId="77777777" w:rsidR="00F63525" w:rsidRPr="00622B22" w:rsidRDefault="00F63525" w:rsidP="00526FD4">
            <w:pPr>
              <w:autoSpaceDE w:val="0"/>
              <w:autoSpaceDN w:val="0"/>
              <w:adjustRightInd w:val="0"/>
              <w:jc w:val="both"/>
              <w:rPr>
                <w:rFonts w:eastAsia="MS Mincho"/>
                <w:color w:val="000000"/>
                <w:sz w:val="18"/>
                <w:szCs w:val="18"/>
                <w:lang w:eastAsia="ja-JP"/>
              </w:rPr>
            </w:pPr>
            <w:r w:rsidRPr="00622B22">
              <w:rPr>
                <w:rFonts w:eastAsia="MS Mincho"/>
                <w:color w:val="000000"/>
                <w:sz w:val="18"/>
                <w:szCs w:val="18"/>
                <w:lang w:eastAsia="ja-JP"/>
              </w:rPr>
              <w:t>Std. Deviation</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58A0C5BD" w14:textId="77777777" w:rsidR="00F63525" w:rsidRPr="00622B22" w:rsidRDefault="00F63525" w:rsidP="00526FD4">
            <w:pPr>
              <w:autoSpaceDE w:val="0"/>
              <w:autoSpaceDN w:val="0"/>
              <w:adjustRightInd w:val="0"/>
              <w:jc w:val="both"/>
              <w:rPr>
                <w:rFonts w:eastAsia="MS Mincho"/>
                <w:color w:val="000000"/>
                <w:sz w:val="18"/>
                <w:szCs w:val="18"/>
                <w:lang w:eastAsia="ja-JP"/>
              </w:rPr>
            </w:pPr>
            <w:r w:rsidRPr="00622B22">
              <w:rPr>
                <w:rFonts w:eastAsia="MS Mincho"/>
                <w:color w:val="000000"/>
                <w:sz w:val="18"/>
                <w:szCs w:val="18"/>
                <w:lang w:eastAsia="ja-JP"/>
              </w:rPr>
              <w:t>.275238</w:t>
            </w:r>
          </w:p>
        </w:tc>
      </w:tr>
      <w:tr w:rsidR="00F63525" w:rsidRPr="00BA10BE" w14:paraId="04288726" w14:textId="77777777" w:rsidTr="00526FD4">
        <w:trPr>
          <w:cantSplit/>
          <w:trHeight w:val="246"/>
          <w:tblHeader/>
        </w:trPr>
        <w:tc>
          <w:tcPr>
            <w:tcW w:w="1145"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5C6EC96C" w14:textId="77777777" w:rsidR="00F63525" w:rsidRPr="00622B22" w:rsidRDefault="00F63525" w:rsidP="00526FD4">
            <w:pPr>
              <w:autoSpaceDE w:val="0"/>
              <w:autoSpaceDN w:val="0"/>
              <w:adjustRightInd w:val="0"/>
              <w:jc w:val="both"/>
              <w:rPr>
                <w:rFonts w:eastAsia="MS Mincho"/>
                <w:color w:val="000000"/>
                <w:sz w:val="18"/>
                <w:szCs w:val="18"/>
                <w:lang w:eastAsia="ja-JP"/>
              </w:rPr>
            </w:pPr>
            <w:r w:rsidRPr="00622B22">
              <w:rPr>
                <w:rFonts w:eastAsia="MS Mincho"/>
                <w:color w:val="000000"/>
                <w:sz w:val="18"/>
                <w:szCs w:val="18"/>
                <w:lang w:eastAsia="ja-JP"/>
              </w:rPr>
              <w:t>Most Extreme Differences</w:t>
            </w:r>
          </w:p>
        </w:tc>
        <w:tc>
          <w:tcPr>
            <w:tcW w:w="126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21321CE9" w14:textId="77777777" w:rsidR="00F63525" w:rsidRPr="00622B22" w:rsidRDefault="00F63525" w:rsidP="00526FD4">
            <w:pPr>
              <w:autoSpaceDE w:val="0"/>
              <w:autoSpaceDN w:val="0"/>
              <w:adjustRightInd w:val="0"/>
              <w:jc w:val="both"/>
              <w:rPr>
                <w:rFonts w:eastAsia="MS Mincho"/>
                <w:color w:val="000000"/>
                <w:sz w:val="18"/>
                <w:szCs w:val="18"/>
                <w:lang w:eastAsia="ja-JP"/>
              </w:rPr>
            </w:pPr>
            <w:r w:rsidRPr="00622B22">
              <w:rPr>
                <w:rFonts w:eastAsia="MS Mincho"/>
                <w:color w:val="000000"/>
                <w:sz w:val="18"/>
                <w:szCs w:val="18"/>
                <w:lang w:eastAsia="ja-JP"/>
              </w:rPr>
              <w:t>Absolute</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1A8BE6F8" w14:textId="77777777" w:rsidR="00F63525" w:rsidRPr="00622B22" w:rsidRDefault="00F63525" w:rsidP="00526FD4">
            <w:pPr>
              <w:autoSpaceDE w:val="0"/>
              <w:autoSpaceDN w:val="0"/>
              <w:adjustRightInd w:val="0"/>
              <w:jc w:val="both"/>
              <w:rPr>
                <w:rFonts w:eastAsia="MS Mincho"/>
                <w:color w:val="000000"/>
                <w:sz w:val="18"/>
                <w:szCs w:val="18"/>
                <w:lang w:eastAsia="ja-JP"/>
              </w:rPr>
            </w:pPr>
            <w:r w:rsidRPr="00622B22">
              <w:rPr>
                <w:rFonts w:eastAsia="MS Mincho"/>
                <w:color w:val="000000"/>
                <w:sz w:val="18"/>
                <w:szCs w:val="18"/>
                <w:lang w:eastAsia="ja-JP"/>
              </w:rPr>
              <w:t>.054</w:t>
            </w:r>
          </w:p>
        </w:tc>
      </w:tr>
      <w:tr w:rsidR="00F63525" w:rsidRPr="00BA10BE" w14:paraId="3B1176AF" w14:textId="77777777" w:rsidTr="00526FD4">
        <w:trPr>
          <w:cantSplit/>
          <w:trHeight w:val="284"/>
          <w:tblHeader/>
        </w:trPr>
        <w:tc>
          <w:tcPr>
            <w:tcW w:w="1145" w:type="dxa"/>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21D5621F" w14:textId="77777777" w:rsidR="00F63525" w:rsidRPr="00622B22" w:rsidRDefault="00F63525" w:rsidP="00526FD4">
            <w:pPr>
              <w:autoSpaceDE w:val="0"/>
              <w:autoSpaceDN w:val="0"/>
              <w:adjustRightInd w:val="0"/>
              <w:jc w:val="both"/>
              <w:rPr>
                <w:rFonts w:eastAsia="MS Mincho"/>
                <w:color w:val="000000"/>
                <w:sz w:val="18"/>
                <w:szCs w:val="18"/>
                <w:lang w:eastAsia="ja-JP"/>
              </w:rPr>
            </w:pPr>
          </w:p>
        </w:tc>
        <w:tc>
          <w:tcPr>
            <w:tcW w:w="126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12220446" w14:textId="77777777" w:rsidR="00F63525" w:rsidRPr="00622B22" w:rsidRDefault="00F63525" w:rsidP="00526FD4">
            <w:pPr>
              <w:autoSpaceDE w:val="0"/>
              <w:autoSpaceDN w:val="0"/>
              <w:adjustRightInd w:val="0"/>
              <w:jc w:val="both"/>
              <w:rPr>
                <w:rFonts w:eastAsia="MS Mincho"/>
                <w:color w:val="000000"/>
                <w:sz w:val="18"/>
                <w:szCs w:val="18"/>
                <w:lang w:eastAsia="ja-JP"/>
              </w:rPr>
            </w:pPr>
            <w:r w:rsidRPr="00622B22">
              <w:rPr>
                <w:rFonts w:eastAsia="MS Mincho"/>
                <w:color w:val="000000"/>
                <w:sz w:val="18"/>
                <w:szCs w:val="18"/>
                <w:lang w:eastAsia="ja-JP"/>
              </w:rPr>
              <w:t>Positive</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3E0AB012" w14:textId="77777777" w:rsidR="00F63525" w:rsidRPr="00622B22" w:rsidRDefault="00F63525" w:rsidP="00526FD4">
            <w:pPr>
              <w:autoSpaceDE w:val="0"/>
              <w:autoSpaceDN w:val="0"/>
              <w:adjustRightInd w:val="0"/>
              <w:jc w:val="both"/>
              <w:rPr>
                <w:rFonts w:eastAsia="MS Mincho"/>
                <w:color w:val="000000"/>
                <w:sz w:val="18"/>
                <w:szCs w:val="18"/>
                <w:lang w:eastAsia="ja-JP"/>
              </w:rPr>
            </w:pPr>
            <w:r w:rsidRPr="00622B22">
              <w:rPr>
                <w:rFonts w:eastAsia="MS Mincho"/>
                <w:color w:val="000000"/>
                <w:sz w:val="18"/>
                <w:szCs w:val="18"/>
                <w:lang w:eastAsia="ja-JP"/>
              </w:rPr>
              <w:t>.054</w:t>
            </w:r>
          </w:p>
        </w:tc>
      </w:tr>
      <w:tr w:rsidR="00F63525" w:rsidRPr="00BA10BE" w14:paraId="3F85F0D9" w14:textId="77777777" w:rsidTr="00526FD4">
        <w:trPr>
          <w:cantSplit/>
          <w:trHeight w:val="255"/>
          <w:tblHeader/>
        </w:trPr>
        <w:tc>
          <w:tcPr>
            <w:tcW w:w="1145" w:type="dxa"/>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2802F0BE" w14:textId="77777777" w:rsidR="00F63525" w:rsidRPr="00622B22" w:rsidRDefault="00F63525" w:rsidP="00526FD4">
            <w:pPr>
              <w:autoSpaceDE w:val="0"/>
              <w:autoSpaceDN w:val="0"/>
              <w:adjustRightInd w:val="0"/>
              <w:jc w:val="both"/>
              <w:rPr>
                <w:rFonts w:eastAsia="MS Mincho"/>
                <w:color w:val="000000"/>
                <w:sz w:val="18"/>
                <w:szCs w:val="18"/>
                <w:lang w:eastAsia="ja-JP"/>
              </w:rPr>
            </w:pPr>
          </w:p>
        </w:tc>
        <w:tc>
          <w:tcPr>
            <w:tcW w:w="126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13DA6259" w14:textId="77777777" w:rsidR="00F63525" w:rsidRPr="00622B22" w:rsidRDefault="00F63525" w:rsidP="00526FD4">
            <w:pPr>
              <w:autoSpaceDE w:val="0"/>
              <w:autoSpaceDN w:val="0"/>
              <w:adjustRightInd w:val="0"/>
              <w:jc w:val="both"/>
              <w:rPr>
                <w:rFonts w:eastAsia="MS Mincho"/>
                <w:color w:val="000000"/>
                <w:sz w:val="18"/>
                <w:szCs w:val="18"/>
                <w:lang w:eastAsia="ja-JP"/>
              </w:rPr>
            </w:pPr>
            <w:r w:rsidRPr="00622B22">
              <w:rPr>
                <w:rFonts w:eastAsia="MS Mincho"/>
                <w:color w:val="000000"/>
                <w:sz w:val="18"/>
                <w:szCs w:val="18"/>
                <w:lang w:eastAsia="ja-JP"/>
              </w:rPr>
              <w:t>Negative</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3BFBA216" w14:textId="77777777" w:rsidR="00F63525" w:rsidRPr="00622B22" w:rsidRDefault="00F63525" w:rsidP="00526FD4">
            <w:pPr>
              <w:autoSpaceDE w:val="0"/>
              <w:autoSpaceDN w:val="0"/>
              <w:adjustRightInd w:val="0"/>
              <w:jc w:val="both"/>
              <w:rPr>
                <w:rFonts w:eastAsia="MS Mincho"/>
                <w:color w:val="000000"/>
                <w:sz w:val="18"/>
                <w:szCs w:val="18"/>
                <w:lang w:eastAsia="ja-JP"/>
              </w:rPr>
            </w:pPr>
            <w:r w:rsidRPr="00622B22">
              <w:rPr>
                <w:rFonts w:eastAsia="MS Mincho"/>
                <w:color w:val="000000"/>
                <w:sz w:val="18"/>
                <w:szCs w:val="18"/>
                <w:lang w:eastAsia="ja-JP"/>
              </w:rPr>
              <w:t>-.053</w:t>
            </w:r>
          </w:p>
        </w:tc>
      </w:tr>
      <w:tr w:rsidR="00F63525" w:rsidRPr="00BA10BE" w14:paraId="0899FA36" w14:textId="77777777" w:rsidTr="00526FD4">
        <w:trPr>
          <w:cantSplit/>
          <w:trHeight w:val="217"/>
          <w:tblHeader/>
        </w:trPr>
        <w:tc>
          <w:tcPr>
            <w:tcW w:w="2409"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107579EB" w14:textId="77777777" w:rsidR="00F63525" w:rsidRPr="00622B22" w:rsidRDefault="00F63525" w:rsidP="00526FD4">
            <w:pPr>
              <w:autoSpaceDE w:val="0"/>
              <w:autoSpaceDN w:val="0"/>
              <w:adjustRightInd w:val="0"/>
              <w:jc w:val="both"/>
              <w:rPr>
                <w:rFonts w:eastAsia="MS Mincho"/>
                <w:color w:val="000000"/>
                <w:sz w:val="18"/>
                <w:szCs w:val="18"/>
                <w:lang w:eastAsia="ja-JP"/>
              </w:rPr>
            </w:pPr>
            <w:r w:rsidRPr="00622B22">
              <w:rPr>
                <w:rFonts w:eastAsia="MS Mincho"/>
                <w:color w:val="000000"/>
                <w:sz w:val="18"/>
                <w:szCs w:val="18"/>
                <w:lang w:eastAsia="ja-JP"/>
              </w:rPr>
              <w:t>Kolmogorov-Smirnov Z</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05D2F1FC" w14:textId="77777777" w:rsidR="00F63525" w:rsidRPr="00622B22" w:rsidRDefault="00F63525" w:rsidP="00526FD4">
            <w:pPr>
              <w:autoSpaceDE w:val="0"/>
              <w:autoSpaceDN w:val="0"/>
              <w:adjustRightInd w:val="0"/>
              <w:jc w:val="both"/>
              <w:rPr>
                <w:rFonts w:eastAsia="MS Mincho"/>
                <w:color w:val="000000"/>
                <w:sz w:val="18"/>
                <w:szCs w:val="18"/>
                <w:lang w:eastAsia="ja-JP"/>
              </w:rPr>
            </w:pPr>
            <w:r w:rsidRPr="00622B22">
              <w:rPr>
                <w:rFonts w:eastAsia="MS Mincho"/>
                <w:color w:val="000000"/>
                <w:sz w:val="18"/>
                <w:szCs w:val="18"/>
                <w:lang w:eastAsia="ja-JP"/>
              </w:rPr>
              <w:t>.535</w:t>
            </w:r>
          </w:p>
        </w:tc>
      </w:tr>
      <w:tr w:rsidR="00F63525" w:rsidRPr="00BA10BE" w14:paraId="3D38F528" w14:textId="77777777" w:rsidTr="00526FD4">
        <w:trPr>
          <w:cantSplit/>
          <w:trHeight w:val="217"/>
          <w:tblHeader/>
        </w:trPr>
        <w:tc>
          <w:tcPr>
            <w:tcW w:w="2409"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16209CCC" w14:textId="77777777" w:rsidR="00F63525" w:rsidRPr="00622B22" w:rsidRDefault="00F63525" w:rsidP="00526FD4">
            <w:pPr>
              <w:autoSpaceDE w:val="0"/>
              <w:autoSpaceDN w:val="0"/>
              <w:adjustRightInd w:val="0"/>
              <w:jc w:val="both"/>
              <w:rPr>
                <w:rFonts w:eastAsia="MS Mincho"/>
                <w:color w:val="000000"/>
                <w:sz w:val="18"/>
                <w:szCs w:val="18"/>
                <w:lang w:eastAsia="ja-JP"/>
              </w:rPr>
            </w:pPr>
            <w:r w:rsidRPr="00622B22">
              <w:rPr>
                <w:rFonts w:eastAsia="MS Mincho"/>
                <w:color w:val="000000"/>
                <w:sz w:val="18"/>
                <w:szCs w:val="18"/>
                <w:lang w:eastAsia="ja-JP"/>
              </w:rPr>
              <w:t>Asymp. Sig. (2-tailed)</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7C2BF3E8" w14:textId="77777777" w:rsidR="00F63525" w:rsidRPr="00622B22" w:rsidRDefault="00F63525" w:rsidP="00526FD4">
            <w:pPr>
              <w:autoSpaceDE w:val="0"/>
              <w:autoSpaceDN w:val="0"/>
              <w:adjustRightInd w:val="0"/>
              <w:jc w:val="both"/>
              <w:rPr>
                <w:rFonts w:eastAsia="MS Mincho"/>
                <w:color w:val="000000"/>
                <w:sz w:val="18"/>
                <w:szCs w:val="18"/>
                <w:lang w:eastAsia="ja-JP"/>
              </w:rPr>
            </w:pPr>
            <w:r w:rsidRPr="00622B22">
              <w:rPr>
                <w:rFonts w:eastAsia="MS Mincho"/>
                <w:color w:val="000000"/>
                <w:sz w:val="18"/>
                <w:szCs w:val="18"/>
                <w:lang w:eastAsia="ja-JP"/>
              </w:rPr>
              <w:t>.937</w:t>
            </w:r>
          </w:p>
        </w:tc>
      </w:tr>
      <w:tr w:rsidR="00F63525" w:rsidRPr="00BA10BE" w14:paraId="24A8B9B0" w14:textId="77777777" w:rsidTr="00526FD4">
        <w:trPr>
          <w:cantSplit/>
          <w:trHeight w:val="217"/>
          <w:tblHeader/>
        </w:trPr>
        <w:tc>
          <w:tcPr>
            <w:tcW w:w="3827" w:type="dxa"/>
            <w:gridSpan w:val="3"/>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4D21CC55" w14:textId="77777777" w:rsidR="00F63525" w:rsidRPr="00622B22" w:rsidRDefault="00F63525" w:rsidP="00526FD4">
            <w:pPr>
              <w:autoSpaceDE w:val="0"/>
              <w:autoSpaceDN w:val="0"/>
              <w:adjustRightInd w:val="0"/>
              <w:jc w:val="both"/>
              <w:rPr>
                <w:rFonts w:eastAsia="MS Mincho"/>
                <w:color w:val="000000"/>
                <w:sz w:val="18"/>
                <w:szCs w:val="18"/>
                <w:lang w:eastAsia="ja-JP"/>
              </w:rPr>
            </w:pPr>
            <w:r w:rsidRPr="00622B22">
              <w:rPr>
                <w:rFonts w:eastAsia="MS Mincho"/>
                <w:color w:val="000000"/>
                <w:sz w:val="18"/>
                <w:szCs w:val="18"/>
                <w:lang w:eastAsia="ja-JP"/>
              </w:rPr>
              <w:t>a. Test distribution is Normal.</w:t>
            </w:r>
          </w:p>
        </w:tc>
      </w:tr>
      <w:tr w:rsidR="00F63525" w:rsidRPr="00BA10BE" w14:paraId="29172F2D" w14:textId="77777777" w:rsidTr="00526FD4">
        <w:trPr>
          <w:cantSplit/>
          <w:trHeight w:val="217"/>
        </w:trPr>
        <w:tc>
          <w:tcPr>
            <w:tcW w:w="3827" w:type="dxa"/>
            <w:gridSpan w:val="3"/>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14:paraId="77E8627C" w14:textId="77777777" w:rsidR="00F63525" w:rsidRPr="00622B22" w:rsidRDefault="00F63525" w:rsidP="00526FD4">
            <w:pPr>
              <w:autoSpaceDE w:val="0"/>
              <w:autoSpaceDN w:val="0"/>
              <w:adjustRightInd w:val="0"/>
              <w:jc w:val="both"/>
              <w:rPr>
                <w:rFonts w:eastAsia="MS Mincho"/>
                <w:color w:val="000000"/>
                <w:sz w:val="18"/>
                <w:szCs w:val="18"/>
                <w:lang w:eastAsia="ja-JP"/>
              </w:rPr>
            </w:pPr>
            <w:r w:rsidRPr="00622B22">
              <w:rPr>
                <w:rFonts w:eastAsia="MS Mincho"/>
                <w:color w:val="000000"/>
                <w:sz w:val="18"/>
                <w:szCs w:val="18"/>
                <w:lang w:eastAsia="ja-JP"/>
              </w:rPr>
              <w:t>b. Calculated from data.</w:t>
            </w:r>
          </w:p>
        </w:tc>
      </w:tr>
    </w:tbl>
    <w:p w14:paraId="32C7AA70" w14:textId="77777777" w:rsidR="00F63525" w:rsidRDefault="00F63525" w:rsidP="001D7051">
      <w:pPr>
        <w:autoSpaceDE w:val="0"/>
        <w:autoSpaceDN w:val="0"/>
        <w:adjustRightInd w:val="0"/>
        <w:rPr>
          <w:color w:val="000000" w:themeColor="text1"/>
          <w:shd w:val="clear" w:color="auto" w:fill="FFFFFF"/>
          <w:lang w:val="en-ID"/>
        </w:rPr>
      </w:pPr>
      <w:r>
        <w:rPr>
          <w:color w:val="000000" w:themeColor="text1"/>
          <w:shd w:val="clear" w:color="auto" w:fill="FFFFFF"/>
          <w:lang w:val="en-ID"/>
        </w:rPr>
        <w:t xml:space="preserve"> </w:t>
      </w:r>
    </w:p>
    <w:p w14:paraId="59DF9553" w14:textId="7E4FD4AC" w:rsidR="00F63525" w:rsidRDefault="00F63525" w:rsidP="00F63525">
      <w:pPr>
        <w:autoSpaceDE w:val="0"/>
        <w:autoSpaceDN w:val="0"/>
        <w:adjustRightInd w:val="0"/>
        <w:ind w:firstLine="567"/>
        <w:rPr>
          <w:rFonts w:eastAsia="MS Mincho"/>
          <w:color w:val="000000"/>
          <w:lang w:val="en-US" w:eastAsia="ja-JP"/>
        </w:rPr>
      </w:pPr>
      <w:proofErr w:type="spellStart"/>
      <w:r>
        <w:rPr>
          <w:color w:val="000000" w:themeColor="text1"/>
          <w:shd w:val="clear" w:color="auto" w:fill="FFFFFF"/>
          <w:lang w:val="en-ID"/>
        </w:rPr>
        <w:t>Berdasarkan</w:t>
      </w:r>
      <w:proofErr w:type="spellEnd"/>
      <w:r>
        <w:rPr>
          <w:color w:val="000000" w:themeColor="text1"/>
          <w:shd w:val="clear" w:color="auto" w:fill="FFFFFF"/>
          <w:lang w:val="en-ID"/>
        </w:rPr>
        <w:t xml:space="preserve"> </w:t>
      </w:r>
      <w:proofErr w:type="spellStart"/>
      <w:r>
        <w:rPr>
          <w:color w:val="000000" w:themeColor="text1"/>
          <w:shd w:val="clear" w:color="auto" w:fill="FFFFFF"/>
          <w:lang w:val="en-ID"/>
        </w:rPr>
        <w:t>hasil</w:t>
      </w:r>
      <w:proofErr w:type="spellEnd"/>
      <w:r>
        <w:rPr>
          <w:color w:val="000000" w:themeColor="text1"/>
          <w:shd w:val="clear" w:color="auto" w:fill="FFFFFF"/>
          <w:lang w:val="en-ID"/>
        </w:rPr>
        <w:t xml:space="preserve"> </w:t>
      </w:r>
      <w:proofErr w:type="spellStart"/>
      <w:r>
        <w:rPr>
          <w:color w:val="000000" w:themeColor="text1"/>
          <w:shd w:val="clear" w:color="auto" w:fill="FFFFFF"/>
          <w:lang w:val="en-ID"/>
        </w:rPr>
        <w:t>dari</w:t>
      </w:r>
      <w:proofErr w:type="spellEnd"/>
      <w:r>
        <w:rPr>
          <w:color w:val="000000" w:themeColor="text1"/>
          <w:shd w:val="clear" w:color="auto" w:fill="FFFFFF"/>
          <w:lang w:val="en-ID"/>
        </w:rPr>
        <w:t xml:space="preserve"> table </w:t>
      </w:r>
      <w:proofErr w:type="spellStart"/>
      <w:r>
        <w:rPr>
          <w:color w:val="000000" w:themeColor="text1"/>
          <w:shd w:val="clear" w:color="auto" w:fill="FFFFFF"/>
          <w:lang w:val="en-ID"/>
        </w:rPr>
        <w:t>tersebut</w:t>
      </w:r>
      <w:proofErr w:type="spellEnd"/>
      <w:r>
        <w:rPr>
          <w:color w:val="000000" w:themeColor="text1"/>
          <w:shd w:val="clear" w:color="auto" w:fill="FFFFFF"/>
          <w:lang w:val="en-ID"/>
        </w:rPr>
        <w:t xml:space="preserve"> </w:t>
      </w:r>
      <w:proofErr w:type="spellStart"/>
      <w:r>
        <w:rPr>
          <w:color w:val="000000" w:themeColor="text1"/>
          <w:shd w:val="clear" w:color="auto" w:fill="FFFFFF"/>
          <w:lang w:val="en-ID"/>
        </w:rPr>
        <w:t>nilai</w:t>
      </w:r>
      <w:proofErr w:type="spellEnd"/>
      <w:r>
        <w:rPr>
          <w:color w:val="000000" w:themeColor="text1"/>
          <w:shd w:val="clear" w:color="auto" w:fill="FFFFFF"/>
          <w:lang w:val="en-ID"/>
        </w:rPr>
        <w:t xml:space="preserve"> </w:t>
      </w:r>
      <w:proofErr w:type="spellStart"/>
      <w:r>
        <w:rPr>
          <w:color w:val="000000" w:themeColor="text1"/>
          <w:shd w:val="clear" w:color="auto" w:fill="FFFFFF"/>
          <w:lang w:val="en-ID"/>
        </w:rPr>
        <w:t>dari</w:t>
      </w:r>
      <w:proofErr w:type="spellEnd"/>
      <w:r>
        <w:rPr>
          <w:color w:val="000000" w:themeColor="text1"/>
          <w:shd w:val="clear" w:color="auto" w:fill="FFFFFF"/>
          <w:lang w:val="en-ID"/>
        </w:rPr>
        <w:t xml:space="preserve"> </w:t>
      </w:r>
      <w:r w:rsidRPr="00565D14">
        <w:rPr>
          <w:i/>
        </w:rPr>
        <w:t>Kolmogorov-Smirnov (</w:t>
      </w:r>
      <w:r w:rsidRPr="00565D14">
        <w:t>K-S)</w:t>
      </w:r>
      <w:r w:rsidRPr="00565D14">
        <w:rPr>
          <w:rFonts w:eastAsia="MS Mincho"/>
          <w:color w:val="000000"/>
          <w:lang w:eastAsia="ja-JP"/>
        </w:rPr>
        <w:t xml:space="preserve"> adalah 0, 535 dan signifikansi pada angka 0,937</w:t>
      </w:r>
      <w:r w:rsidRPr="00565D14">
        <w:rPr>
          <w:rFonts w:eastAsia="MS Mincho"/>
          <w:color w:val="000000"/>
          <w:lang w:val="en-US" w:eastAsia="ja-JP"/>
        </w:rPr>
        <w:t>.</w:t>
      </w:r>
      <w:r>
        <w:rPr>
          <w:rFonts w:eastAsia="MS Mincho"/>
          <w:color w:val="000000"/>
          <w:lang w:val="en-US" w:eastAsia="ja-JP"/>
        </w:rPr>
        <w:t xml:space="preserve"> Oleh </w:t>
      </w:r>
      <w:proofErr w:type="spellStart"/>
      <w:r>
        <w:rPr>
          <w:rFonts w:eastAsia="MS Mincho"/>
          <w:color w:val="000000"/>
          <w:lang w:val="en-US" w:eastAsia="ja-JP"/>
        </w:rPr>
        <w:t>karena</w:t>
      </w:r>
      <w:proofErr w:type="spellEnd"/>
      <w:r>
        <w:rPr>
          <w:rFonts w:eastAsia="MS Mincho"/>
          <w:color w:val="000000"/>
          <w:lang w:val="en-US" w:eastAsia="ja-JP"/>
        </w:rPr>
        <w:t xml:space="preserve"> </w:t>
      </w:r>
      <w:proofErr w:type="spellStart"/>
      <w:r>
        <w:rPr>
          <w:rFonts w:eastAsia="MS Mincho"/>
          <w:color w:val="000000"/>
          <w:lang w:val="en-US" w:eastAsia="ja-JP"/>
        </w:rPr>
        <w:t>itu</w:t>
      </w:r>
      <w:proofErr w:type="spellEnd"/>
      <w:r>
        <w:rPr>
          <w:rFonts w:eastAsia="MS Mincho"/>
          <w:color w:val="000000"/>
          <w:lang w:val="en-US" w:eastAsia="ja-JP"/>
        </w:rPr>
        <w:t xml:space="preserve"> </w:t>
      </w:r>
      <w:proofErr w:type="spellStart"/>
      <w:r>
        <w:rPr>
          <w:rFonts w:eastAsia="MS Mincho"/>
          <w:color w:val="000000"/>
          <w:lang w:val="en-US" w:eastAsia="ja-JP"/>
        </w:rPr>
        <w:t>hal</w:t>
      </w:r>
      <w:proofErr w:type="spellEnd"/>
      <w:r>
        <w:rPr>
          <w:rFonts w:eastAsia="MS Mincho"/>
          <w:color w:val="000000"/>
          <w:lang w:val="en-US" w:eastAsia="ja-JP"/>
        </w:rPr>
        <w:t xml:space="preserve"> </w:t>
      </w:r>
      <w:proofErr w:type="spellStart"/>
      <w:r>
        <w:rPr>
          <w:rFonts w:eastAsia="MS Mincho"/>
          <w:color w:val="000000"/>
          <w:lang w:val="en-US" w:eastAsia="ja-JP"/>
        </w:rPr>
        <w:t>ini</w:t>
      </w:r>
      <w:proofErr w:type="spellEnd"/>
      <w:r>
        <w:rPr>
          <w:rFonts w:eastAsia="MS Mincho"/>
          <w:color w:val="000000"/>
          <w:lang w:val="en-US" w:eastAsia="ja-JP"/>
        </w:rPr>
        <w:t xml:space="preserve"> </w:t>
      </w:r>
      <w:proofErr w:type="spellStart"/>
      <w:r>
        <w:rPr>
          <w:rFonts w:eastAsia="MS Mincho"/>
          <w:color w:val="000000"/>
          <w:lang w:val="en-US" w:eastAsia="ja-JP"/>
        </w:rPr>
        <w:t>menunjukkan</w:t>
      </w:r>
      <w:proofErr w:type="spellEnd"/>
      <w:r>
        <w:rPr>
          <w:rFonts w:eastAsia="MS Mincho"/>
          <w:color w:val="000000"/>
          <w:lang w:val="en-US" w:eastAsia="ja-JP"/>
        </w:rPr>
        <w:t xml:space="preserve"> </w:t>
      </w:r>
      <w:proofErr w:type="spellStart"/>
      <w:r>
        <w:rPr>
          <w:rFonts w:eastAsia="MS Mincho"/>
          <w:color w:val="000000"/>
          <w:lang w:val="en-US" w:eastAsia="ja-JP"/>
        </w:rPr>
        <w:t>bahwa</w:t>
      </w:r>
      <w:proofErr w:type="spellEnd"/>
      <w:r>
        <w:rPr>
          <w:rFonts w:eastAsia="MS Mincho"/>
          <w:color w:val="000000"/>
          <w:lang w:val="en-US" w:eastAsia="ja-JP"/>
        </w:rPr>
        <w:t xml:space="preserve"> </w:t>
      </w:r>
      <w:proofErr w:type="spellStart"/>
      <w:r>
        <w:rPr>
          <w:rFonts w:eastAsia="MS Mincho"/>
          <w:color w:val="000000"/>
          <w:lang w:val="en-US" w:eastAsia="ja-JP"/>
        </w:rPr>
        <w:t>hasil</w:t>
      </w:r>
      <w:proofErr w:type="spellEnd"/>
      <w:r>
        <w:rPr>
          <w:rFonts w:eastAsia="MS Mincho"/>
          <w:color w:val="000000"/>
          <w:lang w:val="en-US" w:eastAsia="ja-JP"/>
        </w:rPr>
        <w:t xml:space="preserve"> </w:t>
      </w:r>
      <w:proofErr w:type="spellStart"/>
      <w:r>
        <w:rPr>
          <w:rFonts w:eastAsia="MS Mincho"/>
          <w:color w:val="000000"/>
          <w:lang w:val="en-US" w:eastAsia="ja-JP"/>
        </w:rPr>
        <w:t>dari</w:t>
      </w:r>
      <w:proofErr w:type="spellEnd"/>
      <w:r>
        <w:rPr>
          <w:rFonts w:eastAsia="MS Mincho"/>
          <w:color w:val="000000"/>
          <w:lang w:val="en-US" w:eastAsia="ja-JP"/>
        </w:rPr>
        <w:t xml:space="preserve"> </w:t>
      </w:r>
      <w:proofErr w:type="spellStart"/>
      <w:r>
        <w:rPr>
          <w:rFonts w:eastAsia="MS Mincho"/>
          <w:color w:val="000000"/>
          <w:lang w:val="en-US" w:eastAsia="ja-JP"/>
        </w:rPr>
        <w:t>pengolahan</w:t>
      </w:r>
      <w:proofErr w:type="spellEnd"/>
      <w:r>
        <w:rPr>
          <w:rFonts w:eastAsia="MS Mincho"/>
          <w:color w:val="000000"/>
          <w:lang w:val="en-US" w:eastAsia="ja-JP"/>
        </w:rPr>
        <w:t xml:space="preserve"> data </w:t>
      </w:r>
      <w:proofErr w:type="spellStart"/>
      <w:r>
        <w:rPr>
          <w:rFonts w:eastAsia="MS Mincho"/>
          <w:color w:val="000000"/>
          <w:lang w:val="en-US" w:eastAsia="ja-JP"/>
        </w:rPr>
        <w:t>memiliki</w:t>
      </w:r>
      <w:proofErr w:type="spellEnd"/>
      <w:r>
        <w:rPr>
          <w:rFonts w:eastAsia="MS Mincho"/>
          <w:color w:val="000000"/>
          <w:lang w:val="en-US" w:eastAsia="ja-JP"/>
        </w:rPr>
        <w:t xml:space="preserve"> </w:t>
      </w:r>
      <w:proofErr w:type="spellStart"/>
      <w:r>
        <w:rPr>
          <w:rFonts w:eastAsia="MS Mincho"/>
          <w:color w:val="000000"/>
          <w:lang w:val="en-US" w:eastAsia="ja-JP"/>
        </w:rPr>
        <w:t>distribusi</w:t>
      </w:r>
      <w:proofErr w:type="spellEnd"/>
      <w:r>
        <w:rPr>
          <w:rFonts w:eastAsia="MS Mincho"/>
          <w:color w:val="000000"/>
          <w:lang w:val="en-US" w:eastAsia="ja-JP"/>
        </w:rPr>
        <w:t xml:space="preserve"> normal. </w:t>
      </w:r>
      <w:proofErr w:type="spellStart"/>
      <w:r>
        <w:rPr>
          <w:rFonts w:eastAsia="MS Mincho"/>
          <w:color w:val="000000"/>
          <w:lang w:val="en-US" w:eastAsia="ja-JP"/>
        </w:rPr>
        <w:t>Sehingga</w:t>
      </w:r>
      <w:proofErr w:type="spellEnd"/>
      <w:r>
        <w:rPr>
          <w:rFonts w:eastAsia="MS Mincho"/>
          <w:color w:val="000000"/>
          <w:lang w:val="en-US" w:eastAsia="ja-JP"/>
        </w:rPr>
        <w:t xml:space="preserve"> </w:t>
      </w:r>
      <w:proofErr w:type="spellStart"/>
      <w:r>
        <w:rPr>
          <w:rFonts w:eastAsia="MS Mincho"/>
          <w:color w:val="000000"/>
          <w:lang w:val="en-US" w:eastAsia="ja-JP"/>
        </w:rPr>
        <w:t>dapat</w:t>
      </w:r>
      <w:proofErr w:type="spellEnd"/>
      <w:r>
        <w:rPr>
          <w:rFonts w:eastAsia="MS Mincho"/>
          <w:color w:val="000000"/>
          <w:lang w:val="en-US" w:eastAsia="ja-JP"/>
        </w:rPr>
        <w:t xml:space="preserve"> </w:t>
      </w:r>
      <w:proofErr w:type="spellStart"/>
      <w:r>
        <w:rPr>
          <w:rFonts w:eastAsia="MS Mincho"/>
          <w:color w:val="000000"/>
          <w:lang w:val="en-US" w:eastAsia="ja-JP"/>
        </w:rPr>
        <w:t>dikatakan</w:t>
      </w:r>
      <w:proofErr w:type="spellEnd"/>
      <w:r>
        <w:rPr>
          <w:rFonts w:eastAsia="MS Mincho"/>
          <w:color w:val="000000"/>
          <w:lang w:val="en-US" w:eastAsia="ja-JP"/>
        </w:rPr>
        <w:t xml:space="preserve"> proses </w:t>
      </w:r>
      <w:proofErr w:type="spellStart"/>
      <w:r>
        <w:rPr>
          <w:rFonts w:eastAsia="MS Mincho"/>
          <w:color w:val="000000"/>
          <w:lang w:val="en-US" w:eastAsia="ja-JP"/>
        </w:rPr>
        <w:t>analisis</w:t>
      </w:r>
      <w:proofErr w:type="spellEnd"/>
      <w:r>
        <w:rPr>
          <w:rFonts w:eastAsia="MS Mincho"/>
          <w:color w:val="000000"/>
          <w:lang w:val="en-US" w:eastAsia="ja-JP"/>
        </w:rPr>
        <w:t xml:space="preserve"> </w:t>
      </w:r>
      <w:proofErr w:type="spellStart"/>
      <w:r>
        <w:rPr>
          <w:rFonts w:eastAsia="MS Mincho"/>
          <w:color w:val="000000"/>
          <w:lang w:val="en-US" w:eastAsia="ja-JP"/>
        </w:rPr>
        <w:t>regresi</w:t>
      </w:r>
      <w:proofErr w:type="spellEnd"/>
      <w:r>
        <w:rPr>
          <w:rFonts w:eastAsia="MS Mincho"/>
          <w:color w:val="000000"/>
          <w:lang w:val="en-US" w:eastAsia="ja-JP"/>
        </w:rPr>
        <w:t xml:space="preserve"> </w:t>
      </w:r>
      <w:proofErr w:type="spellStart"/>
      <w:r>
        <w:rPr>
          <w:rFonts w:eastAsia="MS Mincho"/>
          <w:color w:val="000000"/>
          <w:lang w:val="en-US" w:eastAsia="ja-JP"/>
        </w:rPr>
        <w:t>dapat</w:t>
      </w:r>
      <w:proofErr w:type="spellEnd"/>
      <w:r>
        <w:rPr>
          <w:rFonts w:eastAsia="MS Mincho"/>
          <w:color w:val="000000"/>
          <w:lang w:val="en-US" w:eastAsia="ja-JP"/>
        </w:rPr>
        <w:t xml:space="preserve"> </w:t>
      </w:r>
      <w:proofErr w:type="spellStart"/>
      <w:r>
        <w:rPr>
          <w:rFonts w:eastAsia="MS Mincho"/>
          <w:color w:val="000000"/>
          <w:lang w:val="en-US" w:eastAsia="ja-JP"/>
        </w:rPr>
        <w:t>dilanjutkan</w:t>
      </w:r>
      <w:proofErr w:type="spellEnd"/>
      <w:r>
        <w:rPr>
          <w:rFonts w:eastAsia="MS Mincho"/>
          <w:color w:val="000000"/>
          <w:lang w:val="en-US" w:eastAsia="ja-JP"/>
        </w:rPr>
        <w:t>.</w:t>
      </w:r>
    </w:p>
    <w:p w14:paraId="579ED4CD" w14:textId="77777777" w:rsidR="00F63525" w:rsidRPr="00F63525" w:rsidRDefault="00F63525" w:rsidP="00F63525">
      <w:pPr>
        <w:autoSpaceDE w:val="0"/>
        <w:autoSpaceDN w:val="0"/>
        <w:adjustRightInd w:val="0"/>
        <w:ind w:firstLine="567"/>
        <w:rPr>
          <w:color w:val="000000" w:themeColor="text1"/>
          <w:shd w:val="clear" w:color="auto" w:fill="FFFFFF"/>
          <w:lang w:val="en-ID"/>
        </w:rPr>
      </w:pPr>
    </w:p>
    <w:p w14:paraId="63A257EB" w14:textId="77777777" w:rsidR="00F63525" w:rsidRDefault="00F63525" w:rsidP="001D7051">
      <w:pPr>
        <w:autoSpaceDE w:val="0"/>
        <w:autoSpaceDN w:val="0"/>
        <w:adjustRightInd w:val="0"/>
        <w:rPr>
          <w:color w:val="000000" w:themeColor="text1"/>
          <w:shd w:val="clear" w:color="auto" w:fill="FFFFFF"/>
        </w:rPr>
      </w:pPr>
    </w:p>
    <w:p w14:paraId="45421BF8" w14:textId="47CECD2F" w:rsidR="001D7051" w:rsidRDefault="001D7051" w:rsidP="001D7051">
      <w:pPr>
        <w:autoSpaceDE w:val="0"/>
        <w:autoSpaceDN w:val="0"/>
        <w:adjustRightInd w:val="0"/>
        <w:rPr>
          <w:b/>
          <w:bCs/>
          <w:lang w:val="en-ID"/>
        </w:rPr>
      </w:pPr>
      <w:proofErr w:type="spellStart"/>
      <w:r w:rsidRPr="001D7051">
        <w:rPr>
          <w:b/>
          <w:bCs/>
          <w:lang w:val="en-ID"/>
        </w:rPr>
        <w:t>Analisis</w:t>
      </w:r>
      <w:proofErr w:type="spellEnd"/>
      <w:r w:rsidRPr="001D7051">
        <w:rPr>
          <w:b/>
          <w:bCs/>
          <w:lang w:val="en-ID"/>
        </w:rPr>
        <w:t xml:space="preserve"> </w:t>
      </w:r>
      <w:proofErr w:type="spellStart"/>
      <w:r w:rsidRPr="001D7051">
        <w:rPr>
          <w:b/>
          <w:bCs/>
          <w:lang w:val="en-ID"/>
        </w:rPr>
        <w:t>Regresi</w:t>
      </w:r>
      <w:proofErr w:type="spellEnd"/>
      <w:r w:rsidRPr="001D7051">
        <w:rPr>
          <w:b/>
          <w:bCs/>
          <w:lang w:val="en-ID"/>
        </w:rPr>
        <w:t xml:space="preserve"> Linier </w:t>
      </w:r>
      <w:proofErr w:type="spellStart"/>
      <w:r w:rsidRPr="001D7051">
        <w:rPr>
          <w:b/>
          <w:bCs/>
          <w:lang w:val="en-ID"/>
        </w:rPr>
        <w:t>Berganda</w:t>
      </w:r>
      <w:proofErr w:type="spellEnd"/>
    </w:p>
    <w:p w14:paraId="1CAD8BC0" w14:textId="5937CA4F" w:rsidR="00491103" w:rsidRPr="009A12EB" w:rsidRDefault="00491103" w:rsidP="009A12EB">
      <w:pPr>
        <w:autoSpaceDE w:val="0"/>
        <w:autoSpaceDN w:val="0"/>
        <w:adjustRightInd w:val="0"/>
        <w:ind w:firstLine="567"/>
        <w:jc w:val="both"/>
        <w:rPr>
          <w:b/>
          <w:bCs/>
          <w:lang w:val="en-US"/>
        </w:rPr>
      </w:pPr>
      <w:proofErr w:type="spellStart"/>
      <w:r>
        <w:rPr>
          <w:lang w:val="en-US"/>
        </w:rPr>
        <w:t>Sebelum</w:t>
      </w:r>
      <w:proofErr w:type="spellEnd"/>
      <w:r>
        <w:rPr>
          <w:lang w:val="en-US"/>
        </w:rPr>
        <w:t xml:space="preserve"> </w:t>
      </w:r>
      <w:proofErr w:type="spellStart"/>
      <w:r w:rsidR="009A12EB">
        <w:rPr>
          <w:lang w:val="en-US"/>
        </w:rPr>
        <w:t>menggunakan</w:t>
      </w:r>
      <w:proofErr w:type="spellEnd"/>
      <w:r w:rsidR="009A12EB">
        <w:rPr>
          <w:lang w:val="en-US"/>
        </w:rPr>
        <w:t xml:space="preserve"> </w:t>
      </w:r>
      <w:proofErr w:type="spellStart"/>
      <w:r w:rsidR="009A12EB">
        <w:rPr>
          <w:lang w:val="en-US"/>
        </w:rPr>
        <w:t>Analisis</w:t>
      </w:r>
      <w:proofErr w:type="spellEnd"/>
      <w:r w:rsidR="009A12EB">
        <w:rPr>
          <w:lang w:val="en-US"/>
        </w:rPr>
        <w:t xml:space="preserve"> </w:t>
      </w:r>
      <w:proofErr w:type="spellStart"/>
      <w:r w:rsidR="009A12EB" w:rsidRPr="009A12EB">
        <w:rPr>
          <w:lang w:val="en-ID"/>
        </w:rPr>
        <w:t>Regresi</w:t>
      </w:r>
      <w:proofErr w:type="spellEnd"/>
      <w:r w:rsidR="009A12EB" w:rsidRPr="009A12EB">
        <w:rPr>
          <w:lang w:val="en-ID"/>
        </w:rPr>
        <w:t xml:space="preserve"> Linier </w:t>
      </w:r>
      <w:proofErr w:type="spellStart"/>
      <w:r w:rsidR="009A12EB" w:rsidRPr="009A12EB">
        <w:rPr>
          <w:lang w:val="en-ID"/>
        </w:rPr>
        <w:t>Berganda</w:t>
      </w:r>
      <w:proofErr w:type="spellEnd"/>
      <w:r w:rsidR="009A12EB" w:rsidRPr="009A12EB">
        <w:t xml:space="preserve"> </w:t>
      </w:r>
      <w:proofErr w:type="spellStart"/>
      <w:r w:rsidR="009A12EB">
        <w:rPr>
          <w:lang w:val="en-US"/>
        </w:rPr>
        <w:t>kuesioner</w:t>
      </w:r>
      <w:proofErr w:type="spellEnd"/>
      <w:r w:rsidR="009A12EB">
        <w:rPr>
          <w:lang w:val="en-US"/>
        </w:rPr>
        <w:t xml:space="preserve"> yang </w:t>
      </w:r>
      <w:proofErr w:type="spellStart"/>
      <w:r w:rsidR="009A12EB">
        <w:rPr>
          <w:lang w:val="en-US"/>
        </w:rPr>
        <w:t>telah</w:t>
      </w:r>
      <w:proofErr w:type="spellEnd"/>
      <w:r w:rsidR="009A12EB">
        <w:rPr>
          <w:lang w:val="en-US"/>
        </w:rPr>
        <w:t xml:space="preserve"> </w:t>
      </w:r>
      <w:proofErr w:type="spellStart"/>
      <w:r w:rsidR="009A12EB">
        <w:rPr>
          <w:lang w:val="en-US"/>
        </w:rPr>
        <w:t>disebarkan</w:t>
      </w:r>
      <w:proofErr w:type="spellEnd"/>
      <w:r w:rsidR="009A12EB">
        <w:rPr>
          <w:lang w:val="en-US"/>
        </w:rPr>
        <w:t xml:space="preserve"> </w:t>
      </w:r>
      <w:proofErr w:type="spellStart"/>
      <w:r w:rsidR="009A12EB">
        <w:rPr>
          <w:lang w:val="en-US"/>
        </w:rPr>
        <w:t>kepada</w:t>
      </w:r>
      <w:proofErr w:type="spellEnd"/>
      <w:r w:rsidR="009A12EB">
        <w:rPr>
          <w:lang w:val="en-US"/>
        </w:rPr>
        <w:t xml:space="preserve"> 50 UMKM </w:t>
      </w:r>
      <w:proofErr w:type="spellStart"/>
      <w:r w:rsidR="009A12EB">
        <w:rPr>
          <w:lang w:val="en-US"/>
        </w:rPr>
        <w:t>tersebut</w:t>
      </w:r>
      <w:proofErr w:type="spellEnd"/>
      <w:r w:rsidR="009A12EB">
        <w:rPr>
          <w:lang w:val="en-US"/>
        </w:rPr>
        <w:t xml:space="preserve"> </w:t>
      </w:r>
      <w:proofErr w:type="spellStart"/>
      <w:r w:rsidR="009A12EB">
        <w:rPr>
          <w:lang w:val="en-US"/>
        </w:rPr>
        <w:t>dilakukukan</w:t>
      </w:r>
      <w:proofErr w:type="spellEnd"/>
      <w:r w:rsidR="009A12EB">
        <w:rPr>
          <w:lang w:val="en-US"/>
        </w:rPr>
        <w:t xml:space="preserve"> </w:t>
      </w:r>
      <w:proofErr w:type="spellStart"/>
      <w:r w:rsidR="009A12EB">
        <w:rPr>
          <w:lang w:val="en-US"/>
        </w:rPr>
        <w:t>pengujian</w:t>
      </w:r>
      <w:proofErr w:type="spellEnd"/>
      <w:r w:rsidR="009A12EB">
        <w:rPr>
          <w:lang w:val="en-US"/>
        </w:rPr>
        <w:t xml:space="preserve"> </w:t>
      </w:r>
      <w:proofErr w:type="spellStart"/>
      <w:r w:rsidR="009A12EB">
        <w:rPr>
          <w:lang w:val="en-US"/>
        </w:rPr>
        <w:t>terlebih</w:t>
      </w:r>
      <w:proofErr w:type="spellEnd"/>
      <w:r w:rsidR="009A12EB">
        <w:rPr>
          <w:lang w:val="en-US"/>
        </w:rPr>
        <w:t xml:space="preserve"> </w:t>
      </w:r>
      <w:proofErr w:type="spellStart"/>
      <w:r w:rsidR="009A12EB">
        <w:rPr>
          <w:lang w:val="en-US"/>
        </w:rPr>
        <w:t>dahulu</w:t>
      </w:r>
      <w:proofErr w:type="spellEnd"/>
      <w:r w:rsidR="009A12EB">
        <w:rPr>
          <w:lang w:val="en-US"/>
        </w:rPr>
        <w:t xml:space="preserve"> </w:t>
      </w:r>
      <w:proofErr w:type="spellStart"/>
      <w:r w:rsidR="009A12EB">
        <w:rPr>
          <w:lang w:val="en-US"/>
        </w:rPr>
        <w:t>yaitu</w:t>
      </w:r>
      <w:proofErr w:type="spellEnd"/>
      <w:r w:rsidRPr="009A12EB">
        <w:t xml:space="preserve"> uji validitas</w:t>
      </w:r>
      <w:r>
        <w:t xml:space="preserve"> dan hasilnya valid dan</w:t>
      </w:r>
      <w:r w:rsidR="009A12EB">
        <w:rPr>
          <w:lang w:val="en-US"/>
        </w:rPr>
        <w:t xml:space="preserve"> </w:t>
      </w:r>
      <w:r>
        <w:t>reliabel</w:t>
      </w:r>
      <w:r w:rsidR="009A12EB">
        <w:rPr>
          <w:lang w:val="en-US"/>
        </w:rPr>
        <w:t xml:space="preserve">. </w:t>
      </w:r>
      <w:proofErr w:type="spellStart"/>
      <w:r w:rsidR="009A12EB">
        <w:rPr>
          <w:lang w:val="en-US"/>
        </w:rPr>
        <w:t>Setelah</w:t>
      </w:r>
      <w:proofErr w:type="spellEnd"/>
      <w:r w:rsidR="009A12EB">
        <w:rPr>
          <w:lang w:val="en-US"/>
        </w:rPr>
        <w:t xml:space="preserve"> </w:t>
      </w:r>
      <w:proofErr w:type="spellStart"/>
      <w:r w:rsidR="009A12EB">
        <w:rPr>
          <w:lang w:val="en-US"/>
        </w:rPr>
        <w:t>itu</w:t>
      </w:r>
      <w:proofErr w:type="spellEnd"/>
      <w:r w:rsidR="009A12EB">
        <w:rPr>
          <w:lang w:val="en-US"/>
        </w:rPr>
        <w:t xml:space="preserve"> </w:t>
      </w:r>
      <w:proofErr w:type="spellStart"/>
      <w:r w:rsidR="009A12EB">
        <w:rPr>
          <w:lang w:val="en-US"/>
        </w:rPr>
        <w:t>dilakukan</w:t>
      </w:r>
      <w:proofErr w:type="spellEnd"/>
      <w:r w:rsidR="009A12EB">
        <w:rPr>
          <w:lang w:val="en-US"/>
        </w:rPr>
        <w:t xml:space="preserve"> </w:t>
      </w:r>
      <w:proofErr w:type="spellStart"/>
      <w:r w:rsidR="009A12EB">
        <w:rPr>
          <w:lang w:val="en-US"/>
        </w:rPr>
        <w:t>analisis</w:t>
      </w:r>
      <w:proofErr w:type="spellEnd"/>
      <w:r w:rsidR="009A12EB">
        <w:rPr>
          <w:lang w:val="en-US"/>
        </w:rPr>
        <w:t xml:space="preserve"> </w:t>
      </w:r>
      <w:proofErr w:type="spellStart"/>
      <w:r w:rsidR="009A12EB">
        <w:rPr>
          <w:lang w:val="en-US"/>
        </w:rPr>
        <w:t>dengan</w:t>
      </w:r>
      <w:proofErr w:type="spellEnd"/>
      <w:r w:rsidR="009A12EB">
        <w:rPr>
          <w:lang w:val="en-US"/>
        </w:rPr>
        <w:t xml:space="preserve"> </w:t>
      </w:r>
      <w:proofErr w:type="spellStart"/>
      <w:r w:rsidR="009A12EB">
        <w:rPr>
          <w:lang w:val="en-US"/>
        </w:rPr>
        <w:t>menggunakan</w:t>
      </w:r>
      <w:proofErr w:type="spellEnd"/>
      <w:r w:rsidR="009A12EB">
        <w:rPr>
          <w:lang w:val="en-US"/>
        </w:rPr>
        <w:t xml:space="preserve"> </w:t>
      </w:r>
      <w:proofErr w:type="spellStart"/>
      <w:r w:rsidR="009A12EB" w:rsidRPr="009A12EB">
        <w:rPr>
          <w:lang w:val="en-ID"/>
        </w:rPr>
        <w:t>Analisis</w:t>
      </w:r>
      <w:proofErr w:type="spellEnd"/>
      <w:r w:rsidR="009A12EB" w:rsidRPr="009A12EB">
        <w:rPr>
          <w:lang w:val="en-ID"/>
        </w:rPr>
        <w:t xml:space="preserve"> </w:t>
      </w:r>
      <w:proofErr w:type="spellStart"/>
      <w:r w:rsidR="009A12EB" w:rsidRPr="009A12EB">
        <w:rPr>
          <w:lang w:val="en-ID"/>
        </w:rPr>
        <w:t>Regresi</w:t>
      </w:r>
      <w:proofErr w:type="spellEnd"/>
      <w:r w:rsidR="009A12EB" w:rsidRPr="009A12EB">
        <w:rPr>
          <w:lang w:val="en-ID"/>
        </w:rPr>
        <w:t xml:space="preserve"> Linier </w:t>
      </w:r>
      <w:proofErr w:type="spellStart"/>
      <w:r w:rsidR="009A12EB" w:rsidRPr="009A12EB">
        <w:rPr>
          <w:lang w:val="en-ID"/>
        </w:rPr>
        <w:t>Berganda</w:t>
      </w:r>
      <w:proofErr w:type="spellEnd"/>
      <w:r w:rsidR="009A12EB">
        <w:rPr>
          <w:lang w:val="en-ID"/>
        </w:rPr>
        <w:t xml:space="preserve">. </w:t>
      </w:r>
      <w:proofErr w:type="spellStart"/>
      <w:r w:rsidR="009A12EB">
        <w:rPr>
          <w:lang w:val="en-ID"/>
        </w:rPr>
        <w:t>Berdasarkan</w:t>
      </w:r>
      <w:proofErr w:type="spellEnd"/>
      <w:r w:rsidR="009A12EB">
        <w:rPr>
          <w:lang w:val="en-ID"/>
        </w:rPr>
        <w:t xml:space="preserve"> </w:t>
      </w:r>
      <w:proofErr w:type="spellStart"/>
      <w:r w:rsidR="009A12EB">
        <w:rPr>
          <w:lang w:val="en-ID"/>
        </w:rPr>
        <w:t>hasil</w:t>
      </w:r>
      <w:proofErr w:type="spellEnd"/>
      <w:r w:rsidR="009A12EB">
        <w:rPr>
          <w:lang w:val="en-ID"/>
        </w:rPr>
        <w:t xml:space="preserve"> </w:t>
      </w:r>
      <w:proofErr w:type="spellStart"/>
      <w:r w:rsidR="009A12EB">
        <w:rPr>
          <w:lang w:val="en-ID"/>
        </w:rPr>
        <w:t>pengolahan</w:t>
      </w:r>
      <w:proofErr w:type="spellEnd"/>
      <w:r w:rsidR="009A12EB">
        <w:rPr>
          <w:lang w:val="en-ID"/>
        </w:rPr>
        <w:t xml:space="preserve"> data </w:t>
      </w:r>
      <w:proofErr w:type="spellStart"/>
      <w:r w:rsidR="009A12EB">
        <w:rPr>
          <w:lang w:val="en-ID"/>
        </w:rPr>
        <w:t>dengan</w:t>
      </w:r>
      <w:proofErr w:type="spellEnd"/>
      <w:r w:rsidR="009A12EB">
        <w:rPr>
          <w:lang w:val="en-ID"/>
        </w:rPr>
        <w:t xml:space="preserve"> </w:t>
      </w:r>
      <w:proofErr w:type="spellStart"/>
      <w:r w:rsidR="009A12EB">
        <w:rPr>
          <w:lang w:val="en-ID"/>
        </w:rPr>
        <w:t>menggunakan</w:t>
      </w:r>
      <w:proofErr w:type="spellEnd"/>
      <w:r w:rsidR="009A12EB">
        <w:rPr>
          <w:lang w:val="en-ID"/>
        </w:rPr>
        <w:t xml:space="preserve"> SPPS, </w:t>
      </w:r>
      <w:proofErr w:type="spellStart"/>
      <w:r w:rsidR="009A12EB">
        <w:rPr>
          <w:lang w:val="en-ID"/>
        </w:rPr>
        <w:t>diperoleh</w:t>
      </w:r>
      <w:proofErr w:type="spellEnd"/>
      <w:r w:rsidR="009A12EB">
        <w:rPr>
          <w:lang w:val="en-ID"/>
        </w:rPr>
        <w:t xml:space="preserve"> data </w:t>
      </w:r>
      <w:proofErr w:type="spellStart"/>
      <w:r w:rsidR="009A12EB">
        <w:rPr>
          <w:lang w:val="en-ID"/>
        </w:rPr>
        <w:t>sebagai</w:t>
      </w:r>
      <w:proofErr w:type="spellEnd"/>
      <w:r w:rsidR="009A12EB">
        <w:rPr>
          <w:lang w:val="en-ID"/>
        </w:rPr>
        <w:t xml:space="preserve"> </w:t>
      </w:r>
      <w:proofErr w:type="spellStart"/>
      <w:proofErr w:type="gramStart"/>
      <w:r w:rsidR="009A12EB">
        <w:rPr>
          <w:lang w:val="en-ID"/>
        </w:rPr>
        <w:t>berikut</w:t>
      </w:r>
      <w:proofErr w:type="spellEnd"/>
      <w:r w:rsidR="009A12EB">
        <w:rPr>
          <w:lang w:val="en-ID"/>
        </w:rPr>
        <w:t xml:space="preserve"> :</w:t>
      </w:r>
      <w:proofErr w:type="gramEnd"/>
    </w:p>
    <w:p w14:paraId="564C765A" w14:textId="77777777" w:rsidR="00FD6E71" w:rsidRDefault="00FD6E71" w:rsidP="001D7051">
      <w:pPr>
        <w:pStyle w:val="Heading3"/>
        <w:tabs>
          <w:tab w:val="num" w:pos="660"/>
        </w:tabs>
        <w:rPr>
          <w:b/>
          <w:bCs/>
          <w:sz w:val="20"/>
        </w:rPr>
      </w:pPr>
    </w:p>
    <w:p w14:paraId="616211DE" w14:textId="2D9D380B" w:rsidR="001D7051" w:rsidRPr="00FD6E71" w:rsidRDefault="00FD6E71" w:rsidP="001D7051">
      <w:pPr>
        <w:pStyle w:val="Heading3"/>
        <w:tabs>
          <w:tab w:val="num" w:pos="660"/>
        </w:tabs>
        <w:rPr>
          <w:b/>
          <w:bCs/>
          <w:i/>
          <w:iCs/>
          <w:sz w:val="20"/>
          <w:lang w:val="en-US"/>
        </w:rPr>
      </w:pPr>
      <w:r w:rsidRPr="00FD6E71">
        <w:rPr>
          <w:b/>
          <w:bCs/>
          <w:sz w:val="20"/>
        </w:rPr>
        <w:t xml:space="preserve">Tabel </w:t>
      </w:r>
      <w:r w:rsidR="00F63525">
        <w:rPr>
          <w:b/>
          <w:bCs/>
          <w:sz w:val="20"/>
          <w:lang w:val="en-US"/>
        </w:rPr>
        <w:t>4</w:t>
      </w:r>
      <w:r>
        <w:rPr>
          <w:b/>
          <w:bCs/>
          <w:sz w:val="20"/>
          <w:lang w:val="en-US"/>
        </w:rPr>
        <w:t xml:space="preserve">. </w:t>
      </w:r>
      <w:r>
        <w:rPr>
          <w:sz w:val="20"/>
          <w:lang w:val="en-US"/>
        </w:rPr>
        <w:t xml:space="preserve">Uji </w:t>
      </w:r>
      <w:proofErr w:type="spellStart"/>
      <w:r>
        <w:rPr>
          <w:sz w:val="20"/>
          <w:lang w:val="en-US"/>
        </w:rPr>
        <w:t>Regresi</w:t>
      </w:r>
      <w:proofErr w:type="spellEnd"/>
      <w:r>
        <w:rPr>
          <w:sz w:val="20"/>
          <w:lang w:val="en-US"/>
        </w:rPr>
        <w:t xml:space="preserve"> Linier </w:t>
      </w:r>
      <w:proofErr w:type="spellStart"/>
      <w:r>
        <w:rPr>
          <w:sz w:val="20"/>
          <w:lang w:val="en-US"/>
        </w:rPr>
        <w:t>Berganda</w:t>
      </w:r>
      <w:proofErr w:type="spellEnd"/>
      <w:r>
        <w:rPr>
          <w:sz w:val="20"/>
          <w:lang w:val="en-US"/>
        </w:rPr>
        <w:t xml:space="preserve"> </w:t>
      </w:r>
    </w:p>
    <w:p w14:paraId="146B66BD" w14:textId="77777777" w:rsidR="00D671F9" w:rsidRDefault="00D671F9" w:rsidP="001D7051">
      <w:pPr>
        <w:pStyle w:val="Heading3"/>
        <w:tabs>
          <w:tab w:val="num" w:pos="660"/>
        </w:tabs>
        <w:rPr>
          <w:b/>
          <w:bCs/>
          <w:i/>
          <w:iCs/>
          <w:sz w:val="20"/>
        </w:rPr>
      </w:pPr>
      <w:r w:rsidRPr="00D671F9">
        <w:rPr>
          <w:b/>
          <w:bCs/>
          <w:i/>
          <w:iCs/>
          <w:noProof/>
          <w:sz w:val="20"/>
        </w:rPr>
        <w:drawing>
          <wp:inline distT="0" distB="0" distL="0" distR="0" wp14:anchorId="6D21A42D" wp14:editId="3EA447B0">
            <wp:extent cx="2561590" cy="16516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561590" cy="1651635"/>
                    </a:xfrm>
                    <a:prstGeom prst="rect">
                      <a:avLst/>
                    </a:prstGeom>
                  </pic:spPr>
                </pic:pic>
              </a:graphicData>
            </a:graphic>
          </wp:inline>
        </w:drawing>
      </w:r>
      <w:r w:rsidRPr="00D671F9">
        <w:rPr>
          <w:b/>
          <w:bCs/>
          <w:i/>
          <w:iCs/>
          <w:sz w:val="20"/>
        </w:rPr>
        <w:t xml:space="preserve"> </w:t>
      </w:r>
    </w:p>
    <w:p w14:paraId="7C47B6D7" w14:textId="04C466C5" w:rsidR="00D671F9" w:rsidRDefault="00D671F9" w:rsidP="001D7051">
      <w:pPr>
        <w:pStyle w:val="Heading3"/>
        <w:tabs>
          <w:tab w:val="num" w:pos="660"/>
        </w:tabs>
        <w:rPr>
          <w:sz w:val="20"/>
        </w:rPr>
      </w:pPr>
      <w:r w:rsidRPr="00D671F9">
        <w:rPr>
          <w:sz w:val="20"/>
        </w:rPr>
        <w:t>Dengan persamaan regresi sebagai berikut ini:</w:t>
      </w:r>
    </w:p>
    <w:p w14:paraId="4F909114" w14:textId="77777777" w:rsidR="00D671F9" w:rsidRPr="00622B22" w:rsidRDefault="00D671F9" w:rsidP="00D671F9">
      <w:pPr>
        <w:autoSpaceDE w:val="0"/>
        <w:autoSpaceDN w:val="0"/>
        <w:adjustRightInd w:val="0"/>
        <w:rPr>
          <w:rFonts w:eastAsia="MS Mincho"/>
          <w:lang w:val="sv-SE" w:eastAsia="ja-JP"/>
        </w:rPr>
      </w:pPr>
      <w:r w:rsidRPr="00622B22">
        <w:rPr>
          <w:rFonts w:eastAsia="MS Mincho"/>
          <w:lang w:val="sv-SE" w:eastAsia="ja-JP"/>
        </w:rPr>
        <w:t>Y = 4,451 + 0,401X</w:t>
      </w:r>
      <w:r w:rsidRPr="00622B22">
        <w:rPr>
          <w:rFonts w:eastAsia="MS Mincho"/>
          <w:vertAlign w:val="subscript"/>
          <w:lang w:val="sv-SE" w:eastAsia="ja-JP"/>
        </w:rPr>
        <w:t>1</w:t>
      </w:r>
      <w:r w:rsidRPr="00622B22">
        <w:rPr>
          <w:rFonts w:eastAsia="MS Mincho"/>
          <w:lang w:val="sv-SE" w:eastAsia="ja-JP"/>
        </w:rPr>
        <w:t xml:space="preserve"> + 0,085X</w:t>
      </w:r>
      <w:r w:rsidRPr="00622B22">
        <w:rPr>
          <w:rFonts w:eastAsia="MS Mincho"/>
          <w:vertAlign w:val="subscript"/>
          <w:lang w:val="sv-SE" w:eastAsia="ja-JP"/>
        </w:rPr>
        <w:t>2</w:t>
      </w:r>
      <w:r w:rsidRPr="00622B22">
        <w:rPr>
          <w:rFonts w:eastAsia="MS Mincho"/>
          <w:lang w:val="sv-SE" w:eastAsia="ja-JP"/>
        </w:rPr>
        <w:t xml:space="preserve"> + 0,426</w:t>
      </w:r>
      <w:r w:rsidRPr="00622B22">
        <w:rPr>
          <w:rFonts w:eastAsia="MS Mincho"/>
          <w:noProof/>
          <w:position w:val="-14"/>
          <w:lang w:val="sv-SE" w:eastAsia="ja-JP"/>
        </w:rPr>
        <w:object w:dxaOrig="960" w:dyaOrig="400" w14:anchorId="2D05B8D5">
          <v:shape id="_x0000_i1026" type="#_x0000_t75" alt="" style="width:48pt;height:20.5pt;mso-width-percent:0;mso-height-percent:0;mso-width-percent:0;mso-height-percent:0" o:ole="">
            <v:imagedata r:id="rId19" o:title=""/>
          </v:shape>
          <o:OLEObject Type="Embed" ProgID="Equation.3" ShapeID="_x0000_i1026" DrawAspect="Content" ObjectID="_1726750417" r:id="rId20"/>
        </w:object>
      </w:r>
    </w:p>
    <w:p w14:paraId="7DA75520" w14:textId="3FE1F8C2" w:rsidR="00D671F9" w:rsidRPr="00D671F9" w:rsidRDefault="00D671F9" w:rsidP="0066516A">
      <w:pPr>
        <w:autoSpaceDE w:val="0"/>
        <w:autoSpaceDN w:val="0"/>
        <w:adjustRightInd w:val="0"/>
        <w:jc w:val="both"/>
        <w:rPr>
          <w:rFonts w:ascii="TimesNewRomanPSMT" w:hAnsi="TimesNewRomanPSMT" w:cs="TimesNewRomanPSMT"/>
          <w:lang w:val="en-ID"/>
        </w:rPr>
      </w:pPr>
      <w:r>
        <w:rPr>
          <w:rFonts w:ascii="TimesNewRomanPSMT" w:hAnsi="TimesNewRomanPSMT" w:cs="TimesNewRomanPSMT"/>
          <w:lang w:val="en-ID"/>
        </w:rPr>
        <w:t xml:space="preserve">Dari </w:t>
      </w:r>
      <w:proofErr w:type="spellStart"/>
      <w:r>
        <w:rPr>
          <w:rFonts w:ascii="TimesNewRomanPSMT" w:hAnsi="TimesNewRomanPSMT" w:cs="TimesNewRomanPSMT"/>
          <w:lang w:val="en-ID"/>
        </w:rPr>
        <w:t>persamaan</w:t>
      </w:r>
      <w:proofErr w:type="spellEnd"/>
      <w:r>
        <w:rPr>
          <w:rFonts w:ascii="TimesNewRomanPSMT" w:hAnsi="TimesNewRomanPSMT" w:cs="TimesNewRomanPSMT"/>
          <w:lang w:val="en-ID"/>
        </w:rPr>
        <w:t xml:space="preserve"> </w:t>
      </w:r>
      <w:proofErr w:type="spellStart"/>
      <w:r>
        <w:rPr>
          <w:rFonts w:ascii="TimesNewRomanPSMT" w:hAnsi="TimesNewRomanPSMT" w:cs="TimesNewRomanPSMT"/>
          <w:lang w:val="en-ID"/>
        </w:rPr>
        <w:t>tersebut</w:t>
      </w:r>
      <w:proofErr w:type="spellEnd"/>
      <w:r>
        <w:rPr>
          <w:rFonts w:ascii="TimesNewRomanPSMT" w:hAnsi="TimesNewRomanPSMT" w:cs="TimesNewRomanPSMT"/>
          <w:lang w:val="en-ID"/>
        </w:rPr>
        <w:t xml:space="preserve"> </w:t>
      </w:r>
      <w:proofErr w:type="spellStart"/>
      <w:r>
        <w:rPr>
          <w:rFonts w:ascii="TimesNewRomanPSMT" w:hAnsi="TimesNewRomanPSMT" w:cs="TimesNewRomanPSMT"/>
          <w:lang w:val="en-ID"/>
        </w:rPr>
        <w:t>artinya</w:t>
      </w:r>
      <w:proofErr w:type="spellEnd"/>
      <w:r>
        <w:rPr>
          <w:rFonts w:ascii="TimesNewRomanPSMT" w:hAnsi="TimesNewRomanPSMT" w:cs="TimesNewRomanPSMT"/>
          <w:lang w:val="en-ID"/>
        </w:rPr>
        <w:t xml:space="preserve"> </w:t>
      </w:r>
      <w:proofErr w:type="spellStart"/>
      <w:r>
        <w:rPr>
          <w:rFonts w:ascii="TimesNewRomanPSMT" w:hAnsi="TimesNewRomanPSMT" w:cs="TimesNewRomanPSMT"/>
          <w:lang w:val="en-ID"/>
        </w:rPr>
        <w:t>konstanta</w:t>
      </w:r>
      <w:proofErr w:type="spellEnd"/>
      <w:r>
        <w:rPr>
          <w:rFonts w:ascii="TimesNewRomanPSMT" w:hAnsi="TimesNewRomanPSMT" w:cs="TimesNewRomanPSMT"/>
          <w:lang w:val="en-ID"/>
        </w:rPr>
        <w:t xml:space="preserve"> </w:t>
      </w:r>
      <w:proofErr w:type="spellStart"/>
      <w:r>
        <w:rPr>
          <w:rFonts w:ascii="TimesNewRomanPSMT" w:hAnsi="TimesNewRomanPSMT" w:cs="TimesNewRomanPSMT"/>
          <w:lang w:val="en-ID"/>
        </w:rPr>
        <w:t>dengan</w:t>
      </w:r>
      <w:proofErr w:type="spellEnd"/>
      <w:r>
        <w:rPr>
          <w:rFonts w:ascii="TimesNewRomanPSMT" w:hAnsi="TimesNewRomanPSMT" w:cs="TimesNewRomanPSMT"/>
          <w:lang w:val="en-ID"/>
        </w:rPr>
        <w:t xml:space="preserve"> </w:t>
      </w:r>
      <w:proofErr w:type="spellStart"/>
      <w:r>
        <w:rPr>
          <w:rFonts w:ascii="TimesNewRomanPSMT" w:hAnsi="TimesNewRomanPSMT" w:cs="TimesNewRomanPSMT"/>
          <w:lang w:val="en-ID"/>
        </w:rPr>
        <w:t>nilai</w:t>
      </w:r>
      <w:proofErr w:type="spellEnd"/>
      <w:r>
        <w:rPr>
          <w:rFonts w:ascii="TimesNewRomanPSMT" w:hAnsi="TimesNewRomanPSMT" w:cs="TimesNewRomanPSMT"/>
          <w:lang w:val="en-ID"/>
        </w:rPr>
        <w:t xml:space="preserve"> </w:t>
      </w:r>
      <w:proofErr w:type="spellStart"/>
      <w:r>
        <w:rPr>
          <w:rFonts w:ascii="TimesNewRomanPSMT" w:hAnsi="TimesNewRomanPSMT" w:cs="TimesNewRomanPSMT"/>
          <w:lang w:val="en-ID"/>
        </w:rPr>
        <w:t>sebesar</w:t>
      </w:r>
      <w:proofErr w:type="spellEnd"/>
      <w:r>
        <w:rPr>
          <w:rFonts w:ascii="TimesNewRomanPSMT" w:hAnsi="TimesNewRomanPSMT" w:cs="TimesNewRomanPSMT"/>
          <w:lang w:val="en-ID"/>
        </w:rPr>
        <w:t xml:space="preserve"> 4,451 </w:t>
      </w:r>
      <w:proofErr w:type="spellStart"/>
      <w:r>
        <w:rPr>
          <w:rFonts w:ascii="TimesNewRomanPSMT" w:hAnsi="TimesNewRomanPSMT" w:cs="TimesNewRomanPSMT"/>
          <w:lang w:val="en-ID"/>
        </w:rPr>
        <w:t>mengandung</w:t>
      </w:r>
      <w:proofErr w:type="spellEnd"/>
      <w:r>
        <w:rPr>
          <w:rFonts w:ascii="TimesNewRomanPSMT" w:hAnsi="TimesNewRomanPSMT" w:cs="TimesNewRomanPSMT"/>
          <w:lang w:val="en-ID"/>
        </w:rPr>
        <w:t xml:space="preserve"> arti </w:t>
      </w:r>
      <w:proofErr w:type="spellStart"/>
      <w:r>
        <w:rPr>
          <w:rFonts w:ascii="TimesNewRomanPSMT" w:hAnsi="TimesNewRomanPSMT" w:cs="TimesNewRomanPSMT"/>
          <w:lang w:val="en-ID"/>
        </w:rPr>
        <w:t>bahwa</w:t>
      </w:r>
      <w:proofErr w:type="spellEnd"/>
      <w:r>
        <w:rPr>
          <w:rFonts w:ascii="TimesNewRomanPSMT" w:hAnsi="TimesNewRomanPSMT" w:cs="TimesNewRomanPSMT"/>
          <w:lang w:val="en-ID"/>
        </w:rPr>
        <w:t xml:space="preserve"> </w:t>
      </w:r>
      <w:proofErr w:type="spellStart"/>
      <w:proofErr w:type="gramStart"/>
      <w:r>
        <w:rPr>
          <w:rFonts w:ascii="TimesNewRomanPSMT" w:hAnsi="TimesNewRomanPSMT" w:cs="TimesNewRomanPSMT"/>
          <w:lang w:val="en-ID"/>
        </w:rPr>
        <w:t>apabila</w:t>
      </w:r>
      <w:proofErr w:type="spellEnd"/>
      <w:r>
        <w:rPr>
          <w:rFonts w:ascii="TimesNewRomanPSMT" w:hAnsi="TimesNewRomanPSMT" w:cs="TimesNewRomanPSMT"/>
          <w:lang w:val="en-ID"/>
        </w:rPr>
        <w:t xml:space="preserve">  </w:t>
      </w:r>
      <w:proofErr w:type="spellStart"/>
      <w:r>
        <w:rPr>
          <w:rFonts w:ascii="TimesNewRomanPSMT" w:hAnsi="TimesNewRomanPSMT" w:cs="TimesNewRomanPSMT"/>
          <w:lang w:val="en-ID"/>
        </w:rPr>
        <w:t>variabel</w:t>
      </w:r>
      <w:proofErr w:type="spellEnd"/>
      <w:proofErr w:type="gramEnd"/>
      <w:r>
        <w:rPr>
          <w:rFonts w:ascii="TimesNewRomanPSMT" w:hAnsi="TimesNewRomanPSMT" w:cs="TimesNewRomanPSMT"/>
          <w:lang w:val="en-ID"/>
        </w:rPr>
        <w:t xml:space="preserve">  </w:t>
      </w:r>
      <w:proofErr w:type="spellStart"/>
      <w:r>
        <w:rPr>
          <w:rFonts w:ascii="TimesNewRomanPSMT" w:hAnsi="TimesNewRomanPSMT" w:cs="TimesNewRomanPSMT"/>
          <w:lang w:val="en-ID"/>
        </w:rPr>
        <w:t>Teknologi</w:t>
      </w:r>
      <w:proofErr w:type="spellEnd"/>
      <w:r>
        <w:rPr>
          <w:rFonts w:ascii="TimesNewRomanPSMT" w:hAnsi="TimesNewRomanPSMT" w:cs="TimesNewRomanPSMT"/>
          <w:lang w:val="en-ID"/>
        </w:rPr>
        <w:t xml:space="preserve"> </w:t>
      </w:r>
      <w:proofErr w:type="spellStart"/>
      <w:r>
        <w:rPr>
          <w:rFonts w:ascii="TimesNewRomanPSMT" w:hAnsi="TimesNewRomanPSMT" w:cs="TimesNewRomanPSMT"/>
          <w:lang w:val="en-ID"/>
        </w:rPr>
        <w:t>Informasi</w:t>
      </w:r>
      <w:proofErr w:type="spellEnd"/>
      <w:r>
        <w:rPr>
          <w:rFonts w:ascii="TimesNewRomanPSMT" w:hAnsi="TimesNewRomanPSMT" w:cs="TimesNewRomanPSMT"/>
          <w:lang w:val="en-ID"/>
        </w:rPr>
        <w:t xml:space="preserve"> dan </w:t>
      </w:r>
      <w:proofErr w:type="spellStart"/>
      <w:r>
        <w:rPr>
          <w:rFonts w:ascii="TimesNewRomanPSMT" w:hAnsi="TimesNewRomanPSMT" w:cs="TimesNewRomanPSMT"/>
          <w:lang w:val="en-ID"/>
        </w:rPr>
        <w:t>Standarisasi</w:t>
      </w:r>
      <w:proofErr w:type="spellEnd"/>
      <w:r>
        <w:rPr>
          <w:rFonts w:ascii="TimesNewRomanPSMT" w:hAnsi="TimesNewRomanPSMT" w:cs="TimesNewRomanPSMT"/>
          <w:lang w:val="en-ID"/>
        </w:rPr>
        <w:t xml:space="preserve"> </w:t>
      </w:r>
      <w:proofErr w:type="spellStart"/>
      <w:r>
        <w:rPr>
          <w:rFonts w:ascii="TimesNewRomanPSMT" w:hAnsi="TimesNewRomanPSMT" w:cs="TimesNewRomanPSMT"/>
          <w:lang w:val="en-ID"/>
        </w:rPr>
        <w:t>Produk</w:t>
      </w:r>
      <w:proofErr w:type="spellEnd"/>
      <w:r>
        <w:rPr>
          <w:rFonts w:ascii="TimesNewRomanPSMT" w:hAnsi="TimesNewRomanPSMT" w:cs="TimesNewRomanPSMT"/>
          <w:lang w:val="en-ID"/>
        </w:rPr>
        <w:t xml:space="preserve"> </w:t>
      </w:r>
      <w:proofErr w:type="spellStart"/>
      <w:r>
        <w:rPr>
          <w:rFonts w:ascii="TimesNewRomanPSMT" w:hAnsi="TimesNewRomanPSMT" w:cs="TimesNewRomanPSMT"/>
          <w:lang w:val="en-ID"/>
        </w:rPr>
        <w:t>dianggap</w:t>
      </w:r>
      <w:proofErr w:type="spellEnd"/>
      <w:r>
        <w:rPr>
          <w:rFonts w:ascii="TimesNewRomanPSMT" w:hAnsi="TimesNewRomanPSMT" w:cs="TimesNewRomanPSMT"/>
          <w:lang w:val="en-ID"/>
        </w:rPr>
        <w:t xml:space="preserve"> </w:t>
      </w:r>
      <w:proofErr w:type="spellStart"/>
      <w:r>
        <w:rPr>
          <w:rFonts w:ascii="TimesNewRomanPSMT" w:hAnsi="TimesNewRomanPSMT" w:cs="TimesNewRomanPSMT"/>
          <w:lang w:val="en-ID"/>
        </w:rPr>
        <w:t>tetap</w:t>
      </w:r>
      <w:proofErr w:type="spellEnd"/>
      <w:r>
        <w:rPr>
          <w:rFonts w:ascii="TimesNewRomanPSMT" w:hAnsi="TimesNewRomanPSMT" w:cs="TimesNewRomanPSMT"/>
          <w:lang w:val="en-ID"/>
        </w:rPr>
        <w:t xml:space="preserve">, </w:t>
      </w:r>
      <w:proofErr w:type="spellStart"/>
      <w:r>
        <w:rPr>
          <w:rFonts w:ascii="TimesNewRomanPSMT" w:hAnsi="TimesNewRomanPSMT" w:cs="TimesNewRomanPSMT"/>
          <w:lang w:val="en-ID"/>
        </w:rPr>
        <w:t>maka</w:t>
      </w:r>
      <w:proofErr w:type="spellEnd"/>
      <w:r>
        <w:rPr>
          <w:rFonts w:ascii="TimesNewRomanPSMT" w:hAnsi="TimesNewRomanPSMT" w:cs="TimesNewRomanPSMT"/>
          <w:lang w:val="en-ID"/>
        </w:rPr>
        <w:t xml:space="preserve"> </w:t>
      </w:r>
      <w:proofErr w:type="spellStart"/>
      <w:r>
        <w:rPr>
          <w:rFonts w:ascii="TimesNewRomanPSMT" w:hAnsi="TimesNewRomanPSMT" w:cs="TimesNewRomanPSMT"/>
          <w:lang w:val="en-ID"/>
        </w:rPr>
        <w:t>daya</w:t>
      </w:r>
      <w:proofErr w:type="spellEnd"/>
      <w:r>
        <w:rPr>
          <w:rFonts w:ascii="TimesNewRomanPSMT" w:hAnsi="TimesNewRomanPSMT" w:cs="TimesNewRomanPSMT"/>
          <w:lang w:val="en-ID"/>
        </w:rPr>
        <w:t xml:space="preserve"> </w:t>
      </w:r>
      <w:proofErr w:type="spellStart"/>
      <w:r>
        <w:rPr>
          <w:rFonts w:ascii="TimesNewRomanPSMT" w:hAnsi="TimesNewRomanPSMT" w:cs="TimesNewRomanPSMT"/>
          <w:lang w:val="en-ID"/>
        </w:rPr>
        <w:t>saing</w:t>
      </w:r>
      <w:proofErr w:type="spellEnd"/>
      <w:r>
        <w:rPr>
          <w:rFonts w:ascii="TimesNewRomanPSMT" w:hAnsi="TimesNewRomanPSMT" w:cs="TimesNewRomanPSMT"/>
          <w:lang w:val="en-ID"/>
        </w:rPr>
        <w:t xml:space="preserve"> UMKM </w:t>
      </w:r>
      <w:proofErr w:type="spellStart"/>
      <w:r>
        <w:rPr>
          <w:rFonts w:ascii="TimesNewRomanPSMT" w:hAnsi="TimesNewRomanPSMT" w:cs="TimesNewRomanPSMT"/>
          <w:lang w:val="en-ID"/>
        </w:rPr>
        <w:t>akan</w:t>
      </w:r>
      <w:proofErr w:type="spellEnd"/>
      <w:r>
        <w:rPr>
          <w:rFonts w:ascii="TimesNewRomanPSMT" w:hAnsi="TimesNewRomanPSMT" w:cs="TimesNewRomanPSMT"/>
          <w:lang w:val="en-ID"/>
        </w:rPr>
        <w:t xml:space="preserve"> </w:t>
      </w:r>
      <w:proofErr w:type="spellStart"/>
      <w:r>
        <w:rPr>
          <w:rFonts w:ascii="TimesNewRomanPSMT" w:hAnsi="TimesNewRomanPSMT" w:cs="TimesNewRomanPSMT"/>
          <w:lang w:val="en-ID"/>
        </w:rPr>
        <w:t>meningkat</w:t>
      </w:r>
      <w:proofErr w:type="spellEnd"/>
      <w:r>
        <w:rPr>
          <w:rFonts w:ascii="TimesNewRomanPSMT" w:hAnsi="TimesNewRomanPSMT" w:cs="TimesNewRomanPSMT"/>
          <w:lang w:val="en-ID"/>
        </w:rPr>
        <w:t xml:space="preserve"> </w:t>
      </w:r>
      <w:proofErr w:type="spellStart"/>
      <w:r>
        <w:rPr>
          <w:rFonts w:ascii="TimesNewRomanPSMT" w:hAnsi="TimesNewRomanPSMT" w:cs="TimesNewRomanPSMT"/>
          <w:lang w:val="en-ID"/>
        </w:rPr>
        <w:t>sebesar</w:t>
      </w:r>
      <w:proofErr w:type="spellEnd"/>
      <w:r>
        <w:rPr>
          <w:rFonts w:ascii="TimesNewRomanPSMT" w:hAnsi="TimesNewRomanPSMT" w:cs="TimesNewRomanPSMT"/>
          <w:lang w:val="en-ID"/>
        </w:rPr>
        <w:t xml:space="preserve"> 4,451.</w:t>
      </w:r>
      <w:r w:rsidRPr="00D671F9">
        <w:rPr>
          <w:rFonts w:ascii="TimesNewRomanPSMT" w:hAnsi="TimesNewRomanPSMT" w:cs="TimesNewRomanPSMT"/>
          <w:lang w:val="en-ID"/>
        </w:rPr>
        <w:t xml:space="preserve"> </w:t>
      </w:r>
      <w:proofErr w:type="spellStart"/>
      <w:r w:rsidR="0066516A">
        <w:rPr>
          <w:rFonts w:ascii="TimesNewRomanPSMT" w:hAnsi="TimesNewRomanPSMT" w:cs="TimesNewRomanPSMT"/>
          <w:lang w:val="en-ID"/>
        </w:rPr>
        <w:t>Sedangkan</w:t>
      </w:r>
      <w:proofErr w:type="spellEnd"/>
      <w:r w:rsidR="0066516A">
        <w:rPr>
          <w:rFonts w:ascii="TimesNewRomanPSMT" w:hAnsi="TimesNewRomanPSMT" w:cs="TimesNewRomanPSMT"/>
          <w:lang w:val="en-ID"/>
        </w:rPr>
        <w:t xml:space="preserve"> </w:t>
      </w:r>
      <w:proofErr w:type="spellStart"/>
      <w:r w:rsidR="0066516A">
        <w:rPr>
          <w:rFonts w:ascii="TimesNewRomanPSMT" w:hAnsi="TimesNewRomanPSMT" w:cs="TimesNewRomanPSMT"/>
          <w:lang w:val="en-ID"/>
        </w:rPr>
        <w:t>n</w:t>
      </w:r>
      <w:r>
        <w:rPr>
          <w:rFonts w:ascii="TimesNewRomanPSMT" w:hAnsi="TimesNewRomanPSMT" w:cs="TimesNewRomanPSMT"/>
          <w:lang w:val="en-ID"/>
        </w:rPr>
        <w:t>ilai</w:t>
      </w:r>
      <w:proofErr w:type="spellEnd"/>
      <w:r>
        <w:rPr>
          <w:rFonts w:ascii="TimesNewRomanPSMT" w:hAnsi="TimesNewRomanPSMT" w:cs="TimesNewRomanPSMT"/>
          <w:lang w:val="en-ID"/>
        </w:rPr>
        <w:t xml:space="preserve"> </w:t>
      </w:r>
      <w:proofErr w:type="spellStart"/>
      <w:r>
        <w:rPr>
          <w:rFonts w:ascii="TimesNewRomanPSMT" w:hAnsi="TimesNewRomanPSMT" w:cs="TimesNewRomanPSMT"/>
          <w:lang w:val="en-ID"/>
        </w:rPr>
        <w:t>koefisien</w:t>
      </w:r>
      <w:proofErr w:type="spellEnd"/>
      <w:r>
        <w:rPr>
          <w:rFonts w:ascii="TimesNewRomanPSMT" w:hAnsi="TimesNewRomanPSMT" w:cs="TimesNewRomanPSMT"/>
          <w:lang w:val="en-ID"/>
        </w:rPr>
        <w:t xml:space="preserve"> </w:t>
      </w:r>
      <w:proofErr w:type="spellStart"/>
      <w:r w:rsidR="0066516A">
        <w:rPr>
          <w:rFonts w:ascii="TimesNewRomanPSMT" w:hAnsi="TimesNewRomanPSMT" w:cs="TimesNewRomanPSMT"/>
          <w:lang w:val="en-ID"/>
        </w:rPr>
        <w:t>Teknologi</w:t>
      </w:r>
      <w:proofErr w:type="spellEnd"/>
      <w:r w:rsidR="0066516A">
        <w:rPr>
          <w:rFonts w:ascii="TimesNewRomanPSMT" w:hAnsi="TimesNewRomanPSMT" w:cs="TimesNewRomanPSMT"/>
          <w:lang w:val="en-ID"/>
        </w:rPr>
        <w:t xml:space="preserve"> </w:t>
      </w:r>
      <w:proofErr w:type="spellStart"/>
      <w:r w:rsidR="0066516A">
        <w:rPr>
          <w:rFonts w:ascii="TimesNewRomanPSMT" w:hAnsi="TimesNewRomanPSMT" w:cs="TimesNewRomanPSMT"/>
          <w:lang w:val="en-ID"/>
        </w:rPr>
        <w:t>Informasi</w:t>
      </w:r>
      <w:proofErr w:type="spellEnd"/>
      <w:r w:rsidR="0066516A">
        <w:rPr>
          <w:rFonts w:ascii="TimesNewRomanPSMT" w:hAnsi="TimesNewRomanPSMT" w:cs="TimesNewRomanPSMT"/>
          <w:lang w:val="en-ID"/>
        </w:rPr>
        <w:t xml:space="preserve"> </w:t>
      </w:r>
      <w:proofErr w:type="spellStart"/>
      <w:r>
        <w:rPr>
          <w:rFonts w:ascii="TimesNewRomanPSMT" w:hAnsi="TimesNewRomanPSMT" w:cs="TimesNewRomanPSMT"/>
          <w:lang w:val="en-ID"/>
        </w:rPr>
        <w:t>sebesar</w:t>
      </w:r>
      <w:proofErr w:type="spellEnd"/>
      <w:r>
        <w:rPr>
          <w:rFonts w:ascii="TimesNewRomanPSMT" w:hAnsi="TimesNewRomanPSMT" w:cs="TimesNewRomanPSMT"/>
          <w:lang w:val="en-ID"/>
        </w:rPr>
        <w:t xml:space="preserve"> 0,</w:t>
      </w:r>
      <w:r w:rsidR="0066516A">
        <w:rPr>
          <w:rFonts w:ascii="TimesNewRomanPSMT" w:hAnsi="TimesNewRomanPSMT" w:cs="TimesNewRomanPSMT"/>
          <w:lang w:val="en-ID"/>
        </w:rPr>
        <w:t xml:space="preserve">401 </w:t>
      </w:r>
      <w:proofErr w:type="spellStart"/>
      <w:r w:rsidR="0066516A">
        <w:rPr>
          <w:rFonts w:ascii="TimesNewRomanPSMT" w:hAnsi="TimesNewRomanPSMT" w:cs="TimesNewRomanPSMT"/>
          <w:lang w:val="en-ID"/>
        </w:rPr>
        <w:t>artinya</w:t>
      </w:r>
      <w:proofErr w:type="spellEnd"/>
      <w:r w:rsidR="0066516A">
        <w:rPr>
          <w:rFonts w:ascii="TimesNewRomanPSMT" w:hAnsi="TimesNewRomanPSMT" w:cs="TimesNewRomanPSMT"/>
          <w:lang w:val="en-ID"/>
        </w:rPr>
        <w:t xml:space="preserve"> </w:t>
      </w:r>
      <w:proofErr w:type="spellStart"/>
      <w:proofErr w:type="gramStart"/>
      <w:r w:rsidR="0066516A">
        <w:rPr>
          <w:rFonts w:ascii="TimesNewRomanPSMT" w:hAnsi="TimesNewRomanPSMT" w:cs="TimesNewRomanPSMT"/>
          <w:lang w:val="en-ID"/>
        </w:rPr>
        <w:t>apabila</w:t>
      </w:r>
      <w:proofErr w:type="spellEnd"/>
      <w:r w:rsidR="0066516A">
        <w:rPr>
          <w:rFonts w:ascii="TimesNewRomanPSMT" w:hAnsi="TimesNewRomanPSMT" w:cs="TimesNewRomanPSMT"/>
          <w:lang w:val="en-ID"/>
        </w:rPr>
        <w:t xml:space="preserve"> </w:t>
      </w:r>
      <w:r>
        <w:rPr>
          <w:rFonts w:ascii="TimesNewRomanPSMT" w:hAnsi="TimesNewRomanPSMT" w:cs="TimesNewRomanPSMT"/>
          <w:lang w:val="en-ID"/>
        </w:rPr>
        <w:t xml:space="preserve"> </w:t>
      </w:r>
      <w:proofErr w:type="spellStart"/>
      <w:r w:rsidR="0066516A">
        <w:rPr>
          <w:rFonts w:ascii="TimesNewRomanPSMT" w:hAnsi="TimesNewRomanPSMT" w:cs="TimesNewRomanPSMT"/>
          <w:lang w:val="en-ID"/>
        </w:rPr>
        <w:t>Teknologi</w:t>
      </w:r>
      <w:proofErr w:type="spellEnd"/>
      <w:proofErr w:type="gramEnd"/>
      <w:r w:rsidR="0066516A">
        <w:rPr>
          <w:rFonts w:ascii="TimesNewRomanPSMT" w:hAnsi="TimesNewRomanPSMT" w:cs="TimesNewRomanPSMT"/>
          <w:lang w:val="en-ID"/>
        </w:rPr>
        <w:t xml:space="preserve"> </w:t>
      </w:r>
      <w:proofErr w:type="spellStart"/>
      <w:r w:rsidR="0066516A">
        <w:rPr>
          <w:rFonts w:ascii="TimesNewRomanPSMT" w:hAnsi="TimesNewRomanPSMT" w:cs="TimesNewRomanPSMT"/>
          <w:lang w:val="en-ID"/>
        </w:rPr>
        <w:t>Informasi</w:t>
      </w:r>
      <w:proofErr w:type="spellEnd"/>
      <w:r w:rsidR="0066516A">
        <w:rPr>
          <w:rFonts w:ascii="TimesNewRomanPSMT" w:hAnsi="TimesNewRomanPSMT" w:cs="TimesNewRomanPSMT"/>
          <w:lang w:val="en-ID"/>
        </w:rPr>
        <w:t xml:space="preserve"> </w:t>
      </w:r>
      <w:r>
        <w:rPr>
          <w:rFonts w:ascii="TimesNewRomanPSMT" w:hAnsi="TimesNewRomanPSMT" w:cs="TimesNewRomanPSMT"/>
          <w:lang w:val="en-ID"/>
        </w:rPr>
        <w:t xml:space="preserve">naik </w:t>
      </w:r>
      <w:proofErr w:type="spellStart"/>
      <w:r>
        <w:rPr>
          <w:rFonts w:ascii="TimesNewRomanPSMT" w:hAnsi="TimesNewRomanPSMT" w:cs="TimesNewRomanPSMT"/>
          <w:lang w:val="en-ID"/>
        </w:rPr>
        <w:t>satu</w:t>
      </w:r>
      <w:proofErr w:type="spellEnd"/>
      <w:r w:rsidR="0066516A">
        <w:rPr>
          <w:rFonts w:ascii="TimesNewRomanPSMT" w:hAnsi="TimesNewRomanPSMT" w:cs="TimesNewRomanPSMT"/>
          <w:lang w:val="en-ID"/>
        </w:rPr>
        <w:t xml:space="preserve"> </w:t>
      </w:r>
      <w:proofErr w:type="spellStart"/>
      <w:r>
        <w:rPr>
          <w:rFonts w:ascii="TimesNewRomanPSMT" w:hAnsi="TimesNewRomanPSMT" w:cs="TimesNewRomanPSMT"/>
          <w:lang w:val="en-ID"/>
        </w:rPr>
        <w:t>poin</w:t>
      </w:r>
      <w:proofErr w:type="spellEnd"/>
      <w:r>
        <w:rPr>
          <w:rFonts w:ascii="TimesNewRomanPSMT" w:hAnsi="TimesNewRomanPSMT" w:cs="TimesNewRomanPSMT"/>
          <w:lang w:val="en-ID"/>
        </w:rPr>
        <w:t xml:space="preserve"> </w:t>
      </w:r>
      <w:proofErr w:type="spellStart"/>
      <w:r>
        <w:rPr>
          <w:rFonts w:ascii="TimesNewRomanPSMT" w:hAnsi="TimesNewRomanPSMT" w:cs="TimesNewRomanPSMT"/>
          <w:lang w:val="en-ID"/>
        </w:rPr>
        <w:t>sedangkan</w:t>
      </w:r>
      <w:proofErr w:type="spellEnd"/>
      <w:r>
        <w:rPr>
          <w:rFonts w:ascii="TimesNewRomanPSMT" w:hAnsi="TimesNewRomanPSMT" w:cs="TimesNewRomanPSMT"/>
          <w:lang w:val="en-ID"/>
        </w:rPr>
        <w:t xml:space="preserve"> </w:t>
      </w:r>
      <w:proofErr w:type="spellStart"/>
      <w:r>
        <w:rPr>
          <w:rFonts w:ascii="TimesNewRomanPSMT" w:hAnsi="TimesNewRomanPSMT" w:cs="TimesNewRomanPSMT"/>
          <w:lang w:val="en-ID"/>
        </w:rPr>
        <w:t>variabel</w:t>
      </w:r>
      <w:proofErr w:type="spellEnd"/>
      <w:r>
        <w:rPr>
          <w:rFonts w:ascii="TimesNewRomanPSMT" w:hAnsi="TimesNewRomanPSMT" w:cs="TimesNewRomanPSMT"/>
          <w:lang w:val="en-ID"/>
        </w:rPr>
        <w:t xml:space="preserve"> lain </w:t>
      </w:r>
      <w:proofErr w:type="spellStart"/>
      <w:r>
        <w:rPr>
          <w:rFonts w:ascii="TimesNewRomanPSMT" w:hAnsi="TimesNewRomanPSMT" w:cs="TimesNewRomanPSMT"/>
          <w:lang w:val="en-ID"/>
        </w:rPr>
        <w:t>dianggap</w:t>
      </w:r>
      <w:proofErr w:type="spellEnd"/>
      <w:r>
        <w:rPr>
          <w:rFonts w:ascii="TimesNewRomanPSMT" w:hAnsi="TimesNewRomanPSMT" w:cs="TimesNewRomanPSMT"/>
          <w:lang w:val="en-ID"/>
        </w:rPr>
        <w:t xml:space="preserve"> </w:t>
      </w:r>
      <w:proofErr w:type="spellStart"/>
      <w:r>
        <w:rPr>
          <w:rFonts w:ascii="TimesNewRomanPSMT" w:hAnsi="TimesNewRomanPSMT" w:cs="TimesNewRomanPSMT"/>
          <w:lang w:val="en-ID"/>
        </w:rPr>
        <w:t>tetap</w:t>
      </w:r>
      <w:proofErr w:type="spellEnd"/>
      <w:r>
        <w:rPr>
          <w:rFonts w:ascii="TimesNewRomanPSMT" w:hAnsi="TimesNewRomanPSMT" w:cs="TimesNewRomanPSMT"/>
          <w:lang w:val="en-ID"/>
        </w:rPr>
        <w:t xml:space="preserve">, </w:t>
      </w:r>
      <w:proofErr w:type="spellStart"/>
      <w:r>
        <w:rPr>
          <w:rFonts w:ascii="TimesNewRomanPSMT" w:hAnsi="TimesNewRomanPSMT" w:cs="TimesNewRomanPSMT"/>
          <w:lang w:val="en-ID"/>
        </w:rPr>
        <w:t>maka</w:t>
      </w:r>
      <w:proofErr w:type="spellEnd"/>
      <w:r>
        <w:rPr>
          <w:rFonts w:ascii="TimesNewRomanPSMT" w:hAnsi="TimesNewRomanPSMT" w:cs="TimesNewRomanPSMT"/>
          <w:lang w:val="en-ID"/>
        </w:rPr>
        <w:t xml:space="preserve"> </w:t>
      </w:r>
      <w:proofErr w:type="spellStart"/>
      <w:r>
        <w:rPr>
          <w:rFonts w:ascii="TimesNewRomanPSMT" w:hAnsi="TimesNewRomanPSMT" w:cs="TimesNewRomanPSMT"/>
          <w:lang w:val="en-ID"/>
        </w:rPr>
        <w:t>daya</w:t>
      </w:r>
      <w:proofErr w:type="spellEnd"/>
      <w:r>
        <w:rPr>
          <w:rFonts w:ascii="TimesNewRomanPSMT" w:hAnsi="TimesNewRomanPSMT" w:cs="TimesNewRomanPSMT"/>
          <w:lang w:val="en-ID"/>
        </w:rPr>
        <w:t xml:space="preserve"> </w:t>
      </w:r>
      <w:proofErr w:type="spellStart"/>
      <w:r>
        <w:rPr>
          <w:rFonts w:ascii="TimesNewRomanPSMT" w:hAnsi="TimesNewRomanPSMT" w:cs="TimesNewRomanPSMT"/>
          <w:lang w:val="en-ID"/>
        </w:rPr>
        <w:t>saing</w:t>
      </w:r>
      <w:proofErr w:type="spellEnd"/>
      <w:r>
        <w:rPr>
          <w:rFonts w:ascii="TimesNewRomanPSMT" w:hAnsi="TimesNewRomanPSMT" w:cs="TimesNewRomanPSMT"/>
          <w:lang w:val="en-ID"/>
        </w:rPr>
        <w:t xml:space="preserve"> U</w:t>
      </w:r>
      <w:r w:rsidR="0066516A">
        <w:rPr>
          <w:rFonts w:ascii="TimesNewRomanPSMT" w:hAnsi="TimesNewRomanPSMT" w:cs="TimesNewRomanPSMT"/>
          <w:lang w:val="en-ID"/>
        </w:rPr>
        <w:t>M</w:t>
      </w:r>
      <w:r>
        <w:rPr>
          <w:rFonts w:ascii="TimesNewRomanPSMT" w:hAnsi="TimesNewRomanPSMT" w:cs="TimesNewRomanPSMT"/>
          <w:lang w:val="en-ID"/>
        </w:rPr>
        <w:t xml:space="preserve">KM </w:t>
      </w:r>
      <w:proofErr w:type="spellStart"/>
      <w:r>
        <w:rPr>
          <w:rFonts w:ascii="TimesNewRomanPSMT" w:hAnsi="TimesNewRomanPSMT" w:cs="TimesNewRomanPSMT"/>
          <w:lang w:val="en-ID"/>
        </w:rPr>
        <w:t>diprediksi</w:t>
      </w:r>
      <w:proofErr w:type="spellEnd"/>
      <w:r>
        <w:rPr>
          <w:rFonts w:ascii="TimesNewRomanPSMT" w:hAnsi="TimesNewRomanPSMT" w:cs="TimesNewRomanPSMT"/>
          <w:lang w:val="en-ID"/>
        </w:rPr>
        <w:t xml:space="preserve"> </w:t>
      </w:r>
      <w:proofErr w:type="spellStart"/>
      <w:r>
        <w:rPr>
          <w:rFonts w:ascii="TimesNewRomanPSMT" w:hAnsi="TimesNewRomanPSMT" w:cs="TimesNewRomanPSMT"/>
          <w:lang w:val="en-ID"/>
        </w:rPr>
        <w:t>akan</w:t>
      </w:r>
      <w:proofErr w:type="spellEnd"/>
      <w:r>
        <w:rPr>
          <w:rFonts w:ascii="TimesNewRomanPSMT" w:hAnsi="TimesNewRomanPSMT" w:cs="TimesNewRomanPSMT"/>
          <w:lang w:val="en-ID"/>
        </w:rPr>
        <w:t xml:space="preserve"> </w:t>
      </w:r>
      <w:proofErr w:type="spellStart"/>
      <w:r>
        <w:rPr>
          <w:rFonts w:ascii="TimesNewRomanPSMT" w:hAnsi="TimesNewRomanPSMT" w:cs="TimesNewRomanPSMT"/>
          <w:lang w:val="en-ID"/>
        </w:rPr>
        <w:t>meningkat</w:t>
      </w:r>
      <w:proofErr w:type="spellEnd"/>
      <w:r>
        <w:rPr>
          <w:rFonts w:ascii="TimesNewRomanPSMT" w:hAnsi="TimesNewRomanPSMT" w:cs="TimesNewRomanPSMT"/>
          <w:lang w:val="en-ID"/>
        </w:rPr>
        <w:t xml:space="preserve"> </w:t>
      </w:r>
      <w:proofErr w:type="spellStart"/>
      <w:r>
        <w:rPr>
          <w:rFonts w:ascii="TimesNewRomanPSMT" w:hAnsi="TimesNewRomanPSMT" w:cs="TimesNewRomanPSMT"/>
          <w:lang w:val="en-ID"/>
        </w:rPr>
        <w:t>sebesar</w:t>
      </w:r>
      <w:proofErr w:type="spellEnd"/>
      <w:r>
        <w:rPr>
          <w:rFonts w:ascii="TimesNewRomanPSMT" w:hAnsi="TimesNewRomanPSMT" w:cs="TimesNewRomanPSMT"/>
          <w:lang w:val="en-ID"/>
        </w:rPr>
        <w:t xml:space="preserve"> 0,</w:t>
      </w:r>
      <w:r w:rsidR="0066516A">
        <w:rPr>
          <w:rFonts w:ascii="TimesNewRomanPSMT" w:hAnsi="TimesNewRomanPSMT" w:cs="TimesNewRomanPSMT"/>
          <w:lang w:val="en-ID"/>
        </w:rPr>
        <w:t>401</w:t>
      </w:r>
      <w:r>
        <w:rPr>
          <w:rFonts w:ascii="TimesNewRomanPSMT" w:hAnsi="TimesNewRomanPSMT" w:cs="TimesNewRomanPSMT"/>
          <w:lang w:val="en-ID"/>
        </w:rPr>
        <w:t>.</w:t>
      </w:r>
      <w:r w:rsidR="0066516A">
        <w:rPr>
          <w:rFonts w:ascii="TimesNewRomanPSMT" w:hAnsi="TimesNewRomanPSMT" w:cs="TimesNewRomanPSMT"/>
          <w:lang w:val="en-ID"/>
        </w:rPr>
        <w:t xml:space="preserve"> Dari </w:t>
      </w:r>
      <w:proofErr w:type="spellStart"/>
      <w:r w:rsidR="0066516A">
        <w:rPr>
          <w:rFonts w:ascii="TimesNewRomanPSMT" w:hAnsi="TimesNewRomanPSMT" w:cs="TimesNewRomanPSMT"/>
          <w:lang w:val="en-ID"/>
        </w:rPr>
        <w:t>tiga</w:t>
      </w:r>
      <w:proofErr w:type="spellEnd"/>
      <w:r w:rsidR="0066516A">
        <w:rPr>
          <w:rFonts w:ascii="TimesNewRomanPSMT" w:hAnsi="TimesNewRomanPSMT" w:cs="TimesNewRomanPSMT"/>
          <w:lang w:val="en-ID"/>
        </w:rPr>
        <w:t xml:space="preserve"> variable independent </w:t>
      </w:r>
      <w:proofErr w:type="spellStart"/>
      <w:r w:rsidR="0066516A">
        <w:rPr>
          <w:rFonts w:ascii="TimesNewRomanPSMT" w:hAnsi="TimesNewRomanPSMT" w:cs="TimesNewRomanPSMT"/>
          <w:lang w:val="en-ID"/>
        </w:rPr>
        <w:t>yakni</w:t>
      </w:r>
      <w:proofErr w:type="spellEnd"/>
      <w:r w:rsidR="0066516A">
        <w:rPr>
          <w:rFonts w:ascii="TimesNewRomanPSMT" w:hAnsi="TimesNewRomanPSMT" w:cs="TimesNewRomanPSMT"/>
          <w:lang w:val="en-ID"/>
        </w:rPr>
        <w:t xml:space="preserve"> X1, X2 dan </w:t>
      </w:r>
      <w:proofErr w:type="spellStart"/>
      <w:r w:rsidR="0066516A">
        <w:rPr>
          <w:rFonts w:ascii="TimesNewRomanPSMT" w:hAnsi="TimesNewRomanPSMT" w:cs="TimesNewRomanPSMT"/>
          <w:lang w:val="en-ID"/>
        </w:rPr>
        <w:t>Varibel</w:t>
      </w:r>
      <w:proofErr w:type="spellEnd"/>
      <w:r w:rsidR="0066516A">
        <w:rPr>
          <w:rFonts w:ascii="TimesNewRomanPSMT" w:hAnsi="TimesNewRomanPSMT" w:cs="TimesNewRomanPSMT"/>
          <w:lang w:val="en-ID"/>
        </w:rPr>
        <w:t xml:space="preserve"> moderating yang </w:t>
      </w:r>
      <w:proofErr w:type="spellStart"/>
      <w:r w:rsidR="0066516A">
        <w:rPr>
          <w:rFonts w:ascii="TimesNewRomanPSMT" w:hAnsi="TimesNewRomanPSMT" w:cs="TimesNewRomanPSMT"/>
          <w:lang w:val="en-ID"/>
        </w:rPr>
        <w:t>dimasukkan</w:t>
      </w:r>
      <w:proofErr w:type="spellEnd"/>
      <w:r w:rsidR="0066516A">
        <w:rPr>
          <w:rFonts w:ascii="TimesNewRomanPSMT" w:hAnsi="TimesNewRomanPSMT" w:cs="TimesNewRomanPSMT"/>
          <w:lang w:val="en-ID"/>
        </w:rPr>
        <w:t xml:space="preserve"> </w:t>
      </w:r>
      <w:proofErr w:type="spellStart"/>
      <w:r w:rsidR="00D61860">
        <w:rPr>
          <w:rFonts w:ascii="TimesNewRomanPSMT" w:hAnsi="TimesNewRomanPSMT" w:cs="TimesNewRomanPSMT"/>
          <w:lang w:val="en-ID"/>
        </w:rPr>
        <w:t>dalam</w:t>
      </w:r>
      <w:proofErr w:type="spellEnd"/>
      <w:r w:rsidR="00D61860">
        <w:rPr>
          <w:rFonts w:ascii="TimesNewRomanPSMT" w:hAnsi="TimesNewRomanPSMT" w:cs="TimesNewRomanPSMT"/>
          <w:lang w:val="en-ID"/>
        </w:rPr>
        <w:t xml:space="preserve"> </w:t>
      </w:r>
      <w:proofErr w:type="spellStart"/>
      <w:r w:rsidR="00D61860">
        <w:rPr>
          <w:rFonts w:ascii="TimesNewRomanPSMT" w:hAnsi="TimesNewRomanPSMT" w:cs="TimesNewRomanPSMT"/>
          <w:lang w:val="en-ID"/>
        </w:rPr>
        <w:t>analisis</w:t>
      </w:r>
      <w:proofErr w:type="spellEnd"/>
      <w:r w:rsidR="00D61860">
        <w:rPr>
          <w:rFonts w:ascii="TimesNewRomanPSMT" w:hAnsi="TimesNewRomanPSMT" w:cs="TimesNewRomanPSMT"/>
          <w:lang w:val="en-ID"/>
        </w:rPr>
        <w:t xml:space="preserve">, </w:t>
      </w:r>
      <w:proofErr w:type="spellStart"/>
      <w:r w:rsidR="00D61860">
        <w:rPr>
          <w:rFonts w:ascii="TimesNewRomanPSMT" w:hAnsi="TimesNewRomanPSMT" w:cs="TimesNewRomanPSMT"/>
          <w:lang w:val="en-ID"/>
        </w:rPr>
        <w:t>maka</w:t>
      </w:r>
      <w:proofErr w:type="spellEnd"/>
      <w:r w:rsidR="00D61860">
        <w:rPr>
          <w:rFonts w:ascii="TimesNewRomanPSMT" w:hAnsi="TimesNewRomanPSMT" w:cs="TimesNewRomanPSMT"/>
          <w:lang w:val="en-ID"/>
        </w:rPr>
        <w:t xml:space="preserve"> </w:t>
      </w:r>
      <w:proofErr w:type="spellStart"/>
      <w:r w:rsidR="0066516A">
        <w:rPr>
          <w:rFonts w:ascii="TimesNewRomanPSMT" w:hAnsi="TimesNewRomanPSMT" w:cs="TimesNewRomanPSMT"/>
          <w:lang w:val="en-ID"/>
        </w:rPr>
        <w:t>hanya</w:t>
      </w:r>
      <w:proofErr w:type="spellEnd"/>
      <w:r w:rsidR="0066516A">
        <w:rPr>
          <w:rFonts w:ascii="TimesNewRomanPSMT" w:hAnsi="TimesNewRomanPSMT" w:cs="TimesNewRomanPSMT"/>
          <w:lang w:val="en-ID"/>
        </w:rPr>
        <w:t xml:space="preserve"> variable modera</w:t>
      </w:r>
      <w:r w:rsidR="00D61860">
        <w:rPr>
          <w:rFonts w:ascii="TimesNewRomanPSMT" w:hAnsi="TimesNewRomanPSMT" w:cs="TimesNewRomanPSMT"/>
          <w:lang w:val="en-ID"/>
        </w:rPr>
        <w:t>ting</w:t>
      </w:r>
      <w:r w:rsidR="0066516A">
        <w:rPr>
          <w:rFonts w:ascii="TimesNewRomanPSMT" w:hAnsi="TimesNewRomanPSMT" w:cs="TimesNewRomanPSMT"/>
          <w:lang w:val="en-ID"/>
        </w:rPr>
        <w:t xml:space="preserve"> yang </w:t>
      </w:r>
      <w:proofErr w:type="spellStart"/>
      <w:r w:rsidR="0066516A">
        <w:rPr>
          <w:rFonts w:ascii="TimesNewRomanPSMT" w:hAnsi="TimesNewRomanPSMT" w:cs="TimesNewRomanPSMT"/>
          <w:lang w:val="en-ID"/>
        </w:rPr>
        <w:t>memiliki</w:t>
      </w:r>
      <w:proofErr w:type="spellEnd"/>
      <w:r w:rsidR="0066516A">
        <w:rPr>
          <w:rFonts w:ascii="TimesNewRomanPSMT" w:hAnsi="TimesNewRomanPSMT" w:cs="TimesNewRomanPSMT"/>
          <w:lang w:val="en-ID"/>
        </w:rPr>
        <w:t xml:space="preserve"> </w:t>
      </w:r>
      <w:proofErr w:type="spellStart"/>
      <w:r w:rsidR="00D61860">
        <w:rPr>
          <w:rFonts w:ascii="TimesNewRomanPSMT" w:hAnsi="TimesNewRomanPSMT" w:cs="TimesNewRomanPSMT"/>
          <w:lang w:val="en-ID"/>
        </w:rPr>
        <w:t>nilai</w:t>
      </w:r>
      <w:proofErr w:type="spellEnd"/>
      <w:r w:rsidR="00D61860">
        <w:rPr>
          <w:rFonts w:ascii="TimesNewRomanPSMT" w:hAnsi="TimesNewRomanPSMT" w:cs="TimesNewRomanPSMT"/>
          <w:lang w:val="en-ID"/>
        </w:rPr>
        <w:t xml:space="preserve"> yang </w:t>
      </w:r>
      <w:proofErr w:type="spellStart"/>
      <w:r w:rsidR="00D61860">
        <w:rPr>
          <w:rFonts w:ascii="TimesNewRomanPSMT" w:hAnsi="TimesNewRomanPSMT" w:cs="TimesNewRomanPSMT"/>
          <w:lang w:val="en-ID"/>
        </w:rPr>
        <w:t>signifikan</w:t>
      </w:r>
      <w:proofErr w:type="spellEnd"/>
      <w:r w:rsidR="00D61860">
        <w:rPr>
          <w:rFonts w:ascii="TimesNewRomanPSMT" w:hAnsi="TimesNewRomanPSMT" w:cs="TimesNewRomanPSMT"/>
          <w:lang w:val="en-ID"/>
        </w:rPr>
        <w:t xml:space="preserve"> </w:t>
      </w:r>
      <w:proofErr w:type="spellStart"/>
      <w:r w:rsidR="00D61860">
        <w:rPr>
          <w:rFonts w:ascii="TimesNewRomanPSMT" w:hAnsi="TimesNewRomanPSMT" w:cs="TimesNewRomanPSMT"/>
          <w:lang w:val="en-ID"/>
        </w:rPr>
        <w:t>terhadap</w:t>
      </w:r>
      <w:proofErr w:type="spellEnd"/>
      <w:r w:rsidR="00D61860">
        <w:rPr>
          <w:rFonts w:ascii="TimesNewRomanPSMT" w:hAnsi="TimesNewRomanPSMT" w:cs="TimesNewRomanPSMT"/>
          <w:lang w:val="en-ID"/>
        </w:rPr>
        <w:t xml:space="preserve"> </w:t>
      </w:r>
      <w:proofErr w:type="spellStart"/>
      <w:r w:rsidR="00D61860">
        <w:rPr>
          <w:rFonts w:ascii="TimesNewRomanPSMT" w:hAnsi="TimesNewRomanPSMT" w:cs="TimesNewRomanPSMT"/>
          <w:lang w:val="en-ID"/>
        </w:rPr>
        <w:t>Daya</w:t>
      </w:r>
      <w:proofErr w:type="spellEnd"/>
      <w:r w:rsidR="00D61860">
        <w:rPr>
          <w:rFonts w:ascii="TimesNewRomanPSMT" w:hAnsi="TimesNewRomanPSMT" w:cs="TimesNewRomanPSMT"/>
          <w:lang w:val="en-ID"/>
        </w:rPr>
        <w:t xml:space="preserve"> </w:t>
      </w:r>
      <w:proofErr w:type="spellStart"/>
      <w:r w:rsidR="00D61860">
        <w:rPr>
          <w:rFonts w:ascii="TimesNewRomanPSMT" w:hAnsi="TimesNewRomanPSMT" w:cs="TimesNewRomanPSMT"/>
          <w:lang w:val="en-ID"/>
        </w:rPr>
        <w:t>Saing</w:t>
      </w:r>
      <w:proofErr w:type="spellEnd"/>
      <w:r w:rsidR="00D61860">
        <w:rPr>
          <w:rFonts w:ascii="TimesNewRomanPSMT" w:hAnsi="TimesNewRomanPSMT" w:cs="TimesNewRomanPSMT"/>
          <w:lang w:val="en-ID"/>
        </w:rPr>
        <w:t xml:space="preserve"> UMKM </w:t>
      </w:r>
      <w:proofErr w:type="spellStart"/>
      <w:r w:rsidR="00D61860">
        <w:rPr>
          <w:rFonts w:ascii="TimesNewRomanPSMT" w:hAnsi="TimesNewRomanPSMT" w:cs="TimesNewRomanPSMT"/>
          <w:lang w:val="en-ID"/>
        </w:rPr>
        <w:t>yaitu</w:t>
      </w:r>
      <w:proofErr w:type="spellEnd"/>
      <w:r w:rsidR="00D61860">
        <w:rPr>
          <w:rFonts w:ascii="TimesNewRomanPSMT" w:hAnsi="TimesNewRomanPSMT" w:cs="TimesNewRomanPSMT"/>
          <w:lang w:val="en-ID"/>
        </w:rPr>
        <w:t xml:space="preserve"> </w:t>
      </w:r>
      <w:r w:rsidR="00D61860" w:rsidRPr="0066516A">
        <w:rPr>
          <w:rFonts w:eastAsia="MS Mincho"/>
          <w:lang w:eastAsia="ja-JP"/>
        </w:rPr>
        <w:t>0,426 dengan tingkat signifikan 0,072</w:t>
      </w:r>
    </w:p>
    <w:p w14:paraId="782A5500" w14:textId="3DB3E982" w:rsidR="0066516A" w:rsidRDefault="00D61860" w:rsidP="0066516A">
      <w:pPr>
        <w:pStyle w:val="Heading3"/>
        <w:tabs>
          <w:tab w:val="num" w:pos="660"/>
        </w:tabs>
        <w:rPr>
          <w:rFonts w:eastAsia="MS Mincho"/>
          <w:sz w:val="20"/>
          <w:lang w:eastAsia="ja-JP"/>
        </w:rPr>
      </w:pPr>
      <w:r>
        <w:rPr>
          <w:rFonts w:eastAsia="MS Mincho"/>
          <w:sz w:val="20"/>
          <w:lang w:val="en-US" w:eastAsia="ja-JP"/>
        </w:rPr>
        <w:t xml:space="preserve">Hal </w:t>
      </w:r>
      <w:proofErr w:type="spellStart"/>
      <w:r>
        <w:rPr>
          <w:rFonts w:eastAsia="MS Mincho"/>
          <w:sz w:val="20"/>
          <w:lang w:val="en-US" w:eastAsia="ja-JP"/>
        </w:rPr>
        <w:t>ini</w:t>
      </w:r>
      <w:proofErr w:type="spellEnd"/>
      <w:r>
        <w:rPr>
          <w:rFonts w:eastAsia="MS Mincho"/>
          <w:sz w:val="20"/>
          <w:lang w:val="en-US" w:eastAsia="ja-JP"/>
        </w:rPr>
        <w:t xml:space="preserve"> </w:t>
      </w:r>
      <w:proofErr w:type="spellStart"/>
      <w:r>
        <w:rPr>
          <w:rFonts w:eastAsia="MS Mincho"/>
          <w:sz w:val="20"/>
          <w:lang w:val="en-US" w:eastAsia="ja-JP"/>
        </w:rPr>
        <w:t>membuktikan</w:t>
      </w:r>
      <w:proofErr w:type="spellEnd"/>
      <w:r>
        <w:rPr>
          <w:rFonts w:eastAsia="MS Mincho"/>
          <w:sz w:val="20"/>
          <w:lang w:val="en-US" w:eastAsia="ja-JP"/>
        </w:rPr>
        <w:t xml:space="preserve"> </w:t>
      </w:r>
      <w:r w:rsidR="0066516A" w:rsidRPr="0066516A">
        <w:rPr>
          <w:rFonts w:eastAsia="MS Mincho"/>
          <w:sz w:val="20"/>
          <w:lang w:eastAsia="ja-JP"/>
        </w:rPr>
        <w:t xml:space="preserve">bahwa hipotesis </w:t>
      </w:r>
      <w:proofErr w:type="spellStart"/>
      <w:r w:rsidRPr="0066516A">
        <w:rPr>
          <w:rFonts w:eastAsia="MS Mincho"/>
          <w:sz w:val="20"/>
          <w:lang w:val="en-ID" w:eastAsia="ja-JP"/>
        </w:rPr>
        <w:t>Standarisasi</w:t>
      </w:r>
      <w:proofErr w:type="spellEnd"/>
      <w:r w:rsidRPr="0066516A">
        <w:rPr>
          <w:rFonts w:eastAsia="MS Mincho"/>
          <w:sz w:val="20"/>
          <w:lang w:val="en-ID" w:eastAsia="ja-JP"/>
        </w:rPr>
        <w:t xml:space="preserve"> </w:t>
      </w:r>
      <w:proofErr w:type="spellStart"/>
      <w:r w:rsidRPr="0066516A">
        <w:rPr>
          <w:rFonts w:eastAsia="MS Mincho"/>
          <w:sz w:val="20"/>
          <w:lang w:val="en-ID" w:eastAsia="ja-JP"/>
        </w:rPr>
        <w:t>Produk</w:t>
      </w:r>
      <w:proofErr w:type="spellEnd"/>
      <w:r w:rsidRPr="0066516A">
        <w:rPr>
          <w:rFonts w:eastAsia="MS Mincho"/>
          <w:sz w:val="20"/>
          <w:lang w:val="en-ID" w:eastAsia="ja-JP"/>
        </w:rPr>
        <w:t xml:space="preserve"> </w:t>
      </w:r>
      <w:r w:rsidR="0066516A" w:rsidRPr="0066516A">
        <w:rPr>
          <w:rFonts w:eastAsia="MS Mincho"/>
          <w:sz w:val="20"/>
          <w:lang w:eastAsia="ja-JP"/>
        </w:rPr>
        <w:t xml:space="preserve">berpengaruh terhadap hubungan antara </w:t>
      </w:r>
      <w:proofErr w:type="spellStart"/>
      <w:r w:rsidR="0066516A" w:rsidRPr="0066516A">
        <w:rPr>
          <w:rFonts w:eastAsia="MS Mincho"/>
          <w:sz w:val="20"/>
          <w:lang w:val="en-ID" w:eastAsia="ja-JP"/>
        </w:rPr>
        <w:t>Teknologi</w:t>
      </w:r>
      <w:proofErr w:type="spellEnd"/>
      <w:r w:rsidR="0066516A" w:rsidRPr="0066516A">
        <w:rPr>
          <w:rFonts w:eastAsia="MS Mincho"/>
          <w:sz w:val="20"/>
          <w:lang w:val="en-ID" w:eastAsia="ja-JP"/>
        </w:rPr>
        <w:t xml:space="preserve"> </w:t>
      </w:r>
      <w:proofErr w:type="spellStart"/>
      <w:r w:rsidR="0066516A" w:rsidRPr="0066516A">
        <w:rPr>
          <w:rFonts w:eastAsia="MS Mincho"/>
          <w:sz w:val="20"/>
          <w:lang w:val="en-ID" w:eastAsia="ja-JP"/>
        </w:rPr>
        <w:t>Informasi</w:t>
      </w:r>
      <w:proofErr w:type="spellEnd"/>
      <w:r w:rsidR="0066516A" w:rsidRPr="0066516A">
        <w:rPr>
          <w:rFonts w:eastAsia="MS Mincho"/>
          <w:sz w:val="20"/>
          <w:lang w:val="en-ID" w:eastAsia="ja-JP"/>
        </w:rPr>
        <w:t xml:space="preserve"> </w:t>
      </w:r>
      <w:r w:rsidR="0066516A" w:rsidRPr="0066516A">
        <w:rPr>
          <w:rFonts w:eastAsia="MS Mincho"/>
          <w:sz w:val="20"/>
          <w:lang w:eastAsia="ja-JP"/>
        </w:rPr>
        <w:t xml:space="preserve">dan </w:t>
      </w:r>
      <w:proofErr w:type="spellStart"/>
      <w:r w:rsidR="0066516A" w:rsidRPr="0066516A">
        <w:rPr>
          <w:rFonts w:eastAsia="MS Mincho"/>
          <w:sz w:val="20"/>
          <w:lang w:val="en-ID" w:eastAsia="ja-JP"/>
        </w:rPr>
        <w:t>daya</w:t>
      </w:r>
      <w:proofErr w:type="spellEnd"/>
      <w:r w:rsidR="0066516A" w:rsidRPr="0066516A">
        <w:rPr>
          <w:rFonts w:eastAsia="MS Mincho"/>
          <w:sz w:val="20"/>
          <w:lang w:val="en-ID" w:eastAsia="ja-JP"/>
        </w:rPr>
        <w:t xml:space="preserve"> </w:t>
      </w:r>
      <w:proofErr w:type="spellStart"/>
      <w:r w:rsidR="0066516A" w:rsidRPr="0066516A">
        <w:rPr>
          <w:rFonts w:eastAsia="MS Mincho"/>
          <w:sz w:val="20"/>
          <w:lang w:val="en-ID" w:eastAsia="ja-JP"/>
        </w:rPr>
        <w:t>saing</w:t>
      </w:r>
      <w:proofErr w:type="spellEnd"/>
      <w:r w:rsidR="0066516A" w:rsidRPr="0066516A">
        <w:rPr>
          <w:rFonts w:eastAsia="MS Mincho"/>
          <w:sz w:val="20"/>
          <w:lang w:val="en-ID" w:eastAsia="ja-JP"/>
        </w:rPr>
        <w:t xml:space="preserve"> </w:t>
      </w:r>
      <w:r w:rsidR="0066516A" w:rsidRPr="0066516A">
        <w:rPr>
          <w:rFonts w:eastAsia="MS Mincho"/>
          <w:sz w:val="20"/>
          <w:lang w:eastAsia="ja-JP"/>
        </w:rPr>
        <w:t xml:space="preserve">diterima artinya variabel </w:t>
      </w:r>
      <w:proofErr w:type="spellStart"/>
      <w:r w:rsidR="0066516A" w:rsidRPr="0066516A">
        <w:rPr>
          <w:rFonts w:eastAsia="MS Mincho"/>
          <w:sz w:val="20"/>
          <w:lang w:val="en-ID" w:eastAsia="ja-JP"/>
        </w:rPr>
        <w:t>standarisasi</w:t>
      </w:r>
      <w:proofErr w:type="spellEnd"/>
      <w:r w:rsidR="0066516A" w:rsidRPr="0066516A">
        <w:rPr>
          <w:rFonts w:eastAsia="MS Mincho"/>
          <w:sz w:val="20"/>
          <w:lang w:val="en-ID" w:eastAsia="ja-JP"/>
        </w:rPr>
        <w:t xml:space="preserve"> </w:t>
      </w:r>
      <w:proofErr w:type="spellStart"/>
      <w:r w:rsidR="0066516A" w:rsidRPr="0066516A">
        <w:rPr>
          <w:rFonts w:eastAsia="MS Mincho"/>
          <w:sz w:val="20"/>
          <w:lang w:val="en-ID" w:eastAsia="ja-JP"/>
        </w:rPr>
        <w:t>produk</w:t>
      </w:r>
      <w:proofErr w:type="spellEnd"/>
      <w:r w:rsidR="0066516A" w:rsidRPr="0066516A">
        <w:rPr>
          <w:rFonts w:eastAsia="MS Mincho"/>
          <w:sz w:val="20"/>
          <w:lang w:val="en-ID" w:eastAsia="ja-JP"/>
        </w:rPr>
        <w:t xml:space="preserve"> </w:t>
      </w:r>
      <w:r w:rsidR="0066516A" w:rsidRPr="0066516A">
        <w:rPr>
          <w:rFonts w:eastAsia="MS Mincho"/>
          <w:sz w:val="20"/>
          <w:lang w:eastAsia="ja-JP"/>
        </w:rPr>
        <w:t>bukan variabel independen, tetapi variabel moderating</w:t>
      </w:r>
    </w:p>
    <w:p w14:paraId="221811A8" w14:textId="77777777" w:rsidR="00D61860" w:rsidRDefault="00D61860" w:rsidP="00D61860"/>
    <w:p w14:paraId="3A11F293" w14:textId="434A5F14" w:rsidR="00D61860" w:rsidRPr="00703270" w:rsidRDefault="00D61860" w:rsidP="00D61860">
      <w:pPr>
        <w:rPr>
          <w:b/>
          <w:bCs/>
          <w:lang w:eastAsia="ja-JP"/>
        </w:rPr>
      </w:pPr>
      <w:proofErr w:type="spellStart"/>
      <w:r w:rsidRPr="00703270">
        <w:rPr>
          <w:b/>
          <w:bCs/>
          <w:lang w:val="en-US"/>
        </w:rPr>
        <w:t>Analisis</w:t>
      </w:r>
      <w:proofErr w:type="spellEnd"/>
      <w:r w:rsidRPr="00703270">
        <w:rPr>
          <w:b/>
          <w:bCs/>
          <w:lang w:val="en-US"/>
        </w:rPr>
        <w:t xml:space="preserve"> </w:t>
      </w:r>
      <w:r w:rsidRPr="00703270">
        <w:rPr>
          <w:b/>
          <w:bCs/>
        </w:rPr>
        <w:t xml:space="preserve">Pengujian </w:t>
      </w:r>
      <w:r w:rsidRPr="00703270">
        <w:rPr>
          <w:b/>
          <w:bCs/>
          <w:i/>
        </w:rPr>
        <w:t>Goodness of Fit</w:t>
      </w:r>
    </w:p>
    <w:p w14:paraId="55C2309B" w14:textId="3C434088" w:rsidR="00D61860" w:rsidRDefault="00D61860" w:rsidP="00D61860">
      <w:pPr>
        <w:autoSpaceDE w:val="0"/>
        <w:autoSpaceDN w:val="0"/>
        <w:adjustRightInd w:val="0"/>
        <w:jc w:val="both"/>
        <w:rPr>
          <w:rFonts w:ascii="TimesNewRomanPSMT" w:hAnsi="TimesNewRomanPSMT" w:cs="TimesNewRomanPSMT"/>
          <w:lang w:val="en-ID"/>
        </w:rPr>
      </w:pPr>
      <w:proofErr w:type="spellStart"/>
      <w:r w:rsidRPr="00D61860">
        <w:rPr>
          <w:lang w:val="en-US"/>
        </w:rPr>
        <w:t>Untuk</w:t>
      </w:r>
      <w:proofErr w:type="spellEnd"/>
      <w:r w:rsidRPr="00D61860">
        <w:rPr>
          <w:lang w:val="en-US"/>
        </w:rPr>
        <w:t xml:space="preserve"> </w:t>
      </w:r>
      <w:proofErr w:type="spellStart"/>
      <w:r w:rsidRPr="00D61860">
        <w:rPr>
          <w:lang w:val="en-US"/>
        </w:rPr>
        <w:t>mengetahui</w:t>
      </w:r>
      <w:proofErr w:type="spellEnd"/>
      <w:r w:rsidRPr="00D61860">
        <w:rPr>
          <w:lang w:val="en-US"/>
        </w:rPr>
        <w:t xml:space="preserve"> </w:t>
      </w:r>
      <w:proofErr w:type="spellStart"/>
      <w:r>
        <w:rPr>
          <w:lang w:val="en-US"/>
        </w:rPr>
        <w:t>besarnya</w:t>
      </w:r>
      <w:proofErr w:type="spellEnd"/>
      <w:r>
        <w:rPr>
          <w:lang w:val="en-US"/>
        </w:rPr>
        <w:t xml:space="preserve"> </w:t>
      </w:r>
      <w:proofErr w:type="spellStart"/>
      <w:r w:rsidRPr="00D61860">
        <w:rPr>
          <w:lang w:val="en-US"/>
        </w:rPr>
        <w:t>pengaruh</w:t>
      </w:r>
      <w:proofErr w:type="spellEnd"/>
      <w:r w:rsidRPr="00D61860">
        <w:rPr>
          <w:lang w:val="en-US"/>
        </w:rPr>
        <w:t xml:space="preserve"> </w:t>
      </w:r>
      <w:proofErr w:type="spellStart"/>
      <w:r w:rsidRPr="00D61860">
        <w:rPr>
          <w:rFonts w:ascii="TimesNewRomanPSMT" w:hAnsi="TimesNewRomanPSMT" w:cs="TimesNewRomanPSMT"/>
          <w:lang w:val="en-ID"/>
        </w:rPr>
        <w:t>variabel</w:t>
      </w:r>
      <w:proofErr w:type="spellEnd"/>
      <w:r w:rsidRPr="00D61860">
        <w:rPr>
          <w:rFonts w:ascii="TimesNewRomanPSMT" w:hAnsi="TimesNewRomanPSMT" w:cs="TimesNewRomanPSMT"/>
          <w:lang w:val="en-ID"/>
        </w:rPr>
        <w:t xml:space="preserve"> </w:t>
      </w:r>
      <w:proofErr w:type="spellStart"/>
      <w:r w:rsidRPr="00D61860">
        <w:rPr>
          <w:rFonts w:ascii="TimesNewRomanPSMT" w:hAnsi="TimesNewRomanPSMT" w:cs="TimesNewRomanPSMT"/>
          <w:lang w:val="en-ID"/>
        </w:rPr>
        <w:t>bebas</w:t>
      </w:r>
      <w:proofErr w:type="spellEnd"/>
      <w:r w:rsidRPr="00D61860">
        <w:rPr>
          <w:rFonts w:ascii="TimesNewRomanPSMT" w:hAnsi="TimesNewRomanPSMT" w:cs="TimesNewRomanPSMT"/>
          <w:lang w:val="en-ID"/>
        </w:rPr>
        <w:t xml:space="preserve"> (</w:t>
      </w:r>
      <w:proofErr w:type="spellStart"/>
      <w:r w:rsidRPr="00D61860">
        <w:rPr>
          <w:rFonts w:ascii="TimesNewRomanPSMT" w:hAnsi="TimesNewRomanPSMT" w:cs="TimesNewRomanPSMT"/>
          <w:lang w:val="en-ID"/>
        </w:rPr>
        <w:t>independen</w:t>
      </w:r>
      <w:proofErr w:type="spellEnd"/>
      <w:r w:rsidRPr="00D61860">
        <w:rPr>
          <w:rFonts w:ascii="TimesNewRomanPSMT" w:hAnsi="TimesNewRomanPSMT" w:cs="TimesNewRomanPSMT"/>
          <w:lang w:val="en-ID"/>
        </w:rPr>
        <w:t xml:space="preserve">) </w:t>
      </w:r>
      <w:proofErr w:type="spellStart"/>
      <w:r w:rsidRPr="00D61860">
        <w:rPr>
          <w:rFonts w:ascii="TimesNewRomanPSMT" w:hAnsi="TimesNewRomanPSMT" w:cs="TimesNewRomanPSMT"/>
          <w:lang w:val="en-ID"/>
        </w:rPr>
        <w:t>terhadap</w:t>
      </w:r>
      <w:proofErr w:type="spellEnd"/>
      <w:r>
        <w:rPr>
          <w:rFonts w:ascii="TimesNewRomanPSMT" w:hAnsi="TimesNewRomanPSMT" w:cs="TimesNewRomanPSMT"/>
          <w:lang w:val="en-ID"/>
        </w:rPr>
        <w:t xml:space="preserve"> </w:t>
      </w:r>
      <w:proofErr w:type="spellStart"/>
      <w:r w:rsidRPr="00D61860">
        <w:rPr>
          <w:rFonts w:ascii="TimesNewRomanPSMT" w:hAnsi="TimesNewRomanPSMT" w:cs="TimesNewRomanPSMT"/>
          <w:lang w:val="en-ID"/>
        </w:rPr>
        <w:t>variabel</w:t>
      </w:r>
      <w:proofErr w:type="spellEnd"/>
      <w:r w:rsidRPr="00D61860">
        <w:rPr>
          <w:rFonts w:ascii="TimesNewRomanPSMT" w:hAnsi="TimesNewRomanPSMT" w:cs="TimesNewRomanPSMT"/>
          <w:lang w:val="en-ID"/>
        </w:rPr>
        <w:t xml:space="preserve"> </w:t>
      </w:r>
      <w:proofErr w:type="spellStart"/>
      <w:r w:rsidRPr="00D61860">
        <w:rPr>
          <w:rFonts w:ascii="TimesNewRomanPSMT" w:hAnsi="TimesNewRomanPSMT" w:cs="TimesNewRomanPSMT"/>
          <w:lang w:val="en-ID"/>
        </w:rPr>
        <w:t>terikat</w:t>
      </w:r>
      <w:proofErr w:type="spellEnd"/>
      <w:r w:rsidRPr="00D61860">
        <w:rPr>
          <w:rFonts w:ascii="TimesNewRomanPSMT" w:hAnsi="TimesNewRomanPSMT" w:cs="TimesNewRomanPSMT"/>
          <w:lang w:val="en-ID"/>
        </w:rPr>
        <w:t xml:space="preserve"> (</w:t>
      </w:r>
      <w:proofErr w:type="spellStart"/>
      <w:r w:rsidRPr="00D61860">
        <w:rPr>
          <w:rFonts w:ascii="TimesNewRomanPSMT" w:hAnsi="TimesNewRomanPSMT" w:cs="TimesNewRomanPSMT"/>
          <w:lang w:val="en-ID"/>
        </w:rPr>
        <w:t>dependen</w:t>
      </w:r>
      <w:proofErr w:type="spellEnd"/>
      <w:proofErr w:type="gramStart"/>
      <w:r w:rsidRPr="00D61860">
        <w:rPr>
          <w:rFonts w:ascii="TimesNewRomanPSMT" w:hAnsi="TimesNewRomanPSMT" w:cs="TimesNewRomanPSMT"/>
          <w:lang w:val="en-ID"/>
        </w:rPr>
        <w:t xml:space="preserve">) </w:t>
      </w:r>
      <w:r>
        <w:rPr>
          <w:rFonts w:ascii="TimesNewRomanPSMT" w:hAnsi="TimesNewRomanPSMT" w:cs="TimesNewRomanPSMT"/>
          <w:lang w:val="en-ID"/>
        </w:rPr>
        <w:t>,</w:t>
      </w:r>
      <w:proofErr w:type="gramEnd"/>
      <w:r>
        <w:rPr>
          <w:rFonts w:ascii="TimesNewRomanPSMT" w:hAnsi="TimesNewRomanPSMT" w:cs="TimesNewRomanPSMT"/>
          <w:lang w:val="en-ID"/>
        </w:rPr>
        <w:t xml:space="preserve"> </w:t>
      </w:r>
      <w:proofErr w:type="spellStart"/>
      <w:r>
        <w:rPr>
          <w:rFonts w:ascii="TimesNewRomanPSMT" w:hAnsi="TimesNewRomanPSMT" w:cs="TimesNewRomanPSMT"/>
          <w:lang w:val="en-ID"/>
        </w:rPr>
        <w:t>maka</w:t>
      </w:r>
      <w:proofErr w:type="spellEnd"/>
      <w:r>
        <w:rPr>
          <w:rFonts w:ascii="TimesNewRomanPSMT" w:hAnsi="TimesNewRomanPSMT" w:cs="TimesNewRomanPSMT"/>
          <w:lang w:val="en-ID"/>
        </w:rPr>
        <w:t xml:space="preserve"> </w:t>
      </w:r>
      <w:proofErr w:type="spellStart"/>
      <w:r>
        <w:rPr>
          <w:rFonts w:ascii="TimesNewRomanPSMT" w:hAnsi="TimesNewRomanPSMT" w:cs="TimesNewRomanPSMT"/>
          <w:lang w:val="en-ID"/>
        </w:rPr>
        <w:t>digunakan</w:t>
      </w:r>
      <w:proofErr w:type="spellEnd"/>
      <w:r>
        <w:rPr>
          <w:rFonts w:ascii="TimesNewRomanPSMT" w:hAnsi="TimesNewRomanPSMT" w:cs="TimesNewRomanPSMT"/>
          <w:lang w:val="en-ID"/>
        </w:rPr>
        <w:t xml:space="preserve"> </w:t>
      </w:r>
      <w:r w:rsidRPr="00D61860">
        <w:t xml:space="preserve">Pengujian </w:t>
      </w:r>
      <w:r w:rsidRPr="00D61860">
        <w:rPr>
          <w:i/>
        </w:rPr>
        <w:t>Goodness of Fit</w:t>
      </w:r>
      <w:r w:rsidRPr="00D61860">
        <w:rPr>
          <w:rFonts w:ascii="TimesNewRomanPSMT" w:hAnsi="TimesNewRomanPSMT" w:cs="TimesNewRomanPSMT"/>
          <w:lang w:val="en-ID"/>
        </w:rPr>
        <w:t xml:space="preserve"> yang </w:t>
      </w:r>
      <w:proofErr w:type="spellStart"/>
      <w:r w:rsidRPr="00D61860">
        <w:rPr>
          <w:rFonts w:ascii="TimesNewRomanPSMT" w:hAnsi="TimesNewRomanPSMT" w:cs="TimesNewRomanPSMT"/>
          <w:lang w:val="en-ID"/>
        </w:rPr>
        <w:t>dinyatakan</w:t>
      </w:r>
      <w:proofErr w:type="spellEnd"/>
      <w:r w:rsidRPr="00D61860">
        <w:rPr>
          <w:rFonts w:ascii="TimesNewRomanPSMT" w:hAnsi="TimesNewRomanPSMT" w:cs="TimesNewRomanPSMT"/>
          <w:lang w:val="en-ID"/>
        </w:rPr>
        <w:t xml:space="preserve"> </w:t>
      </w:r>
      <w:proofErr w:type="spellStart"/>
      <w:r w:rsidRPr="00D61860">
        <w:rPr>
          <w:rFonts w:ascii="TimesNewRomanPSMT" w:hAnsi="TimesNewRomanPSMT" w:cs="TimesNewRomanPSMT"/>
          <w:lang w:val="en-ID"/>
        </w:rPr>
        <w:t>dalam</w:t>
      </w:r>
      <w:proofErr w:type="spellEnd"/>
      <w:r w:rsidRPr="00D61860">
        <w:rPr>
          <w:rFonts w:ascii="TimesNewRomanPSMT" w:hAnsi="TimesNewRomanPSMT" w:cs="TimesNewRomanPSMT"/>
          <w:lang w:val="en-ID"/>
        </w:rPr>
        <w:t xml:space="preserve"> </w:t>
      </w:r>
      <w:proofErr w:type="spellStart"/>
      <w:r w:rsidRPr="00D61860">
        <w:rPr>
          <w:rFonts w:ascii="TimesNewRomanPSMT" w:hAnsi="TimesNewRomanPSMT" w:cs="TimesNewRomanPSMT"/>
          <w:lang w:val="en-ID"/>
        </w:rPr>
        <w:t>persentase</w:t>
      </w:r>
      <w:proofErr w:type="spellEnd"/>
      <w:r w:rsidRPr="00D61860">
        <w:rPr>
          <w:rFonts w:ascii="TimesNewRomanPSMT" w:hAnsi="TimesNewRomanPSMT" w:cs="TimesNewRomanPSMT"/>
          <w:lang w:val="en-ID"/>
        </w:rPr>
        <w:t xml:space="preserve"> (%)</w:t>
      </w:r>
      <w:r w:rsidR="00703270">
        <w:rPr>
          <w:rFonts w:ascii="TimesNewRomanPSMT" w:hAnsi="TimesNewRomanPSMT" w:cs="TimesNewRomanPSMT"/>
          <w:lang w:val="en-ID"/>
        </w:rPr>
        <w:t xml:space="preserve"> dan </w:t>
      </w:r>
      <w:proofErr w:type="spellStart"/>
      <w:r w:rsidR="00703270">
        <w:rPr>
          <w:rFonts w:ascii="TimesNewRomanPSMT" w:hAnsi="TimesNewRomanPSMT" w:cs="TimesNewRomanPSMT"/>
          <w:lang w:val="en-ID"/>
        </w:rPr>
        <w:t>dikenal</w:t>
      </w:r>
      <w:proofErr w:type="spellEnd"/>
      <w:r w:rsidR="00703270">
        <w:rPr>
          <w:rFonts w:ascii="TimesNewRomanPSMT" w:hAnsi="TimesNewRomanPSMT" w:cs="TimesNewRomanPSMT"/>
          <w:lang w:val="en-ID"/>
        </w:rPr>
        <w:t xml:space="preserve"> </w:t>
      </w:r>
      <w:proofErr w:type="spellStart"/>
      <w:r w:rsidR="00703270">
        <w:rPr>
          <w:rFonts w:ascii="TimesNewRomanPSMT" w:hAnsi="TimesNewRomanPSMT" w:cs="TimesNewRomanPSMT"/>
          <w:lang w:val="en-ID"/>
        </w:rPr>
        <w:t>dengan</w:t>
      </w:r>
      <w:proofErr w:type="spellEnd"/>
      <w:r w:rsidR="00703270">
        <w:rPr>
          <w:rFonts w:ascii="TimesNewRomanPSMT" w:hAnsi="TimesNewRomanPSMT" w:cs="TimesNewRomanPSMT"/>
          <w:lang w:val="en-ID"/>
        </w:rPr>
        <w:t xml:space="preserve"> </w:t>
      </w:r>
      <w:proofErr w:type="spellStart"/>
      <w:r w:rsidR="00703270">
        <w:rPr>
          <w:rFonts w:ascii="TimesNewRomanPSMT" w:hAnsi="TimesNewRomanPSMT" w:cs="TimesNewRomanPSMT"/>
          <w:lang w:val="en-ID"/>
        </w:rPr>
        <w:t>nama</w:t>
      </w:r>
      <w:proofErr w:type="spellEnd"/>
      <w:r w:rsidR="00703270">
        <w:rPr>
          <w:rFonts w:ascii="TimesNewRomanPSMT" w:hAnsi="TimesNewRomanPSMT" w:cs="TimesNewRomanPSMT"/>
          <w:lang w:val="en-ID"/>
        </w:rPr>
        <w:t xml:space="preserve"> </w:t>
      </w:r>
      <w:proofErr w:type="spellStart"/>
      <w:r w:rsidR="00703270">
        <w:rPr>
          <w:rFonts w:ascii="TimesNewRomanPSMT" w:hAnsi="TimesNewRomanPSMT" w:cs="TimesNewRomanPSMT"/>
          <w:lang w:val="en-ID"/>
        </w:rPr>
        <w:t>Koefisien</w:t>
      </w:r>
      <w:proofErr w:type="spellEnd"/>
      <w:r w:rsidR="00703270">
        <w:rPr>
          <w:rFonts w:ascii="TimesNewRomanPSMT" w:hAnsi="TimesNewRomanPSMT" w:cs="TimesNewRomanPSMT"/>
          <w:lang w:val="en-ID"/>
        </w:rPr>
        <w:t xml:space="preserve"> </w:t>
      </w:r>
      <w:proofErr w:type="spellStart"/>
      <w:r w:rsidR="00703270">
        <w:rPr>
          <w:rFonts w:ascii="TimesNewRomanPSMT" w:hAnsi="TimesNewRomanPSMT" w:cs="TimesNewRomanPSMT"/>
          <w:lang w:val="en-ID"/>
        </w:rPr>
        <w:t>Determinasi</w:t>
      </w:r>
      <w:proofErr w:type="spellEnd"/>
      <w:r w:rsidR="00703270">
        <w:rPr>
          <w:rFonts w:ascii="TimesNewRomanPSMT" w:hAnsi="TimesNewRomanPSMT" w:cs="TimesNewRomanPSMT"/>
          <w:lang w:val="en-ID"/>
        </w:rPr>
        <w:t xml:space="preserve"> (R</w:t>
      </w:r>
      <w:r w:rsidR="00703270" w:rsidRPr="00703270">
        <w:rPr>
          <w:rFonts w:ascii="TimesNewRomanPSMT" w:hAnsi="TimesNewRomanPSMT" w:cs="TimesNewRomanPSMT"/>
          <w:vertAlign w:val="superscript"/>
          <w:lang w:val="en-ID"/>
        </w:rPr>
        <w:t>2</w:t>
      </w:r>
      <w:r w:rsidR="00703270">
        <w:rPr>
          <w:rFonts w:ascii="TimesNewRomanPSMT" w:hAnsi="TimesNewRomanPSMT" w:cs="TimesNewRomanPSMT"/>
          <w:lang w:val="en-ID"/>
        </w:rPr>
        <w:t>)</w:t>
      </w:r>
      <w:r w:rsidRPr="00D61860">
        <w:rPr>
          <w:rFonts w:ascii="TimesNewRomanPSMT" w:hAnsi="TimesNewRomanPSMT" w:cs="TimesNewRomanPSMT"/>
          <w:lang w:val="en-ID"/>
        </w:rPr>
        <w:t>.</w:t>
      </w:r>
      <w:r>
        <w:rPr>
          <w:rFonts w:ascii="TimesNewRomanPSMT" w:hAnsi="TimesNewRomanPSMT" w:cs="TimesNewRomanPSMT"/>
          <w:lang w:val="en-ID"/>
        </w:rPr>
        <w:t xml:space="preserve"> </w:t>
      </w:r>
      <w:proofErr w:type="spellStart"/>
      <w:r>
        <w:rPr>
          <w:rFonts w:ascii="TimesNewRomanPSMT" w:hAnsi="TimesNewRomanPSMT" w:cs="TimesNewRomanPSMT"/>
          <w:lang w:val="en-ID"/>
        </w:rPr>
        <w:t>Berikut</w:t>
      </w:r>
      <w:proofErr w:type="spellEnd"/>
      <w:r>
        <w:rPr>
          <w:rFonts w:ascii="TimesNewRomanPSMT" w:hAnsi="TimesNewRomanPSMT" w:cs="TimesNewRomanPSMT"/>
          <w:lang w:val="en-ID"/>
        </w:rPr>
        <w:t xml:space="preserve"> </w:t>
      </w:r>
      <w:proofErr w:type="spellStart"/>
      <w:proofErr w:type="gramStart"/>
      <w:r>
        <w:rPr>
          <w:rFonts w:ascii="TimesNewRomanPSMT" w:hAnsi="TimesNewRomanPSMT" w:cs="TimesNewRomanPSMT"/>
          <w:lang w:val="en-ID"/>
        </w:rPr>
        <w:t>hasilnya</w:t>
      </w:r>
      <w:proofErr w:type="spellEnd"/>
      <w:r>
        <w:rPr>
          <w:rFonts w:ascii="TimesNewRomanPSMT" w:hAnsi="TimesNewRomanPSMT" w:cs="TimesNewRomanPSMT"/>
          <w:lang w:val="en-ID"/>
        </w:rPr>
        <w:t xml:space="preserve"> :</w:t>
      </w:r>
      <w:proofErr w:type="gramEnd"/>
    </w:p>
    <w:p w14:paraId="02484E05" w14:textId="77777777" w:rsidR="00703270" w:rsidRDefault="00703270" w:rsidP="00D61860">
      <w:pPr>
        <w:autoSpaceDE w:val="0"/>
        <w:autoSpaceDN w:val="0"/>
        <w:adjustRightInd w:val="0"/>
        <w:jc w:val="both"/>
        <w:rPr>
          <w:rFonts w:ascii="TimesNewRomanPSMT" w:hAnsi="TimesNewRomanPSMT" w:cs="TimesNewRomanPSMT"/>
          <w:lang w:val="en-ID"/>
        </w:rPr>
      </w:pPr>
    </w:p>
    <w:p w14:paraId="00197B38" w14:textId="3FEECB9B" w:rsidR="00FF2AFE" w:rsidRPr="00FD6E71" w:rsidRDefault="00703270" w:rsidP="00D61860">
      <w:pPr>
        <w:autoSpaceDE w:val="0"/>
        <w:autoSpaceDN w:val="0"/>
        <w:adjustRightInd w:val="0"/>
        <w:jc w:val="both"/>
        <w:rPr>
          <w:rFonts w:ascii="TimesNewRomanPSMT" w:hAnsi="TimesNewRomanPSMT" w:cs="TimesNewRomanPSMT"/>
          <w:lang w:val="en-ID"/>
        </w:rPr>
      </w:pPr>
      <w:proofErr w:type="spellStart"/>
      <w:r w:rsidRPr="00FD6E71">
        <w:rPr>
          <w:rFonts w:ascii="TimesNewRomanPSMT" w:hAnsi="TimesNewRomanPSMT" w:cs="TimesNewRomanPSMT"/>
          <w:b/>
          <w:bCs/>
          <w:lang w:val="en-ID"/>
        </w:rPr>
        <w:t>Tabel</w:t>
      </w:r>
      <w:proofErr w:type="spellEnd"/>
      <w:r w:rsidRPr="00FD6E71">
        <w:rPr>
          <w:rFonts w:ascii="TimesNewRomanPSMT" w:hAnsi="TimesNewRomanPSMT" w:cs="TimesNewRomanPSMT"/>
          <w:b/>
          <w:bCs/>
          <w:lang w:val="en-ID"/>
        </w:rPr>
        <w:t xml:space="preserve"> </w:t>
      </w:r>
      <w:r w:rsidR="00F63525">
        <w:rPr>
          <w:rFonts w:ascii="TimesNewRomanPSMT" w:hAnsi="TimesNewRomanPSMT" w:cs="TimesNewRomanPSMT"/>
          <w:b/>
          <w:bCs/>
          <w:lang w:val="en-ID"/>
        </w:rPr>
        <w:t>5</w:t>
      </w:r>
      <w:r w:rsidRPr="00FD6E71">
        <w:rPr>
          <w:rFonts w:ascii="TimesNewRomanPSMT" w:hAnsi="TimesNewRomanPSMT" w:cs="TimesNewRomanPSMT"/>
          <w:b/>
          <w:bCs/>
          <w:lang w:val="en-ID"/>
        </w:rPr>
        <w:t xml:space="preserve">. </w:t>
      </w:r>
      <w:r w:rsidRPr="00FD6E71">
        <w:rPr>
          <w:rFonts w:ascii="TimesNewRomanPSMT" w:hAnsi="TimesNewRomanPSMT" w:cs="TimesNewRomanPSMT"/>
          <w:lang w:val="en-ID"/>
        </w:rPr>
        <w:t xml:space="preserve">Hasil Uji </w:t>
      </w:r>
      <w:proofErr w:type="spellStart"/>
      <w:r w:rsidRPr="00FD6E71">
        <w:rPr>
          <w:rFonts w:ascii="TimesNewRomanPSMT" w:hAnsi="TimesNewRomanPSMT" w:cs="TimesNewRomanPSMT"/>
          <w:lang w:val="en-ID"/>
        </w:rPr>
        <w:t>Koefisien</w:t>
      </w:r>
      <w:proofErr w:type="spellEnd"/>
      <w:r w:rsidRPr="00FD6E71">
        <w:rPr>
          <w:rFonts w:ascii="TimesNewRomanPSMT" w:hAnsi="TimesNewRomanPSMT" w:cs="TimesNewRomanPSMT"/>
          <w:lang w:val="en-ID"/>
        </w:rPr>
        <w:t xml:space="preserve"> </w:t>
      </w:r>
      <w:proofErr w:type="spellStart"/>
      <w:r w:rsidRPr="00FD6E71">
        <w:rPr>
          <w:rFonts w:ascii="TimesNewRomanPSMT" w:hAnsi="TimesNewRomanPSMT" w:cs="TimesNewRomanPSMT"/>
          <w:lang w:val="en-ID"/>
        </w:rPr>
        <w:t>Determinasi</w:t>
      </w:r>
      <w:proofErr w:type="spellEnd"/>
      <w:r w:rsidRPr="00FD6E71">
        <w:rPr>
          <w:rFonts w:ascii="TimesNewRomanPSMT" w:hAnsi="TimesNewRomanPSMT" w:cs="TimesNewRomanPSMT"/>
          <w:lang w:val="en-ID"/>
        </w:rPr>
        <w:t xml:space="preserve"> (</w:t>
      </w:r>
      <w:r w:rsidR="00BA4F76">
        <w:rPr>
          <w:rFonts w:ascii="TimesNewRomanPSMT" w:hAnsi="TimesNewRomanPSMT" w:cs="TimesNewRomanPSMT"/>
          <w:lang w:val="en-ID"/>
        </w:rPr>
        <w:t>R</w:t>
      </w:r>
      <w:r w:rsidR="00BA4F76" w:rsidRPr="001C4D1C">
        <w:rPr>
          <w:rFonts w:ascii="TimesNewRomanPSMT" w:hAnsi="TimesNewRomanPSMT" w:cs="TimesNewRomanPSMT"/>
          <w:vertAlign w:val="superscript"/>
          <w:lang w:val="en-ID"/>
        </w:rPr>
        <w:t>2</w:t>
      </w:r>
      <w:r w:rsidRPr="00FD6E71">
        <w:rPr>
          <w:rFonts w:ascii="TimesNewRomanPSMT" w:hAnsi="TimesNewRomanPSMT" w:cs="TimesNewRomanPSMT"/>
          <w:lang w:val="en-ID"/>
        </w:rPr>
        <w:t>)</w:t>
      </w:r>
      <w:r w:rsidR="00EC5B0F" w:rsidRPr="00FD6E71">
        <w:rPr>
          <w:rFonts w:ascii="TimesNewRomanPSMT" w:hAnsi="TimesNewRomanPSMT" w:cs="TimesNewRomanPSMT"/>
          <w:lang w:val="en-ID"/>
        </w:rPr>
        <w:t xml:space="preserve"> </w:t>
      </w:r>
      <w:proofErr w:type="spellStart"/>
      <w:r w:rsidR="00EC5B0F" w:rsidRPr="00FD6E71">
        <w:rPr>
          <w:rFonts w:ascii="TimesNewRomanPSMT" w:hAnsi="TimesNewRomanPSMT" w:cs="TimesNewRomanPSMT"/>
          <w:lang w:val="en-ID"/>
        </w:rPr>
        <w:t>ke</w:t>
      </w:r>
      <w:proofErr w:type="spellEnd"/>
      <w:r w:rsidR="00EC5B0F" w:rsidRPr="00FD6E71">
        <w:rPr>
          <w:rFonts w:ascii="TimesNewRomanPSMT" w:hAnsi="TimesNewRomanPSMT" w:cs="TimesNewRomanPSMT"/>
          <w:lang w:val="en-ID"/>
        </w:rPr>
        <w:t>-I</w:t>
      </w:r>
    </w:p>
    <w:p w14:paraId="4073033E" w14:textId="77777777" w:rsidR="00EC5B0F" w:rsidRPr="00FD6E71" w:rsidRDefault="00EC5B0F" w:rsidP="00EC5B0F">
      <w:pPr>
        <w:autoSpaceDE w:val="0"/>
        <w:autoSpaceDN w:val="0"/>
        <w:adjustRightInd w:val="0"/>
        <w:ind w:left="709"/>
        <w:jc w:val="both"/>
        <w:rPr>
          <w:rFonts w:ascii="TimesNewRomanPSMT" w:hAnsi="TimesNewRomanPSMT" w:cs="TimesNewRomanPSMT"/>
          <w:b/>
          <w:bCs/>
          <w:lang w:val="en-ID"/>
        </w:rPr>
      </w:pPr>
    </w:p>
    <w:p w14:paraId="74D3B161" w14:textId="32910D02" w:rsidR="00FF2AFE" w:rsidRPr="00D61860" w:rsidRDefault="00FF2AFE" w:rsidP="00D61860">
      <w:pPr>
        <w:autoSpaceDE w:val="0"/>
        <w:autoSpaceDN w:val="0"/>
        <w:adjustRightInd w:val="0"/>
        <w:jc w:val="both"/>
        <w:rPr>
          <w:rFonts w:ascii="TimesNewRomanPSMT" w:hAnsi="TimesNewRomanPSMT" w:cs="TimesNewRomanPSMT"/>
          <w:lang w:val="en-ID"/>
        </w:rPr>
      </w:pPr>
      <w:r w:rsidRPr="00FF2AFE">
        <w:rPr>
          <w:rFonts w:ascii="TimesNewRomanPSMT" w:hAnsi="TimesNewRomanPSMT" w:cs="TimesNewRomanPSMT"/>
          <w:noProof/>
          <w:lang w:val="en-ID"/>
        </w:rPr>
        <w:drawing>
          <wp:inline distT="0" distB="0" distL="0" distR="0" wp14:anchorId="01ACCFC3" wp14:editId="6BEB2083">
            <wp:extent cx="2561590" cy="982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561590" cy="982980"/>
                    </a:xfrm>
                    <a:prstGeom prst="rect">
                      <a:avLst/>
                    </a:prstGeom>
                  </pic:spPr>
                </pic:pic>
              </a:graphicData>
            </a:graphic>
          </wp:inline>
        </w:drawing>
      </w:r>
    </w:p>
    <w:p w14:paraId="52721DE6" w14:textId="540A219B" w:rsidR="00FF2AFE" w:rsidRDefault="00FF2AFE" w:rsidP="00936C8C">
      <w:pPr>
        <w:autoSpaceDE w:val="0"/>
        <w:autoSpaceDN w:val="0"/>
        <w:adjustRightInd w:val="0"/>
        <w:jc w:val="both"/>
        <w:rPr>
          <w:rFonts w:ascii="TimesNewRomanPSMT" w:hAnsi="TimesNewRomanPSMT" w:cs="TimesNewRomanPSMT"/>
          <w:lang w:val="en-ID"/>
        </w:rPr>
      </w:pPr>
      <w:proofErr w:type="spellStart"/>
      <w:r>
        <w:rPr>
          <w:rFonts w:ascii="TimesNewRomanPSMT" w:hAnsi="TimesNewRomanPSMT" w:cs="TimesNewRomanPSMT"/>
          <w:lang w:val="en-ID"/>
        </w:rPr>
        <w:t>Berdasarkan</w:t>
      </w:r>
      <w:proofErr w:type="spellEnd"/>
      <w:r>
        <w:rPr>
          <w:rFonts w:ascii="TimesNewRomanPSMT" w:hAnsi="TimesNewRomanPSMT" w:cs="TimesNewRomanPSMT"/>
          <w:lang w:val="en-ID"/>
        </w:rPr>
        <w:t xml:space="preserve"> table di </w:t>
      </w:r>
      <w:proofErr w:type="spellStart"/>
      <w:r>
        <w:rPr>
          <w:rFonts w:ascii="TimesNewRomanPSMT" w:hAnsi="TimesNewRomanPSMT" w:cs="TimesNewRomanPSMT"/>
          <w:lang w:val="en-ID"/>
        </w:rPr>
        <w:t>atas</w:t>
      </w:r>
      <w:proofErr w:type="spellEnd"/>
      <w:r>
        <w:rPr>
          <w:rFonts w:ascii="TimesNewRomanPSMT" w:hAnsi="TimesNewRomanPSMT" w:cs="TimesNewRomanPSMT"/>
          <w:lang w:val="en-ID"/>
        </w:rPr>
        <w:t xml:space="preserve"> </w:t>
      </w:r>
      <w:proofErr w:type="spellStart"/>
      <w:r>
        <w:rPr>
          <w:rFonts w:ascii="TimesNewRomanPSMT" w:hAnsi="TimesNewRomanPSMT" w:cs="TimesNewRomanPSMT"/>
          <w:lang w:val="en-ID"/>
        </w:rPr>
        <w:t>nilai</w:t>
      </w:r>
      <w:proofErr w:type="spellEnd"/>
      <w:r>
        <w:rPr>
          <w:rFonts w:ascii="TimesNewRomanPSMT" w:hAnsi="TimesNewRomanPSMT" w:cs="TimesNewRomanPSMT"/>
          <w:lang w:val="en-ID"/>
        </w:rPr>
        <w:t xml:space="preserve"> Adjusted R Square </w:t>
      </w:r>
      <w:proofErr w:type="spellStart"/>
      <w:r>
        <w:rPr>
          <w:rFonts w:ascii="TimesNewRomanPSMT" w:hAnsi="TimesNewRomanPSMT" w:cs="TimesNewRomanPSMT"/>
          <w:lang w:val="en-ID"/>
        </w:rPr>
        <w:t>sebesar</w:t>
      </w:r>
      <w:proofErr w:type="spellEnd"/>
      <w:r>
        <w:rPr>
          <w:rFonts w:ascii="TimesNewRomanPSMT" w:hAnsi="TimesNewRomanPSMT" w:cs="TimesNewRomanPSMT"/>
          <w:lang w:val="en-ID"/>
        </w:rPr>
        <w:t xml:space="preserve"> </w:t>
      </w:r>
      <w:r w:rsidR="00936C8C">
        <w:rPr>
          <w:rFonts w:ascii="TimesNewRomanPSMT" w:hAnsi="TimesNewRomanPSMT" w:cs="TimesNewRomanPSMT"/>
          <w:lang w:val="en-ID"/>
        </w:rPr>
        <w:t>0,769</w:t>
      </w:r>
      <w:r>
        <w:rPr>
          <w:rFonts w:ascii="TimesNewRomanPSMT" w:hAnsi="TimesNewRomanPSMT" w:cs="TimesNewRomanPSMT"/>
          <w:lang w:val="en-ID"/>
        </w:rPr>
        <w:t xml:space="preserve"> </w:t>
      </w:r>
      <w:proofErr w:type="spellStart"/>
      <w:r>
        <w:rPr>
          <w:rFonts w:ascii="TimesNewRomanPSMT" w:hAnsi="TimesNewRomanPSMT" w:cs="TimesNewRomanPSMT"/>
          <w:lang w:val="en-ID"/>
        </w:rPr>
        <w:t>mengandung</w:t>
      </w:r>
      <w:proofErr w:type="spellEnd"/>
      <w:r>
        <w:rPr>
          <w:rFonts w:ascii="TimesNewRomanPSMT" w:hAnsi="TimesNewRomanPSMT" w:cs="TimesNewRomanPSMT"/>
          <w:lang w:val="en-ID"/>
        </w:rPr>
        <w:t xml:space="preserve"> </w:t>
      </w:r>
      <w:proofErr w:type="spellStart"/>
      <w:r>
        <w:rPr>
          <w:rFonts w:ascii="TimesNewRomanPSMT" w:hAnsi="TimesNewRomanPSMT" w:cs="TimesNewRomanPSMT"/>
          <w:lang w:val="en-ID"/>
        </w:rPr>
        <w:t>ari</w:t>
      </w:r>
      <w:proofErr w:type="spellEnd"/>
      <w:r>
        <w:rPr>
          <w:rFonts w:ascii="TimesNewRomanPSMT" w:hAnsi="TimesNewRomanPSMT" w:cs="TimesNewRomanPSMT"/>
          <w:lang w:val="en-ID"/>
        </w:rPr>
        <w:t xml:space="preserve"> </w:t>
      </w:r>
      <w:proofErr w:type="spellStart"/>
      <w:r>
        <w:rPr>
          <w:rFonts w:ascii="TimesNewRomanPSMT" w:hAnsi="TimesNewRomanPSMT" w:cs="TimesNewRomanPSMT"/>
          <w:lang w:val="en-ID"/>
        </w:rPr>
        <w:t>bahwa</w:t>
      </w:r>
      <w:proofErr w:type="spellEnd"/>
      <w:r>
        <w:rPr>
          <w:rFonts w:ascii="TimesNewRomanPSMT" w:hAnsi="TimesNewRomanPSMT" w:cs="TimesNewRomanPSMT"/>
          <w:lang w:val="en-ID"/>
        </w:rPr>
        <w:t xml:space="preserve"> </w:t>
      </w:r>
      <w:proofErr w:type="spellStart"/>
      <w:r>
        <w:rPr>
          <w:rFonts w:ascii="TimesNewRomanPSMT" w:hAnsi="TimesNewRomanPSMT" w:cs="TimesNewRomanPSMT"/>
          <w:lang w:val="en-ID"/>
        </w:rPr>
        <w:t>Variabel</w:t>
      </w:r>
      <w:proofErr w:type="spellEnd"/>
      <w:r>
        <w:rPr>
          <w:rFonts w:ascii="TimesNewRomanPSMT" w:hAnsi="TimesNewRomanPSMT" w:cs="TimesNewRomanPSMT"/>
          <w:lang w:val="en-ID"/>
        </w:rPr>
        <w:t xml:space="preserve"> </w:t>
      </w:r>
      <w:proofErr w:type="spellStart"/>
      <w:r>
        <w:rPr>
          <w:rFonts w:ascii="TimesNewRomanPSMT" w:hAnsi="TimesNewRomanPSMT" w:cs="TimesNewRomanPSMT"/>
          <w:lang w:val="en-ID"/>
        </w:rPr>
        <w:t>dependen</w:t>
      </w:r>
      <w:proofErr w:type="spellEnd"/>
      <w:r>
        <w:rPr>
          <w:rFonts w:ascii="TimesNewRomanPSMT" w:hAnsi="TimesNewRomanPSMT" w:cs="TimesNewRomanPSMT"/>
          <w:lang w:val="en-ID"/>
        </w:rPr>
        <w:t xml:space="preserve"> (</w:t>
      </w:r>
      <w:proofErr w:type="spellStart"/>
      <w:r>
        <w:rPr>
          <w:rFonts w:ascii="TimesNewRomanPSMT" w:hAnsi="TimesNewRomanPSMT" w:cs="TimesNewRomanPSMT"/>
          <w:lang w:val="en-ID"/>
        </w:rPr>
        <w:t>Daya</w:t>
      </w:r>
      <w:proofErr w:type="spellEnd"/>
      <w:r>
        <w:rPr>
          <w:rFonts w:ascii="TimesNewRomanPSMT" w:hAnsi="TimesNewRomanPSMT" w:cs="TimesNewRomanPSMT"/>
          <w:lang w:val="en-ID"/>
        </w:rPr>
        <w:t xml:space="preserve"> </w:t>
      </w:r>
      <w:proofErr w:type="spellStart"/>
      <w:r>
        <w:rPr>
          <w:rFonts w:ascii="TimesNewRomanPSMT" w:hAnsi="TimesNewRomanPSMT" w:cs="TimesNewRomanPSMT"/>
          <w:lang w:val="en-ID"/>
        </w:rPr>
        <w:t>Saing</w:t>
      </w:r>
      <w:proofErr w:type="spellEnd"/>
      <w:r>
        <w:rPr>
          <w:rFonts w:ascii="TimesNewRomanPSMT" w:hAnsi="TimesNewRomanPSMT" w:cs="TimesNewRomanPSMT"/>
          <w:lang w:val="en-ID"/>
        </w:rPr>
        <w:t xml:space="preserve">) </w:t>
      </w:r>
      <w:proofErr w:type="spellStart"/>
      <w:r>
        <w:rPr>
          <w:rFonts w:ascii="TimesNewRomanPSMT" w:hAnsi="TimesNewRomanPSMT" w:cs="TimesNewRomanPSMT"/>
          <w:lang w:val="en-ID"/>
        </w:rPr>
        <w:t>dipengaruhi</w:t>
      </w:r>
      <w:proofErr w:type="spellEnd"/>
      <w:r>
        <w:rPr>
          <w:rFonts w:ascii="TimesNewRomanPSMT" w:hAnsi="TimesNewRomanPSMT" w:cs="TimesNewRomanPSMT"/>
          <w:lang w:val="en-ID"/>
        </w:rPr>
        <w:t xml:space="preserve"> oleh variable-</w:t>
      </w:r>
      <w:proofErr w:type="spellStart"/>
      <w:r>
        <w:rPr>
          <w:rFonts w:ascii="TimesNewRomanPSMT" w:hAnsi="TimesNewRomanPSMT" w:cs="TimesNewRomanPSMT"/>
          <w:lang w:val="en-ID"/>
        </w:rPr>
        <w:t>variabel</w:t>
      </w:r>
      <w:proofErr w:type="spellEnd"/>
      <w:r>
        <w:rPr>
          <w:rFonts w:ascii="TimesNewRomanPSMT" w:hAnsi="TimesNewRomanPSMT" w:cs="TimesNewRomanPSMT"/>
          <w:lang w:val="en-ID"/>
        </w:rPr>
        <w:t xml:space="preserve"> independent </w:t>
      </w:r>
      <w:proofErr w:type="spellStart"/>
      <w:r>
        <w:rPr>
          <w:rFonts w:ascii="TimesNewRomanPSMT" w:hAnsi="TimesNewRomanPSMT" w:cs="TimesNewRomanPSMT"/>
          <w:lang w:val="en-ID"/>
        </w:rPr>
        <w:t>yakni</w:t>
      </w:r>
      <w:proofErr w:type="spellEnd"/>
      <w:r>
        <w:rPr>
          <w:rFonts w:ascii="TimesNewRomanPSMT" w:hAnsi="TimesNewRomanPSMT" w:cs="TimesNewRomanPSMT"/>
          <w:lang w:val="en-ID"/>
        </w:rPr>
        <w:t xml:space="preserve"> </w:t>
      </w:r>
      <w:proofErr w:type="spellStart"/>
      <w:r>
        <w:rPr>
          <w:rFonts w:ascii="TimesNewRomanPSMT" w:hAnsi="TimesNewRomanPSMT" w:cs="TimesNewRomanPSMT"/>
          <w:lang w:val="en-ID"/>
        </w:rPr>
        <w:t>Teknologi</w:t>
      </w:r>
      <w:proofErr w:type="spellEnd"/>
      <w:r>
        <w:rPr>
          <w:rFonts w:ascii="TimesNewRomanPSMT" w:hAnsi="TimesNewRomanPSMT" w:cs="TimesNewRomanPSMT"/>
          <w:lang w:val="en-ID"/>
        </w:rPr>
        <w:t xml:space="preserve"> </w:t>
      </w:r>
      <w:proofErr w:type="spellStart"/>
      <w:r>
        <w:rPr>
          <w:rFonts w:ascii="TimesNewRomanPSMT" w:hAnsi="TimesNewRomanPSMT" w:cs="TimesNewRomanPSMT"/>
          <w:lang w:val="en-ID"/>
        </w:rPr>
        <w:t>Informasi</w:t>
      </w:r>
      <w:proofErr w:type="spellEnd"/>
      <w:r>
        <w:rPr>
          <w:rFonts w:ascii="TimesNewRomanPSMT" w:hAnsi="TimesNewRomanPSMT" w:cs="TimesNewRomanPSMT"/>
          <w:lang w:val="en-ID"/>
        </w:rPr>
        <w:t xml:space="preserve"> dan </w:t>
      </w:r>
      <w:proofErr w:type="spellStart"/>
      <w:r>
        <w:rPr>
          <w:rFonts w:ascii="TimesNewRomanPSMT" w:hAnsi="TimesNewRomanPSMT" w:cs="TimesNewRomanPSMT"/>
          <w:lang w:val="en-ID"/>
        </w:rPr>
        <w:t>Standarisasi</w:t>
      </w:r>
      <w:proofErr w:type="spellEnd"/>
      <w:r>
        <w:rPr>
          <w:rFonts w:ascii="TimesNewRomanPSMT" w:hAnsi="TimesNewRomanPSMT" w:cs="TimesNewRomanPSMT"/>
          <w:lang w:val="en-ID"/>
        </w:rPr>
        <w:t xml:space="preserve"> </w:t>
      </w:r>
      <w:proofErr w:type="spellStart"/>
      <w:r>
        <w:rPr>
          <w:rFonts w:ascii="TimesNewRomanPSMT" w:hAnsi="TimesNewRomanPSMT" w:cs="TimesNewRomanPSMT"/>
          <w:lang w:val="en-ID"/>
        </w:rPr>
        <w:t>Produk</w:t>
      </w:r>
      <w:proofErr w:type="spellEnd"/>
      <w:r w:rsidR="00936C8C">
        <w:rPr>
          <w:rFonts w:ascii="TimesNewRomanPSMT" w:hAnsi="TimesNewRomanPSMT" w:cs="TimesNewRomanPSMT"/>
          <w:lang w:val="en-ID"/>
        </w:rPr>
        <w:t xml:space="preserve"> </w:t>
      </w:r>
      <w:proofErr w:type="spellStart"/>
      <w:r w:rsidR="00936C8C">
        <w:rPr>
          <w:rFonts w:ascii="TimesNewRomanPSMT" w:hAnsi="TimesNewRomanPSMT" w:cs="TimesNewRomanPSMT"/>
          <w:lang w:val="en-ID"/>
        </w:rPr>
        <w:t>sebesar</w:t>
      </w:r>
      <w:proofErr w:type="spellEnd"/>
      <w:r w:rsidR="00936C8C">
        <w:rPr>
          <w:rFonts w:ascii="TimesNewRomanPSMT" w:hAnsi="TimesNewRomanPSMT" w:cs="TimesNewRomanPSMT"/>
          <w:lang w:val="en-ID"/>
        </w:rPr>
        <w:t xml:space="preserve"> 76,9%, </w:t>
      </w:r>
      <w:proofErr w:type="spellStart"/>
      <w:r w:rsidR="00936C8C">
        <w:rPr>
          <w:rFonts w:ascii="TimesNewRomanPSMT" w:hAnsi="TimesNewRomanPSMT" w:cs="TimesNewRomanPSMT"/>
          <w:lang w:val="en-ID"/>
        </w:rPr>
        <w:t>sedangkan</w:t>
      </w:r>
      <w:proofErr w:type="spellEnd"/>
      <w:r w:rsidR="00936C8C">
        <w:rPr>
          <w:rFonts w:ascii="TimesNewRomanPSMT" w:hAnsi="TimesNewRomanPSMT" w:cs="TimesNewRomanPSMT"/>
          <w:lang w:val="en-ID"/>
        </w:rPr>
        <w:t xml:space="preserve"> </w:t>
      </w:r>
      <w:proofErr w:type="spellStart"/>
      <w:r w:rsidR="00936C8C">
        <w:rPr>
          <w:rFonts w:ascii="TimesNewRomanPSMT" w:hAnsi="TimesNewRomanPSMT" w:cs="TimesNewRomanPSMT"/>
          <w:lang w:val="en-ID"/>
        </w:rPr>
        <w:t>sisanya</w:t>
      </w:r>
      <w:proofErr w:type="spellEnd"/>
      <w:r w:rsidR="00936C8C">
        <w:rPr>
          <w:rFonts w:ascii="TimesNewRomanPSMT" w:hAnsi="TimesNewRomanPSMT" w:cs="TimesNewRomanPSMT"/>
          <w:lang w:val="en-ID"/>
        </w:rPr>
        <w:t xml:space="preserve"> 23,1% </w:t>
      </w:r>
      <w:proofErr w:type="spellStart"/>
      <w:r w:rsidR="00936C8C">
        <w:rPr>
          <w:rFonts w:ascii="TimesNewRomanPSMT" w:hAnsi="TimesNewRomanPSMT" w:cs="TimesNewRomanPSMT"/>
          <w:lang w:val="en-ID"/>
        </w:rPr>
        <w:t>dipengaruhi</w:t>
      </w:r>
      <w:proofErr w:type="spellEnd"/>
      <w:r w:rsidR="00936C8C">
        <w:rPr>
          <w:rFonts w:ascii="TimesNewRomanPSMT" w:hAnsi="TimesNewRomanPSMT" w:cs="TimesNewRomanPSMT"/>
          <w:lang w:val="en-ID"/>
        </w:rPr>
        <w:t xml:space="preserve"> oleh factor-</w:t>
      </w:r>
      <w:proofErr w:type="spellStart"/>
      <w:r w:rsidR="00936C8C">
        <w:rPr>
          <w:rFonts w:ascii="TimesNewRomanPSMT" w:hAnsi="TimesNewRomanPSMT" w:cs="TimesNewRomanPSMT"/>
          <w:lang w:val="en-ID"/>
        </w:rPr>
        <w:t>faktor</w:t>
      </w:r>
      <w:proofErr w:type="spellEnd"/>
      <w:r w:rsidR="00936C8C">
        <w:rPr>
          <w:rFonts w:ascii="TimesNewRomanPSMT" w:hAnsi="TimesNewRomanPSMT" w:cs="TimesNewRomanPSMT"/>
          <w:lang w:val="en-ID"/>
        </w:rPr>
        <w:t xml:space="preserve"> lain yang </w:t>
      </w:r>
      <w:proofErr w:type="spellStart"/>
      <w:r w:rsidR="00936C8C">
        <w:rPr>
          <w:rFonts w:ascii="TimesNewRomanPSMT" w:hAnsi="TimesNewRomanPSMT" w:cs="TimesNewRomanPSMT"/>
          <w:lang w:val="en-ID"/>
        </w:rPr>
        <w:t>tidak</w:t>
      </w:r>
      <w:proofErr w:type="spellEnd"/>
      <w:r w:rsidR="00936C8C">
        <w:rPr>
          <w:rFonts w:ascii="TimesNewRomanPSMT" w:hAnsi="TimesNewRomanPSMT" w:cs="TimesNewRomanPSMT"/>
          <w:lang w:val="en-ID"/>
        </w:rPr>
        <w:t xml:space="preserve"> </w:t>
      </w:r>
      <w:proofErr w:type="spellStart"/>
      <w:r w:rsidR="00936C8C">
        <w:rPr>
          <w:rFonts w:ascii="TimesNewRomanPSMT" w:hAnsi="TimesNewRomanPSMT" w:cs="TimesNewRomanPSMT"/>
          <w:lang w:val="en-ID"/>
        </w:rPr>
        <w:t>diteliti</w:t>
      </w:r>
      <w:proofErr w:type="spellEnd"/>
      <w:r w:rsidR="00936C8C">
        <w:rPr>
          <w:rFonts w:ascii="TimesNewRomanPSMT" w:hAnsi="TimesNewRomanPSMT" w:cs="TimesNewRomanPSMT"/>
          <w:lang w:val="en-ID"/>
        </w:rPr>
        <w:t xml:space="preserve"> </w:t>
      </w:r>
      <w:proofErr w:type="spellStart"/>
      <w:r w:rsidR="00936C8C">
        <w:rPr>
          <w:rFonts w:ascii="TimesNewRomanPSMT" w:hAnsi="TimesNewRomanPSMT" w:cs="TimesNewRomanPSMT"/>
          <w:lang w:val="en-ID"/>
        </w:rPr>
        <w:t>dalam</w:t>
      </w:r>
      <w:proofErr w:type="spellEnd"/>
      <w:r w:rsidR="00936C8C">
        <w:rPr>
          <w:rFonts w:ascii="TimesNewRomanPSMT" w:hAnsi="TimesNewRomanPSMT" w:cs="TimesNewRomanPSMT"/>
          <w:lang w:val="en-ID"/>
        </w:rPr>
        <w:t xml:space="preserve"> </w:t>
      </w:r>
      <w:proofErr w:type="spellStart"/>
      <w:r w:rsidR="00936C8C">
        <w:rPr>
          <w:rFonts w:ascii="TimesNewRomanPSMT" w:hAnsi="TimesNewRomanPSMT" w:cs="TimesNewRomanPSMT"/>
          <w:lang w:val="en-ID"/>
        </w:rPr>
        <w:t>penelitian</w:t>
      </w:r>
      <w:proofErr w:type="spellEnd"/>
      <w:r w:rsidR="00936C8C">
        <w:rPr>
          <w:rFonts w:ascii="TimesNewRomanPSMT" w:hAnsi="TimesNewRomanPSMT" w:cs="TimesNewRomanPSMT"/>
          <w:lang w:val="en-ID"/>
        </w:rPr>
        <w:t xml:space="preserve"> </w:t>
      </w:r>
      <w:proofErr w:type="spellStart"/>
      <w:r w:rsidR="00936C8C">
        <w:rPr>
          <w:rFonts w:ascii="TimesNewRomanPSMT" w:hAnsi="TimesNewRomanPSMT" w:cs="TimesNewRomanPSMT"/>
          <w:lang w:val="en-ID"/>
        </w:rPr>
        <w:t>ini</w:t>
      </w:r>
      <w:proofErr w:type="spellEnd"/>
    </w:p>
    <w:p w14:paraId="04F5F2E9" w14:textId="77777777" w:rsidR="00703270" w:rsidRDefault="00703270" w:rsidP="00FF2AFE">
      <w:pPr>
        <w:pStyle w:val="Heading3"/>
        <w:tabs>
          <w:tab w:val="num" w:pos="660"/>
        </w:tabs>
        <w:rPr>
          <w:b/>
          <w:bCs/>
          <w:snapToGrid w:val="0"/>
        </w:rPr>
      </w:pPr>
    </w:p>
    <w:p w14:paraId="09033B5D" w14:textId="4531AE19" w:rsidR="00703270" w:rsidRDefault="00703270" w:rsidP="00703270">
      <w:pPr>
        <w:autoSpaceDE w:val="0"/>
        <w:autoSpaceDN w:val="0"/>
        <w:adjustRightInd w:val="0"/>
        <w:jc w:val="both"/>
        <w:rPr>
          <w:rFonts w:ascii="TimesNewRomanPSMT" w:hAnsi="TimesNewRomanPSMT" w:cs="TimesNewRomanPSMT"/>
          <w:lang w:val="en-ID"/>
        </w:rPr>
      </w:pPr>
      <w:proofErr w:type="spellStart"/>
      <w:r w:rsidRPr="00FD6E71">
        <w:rPr>
          <w:rFonts w:ascii="TimesNewRomanPSMT" w:hAnsi="TimesNewRomanPSMT" w:cs="TimesNewRomanPSMT"/>
          <w:b/>
          <w:bCs/>
          <w:lang w:val="en-ID"/>
        </w:rPr>
        <w:t>Tabel</w:t>
      </w:r>
      <w:proofErr w:type="spellEnd"/>
      <w:r w:rsidRPr="00FD6E71">
        <w:rPr>
          <w:rFonts w:ascii="TimesNewRomanPSMT" w:hAnsi="TimesNewRomanPSMT" w:cs="TimesNewRomanPSMT"/>
          <w:b/>
          <w:bCs/>
          <w:lang w:val="en-ID"/>
        </w:rPr>
        <w:t xml:space="preserve"> </w:t>
      </w:r>
      <w:r w:rsidR="00F63525">
        <w:rPr>
          <w:rFonts w:ascii="TimesNewRomanPSMT" w:hAnsi="TimesNewRomanPSMT" w:cs="TimesNewRomanPSMT"/>
          <w:b/>
          <w:bCs/>
          <w:lang w:val="en-ID"/>
        </w:rPr>
        <w:t>6</w:t>
      </w:r>
      <w:r>
        <w:rPr>
          <w:rFonts w:ascii="TimesNewRomanPSMT" w:hAnsi="TimesNewRomanPSMT" w:cs="TimesNewRomanPSMT"/>
          <w:lang w:val="en-ID"/>
        </w:rPr>
        <w:t xml:space="preserve">. Hasil Uji </w:t>
      </w:r>
      <w:proofErr w:type="spellStart"/>
      <w:r>
        <w:rPr>
          <w:rFonts w:ascii="TimesNewRomanPSMT" w:hAnsi="TimesNewRomanPSMT" w:cs="TimesNewRomanPSMT"/>
          <w:lang w:val="en-ID"/>
        </w:rPr>
        <w:t>Koefisien</w:t>
      </w:r>
      <w:proofErr w:type="spellEnd"/>
      <w:r>
        <w:rPr>
          <w:rFonts w:ascii="TimesNewRomanPSMT" w:hAnsi="TimesNewRomanPSMT" w:cs="TimesNewRomanPSMT"/>
          <w:lang w:val="en-ID"/>
        </w:rPr>
        <w:t xml:space="preserve"> </w:t>
      </w:r>
      <w:proofErr w:type="spellStart"/>
      <w:r>
        <w:rPr>
          <w:rFonts w:ascii="TimesNewRomanPSMT" w:hAnsi="TimesNewRomanPSMT" w:cs="TimesNewRomanPSMT"/>
          <w:lang w:val="en-ID"/>
        </w:rPr>
        <w:t>Determinasi</w:t>
      </w:r>
      <w:proofErr w:type="spellEnd"/>
      <w:r>
        <w:rPr>
          <w:rFonts w:ascii="TimesNewRomanPSMT" w:hAnsi="TimesNewRomanPSMT" w:cs="TimesNewRomanPSMT"/>
          <w:lang w:val="en-ID"/>
        </w:rPr>
        <w:t xml:space="preserve"> (R</w:t>
      </w:r>
      <w:r>
        <w:rPr>
          <w:rFonts w:ascii="TimesNewRomanPSMT" w:hAnsi="TimesNewRomanPSMT" w:cs="TimesNewRomanPSMT"/>
          <w:sz w:val="13"/>
          <w:szCs w:val="13"/>
          <w:lang w:val="en-ID"/>
        </w:rPr>
        <w:t>2</w:t>
      </w:r>
      <w:r>
        <w:rPr>
          <w:rFonts w:ascii="TimesNewRomanPSMT" w:hAnsi="TimesNewRomanPSMT" w:cs="TimesNewRomanPSMT"/>
          <w:lang w:val="en-ID"/>
        </w:rPr>
        <w:t>)</w:t>
      </w:r>
      <w:r w:rsidR="00EC5B0F">
        <w:rPr>
          <w:rFonts w:ascii="TimesNewRomanPSMT" w:hAnsi="TimesNewRomanPSMT" w:cs="TimesNewRomanPSMT"/>
          <w:lang w:val="en-ID"/>
        </w:rPr>
        <w:t xml:space="preserve"> </w:t>
      </w:r>
      <w:proofErr w:type="spellStart"/>
      <w:r w:rsidR="00EC5B0F">
        <w:rPr>
          <w:rFonts w:ascii="TimesNewRomanPSMT" w:hAnsi="TimesNewRomanPSMT" w:cs="TimesNewRomanPSMT"/>
          <w:lang w:val="en-ID"/>
        </w:rPr>
        <w:t>ke</w:t>
      </w:r>
      <w:proofErr w:type="spellEnd"/>
      <w:r w:rsidR="00EC5B0F">
        <w:rPr>
          <w:rFonts w:ascii="TimesNewRomanPSMT" w:hAnsi="TimesNewRomanPSMT" w:cs="TimesNewRomanPSMT"/>
          <w:lang w:val="en-ID"/>
        </w:rPr>
        <w:t>-</w:t>
      </w:r>
      <w:r>
        <w:rPr>
          <w:rFonts w:ascii="TimesNewRomanPSMT" w:hAnsi="TimesNewRomanPSMT" w:cs="TimesNewRomanPSMT"/>
          <w:lang w:val="en-ID"/>
        </w:rPr>
        <w:t xml:space="preserve"> II</w:t>
      </w:r>
    </w:p>
    <w:p w14:paraId="3D789A63" w14:textId="77777777" w:rsidR="00FD6E71" w:rsidRDefault="00FD6E71" w:rsidP="00703270">
      <w:pPr>
        <w:autoSpaceDE w:val="0"/>
        <w:autoSpaceDN w:val="0"/>
        <w:adjustRightInd w:val="0"/>
        <w:jc w:val="both"/>
        <w:rPr>
          <w:rFonts w:ascii="TimesNewRomanPSMT" w:hAnsi="TimesNewRomanPSMT" w:cs="TimesNewRomanPSMT"/>
          <w:lang w:val="en-ID"/>
        </w:rPr>
      </w:pPr>
    </w:p>
    <w:p w14:paraId="091CD671" w14:textId="1DF0CEC6" w:rsidR="00EC5B0F" w:rsidRDefault="00703270" w:rsidP="00EC5B0F">
      <w:pPr>
        <w:autoSpaceDE w:val="0"/>
        <w:autoSpaceDN w:val="0"/>
        <w:adjustRightInd w:val="0"/>
        <w:jc w:val="both"/>
      </w:pPr>
      <w:r w:rsidRPr="00703270">
        <w:rPr>
          <w:b/>
          <w:bCs/>
          <w:i/>
          <w:iCs/>
          <w:noProof/>
        </w:rPr>
        <w:drawing>
          <wp:inline distT="0" distB="0" distL="0" distR="0" wp14:anchorId="5C6B193B" wp14:editId="27D7AF81">
            <wp:extent cx="2561590" cy="10515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561590" cy="1051560"/>
                    </a:xfrm>
                    <a:prstGeom prst="rect">
                      <a:avLst/>
                    </a:prstGeom>
                  </pic:spPr>
                </pic:pic>
              </a:graphicData>
            </a:graphic>
          </wp:inline>
        </w:drawing>
      </w:r>
      <w:r w:rsidR="00EC5B0F" w:rsidRPr="00EC5B0F">
        <w:rPr>
          <w:rFonts w:ascii="TimesNewRomanPSMT" w:hAnsi="TimesNewRomanPSMT" w:cs="TimesNewRomanPSMT"/>
          <w:lang w:val="en-ID"/>
        </w:rPr>
        <w:t xml:space="preserve"> </w:t>
      </w:r>
      <w:proofErr w:type="spellStart"/>
      <w:r w:rsidR="00EC5B0F">
        <w:rPr>
          <w:rFonts w:ascii="TimesNewRomanPSMT" w:hAnsi="TimesNewRomanPSMT" w:cs="TimesNewRomanPSMT"/>
          <w:lang w:val="en-ID"/>
        </w:rPr>
        <w:t>Berdasarkan</w:t>
      </w:r>
      <w:proofErr w:type="spellEnd"/>
      <w:r w:rsidR="00EC5B0F">
        <w:rPr>
          <w:rFonts w:ascii="TimesNewRomanPSMT" w:hAnsi="TimesNewRomanPSMT" w:cs="TimesNewRomanPSMT"/>
          <w:lang w:val="en-ID"/>
        </w:rPr>
        <w:t xml:space="preserve"> table di </w:t>
      </w:r>
      <w:proofErr w:type="spellStart"/>
      <w:r w:rsidR="00EC5B0F">
        <w:rPr>
          <w:rFonts w:ascii="TimesNewRomanPSMT" w:hAnsi="TimesNewRomanPSMT" w:cs="TimesNewRomanPSMT"/>
          <w:lang w:val="en-ID"/>
        </w:rPr>
        <w:t>atas</w:t>
      </w:r>
      <w:proofErr w:type="spellEnd"/>
      <w:r w:rsidR="00EC5B0F">
        <w:rPr>
          <w:rFonts w:ascii="TimesNewRomanPSMT" w:hAnsi="TimesNewRomanPSMT" w:cs="TimesNewRomanPSMT"/>
          <w:lang w:val="en-ID"/>
        </w:rPr>
        <w:t xml:space="preserve"> </w:t>
      </w:r>
      <w:proofErr w:type="spellStart"/>
      <w:r w:rsidR="00EC5B0F">
        <w:rPr>
          <w:rFonts w:ascii="TimesNewRomanPSMT" w:hAnsi="TimesNewRomanPSMT" w:cs="TimesNewRomanPSMT"/>
          <w:lang w:val="en-ID"/>
        </w:rPr>
        <w:t>nilai</w:t>
      </w:r>
      <w:proofErr w:type="spellEnd"/>
      <w:r w:rsidR="00EC5B0F">
        <w:rPr>
          <w:rFonts w:ascii="TimesNewRomanPSMT" w:hAnsi="TimesNewRomanPSMT" w:cs="TimesNewRomanPSMT"/>
          <w:lang w:val="en-ID"/>
        </w:rPr>
        <w:t xml:space="preserve"> Adjusted R Square </w:t>
      </w:r>
      <w:proofErr w:type="spellStart"/>
      <w:r w:rsidR="00EC5B0F">
        <w:rPr>
          <w:rFonts w:ascii="TimesNewRomanPSMT" w:hAnsi="TimesNewRomanPSMT" w:cs="TimesNewRomanPSMT"/>
          <w:lang w:val="en-ID"/>
        </w:rPr>
        <w:t>sebesar</w:t>
      </w:r>
      <w:proofErr w:type="spellEnd"/>
      <w:r w:rsidR="00EC5B0F">
        <w:rPr>
          <w:rFonts w:ascii="TimesNewRomanPSMT" w:hAnsi="TimesNewRomanPSMT" w:cs="TimesNewRomanPSMT"/>
          <w:lang w:val="en-ID"/>
        </w:rPr>
        <w:t xml:space="preserve"> 0,423 </w:t>
      </w:r>
      <w:proofErr w:type="spellStart"/>
      <w:r w:rsidR="00EC5B0F">
        <w:rPr>
          <w:rFonts w:ascii="TimesNewRomanPSMT" w:hAnsi="TimesNewRomanPSMT" w:cs="TimesNewRomanPSMT"/>
          <w:lang w:val="en-ID"/>
        </w:rPr>
        <w:t>mengandung</w:t>
      </w:r>
      <w:proofErr w:type="spellEnd"/>
      <w:r w:rsidR="00EC5B0F">
        <w:rPr>
          <w:rFonts w:ascii="TimesNewRomanPSMT" w:hAnsi="TimesNewRomanPSMT" w:cs="TimesNewRomanPSMT"/>
          <w:lang w:val="en-ID"/>
        </w:rPr>
        <w:t xml:space="preserve"> </w:t>
      </w:r>
      <w:proofErr w:type="spellStart"/>
      <w:r w:rsidR="00EC5B0F">
        <w:rPr>
          <w:rFonts w:ascii="TimesNewRomanPSMT" w:hAnsi="TimesNewRomanPSMT" w:cs="TimesNewRomanPSMT"/>
          <w:lang w:val="en-ID"/>
        </w:rPr>
        <w:t>ari</w:t>
      </w:r>
      <w:proofErr w:type="spellEnd"/>
      <w:r w:rsidR="00EC5B0F">
        <w:rPr>
          <w:rFonts w:ascii="TimesNewRomanPSMT" w:hAnsi="TimesNewRomanPSMT" w:cs="TimesNewRomanPSMT"/>
          <w:lang w:val="en-ID"/>
        </w:rPr>
        <w:t xml:space="preserve"> </w:t>
      </w:r>
      <w:proofErr w:type="spellStart"/>
      <w:r w:rsidR="00EC5B0F">
        <w:rPr>
          <w:rFonts w:ascii="TimesNewRomanPSMT" w:hAnsi="TimesNewRomanPSMT" w:cs="TimesNewRomanPSMT"/>
          <w:lang w:val="en-ID"/>
        </w:rPr>
        <w:t>bahwa</w:t>
      </w:r>
      <w:proofErr w:type="spellEnd"/>
      <w:r w:rsidR="00EC5B0F">
        <w:rPr>
          <w:rFonts w:ascii="TimesNewRomanPSMT" w:hAnsi="TimesNewRomanPSMT" w:cs="TimesNewRomanPSMT"/>
          <w:lang w:val="en-ID"/>
        </w:rPr>
        <w:t xml:space="preserve"> </w:t>
      </w:r>
      <w:proofErr w:type="spellStart"/>
      <w:r w:rsidR="00EC5B0F">
        <w:rPr>
          <w:rFonts w:ascii="TimesNewRomanPSMT" w:hAnsi="TimesNewRomanPSMT" w:cs="TimesNewRomanPSMT"/>
          <w:lang w:val="en-ID"/>
        </w:rPr>
        <w:t>Variabel</w:t>
      </w:r>
      <w:proofErr w:type="spellEnd"/>
      <w:r w:rsidR="00EC5B0F">
        <w:rPr>
          <w:rFonts w:ascii="TimesNewRomanPSMT" w:hAnsi="TimesNewRomanPSMT" w:cs="TimesNewRomanPSMT"/>
          <w:lang w:val="en-ID"/>
        </w:rPr>
        <w:t xml:space="preserve"> </w:t>
      </w:r>
      <w:proofErr w:type="spellStart"/>
      <w:r w:rsidR="00EC5B0F">
        <w:rPr>
          <w:rFonts w:ascii="TimesNewRomanPSMT" w:hAnsi="TimesNewRomanPSMT" w:cs="TimesNewRomanPSMT"/>
          <w:lang w:val="en-ID"/>
        </w:rPr>
        <w:t>dependen</w:t>
      </w:r>
      <w:proofErr w:type="spellEnd"/>
      <w:r w:rsidR="00EC5B0F">
        <w:rPr>
          <w:rFonts w:ascii="TimesNewRomanPSMT" w:hAnsi="TimesNewRomanPSMT" w:cs="TimesNewRomanPSMT"/>
          <w:lang w:val="en-ID"/>
        </w:rPr>
        <w:t xml:space="preserve"> (</w:t>
      </w:r>
      <w:proofErr w:type="spellStart"/>
      <w:r w:rsidR="00EC5B0F">
        <w:rPr>
          <w:rFonts w:ascii="TimesNewRomanPSMT" w:hAnsi="TimesNewRomanPSMT" w:cs="TimesNewRomanPSMT"/>
          <w:lang w:val="en-ID"/>
        </w:rPr>
        <w:t>Daya</w:t>
      </w:r>
      <w:proofErr w:type="spellEnd"/>
      <w:r w:rsidR="00EC5B0F">
        <w:rPr>
          <w:rFonts w:ascii="TimesNewRomanPSMT" w:hAnsi="TimesNewRomanPSMT" w:cs="TimesNewRomanPSMT"/>
          <w:lang w:val="en-ID"/>
        </w:rPr>
        <w:t xml:space="preserve"> </w:t>
      </w:r>
      <w:proofErr w:type="spellStart"/>
      <w:r w:rsidR="00EC5B0F">
        <w:rPr>
          <w:rFonts w:ascii="TimesNewRomanPSMT" w:hAnsi="TimesNewRomanPSMT" w:cs="TimesNewRomanPSMT"/>
          <w:lang w:val="en-ID"/>
        </w:rPr>
        <w:t>Saing</w:t>
      </w:r>
      <w:proofErr w:type="spellEnd"/>
      <w:r w:rsidR="00EC5B0F">
        <w:rPr>
          <w:rFonts w:ascii="TimesNewRomanPSMT" w:hAnsi="TimesNewRomanPSMT" w:cs="TimesNewRomanPSMT"/>
          <w:lang w:val="en-ID"/>
        </w:rPr>
        <w:t xml:space="preserve">) </w:t>
      </w:r>
      <w:proofErr w:type="spellStart"/>
      <w:r w:rsidR="00EC5B0F">
        <w:rPr>
          <w:rFonts w:ascii="TimesNewRomanPSMT" w:hAnsi="TimesNewRomanPSMT" w:cs="TimesNewRomanPSMT"/>
          <w:lang w:val="en-ID"/>
        </w:rPr>
        <w:t>dipengaruhi</w:t>
      </w:r>
      <w:proofErr w:type="spellEnd"/>
      <w:r w:rsidR="00EC5B0F">
        <w:rPr>
          <w:rFonts w:ascii="TimesNewRomanPSMT" w:hAnsi="TimesNewRomanPSMT" w:cs="TimesNewRomanPSMT"/>
          <w:lang w:val="en-ID"/>
        </w:rPr>
        <w:t xml:space="preserve"> oleh variable-</w:t>
      </w:r>
      <w:proofErr w:type="spellStart"/>
      <w:r w:rsidR="00EC5B0F">
        <w:rPr>
          <w:rFonts w:ascii="TimesNewRomanPSMT" w:hAnsi="TimesNewRomanPSMT" w:cs="TimesNewRomanPSMT"/>
          <w:lang w:val="en-ID"/>
        </w:rPr>
        <w:t>variabel</w:t>
      </w:r>
      <w:proofErr w:type="spellEnd"/>
      <w:r w:rsidR="00EC5B0F">
        <w:rPr>
          <w:rFonts w:ascii="TimesNewRomanPSMT" w:hAnsi="TimesNewRomanPSMT" w:cs="TimesNewRomanPSMT"/>
          <w:lang w:val="en-ID"/>
        </w:rPr>
        <w:t xml:space="preserve"> independent </w:t>
      </w:r>
      <w:proofErr w:type="spellStart"/>
      <w:r w:rsidR="00EC5B0F">
        <w:rPr>
          <w:rFonts w:ascii="TimesNewRomanPSMT" w:hAnsi="TimesNewRomanPSMT" w:cs="TimesNewRomanPSMT"/>
          <w:lang w:val="en-ID"/>
        </w:rPr>
        <w:t>yakni</w:t>
      </w:r>
      <w:proofErr w:type="spellEnd"/>
      <w:r w:rsidR="00EC5B0F">
        <w:rPr>
          <w:rFonts w:ascii="TimesNewRomanPSMT" w:hAnsi="TimesNewRomanPSMT" w:cs="TimesNewRomanPSMT"/>
          <w:lang w:val="en-ID"/>
        </w:rPr>
        <w:t xml:space="preserve"> </w:t>
      </w:r>
      <w:proofErr w:type="spellStart"/>
      <w:r w:rsidR="00EC5B0F">
        <w:rPr>
          <w:rFonts w:ascii="TimesNewRomanPSMT" w:hAnsi="TimesNewRomanPSMT" w:cs="TimesNewRomanPSMT"/>
          <w:lang w:val="en-ID"/>
        </w:rPr>
        <w:t>Teknologi</w:t>
      </w:r>
      <w:proofErr w:type="spellEnd"/>
      <w:r w:rsidR="00EC5B0F">
        <w:rPr>
          <w:rFonts w:ascii="TimesNewRomanPSMT" w:hAnsi="TimesNewRomanPSMT" w:cs="TimesNewRomanPSMT"/>
          <w:lang w:val="en-ID"/>
        </w:rPr>
        <w:t xml:space="preserve"> </w:t>
      </w:r>
      <w:proofErr w:type="spellStart"/>
      <w:r w:rsidR="00EC5B0F">
        <w:rPr>
          <w:rFonts w:ascii="TimesNewRomanPSMT" w:hAnsi="TimesNewRomanPSMT" w:cs="TimesNewRomanPSMT"/>
          <w:lang w:val="en-ID"/>
        </w:rPr>
        <w:t>Informasi</w:t>
      </w:r>
      <w:proofErr w:type="spellEnd"/>
      <w:r w:rsidR="00EC5B0F">
        <w:rPr>
          <w:rFonts w:ascii="TimesNewRomanPSMT" w:hAnsi="TimesNewRomanPSMT" w:cs="TimesNewRomanPSMT"/>
          <w:lang w:val="en-ID"/>
        </w:rPr>
        <w:t xml:space="preserve"> </w:t>
      </w:r>
      <w:proofErr w:type="spellStart"/>
      <w:r w:rsidR="00EC5B0F">
        <w:rPr>
          <w:rFonts w:ascii="TimesNewRomanPSMT" w:hAnsi="TimesNewRomanPSMT" w:cs="TimesNewRomanPSMT"/>
          <w:lang w:val="en-ID"/>
        </w:rPr>
        <w:t>melalui</w:t>
      </w:r>
      <w:proofErr w:type="spellEnd"/>
      <w:r w:rsidR="00EC5B0F">
        <w:rPr>
          <w:rFonts w:ascii="TimesNewRomanPSMT" w:hAnsi="TimesNewRomanPSMT" w:cs="TimesNewRomanPSMT"/>
          <w:lang w:val="en-ID"/>
        </w:rPr>
        <w:t xml:space="preserve"> </w:t>
      </w:r>
      <w:proofErr w:type="spellStart"/>
      <w:r w:rsidR="00EC5B0F">
        <w:rPr>
          <w:rFonts w:ascii="TimesNewRomanPSMT" w:hAnsi="TimesNewRomanPSMT" w:cs="TimesNewRomanPSMT"/>
          <w:lang w:val="en-ID"/>
        </w:rPr>
        <w:t>Standarisasi</w:t>
      </w:r>
      <w:proofErr w:type="spellEnd"/>
      <w:r w:rsidR="00EC5B0F">
        <w:rPr>
          <w:rFonts w:ascii="TimesNewRomanPSMT" w:hAnsi="TimesNewRomanPSMT" w:cs="TimesNewRomanPSMT"/>
          <w:lang w:val="en-ID"/>
        </w:rPr>
        <w:t xml:space="preserve"> </w:t>
      </w:r>
      <w:proofErr w:type="spellStart"/>
      <w:r w:rsidR="00EC5B0F">
        <w:rPr>
          <w:rFonts w:ascii="TimesNewRomanPSMT" w:hAnsi="TimesNewRomanPSMT" w:cs="TimesNewRomanPSMT"/>
          <w:lang w:val="en-ID"/>
        </w:rPr>
        <w:t>Produk</w:t>
      </w:r>
      <w:proofErr w:type="spellEnd"/>
      <w:r w:rsidR="00EC5B0F">
        <w:rPr>
          <w:rFonts w:ascii="TimesNewRomanPSMT" w:hAnsi="TimesNewRomanPSMT" w:cs="TimesNewRomanPSMT"/>
          <w:lang w:val="en-ID"/>
        </w:rPr>
        <w:t xml:space="preserve"> </w:t>
      </w:r>
      <w:proofErr w:type="spellStart"/>
      <w:r w:rsidR="00EC5B0F">
        <w:rPr>
          <w:rFonts w:ascii="TimesNewRomanPSMT" w:hAnsi="TimesNewRomanPSMT" w:cs="TimesNewRomanPSMT"/>
          <w:lang w:val="en-ID"/>
        </w:rPr>
        <w:t>sebesar</w:t>
      </w:r>
      <w:proofErr w:type="spellEnd"/>
      <w:r w:rsidR="00EC5B0F">
        <w:rPr>
          <w:rFonts w:ascii="TimesNewRomanPSMT" w:hAnsi="TimesNewRomanPSMT" w:cs="TimesNewRomanPSMT"/>
          <w:lang w:val="en-ID"/>
        </w:rPr>
        <w:t xml:space="preserve"> 42,3%, </w:t>
      </w:r>
      <w:proofErr w:type="spellStart"/>
      <w:r w:rsidR="00EC5B0F">
        <w:rPr>
          <w:rFonts w:ascii="TimesNewRomanPSMT" w:hAnsi="TimesNewRomanPSMT" w:cs="TimesNewRomanPSMT"/>
          <w:lang w:val="en-ID"/>
        </w:rPr>
        <w:t>sedangkan</w:t>
      </w:r>
      <w:proofErr w:type="spellEnd"/>
      <w:r w:rsidR="00EC5B0F">
        <w:rPr>
          <w:rFonts w:ascii="TimesNewRomanPSMT" w:hAnsi="TimesNewRomanPSMT" w:cs="TimesNewRomanPSMT"/>
          <w:lang w:val="en-ID"/>
        </w:rPr>
        <w:t xml:space="preserve"> </w:t>
      </w:r>
      <w:proofErr w:type="spellStart"/>
      <w:r w:rsidR="00EC5B0F">
        <w:rPr>
          <w:rFonts w:ascii="TimesNewRomanPSMT" w:hAnsi="TimesNewRomanPSMT" w:cs="TimesNewRomanPSMT"/>
          <w:lang w:val="en-ID"/>
        </w:rPr>
        <w:t>sisanya</w:t>
      </w:r>
      <w:proofErr w:type="spellEnd"/>
      <w:r w:rsidR="00EC5B0F">
        <w:rPr>
          <w:rFonts w:ascii="TimesNewRomanPSMT" w:hAnsi="TimesNewRomanPSMT" w:cs="TimesNewRomanPSMT"/>
          <w:lang w:val="en-ID"/>
        </w:rPr>
        <w:t xml:space="preserve"> 57,7% </w:t>
      </w:r>
      <w:proofErr w:type="spellStart"/>
      <w:r w:rsidR="00EC5B0F">
        <w:rPr>
          <w:rFonts w:ascii="TimesNewRomanPSMT" w:hAnsi="TimesNewRomanPSMT" w:cs="TimesNewRomanPSMT"/>
          <w:lang w:val="en-ID"/>
        </w:rPr>
        <w:t>dipengaruhi</w:t>
      </w:r>
      <w:proofErr w:type="spellEnd"/>
      <w:r w:rsidR="00EC5B0F">
        <w:rPr>
          <w:rFonts w:ascii="TimesNewRomanPSMT" w:hAnsi="TimesNewRomanPSMT" w:cs="TimesNewRomanPSMT"/>
          <w:lang w:val="en-ID"/>
        </w:rPr>
        <w:t xml:space="preserve"> oleh factor-</w:t>
      </w:r>
      <w:proofErr w:type="spellStart"/>
      <w:r w:rsidR="00EC5B0F">
        <w:rPr>
          <w:rFonts w:ascii="TimesNewRomanPSMT" w:hAnsi="TimesNewRomanPSMT" w:cs="TimesNewRomanPSMT"/>
          <w:lang w:val="en-ID"/>
        </w:rPr>
        <w:t>faktor</w:t>
      </w:r>
      <w:proofErr w:type="spellEnd"/>
      <w:r w:rsidR="00EC5B0F">
        <w:rPr>
          <w:rFonts w:ascii="TimesNewRomanPSMT" w:hAnsi="TimesNewRomanPSMT" w:cs="TimesNewRomanPSMT"/>
          <w:lang w:val="en-ID"/>
        </w:rPr>
        <w:t xml:space="preserve"> lain yang </w:t>
      </w:r>
      <w:proofErr w:type="spellStart"/>
      <w:r w:rsidR="00EC5B0F">
        <w:rPr>
          <w:rFonts w:ascii="TimesNewRomanPSMT" w:hAnsi="TimesNewRomanPSMT" w:cs="TimesNewRomanPSMT"/>
          <w:lang w:val="en-ID"/>
        </w:rPr>
        <w:t>tidak</w:t>
      </w:r>
      <w:proofErr w:type="spellEnd"/>
      <w:r w:rsidR="00EC5B0F">
        <w:rPr>
          <w:rFonts w:ascii="TimesNewRomanPSMT" w:hAnsi="TimesNewRomanPSMT" w:cs="TimesNewRomanPSMT"/>
          <w:lang w:val="en-ID"/>
        </w:rPr>
        <w:t xml:space="preserve"> </w:t>
      </w:r>
      <w:proofErr w:type="spellStart"/>
      <w:r w:rsidR="00EC5B0F">
        <w:rPr>
          <w:rFonts w:ascii="TimesNewRomanPSMT" w:hAnsi="TimesNewRomanPSMT" w:cs="TimesNewRomanPSMT"/>
          <w:lang w:val="en-ID"/>
        </w:rPr>
        <w:t>diteliti</w:t>
      </w:r>
      <w:proofErr w:type="spellEnd"/>
      <w:r w:rsidR="00EC5B0F">
        <w:rPr>
          <w:rFonts w:ascii="TimesNewRomanPSMT" w:hAnsi="TimesNewRomanPSMT" w:cs="TimesNewRomanPSMT"/>
          <w:lang w:val="en-ID"/>
        </w:rPr>
        <w:t xml:space="preserve"> </w:t>
      </w:r>
      <w:proofErr w:type="spellStart"/>
      <w:r w:rsidR="00EC5B0F">
        <w:rPr>
          <w:rFonts w:ascii="TimesNewRomanPSMT" w:hAnsi="TimesNewRomanPSMT" w:cs="TimesNewRomanPSMT"/>
          <w:lang w:val="en-ID"/>
        </w:rPr>
        <w:t>dalam</w:t>
      </w:r>
      <w:proofErr w:type="spellEnd"/>
      <w:r w:rsidR="00EC5B0F">
        <w:rPr>
          <w:rFonts w:ascii="TimesNewRomanPSMT" w:hAnsi="TimesNewRomanPSMT" w:cs="TimesNewRomanPSMT"/>
          <w:lang w:val="en-ID"/>
        </w:rPr>
        <w:t xml:space="preserve"> </w:t>
      </w:r>
      <w:proofErr w:type="spellStart"/>
      <w:r w:rsidR="00EC5B0F">
        <w:rPr>
          <w:rFonts w:ascii="TimesNewRomanPSMT" w:hAnsi="TimesNewRomanPSMT" w:cs="TimesNewRomanPSMT"/>
          <w:lang w:val="en-ID"/>
        </w:rPr>
        <w:t>penelitian</w:t>
      </w:r>
      <w:proofErr w:type="spellEnd"/>
      <w:r w:rsidR="00EC5B0F">
        <w:rPr>
          <w:rFonts w:ascii="TimesNewRomanPSMT" w:hAnsi="TimesNewRomanPSMT" w:cs="TimesNewRomanPSMT"/>
          <w:lang w:val="en-ID"/>
        </w:rPr>
        <w:t xml:space="preserve"> </w:t>
      </w:r>
      <w:proofErr w:type="spellStart"/>
      <w:r w:rsidR="00EC5B0F">
        <w:rPr>
          <w:rFonts w:ascii="TimesNewRomanPSMT" w:hAnsi="TimesNewRomanPSMT" w:cs="TimesNewRomanPSMT"/>
          <w:lang w:val="en-ID"/>
        </w:rPr>
        <w:t>ini</w:t>
      </w:r>
      <w:proofErr w:type="spellEnd"/>
      <w:r w:rsidR="00EC5B0F">
        <w:rPr>
          <w:rFonts w:ascii="TimesNewRomanPSMT" w:hAnsi="TimesNewRomanPSMT" w:cs="TimesNewRomanPSMT"/>
          <w:lang w:val="en-ID"/>
        </w:rPr>
        <w:t xml:space="preserve">. </w:t>
      </w:r>
      <w:proofErr w:type="spellStart"/>
      <w:r w:rsidR="00EC5B0F">
        <w:rPr>
          <w:rFonts w:ascii="TimesNewRomanPSMT" w:hAnsi="TimesNewRomanPSMT" w:cs="TimesNewRomanPSMT"/>
          <w:lang w:val="en-ID"/>
        </w:rPr>
        <w:t>Dengan</w:t>
      </w:r>
      <w:proofErr w:type="spellEnd"/>
      <w:r w:rsidR="00EC5B0F">
        <w:rPr>
          <w:rFonts w:ascii="TimesNewRomanPSMT" w:hAnsi="TimesNewRomanPSMT" w:cs="TimesNewRomanPSMT"/>
          <w:lang w:val="en-ID"/>
        </w:rPr>
        <w:t xml:space="preserve"> kata lain </w:t>
      </w:r>
      <w:r w:rsidR="00EC5B0F" w:rsidRPr="00C823E1">
        <w:t xml:space="preserve">variabel </w:t>
      </w:r>
      <w:proofErr w:type="spellStart"/>
      <w:r w:rsidR="00EC5B0F" w:rsidRPr="00C823E1">
        <w:rPr>
          <w:lang w:val="en-ID"/>
        </w:rPr>
        <w:t>Standarisasi</w:t>
      </w:r>
      <w:proofErr w:type="spellEnd"/>
      <w:r w:rsidR="00EC5B0F" w:rsidRPr="00C823E1">
        <w:rPr>
          <w:lang w:val="en-ID"/>
        </w:rPr>
        <w:t xml:space="preserve"> </w:t>
      </w:r>
      <w:proofErr w:type="spellStart"/>
      <w:r w:rsidR="00EC5B0F" w:rsidRPr="00C823E1">
        <w:rPr>
          <w:lang w:val="en-ID"/>
        </w:rPr>
        <w:t>Produk</w:t>
      </w:r>
      <w:proofErr w:type="spellEnd"/>
      <w:r w:rsidR="00EC5B0F" w:rsidRPr="00C823E1">
        <w:t xml:space="preserve"> berpengaruh terhadap hubungan antara T</w:t>
      </w:r>
      <w:proofErr w:type="spellStart"/>
      <w:r w:rsidR="00EC5B0F" w:rsidRPr="00C823E1">
        <w:rPr>
          <w:lang w:val="en-ID"/>
        </w:rPr>
        <w:t>eknologi</w:t>
      </w:r>
      <w:proofErr w:type="spellEnd"/>
      <w:r w:rsidR="00EC5B0F" w:rsidRPr="00C823E1">
        <w:rPr>
          <w:lang w:val="en-ID"/>
        </w:rPr>
        <w:t xml:space="preserve"> </w:t>
      </w:r>
      <w:proofErr w:type="spellStart"/>
      <w:r w:rsidR="00EC5B0F" w:rsidRPr="00C823E1">
        <w:rPr>
          <w:lang w:val="en-ID"/>
        </w:rPr>
        <w:t>Informasi</w:t>
      </w:r>
      <w:proofErr w:type="spellEnd"/>
      <w:r w:rsidR="00EC5B0F" w:rsidRPr="00C823E1">
        <w:rPr>
          <w:lang w:val="en-ID"/>
        </w:rPr>
        <w:t xml:space="preserve"> </w:t>
      </w:r>
      <w:r w:rsidR="00EC5B0F" w:rsidRPr="00C823E1">
        <w:t xml:space="preserve">dan </w:t>
      </w:r>
      <w:proofErr w:type="spellStart"/>
      <w:r w:rsidR="00EC5B0F" w:rsidRPr="00C823E1">
        <w:rPr>
          <w:lang w:val="en-ID"/>
        </w:rPr>
        <w:t>Daya</w:t>
      </w:r>
      <w:proofErr w:type="spellEnd"/>
      <w:r w:rsidR="00EC5B0F" w:rsidRPr="00C823E1">
        <w:rPr>
          <w:lang w:val="en-ID"/>
        </w:rPr>
        <w:t xml:space="preserve"> </w:t>
      </w:r>
      <w:proofErr w:type="spellStart"/>
      <w:r w:rsidR="00EC5B0F" w:rsidRPr="00C823E1">
        <w:rPr>
          <w:lang w:val="en-ID"/>
        </w:rPr>
        <w:t>Saing</w:t>
      </w:r>
      <w:proofErr w:type="spellEnd"/>
      <w:r w:rsidR="00EC5B0F" w:rsidRPr="00C823E1">
        <w:t xml:space="preserve"> </w:t>
      </w:r>
      <w:proofErr w:type="spellStart"/>
      <w:r w:rsidR="00EC5B0F">
        <w:rPr>
          <w:lang w:val="en-US"/>
        </w:rPr>
        <w:t>sebesar</w:t>
      </w:r>
      <w:proofErr w:type="spellEnd"/>
      <w:r w:rsidR="00EC5B0F">
        <w:rPr>
          <w:lang w:val="en-US"/>
        </w:rPr>
        <w:t xml:space="preserve"> 42,3% </w:t>
      </w:r>
      <w:r w:rsidR="00EC5B0F" w:rsidRPr="00C823E1">
        <w:t xml:space="preserve">sedangkan </w:t>
      </w:r>
      <w:r w:rsidR="00EC5B0F" w:rsidRPr="00C823E1">
        <w:lastRenderedPageBreak/>
        <w:t xml:space="preserve">sisanya sebesar </w:t>
      </w:r>
      <w:r w:rsidR="00EC5B0F" w:rsidRPr="00C823E1">
        <w:rPr>
          <w:lang w:val="en-ID"/>
        </w:rPr>
        <w:t>57</w:t>
      </w:r>
      <w:r w:rsidR="00EC5B0F" w:rsidRPr="00C823E1">
        <w:t xml:space="preserve">,7 </w:t>
      </w:r>
      <w:proofErr w:type="gramStart"/>
      <w:r w:rsidR="00EC5B0F" w:rsidRPr="00C823E1">
        <w:t xml:space="preserve">% </w:t>
      </w:r>
      <w:r w:rsidR="00EC5B0F" w:rsidRPr="00C823E1">
        <w:rPr>
          <w:lang w:val="en-US"/>
        </w:rPr>
        <w:t xml:space="preserve"> </w:t>
      </w:r>
      <w:r w:rsidR="00EC5B0F" w:rsidRPr="00C823E1">
        <w:t>tidak</w:t>
      </w:r>
      <w:proofErr w:type="gramEnd"/>
      <w:r w:rsidR="00EC5B0F" w:rsidRPr="00C823E1">
        <w:t xml:space="preserve"> dijelaskan oleh model dalam penelitian ini.</w:t>
      </w:r>
    </w:p>
    <w:p w14:paraId="3A3945AA" w14:textId="77777777" w:rsidR="00F63525" w:rsidRPr="00EC5B0F" w:rsidRDefault="00F63525" w:rsidP="00EC5B0F">
      <w:pPr>
        <w:autoSpaceDE w:val="0"/>
        <w:autoSpaceDN w:val="0"/>
        <w:adjustRightInd w:val="0"/>
        <w:jc w:val="both"/>
        <w:rPr>
          <w:rFonts w:ascii="TimesNewRomanPSMT" w:hAnsi="TimesNewRomanPSMT" w:cs="TimesNewRomanPSMT"/>
          <w:lang w:val="en-ID"/>
        </w:rPr>
      </w:pPr>
    </w:p>
    <w:p w14:paraId="29EA8804" w14:textId="5C614B65" w:rsidR="00ED2311" w:rsidRDefault="00000000" w:rsidP="00BA4F76">
      <w:pPr>
        <w:jc w:val="center"/>
        <w:rPr>
          <w:b/>
          <w:sz w:val="22"/>
          <w:szCs w:val="22"/>
        </w:rPr>
      </w:pPr>
      <w:r>
        <w:rPr>
          <w:b/>
          <w:sz w:val="22"/>
          <w:szCs w:val="22"/>
        </w:rPr>
        <w:t>Kesimpulan</w:t>
      </w:r>
    </w:p>
    <w:p w14:paraId="1ABE5280" w14:textId="77777777" w:rsidR="00622B22" w:rsidRPr="00622B22" w:rsidRDefault="00622B22" w:rsidP="00FD6E71">
      <w:pPr>
        <w:ind w:firstLine="567"/>
        <w:jc w:val="both"/>
      </w:pPr>
      <w:r w:rsidRPr="00622B22">
        <w:rPr>
          <w:lang w:val="en-US"/>
        </w:rPr>
        <w:t xml:space="preserve">Dari </w:t>
      </w:r>
      <w:proofErr w:type="spellStart"/>
      <w:r w:rsidRPr="00622B22">
        <w:rPr>
          <w:lang w:val="en-US"/>
        </w:rPr>
        <w:t>hasil</w:t>
      </w:r>
      <w:proofErr w:type="spellEnd"/>
      <w:r w:rsidRPr="00622B22">
        <w:t xml:space="preserve"> analisis </w:t>
      </w:r>
      <w:proofErr w:type="spellStart"/>
      <w:r w:rsidRPr="00622B22">
        <w:rPr>
          <w:lang w:val="en-US"/>
        </w:rPr>
        <w:t>penelitian</w:t>
      </w:r>
      <w:proofErr w:type="spellEnd"/>
      <w:r w:rsidRPr="00622B22">
        <w:rPr>
          <w:lang w:val="en-US"/>
        </w:rPr>
        <w:t xml:space="preserve"> </w:t>
      </w:r>
      <w:r w:rsidRPr="00622B22">
        <w:t xml:space="preserve">terhadap data yang diperoleh, maka </w:t>
      </w:r>
      <w:proofErr w:type="spellStart"/>
      <w:r w:rsidRPr="00622B22">
        <w:rPr>
          <w:lang w:val="en-US"/>
        </w:rPr>
        <w:t>kesimpulan</w:t>
      </w:r>
      <w:proofErr w:type="spellEnd"/>
      <w:r w:rsidRPr="00622B22">
        <w:rPr>
          <w:lang w:val="en-US"/>
        </w:rPr>
        <w:t xml:space="preserve"> yang </w:t>
      </w:r>
      <w:proofErr w:type="spellStart"/>
      <w:r w:rsidRPr="00622B22">
        <w:rPr>
          <w:lang w:val="en-US"/>
        </w:rPr>
        <w:t>bisa</w:t>
      </w:r>
      <w:proofErr w:type="spellEnd"/>
      <w:r w:rsidRPr="00622B22">
        <w:rPr>
          <w:lang w:val="en-US"/>
        </w:rPr>
        <w:t xml:space="preserve"> </w:t>
      </w:r>
      <w:proofErr w:type="spellStart"/>
      <w:r w:rsidRPr="00622B22">
        <w:rPr>
          <w:lang w:val="en-US"/>
        </w:rPr>
        <w:t>diambil</w:t>
      </w:r>
      <w:proofErr w:type="spellEnd"/>
      <w:r w:rsidRPr="00622B22">
        <w:rPr>
          <w:lang w:val="en-US"/>
        </w:rPr>
        <w:t xml:space="preserve"> </w:t>
      </w:r>
      <w:proofErr w:type="spellStart"/>
      <w:r w:rsidRPr="00622B22">
        <w:rPr>
          <w:lang w:val="en-US"/>
        </w:rPr>
        <w:t>adalah</w:t>
      </w:r>
      <w:proofErr w:type="spellEnd"/>
      <w:r w:rsidRPr="00622B22">
        <w:rPr>
          <w:lang w:val="en-US"/>
        </w:rPr>
        <w:t xml:space="preserve"> </w:t>
      </w:r>
      <w:proofErr w:type="spellStart"/>
      <w:r w:rsidRPr="00622B22">
        <w:rPr>
          <w:lang w:val="en-US"/>
        </w:rPr>
        <w:t>sebagai</w:t>
      </w:r>
      <w:proofErr w:type="spellEnd"/>
      <w:r w:rsidRPr="00622B22">
        <w:rPr>
          <w:lang w:val="en-US"/>
        </w:rPr>
        <w:t xml:space="preserve"> </w:t>
      </w:r>
      <w:proofErr w:type="spellStart"/>
      <w:proofErr w:type="gramStart"/>
      <w:r w:rsidRPr="00622B22">
        <w:rPr>
          <w:lang w:val="en-US"/>
        </w:rPr>
        <w:t>berikut</w:t>
      </w:r>
      <w:proofErr w:type="spellEnd"/>
      <w:r w:rsidRPr="00622B22">
        <w:t xml:space="preserve"> :</w:t>
      </w:r>
      <w:proofErr w:type="gramEnd"/>
    </w:p>
    <w:p w14:paraId="126FC17C" w14:textId="57CBE7F8" w:rsidR="00622B22" w:rsidRPr="00622B22" w:rsidRDefault="00622B22" w:rsidP="00622B22">
      <w:pPr>
        <w:pStyle w:val="ListParagraph"/>
        <w:numPr>
          <w:ilvl w:val="0"/>
          <w:numId w:val="6"/>
        </w:numPr>
        <w:tabs>
          <w:tab w:val="left" w:pos="284"/>
        </w:tabs>
        <w:autoSpaceDE w:val="0"/>
        <w:autoSpaceDN w:val="0"/>
        <w:adjustRightInd w:val="0"/>
        <w:ind w:left="284" w:hanging="284"/>
        <w:jc w:val="both"/>
        <w:rPr>
          <w:sz w:val="20"/>
          <w:szCs w:val="20"/>
          <w:lang w:eastAsia="en-US"/>
        </w:rPr>
      </w:pPr>
      <w:r w:rsidRPr="00622B22">
        <w:rPr>
          <w:sz w:val="20"/>
          <w:szCs w:val="20"/>
          <w:lang w:eastAsia="en-US"/>
        </w:rPr>
        <w:t>Besarnya pengaruh implementasi T</w:t>
      </w:r>
      <w:proofErr w:type="spellStart"/>
      <w:r w:rsidRPr="00622B22">
        <w:rPr>
          <w:sz w:val="20"/>
          <w:szCs w:val="20"/>
          <w:lang w:val="en-ID" w:eastAsia="en-US"/>
        </w:rPr>
        <w:t>eknologi</w:t>
      </w:r>
      <w:proofErr w:type="spellEnd"/>
      <w:r w:rsidRPr="00622B22">
        <w:rPr>
          <w:sz w:val="20"/>
          <w:szCs w:val="20"/>
          <w:lang w:val="en-ID" w:eastAsia="en-US"/>
        </w:rPr>
        <w:t xml:space="preserve"> </w:t>
      </w:r>
      <w:proofErr w:type="spellStart"/>
      <w:r w:rsidRPr="00622B22">
        <w:rPr>
          <w:sz w:val="20"/>
          <w:szCs w:val="20"/>
          <w:lang w:val="en-ID" w:eastAsia="en-US"/>
        </w:rPr>
        <w:t>Informasi</w:t>
      </w:r>
      <w:proofErr w:type="spellEnd"/>
      <w:r w:rsidRPr="00622B22">
        <w:rPr>
          <w:sz w:val="20"/>
          <w:szCs w:val="20"/>
          <w:lang w:eastAsia="en-US"/>
        </w:rPr>
        <w:t xml:space="preserve"> dan </w:t>
      </w:r>
      <w:proofErr w:type="spellStart"/>
      <w:r w:rsidRPr="00622B22">
        <w:rPr>
          <w:sz w:val="20"/>
          <w:szCs w:val="20"/>
          <w:lang w:val="en-ID" w:eastAsia="en-US"/>
        </w:rPr>
        <w:t>standarisasi</w:t>
      </w:r>
      <w:proofErr w:type="spellEnd"/>
      <w:r w:rsidRPr="00622B22">
        <w:rPr>
          <w:sz w:val="20"/>
          <w:szCs w:val="20"/>
          <w:lang w:val="en-ID" w:eastAsia="en-US"/>
        </w:rPr>
        <w:t xml:space="preserve"> </w:t>
      </w:r>
      <w:proofErr w:type="spellStart"/>
      <w:r w:rsidRPr="00622B22">
        <w:rPr>
          <w:sz w:val="20"/>
          <w:szCs w:val="20"/>
          <w:lang w:val="en-ID" w:eastAsia="en-US"/>
        </w:rPr>
        <w:t>produk</w:t>
      </w:r>
      <w:proofErr w:type="spellEnd"/>
      <w:r w:rsidRPr="00622B22">
        <w:rPr>
          <w:sz w:val="20"/>
          <w:szCs w:val="20"/>
          <w:lang w:eastAsia="en-US"/>
        </w:rPr>
        <w:t xml:space="preserve"> terhadap </w:t>
      </w:r>
      <w:proofErr w:type="spellStart"/>
      <w:r w:rsidRPr="00622B22">
        <w:rPr>
          <w:sz w:val="20"/>
          <w:szCs w:val="20"/>
          <w:lang w:val="en-ID" w:eastAsia="en-US"/>
        </w:rPr>
        <w:t>daya</w:t>
      </w:r>
      <w:proofErr w:type="spellEnd"/>
      <w:r w:rsidRPr="00622B22">
        <w:rPr>
          <w:sz w:val="20"/>
          <w:szCs w:val="20"/>
          <w:lang w:val="en-ID" w:eastAsia="en-US"/>
        </w:rPr>
        <w:t xml:space="preserve"> </w:t>
      </w:r>
      <w:proofErr w:type="spellStart"/>
      <w:r w:rsidRPr="00622B22">
        <w:rPr>
          <w:sz w:val="20"/>
          <w:szCs w:val="20"/>
          <w:lang w:val="en-ID" w:eastAsia="en-US"/>
        </w:rPr>
        <w:t>saing</w:t>
      </w:r>
      <w:proofErr w:type="spellEnd"/>
      <w:r w:rsidRPr="00622B22">
        <w:rPr>
          <w:sz w:val="20"/>
          <w:szCs w:val="20"/>
          <w:lang w:val="en-ID" w:eastAsia="en-US"/>
        </w:rPr>
        <w:t xml:space="preserve"> UMKM di </w:t>
      </w:r>
      <w:proofErr w:type="spellStart"/>
      <w:r w:rsidRPr="00622B22">
        <w:rPr>
          <w:sz w:val="20"/>
          <w:szCs w:val="20"/>
          <w:lang w:val="en-ID" w:eastAsia="en-US"/>
        </w:rPr>
        <w:t>Kecamatan</w:t>
      </w:r>
      <w:proofErr w:type="spellEnd"/>
      <w:r w:rsidRPr="00622B22">
        <w:rPr>
          <w:sz w:val="20"/>
          <w:szCs w:val="20"/>
          <w:lang w:val="en-ID" w:eastAsia="en-US"/>
        </w:rPr>
        <w:t xml:space="preserve"> Astana </w:t>
      </w:r>
      <w:proofErr w:type="spellStart"/>
      <w:r w:rsidRPr="00622B22">
        <w:rPr>
          <w:sz w:val="20"/>
          <w:szCs w:val="20"/>
          <w:lang w:val="en-ID" w:eastAsia="en-US"/>
        </w:rPr>
        <w:t>Anyar</w:t>
      </w:r>
      <w:proofErr w:type="spellEnd"/>
      <w:r w:rsidRPr="00622B22">
        <w:rPr>
          <w:sz w:val="20"/>
          <w:szCs w:val="20"/>
          <w:lang w:val="en-ID" w:eastAsia="en-US"/>
        </w:rPr>
        <w:t xml:space="preserve"> </w:t>
      </w:r>
      <w:r w:rsidRPr="00622B22">
        <w:rPr>
          <w:sz w:val="20"/>
          <w:szCs w:val="20"/>
          <w:lang w:eastAsia="en-US"/>
        </w:rPr>
        <w:t xml:space="preserve">dapat digambarkan </w:t>
      </w:r>
      <w:proofErr w:type="spellStart"/>
      <w:r w:rsidRPr="00622B22">
        <w:rPr>
          <w:sz w:val="20"/>
          <w:szCs w:val="20"/>
          <w:lang w:val="en-ID" w:eastAsia="en-US"/>
        </w:rPr>
        <w:t>dalam</w:t>
      </w:r>
      <w:proofErr w:type="spellEnd"/>
      <w:r w:rsidRPr="00622B22">
        <w:rPr>
          <w:sz w:val="20"/>
          <w:szCs w:val="20"/>
          <w:lang w:val="en-ID" w:eastAsia="en-US"/>
        </w:rPr>
        <w:t xml:space="preserve"> </w:t>
      </w:r>
      <w:proofErr w:type="spellStart"/>
      <w:r w:rsidRPr="00622B22">
        <w:rPr>
          <w:sz w:val="20"/>
          <w:szCs w:val="20"/>
          <w:lang w:val="en-ID" w:eastAsia="en-US"/>
        </w:rPr>
        <w:t>persamaan</w:t>
      </w:r>
      <w:proofErr w:type="spellEnd"/>
      <w:r w:rsidRPr="00622B22">
        <w:rPr>
          <w:sz w:val="20"/>
          <w:szCs w:val="20"/>
          <w:lang w:val="en-ID" w:eastAsia="en-US"/>
        </w:rPr>
        <w:t xml:space="preserve"> </w:t>
      </w:r>
      <w:proofErr w:type="spellStart"/>
      <w:r w:rsidRPr="00622B22">
        <w:rPr>
          <w:sz w:val="20"/>
          <w:szCs w:val="20"/>
          <w:lang w:val="en-ID" w:eastAsia="en-US"/>
        </w:rPr>
        <w:t>regresi</w:t>
      </w:r>
      <w:proofErr w:type="spellEnd"/>
      <w:r w:rsidRPr="00622B22">
        <w:rPr>
          <w:sz w:val="20"/>
          <w:szCs w:val="20"/>
          <w:lang w:val="en-ID" w:eastAsia="en-US"/>
        </w:rPr>
        <w:t xml:space="preserve"> </w:t>
      </w:r>
      <w:r w:rsidRPr="00622B22">
        <w:rPr>
          <w:sz w:val="20"/>
          <w:szCs w:val="20"/>
          <w:lang w:eastAsia="en-US"/>
        </w:rPr>
        <w:t xml:space="preserve">adalah </w:t>
      </w:r>
      <w:r w:rsidRPr="00622B22">
        <w:rPr>
          <w:rFonts w:eastAsia="MS Mincho"/>
          <w:sz w:val="20"/>
          <w:szCs w:val="20"/>
          <w:lang w:eastAsia="ja-JP"/>
        </w:rPr>
        <w:t>Y = 4,451+ 0,401X</w:t>
      </w:r>
      <w:r w:rsidRPr="00622B22">
        <w:rPr>
          <w:rFonts w:eastAsia="MS Mincho"/>
          <w:sz w:val="20"/>
          <w:szCs w:val="20"/>
          <w:vertAlign w:val="subscript"/>
          <w:lang w:eastAsia="ja-JP"/>
        </w:rPr>
        <w:t>1</w:t>
      </w:r>
      <w:r w:rsidRPr="00622B22">
        <w:rPr>
          <w:rFonts w:eastAsia="MS Mincho"/>
          <w:sz w:val="20"/>
          <w:szCs w:val="20"/>
          <w:lang w:eastAsia="ja-JP"/>
        </w:rPr>
        <w:t xml:space="preserve"> </w:t>
      </w:r>
      <w:r w:rsidR="00FD6E71">
        <w:rPr>
          <w:rFonts w:eastAsia="MS Mincho"/>
          <w:sz w:val="20"/>
          <w:szCs w:val="20"/>
          <w:lang w:val="en-US" w:eastAsia="ja-JP"/>
        </w:rPr>
        <w:t>+</w:t>
      </w:r>
      <w:r w:rsidRPr="00622B22">
        <w:rPr>
          <w:rFonts w:eastAsia="MS Mincho"/>
          <w:sz w:val="20"/>
          <w:szCs w:val="20"/>
          <w:lang w:eastAsia="ja-JP"/>
        </w:rPr>
        <w:t xml:space="preserve"> 0,085X</w:t>
      </w:r>
      <w:r w:rsidRPr="00622B22">
        <w:rPr>
          <w:rFonts w:eastAsia="MS Mincho"/>
          <w:sz w:val="20"/>
          <w:szCs w:val="20"/>
          <w:vertAlign w:val="subscript"/>
          <w:lang w:eastAsia="ja-JP"/>
        </w:rPr>
        <w:t>2</w:t>
      </w:r>
      <w:r w:rsidRPr="00622B22">
        <w:rPr>
          <w:rFonts w:eastAsia="MS Mincho"/>
          <w:sz w:val="20"/>
          <w:szCs w:val="20"/>
          <w:lang w:eastAsia="ja-JP"/>
        </w:rPr>
        <w:t xml:space="preserve"> + 0,426 </w:t>
      </w:r>
      <w:r w:rsidRPr="00622B22">
        <w:rPr>
          <w:rFonts w:eastAsia="MS Mincho"/>
          <w:noProof/>
          <w:position w:val="-14"/>
          <w:sz w:val="20"/>
          <w:szCs w:val="20"/>
          <w:lang w:val="sv-SE" w:eastAsia="ja-JP"/>
        </w:rPr>
        <w:object w:dxaOrig="960" w:dyaOrig="400" w14:anchorId="528A3273">
          <v:shape id="_x0000_i1027" type="#_x0000_t75" alt="" style="width:48pt;height:20.5pt;mso-width-percent:0;mso-height-percent:0;mso-width-percent:0;mso-height-percent:0" o:ole="">
            <v:imagedata r:id="rId19" o:title=""/>
          </v:shape>
          <o:OLEObject Type="Embed" ProgID="Equation.3" ShapeID="_x0000_i1027" DrawAspect="Content" ObjectID="_1726750418" r:id="rId23"/>
        </w:object>
      </w:r>
      <w:r w:rsidRPr="00622B22">
        <w:rPr>
          <w:sz w:val="20"/>
          <w:szCs w:val="20"/>
          <w:lang w:eastAsia="en-US"/>
        </w:rPr>
        <w:t xml:space="preserve"> </w:t>
      </w:r>
      <w:r w:rsidRPr="00622B22">
        <w:rPr>
          <w:sz w:val="20"/>
          <w:szCs w:val="20"/>
        </w:rPr>
        <w:t xml:space="preserve">Variabel Teknologi Informasi </w:t>
      </w:r>
      <w:proofErr w:type="spellStart"/>
      <w:r w:rsidRPr="00622B22">
        <w:rPr>
          <w:sz w:val="20"/>
          <w:szCs w:val="20"/>
          <w:lang w:val="en-US"/>
        </w:rPr>
        <w:t>bernilai</w:t>
      </w:r>
      <w:proofErr w:type="spellEnd"/>
      <w:r w:rsidRPr="00622B22">
        <w:rPr>
          <w:sz w:val="20"/>
          <w:szCs w:val="20"/>
          <w:lang w:val="en-US"/>
        </w:rPr>
        <w:t xml:space="preserve"> </w:t>
      </w:r>
      <w:r w:rsidRPr="00622B22">
        <w:rPr>
          <w:sz w:val="20"/>
          <w:szCs w:val="20"/>
        </w:rPr>
        <w:t>koefi</w:t>
      </w:r>
      <w:proofErr w:type="spellStart"/>
      <w:r w:rsidRPr="00622B22">
        <w:rPr>
          <w:sz w:val="20"/>
          <w:szCs w:val="20"/>
          <w:lang w:val="en-US"/>
        </w:rPr>
        <w:t>si</w:t>
      </w:r>
      <w:proofErr w:type="spellEnd"/>
      <w:r w:rsidRPr="00622B22">
        <w:rPr>
          <w:sz w:val="20"/>
          <w:szCs w:val="20"/>
        </w:rPr>
        <w:t xml:space="preserve">en parameter </w:t>
      </w:r>
      <w:r w:rsidRPr="00622B22">
        <w:rPr>
          <w:rFonts w:eastAsia="MS Mincho"/>
          <w:sz w:val="20"/>
          <w:szCs w:val="20"/>
          <w:lang w:eastAsia="ja-JP"/>
        </w:rPr>
        <w:t xml:space="preserve"> 0,401 dengan tingkat signifikan 0.013 (&lt; 0,05) dan variabel Standarisasi Produk </w:t>
      </w:r>
      <w:proofErr w:type="spellStart"/>
      <w:r w:rsidRPr="00622B22">
        <w:rPr>
          <w:rFonts w:eastAsia="MS Mincho"/>
          <w:sz w:val="20"/>
          <w:szCs w:val="20"/>
          <w:lang w:val="en-US" w:eastAsia="ja-JP"/>
        </w:rPr>
        <w:t>bernilai</w:t>
      </w:r>
      <w:proofErr w:type="spellEnd"/>
      <w:r w:rsidRPr="00622B22">
        <w:rPr>
          <w:rFonts w:eastAsia="MS Mincho"/>
          <w:sz w:val="20"/>
          <w:szCs w:val="20"/>
          <w:lang w:eastAsia="ja-JP"/>
        </w:rPr>
        <w:t xml:space="preserve"> koefisien parameter 0,085 dengan tingkat signifikan 0,626 (&gt; 0,05) artinya tidak signifikan. Variabel moderat yang merupakan interaksi antara Teknologi Informasi dan Daya Saing </w:t>
      </w:r>
      <w:proofErr w:type="spellStart"/>
      <w:r w:rsidRPr="00622B22">
        <w:rPr>
          <w:sz w:val="20"/>
          <w:szCs w:val="20"/>
          <w:lang w:val="en-US"/>
        </w:rPr>
        <w:t>bernilai</w:t>
      </w:r>
      <w:proofErr w:type="spellEnd"/>
      <w:r w:rsidRPr="00622B22">
        <w:rPr>
          <w:sz w:val="20"/>
          <w:szCs w:val="20"/>
        </w:rPr>
        <w:t xml:space="preserve"> koefisien parameter </w:t>
      </w:r>
      <w:r w:rsidRPr="00622B22">
        <w:rPr>
          <w:rFonts w:eastAsia="MS Mincho"/>
          <w:sz w:val="20"/>
          <w:szCs w:val="20"/>
          <w:lang w:eastAsia="ja-JP"/>
        </w:rPr>
        <w:t>0,426 dengan tingkat signifikan 0,032.</w:t>
      </w:r>
      <w:r w:rsidRPr="00622B22">
        <w:rPr>
          <w:rFonts w:eastAsia="MS Mincho"/>
          <w:sz w:val="20"/>
          <w:szCs w:val="20"/>
          <w:lang w:val="en-US" w:eastAsia="ja-JP"/>
        </w:rPr>
        <w:t xml:space="preserve"> Oleh </w:t>
      </w:r>
      <w:proofErr w:type="spellStart"/>
      <w:r w:rsidRPr="00622B22">
        <w:rPr>
          <w:rFonts w:eastAsia="MS Mincho"/>
          <w:sz w:val="20"/>
          <w:szCs w:val="20"/>
          <w:lang w:val="en-US" w:eastAsia="ja-JP"/>
        </w:rPr>
        <w:t>karena</w:t>
      </w:r>
      <w:proofErr w:type="spellEnd"/>
      <w:r w:rsidRPr="00622B22">
        <w:rPr>
          <w:rFonts w:eastAsia="MS Mincho"/>
          <w:sz w:val="20"/>
          <w:szCs w:val="20"/>
          <w:lang w:val="en-US" w:eastAsia="ja-JP"/>
        </w:rPr>
        <w:t xml:space="preserve"> </w:t>
      </w:r>
      <w:proofErr w:type="spellStart"/>
      <w:r w:rsidRPr="00622B22">
        <w:rPr>
          <w:rFonts w:eastAsia="MS Mincho"/>
          <w:sz w:val="20"/>
          <w:szCs w:val="20"/>
          <w:lang w:val="en-US" w:eastAsia="ja-JP"/>
        </w:rPr>
        <w:t>itu</w:t>
      </w:r>
      <w:proofErr w:type="spellEnd"/>
      <w:r w:rsidRPr="00622B22">
        <w:rPr>
          <w:rFonts w:eastAsia="MS Mincho"/>
          <w:sz w:val="20"/>
          <w:szCs w:val="20"/>
          <w:lang w:eastAsia="ja-JP"/>
        </w:rPr>
        <w:t xml:space="preserve"> dapat disimpulkan bahwa variabel Standarisasi Produk </w:t>
      </w:r>
      <w:proofErr w:type="spellStart"/>
      <w:r w:rsidRPr="00622B22">
        <w:rPr>
          <w:rFonts w:eastAsia="MS Mincho"/>
          <w:sz w:val="20"/>
          <w:szCs w:val="20"/>
          <w:lang w:val="en-US" w:eastAsia="ja-JP"/>
        </w:rPr>
        <w:t>adalah</w:t>
      </w:r>
      <w:proofErr w:type="spellEnd"/>
      <w:r w:rsidRPr="00622B22">
        <w:rPr>
          <w:rFonts w:eastAsia="MS Mincho"/>
          <w:sz w:val="20"/>
          <w:szCs w:val="20"/>
          <w:lang w:eastAsia="ja-JP"/>
        </w:rPr>
        <w:t xml:space="preserve"> </w:t>
      </w:r>
      <w:r w:rsidRPr="00622B22">
        <w:rPr>
          <w:rFonts w:eastAsia="MS Mincho"/>
          <w:i/>
          <w:sz w:val="20"/>
          <w:szCs w:val="20"/>
          <w:lang w:val="en-US" w:eastAsia="ja-JP"/>
        </w:rPr>
        <w:t xml:space="preserve">moderating </w:t>
      </w:r>
      <w:r w:rsidRPr="00622B22">
        <w:rPr>
          <w:rFonts w:eastAsia="MS Mincho"/>
          <w:i/>
          <w:sz w:val="20"/>
          <w:szCs w:val="20"/>
          <w:lang w:eastAsia="ja-JP"/>
        </w:rPr>
        <w:t>variabel</w:t>
      </w:r>
      <w:r w:rsidRPr="00622B22">
        <w:rPr>
          <w:rFonts w:eastAsia="MS Mincho"/>
          <w:sz w:val="20"/>
          <w:szCs w:val="20"/>
          <w:lang w:eastAsia="ja-JP"/>
        </w:rPr>
        <w:t xml:space="preserve"> antara implementasi Teknologi Informasi dan daya </w:t>
      </w:r>
      <w:proofErr w:type="gramStart"/>
      <w:r w:rsidRPr="00622B22">
        <w:rPr>
          <w:rFonts w:eastAsia="MS Mincho"/>
          <w:sz w:val="20"/>
          <w:szCs w:val="20"/>
          <w:lang w:eastAsia="ja-JP"/>
        </w:rPr>
        <w:t>saing .</w:t>
      </w:r>
      <w:proofErr w:type="gramEnd"/>
      <w:r w:rsidRPr="00622B22">
        <w:rPr>
          <w:rFonts w:eastAsia="MS Mincho"/>
          <w:sz w:val="20"/>
          <w:szCs w:val="20"/>
          <w:lang w:eastAsia="ja-JP"/>
        </w:rPr>
        <w:t xml:space="preserve"> </w:t>
      </w:r>
    </w:p>
    <w:p w14:paraId="645E6260" w14:textId="77777777" w:rsidR="00622B22" w:rsidRPr="00622B22" w:rsidRDefault="00622B22" w:rsidP="00622B22">
      <w:pPr>
        <w:pStyle w:val="ListParagraph"/>
        <w:numPr>
          <w:ilvl w:val="0"/>
          <w:numId w:val="6"/>
        </w:numPr>
        <w:tabs>
          <w:tab w:val="left" w:pos="284"/>
        </w:tabs>
        <w:autoSpaceDE w:val="0"/>
        <w:autoSpaceDN w:val="0"/>
        <w:adjustRightInd w:val="0"/>
        <w:ind w:left="284" w:hanging="284"/>
        <w:jc w:val="both"/>
        <w:rPr>
          <w:sz w:val="20"/>
          <w:szCs w:val="20"/>
          <w:lang w:eastAsia="en-US"/>
        </w:rPr>
      </w:pPr>
      <w:r w:rsidRPr="00622B22">
        <w:rPr>
          <w:sz w:val="20"/>
          <w:szCs w:val="20"/>
          <w:lang w:eastAsia="en-US"/>
        </w:rPr>
        <w:t xml:space="preserve">Hubungan antara </w:t>
      </w:r>
      <w:proofErr w:type="spellStart"/>
      <w:r w:rsidRPr="00622B22">
        <w:rPr>
          <w:sz w:val="20"/>
          <w:szCs w:val="20"/>
          <w:lang w:val="en-ID" w:eastAsia="en-US"/>
        </w:rPr>
        <w:t>teknologi</w:t>
      </w:r>
      <w:proofErr w:type="spellEnd"/>
      <w:r w:rsidRPr="00622B22">
        <w:rPr>
          <w:sz w:val="20"/>
          <w:szCs w:val="20"/>
          <w:lang w:val="en-ID" w:eastAsia="en-US"/>
        </w:rPr>
        <w:t xml:space="preserve"> </w:t>
      </w:r>
      <w:proofErr w:type="spellStart"/>
      <w:r w:rsidRPr="00622B22">
        <w:rPr>
          <w:sz w:val="20"/>
          <w:szCs w:val="20"/>
          <w:lang w:val="en-ID" w:eastAsia="en-US"/>
        </w:rPr>
        <w:t>informasi</w:t>
      </w:r>
      <w:proofErr w:type="spellEnd"/>
      <w:r w:rsidRPr="00622B22">
        <w:rPr>
          <w:sz w:val="20"/>
          <w:szCs w:val="20"/>
          <w:lang w:eastAsia="en-US"/>
        </w:rPr>
        <w:t xml:space="preserve"> terhadap </w:t>
      </w:r>
      <w:proofErr w:type="spellStart"/>
      <w:r w:rsidRPr="00622B22">
        <w:rPr>
          <w:sz w:val="20"/>
          <w:szCs w:val="20"/>
          <w:lang w:val="en-ID" w:eastAsia="en-US"/>
        </w:rPr>
        <w:t>daya</w:t>
      </w:r>
      <w:proofErr w:type="spellEnd"/>
      <w:r w:rsidRPr="00622B22">
        <w:rPr>
          <w:sz w:val="20"/>
          <w:szCs w:val="20"/>
          <w:lang w:val="en-ID" w:eastAsia="en-US"/>
        </w:rPr>
        <w:t xml:space="preserve"> </w:t>
      </w:r>
      <w:proofErr w:type="spellStart"/>
      <w:r w:rsidRPr="00622B22">
        <w:rPr>
          <w:sz w:val="20"/>
          <w:szCs w:val="20"/>
          <w:lang w:val="en-ID" w:eastAsia="en-US"/>
        </w:rPr>
        <w:t>saing</w:t>
      </w:r>
      <w:proofErr w:type="spellEnd"/>
      <w:r w:rsidRPr="00622B22">
        <w:rPr>
          <w:sz w:val="20"/>
          <w:szCs w:val="20"/>
          <w:lang w:eastAsia="en-US"/>
        </w:rPr>
        <w:t xml:space="preserve"> adalah Y = </w:t>
      </w:r>
      <w:r w:rsidRPr="00622B22">
        <w:rPr>
          <w:sz w:val="20"/>
          <w:szCs w:val="20"/>
          <w:lang w:val="en-ID" w:eastAsia="en-US"/>
        </w:rPr>
        <w:t>1.193</w:t>
      </w:r>
      <w:r w:rsidRPr="00622B22">
        <w:rPr>
          <w:sz w:val="20"/>
          <w:szCs w:val="20"/>
          <w:lang w:eastAsia="en-US"/>
        </w:rPr>
        <w:t xml:space="preserve">X1 + </w:t>
      </w:r>
      <w:r w:rsidRPr="00622B22">
        <w:rPr>
          <w:sz w:val="20"/>
          <w:szCs w:val="20"/>
          <w:lang w:val="en-ID" w:eastAsia="en-US"/>
        </w:rPr>
        <w:t>3,856</w:t>
      </w:r>
      <w:r w:rsidRPr="00622B22">
        <w:rPr>
          <w:sz w:val="20"/>
          <w:szCs w:val="20"/>
          <w:lang w:eastAsia="en-US"/>
        </w:rPr>
        <w:t xml:space="preserve">. </w:t>
      </w:r>
      <w:r w:rsidRPr="00622B22">
        <w:rPr>
          <w:sz w:val="20"/>
          <w:szCs w:val="20"/>
          <w:lang w:val="en-US" w:eastAsia="en-US"/>
        </w:rPr>
        <w:t xml:space="preserve">Hal </w:t>
      </w:r>
      <w:proofErr w:type="spellStart"/>
      <w:r w:rsidRPr="00622B22">
        <w:rPr>
          <w:sz w:val="20"/>
          <w:szCs w:val="20"/>
          <w:lang w:val="en-US" w:eastAsia="en-US"/>
        </w:rPr>
        <w:t>ini</w:t>
      </w:r>
      <w:proofErr w:type="spellEnd"/>
      <w:r w:rsidRPr="00622B22">
        <w:rPr>
          <w:sz w:val="20"/>
          <w:szCs w:val="20"/>
          <w:lang w:val="en-US" w:eastAsia="en-US"/>
        </w:rPr>
        <w:t xml:space="preserve"> </w:t>
      </w:r>
      <w:proofErr w:type="spellStart"/>
      <w:r w:rsidRPr="00622B22">
        <w:rPr>
          <w:sz w:val="20"/>
          <w:szCs w:val="20"/>
          <w:lang w:val="en-US" w:eastAsia="en-US"/>
        </w:rPr>
        <w:t>mempunyai</w:t>
      </w:r>
      <w:proofErr w:type="spellEnd"/>
      <w:r w:rsidRPr="00622B22">
        <w:rPr>
          <w:sz w:val="20"/>
          <w:szCs w:val="20"/>
          <w:lang w:val="en-US" w:eastAsia="en-US"/>
        </w:rPr>
        <w:t xml:space="preserve"> </w:t>
      </w:r>
      <w:proofErr w:type="spellStart"/>
      <w:r w:rsidRPr="00622B22">
        <w:rPr>
          <w:sz w:val="20"/>
          <w:szCs w:val="20"/>
          <w:lang w:val="en-US" w:eastAsia="en-US"/>
        </w:rPr>
        <w:t>maksud</w:t>
      </w:r>
      <w:proofErr w:type="spellEnd"/>
      <w:r w:rsidRPr="00622B22">
        <w:rPr>
          <w:sz w:val="20"/>
          <w:szCs w:val="20"/>
          <w:lang w:eastAsia="en-US"/>
        </w:rPr>
        <w:t xml:space="preserve"> </w:t>
      </w:r>
      <w:r w:rsidRPr="00622B22">
        <w:rPr>
          <w:sz w:val="20"/>
          <w:szCs w:val="20"/>
        </w:rPr>
        <w:t xml:space="preserve">jika nilai koefisien dari </w:t>
      </w:r>
      <w:proofErr w:type="spellStart"/>
      <w:r w:rsidRPr="00622B22">
        <w:rPr>
          <w:sz w:val="20"/>
          <w:szCs w:val="20"/>
          <w:lang w:val="en-ID"/>
        </w:rPr>
        <w:t>Teknologi</w:t>
      </w:r>
      <w:proofErr w:type="spellEnd"/>
      <w:r w:rsidRPr="00622B22">
        <w:rPr>
          <w:sz w:val="20"/>
          <w:szCs w:val="20"/>
          <w:lang w:val="en-ID"/>
        </w:rPr>
        <w:t xml:space="preserve"> </w:t>
      </w:r>
      <w:proofErr w:type="spellStart"/>
      <w:r w:rsidRPr="00622B22">
        <w:rPr>
          <w:sz w:val="20"/>
          <w:szCs w:val="20"/>
          <w:lang w:val="en-ID"/>
        </w:rPr>
        <w:t>Informasi</w:t>
      </w:r>
      <w:proofErr w:type="spellEnd"/>
      <w:r w:rsidRPr="00622B22">
        <w:rPr>
          <w:sz w:val="20"/>
          <w:szCs w:val="20"/>
        </w:rPr>
        <w:t xml:space="preserve"> (</w:t>
      </w:r>
      <w:r w:rsidRPr="00622B22">
        <w:rPr>
          <w:sz w:val="20"/>
          <w:szCs w:val="20"/>
          <w:lang w:eastAsia="en-US"/>
        </w:rPr>
        <w:t>X1</w:t>
      </w:r>
      <w:proofErr w:type="gramStart"/>
      <w:r w:rsidRPr="00622B22">
        <w:rPr>
          <w:sz w:val="20"/>
          <w:szCs w:val="20"/>
          <w:lang w:eastAsia="en-US"/>
        </w:rPr>
        <w:t xml:space="preserve">) </w:t>
      </w:r>
      <w:r w:rsidRPr="00622B22">
        <w:rPr>
          <w:sz w:val="20"/>
          <w:szCs w:val="20"/>
        </w:rPr>
        <w:t xml:space="preserve"> dinaikkan</w:t>
      </w:r>
      <w:proofErr w:type="gramEnd"/>
      <w:r w:rsidRPr="00622B22">
        <w:rPr>
          <w:sz w:val="20"/>
          <w:szCs w:val="20"/>
        </w:rPr>
        <w:t xml:space="preserve"> sebesar satu satuan maka nilai </w:t>
      </w:r>
      <w:proofErr w:type="spellStart"/>
      <w:r w:rsidRPr="00622B22">
        <w:rPr>
          <w:sz w:val="20"/>
          <w:szCs w:val="20"/>
          <w:lang w:val="en-ID" w:eastAsia="en-US"/>
        </w:rPr>
        <w:t>daya</w:t>
      </w:r>
      <w:proofErr w:type="spellEnd"/>
      <w:r w:rsidRPr="00622B22">
        <w:rPr>
          <w:sz w:val="20"/>
          <w:szCs w:val="20"/>
          <w:lang w:val="en-ID" w:eastAsia="en-US"/>
        </w:rPr>
        <w:t xml:space="preserve"> </w:t>
      </w:r>
      <w:proofErr w:type="spellStart"/>
      <w:r w:rsidRPr="00622B22">
        <w:rPr>
          <w:sz w:val="20"/>
          <w:szCs w:val="20"/>
          <w:lang w:val="en-ID" w:eastAsia="en-US"/>
        </w:rPr>
        <w:t>saing</w:t>
      </w:r>
      <w:proofErr w:type="spellEnd"/>
      <w:r w:rsidRPr="00622B22">
        <w:rPr>
          <w:sz w:val="20"/>
          <w:szCs w:val="20"/>
          <w:lang w:eastAsia="en-US"/>
        </w:rPr>
        <w:t xml:space="preserve"> </w:t>
      </w:r>
      <w:r w:rsidRPr="00622B22">
        <w:rPr>
          <w:sz w:val="20"/>
          <w:szCs w:val="20"/>
        </w:rPr>
        <w:t>(</w:t>
      </w:r>
      <w:r w:rsidRPr="00622B22">
        <w:rPr>
          <w:sz w:val="20"/>
          <w:szCs w:val="20"/>
          <w:lang w:eastAsia="en-US"/>
        </w:rPr>
        <w:t>Y</w:t>
      </w:r>
      <w:r w:rsidRPr="00622B22">
        <w:rPr>
          <w:sz w:val="20"/>
          <w:szCs w:val="20"/>
        </w:rPr>
        <w:t xml:space="preserve">) akan naik sebesar </w:t>
      </w:r>
      <w:r w:rsidRPr="00622B22">
        <w:rPr>
          <w:sz w:val="20"/>
          <w:szCs w:val="20"/>
          <w:lang w:val="en-ID"/>
        </w:rPr>
        <w:t>1.193</w:t>
      </w:r>
      <w:r w:rsidRPr="00622B22">
        <w:rPr>
          <w:sz w:val="20"/>
          <w:szCs w:val="20"/>
        </w:rPr>
        <w:t xml:space="preserve">. </w:t>
      </w:r>
    </w:p>
    <w:p w14:paraId="13F0DCC9" w14:textId="77777777" w:rsidR="00622B22" w:rsidRDefault="00622B22" w:rsidP="00622B22">
      <w:pPr>
        <w:numPr>
          <w:ilvl w:val="1"/>
          <w:numId w:val="5"/>
        </w:numPr>
        <w:tabs>
          <w:tab w:val="clear" w:pos="1440"/>
          <w:tab w:val="left" w:pos="284"/>
        </w:tabs>
        <w:autoSpaceDE w:val="0"/>
        <w:autoSpaceDN w:val="0"/>
        <w:adjustRightInd w:val="0"/>
        <w:ind w:left="284" w:hanging="284"/>
        <w:jc w:val="both"/>
        <w:rPr>
          <w:sz w:val="24"/>
          <w:szCs w:val="24"/>
          <w:lang w:eastAsia="en-US"/>
        </w:rPr>
      </w:pPr>
      <w:proofErr w:type="spellStart"/>
      <w:r w:rsidRPr="00622B22">
        <w:rPr>
          <w:lang w:val="en-US"/>
        </w:rPr>
        <w:t>Teknologi</w:t>
      </w:r>
      <w:proofErr w:type="spellEnd"/>
      <w:r w:rsidRPr="00622B22">
        <w:rPr>
          <w:lang w:val="en-US"/>
        </w:rPr>
        <w:t xml:space="preserve"> </w:t>
      </w:r>
      <w:proofErr w:type="spellStart"/>
      <w:r w:rsidRPr="00622B22">
        <w:rPr>
          <w:lang w:val="en-US"/>
        </w:rPr>
        <w:t>informasi</w:t>
      </w:r>
      <w:proofErr w:type="spellEnd"/>
      <w:r w:rsidRPr="00622B22">
        <w:t xml:space="preserve"> (X</w:t>
      </w:r>
      <w:r w:rsidRPr="00622B22">
        <w:rPr>
          <w:vertAlign w:val="subscript"/>
        </w:rPr>
        <w:t>1</w:t>
      </w:r>
      <w:r w:rsidRPr="00622B22">
        <w:t xml:space="preserve">) </w:t>
      </w:r>
      <w:proofErr w:type="spellStart"/>
      <w:r w:rsidRPr="00622B22">
        <w:rPr>
          <w:lang w:val="en-US"/>
        </w:rPr>
        <w:t>memiliki</w:t>
      </w:r>
      <w:proofErr w:type="spellEnd"/>
      <w:r w:rsidRPr="00622B22">
        <w:rPr>
          <w:lang w:val="en-US"/>
        </w:rPr>
        <w:t xml:space="preserve"> </w:t>
      </w:r>
      <w:proofErr w:type="spellStart"/>
      <w:r w:rsidRPr="00622B22">
        <w:rPr>
          <w:lang w:val="en-US"/>
        </w:rPr>
        <w:t>pengaruh</w:t>
      </w:r>
      <w:proofErr w:type="spellEnd"/>
      <w:r w:rsidRPr="00622B22">
        <w:rPr>
          <w:lang w:val="en-US"/>
        </w:rPr>
        <w:t xml:space="preserve"> </w:t>
      </w:r>
      <w:proofErr w:type="spellStart"/>
      <w:r w:rsidRPr="00622B22">
        <w:rPr>
          <w:lang w:val="en-US"/>
        </w:rPr>
        <w:t>langsung</w:t>
      </w:r>
      <w:proofErr w:type="spellEnd"/>
      <w:r w:rsidRPr="00622B22">
        <w:rPr>
          <w:lang w:val="en-US"/>
        </w:rPr>
        <w:t xml:space="preserve"> </w:t>
      </w:r>
      <w:r w:rsidRPr="00622B22">
        <w:t xml:space="preserve">terhadap </w:t>
      </w:r>
      <w:proofErr w:type="spellStart"/>
      <w:r w:rsidRPr="00622B22">
        <w:rPr>
          <w:lang w:val="en-ID"/>
        </w:rPr>
        <w:t>Daya</w:t>
      </w:r>
      <w:proofErr w:type="spellEnd"/>
      <w:r w:rsidRPr="00622B22">
        <w:rPr>
          <w:lang w:val="en-ID"/>
        </w:rPr>
        <w:t xml:space="preserve"> </w:t>
      </w:r>
      <w:proofErr w:type="spellStart"/>
      <w:r w:rsidRPr="00622B22">
        <w:rPr>
          <w:lang w:val="en-ID"/>
        </w:rPr>
        <w:t>Saing</w:t>
      </w:r>
      <w:proofErr w:type="spellEnd"/>
      <w:r w:rsidRPr="00622B22">
        <w:rPr>
          <w:lang w:val="en-ID"/>
        </w:rPr>
        <w:t xml:space="preserve"> </w:t>
      </w:r>
      <w:r w:rsidRPr="00622B22">
        <w:t xml:space="preserve">(Y) </w:t>
      </w:r>
      <w:proofErr w:type="spellStart"/>
      <w:r w:rsidRPr="00622B22">
        <w:rPr>
          <w:lang w:val="en-ID"/>
        </w:rPr>
        <w:t>sebesar</w:t>
      </w:r>
      <w:proofErr w:type="spellEnd"/>
      <w:r w:rsidRPr="00622B22">
        <w:rPr>
          <w:lang w:val="en-ID"/>
        </w:rPr>
        <w:t xml:space="preserve"> 44%, </w:t>
      </w:r>
      <w:proofErr w:type="spellStart"/>
      <w:r w:rsidRPr="00622B22">
        <w:rPr>
          <w:lang w:val="en-ID"/>
        </w:rPr>
        <w:t>sedangkan</w:t>
      </w:r>
      <w:proofErr w:type="spellEnd"/>
      <w:r w:rsidRPr="00622B22">
        <w:rPr>
          <w:lang w:val="en-ID"/>
        </w:rPr>
        <w:t xml:space="preserve"> </w:t>
      </w:r>
      <w:proofErr w:type="spellStart"/>
      <w:r w:rsidRPr="00622B22">
        <w:rPr>
          <w:lang w:val="en-ID"/>
        </w:rPr>
        <w:t>jika</w:t>
      </w:r>
      <w:proofErr w:type="spellEnd"/>
      <w:r w:rsidRPr="00622B22">
        <w:rPr>
          <w:lang w:val="en-ID"/>
        </w:rPr>
        <w:t xml:space="preserve"> </w:t>
      </w:r>
      <w:r w:rsidRPr="00622B22">
        <w:t>melalu</w:t>
      </w:r>
      <w:r w:rsidRPr="00A52049">
        <w:rPr>
          <w:sz w:val="24"/>
          <w:szCs w:val="24"/>
        </w:rPr>
        <w:t xml:space="preserve">i </w:t>
      </w:r>
      <w:r w:rsidRPr="00622B22">
        <w:rPr>
          <w:rFonts w:eastAsia="MS Mincho"/>
          <w:lang w:eastAsia="ja-JP"/>
        </w:rPr>
        <w:t>Standarisasi Produk</w:t>
      </w:r>
      <w:r>
        <w:rPr>
          <w:rFonts w:eastAsia="MS Mincho"/>
          <w:sz w:val="24"/>
          <w:szCs w:val="24"/>
          <w:lang w:eastAsia="ja-JP"/>
        </w:rPr>
        <w:t xml:space="preserve"> </w:t>
      </w:r>
      <w:r w:rsidRPr="00622B22">
        <w:t>(X2</w:t>
      </w:r>
      <w:r w:rsidRPr="00622B22">
        <w:rPr>
          <w:lang w:val="en-ID"/>
        </w:rPr>
        <w:t xml:space="preserve">) </w:t>
      </w:r>
      <w:proofErr w:type="spellStart"/>
      <w:r w:rsidRPr="00622B22">
        <w:rPr>
          <w:lang w:val="en-US"/>
        </w:rPr>
        <w:t>memiliki</w:t>
      </w:r>
      <w:proofErr w:type="spellEnd"/>
      <w:r w:rsidRPr="00622B22">
        <w:rPr>
          <w:lang w:val="en-US"/>
        </w:rPr>
        <w:t xml:space="preserve"> </w:t>
      </w:r>
      <w:r w:rsidRPr="00622B22">
        <w:t xml:space="preserve">pengaruh tidak langsung sebesar </w:t>
      </w:r>
      <w:r w:rsidRPr="00622B22">
        <w:rPr>
          <w:lang w:val="en-ID"/>
        </w:rPr>
        <w:t>42</w:t>
      </w:r>
      <w:r w:rsidRPr="00622B22">
        <w:t>.</w:t>
      </w:r>
      <w:r w:rsidRPr="00622B22">
        <w:rPr>
          <w:lang w:val="en-ID"/>
        </w:rPr>
        <w:t>3</w:t>
      </w:r>
      <w:r w:rsidRPr="00622B22">
        <w:t xml:space="preserve"> %.</w:t>
      </w:r>
    </w:p>
    <w:p w14:paraId="5491F806" w14:textId="433126BF" w:rsidR="00ED2311" w:rsidRDefault="00622B22">
      <w:pPr>
        <w:ind w:firstLine="284"/>
        <w:jc w:val="both"/>
        <w:rPr>
          <w:rFonts w:eastAsia="MS Mincho"/>
          <w:lang w:val="en-ID" w:eastAsia="ja-JP"/>
        </w:rPr>
      </w:pPr>
      <w:r w:rsidRPr="00622B22">
        <w:t xml:space="preserve">Hasil yang diperoleh dari penelitian ini diharapkan dapat memberikan masukan bagi pelaku UMKM untuk kegiatan pemasarannya agar memperbaiki content-content yang menarik , sehingga konsumen  atau pelanggan dapat membaca dan melihatnya mengenai produk-produknya yang dijualnya. Hal ini karena dari hasil penelitian menunjukan bahwa Teknologi Informasi berbasis aplikasi ini  memiliki pengaruh sebesar 44% terhadap DayaUMKM. begitu pula dengan </w:t>
      </w:r>
      <w:proofErr w:type="spellStart"/>
      <w:r w:rsidRPr="00622B22">
        <w:rPr>
          <w:rFonts w:eastAsia="MS Mincho"/>
          <w:lang w:val="en-ID" w:eastAsia="ja-JP"/>
        </w:rPr>
        <w:t>standarisasi</w:t>
      </w:r>
      <w:proofErr w:type="spellEnd"/>
      <w:r w:rsidRPr="00622B22">
        <w:rPr>
          <w:rFonts w:eastAsia="MS Mincho"/>
          <w:lang w:val="en-ID" w:eastAsia="ja-JP"/>
        </w:rPr>
        <w:t xml:space="preserve"> </w:t>
      </w:r>
      <w:proofErr w:type="spellStart"/>
      <w:r w:rsidRPr="00622B22">
        <w:rPr>
          <w:rFonts w:eastAsia="MS Mincho"/>
          <w:lang w:val="en-ID" w:eastAsia="ja-JP"/>
        </w:rPr>
        <w:t>produk</w:t>
      </w:r>
      <w:proofErr w:type="spellEnd"/>
      <w:r w:rsidRPr="00622B22">
        <w:rPr>
          <w:rFonts w:eastAsia="MS Mincho"/>
          <w:lang w:val="en-ID" w:eastAsia="ja-JP"/>
        </w:rPr>
        <w:t xml:space="preserve"> </w:t>
      </w:r>
      <w:r w:rsidRPr="00622B22">
        <w:rPr>
          <w:rFonts w:eastAsia="MS Mincho"/>
          <w:lang w:eastAsia="ja-JP"/>
        </w:rPr>
        <w:t xml:space="preserve">berpengaruh terhadap hubungan antara </w:t>
      </w:r>
      <w:proofErr w:type="spellStart"/>
      <w:r w:rsidRPr="00622B22">
        <w:rPr>
          <w:rFonts w:eastAsia="MS Mincho"/>
          <w:lang w:val="en-ID" w:eastAsia="ja-JP"/>
        </w:rPr>
        <w:t>Teknologi</w:t>
      </w:r>
      <w:proofErr w:type="spellEnd"/>
      <w:r w:rsidRPr="00622B22">
        <w:rPr>
          <w:rFonts w:eastAsia="MS Mincho"/>
          <w:lang w:val="en-ID" w:eastAsia="ja-JP"/>
        </w:rPr>
        <w:t xml:space="preserve"> </w:t>
      </w:r>
      <w:proofErr w:type="spellStart"/>
      <w:r w:rsidRPr="00622B22">
        <w:rPr>
          <w:rFonts w:eastAsia="MS Mincho"/>
          <w:lang w:val="en-ID" w:eastAsia="ja-JP"/>
        </w:rPr>
        <w:t>Informasi</w:t>
      </w:r>
      <w:proofErr w:type="spellEnd"/>
      <w:r w:rsidRPr="00622B22">
        <w:rPr>
          <w:rFonts w:eastAsia="MS Mincho"/>
          <w:lang w:val="en-ID" w:eastAsia="ja-JP"/>
        </w:rPr>
        <w:t xml:space="preserve"> dan </w:t>
      </w:r>
      <w:proofErr w:type="spellStart"/>
      <w:r w:rsidRPr="00622B22">
        <w:rPr>
          <w:rFonts w:eastAsia="MS Mincho"/>
          <w:lang w:val="en-ID" w:eastAsia="ja-JP"/>
        </w:rPr>
        <w:t>daya</w:t>
      </w:r>
      <w:proofErr w:type="spellEnd"/>
      <w:r w:rsidRPr="00622B22">
        <w:rPr>
          <w:rFonts w:eastAsia="MS Mincho"/>
          <w:lang w:val="en-ID" w:eastAsia="ja-JP"/>
        </w:rPr>
        <w:t xml:space="preserve"> </w:t>
      </w:r>
      <w:proofErr w:type="spellStart"/>
      <w:r w:rsidRPr="00622B22">
        <w:rPr>
          <w:rFonts w:eastAsia="MS Mincho"/>
          <w:lang w:val="en-ID" w:eastAsia="ja-JP"/>
        </w:rPr>
        <w:t>saing</w:t>
      </w:r>
      <w:proofErr w:type="spellEnd"/>
    </w:p>
    <w:p w14:paraId="4FA84F3E" w14:textId="77777777" w:rsidR="00622B22" w:rsidRPr="00622B22" w:rsidRDefault="00622B22">
      <w:pPr>
        <w:ind w:firstLine="284"/>
        <w:jc w:val="both"/>
        <w:rPr>
          <w:i/>
        </w:rPr>
      </w:pPr>
    </w:p>
    <w:p w14:paraId="7EE4E44E" w14:textId="0C5CCD10" w:rsidR="00ED2311" w:rsidRDefault="00000000">
      <w:pPr>
        <w:pStyle w:val="Heading3"/>
        <w:jc w:val="center"/>
        <w:rPr>
          <w:b/>
          <w:sz w:val="22"/>
          <w:szCs w:val="22"/>
        </w:rPr>
      </w:pPr>
      <w:r>
        <w:rPr>
          <w:b/>
          <w:sz w:val="22"/>
          <w:szCs w:val="22"/>
        </w:rPr>
        <w:t>Ucapan Terima Kasih</w:t>
      </w:r>
    </w:p>
    <w:p w14:paraId="29AB87FC" w14:textId="2C64B20F" w:rsidR="001F1F35" w:rsidRPr="001F1F35" w:rsidRDefault="001F1F35" w:rsidP="001F1F35">
      <w:pPr>
        <w:ind w:firstLine="567"/>
        <w:jc w:val="both"/>
      </w:pPr>
      <w:r w:rsidRPr="001F1F35">
        <w:t xml:space="preserve">Tim Pelaksana memberikan apresiasi dan penghargaan setinggi-tingginya kepada P2M </w:t>
      </w:r>
      <w:r>
        <w:rPr>
          <w:lang w:val="en-ID"/>
        </w:rPr>
        <w:t xml:space="preserve">Universitas </w:t>
      </w:r>
      <w:proofErr w:type="spellStart"/>
      <w:r>
        <w:rPr>
          <w:lang w:val="en-ID"/>
        </w:rPr>
        <w:t>Widyatama</w:t>
      </w:r>
      <w:proofErr w:type="spellEnd"/>
      <w:r w:rsidRPr="001F1F35">
        <w:t xml:space="preserve"> yang telah memfasilitasi kegiatan ini</w:t>
      </w:r>
      <w:r>
        <w:rPr>
          <w:lang w:val="en-ID"/>
        </w:rPr>
        <w:t xml:space="preserve"> </w:t>
      </w:r>
      <w:r w:rsidRPr="001F1F35">
        <w:t>dan semua pihak yang telah berpartisipasi dan ikut membantu guna kelancaran kegiatan ini</w:t>
      </w:r>
    </w:p>
    <w:p w14:paraId="54D4B004" w14:textId="26FF2382" w:rsidR="00ED2311" w:rsidRPr="001F1F35" w:rsidRDefault="00ED2311" w:rsidP="001F1F35">
      <w:pPr>
        <w:ind w:firstLine="567"/>
        <w:jc w:val="both"/>
      </w:pPr>
    </w:p>
    <w:p w14:paraId="0913F166" w14:textId="77777777" w:rsidR="00BA4F76" w:rsidRDefault="00BA4F76">
      <w:pPr>
        <w:jc w:val="center"/>
        <w:rPr>
          <w:b/>
          <w:sz w:val="22"/>
          <w:szCs w:val="22"/>
        </w:rPr>
      </w:pPr>
    </w:p>
    <w:p w14:paraId="433DA41B" w14:textId="77777777" w:rsidR="00BA4F76" w:rsidRDefault="00BA4F76">
      <w:pPr>
        <w:jc w:val="center"/>
        <w:rPr>
          <w:b/>
          <w:sz w:val="22"/>
          <w:szCs w:val="22"/>
        </w:rPr>
      </w:pPr>
    </w:p>
    <w:p w14:paraId="1BA10867" w14:textId="77777777" w:rsidR="00BA4F76" w:rsidRDefault="00BA4F76">
      <w:pPr>
        <w:jc w:val="center"/>
        <w:rPr>
          <w:b/>
          <w:sz w:val="22"/>
          <w:szCs w:val="22"/>
        </w:rPr>
      </w:pPr>
    </w:p>
    <w:p w14:paraId="7E717CB0" w14:textId="2ECD78D3" w:rsidR="00ED2311" w:rsidRDefault="00000000">
      <w:pPr>
        <w:jc w:val="center"/>
        <w:rPr>
          <w:b/>
          <w:sz w:val="22"/>
          <w:szCs w:val="22"/>
        </w:rPr>
      </w:pPr>
      <w:r>
        <w:rPr>
          <w:b/>
          <w:sz w:val="22"/>
          <w:szCs w:val="22"/>
        </w:rPr>
        <w:t>Daftar Pustaka</w:t>
      </w:r>
    </w:p>
    <w:p w14:paraId="20A6218A" w14:textId="20616FEB" w:rsidR="001F1F35" w:rsidRDefault="001F1F35">
      <w:pPr>
        <w:jc w:val="center"/>
        <w:rPr>
          <w:b/>
          <w:sz w:val="22"/>
          <w:szCs w:val="22"/>
        </w:rPr>
      </w:pPr>
    </w:p>
    <w:p w14:paraId="12C9619D" w14:textId="18F72520" w:rsidR="00376870" w:rsidRPr="00900ED4" w:rsidRDefault="001F1F35" w:rsidP="00FD6E71">
      <w:pPr>
        <w:widowControl w:val="0"/>
        <w:autoSpaceDE w:val="0"/>
        <w:autoSpaceDN w:val="0"/>
        <w:adjustRightInd w:val="0"/>
        <w:ind w:left="480" w:hanging="480"/>
        <w:jc w:val="both"/>
        <w:rPr>
          <w:noProof/>
          <w:szCs w:val="24"/>
        </w:rPr>
      </w:pPr>
      <w:r w:rsidRPr="001F1F35">
        <w:rPr>
          <w:b/>
        </w:rPr>
        <w:fldChar w:fldCharType="begin" w:fldLock="1"/>
      </w:r>
      <w:r w:rsidRPr="001F1F35">
        <w:rPr>
          <w:b/>
        </w:rPr>
        <w:instrText xml:space="preserve">ADDIN Mendeley Bibliography CSL_BIBLIOGRAPHY </w:instrText>
      </w:r>
      <w:r w:rsidRPr="001F1F35">
        <w:rPr>
          <w:b/>
        </w:rPr>
        <w:fldChar w:fldCharType="separate"/>
      </w:r>
      <w:r w:rsidR="00376870" w:rsidRPr="00900ED4">
        <w:rPr>
          <w:noProof/>
          <w:szCs w:val="24"/>
        </w:rPr>
        <w:t>Auliya, A. P., Putra, E. R. S., Dewi, S. P., Khairunnisa, Z., Sofyan, M., Arifianti, F., &amp; Rahmawati, N. F. (2022). Online Business Transformation in the Covid-19 Pandemic Era (Case Study of Msme Activities in Tangerang City). International Journal of Economics,Businessand Accounting Research (IJEBAR), 6(1), 546–552.</w:t>
      </w:r>
    </w:p>
    <w:p w14:paraId="52B287C5" w14:textId="77777777" w:rsidR="00376870" w:rsidRPr="00900ED4" w:rsidRDefault="00376870" w:rsidP="00FD6E71">
      <w:pPr>
        <w:widowControl w:val="0"/>
        <w:autoSpaceDE w:val="0"/>
        <w:autoSpaceDN w:val="0"/>
        <w:adjustRightInd w:val="0"/>
        <w:ind w:left="480" w:hanging="480"/>
        <w:jc w:val="both"/>
        <w:rPr>
          <w:noProof/>
          <w:szCs w:val="24"/>
        </w:rPr>
      </w:pPr>
      <w:r w:rsidRPr="00900ED4">
        <w:rPr>
          <w:noProof/>
          <w:szCs w:val="24"/>
        </w:rPr>
        <w:t>Cahyono, B., Nurcholis, L., &amp; Nugroho, M. (2022). Information Technology Implementation in SMEs: A Comparison of Indonesia and Malaysia. Jurnal Manajemen Teori Dan Terapan | Journal of Theory and Applied Management, 15(1), 25–37. https://doi.org/10.20473/jmtt.v15i1.30182</w:t>
      </w:r>
    </w:p>
    <w:p w14:paraId="260F7233" w14:textId="77777777" w:rsidR="00376870" w:rsidRPr="00900ED4" w:rsidRDefault="00376870" w:rsidP="00FD6E71">
      <w:pPr>
        <w:widowControl w:val="0"/>
        <w:autoSpaceDE w:val="0"/>
        <w:autoSpaceDN w:val="0"/>
        <w:adjustRightInd w:val="0"/>
        <w:ind w:left="480" w:hanging="480"/>
        <w:jc w:val="both"/>
        <w:rPr>
          <w:noProof/>
          <w:szCs w:val="24"/>
        </w:rPr>
      </w:pPr>
      <w:r w:rsidRPr="00900ED4">
        <w:rPr>
          <w:noProof/>
          <w:szCs w:val="24"/>
        </w:rPr>
        <w:t>Daris Dang. (2021). Kecamatan Astana Anyar Dalam Angka. Badan Pusat Statistik Kota Bandung.</w:t>
      </w:r>
    </w:p>
    <w:p w14:paraId="399CDC01" w14:textId="77777777" w:rsidR="00376870" w:rsidRPr="00900ED4" w:rsidRDefault="00376870" w:rsidP="00FD6E71">
      <w:pPr>
        <w:widowControl w:val="0"/>
        <w:autoSpaceDE w:val="0"/>
        <w:autoSpaceDN w:val="0"/>
        <w:adjustRightInd w:val="0"/>
        <w:ind w:left="480" w:hanging="480"/>
        <w:jc w:val="both"/>
        <w:rPr>
          <w:noProof/>
          <w:szCs w:val="24"/>
        </w:rPr>
      </w:pPr>
      <w:r w:rsidRPr="00900ED4">
        <w:rPr>
          <w:noProof/>
          <w:szCs w:val="24"/>
        </w:rPr>
        <w:t>Erdoğmuş, İ. E., &amp; Çiçek, M. (2012). The Impact of Social Media Marketing on Brand Loyalty. Procedia - Social and Behavioral Sciences, 58, 1353–1360. https://doi.org/10.1016/j.sbspro.2012.09.1119</w:t>
      </w:r>
    </w:p>
    <w:p w14:paraId="51B0E529" w14:textId="77777777" w:rsidR="00376870" w:rsidRPr="00900ED4" w:rsidRDefault="00376870" w:rsidP="00FD6E71">
      <w:pPr>
        <w:widowControl w:val="0"/>
        <w:autoSpaceDE w:val="0"/>
        <w:autoSpaceDN w:val="0"/>
        <w:adjustRightInd w:val="0"/>
        <w:ind w:left="480" w:hanging="480"/>
        <w:jc w:val="both"/>
        <w:rPr>
          <w:noProof/>
          <w:szCs w:val="24"/>
        </w:rPr>
      </w:pPr>
      <w:r w:rsidRPr="00900ED4">
        <w:rPr>
          <w:noProof/>
          <w:szCs w:val="24"/>
        </w:rPr>
        <w:t>Fadhila, A., &amp; Cahyono, A. B. (2017). Pembuatan WebGIS Untuk Pemetaan Usaha Mikro Kecil Menengah (UMKM) Di Kabupaten Blitar. Jurnal Teknik ITS, 6(2), 2–7. https://doi.org/10.12962/j23373539.v6i2.23451</w:t>
      </w:r>
    </w:p>
    <w:p w14:paraId="0A5424B9" w14:textId="77777777" w:rsidR="00376870" w:rsidRPr="00900ED4" w:rsidRDefault="00376870" w:rsidP="00FD6E71">
      <w:pPr>
        <w:widowControl w:val="0"/>
        <w:autoSpaceDE w:val="0"/>
        <w:autoSpaceDN w:val="0"/>
        <w:adjustRightInd w:val="0"/>
        <w:ind w:left="480" w:hanging="480"/>
        <w:jc w:val="both"/>
        <w:rPr>
          <w:noProof/>
          <w:szCs w:val="24"/>
        </w:rPr>
      </w:pPr>
      <w:r w:rsidRPr="00900ED4">
        <w:rPr>
          <w:noProof/>
          <w:szCs w:val="24"/>
        </w:rPr>
        <w:t>Gary, K. P. dan A. (2012). Prinsip Prinsip Pemasaran. Edisi 13 Jilid 1 Jakarta :Erlangga.</w:t>
      </w:r>
    </w:p>
    <w:p w14:paraId="591183FA" w14:textId="77777777" w:rsidR="00376870" w:rsidRPr="00900ED4" w:rsidRDefault="00376870" w:rsidP="00FD6E71">
      <w:pPr>
        <w:widowControl w:val="0"/>
        <w:autoSpaceDE w:val="0"/>
        <w:autoSpaceDN w:val="0"/>
        <w:adjustRightInd w:val="0"/>
        <w:ind w:left="480" w:hanging="480"/>
        <w:jc w:val="both"/>
        <w:rPr>
          <w:noProof/>
          <w:szCs w:val="24"/>
        </w:rPr>
      </w:pPr>
      <w:r w:rsidRPr="00900ED4">
        <w:rPr>
          <w:noProof/>
          <w:szCs w:val="24"/>
        </w:rPr>
        <w:t>Ghozali, I. (2011). Aplikasi Analisis Multivariate dengan Program SPSS. Badan Penerbit Universitas Diponegoro, Semarang.</w:t>
      </w:r>
    </w:p>
    <w:p w14:paraId="1001058F" w14:textId="77777777" w:rsidR="00376870" w:rsidRPr="00900ED4" w:rsidRDefault="00376870" w:rsidP="00FD6E71">
      <w:pPr>
        <w:widowControl w:val="0"/>
        <w:autoSpaceDE w:val="0"/>
        <w:autoSpaceDN w:val="0"/>
        <w:adjustRightInd w:val="0"/>
        <w:ind w:left="480" w:hanging="480"/>
        <w:jc w:val="both"/>
        <w:rPr>
          <w:noProof/>
          <w:szCs w:val="24"/>
        </w:rPr>
      </w:pPr>
      <w:r w:rsidRPr="00900ED4">
        <w:rPr>
          <w:noProof/>
          <w:szCs w:val="24"/>
        </w:rPr>
        <w:t>Ginting, A. M. (2011). Upaya Peningkatan Ekspor Sektor Usaha Mikro, Kecil dan Menengah Melalui Peningkatan Daya Saing Produk. Jurnal Ekonomi Dan Kebijakan Publik, 2(1), 395–525.</w:t>
      </w:r>
    </w:p>
    <w:p w14:paraId="123EFC78" w14:textId="77777777" w:rsidR="00376870" w:rsidRPr="00900ED4" w:rsidRDefault="00376870" w:rsidP="00FD6E71">
      <w:pPr>
        <w:widowControl w:val="0"/>
        <w:autoSpaceDE w:val="0"/>
        <w:autoSpaceDN w:val="0"/>
        <w:adjustRightInd w:val="0"/>
        <w:ind w:left="480" w:hanging="480"/>
        <w:jc w:val="both"/>
        <w:rPr>
          <w:noProof/>
          <w:szCs w:val="24"/>
        </w:rPr>
      </w:pPr>
      <w:r w:rsidRPr="00900ED4">
        <w:rPr>
          <w:noProof/>
          <w:szCs w:val="24"/>
        </w:rPr>
        <w:t>Gudmundsson, A., Boer, H., &amp; Corso, M. (2004). The implementation process of standardisation. Journal of Manufacturing Technology Management, 15(4), 335–342. https://doi.org/10.1108/17410380410535035</w:t>
      </w:r>
    </w:p>
    <w:p w14:paraId="15683FF1" w14:textId="77777777" w:rsidR="00376870" w:rsidRPr="00900ED4" w:rsidRDefault="00376870" w:rsidP="00FD6E71">
      <w:pPr>
        <w:widowControl w:val="0"/>
        <w:autoSpaceDE w:val="0"/>
        <w:autoSpaceDN w:val="0"/>
        <w:adjustRightInd w:val="0"/>
        <w:ind w:left="480" w:hanging="480"/>
        <w:jc w:val="both"/>
        <w:rPr>
          <w:noProof/>
          <w:szCs w:val="24"/>
        </w:rPr>
      </w:pPr>
      <w:r w:rsidRPr="00900ED4">
        <w:rPr>
          <w:noProof/>
          <w:szCs w:val="24"/>
        </w:rPr>
        <w:t xml:space="preserve">Gunawan, W. H., &amp; Wachyuni, W. (2020). Analysis of the Influence of Information Technology and Innovation on Competitive Excellence To Improve Organizational Performance ( Case Study on the Attractions of Bukit Panembongan Village Tembong Kuningan Regency). International Journal of Economics, Business and Accounting Research (IJEBAR), </w:t>
      </w:r>
      <w:r w:rsidRPr="00900ED4">
        <w:rPr>
          <w:noProof/>
          <w:szCs w:val="24"/>
        </w:rPr>
        <w:lastRenderedPageBreak/>
        <w:t>4(03), 217–228. https://doi.org/10.29040/ijebar.v4i03.1305</w:t>
      </w:r>
    </w:p>
    <w:p w14:paraId="5B69CACE" w14:textId="77777777" w:rsidR="00376870" w:rsidRPr="00900ED4" w:rsidRDefault="00376870" w:rsidP="00FD6E71">
      <w:pPr>
        <w:widowControl w:val="0"/>
        <w:autoSpaceDE w:val="0"/>
        <w:autoSpaceDN w:val="0"/>
        <w:adjustRightInd w:val="0"/>
        <w:ind w:left="480" w:hanging="480"/>
        <w:jc w:val="both"/>
        <w:rPr>
          <w:noProof/>
          <w:szCs w:val="24"/>
        </w:rPr>
      </w:pPr>
      <w:r w:rsidRPr="00900ED4">
        <w:rPr>
          <w:noProof/>
          <w:szCs w:val="24"/>
        </w:rPr>
        <w:t>Hag, A. D. (2016). Analisis faktor-faktor yang mempengaruhi Daya Saing usaha kecil dan menengah (UKM) di Kabupaten Bantul.</w:t>
      </w:r>
    </w:p>
    <w:p w14:paraId="04961AE7" w14:textId="77777777" w:rsidR="00376870" w:rsidRPr="00900ED4" w:rsidRDefault="00376870" w:rsidP="00FD6E71">
      <w:pPr>
        <w:widowControl w:val="0"/>
        <w:autoSpaceDE w:val="0"/>
        <w:autoSpaceDN w:val="0"/>
        <w:adjustRightInd w:val="0"/>
        <w:ind w:left="480" w:hanging="480"/>
        <w:jc w:val="both"/>
        <w:rPr>
          <w:noProof/>
          <w:szCs w:val="24"/>
        </w:rPr>
      </w:pPr>
      <w:r w:rsidRPr="00900ED4">
        <w:rPr>
          <w:noProof/>
          <w:szCs w:val="24"/>
        </w:rPr>
        <w:t>Handayani, C. N., &amp; Zona, M. A. (2021). Analisis Media Sosial Sebagai Media Pemasaran Untuk Meningkatkan Daya Saing Umkm di Kota Medan. Journal Of Economics and Business, 02(02), 86–97.</w:t>
      </w:r>
    </w:p>
    <w:p w14:paraId="0D92D023" w14:textId="77777777" w:rsidR="00376870" w:rsidRPr="00376870" w:rsidRDefault="00376870" w:rsidP="00FD6E71">
      <w:pPr>
        <w:widowControl w:val="0"/>
        <w:autoSpaceDE w:val="0"/>
        <w:autoSpaceDN w:val="0"/>
        <w:adjustRightInd w:val="0"/>
        <w:ind w:left="480" w:hanging="480"/>
        <w:jc w:val="both"/>
        <w:rPr>
          <w:noProof/>
          <w:szCs w:val="24"/>
        </w:rPr>
      </w:pPr>
      <w:r w:rsidRPr="00900ED4">
        <w:rPr>
          <w:noProof/>
          <w:szCs w:val="24"/>
        </w:rPr>
        <w:t>Khafizo</w:t>
      </w:r>
      <w:r w:rsidRPr="00376870">
        <w:rPr>
          <w:noProof/>
          <w:szCs w:val="24"/>
        </w:rPr>
        <w:t xml:space="preserve">v, I. I., &amp; Nurullin, I. G. (2017). Product quality as the main factor of increase of competitiveness (on the example of JSC ‘Kazan helicopter plant’). </w:t>
      </w:r>
      <w:r w:rsidRPr="00376870">
        <w:rPr>
          <w:i/>
          <w:iCs/>
          <w:noProof/>
          <w:szCs w:val="24"/>
        </w:rPr>
        <w:t>IOP Conference Series: Materials Science and Engineering</w:t>
      </w:r>
      <w:r w:rsidRPr="00376870">
        <w:rPr>
          <w:noProof/>
          <w:szCs w:val="24"/>
        </w:rPr>
        <w:t xml:space="preserve">, </w:t>
      </w:r>
      <w:r w:rsidRPr="00376870">
        <w:rPr>
          <w:i/>
          <w:iCs/>
          <w:noProof/>
          <w:szCs w:val="24"/>
        </w:rPr>
        <w:t>240</w:t>
      </w:r>
      <w:r w:rsidRPr="00376870">
        <w:rPr>
          <w:noProof/>
          <w:szCs w:val="24"/>
        </w:rPr>
        <w:t>(1). https://doi.org/10.1088/1757-899X/240/1/012039</w:t>
      </w:r>
    </w:p>
    <w:p w14:paraId="54477560" w14:textId="77777777" w:rsidR="00376870" w:rsidRPr="00376870" w:rsidRDefault="00376870" w:rsidP="00FD6E71">
      <w:pPr>
        <w:widowControl w:val="0"/>
        <w:autoSpaceDE w:val="0"/>
        <w:autoSpaceDN w:val="0"/>
        <w:adjustRightInd w:val="0"/>
        <w:ind w:left="480" w:hanging="480"/>
        <w:jc w:val="both"/>
        <w:rPr>
          <w:noProof/>
          <w:szCs w:val="24"/>
        </w:rPr>
      </w:pPr>
      <w:r w:rsidRPr="00376870">
        <w:rPr>
          <w:noProof/>
          <w:szCs w:val="24"/>
        </w:rPr>
        <w:t xml:space="preserve">Kurdi, M., &amp; Firmansyah, I. D. (2020). Strategi Peningkatan Daya Saing UMKM Di Kabupaten Sumenep Melalui E-COMMERCE. </w:t>
      </w:r>
      <w:r w:rsidRPr="00376870">
        <w:rPr>
          <w:i/>
          <w:iCs/>
          <w:noProof/>
          <w:szCs w:val="24"/>
        </w:rPr>
        <w:t>Jurnal Sains Sosio Humaniora</w:t>
      </w:r>
      <w:r w:rsidRPr="00376870">
        <w:rPr>
          <w:noProof/>
          <w:szCs w:val="24"/>
        </w:rPr>
        <w:t xml:space="preserve">, </w:t>
      </w:r>
      <w:r w:rsidRPr="00376870">
        <w:rPr>
          <w:i/>
          <w:iCs/>
          <w:noProof/>
          <w:szCs w:val="24"/>
        </w:rPr>
        <w:t>4</w:t>
      </w:r>
      <w:r w:rsidRPr="00376870">
        <w:rPr>
          <w:noProof/>
          <w:szCs w:val="24"/>
        </w:rPr>
        <w:t>(2), 569–575. https://doi.org/10.22437/jssh.v4i2.11003</w:t>
      </w:r>
    </w:p>
    <w:p w14:paraId="546ED996" w14:textId="77777777" w:rsidR="00376870" w:rsidRPr="00376870" w:rsidRDefault="00376870" w:rsidP="00FD6E71">
      <w:pPr>
        <w:widowControl w:val="0"/>
        <w:autoSpaceDE w:val="0"/>
        <w:autoSpaceDN w:val="0"/>
        <w:adjustRightInd w:val="0"/>
        <w:ind w:left="480" w:hanging="480"/>
        <w:jc w:val="both"/>
        <w:rPr>
          <w:noProof/>
          <w:szCs w:val="24"/>
        </w:rPr>
      </w:pPr>
      <w:r w:rsidRPr="00376870">
        <w:rPr>
          <w:noProof/>
          <w:szCs w:val="24"/>
        </w:rPr>
        <w:t xml:space="preserve">Mufida, E., Martini, &amp; Rahayu, D. W. A. (2018). Pengembangan Sistem Voip menggunakan Server Issabel versi 4.0 dan Tunnel Eoip pada Omni Hospital Alam Sutera. </w:t>
      </w:r>
      <w:r w:rsidRPr="00376870">
        <w:rPr>
          <w:i/>
          <w:iCs/>
          <w:noProof/>
          <w:szCs w:val="24"/>
        </w:rPr>
        <w:t>Jurnal Manajemen, Teknik Informatika &amp; Rekayasa Komputer</w:t>
      </w:r>
      <w:r w:rsidRPr="00376870">
        <w:rPr>
          <w:noProof/>
          <w:szCs w:val="24"/>
        </w:rPr>
        <w:t xml:space="preserve">, </w:t>
      </w:r>
      <w:r w:rsidRPr="00376870">
        <w:rPr>
          <w:i/>
          <w:iCs/>
          <w:noProof/>
          <w:szCs w:val="24"/>
        </w:rPr>
        <w:t>18</w:t>
      </w:r>
      <w:r w:rsidRPr="00376870">
        <w:rPr>
          <w:noProof/>
          <w:szCs w:val="24"/>
        </w:rPr>
        <w:t>(No.1, Hal 13-20).</w:t>
      </w:r>
    </w:p>
    <w:p w14:paraId="3B9E370B" w14:textId="77777777" w:rsidR="00376870" w:rsidRPr="00376870" w:rsidRDefault="00376870" w:rsidP="00FD6E71">
      <w:pPr>
        <w:widowControl w:val="0"/>
        <w:autoSpaceDE w:val="0"/>
        <w:autoSpaceDN w:val="0"/>
        <w:adjustRightInd w:val="0"/>
        <w:ind w:left="480" w:hanging="480"/>
        <w:jc w:val="both"/>
        <w:rPr>
          <w:noProof/>
          <w:szCs w:val="24"/>
        </w:rPr>
      </w:pPr>
      <w:r w:rsidRPr="00376870">
        <w:rPr>
          <w:noProof/>
          <w:szCs w:val="24"/>
        </w:rPr>
        <w:t xml:space="preserve">Prasetya, G. H. (2016). Peningkatan Daya Saing UKM Melalui Standarisasi Produk, Pengelolaan Pengetahuan dan Teknologi Informasi. </w:t>
      </w:r>
      <w:r w:rsidRPr="00376870">
        <w:rPr>
          <w:i/>
          <w:iCs/>
          <w:noProof/>
          <w:szCs w:val="24"/>
        </w:rPr>
        <w:t>Jurnal Manajemen Universitas Satya Negara Indonesia Volume 1 No.1</w:t>
      </w:r>
      <w:r w:rsidRPr="00376870">
        <w:rPr>
          <w:noProof/>
          <w:szCs w:val="24"/>
        </w:rPr>
        <w:t xml:space="preserve">, </w:t>
      </w:r>
      <w:r w:rsidRPr="00376870">
        <w:rPr>
          <w:i/>
          <w:iCs/>
          <w:noProof/>
          <w:szCs w:val="24"/>
        </w:rPr>
        <w:t>1</w:t>
      </w:r>
      <w:r w:rsidRPr="00376870">
        <w:rPr>
          <w:noProof/>
          <w:szCs w:val="24"/>
        </w:rPr>
        <w:t>(1), 19–38.</w:t>
      </w:r>
    </w:p>
    <w:p w14:paraId="3FB27BE2" w14:textId="77777777" w:rsidR="00376870" w:rsidRPr="00376870" w:rsidRDefault="00376870" w:rsidP="00FD6E71">
      <w:pPr>
        <w:widowControl w:val="0"/>
        <w:autoSpaceDE w:val="0"/>
        <w:autoSpaceDN w:val="0"/>
        <w:adjustRightInd w:val="0"/>
        <w:ind w:left="480" w:hanging="480"/>
        <w:jc w:val="both"/>
        <w:rPr>
          <w:noProof/>
          <w:szCs w:val="24"/>
        </w:rPr>
      </w:pPr>
      <w:r w:rsidRPr="00376870">
        <w:rPr>
          <w:noProof/>
          <w:szCs w:val="24"/>
        </w:rPr>
        <w:t xml:space="preserve">Sarwono, H. A. (2015). Profil Bisnis Usaha Mikro, Kecil Dan Menengah (UMKM). </w:t>
      </w:r>
      <w:r w:rsidRPr="00376870">
        <w:rPr>
          <w:i/>
          <w:iCs/>
          <w:noProof/>
          <w:szCs w:val="24"/>
        </w:rPr>
        <w:t>Bank Indonesia Dan LPPI</w:t>
      </w:r>
      <w:r w:rsidRPr="00376870">
        <w:rPr>
          <w:noProof/>
          <w:szCs w:val="24"/>
        </w:rPr>
        <w:t>, 1–135.</w:t>
      </w:r>
    </w:p>
    <w:p w14:paraId="3D47739B" w14:textId="77777777" w:rsidR="00376870" w:rsidRPr="00376870" w:rsidRDefault="00376870" w:rsidP="00FD6E71">
      <w:pPr>
        <w:widowControl w:val="0"/>
        <w:autoSpaceDE w:val="0"/>
        <w:autoSpaceDN w:val="0"/>
        <w:adjustRightInd w:val="0"/>
        <w:ind w:left="480" w:hanging="480"/>
        <w:jc w:val="both"/>
        <w:rPr>
          <w:noProof/>
          <w:szCs w:val="24"/>
        </w:rPr>
      </w:pPr>
      <w:r w:rsidRPr="00376870">
        <w:rPr>
          <w:noProof/>
          <w:szCs w:val="24"/>
        </w:rPr>
        <w:t xml:space="preserve">Satariah, W., &amp; Yusuf, R. (2021). Pengaruh Pandemi COVID-19 Terhadap UMKM di Kota Bandung. </w:t>
      </w:r>
      <w:r w:rsidRPr="00376870">
        <w:rPr>
          <w:i/>
          <w:iCs/>
          <w:noProof/>
          <w:szCs w:val="24"/>
        </w:rPr>
        <w:t>EKBIS</w:t>
      </w:r>
      <w:r w:rsidRPr="00376870">
        <w:rPr>
          <w:noProof/>
          <w:szCs w:val="24"/>
        </w:rPr>
        <w:t xml:space="preserve">, </w:t>
      </w:r>
      <w:r w:rsidRPr="00376870">
        <w:rPr>
          <w:i/>
          <w:iCs/>
          <w:noProof/>
          <w:szCs w:val="24"/>
        </w:rPr>
        <w:t>9</w:t>
      </w:r>
      <w:r w:rsidRPr="00376870">
        <w:rPr>
          <w:noProof/>
          <w:szCs w:val="24"/>
        </w:rPr>
        <w:t>(1), 28–39.</w:t>
      </w:r>
    </w:p>
    <w:p w14:paraId="792AC75D" w14:textId="77777777" w:rsidR="00376870" w:rsidRPr="00376870" w:rsidRDefault="00376870" w:rsidP="00FD6E71">
      <w:pPr>
        <w:widowControl w:val="0"/>
        <w:autoSpaceDE w:val="0"/>
        <w:autoSpaceDN w:val="0"/>
        <w:adjustRightInd w:val="0"/>
        <w:ind w:left="480" w:hanging="480"/>
        <w:jc w:val="both"/>
        <w:rPr>
          <w:noProof/>
          <w:szCs w:val="24"/>
        </w:rPr>
      </w:pPr>
      <w:r w:rsidRPr="00376870">
        <w:rPr>
          <w:noProof/>
          <w:szCs w:val="24"/>
        </w:rPr>
        <w:t xml:space="preserve">Solis, B. (2020). Engage: The Complete Guide for Brands and Business to Build, Cultivate, and Measure Success in the New Web. </w:t>
      </w:r>
      <w:r w:rsidRPr="00376870">
        <w:rPr>
          <w:i/>
          <w:iCs/>
          <w:noProof/>
          <w:szCs w:val="24"/>
        </w:rPr>
        <w:t>New Jersey: John Wiley &amp; Sons Inc</w:t>
      </w:r>
      <w:r w:rsidRPr="00376870">
        <w:rPr>
          <w:noProof/>
          <w:szCs w:val="24"/>
        </w:rPr>
        <w:t>.</w:t>
      </w:r>
    </w:p>
    <w:p w14:paraId="792F349E" w14:textId="77777777" w:rsidR="00376870" w:rsidRPr="00376870" w:rsidRDefault="00376870" w:rsidP="00FD6E71">
      <w:pPr>
        <w:widowControl w:val="0"/>
        <w:autoSpaceDE w:val="0"/>
        <w:autoSpaceDN w:val="0"/>
        <w:adjustRightInd w:val="0"/>
        <w:ind w:left="480" w:hanging="480"/>
        <w:jc w:val="both"/>
        <w:rPr>
          <w:noProof/>
          <w:szCs w:val="24"/>
        </w:rPr>
      </w:pPr>
      <w:r w:rsidRPr="00376870">
        <w:rPr>
          <w:noProof/>
          <w:szCs w:val="24"/>
        </w:rPr>
        <w:t xml:space="preserve">Vargas-Hernández, J. G. (2018). Influence of Information Technologies on Competitive Strategies for SMES. </w:t>
      </w:r>
      <w:r w:rsidRPr="00376870">
        <w:rPr>
          <w:i/>
          <w:iCs/>
          <w:noProof/>
          <w:szCs w:val="24"/>
        </w:rPr>
        <w:t>International Journal of Environmental Sciences &amp; Natural Resources</w:t>
      </w:r>
      <w:r w:rsidRPr="00376870">
        <w:rPr>
          <w:noProof/>
          <w:szCs w:val="24"/>
        </w:rPr>
        <w:t xml:space="preserve">, </w:t>
      </w:r>
      <w:r w:rsidRPr="00376870">
        <w:rPr>
          <w:i/>
          <w:iCs/>
          <w:noProof/>
          <w:szCs w:val="24"/>
        </w:rPr>
        <w:t>14</w:t>
      </w:r>
      <w:r w:rsidRPr="00376870">
        <w:rPr>
          <w:noProof/>
          <w:szCs w:val="24"/>
        </w:rPr>
        <w:t>(5). https://doi.org/10.19080/ijesnr.2018.14.555899</w:t>
      </w:r>
    </w:p>
    <w:p w14:paraId="230278BA" w14:textId="77777777" w:rsidR="00376870" w:rsidRPr="00376870" w:rsidRDefault="00376870" w:rsidP="00FD6E71">
      <w:pPr>
        <w:widowControl w:val="0"/>
        <w:autoSpaceDE w:val="0"/>
        <w:autoSpaceDN w:val="0"/>
        <w:adjustRightInd w:val="0"/>
        <w:ind w:left="480" w:hanging="480"/>
        <w:jc w:val="both"/>
        <w:rPr>
          <w:noProof/>
          <w:szCs w:val="24"/>
        </w:rPr>
      </w:pPr>
      <w:r w:rsidRPr="00376870">
        <w:rPr>
          <w:noProof/>
          <w:szCs w:val="24"/>
        </w:rPr>
        <w:t xml:space="preserve">Wahjudi, D., Singgih, M. L., Suwignjo, P., &amp; Baihaqi, I. (2015). Product quality as competitive priority: Its relationship with total quality management implementation in Indonesia. </w:t>
      </w:r>
      <w:r w:rsidRPr="00376870">
        <w:rPr>
          <w:i/>
          <w:iCs/>
          <w:noProof/>
          <w:szCs w:val="24"/>
        </w:rPr>
        <w:t>23rd International Conference for Production Research, ICPR 2015</w:t>
      </w:r>
      <w:r w:rsidRPr="00376870">
        <w:rPr>
          <w:noProof/>
          <w:szCs w:val="24"/>
        </w:rPr>
        <w:t xml:space="preserve">, </w:t>
      </w:r>
      <w:r w:rsidRPr="00376870">
        <w:rPr>
          <w:i/>
          <w:iCs/>
          <w:noProof/>
          <w:szCs w:val="24"/>
        </w:rPr>
        <w:t>2015</w:t>
      </w:r>
      <w:r w:rsidRPr="00376870">
        <w:rPr>
          <w:noProof/>
          <w:szCs w:val="24"/>
        </w:rPr>
        <w:t>-</w:t>
      </w:r>
      <w:r w:rsidRPr="00376870">
        <w:rPr>
          <w:i/>
          <w:iCs/>
          <w:noProof/>
          <w:szCs w:val="24"/>
        </w:rPr>
        <w:t>January</w:t>
      </w:r>
      <w:r w:rsidRPr="00376870">
        <w:rPr>
          <w:noProof/>
          <w:szCs w:val="24"/>
        </w:rPr>
        <w:t>(August).</w:t>
      </w:r>
    </w:p>
    <w:p w14:paraId="30DE3DA1" w14:textId="77777777" w:rsidR="00376870" w:rsidRPr="00376870" w:rsidRDefault="00376870" w:rsidP="00376870">
      <w:pPr>
        <w:widowControl w:val="0"/>
        <w:autoSpaceDE w:val="0"/>
        <w:autoSpaceDN w:val="0"/>
        <w:adjustRightInd w:val="0"/>
        <w:ind w:left="480" w:hanging="480"/>
        <w:rPr>
          <w:noProof/>
        </w:rPr>
      </w:pPr>
      <w:r w:rsidRPr="00376870">
        <w:rPr>
          <w:noProof/>
          <w:szCs w:val="24"/>
        </w:rPr>
        <w:t xml:space="preserve">Wardhani, K. N. (2017). </w:t>
      </w:r>
      <w:r w:rsidRPr="00376870">
        <w:rPr>
          <w:i/>
          <w:iCs/>
          <w:noProof/>
          <w:szCs w:val="24"/>
        </w:rPr>
        <w:t>Pengembangan Usaha Mikro Kecil Dan. Menengah (Umkm) Berbasis Industri Kreatif ... UMKM. Jakarta: PT. Refika Aditama</w:t>
      </w:r>
      <w:r w:rsidRPr="00376870">
        <w:rPr>
          <w:noProof/>
          <w:szCs w:val="24"/>
        </w:rPr>
        <w:t>.</w:t>
      </w:r>
    </w:p>
    <w:p w14:paraId="550F5A78" w14:textId="562AC451" w:rsidR="001F1F35" w:rsidRPr="001F1F35" w:rsidRDefault="001F1F35" w:rsidP="001F1F35">
      <w:pPr>
        <w:jc w:val="both"/>
        <w:rPr>
          <w:b/>
        </w:rPr>
      </w:pPr>
      <w:r w:rsidRPr="001F1F35">
        <w:rPr>
          <w:b/>
        </w:rPr>
        <w:fldChar w:fldCharType="end"/>
      </w:r>
    </w:p>
    <w:p w14:paraId="2EE046A9" w14:textId="77777777" w:rsidR="00ED2311" w:rsidRDefault="00ED2311">
      <w:pPr>
        <w:pBdr>
          <w:top w:val="nil"/>
          <w:left w:val="nil"/>
          <w:bottom w:val="nil"/>
          <w:right w:val="nil"/>
          <w:between w:val="nil"/>
        </w:pBdr>
        <w:tabs>
          <w:tab w:val="center" w:pos="4320"/>
        </w:tabs>
        <w:rPr>
          <w:b/>
          <w:smallCaps/>
          <w:color w:val="000000"/>
          <w:sz w:val="22"/>
          <w:szCs w:val="22"/>
        </w:rPr>
      </w:pPr>
    </w:p>
    <w:p w14:paraId="6D038055" w14:textId="77777777" w:rsidR="00ED2311" w:rsidRDefault="00ED2311">
      <w:pPr>
        <w:pBdr>
          <w:top w:val="nil"/>
          <w:left w:val="nil"/>
          <w:bottom w:val="nil"/>
          <w:right w:val="nil"/>
          <w:between w:val="nil"/>
        </w:pBdr>
        <w:tabs>
          <w:tab w:val="center" w:pos="4320"/>
        </w:tabs>
        <w:rPr>
          <w:b/>
          <w:smallCaps/>
          <w:color w:val="000000"/>
          <w:sz w:val="22"/>
          <w:szCs w:val="22"/>
        </w:rPr>
      </w:pPr>
    </w:p>
    <w:p w14:paraId="3A5F2CE6" w14:textId="77777777" w:rsidR="00ED2311" w:rsidRDefault="00ED2311">
      <w:pPr>
        <w:pBdr>
          <w:top w:val="nil"/>
          <w:left w:val="nil"/>
          <w:bottom w:val="nil"/>
          <w:right w:val="nil"/>
          <w:between w:val="nil"/>
        </w:pBdr>
        <w:jc w:val="both"/>
        <w:rPr>
          <w:color w:val="000000"/>
        </w:rPr>
      </w:pPr>
    </w:p>
    <w:p w14:paraId="704A3C4F" w14:textId="77777777" w:rsidR="00ED2311" w:rsidRDefault="00ED2311">
      <w:pPr>
        <w:pBdr>
          <w:top w:val="nil"/>
          <w:left w:val="nil"/>
          <w:bottom w:val="nil"/>
          <w:right w:val="nil"/>
          <w:between w:val="nil"/>
        </w:pBdr>
        <w:ind w:left="360" w:hanging="360"/>
        <w:jc w:val="both"/>
        <w:rPr>
          <w:color w:val="000000"/>
        </w:rPr>
      </w:pPr>
    </w:p>
    <w:p w14:paraId="1AE4EC47" w14:textId="77777777" w:rsidR="00ED2311" w:rsidRDefault="00ED2311">
      <w:pPr>
        <w:rPr>
          <w:color w:val="FF0000"/>
        </w:rPr>
      </w:pPr>
    </w:p>
    <w:sectPr w:rsidR="00ED2311">
      <w:type w:val="continuous"/>
      <w:pgSz w:w="11907" w:h="16839"/>
      <w:pgMar w:top="1701" w:right="1418" w:bottom="1701" w:left="1701" w:header="720" w:footer="720" w:gutter="0"/>
      <w:cols w:num="2" w:space="720" w:equalWidth="0">
        <w:col w:w="4195" w:space="397"/>
        <w:col w:w="41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12914" w14:textId="77777777" w:rsidR="00324FA8" w:rsidRDefault="00324FA8">
      <w:r>
        <w:separator/>
      </w:r>
    </w:p>
  </w:endnote>
  <w:endnote w:type="continuationSeparator" w:id="0">
    <w:p w14:paraId="7F75E491" w14:textId="77777777" w:rsidR="00324FA8" w:rsidRDefault="00324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w:altName w:val="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Times New Roman"/>
    <w:panose1 w:val="00000000000000000000"/>
    <w:charset w:val="00"/>
    <w:family w:val="roman"/>
    <w:notTrueType/>
    <w:pitch w:val="default"/>
    <w:sig w:usb0="00000003" w:usb1="08080000" w:usb2="00000010" w:usb3="00000000" w:csb0="00100001"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83CCE" w14:textId="77777777" w:rsidR="00324FA8" w:rsidRDefault="00324FA8">
      <w:r>
        <w:separator/>
      </w:r>
    </w:p>
  </w:footnote>
  <w:footnote w:type="continuationSeparator" w:id="0">
    <w:p w14:paraId="1C257C8E" w14:textId="77777777" w:rsidR="00324FA8" w:rsidRDefault="00324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FB171" w14:textId="77777777" w:rsidR="00900ED4" w:rsidRDefault="00900ED4" w:rsidP="00900ED4">
    <w:pPr>
      <w:pBdr>
        <w:top w:val="nil"/>
        <w:left w:val="nil"/>
        <w:bottom w:val="nil"/>
        <w:right w:val="nil"/>
        <w:between w:val="nil"/>
      </w:pBdr>
      <w:tabs>
        <w:tab w:val="center" w:pos="4680"/>
        <w:tab w:val="right" w:pos="9360"/>
      </w:tabs>
      <w:rPr>
        <w:color w:val="000000"/>
        <w:sz w:val="16"/>
        <w:szCs w:val="16"/>
      </w:rPr>
    </w:pPr>
    <w:r>
      <w:rPr>
        <w:sz w:val="16"/>
        <w:szCs w:val="16"/>
      </w:rPr>
      <w:t xml:space="preserve">SITEKIN: </w:t>
    </w:r>
    <w:r>
      <w:rPr>
        <w:color w:val="000000"/>
        <w:sz w:val="16"/>
        <w:szCs w:val="16"/>
      </w:rPr>
      <w:t xml:space="preserve">Jurnal Sains, Teknologi dan Industri, Vol. X, No. Y, Juni 20xx, pp.1 - 4 </w:t>
    </w:r>
  </w:p>
  <w:p w14:paraId="6DC73C67" w14:textId="77777777" w:rsidR="00900ED4" w:rsidRDefault="00900ED4" w:rsidP="00900ED4">
    <w:pPr>
      <w:pBdr>
        <w:top w:val="nil"/>
        <w:left w:val="nil"/>
        <w:bottom w:val="nil"/>
        <w:right w:val="nil"/>
        <w:between w:val="nil"/>
      </w:pBdr>
      <w:tabs>
        <w:tab w:val="center" w:pos="4680"/>
        <w:tab w:val="right" w:pos="9360"/>
      </w:tabs>
      <w:rPr>
        <w:color w:val="000000"/>
        <w:sz w:val="16"/>
        <w:szCs w:val="16"/>
      </w:rPr>
    </w:pPr>
    <w:r>
      <w:rPr>
        <w:color w:val="000000"/>
        <w:sz w:val="16"/>
        <w:szCs w:val="16"/>
      </w:rPr>
      <w:t xml:space="preserve">ISSN </w:t>
    </w:r>
    <w:r>
      <w:rPr>
        <w:sz w:val="16"/>
        <w:szCs w:val="16"/>
      </w:rPr>
      <w:t>2407</w:t>
    </w:r>
    <w:r>
      <w:rPr>
        <w:color w:val="000000"/>
        <w:sz w:val="16"/>
        <w:szCs w:val="16"/>
      </w:rPr>
      <w:t>-</w:t>
    </w:r>
    <w:r>
      <w:rPr>
        <w:sz w:val="16"/>
        <w:szCs w:val="16"/>
      </w:rPr>
      <w:t>093</w:t>
    </w:r>
    <w:r>
      <w:rPr>
        <w:color w:val="000000"/>
        <w:sz w:val="16"/>
        <w:szCs w:val="16"/>
      </w:rPr>
      <w:t>9 print/ISSN 2</w:t>
    </w:r>
    <w:r>
      <w:rPr>
        <w:sz w:val="16"/>
        <w:szCs w:val="16"/>
      </w:rPr>
      <w:t>721</w:t>
    </w:r>
    <w:r>
      <w:rPr>
        <w:color w:val="000000"/>
        <w:sz w:val="16"/>
        <w:szCs w:val="16"/>
      </w:rPr>
      <w:t>-</w:t>
    </w:r>
    <w:r>
      <w:rPr>
        <w:sz w:val="16"/>
        <w:szCs w:val="16"/>
      </w:rPr>
      <w:t>2041</w:t>
    </w:r>
    <w:r>
      <w:rPr>
        <w:color w:val="000000"/>
        <w:sz w:val="16"/>
        <w:szCs w:val="16"/>
      </w:rPr>
      <w:t xml:space="preserve"> online</w:t>
    </w:r>
  </w:p>
  <w:p w14:paraId="399FBAFA" w14:textId="77777777" w:rsidR="00ED2311" w:rsidRDefault="00ED2311">
    <w:pPr>
      <w:tabs>
        <w:tab w:val="center" w:pos="4680"/>
        <w:tab w:val="right" w:pos="9360"/>
      </w:tabs>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15838" w14:textId="5A0ECAA6" w:rsidR="00900ED4" w:rsidRDefault="00900ED4" w:rsidP="00900ED4">
    <w:pPr>
      <w:pBdr>
        <w:top w:val="nil"/>
        <w:left w:val="nil"/>
        <w:bottom w:val="nil"/>
        <w:right w:val="nil"/>
        <w:between w:val="nil"/>
      </w:pBdr>
      <w:tabs>
        <w:tab w:val="center" w:pos="4680"/>
        <w:tab w:val="right" w:pos="9360"/>
      </w:tabs>
      <w:rPr>
        <w:color w:val="000000"/>
        <w:sz w:val="16"/>
        <w:szCs w:val="16"/>
      </w:rPr>
    </w:pPr>
    <w:r>
      <w:rPr>
        <w:sz w:val="16"/>
        <w:szCs w:val="16"/>
      </w:rPr>
      <w:t xml:space="preserve">SITEKIN: </w:t>
    </w:r>
    <w:r>
      <w:rPr>
        <w:color w:val="000000"/>
        <w:sz w:val="16"/>
        <w:szCs w:val="16"/>
      </w:rPr>
      <w:t xml:space="preserve">Jurnal Sains, Teknologi dan Industri, Vol. </w:t>
    </w:r>
    <w:r w:rsidR="00D22EF0">
      <w:rPr>
        <w:color w:val="000000"/>
        <w:sz w:val="16"/>
        <w:szCs w:val="16"/>
        <w:lang w:val="en-ID"/>
      </w:rPr>
      <w:t>20</w:t>
    </w:r>
    <w:r>
      <w:rPr>
        <w:color w:val="000000"/>
        <w:sz w:val="16"/>
        <w:szCs w:val="16"/>
      </w:rPr>
      <w:t xml:space="preserve">, </w:t>
    </w:r>
    <w:r>
      <w:rPr>
        <w:color w:val="000000"/>
        <w:sz w:val="16"/>
        <w:szCs w:val="16"/>
      </w:rPr>
      <w:t xml:space="preserve">No. </w:t>
    </w:r>
    <w:r w:rsidR="00D22EF0">
      <w:rPr>
        <w:color w:val="000000"/>
        <w:sz w:val="16"/>
        <w:szCs w:val="16"/>
        <w:lang w:val="en-ID"/>
      </w:rPr>
      <w:t>1</w:t>
    </w:r>
    <w:r>
      <w:rPr>
        <w:color w:val="000000"/>
        <w:sz w:val="16"/>
        <w:szCs w:val="16"/>
      </w:rPr>
      <w:t xml:space="preserve">, </w:t>
    </w:r>
    <w:proofErr w:type="spellStart"/>
    <w:r w:rsidR="00D22EF0">
      <w:rPr>
        <w:color w:val="000000"/>
        <w:sz w:val="16"/>
        <w:szCs w:val="16"/>
        <w:lang w:val="en-ID"/>
      </w:rPr>
      <w:t>Desember</w:t>
    </w:r>
    <w:proofErr w:type="spellEnd"/>
    <w:r>
      <w:rPr>
        <w:color w:val="000000"/>
        <w:sz w:val="16"/>
        <w:szCs w:val="16"/>
      </w:rPr>
      <w:t xml:space="preserve"> 20</w:t>
    </w:r>
    <w:r w:rsidR="00D22EF0">
      <w:rPr>
        <w:color w:val="000000"/>
        <w:sz w:val="16"/>
        <w:szCs w:val="16"/>
        <w:lang w:val="en-ID"/>
      </w:rPr>
      <w:t>22</w:t>
    </w:r>
    <w:r>
      <w:rPr>
        <w:color w:val="000000"/>
        <w:sz w:val="16"/>
        <w:szCs w:val="16"/>
      </w:rPr>
      <w:t xml:space="preserve">, pp.1 - </w:t>
    </w:r>
    <w:r w:rsidR="00D22EF0">
      <w:rPr>
        <w:color w:val="000000"/>
        <w:sz w:val="16"/>
        <w:szCs w:val="16"/>
        <w:lang w:val="en-ID"/>
      </w:rPr>
      <w:t>7</w:t>
    </w:r>
    <w:r>
      <w:rPr>
        <w:color w:val="000000"/>
        <w:sz w:val="16"/>
        <w:szCs w:val="16"/>
      </w:rPr>
      <w:t xml:space="preserve"> </w:t>
    </w:r>
  </w:p>
  <w:p w14:paraId="15023E81" w14:textId="77777777" w:rsidR="00900ED4" w:rsidRDefault="00900ED4" w:rsidP="00900ED4">
    <w:pPr>
      <w:pBdr>
        <w:top w:val="nil"/>
        <w:left w:val="nil"/>
        <w:bottom w:val="nil"/>
        <w:right w:val="nil"/>
        <w:between w:val="nil"/>
      </w:pBdr>
      <w:tabs>
        <w:tab w:val="center" w:pos="4680"/>
        <w:tab w:val="right" w:pos="9360"/>
      </w:tabs>
      <w:rPr>
        <w:color w:val="000000"/>
        <w:sz w:val="16"/>
        <w:szCs w:val="16"/>
      </w:rPr>
    </w:pPr>
    <w:r>
      <w:rPr>
        <w:color w:val="000000"/>
        <w:sz w:val="16"/>
        <w:szCs w:val="16"/>
      </w:rPr>
      <w:t xml:space="preserve">ISSN </w:t>
    </w:r>
    <w:r>
      <w:rPr>
        <w:sz w:val="16"/>
        <w:szCs w:val="16"/>
      </w:rPr>
      <w:t>2407</w:t>
    </w:r>
    <w:r>
      <w:rPr>
        <w:color w:val="000000"/>
        <w:sz w:val="16"/>
        <w:szCs w:val="16"/>
      </w:rPr>
      <w:t>-</w:t>
    </w:r>
    <w:r>
      <w:rPr>
        <w:sz w:val="16"/>
        <w:szCs w:val="16"/>
      </w:rPr>
      <w:t>093</w:t>
    </w:r>
    <w:r>
      <w:rPr>
        <w:color w:val="000000"/>
        <w:sz w:val="16"/>
        <w:szCs w:val="16"/>
      </w:rPr>
      <w:t>9 print/ISSN 2</w:t>
    </w:r>
    <w:r>
      <w:rPr>
        <w:sz w:val="16"/>
        <w:szCs w:val="16"/>
      </w:rPr>
      <w:t>721</w:t>
    </w:r>
    <w:r>
      <w:rPr>
        <w:color w:val="000000"/>
        <w:sz w:val="16"/>
        <w:szCs w:val="16"/>
      </w:rPr>
      <w:t>-</w:t>
    </w:r>
    <w:r>
      <w:rPr>
        <w:sz w:val="16"/>
        <w:szCs w:val="16"/>
      </w:rPr>
      <w:t>2041</w:t>
    </w:r>
    <w:r>
      <w:rPr>
        <w:color w:val="000000"/>
        <w:sz w:val="16"/>
        <w:szCs w:val="16"/>
      </w:rPr>
      <w:t xml:space="preserve"> online</w:t>
    </w:r>
  </w:p>
  <w:p w14:paraId="12481435" w14:textId="04C3FF58" w:rsidR="00ED2311" w:rsidRDefault="00ED2311">
    <w:pPr>
      <w:pBdr>
        <w:top w:val="nil"/>
        <w:left w:val="nil"/>
        <w:bottom w:val="nil"/>
        <w:right w:val="nil"/>
        <w:between w:val="nil"/>
      </w:pBdr>
      <w:tabs>
        <w:tab w:val="center" w:pos="4680"/>
        <w:tab w:val="right" w:pos="9360"/>
      </w:tabs>
      <w:rPr>
        <w:color w:val="000000"/>
        <w:sz w:val="16"/>
        <w:szCs w:val="16"/>
      </w:rPr>
    </w:pPr>
  </w:p>
  <w:p w14:paraId="723BFDDB" w14:textId="77777777" w:rsidR="00ED2311" w:rsidRDefault="00ED2311">
    <w:pPr>
      <w:pBdr>
        <w:top w:val="nil"/>
        <w:left w:val="nil"/>
        <w:bottom w:val="nil"/>
        <w:right w:val="nil"/>
        <w:between w:val="nil"/>
      </w:pBdr>
      <w:tabs>
        <w:tab w:val="center" w:pos="4680"/>
        <w:tab w:val="right" w:pos="9360"/>
      </w:tabs>
      <w:rPr>
        <w:color w:val="000000"/>
      </w:rPr>
    </w:pPr>
  </w:p>
  <w:p w14:paraId="0286BB24" w14:textId="77777777" w:rsidR="00ED2311" w:rsidRDefault="00ED2311">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C05B4"/>
    <w:multiLevelType w:val="hybridMultilevel"/>
    <w:tmpl w:val="E272C84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4A530A58"/>
    <w:multiLevelType w:val="hybridMultilevel"/>
    <w:tmpl w:val="17E2992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50A3390C"/>
    <w:multiLevelType w:val="hybridMultilevel"/>
    <w:tmpl w:val="D41AA36E"/>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 w15:restartNumberingAfterBreak="0">
    <w:nsid w:val="5ACC7D69"/>
    <w:multiLevelType w:val="hybridMultilevel"/>
    <w:tmpl w:val="DEDAF740"/>
    <w:lvl w:ilvl="0" w:tplc="8FBC8FB0">
      <w:start w:val="1"/>
      <w:numFmt w:val="lowerLetter"/>
      <w:lvlText w:val="%1."/>
      <w:lvlJc w:val="left"/>
      <w:pPr>
        <w:ind w:left="720" w:hanging="360"/>
      </w:pPr>
      <w:rPr>
        <w:rFonts w:hint="default"/>
        <w:b w:val="0"/>
        <w:i w:val="0"/>
        <w:sz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2E41319"/>
    <w:multiLevelType w:val="hybridMultilevel"/>
    <w:tmpl w:val="5EF65E52"/>
    <w:lvl w:ilvl="0" w:tplc="309E65BE">
      <w:start w:val="1"/>
      <w:numFmt w:val="lowerLetter"/>
      <w:lvlText w:val="%1."/>
      <w:lvlJc w:val="left"/>
      <w:pPr>
        <w:ind w:left="447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47F388B"/>
    <w:multiLevelType w:val="multilevel"/>
    <w:tmpl w:val="D16EEB3A"/>
    <w:lvl w:ilvl="0">
      <w:start w:val="1"/>
      <w:numFmt w:val="decimal"/>
      <w:pStyle w:val="ListNumber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80E3C94"/>
    <w:multiLevelType w:val="hybridMultilevel"/>
    <w:tmpl w:val="266ED782"/>
    <w:lvl w:ilvl="0" w:tplc="184A44CA">
      <w:start w:val="1"/>
      <w:numFmt w:val="lowerLetter"/>
      <w:lvlText w:val="%1."/>
      <w:lvlJc w:val="left"/>
      <w:pPr>
        <w:tabs>
          <w:tab w:val="num" w:pos="95"/>
        </w:tabs>
        <w:ind w:left="1535" w:hanging="360"/>
      </w:pPr>
      <w:rPr>
        <w:rFonts w:hint="default"/>
      </w:rPr>
    </w:lvl>
    <w:lvl w:ilvl="1" w:tplc="56EC347A">
      <w:start w:val="1"/>
      <w:numFmt w:val="bullet"/>
      <w:lvlText w:val=""/>
      <w:lvlJc w:val="left"/>
      <w:pPr>
        <w:tabs>
          <w:tab w:val="num" w:pos="1440"/>
        </w:tabs>
        <w:ind w:left="1440" w:hanging="360"/>
      </w:pPr>
      <w:rPr>
        <w:rFonts w:ascii="Symbol" w:hAnsi="Symbol" w:hint="default"/>
        <w:sz w:val="20"/>
        <w:szCs w:val="20"/>
      </w:rPr>
    </w:lvl>
    <w:lvl w:ilvl="2" w:tplc="56A0BD10">
      <w:start w:val="6"/>
      <w:numFmt w:val="decimal"/>
      <w:lvlText w:val="%3."/>
      <w:lvlJc w:val="left"/>
      <w:pPr>
        <w:tabs>
          <w:tab w:val="num" w:pos="2340"/>
        </w:tabs>
        <w:ind w:left="2340" w:hanging="360"/>
      </w:pPr>
      <w:rPr>
        <w:rFonts w:hint="default"/>
      </w:rPr>
    </w:lvl>
    <w:lvl w:ilvl="3" w:tplc="56EC347A">
      <w:start w:val="1"/>
      <w:numFmt w:val="bullet"/>
      <w:lvlText w:val=""/>
      <w:lvlJc w:val="left"/>
      <w:pPr>
        <w:tabs>
          <w:tab w:val="num" w:pos="2880"/>
        </w:tabs>
        <w:ind w:left="2880" w:hanging="360"/>
      </w:pPr>
      <w:rPr>
        <w:rFonts w:ascii="Symbol" w:hAnsi="Symbol" w:hint="default"/>
        <w:sz w:val="20"/>
        <w:szCs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17102289">
    <w:abstractNumId w:val="5"/>
  </w:num>
  <w:num w:numId="2" w16cid:durableId="1083380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6327667">
    <w:abstractNumId w:val="0"/>
  </w:num>
  <w:num w:numId="4" w16cid:durableId="1385373416">
    <w:abstractNumId w:val="4"/>
  </w:num>
  <w:num w:numId="5" w16cid:durableId="739137820">
    <w:abstractNumId w:val="6"/>
  </w:num>
  <w:num w:numId="6" w16cid:durableId="1287463197">
    <w:abstractNumId w:val="1"/>
  </w:num>
  <w:num w:numId="7" w16cid:durableId="1586187257">
    <w:abstractNumId w:val="2"/>
  </w:num>
  <w:num w:numId="8" w16cid:durableId="3910824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311"/>
    <w:rsid w:val="00033DB9"/>
    <w:rsid w:val="000A39A8"/>
    <w:rsid w:val="000C3FF5"/>
    <w:rsid w:val="001856DD"/>
    <w:rsid w:val="001C4D1C"/>
    <w:rsid w:val="001D68F4"/>
    <w:rsid w:val="001D7051"/>
    <w:rsid w:val="001F1F35"/>
    <w:rsid w:val="00207940"/>
    <w:rsid w:val="00216D3B"/>
    <w:rsid w:val="002A5029"/>
    <w:rsid w:val="002E247B"/>
    <w:rsid w:val="002F501E"/>
    <w:rsid w:val="00324FA8"/>
    <w:rsid w:val="00376870"/>
    <w:rsid w:val="003D27C9"/>
    <w:rsid w:val="00460466"/>
    <w:rsid w:val="00491103"/>
    <w:rsid w:val="004F44CE"/>
    <w:rsid w:val="00556650"/>
    <w:rsid w:val="00565D14"/>
    <w:rsid w:val="00622B22"/>
    <w:rsid w:val="0066516A"/>
    <w:rsid w:val="00703270"/>
    <w:rsid w:val="00782531"/>
    <w:rsid w:val="00873C28"/>
    <w:rsid w:val="008A590F"/>
    <w:rsid w:val="008E13B1"/>
    <w:rsid w:val="00900ED4"/>
    <w:rsid w:val="00936C8C"/>
    <w:rsid w:val="00952148"/>
    <w:rsid w:val="009A12EB"/>
    <w:rsid w:val="009B0047"/>
    <w:rsid w:val="009C6FA7"/>
    <w:rsid w:val="009D32BC"/>
    <w:rsid w:val="00A71729"/>
    <w:rsid w:val="00A73315"/>
    <w:rsid w:val="00AC196E"/>
    <w:rsid w:val="00AE34FE"/>
    <w:rsid w:val="00B66336"/>
    <w:rsid w:val="00BA4F76"/>
    <w:rsid w:val="00C25C44"/>
    <w:rsid w:val="00C55E60"/>
    <w:rsid w:val="00C823E1"/>
    <w:rsid w:val="00D22EF0"/>
    <w:rsid w:val="00D2363A"/>
    <w:rsid w:val="00D60CE8"/>
    <w:rsid w:val="00D61860"/>
    <w:rsid w:val="00D671F9"/>
    <w:rsid w:val="00D85D09"/>
    <w:rsid w:val="00DA711B"/>
    <w:rsid w:val="00E67671"/>
    <w:rsid w:val="00E71F5B"/>
    <w:rsid w:val="00EC5B0F"/>
    <w:rsid w:val="00ED2311"/>
    <w:rsid w:val="00F20488"/>
    <w:rsid w:val="00F63525"/>
    <w:rsid w:val="00F74C9C"/>
    <w:rsid w:val="00FD6E71"/>
    <w:rsid w:val="00FF2AF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D8E11"/>
  <w15:docId w15:val="{F7FBC3BA-2989-4C90-A5E7-47DFCABC3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D2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261D2A"/>
    <w:pPr>
      <w:keepNext/>
      <w:jc w:val="both"/>
      <w:outlineLvl w:val="2"/>
    </w:pPr>
    <w:rPr>
      <w:sz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61D2A"/>
    <w:pPr>
      <w:spacing w:line="480" w:lineRule="auto"/>
      <w:jc w:val="center"/>
    </w:pPr>
    <w:rPr>
      <w:b/>
      <w:sz w:val="24"/>
    </w:rPr>
  </w:style>
  <w:style w:type="paragraph" w:styleId="BodyTextIndent">
    <w:name w:val="Body Text Indent"/>
    <w:basedOn w:val="Normal"/>
    <w:link w:val="BodyTextIndentChar"/>
    <w:rsid w:val="00261D2A"/>
    <w:pPr>
      <w:spacing w:line="360" w:lineRule="auto"/>
      <w:ind w:left="426" w:firstLine="425"/>
      <w:jc w:val="both"/>
    </w:pPr>
    <w:rPr>
      <w:sz w:val="24"/>
    </w:rPr>
  </w:style>
  <w:style w:type="character" w:customStyle="1" w:styleId="BodyTextIndentChar">
    <w:name w:val="Body Text Indent Char"/>
    <w:basedOn w:val="DefaultParagraphFont"/>
    <w:link w:val="BodyTextIndent"/>
    <w:rsid w:val="00261D2A"/>
    <w:rPr>
      <w:rFonts w:ascii="Times New Roman" w:eastAsia="Times New Roman" w:hAnsi="Times New Roman" w:cs="Times New Roman"/>
      <w:sz w:val="24"/>
      <w:szCs w:val="20"/>
    </w:rPr>
  </w:style>
  <w:style w:type="character" w:customStyle="1" w:styleId="TitleChar">
    <w:name w:val="Title Char"/>
    <w:basedOn w:val="DefaultParagraphFont"/>
    <w:link w:val="Title"/>
    <w:rsid w:val="00261D2A"/>
    <w:rPr>
      <w:rFonts w:ascii="Times New Roman" w:eastAsia="Times New Roman" w:hAnsi="Times New Roman" w:cs="Times New Roman"/>
      <w:b/>
      <w:sz w:val="24"/>
      <w:szCs w:val="20"/>
    </w:rPr>
  </w:style>
  <w:style w:type="paragraph" w:styleId="BodyText">
    <w:name w:val="Body Text"/>
    <w:basedOn w:val="Normal"/>
    <w:link w:val="BodyTextChar"/>
    <w:rsid w:val="00261D2A"/>
    <w:pPr>
      <w:jc w:val="both"/>
    </w:pPr>
    <w:rPr>
      <w:sz w:val="24"/>
    </w:rPr>
  </w:style>
  <w:style w:type="character" w:customStyle="1" w:styleId="BodyTextChar">
    <w:name w:val="Body Text Char"/>
    <w:basedOn w:val="DefaultParagraphFont"/>
    <w:link w:val="BodyText"/>
    <w:rsid w:val="00261D2A"/>
    <w:rPr>
      <w:rFonts w:ascii="Times New Roman" w:eastAsia="Times New Roman" w:hAnsi="Times New Roman" w:cs="Times New Roman"/>
      <w:sz w:val="24"/>
      <w:szCs w:val="20"/>
    </w:rPr>
  </w:style>
  <w:style w:type="paragraph" w:styleId="BodyText2">
    <w:name w:val="Body Text 2"/>
    <w:basedOn w:val="Normal"/>
    <w:link w:val="BodyText2Char"/>
    <w:rsid w:val="00261D2A"/>
    <w:pPr>
      <w:spacing w:line="480" w:lineRule="auto"/>
      <w:jc w:val="both"/>
    </w:pPr>
    <w:rPr>
      <w:sz w:val="24"/>
    </w:rPr>
  </w:style>
  <w:style w:type="character" w:customStyle="1" w:styleId="BodyText2Char">
    <w:name w:val="Body Text 2 Char"/>
    <w:basedOn w:val="DefaultParagraphFont"/>
    <w:link w:val="BodyText2"/>
    <w:rsid w:val="00261D2A"/>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261D2A"/>
    <w:rPr>
      <w:color w:val="808080"/>
    </w:rPr>
  </w:style>
  <w:style w:type="paragraph" w:styleId="BalloonText">
    <w:name w:val="Balloon Text"/>
    <w:basedOn w:val="Normal"/>
    <w:link w:val="BalloonTextChar"/>
    <w:uiPriority w:val="99"/>
    <w:semiHidden/>
    <w:unhideWhenUsed/>
    <w:rsid w:val="00261D2A"/>
    <w:rPr>
      <w:rFonts w:ascii="Tahoma" w:hAnsi="Tahoma" w:cs="Tahoma"/>
      <w:sz w:val="16"/>
      <w:szCs w:val="16"/>
    </w:rPr>
  </w:style>
  <w:style w:type="character" w:customStyle="1" w:styleId="BalloonTextChar">
    <w:name w:val="Balloon Text Char"/>
    <w:basedOn w:val="DefaultParagraphFont"/>
    <w:link w:val="BalloonText"/>
    <w:uiPriority w:val="99"/>
    <w:semiHidden/>
    <w:rsid w:val="00261D2A"/>
    <w:rPr>
      <w:rFonts w:ascii="Tahoma" w:eastAsia="Times New Roman" w:hAnsi="Tahoma" w:cs="Tahoma"/>
      <w:sz w:val="16"/>
      <w:szCs w:val="16"/>
    </w:rPr>
  </w:style>
  <w:style w:type="character" w:customStyle="1" w:styleId="Heading3Char">
    <w:name w:val="Heading 3 Char"/>
    <w:basedOn w:val="DefaultParagraphFont"/>
    <w:link w:val="Heading3"/>
    <w:rsid w:val="00261D2A"/>
    <w:rPr>
      <w:rFonts w:ascii="Times New Roman" w:eastAsia="Times New Roman" w:hAnsi="Times New Roman" w:cs="Times New Roman"/>
      <w:sz w:val="24"/>
      <w:szCs w:val="20"/>
    </w:rPr>
  </w:style>
  <w:style w:type="paragraph" w:styleId="ListNumber2">
    <w:name w:val="List Number 2"/>
    <w:basedOn w:val="Normal"/>
    <w:rsid w:val="00261D2A"/>
    <w:pPr>
      <w:numPr>
        <w:numId w:val="1"/>
      </w:numPr>
    </w:pPr>
  </w:style>
  <w:style w:type="paragraph" w:styleId="Header">
    <w:name w:val="header"/>
    <w:basedOn w:val="Normal"/>
    <w:link w:val="HeaderChar"/>
    <w:uiPriority w:val="99"/>
    <w:unhideWhenUsed/>
    <w:rsid w:val="00261D2A"/>
    <w:pPr>
      <w:tabs>
        <w:tab w:val="center" w:pos="4680"/>
        <w:tab w:val="right" w:pos="9360"/>
      </w:tabs>
    </w:pPr>
  </w:style>
  <w:style w:type="character" w:customStyle="1" w:styleId="HeaderChar">
    <w:name w:val="Header Char"/>
    <w:basedOn w:val="DefaultParagraphFont"/>
    <w:link w:val="Header"/>
    <w:uiPriority w:val="99"/>
    <w:rsid w:val="00261D2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61D2A"/>
    <w:pPr>
      <w:tabs>
        <w:tab w:val="center" w:pos="4680"/>
        <w:tab w:val="right" w:pos="9360"/>
      </w:tabs>
    </w:pPr>
  </w:style>
  <w:style w:type="character" w:customStyle="1" w:styleId="FooterChar">
    <w:name w:val="Footer Char"/>
    <w:basedOn w:val="DefaultParagraphFont"/>
    <w:link w:val="Footer"/>
    <w:uiPriority w:val="99"/>
    <w:rsid w:val="00261D2A"/>
    <w:rPr>
      <w:rFonts w:ascii="Times New Roman" w:eastAsia="Times New Roman" w:hAnsi="Times New Roman" w:cs="Times New Roman"/>
      <w:sz w:val="20"/>
      <w:szCs w:val="20"/>
    </w:rPr>
  </w:style>
  <w:style w:type="paragraph" w:customStyle="1" w:styleId="References">
    <w:name w:val="References"/>
    <w:basedOn w:val="Normal"/>
    <w:rsid w:val="00C20995"/>
    <w:pPr>
      <w:tabs>
        <w:tab w:val="num" w:pos="720"/>
      </w:tabs>
      <w:ind w:left="720" w:hanging="720"/>
      <w:jc w:val="both"/>
    </w:pPr>
    <w:rPr>
      <w:sz w:val="16"/>
      <w:szCs w:val="16"/>
    </w:rPr>
  </w:style>
  <w:style w:type="paragraph" w:customStyle="1" w:styleId="FigureCaption">
    <w:name w:val="Figure Caption"/>
    <w:basedOn w:val="Normal"/>
    <w:rsid w:val="00C20995"/>
    <w:pPr>
      <w:jc w:val="both"/>
    </w:pPr>
    <w:rPr>
      <w:sz w:val="16"/>
      <w:szCs w:val="16"/>
    </w:rPr>
  </w:style>
  <w:style w:type="character" w:styleId="Hyperlink">
    <w:name w:val="Hyperlink"/>
    <w:basedOn w:val="DefaultParagraphFont"/>
    <w:rsid w:val="00C20995"/>
    <w:rPr>
      <w:color w:val="0000FF"/>
      <w:u w:val="single"/>
    </w:rPr>
  </w:style>
  <w:style w:type="character" w:styleId="CommentReference">
    <w:name w:val="annotation reference"/>
    <w:basedOn w:val="DefaultParagraphFont"/>
    <w:uiPriority w:val="99"/>
    <w:semiHidden/>
    <w:unhideWhenUsed/>
    <w:rsid w:val="005145FA"/>
    <w:rPr>
      <w:sz w:val="16"/>
      <w:szCs w:val="16"/>
    </w:rPr>
  </w:style>
  <w:style w:type="paragraph" w:styleId="CommentText">
    <w:name w:val="annotation text"/>
    <w:basedOn w:val="Normal"/>
    <w:link w:val="CommentTextChar"/>
    <w:uiPriority w:val="99"/>
    <w:unhideWhenUsed/>
    <w:rsid w:val="005145FA"/>
  </w:style>
  <w:style w:type="character" w:customStyle="1" w:styleId="CommentTextChar">
    <w:name w:val="Comment Text Char"/>
    <w:basedOn w:val="DefaultParagraphFont"/>
    <w:link w:val="CommentText"/>
    <w:uiPriority w:val="99"/>
    <w:rsid w:val="005145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45FA"/>
    <w:rPr>
      <w:b/>
      <w:bCs/>
    </w:rPr>
  </w:style>
  <w:style w:type="character" w:customStyle="1" w:styleId="CommentSubjectChar">
    <w:name w:val="Comment Subject Char"/>
    <w:basedOn w:val="CommentTextChar"/>
    <w:link w:val="CommentSubject"/>
    <w:uiPriority w:val="99"/>
    <w:semiHidden/>
    <w:rsid w:val="005145FA"/>
    <w:rPr>
      <w:rFonts w:ascii="Times New Roman" w:eastAsia="Times New Roman" w:hAnsi="Times New Roman" w:cs="Times New Roman"/>
      <w:b/>
      <w:bCs/>
      <w:sz w:val="20"/>
      <w:szCs w:val="20"/>
    </w:rPr>
  </w:style>
  <w:style w:type="paragraph" w:styleId="ListParagraph">
    <w:name w:val="List Paragraph"/>
    <w:basedOn w:val="Normal"/>
    <w:uiPriority w:val="1"/>
    <w:qFormat/>
    <w:rsid w:val="005145FA"/>
    <w:pPr>
      <w:ind w:left="720"/>
      <w:contextualSpacing/>
    </w:pPr>
    <w:rPr>
      <w:sz w:val="24"/>
      <w:szCs w:val="24"/>
      <w:lang w:eastAsia="id-ID"/>
    </w:rPr>
  </w:style>
  <w:style w:type="paragraph" w:customStyle="1" w:styleId="Text">
    <w:name w:val="Text"/>
    <w:basedOn w:val="Normal"/>
    <w:rsid w:val="00907A8E"/>
    <w:pPr>
      <w:widowControl w:val="0"/>
      <w:spacing w:line="252" w:lineRule="auto"/>
      <w:ind w:firstLine="202"/>
      <w:jc w:val="both"/>
    </w:pPr>
  </w:style>
  <w:style w:type="paragraph" w:customStyle="1" w:styleId="Style1">
    <w:name w:val="Style1"/>
    <w:basedOn w:val="Normal"/>
    <w:link w:val="Style1Char"/>
    <w:qFormat/>
    <w:rsid w:val="00907A8E"/>
    <w:pPr>
      <w:keepNext/>
      <w:spacing w:before="240" w:after="80"/>
      <w:jc w:val="center"/>
      <w:outlineLvl w:val="0"/>
    </w:pPr>
    <w:rPr>
      <w:smallCaps/>
      <w:kern w:val="28"/>
    </w:rPr>
  </w:style>
  <w:style w:type="character" w:customStyle="1" w:styleId="Style1Char">
    <w:name w:val="Style1 Char"/>
    <w:basedOn w:val="DefaultParagraphFont"/>
    <w:link w:val="Style1"/>
    <w:rsid w:val="00907A8E"/>
    <w:rPr>
      <w:rFonts w:ascii="Times New Roman" w:eastAsia="Times New Roman" w:hAnsi="Times New Roman" w:cs="Times New Roman"/>
      <w:smallCaps/>
      <w:kern w:val="28"/>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28" w:type="dxa"/>
        <w:right w:w="28" w:type="dxa"/>
      </w:tblCellMar>
    </w:tblPr>
  </w:style>
  <w:style w:type="character" w:styleId="UnresolvedMention">
    <w:name w:val="Unresolved Mention"/>
    <w:basedOn w:val="DefaultParagraphFont"/>
    <w:uiPriority w:val="99"/>
    <w:semiHidden/>
    <w:unhideWhenUsed/>
    <w:rsid w:val="00D85D09"/>
    <w:rPr>
      <w:color w:val="605E5C"/>
      <w:shd w:val="clear" w:color="auto" w:fill="E1DFDD"/>
    </w:rPr>
  </w:style>
  <w:style w:type="character" w:customStyle="1" w:styleId="y2iqfc">
    <w:name w:val="y2iqfc"/>
    <w:basedOn w:val="DefaultParagraphFont"/>
    <w:rsid w:val="00D85D09"/>
  </w:style>
  <w:style w:type="paragraph" w:customStyle="1" w:styleId="Default">
    <w:name w:val="Default"/>
    <w:rsid w:val="00D85D09"/>
    <w:pPr>
      <w:autoSpaceDE w:val="0"/>
      <w:autoSpaceDN w:val="0"/>
      <w:adjustRightInd w:val="0"/>
    </w:pPr>
    <w:rPr>
      <w:color w:val="000000"/>
      <w:sz w:val="24"/>
      <w:szCs w:val="24"/>
      <w:lang w:val="en-ID"/>
    </w:rPr>
  </w:style>
  <w:style w:type="table" w:styleId="GridTable4">
    <w:name w:val="Grid Table 4"/>
    <w:basedOn w:val="TableNormal"/>
    <w:uiPriority w:val="49"/>
    <w:rsid w:val="00D85D09"/>
    <w:rPr>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ontstyle01">
    <w:name w:val="fontstyle01"/>
    <w:basedOn w:val="DefaultParagraphFont"/>
    <w:rsid w:val="00D85D09"/>
    <w:rPr>
      <w:rFonts w:ascii="Times New Roman" w:hAnsi="Times New Roman" w:cs="Times New Roman" w:hint="default"/>
      <w:b/>
      <w:bCs/>
      <w:i w:val="0"/>
      <w:iCs w:val="0"/>
      <w:color w:val="000000"/>
      <w:sz w:val="18"/>
      <w:szCs w:val="18"/>
    </w:rPr>
  </w:style>
  <w:style w:type="table" w:styleId="TableGrid">
    <w:name w:val="Table Grid"/>
    <w:basedOn w:val="TableNormal"/>
    <w:uiPriority w:val="39"/>
    <w:rsid w:val="001D705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A71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ID"/>
    </w:rPr>
  </w:style>
  <w:style w:type="character" w:customStyle="1" w:styleId="HTMLPreformattedChar">
    <w:name w:val="HTML Preformatted Char"/>
    <w:basedOn w:val="DefaultParagraphFont"/>
    <w:link w:val="HTMLPreformatted"/>
    <w:uiPriority w:val="99"/>
    <w:semiHidden/>
    <w:rsid w:val="00A71729"/>
    <w:rPr>
      <w:rFonts w:ascii="Courier New" w:hAnsi="Courier New" w:cs="Courier New"/>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678982">
      <w:bodyDiv w:val="1"/>
      <w:marLeft w:val="0"/>
      <w:marRight w:val="0"/>
      <w:marTop w:val="0"/>
      <w:marBottom w:val="0"/>
      <w:divBdr>
        <w:top w:val="none" w:sz="0" w:space="0" w:color="auto"/>
        <w:left w:val="none" w:sz="0" w:space="0" w:color="auto"/>
        <w:bottom w:val="none" w:sz="0" w:space="0" w:color="auto"/>
        <w:right w:val="none" w:sz="0" w:space="0" w:color="auto"/>
      </w:divBdr>
    </w:div>
    <w:div w:id="1504127180">
      <w:bodyDiv w:val="1"/>
      <w:marLeft w:val="0"/>
      <w:marRight w:val="0"/>
      <w:marTop w:val="0"/>
      <w:marBottom w:val="0"/>
      <w:divBdr>
        <w:top w:val="none" w:sz="0" w:space="0" w:color="auto"/>
        <w:left w:val="none" w:sz="0" w:space="0" w:color="auto"/>
        <w:bottom w:val="none" w:sz="0" w:space="0" w:color="auto"/>
        <w:right w:val="none" w:sz="0" w:space="0" w:color="auto"/>
      </w:divBdr>
    </w:div>
    <w:div w:id="1608194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yperlink" Target="https://www.statistikian.com/2012/09/uji-normalitas-dengan-kolmogorov-smirnov-spss.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tatistikian.com/2012/09/uji-normalitas-dengan-kolmogorov-smirnov-spss.html" TargetMode="Externa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oleObject" Target="embeddings/oleObject3.bin"/><Relationship Id="rId10" Type="http://schemas.openxmlformats.org/officeDocument/2006/relationships/header" Target="header2.xml"/><Relationship Id="rId19" Type="http://schemas.openxmlformats.org/officeDocument/2006/relationships/image" Target="media/image5.w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gamastatistika.com/" TargetMode="External"/><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ntzS5xIAtAPhuYvyWGPe+K/txlQ==">AMUW2mWs2aim4uzifAG04I2eHQW1lQ1WMuttLLSSPuxMlkk8hJHncoicvVh6E+0xs+574VGNQIPKJpmvlBTRRP5/XrBDCIoZnEKWTqtmMY0T5265fIGJmH8=</go:docsCustomData>
</go:gDocsCustomXmlDataStorage>
</file>

<file path=customXml/itemProps1.xml><?xml version="1.0" encoding="utf-8"?>
<ds:datastoreItem xmlns:ds="http://schemas.openxmlformats.org/officeDocument/2006/customXml" ds:itemID="{D54A5F4F-8803-4E98-B8BB-9540808D276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9988</Words>
  <Characters>56933</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wakil dekan FTSP</dc:creator>
  <cp:lastModifiedBy>YANI IRIANI DRA MT</cp:lastModifiedBy>
  <cp:revision>3</cp:revision>
  <dcterms:created xsi:type="dcterms:W3CDTF">2022-10-08T08:31:00Z</dcterms:created>
  <dcterms:modified xsi:type="dcterms:W3CDTF">2022-10-08T09:05:00Z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http://www.zotero.org/styles/iop-conference-series-earth-and-environmental-science</vt:lpwstr>
  </property>
  <property fmtid="{D5CDD505-2E9C-101B-9397-08002B2CF9AE}" pid="15" name="Mendeley Recent Style Name 6_1">
    <vt:lpwstr>IOP Conference Series: Earth and Environmental Science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f01e7bbd-620c-31b1-8b03-ac9b69dc689c</vt:lpwstr>
  </property>
</Properties>
</file>