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9D" w:rsidRDefault="00D4179D">
      <w:pPr>
        <w:widowControl w:val="0"/>
        <w:pBdr>
          <w:top w:val="nil"/>
          <w:left w:val="nil"/>
          <w:bottom w:val="nil"/>
          <w:right w:val="nil"/>
          <w:between w:val="nil"/>
        </w:pBdr>
        <w:spacing w:line="276" w:lineRule="auto"/>
      </w:pPr>
    </w:p>
    <w:p w:rsidR="00D4179D" w:rsidRDefault="004468DB">
      <w:pPr>
        <w:spacing w:line="228" w:lineRule="auto"/>
        <w:jc w:val="center"/>
        <w:rPr>
          <w:b/>
          <w:sz w:val="22"/>
          <w:szCs w:val="22"/>
        </w:rPr>
      </w:pPr>
      <w:r w:rsidRPr="004468DB">
        <w:rPr>
          <w:b/>
          <w:sz w:val="28"/>
          <w:szCs w:val="28"/>
        </w:rPr>
        <w:t>Perhitungan Pensiun Normal pada Dana Pensiun Menggunakan Projected Unit Credit</w:t>
      </w:r>
    </w:p>
    <w:p w:rsidR="00D4179D" w:rsidRDefault="00D4179D">
      <w:pPr>
        <w:spacing w:line="228" w:lineRule="auto"/>
        <w:jc w:val="center"/>
        <w:rPr>
          <w:b/>
          <w:sz w:val="22"/>
          <w:szCs w:val="22"/>
        </w:rPr>
      </w:pPr>
    </w:p>
    <w:p w:rsidR="00B26D10" w:rsidRDefault="00B26D10">
      <w:pPr>
        <w:spacing w:line="228" w:lineRule="auto"/>
        <w:jc w:val="center"/>
        <w:rPr>
          <w:b/>
          <w:sz w:val="22"/>
          <w:szCs w:val="22"/>
        </w:rPr>
      </w:pPr>
    </w:p>
    <w:p w:rsidR="00D4179D" w:rsidRDefault="004468DB">
      <w:pPr>
        <w:spacing w:line="228" w:lineRule="auto"/>
        <w:jc w:val="center"/>
        <w:rPr>
          <w:color w:val="FF0000"/>
        </w:rPr>
      </w:pPr>
      <w:r>
        <w:rPr>
          <w:b/>
          <w:sz w:val="22"/>
          <w:szCs w:val="22"/>
        </w:rPr>
        <w:t>Aprijon</w:t>
      </w:r>
    </w:p>
    <w:p w:rsidR="00B26D10" w:rsidRDefault="00B26D10">
      <w:pPr>
        <w:spacing w:line="228" w:lineRule="auto"/>
        <w:jc w:val="center"/>
      </w:pPr>
      <w:r>
        <w:rPr>
          <w:vertAlign w:val="superscript"/>
        </w:rPr>
        <w:t>1</w:t>
      </w:r>
      <w:r>
        <w:t xml:space="preserve"> Jurusan Matematika, Fakultas Sains dan Teknologi, UIN Sultan Syarif Kasim Riau </w:t>
      </w:r>
    </w:p>
    <w:p w:rsidR="00B26D10" w:rsidRDefault="00B26D10">
      <w:pPr>
        <w:spacing w:line="228" w:lineRule="auto"/>
        <w:jc w:val="center"/>
      </w:pPr>
      <w:r>
        <w:t>Jl. HR. Soebrantas No. 155 Simpang Baru, Panam, Pekanbaru, 28293</w:t>
      </w:r>
    </w:p>
    <w:p w:rsidR="00D4179D" w:rsidRDefault="00B26D10">
      <w:pPr>
        <w:spacing w:line="228" w:lineRule="auto"/>
        <w:jc w:val="center"/>
      </w:pPr>
      <w:r>
        <w:t xml:space="preserve"> Email: </w:t>
      </w:r>
      <w:hyperlink r:id="rId9" w:history="1">
        <w:r w:rsidRPr="002F4B8E">
          <w:rPr>
            <w:rStyle w:val="Hyperlink"/>
          </w:rPr>
          <w:t>aprijon@uin-suska.ac.id</w:t>
        </w:r>
      </w:hyperlink>
    </w:p>
    <w:p w:rsidR="00B26D10" w:rsidRDefault="00B26D10">
      <w:pPr>
        <w:spacing w:line="228" w:lineRule="auto"/>
        <w:jc w:val="center"/>
      </w:pPr>
    </w:p>
    <w:p w:rsidR="00B26D10" w:rsidRDefault="00B26D10">
      <w:pPr>
        <w:spacing w:line="228" w:lineRule="auto"/>
        <w:jc w:val="center"/>
        <w:rPr>
          <w:color w:val="FF0000"/>
        </w:rPr>
      </w:pPr>
    </w:p>
    <w:p w:rsidR="00D4179D" w:rsidRDefault="00B208A9" w:rsidP="00B26D10">
      <w:pPr>
        <w:spacing w:line="228" w:lineRule="auto"/>
        <w:jc w:val="center"/>
        <w:rPr>
          <w:color w:val="FF0000"/>
        </w:rPr>
      </w:pPr>
      <w:r>
        <w:rPr>
          <w:b/>
          <w:sz w:val="22"/>
          <w:szCs w:val="22"/>
        </w:rPr>
        <w:t>ABSTRAK</w:t>
      </w:r>
    </w:p>
    <w:p w:rsidR="00D4179D" w:rsidRDefault="00B208A9">
      <w:pPr>
        <w:tabs>
          <w:tab w:val="center" w:pos="4394"/>
          <w:tab w:val="left" w:pos="5306"/>
        </w:tabs>
        <w:spacing w:line="228" w:lineRule="auto"/>
        <w:rPr>
          <w:color w:val="FF0000"/>
        </w:rPr>
      </w:pPr>
      <w:r>
        <w:rPr>
          <w:color w:val="FF0000"/>
        </w:rPr>
        <w:tab/>
      </w:r>
    </w:p>
    <w:p w:rsidR="00B26D10" w:rsidRPr="00B26D10" w:rsidRDefault="00B26D10" w:rsidP="00B26D10">
      <w:pPr>
        <w:ind w:firstLine="720"/>
        <w:jc w:val="both"/>
        <w:rPr>
          <w:color w:val="000000"/>
        </w:rPr>
      </w:pPr>
      <w:r w:rsidRPr="00B26D10">
        <w:rPr>
          <w:color w:val="000000"/>
        </w:rPr>
        <w:t xml:space="preserve">Perkembangan dunia usaha meningkatkan lapangan dan persaingan para pencari kerja. Upaya yang dilakukan oleh pemberi kerja demi pertahankan karyawan mereka salah satunya mengikuti asuransi dana pensiun yang bertujuan untuk membentuk sejumlah dana agar dapat digunakan setelah memasuki usia pensiun. Metode yang digunakan dalam penelitian ini adalah metode Projected Unit Credit. Berdasarkan hasil penelitian ini didapatkan bahwa gaji dan tingkat kenaikan gaji peserta dana pensiun selama bekerja sangat berpengaruh dalam perhitungan dana pensiun, yaitu semakin besar gaji dan tingkat kenaikan gaji maka semakin besar biaya iuran yang harus dibayarkan oleh peserta kepada perusahaan dan seamkin besar pula nilai kewajiban yang akan dibayarkan oeleh perusahaan kepada peserta dana pensiun. </w:t>
      </w:r>
    </w:p>
    <w:p w:rsidR="00D4179D" w:rsidRDefault="00D4179D">
      <w:pPr>
        <w:pStyle w:val="Title"/>
        <w:spacing w:line="228" w:lineRule="auto"/>
        <w:jc w:val="both"/>
        <w:rPr>
          <w:sz w:val="20"/>
        </w:rPr>
      </w:pPr>
    </w:p>
    <w:p w:rsidR="00D4179D" w:rsidRDefault="00B208A9">
      <w:pPr>
        <w:pStyle w:val="Title"/>
        <w:spacing w:line="228" w:lineRule="auto"/>
        <w:jc w:val="both"/>
        <w:rPr>
          <w:sz w:val="20"/>
        </w:rPr>
      </w:pPr>
      <w:r>
        <w:rPr>
          <w:sz w:val="20"/>
        </w:rPr>
        <w:t xml:space="preserve">Kata Kunci:  </w:t>
      </w:r>
      <w:r w:rsidR="00B26D10" w:rsidRPr="00BE58D3">
        <w:rPr>
          <w:rFonts w:asciiTheme="majorBidi" w:hAnsiTheme="majorBidi" w:cstheme="majorBidi"/>
          <w:b w:val="0"/>
          <w:sz w:val="20"/>
        </w:rPr>
        <w:t xml:space="preserve">Metode </w:t>
      </w:r>
      <w:r w:rsidR="00B26D10" w:rsidRPr="00BE58D3">
        <w:rPr>
          <w:rFonts w:asciiTheme="majorBidi" w:hAnsiTheme="majorBidi" w:cstheme="majorBidi"/>
          <w:b w:val="0"/>
          <w:i/>
          <w:sz w:val="20"/>
        </w:rPr>
        <w:t>Projected Unit Credit</w:t>
      </w:r>
      <w:r w:rsidR="00B26D10" w:rsidRPr="00BE58D3">
        <w:rPr>
          <w:rFonts w:asciiTheme="majorBidi" w:hAnsiTheme="majorBidi" w:cstheme="majorBidi"/>
          <w:b w:val="0"/>
          <w:sz w:val="20"/>
        </w:rPr>
        <w:t>, Dana Pensiun, Gaji</w:t>
      </w:r>
    </w:p>
    <w:p w:rsidR="00D4179D" w:rsidRDefault="00D4179D">
      <w:pPr>
        <w:pStyle w:val="Title"/>
        <w:spacing w:line="228" w:lineRule="auto"/>
        <w:jc w:val="both"/>
        <w:rPr>
          <w:i/>
          <w:sz w:val="22"/>
          <w:szCs w:val="22"/>
        </w:rPr>
      </w:pPr>
    </w:p>
    <w:p w:rsidR="00D4179D" w:rsidRDefault="00B208A9">
      <w:pPr>
        <w:pStyle w:val="Title"/>
        <w:spacing w:line="228" w:lineRule="auto"/>
        <w:rPr>
          <w:b w:val="0"/>
          <w:i/>
          <w:sz w:val="20"/>
        </w:rPr>
      </w:pPr>
      <w:r>
        <w:rPr>
          <w:i/>
          <w:sz w:val="22"/>
          <w:szCs w:val="22"/>
        </w:rPr>
        <w:t>ABSTRACT</w:t>
      </w:r>
    </w:p>
    <w:p w:rsidR="00D4179D" w:rsidRDefault="00D4179D">
      <w:pPr>
        <w:pStyle w:val="Title"/>
        <w:spacing w:line="228" w:lineRule="auto"/>
        <w:ind w:firstLine="567"/>
        <w:jc w:val="both"/>
        <w:rPr>
          <w:b w:val="0"/>
          <w:i/>
          <w:sz w:val="20"/>
        </w:rPr>
      </w:pPr>
    </w:p>
    <w:p w:rsidR="00B26D10" w:rsidRPr="00B26D10" w:rsidRDefault="00B26D10" w:rsidP="00B26D10">
      <w:pPr>
        <w:ind w:firstLine="720"/>
        <w:jc w:val="both"/>
        <w:rPr>
          <w:i/>
          <w:lang w:eastAsia="en-US"/>
        </w:rPr>
      </w:pPr>
      <w:r w:rsidRPr="00B26D10">
        <w:rPr>
          <w:i/>
          <w:lang w:eastAsia="en-US"/>
        </w:rPr>
        <w:t>The development of the business world increases the field and competition of job seekers. Efforts made by employers for the sake of retaining their employees one of them follows pension fund insurance which aims to establish a number of funds so that they can be used after entering retirement age. The method used in this study is the Projected Unit Credit method. Based on the results of this study it was found that the salary and salary increase level of participants in the pension fund while working were very influential in the calculation of pension funds, namely the greater salary and rate of salary increase, the greater the contribution fees that must be paid by participants to the company and also the greater the value of the obligations will be paid by the company to pension fund participants.</w:t>
      </w:r>
    </w:p>
    <w:p w:rsidR="00D4179D" w:rsidRDefault="00D4179D">
      <w:pPr>
        <w:pStyle w:val="Title"/>
        <w:spacing w:line="228" w:lineRule="auto"/>
        <w:jc w:val="both"/>
        <w:rPr>
          <w:sz w:val="20"/>
        </w:rPr>
      </w:pPr>
    </w:p>
    <w:p w:rsidR="00D4179D" w:rsidRDefault="00B208A9">
      <w:pPr>
        <w:pStyle w:val="Title"/>
        <w:spacing w:line="228" w:lineRule="auto"/>
        <w:jc w:val="both"/>
        <w:rPr>
          <w:sz w:val="20"/>
        </w:rPr>
      </w:pPr>
      <w:r>
        <w:rPr>
          <w:sz w:val="20"/>
        </w:rPr>
        <w:t>Keywords:</w:t>
      </w:r>
      <w:r>
        <w:rPr>
          <w:i/>
          <w:sz w:val="20"/>
        </w:rPr>
        <w:t xml:space="preserve"> </w:t>
      </w:r>
      <w:r w:rsidR="00B26D10" w:rsidRPr="00B26D10">
        <w:rPr>
          <w:b w:val="0"/>
          <w:i/>
          <w:sz w:val="20"/>
        </w:rPr>
        <w:t>Projected Unit Credit Method, Normal Pension Fund, Salary</w:t>
      </w:r>
    </w:p>
    <w:p w:rsidR="00D4179D" w:rsidRDefault="00D4179D">
      <w:pPr>
        <w:spacing w:line="228" w:lineRule="auto"/>
        <w:jc w:val="both"/>
        <w:rPr>
          <w:i/>
        </w:rPr>
      </w:pPr>
    </w:p>
    <w:p w:rsidR="00D4179D" w:rsidRDefault="00D4179D">
      <w:pPr>
        <w:spacing w:line="228" w:lineRule="auto"/>
        <w:jc w:val="both"/>
        <w:rPr>
          <w:i/>
        </w:rPr>
        <w:sectPr w:rsidR="00D4179D">
          <w:headerReference w:type="default" r:id="rId10"/>
          <w:pgSz w:w="11907" w:h="16839"/>
          <w:pgMar w:top="1701" w:right="1418" w:bottom="1701" w:left="1701" w:header="720" w:footer="720" w:gutter="0"/>
          <w:pgNumType w:start="1"/>
          <w:cols w:space="720" w:equalWidth="0">
            <w:col w:w="9360"/>
          </w:cols>
        </w:sectPr>
      </w:pPr>
    </w:p>
    <w:p w:rsidR="00D4179D" w:rsidRDefault="00B208A9">
      <w:pPr>
        <w:pStyle w:val="Title"/>
        <w:spacing w:line="228" w:lineRule="auto"/>
        <w:rPr>
          <w:b w:val="0"/>
          <w:i/>
          <w:sz w:val="16"/>
          <w:szCs w:val="16"/>
        </w:rPr>
      </w:pPr>
      <w:r>
        <w:rPr>
          <w:sz w:val="22"/>
          <w:szCs w:val="22"/>
        </w:rPr>
        <w:lastRenderedPageBreak/>
        <w:t>Pendahuluan</w:t>
      </w:r>
    </w:p>
    <w:p w:rsidR="00D4179D" w:rsidRDefault="00D4179D">
      <w:pPr>
        <w:spacing w:line="228" w:lineRule="auto"/>
        <w:jc w:val="center"/>
        <w:rPr>
          <w:color w:val="FF0000"/>
        </w:rPr>
      </w:pPr>
    </w:p>
    <w:p w:rsidR="00DC2938" w:rsidRPr="00DC2938" w:rsidRDefault="00DC2938" w:rsidP="00DC2938">
      <w:pPr>
        <w:pBdr>
          <w:top w:val="nil"/>
          <w:left w:val="nil"/>
          <w:bottom w:val="nil"/>
          <w:right w:val="nil"/>
          <w:between w:val="nil"/>
        </w:pBdr>
        <w:spacing w:line="228" w:lineRule="auto"/>
        <w:ind w:firstLine="567"/>
        <w:jc w:val="both"/>
        <w:rPr>
          <w:color w:val="000000"/>
        </w:rPr>
      </w:pPr>
      <w:r w:rsidRPr="00DC2938">
        <w:rPr>
          <w:color w:val="000000"/>
        </w:rPr>
        <w:t xml:space="preserve">Perkembangan dunia usaha meningkatkan lapangan pekerjaan dan persaingan para pencari kerja. Upaya yang dilakukan oleh pemberi kerja demi mempertahankan karyawan mereka adalah dengan memberikan fasilitas, baik saat aktif bekerja maupun setelah tidak aktif  bekerja, salah satunya tersebut mengikuti asuransi dana pensiun yang bertujuan untuk membentuk sejumlah dana agar dapat digunakan setelah memasuki usia pensiun. </w:t>
      </w:r>
    </w:p>
    <w:p w:rsidR="00DC2938" w:rsidRPr="00DC2938" w:rsidRDefault="00DC2938" w:rsidP="00DC2938">
      <w:pPr>
        <w:pBdr>
          <w:top w:val="nil"/>
          <w:left w:val="nil"/>
          <w:bottom w:val="nil"/>
          <w:right w:val="nil"/>
          <w:between w:val="nil"/>
        </w:pBdr>
        <w:spacing w:line="228" w:lineRule="auto"/>
        <w:ind w:firstLine="567"/>
        <w:jc w:val="both"/>
        <w:rPr>
          <w:color w:val="000000"/>
        </w:rPr>
      </w:pPr>
      <w:r w:rsidRPr="00DC2938">
        <w:rPr>
          <w:color w:val="000000"/>
        </w:rPr>
        <w:t xml:space="preserve">Dana pensiun adalah sekumpulan aset yang dikelola dan dijalankan oleh suatu lembaga untuk menghasilkan suatu manfaat pensiun. Program dana pensiun dapat dimanfaatkan untuk pengembangan sumber daya manusia dalam suatu perusahaan. Menurut Undang-Undang Nomor 11 Tahun 1992 tentang Dana Pensiun, manfaat pensiun merupakan sejumlah uang yang diterima oleh peserta program pensiun setelah memasuki masa pensiun. Manfaat pensiun seorang peserta program pensiun dibagi </w:t>
      </w:r>
      <w:r w:rsidRPr="00DC2938">
        <w:rPr>
          <w:color w:val="000000"/>
        </w:rPr>
        <w:lastRenderedPageBreak/>
        <w:t>menjadi beberapa jenis yaitu manfaat pensiun normal, cacat, mengundurkan diri, meninggal dunia atau kematian.</w:t>
      </w:r>
    </w:p>
    <w:p w:rsidR="00DC2938" w:rsidRPr="00DC2938" w:rsidRDefault="00DC2938" w:rsidP="00DC2938">
      <w:pPr>
        <w:pBdr>
          <w:top w:val="nil"/>
          <w:left w:val="nil"/>
          <w:bottom w:val="nil"/>
          <w:right w:val="nil"/>
          <w:between w:val="nil"/>
        </w:pBdr>
        <w:spacing w:line="228" w:lineRule="auto"/>
        <w:ind w:firstLine="567"/>
        <w:jc w:val="both"/>
        <w:rPr>
          <w:color w:val="000000"/>
        </w:rPr>
      </w:pPr>
      <w:r w:rsidRPr="00DC2938">
        <w:rPr>
          <w:color w:val="000000"/>
        </w:rPr>
        <w:t xml:space="preserve">Penjelasan dana pensiun sebelumnya sudah diteliti oleh Rezzy Eko Caraka (2016) dengan judul “Kajian Perhitungan Dana Pensiun Menggunakan Accrued Benefit Cost”. Jurnal tersebut menjelaskan penejelasan dana pensiun dan biaya tambahan yang diterima oleh pegawai. Tabel mortalita yang digunakan pada tahun 1971 dan data yang digunakan adalah data PNS yang diperoleh dari PT. Taspen. </w:t>
      </w:r>
    </w:p>
    <w:p w:rsidR="00DC2938" w:rsidRPr="00DC2938" w:rsidRDefault="00DC2938" w:rsidP="00DC2938">
      <w:pPr>
        <w:pBdr>
          <w:top w:val="nil"/>
          <w:left w:val="nil"/>
          <w:bottom w:val="nil"/>
          <w:right w:val="nil"/>
          <w:between w:val="nil"/>
        </w:pBdr>
        <w:spacing w:line="228" w:lineRule="auto"/>
        <w:ind w:firstLine="567"/>
        <w:jc w:val="both"/>
        <w:rPr>
          <w:color w:val="000000"/>
        </w:rPr>
      </w:pPr>
      <w:r w:rsidRPr="00DC2938">
        <w:rPr>
          <w:color w:val="000000"/>
        </w:rPr>
        <w:t xml:space="preserve">Banyaknya pegawai yang pensiun pada suatu perusahaan tidak dapat diprediksi, sehingga menyebabkan penurunan pegawai tidak menentu pada perusaan, hal tersebut perlu dilakukan perhitungan khusus untuk memproyeksikan dana yang akan dikeluarkan perusahaan dalam membayar uang pensiun pegawainya. Besar manfaat pensiun yang akan diterima, kewajiban aktuaria dan biaya iuran normal dapat dihitung dengan metode projected unit credit. Metode projected unit credit </w:t>
      </w:r>
      <w:r w:rsidRPr="00DC2938">
        <w:rPr>
          <w:color w:val="000000"/>
        </w:rPr>
        <w:lastRenderedPageBreak/>
        <w:t xml:space="preserve">merupakan metode perhitungan aktuaria dengan membagi total manfaat pensiun yang kemudian dialokasikan selama masa kerja. </w:t>
      </w:r>
    </w:p>
    <w:p w:rsidR="00DC2938" w:rsidRPr="00DC2938" w:rsidRDefault="00DC2938" w:rsidP="00DC2938">
      <w:pPr>
        <w:pBdr>
          <w:top w:val="nil"/>
          <w:left w:val="nil"/>
          <w:bottom w:val="nil"/>
          <w:right w:val="nil"/>
          <w:between w:val="nil"/>
        </w:pBdr>
        <w:spacing w:line="228" w:lineRule="auto"/>
        <w:ind w:firstLine="567"/>
        <w:jc w:val="both"/>
        <w:rPr>
          <w:color w:val="000000"/>
        </w:rPr>
      </w:pPr>
      <w:r w:rsidRPr="00DC2938">
        <w:rPr>
          <w:color w:val="000000"/>
        </w:rPr>
        <w:t xml:space="preserve">Menentukan dana pensiun dengan menggunakan metode Projected Unit Credit sebelumnya sudah diteliti oleh Ayu Hapsari Budi Utami, dkk (2012) dengan judul “Penggunaan Metode Projected Unit Credit dan Entry Age Normal Dalam Pembiayaan Pensiun”. Jurnal tersebut menjelaskan perbandingan besar iuran normal dan besar kewajiban aktuaria menggunakan metode projected unit credit dan entry age normal. Table mortalita yang digunakan pada jurnal tersebut adalah tabel mortalita tahun 1980. </w:t>
      </w:r>
    </w:p>
    <w:p w:rsidR="00D4179D" w:rsidRDefault="00DC2938" w:rsidP="00DC2938">
      <w:pPr>
        <w:pBdr>
          <w:top w:val="nil"/>
          <w:left w:val="nil"/>
          <w:bottom w:val="nil"/>
          <w:right w:val="nil"/>
          <w:between w:val="nil"/>
        </w:pBdr>
        <w:spacing w:line="228" w:lineRule="auto"/>
        <w:ind w:firstLine="567"/>
        <w:jc w:val="both"/>
        <w:rPr>
          <w:color w:val="000000"/>
          <w:sz w:val="22"/>
          <w:szCs w:val="22"/>
        </w:rPr>
      </w:pPr>
      <w:r w:rsidRPr="00DC2938">
        <w:rPr>
          <w:color w:val="000000"/>
        </w:rPr>
        <w:t>Maka dari itu, penuli</w:t>
      </w:r>
      <w:r w:rsidR="002E0E32">
        <w:rPr>
          <w:color w:val="000000"/>
        </w:rPr>
        <w:t xml:space="preserve">s tertarik untuk meneliti </w:t>
      </w:r>
      <w:bookmarkStart w:id="0" w:name="_GoBack"/>
      <w:bookmarkEnd w:id="0"/>
      <w:r w:rsidRPr="00DC2938">
        <w:rPr>
          <w:color w:val="000000"/>
        </w:rPr>
        <w:t xml:space="preserve"> dana pensiun normal menggunakan metode Projected Unit Credit de</w:t>
      </w:r>
      <w:r w:rsidR="002E0E32">
        <w:rPr>
          <w:color w:val="000000"/>
        </w:rPr>
        <w:t>ngan tabel mortalita tahun 1999</w:t>
      </w:r>
      <w:r w:rsidRPr="00DC2938">
        <w:rPr>
          <w:color w:val="000000"/>
        </w:rPr>
        <w:t>.</w:t>
      </w:r>
    </w:p>
    <w:p w:rsidR="00D4179D" w:rsidRDefault="00D4179D">
      <w:pPr>
        <w:spacing w:line="228" w:lineRule="auto"/>
        <w:ind w:left="284" w:hanging="284"/>
        <w:jc w:val="center"/>
        <w:rPr>
          <w:b/>
          <w:sz w:val="22"/>
          <w:szCs w:val="22"/>
        </w:rPr>
      </w:pPr>
    </w:p>
    <w:p w:rsidR="00D4179D" w:rsidRDefault="00B208A9">
      <w:pPr>
        <w:spacing w:line="228" w:lineRule="auto"/>
        <w:ind w:left="284" w:hanging="284"/>
        <w:jc w:val="center"/>
        <w:rPr>
          <w:b/>
          <w:i/>
          <w:sz w:val="22"/>
          <w:szCs w:val="22"/>
        </w:rPr>
      </w:pPr>
      <w:r>
        <w:rPr>
          <w:b/>
          <w:sz w:val="22"/>
          <w:szCs w:val="22"/>
        </w:rPr>
        <w:t>Metode Penelitian</w:t>
      </w:r>
    </w:p>
    <w:p w:rsidR="00D4179D" w:rsidRDefault="00D4179D">
      <w:pPr>
        <w:spacing w:line="228" w:lineRule="auto"/>
        <w:ind w:firstLine="567"/>
        <w:jc w:val="both"/>
      </w:pPr>
    </w:p>
    <w:p w:rsidR="00915AA6" w:rsidRDefault="00915AA6" w:rsidP="00915AA6">
      <w:pPr>
        <w:tabs>
          <w:tab w:val="left" w:pos="284"/>
        </w:tabs>
        <w:jc w:val="both"/>
        <w:rPr>
          <w:b/>
          <w:spacing w:val="-8"/>
          <w:lang w:eastAsia="en-US"/>
        </w:rPr>
      </w:pPr>
      <w:r w:rsidRPr="00915AA6">
        <w:rPr>
          <w:b/>
          <w:spacing w:val="-8"/>
          <w:lang w:eastAsia="en-US"/>
        </w:rPr>
        <w:t>Dana Pensiun</w:t>
      </w:r>
    </w:p>
    <w:p w:rsidR="00915AA6" w:rsidRPr="00915AA6" w:rsidRDefault="00915AA6" w:rsidP="00915AA6">
      <w:pPr>
        <w:tabs>
          <w:tab w:val="left" w:pos="284"/>
        </w:tabs>
        <w:jc w:val="both"/>
        <w:rPr>
          <w:b/>
          <w:spacing w:val="-8"/>
          <w:lang w:val="en-US" w:eastAsia="en-US"/>
        </w:rPr>
      </w:pPr>
    </w:p>
    <w:p w:rsidR="00915AA6" w:rsidRDefault="00915AA6" w:rsidP="00915AA6">
      <w:pPr>
        <w:tabs>
          <w:tab w:val="left" w:pos="284"/>
        </w:tabs>
        <w:ind w:firstLine="709"/>
        <w:jc w:val="both"/>
        <w:rPr>
          <w:lang w:eastAsia="en-US"/>
        </w:rPr>
      </w:pPr>
      <w:r w:rsidRPr="00915AA6">
        <w:rPr>
          <w:lang w:val="en-US" w:eastAsia="en-US"/>
        </w:rPr>
        <w:t xml:space="preserve">Istilah </w:t>
      </w:r>
      <w:proofErr w:type="gramStart"/>
      <w:r w:rsidRPr="00915AA6">
        <w:rPr>
          <w:lang w:val="en-US" w:eastAsia="en-US"/>
        </w:rPr>
        <w:t>dana</w:t>
      </w:r>
      <w:proofErr w:type="gramEnd"/>
      <w:r w:rsidRPr="00915AA6">
        <w:rPr>
          <w:lang w:val="en-US" w:eastAsia="en-US"/>
        </w:rPr>
        <w:t xml:space="preserve"> pensiun sebagai badan hukum dikenalkan setelah lahirnya Undang-undang Nomor 11 Tahun 1992 tentang dana pensiun, dimana undang-undang tersebut merupakan dasar penyelenggaraan program pensiun bagi karyawan pemberi kerja/perusahaan. Undang-Undang Dana Pensiun menyebutkan bahwa </w:t>
      </w:r>
      <w:proofErr w:type="gramStart"/>
      <w:r w:rsidRPr="00915AA6">
        <w:rPr>
          <w:lang w:val="en-US" w:eastAsia="en-US"/>
        </w:rPr>
        <w:t>dana</w:t>
      </w:r>
      <w:proofErr w:type="gramEnd"/>
      <w:r w:rsidRPr="00915AA6">
        <w:rPr>
          <w:lang w:val="en-US" w:eastAsia="en-US"/>
        </w:rPr>
        <w:t xml:space="preserve"> pensiun adalah badan hukum yang mengelola dan menjelankan program yang menjanjikan manfaat pensiun.</w:t>
      </w:r>
    </w:p>
    <w:p w:rsidR="00915AA6" w:rsidRPr="00915AA6" w:rsidRDefault="00915AA6" w:rsidP="00915AA6">
      <w:pPr>
        <w:tabs>
          <w:tab w:val="left" w:pos="284"/>
        </w:tabs>
        <w:ind w:firstLine="709"/>
        <w:jc w:val="both"/>
        <w:rPr>
          <w:lang w:eastAsia="en-US"/>
        </w:rPr>
      </w:pPr>
    </w:p>
    <w:p w:rsidR="00915AA6" w:rsidRDefault="00915AA6" w:rsidP="00915AA6">
      <w:pPr>
        <w:contextualSpacing/>
        <w:jc w:val="both"/>
        <w:rPr>
          <w:b/>
        </w:rPr>
      </w:pPr>
      <w:r w:rsidRPr="00915AA6">
        <w:rPr>
          <w:b/>
        </w:rPr>
        <w:t>Tabel Mortalita</w:t>
      </w:r>
    </w:p>
    <w:p w:rsidR="00915AA6" w:rsidRPr="00915AA6" w:rsidRDefault="00915AA6" w:rsidP="00915AA6">
      <w:pPr>
        <w:contextualSpacing/>
        <w:jc w:val="both"/>
        <w:rPr>
          <w:b/>
        </w:rPr>
      </w:pPr>
    </w:p>
    <w:p w:rsidR="00915AA6" w:rsidRDefault="00915AA6" w:rsidP="00915AA6">
      <w:pPr>
        <w:tabs>
          <w:tab w:val="left" w:pos="284"/>
        </w:tabs>
        <w:ind w:firstLine="426"/>
        <w:jc w:val="both"/>
        <w:rPr>
          <w:rFonts w:eastAsiaTheme="minorEastAsia"/>
          <w:lang w:eastAsia="en-US"/>
        </w:rPr>
      </w:pPr>
      <w:proofErr w:type="gramStart"/>
      <w:r w:rsidRPr="00915AA6">
        <w:rPr>
          <w:lang w:val="en-US" w:eastAsia="en-US"/>
        </w:rPr>
        <w:t>Perusahaan asuransi jiwa mendasarkan semua perhitungan anuitas, premi, asuransi dan sebagainya atas table mortalita.</w:t>
      </w:r>
      <w:proofErr w:type="gramEnd"/>
      <w:r w:rsidRPr="00915AA6">
        <w:rPr>
          <w:lang w:val="en-US" w:eastAsia="en-US"/>
        </w:rPr>
        <w:t xml:space="preserve"> </w:t>
      </w:r>
      <w:proofErr w:type="gramStart"/>
      <w:r w:rsidRPr="00915AA6">
        <w:rPr>
          <w:lang w:val="en-US" w:eastAsia="en-US"/>
        </w:rPr>
        <w:t>Table mortaita berisi peluang seseorang meninggal menurut umur dari kelompok orang yang diasuransikan (pemegang polis asuransi).</w:t>
      </w:r>
      <w:proofErr w:type="gramEnd"/>
      <w:r w:rsidRPr="00915AA6">
        <w:rPr>
          <w:lang w:val="en-US" w:eastAsia="en-US"/>
        </w:rPr>
        <w:t xml:space="preserve"> Simbol </w:t>
      </w:r>
      <m:oMath>
        <m:sSub>
          <m:sSubPr>
            <m:ctrlPr>
              <w:rPr>
                <w:rFonts w:ascii="Cambria Math" w:hAnsi="Cambria Math"/>
                <w:i/>
                <w:lang w:val="en-US" w:eastAsia="en-US"/>
              </w:rPr>
            </m:ctrlPr>
          </m:sSubPr>
          <m:e>
            <m:r>
              <w:rPr>
                <w:rFonts w:ascii="Cambria Math" w:hAnsi="Cambria Math"/>
                <w:lang w:val="en-US" w:eastAsia="en-US"/>
              </w:rPr>
              <m:t>l</m:t>
            </m:r>
          </m:e>
          <m:sub>
            <m:r>
              <w:rPr>
                <w:rFonts w:ascii="Cambria Math" w:hAnsi="Cambria Math"/>
                <w:lang w:val="en-US" w:eastAsia="en-US"/>
              </w:rPr>
              <m:t>x</m:t>
            </m:r>
          </m:sub>
        </m:sSub>
      </m:oMath>
      <w:r w:rsidRPr="00915AA6">
        <w:rPr>
          <w:rFonts w:eastAsiaTheme="minorEastAsia"/>
          <w:lang w:val="en-US" w:eastAsia="en-US"/>
        </w:rPr>
        <w:t xml:space="preserve"> digunakan untuk menyatakan banyaknya nasabah asuransi yang tepat beruasia </w:t>
      </w:r>
      <m:oMath>
        <m:r>
          <w:rPr>
            <w:rFonts w:ascii="Cambria Math" w:hAnsi="Cambria Math"/>
            <w:lang w:val="en-US" w:eastAsia="en-US"/>
          </w:rPr>
          <m:t>x</m:t>
        </m:r>
      </m:oMath>
      <w:r w:rsidRPr="00915AA6">
        <w:rPr>
          <w:rFonts w:eastAsiaTheme="minorEastAsia"/>
          <w:lang w:val="en-US" w:eastAsia="en-US"/>
        </w:rPr>
        <w:t xml:space="preserve">, </w:t>
      </w:r>
      <m:oMath>
        <m:sSub>
          <m:sSubPr>
            <m:ctrlPr>
              <w:rPr>
                <w:rFonts w:ascii="Cambria Math" w:hAnsi="Cambria Math"/>
                <w:i/>
                <w:lang w:val="en-US" w:eastAsia="en-US"/>
              </w:rPr>
            </m:ctrlPr>
          </m:sSubPr>
          <m:e>
            <m:r>
              <w:rPr>
                <w:rFonts w:ascii="Cambria Math" w:hAnsi="Cambria Math"/>
                <w:lang w:val="en-US" w:eastAsia="en-US"/>
              </w:rPr>
              <m:t>l</m:t>
            </m:r>
          </m:e>
          <m:sub>
            <m:r>
              <w:rPr>
                <w:rFonts w:ascii="Cambria Math" w:hAnsi="Cambria Math"/>
                <w:lang w:val="en-US" w:eastAsia="en-US"/>
              </w:rPr>
              <m:t>x+t</m:t>
            </m:r>
          </m:sub>
        </m:sSub>
      </m:oMath>
      <w:r w:rsidRPr="00915AA6">
        <w:rPr>
          <w:rFonts w:eastAsiaTheme="minorEastAsia"/>
          <w:lang w:val="en-US" w:eastAsia="en-US"/>
        </w:rPr>
        <w:t xml:space="preserve"> merupakan jumlahnasabah yang berusia </w:t>
      </w:r>
      <m:oMath>
        <m:r>
          <w:rPr>
            <w:rFonts w:ascii="Cambria Math" w:hAnsi="Cambria Math"/>
            <w:lang w:val="en-US" w:eastAsia="en-US"/>
          </w:rPr>
          <m:t>x</m:t>
        </m:r>
      </m:oMath>
      <w:r w:rsidRPr="00915AA6">
        <w:rPr>
          <w:rFonts w:eastAsiaTheme="minorEastAsia"/>
          <w:lang w:val="en-US" w:eastAsia="en-US"/>
        </w:rPr>
        <w:t xml:space="preserve"> yang bertahan hidup hingga </w:t>
      </w:r>
      <m:oMath>
        <m:r>
          <w:rPr>
            <w:rFonts w:ascii="Cambria Math" w:hAnsi="Cambria Math"/>
            <w:lang w:val="en-US" w:eastAsia="en-US"/>
          </w:rPr>
          <m:t>t</m:t>
        </m:r>
      </m:oMath>
      <w:r w:rsidRPr="00915AA6">
        <w:rPr>
          <w:rFonts w:eastAsiaTheme="minorEastAsia"/>
          <w:lang w:val="en-US" w:eastAsia="en-US"/>
        </w:rPr>
        <w:t xml:space="preserve"> tahun berikutnya dan simbol </w:t>
      </w:r>
      <m:oMath>
        <m:r>
          <w:rPr>
            <w:rFonts w:ascii="Cambria Math" w:hAnsi="Cambria Math"/>
            <w:lang w:val="en-US" w:eastAsia="en-US"/>
          </w:rPr>
          <m:t>d</m:t>
        </m:r>
      </m:oMath>
      <w:r w:rsidRPr="00915AA6">
        <w:rPr>
          <w:rFonts w:eastAsiaTheme="minorEastAsia"/>
          <w:lang w:val="en-US" w:eastAsia="en-US"/>
        </w:rPr>
        <w:t xml:space="preserve"> menyatakan banyaknya orang yang meninggal antara usia </w:t>
      </w:r>
      <m:oMath>
        <m:r>
          <w:rPr>
            <w:rFonts w:ascii="Cambria Math" w:hAnsi="Cambria Math"/>
            <w:lang w:val="en-US" w:eastAsia="en-US"/>
          </w:rPr>
          <m:t>x</m:t>
        </m:r>
      </m:oMath>
      <w:r w:rsidRPr="00915AA6">
        <w:rPr>
          <w:rFonts w:eastAsiaTheme="minorEastAsia"/>
          <w:lang w:val="en-US" w:eastAsia="en-US"/>
        </w:rPr>
        <w:t xml:space="preserve"> hingga </w:t>
      </w:r>
      <m:oMath>
        <m:r>
          <w:rPr>
            <w:rFonts w:ascii="Cambria Math" w:hAnsi="Cambria Math"/>
            <w:lang w:val="en-US" w:eastAsia="en-US"/>
          </w:rPr>
          <m:t>x+1</m:t>
        </m:r>
      </m:oMath>
      <w:r w:rsidRPr="00915AA6">
        <w:rPr>
          <w:rFonts w:eastAsiaTheme="minorEastAsia"/>
          <w:lang w:eastAsia="en-US"/>
        </w:rPr>
        <w:t>.</w:t>
      </w:r>
    </w:p>
    <w:p w:rsidR="00854FF4" w:rsidRPr="00915AA6" w:rsidRDefault="00854FF4" w:rsidP="00915AA6">
      <w:pPr>
        <w:tabs>
          <w:tab w:val="left" w:pos="284"/>
        </w:tabs>
        <w:ind w:firstLine="426"/>
        <w:jc w:val="both"/>
        <w:rPr>
          <w:rFonts w:eastAsiaTheme="minorEastAsia"/>
          <w:lang w:eastAsia="en-US"/>
        </w:rPr>
      </w:pPr>
    </w:p>
    <w:p w:rsidR="00915AA6" w:rsidRDefault="00915AA6" w:rsidP="00854FF4">
      <w:pPr>
        <w:tabs>
          <w:tab w:val="left" w:pos="284"/>
        </w:tabs>
        <w:ind w:left="3375" w:hanging="3517"/>
        <w:rPr>
          <w:rFonts w:eastAsiaTheme="minorEastAsia"/>
          <w:lang w:eastAsia="en-US"/>
        </w:rPr>
      </w:pPr>
      <w:r w:rsidRPr="00915AA6">
        <w:rPr>
          <w:rFonts w:eastAsiaTheme="minorEastAsia"/>
          <w:lang w:eastAsia="en-US"/>
        </w:rPr>
        <w:t xml:space="preserve">   </w:t>
      </w:r>
      <m:oMath>
        <m:sSub>
          <m:sSubPr>
            <m:ctrlPr>
              <w:rPr>
                <w:rFonts w:ascii="Cambria Math" w:hAnsi="Cambria Math"/>
                <w:i/>
                <w:lang w:val="en-US" w:eastAsia="en-US"/>
              </w:rPr>
            </m:ctrlPr>
          </m:sSubPr>
          <m:e>
            <m:r>
              <w:rPr>
                <w:rFonts w:ascii="Cambria Math" w:hAnsi="Cambria Math"/>
                <w:lang w:val="en-US" w:eastAsia="en-US"/>
              </w:rPr>
              <m:t>d</m:t>
            </m:r>
          </m:e>
          <m:sub>
            <m:r>
              <w:rPr>
                <w:rFonts w:ascii="Cambria Math" w:hAnsi="Cambria Math"/>
                <w:lang w:val="en-US" w:eastAsia="en-US"/>
              </w:rPr>
              <m:t>x</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l</m:t>
            </m:r>
          </m:e>
          <m:sub>
            <m:r>
              <w:rPr>
                <w:rFonts w:ascii="Cambria Math" w:hAnsi="Cambria Math"/>
                <w:lang w:val="en-US" w:eastAsia="en-US"/>
              </w:rPr>
              <m:t>x</m:t>
            </m:r>
          </m:sub>
        </m:sSub>
        <m:r>
          <w:rPr>
            <w:rFonts w:ascii="Cambria Math" w:hAnsi="Cambria Math"/>
            <w:lang w:val="en-US" w:eastAsia="en-US"/>
          </w:rPr>
          <m:t>-</m:t>
        </m:r>
        <m:sSub>
          <m:sSubPr>
            <m:ctrlPr>
              <w:rPr>
                <w:rFonts w:ascii="Cambria Math" w:hAnsi="Cambria Math"/>
                <w:i/>
                <w:lang w:val="en-US" w:eastAsia="en-US"/>
              </w:rPr>
            </m:ctrlPr>
          </m:sSubPr>
          <m:e>
            <m:r>
              <w:rPr>
                <w:rFonts w:ascii="Cambria Math" w:hAnsi="Cambria Math"/>
                <w:lang w:val="en-US" w:eastAsia="en-US"/>
              </w:rPr>
              <m:t>l</m:t>
            </m:r>
          </m:e>
          <m:sub>
            <m:r>
              <w:rPr>
                <w:rFonts w:ascii="Cambria Math" w:hAnsi="Cambria Math"/>
                <w:lang w:val="en-US" w:eastAsia="en-US"/>
              </w:rPr>
              <m:t>x+1</m:t>
            </m:r>
          </m:sub>
        </m:sSub>
      </m:oMath>
      <w:r w:rsidR="00854FF4">
        <w:rPr>
          <w:rFonts w:eastAsiaTheme="minorEastAsia"/>
          <w:lang w:eastAsia="en-US"/>
        </w:rPr>
        <w:t xml:space="preserve">   </w:t>
      </w:r>
      <w:r w:rsidR="00854FF4">
        <w:rPr>
          <w:rFonts w:eastAsiaTheme="minorEastAsia"/>
          <w:lang w:eastAsia="en-US"/>
        </w:rPr>
        <w:tab/>
      </w:r>
      <w:r w:rsidR="00854FF4">
        <w:rPr>
          <w:rFonts w:eastAsiaTheme="minorEastAsia"/>
          <w:lang w:eastAsia="en-US"/>
        </w:rPr>
        <w:tab/>
        <w:t xml:space="preserve">       (1)</w:t>
      </w:r>
    </w:p>
    <w:p w:rsidR="00854FF4" w:rsidRPr="00854FF4" w:rsidRDefault="00854FF4" w:rsidP="00854FF4">
      <w:pPr>
        <w:tabs>
          <w:tab w:val="left" w:pos="284"/>
        </w:tabs>
        <w:ind w:left="3375" w:hanging="3517"/>
        <w:rPr>
          <w:i/>
          <w:lang w:eastAsia="en-US"/>
        </w:rPr>
      </w:pPr>
    </w:p>
    <w:p w:rsidR="00915AA6" w:rsidRDefault="00915AA6" w:rsidP="00854FF4">
      <w:pPr>
        <w:rPr>
          <w:lang w:eastAsia="en-US"/>
        </w:rPr>
      </w:pPr>
      <m:oMath>
        <m:sSub>
          <m:sSubPr>
            <m:ctrlPr>
              <w:rPr>
                <w:rFonts w:ascii="Cambria Math" w:hAnsi="Cambria Math"/>
                <w:lang w:val="en-US" w:eastAsia="en-US"/>
              </w:rPr>
            </m:ctrlPr>
          </m:sSubPr>
          <m:e>
            <m:sSub>
              <m:sSubPr>
                <m:ctrlPr>
                  <w:rPr>
                    <w:rFonts w:ascii="Cambria Math" w:hAnsi="Cambria Math"/>
                    <w:lang w:val="en-US" w:eastAsia="en-US"/>
                  </w:rPr>
                </m:ctrlPr>
              </m:sSubPr>
              <m:e>
                <m:r>
                  <m:rPr>
                    <m:sty m:val="p"/>
                  </m:rPr>
                  <w:rPr>
                    <w:rFonts w:ascii="Cambria Math" w:hAnsi="Cambria Math"/>
                    <w:lang w:val="en-US" w:eastAsia="en-US"/>
                  </w:rPr>
                  <m:t xml:space="preserve"> </m:t>
                </m:r>
              </m:e>
              <m:sub>
                <m:r>
                  <w:rPr>
                    <w:rFonts w:ascii="Cambria Math" w:hAnsi="Cambria Math"/>
                    <w:lang w:val="en-US" w:eastAsia="en-US"/>
                  </w:rPr>
                  <m:t>n</m:t>
                </m:r>
              </m:sub>
            </m:sSub>
            <m:r>
              <w:rPr>
                <w:rFonts w:ascii="Cambria Math" w:hAnsi="Cambria Math"/>
                <w:lang w:val="en-US" w:eastAsia="en-US"/>
              </w:rPr>
              <m:t>d</m:t>
            </m:r>
          </m:e>
          <m:sub>
            <m:r>
              <w:rPr>
                <w:rFonts w:ascii="Cambria Math" w:hAnsi="Cambria Math"/>
                <w:lang w:val="en-US" w:eastAsia="en-US"/>
              </w:rPr>
              <m:t>x</m:t>
            </m:r>
          </m:sub>
        </m:sSub>
        <m:r>
          <m:rPr>
            <m:sty m:val="p"/>
          </m:rPr>
          <w:rPr>
            <w:rFonts w:ascii="Cambria Math" w:hAnsi="Cambria Math"/>
            <w:lang w:val="en-US" w:eastAsia="en-US"/>
          </w:rPr>
          <m:t>=</m:t>
        </m:r>
        <m:sSub>
          <m:sSubPr>
            <m:ctrlPr>
              <w:rPr>
                <w:rFonts w:ascii="Cambria Math" w:hAnsi="Cambria Math"/>
                <w:lang w:val="en-US" w:eastAsia="en-US"/>
              </w:rPr>
            </m:ctrlPr>
          </m:sSubPr>
          <m:e>
            <m:r>
              <w:rPr>
                <w:rFonts w:ascii="Cambria Math" w:hAnsi="Cambria Math"/>
                <w:lang w:val="en-US" w:eastAsia="en-US"/>
              </w:rPr>
              <m:t>l</m:t>
            </m:r>
          </m:e>
          <m:sub>
            <m:r>
              <w:rPr>
                <w:rFonts w:ascii="Cambria Math" w:hAnsi="Cambria Math"/>
                <w:lang w:val="en-US" w:eastAsia="en-US"/>
              </w:rPr>
              <m:t>x</m:t>
            </m:r>
          </m:sub>
        </m:sSub>
        <m:r>
          <m:rPr>
            <m:sty m:val="p"/>
          </m:rPr>
          <w:rPr>
            <w:rFonts w:ascii="Cambria Math" w:hAnsi="Cambria Math"/>
            <w:lang w:val="en-US" w:eastAsia="en-US"/>
          </w:rPr>
          <m:t>-</m:t>
        </m:r>
        <m:sSub>
          <m:sSubPr>
            <m:ctrlPr>
              <w:rPr>
                <w:rFonts w:ascii="Cambria Math" w:hAnsi="Cambria Math"/>
                <w:lang w:val="en-US" w:eastAsia="en-US"/>
              </w:rPr>
            </m:ctrlPr>
          </m:sSubPr>
          <m:e>
            <m:r>
              <w:rPr>
                <w:rFonts w:ascii="Cambria Math" w:hAnsi="Cambria Math"/>
                <w:lang w:val="en-US" w:eastAsia="en-US"/>
              </w:rPr>
              <m:t>l</m:t>
            </m:r>
          </m:e>
          <m:sub>
            <m:r>
              <w:rPr>
                <w:rFonts w:ascii="Cambria Math" w:hAnsi="Cambria Math"/>
                <w:lang w:val="en-US" w:eastAsia="en-US"/>
              </w:rPr>
              <m:t>x</m:t>
            </m:r>
            <m:r>
              <m:rPr>
                <m:sty m:val="p"/>
              </m:rPr>
              <w:rPr>
                <w:rFonts w:ascii="Cambria Math" w:hAnsi="Cambria Math"/>
                <w:lang w:val="en-US" w:eastAsia="en-US"/>
              </w:rPr>
              <m:t>+</m:t>
            </m:r>
            <m:r>
              <w:rPr>
                <w:rFonts w:ascii="Cambria Math" w:hAnsi="Cambria Math"/>
                <w:lang w:val="en-US" w:eastAsia="en-US"/>
              </w:rPr>
              <m:t>n</m:t>
            </m:r>
          </m:sub>
        </m:sSub>
      </m:oMath>
      <w:r w:rsidR="00854FF4">
        <w:rPr>
          <w:lang w:eastAsia="en-US"/>
        </w:rPr>
        <w:t xml:space="preserve">  </w:t>
      </w:r>
      <w:r w:rsidR="00854FF4">
        <w:rPr>
          <w:lang w:eastAsia="en-US"/>
        </w:rPr>
        <w:tab/>
      </w:r>
      <w:r w:rsidR="00854FF4">
        <w:rPr>
          <w:lang w:eastAsia="en-US"/>
        </w:rPr>
        <w:tab/>
      </w:r>
      <w:r w:rsidR="00854FF4">
        <w:rPr>
          <w:lang w:eastAsia="en-US"/>
        </w:rPr>
        <w:tab/>
        <w:t xml:space="preserve">       (2)</w:t>
      </w:r>
    </w:p>
    <w:p w:rsidR="00854FF4" w:rsidRPr="00854FF4" w:rsidRDefault="00854FF4" w:rsidP="00854FF4">
      <w:pPr>
        <w:rPr>
          <w:lang w:eastAsia="en-US"/>
        </w:rPr>
      </w:pPr>
    </w:p>
    <w:p w:rsidR="00915AA6" w:rsidRDefault="00915AA6" w:rsidP="00915AA6">
      <w:pPr>
        <w:rPr>
          <w:rFonts w:eastAsiaTheme="minorEastAsia"/>
          <w:lang w:eastAsia="en-US"/>
        </w:rPr>
      </w:pPr>
      <w:r w:rsidRPr="00915AA6">
        <w:rPr>
          <w:lang w:val="en-US" w:eastAsia="en-US"/>
        </w:rPr>
        <w:t xml:space="preserve">Peluang orang berusia </w:t>
      </w:r>
      <m:oMath>
        <m:r>
          <w:rPr>
            <w:rFonts w:ascii="Cambria Math" w:hAnsi="Cambria Math"/>
            <w:lang w:val="en-US" w:eastAsia="en-US"/>
          </w:rPr>
          <m:t>x</m:t>
        </m:r>
      </m:oMath>
      <w:r w:rsidRPr="00915AA6">
        <w:rPr>
          <w:rFonts w:eastAsiaTheme="minorEastAsia"/>
          <w:lang w:val="en-US" w:eastAsia="en-US"/>
        </w:rPr>
        <w:t xml:space="preserve"> akan hidup paling sedikit </w:t>
      </w:r>
      <m:oMath>
        <m:r>
          <w:rPr>
            <w:rFonts w:ascii="Cambria Math" w:hAnsi="Cambria Math"/>
            <w:lang w:val="en-US" w:eastAsia="en-US"/>
          </w:rPr>
          <m:t>n</m:t>
        </m:r>
      </m:oMath>
      <w:r w:rsidRPr="00915AA6">
        <w:rPr>
          <w:rFonts w:eastAsiaTheme="minorEastAsia"/>
          <w:lang w:val="en-US" w:eastAsia="en-US"/>
        </w:rPr>
        <w:t xml:space="preserve"> tahun dinyatakan dalam </w:t>
      </w:r>
      <w:proofErr w:type="gramStart"/>
      <w:r w:rsidRPr="00915AA6">
        <w:rPr>
          <w:rFonts w:eastAsiaTheme="minorEastAsia"/>
          <w:lang w:val="en-US" w:eastAsia="en-US"/>
        </w:rPr>
        <w:t xml:space="preserve">simbol </w:t>
      </w:r>
      <w:proofErr w:type="gramEnd"/>
      <m:oMath>
        <m:sSub>
          <m:sSubPr>
            <m:ctrlPr>
              <w:rPr>
                <w:rFonts w:ascii="Cambria Math" w:hAnsi="Cambria Math"/>
                <w:i/>
                <w:lang w:val="en-US" w:eastAsia="en-US"/>
              </w:rPr>
            </m:ctrlPr>
          </m:sSubPr>
          <m:e>
            <m:sSub>
              <m:sSubPr>
                <m:ctrlPr>
                  <w:rPr>
                    <w:rFonts w:ascii="Cambria Math" w:hAnsi="Cambria Math"/>
                    <w:i/>
                    <w:lang w:val="en-US" w:eastAsia="en-US"/>
                  </w:rPr>
                </m:ctrlPr>
              </m:sSubPr>
              <m:e>
                <m:r>
                  <w:rPr>
                    <w:rFonts w:ascii="Cambria Math" w:hAnsi="Cambria Math"/>
                    <w:lang w:val="en-US" w:eastAsia="en-US"/>
                  </w:rPr>
                  <m:t xml:space="preserve"> </m:t>
                </m:r>
              </m:e>
              <m:sub>
                <m:r>
                  <w:rPr>
                    <w:rFonts w:ascii="Cambria Math" w:hAnsi="Cambria Math"/>
                    <w:lang w:val="en-US" w:eastAsia="en-US"/>
                  </w:rPr>
                  <m:t>n</m:t>
                </m:r>
              </m:sub>
            </m:sSub>
            <m:r>
              <w:rPr>
                <w:rFonts w:ascii="Cambria Math" w:hAnsi="Cambria Math"/>
                <w:lang w:val="en-US" w:eastAsia="en-US"/>
              </w:rPr>
              <m:t>p</m:t>
            </m:r>
          </m:e>
          <m:sub>
            <m:r>
              <w:rPr>
                <w:rFonts w:ascii="Cambria Math" w:hAnsi="Cambria Math"/>
                <w:lang w:val="en-US" w:eastAsia="en-US"/>
              </w:rPr>
              <m:t>x</m:t>
            </m:r>
          </m:sub>
        </m:sSub>
      </m:oMath>
      <w:r w:rsidRPr="00915AA6">
        <w:rPr>
          <w:rFonts w:eastAsiaTheme="minorEastAsia"/>
          <w:lang w:val="en-US" w:eastAsia="en-US"/>
        </w:rPr>
        <w:t>,</w:t>
      </w:r>
    </w:p>
    <w:p w:rsidR="00854FF4" w:rsidRPr="00854FF4" w:rsidRDefault="00854FF4" w:rsidP="00915AA6">
      <w:pPr>
        <w:rPr>
          <w:rFonts w:eastAsiaTheme="minorEastAsia"/>
          <w:lang w:eastAsia="en-US"/>
        </w:rPr>
      </w:pPr>
    </w:p>
    <w:p w:rsidR="00915AA6" w:rsidRPr="00854FF4" w:rsidRDefault="00915AA6" w:rsidP="00854FF4">
      <w:pPr>
        <w:tabs>
          <w:tab w:val="left" w:pos="284"/>
        </w:tabs>
        <w:jc w:val="both"/>
        <w:rPr>
          <w:lang w:eastAsia="en-US"/>
        </w:rPr>
      </w:pPr>
      <m:oMath>
        <m:sSub>
          <m:sSubPr>
            <m:ctrlPr>
              <w:rPr>
                <w:rFonts w:ascii="Cambria Math" w:hAnsi="Cambria Math"/>
                <w:i/>
                <w:lang w:val="en-US" w:eastAsia="en-US"/>
              </w:rPr>
            </m:ctrlPr>
          </m:sSubPr>
          <m:e>
            <m:sSub>
              <m:sSubPr>
                <m:ctrlPr>
                  <w:rPr>
                    <w:rFonts w:ascii="Cambria Math" w:hAnsi="Cambria Math"/>
                    <w:i/>
                    <w:lang w:val="en-US" w:eastAsia="en-US"/>
                  </w:rPr>
                </m:ctrlPr>
              </m:sSubPr>
              <m:e>
                <m:r>
                  <w:rPr>
                    <w:rFonts w:ascii="Cambria Math" w:hAnsi="Cambria Math"/>
                    <w:lang w:val="en-US" w:eastAsia="en-US"/>
                  </w:rPr>
                  <m:t xml:space="preserve"> </m:t>
                </m:r>
              </m:e>
              <m:sub>
                <m:r>
                  <w:rPr>
                    <w:rFonts w:ascii="Cambria Math" w:hAnsi="Cambria Math"/>
                    <w:lang w:val="en-US" w:eastAsia="en-US"/>
                  </w:rPr>
                  <m:t>n</m:t>
                </m:r>
              </m:sub>
            </m:sSub>
            <m:r>
              <w:rPr>
                <w:rFonts w:ascii="Cambria Math" w:hAnsi="Cambria Math"/>
                <w:lang w:val="en-US" w:eastAsia="en-US"/>
              </w:rPr>
              <m:t>p</m:t>
            </m:r>
          </m:e>
          <m:sub>
            <m:r>
              <w:rPr>
                <w:rFonts w:ascii="Cambria Math" w:hAnsi="Cambria Math"/>
                <w:lang w:val="en-US" w:eastAsia="en-US"/>
              </w:rPr>
              <m:t>x</m:t>
            </m:r>
          </m:sub>
        </m:sSub>
        <m:r>
          <w:rPr>
            <w:rFonts w:ascii="Cambria Math" w:eastAsiaTheme="minorEastAsia" w:hAnsi="Cambria Math"/>
            <w:lang w:val="en-US" w:eastAsia="en-US"/>
          </w:rPr>
          <m:t>=</m:t>
        </m:r>
        <m:f>
          <m:fPr>
            <m:ctrlPr>
              <w:rPr>
                <w:rFonts w:ascii="Cambria Math" w:eastAsiaTheme="minorEastAsia" w:hAnsi="Cambria Math"/>
                <w:i/>
                <w:lang w:val="en-US" w:eastAsia="en-US"/>
              </w:rPr>
            </m:ctrlPr>
          </m:fPr>
          <m:num>
            <m:sSub>
              <m:sSubPr>
                <m:ctrlPr>
                  <w:rPr>
                    <w:rFonts w:ascii="Cambria Math" w:hAnsi="Cambria Math"/>
                    <w:i/>
                    <w:lang w:val="en-US" w:eastAsia="en-US"/>
                  </w:rPr>
                </m:ctrlPr>
              </m:sSubPr>
              <m:e>
                <m:r>
                  <w:rPr>
                    <w:rFonts w:ascii="Cambria Math" w:hAnsi="Cambria Math"/>
                    <w:lang w:val="en-US" w:eastAsia="en-US"/>
                  </w:rPr>
                  <m:t>l</m:t>
                </m:r>
              </m:e>
              <m:sub>
                <m:r>
                  <w:rPr>
                    <w:rFonts w:ascii="Cambria Math" w:hAnsi="Cambria Math"/>
                    <w:lang w:val="en-US" w:eastAsia="en-US"/>
                  </w:rPr>
                  <m:t>x+n</m:t>
                </m:r>
              </m:sub>
            </m:sSub>
          </m:num>
          <m:den>
            <m:sSub>
              <m:sSubPr>
                <m:ctrlPr>
                  <w:rPr>
                    <w:rFonts w:ascii="Cambria Math" w:hAnsi="Cambria Math"/>
                    <w:i/>
                    <w:lang w:val="en-US" w:eastAsia="en-US"/>
                  </w:rPr>
                </m:ctrlPr>
              </m:sSubPr>
              <m:e>
                <m:r>
                  <w:rPr>
                    <w:rFonts w:ascii="Cambria Math" w:hAnsi="Cambria Math"/>
                    <w:lang w:val="en-US" w:eastAsia="en-US"/>
                  </w:rPr>
                  <m:t>l</m:t>
                </m:r>
              </m:e>
              <m:sub>
                <m:r>
                  <w:rPr>
                    <w:rFonts w:ascii="Cambria Math" w:hAnsi="Cambria Math"/>
                    <w:lang w:val="en-US" w:eastAsia="en-US"/>
                  </w:rPr>
                  <m:t>x</m:t>
                </m:r>
              </m:sub>
            </m:sSub>
          </m:den>
        </m:f>
      </m:oMath>
      <w:r w:rsidR="00854FF4">
        <w:rPr>
          <w:lang w:eastAsia="en-US"/>
        </w:rPr>
        <w:t xml:space="preserve">  </w:t>
      </w:r>
      <w:r w:rsidR="00854FF4">
        <w:rPr>
          <w:lang w:eastAsia="en-US"/>
        </w:rPr>
        <w:tab/>
      </w:r>
      <w:r w:rsidR="00854FF4">
        <w:rPr>
          <w:lang w:eastAsia="en-US"/>
        </w:rPr>
        <w:tab/>
      </w:r>
      <w:r w:rsidR="00854FF4">
        <w:rPr>
          <w:lang w:eastAsia="en-US"/>
        </w:rPr>
        <w:tab/>
      </w:r>
      <w:r w:rsidR="00854FF4">
        <w:rPr>
          <w:lang w:eastAsia="en-US"/>
        </w:rPr>
        <w:tab/>
        <w:t xml:space="preserve">       (3)</w:t>
      </w:r>
    </w:p>
    <w:p w:rsidR="003E21F3" w:rsidRDefault="00915AA6" w:rsidP="003E21F3">
      <w:pPr>
        <w:rPr>
          <w:rFonts w:eastAsiaTheme="minorEastAsia"/>
          <w:lang w:eastAsia="en-US"/>
        </w:rPr>
      </w:pPr>
      <w:r w:rsidRPr="00915AA6">
        <w:rPr>
          <w:rFonts w:eastAsiaTheme="minorEastAsia"/>
          <w:lang w:val="en-US" w:eastAsia="en-US"/>
        </w:rPr>
        <w:t xml:space="preserve">Peluang orang berusia </w:t>
      </w:r>
      <m:oMath>
        <m:r>
          <w:rPr>
            <w:rFonts w:ascii="Cambria Math" w:eastAsiaTheme="minorEastAsia" w:hAnsi="Cambria Math"/>
            <w:lang w:val="en-US" w:eastAsia="en-US"/>
          </w:rPr>
          <m:t>x</m:t>
        </m:r>
      </m:oMath>
      <w:r w:rsidRPr="00915AA6">
        <w:rPr>
          <w:rFonts w:eastAsiaTheme="minorEastAsia"/>
          <w:lang w:val="en-US" w:eastAsia="en-US"/>
        </w:rPr>
        <w:t xml:space="preserve"> akan meninggal sebelum usia </w:t>
      </w:r>
      <m:oMath>
        <m:r>
          <w:rPr>
            <w:rFonts w:ascii="Cambria Math" w:eastAsiaTheme="minorEastAsia" w:hAnsi="Cambria Math"/>
            <w:lang w:val="en-US" w:eastAsia="en-US"/>
          </w:rPr>
          <m:t>x+n</m:t>
        </m:r>
      </m:oMath>
      <w:r w:rsidRPr="00915AA6">
        <w:rPr>
          <w:rFonts w:eastAsiaTheme="minorEastAsia"/>
          <w:lang w:val="en-US" w:eastAsia="en-US"/>
        </w:rPr>
        <w:t xml:space="preserve">dinotasikan </w:t>
      </w:r>
      <w:proofErr w:type="gramStart"/>
      <w:r w:rsidRPr="00915AA6">
        <w:rPr>
          <w:rFonts w:eastAsiaTheme="minorEastAsia"/>
          <w:lang w:val="en-US" w:eastAsia="en-US"/>
        </w:rPr>
        <w:t xml:space="preserve">dengan </w:t>
      </w:r>
      <w:proofErr w:type="gramEnd"/>
      <m:oMath>
        <m:sSub>
          <m:sSubPr>
            <m:ctrlPr>
              <w:rPr>
                <w:rFonts w:ascii="Cambria Math" w:hAnsi="Cambria Math"/>
                <w:i/>
                <w:lang w:val="en-US" w:eastAsia="en-US"/>
              </w:rPr>
            </m:ctrlPr>
          </m:sSubPr>
          <m:e>
            <m:sSub>
              <m:sSubPr>
                <m:ctrlPr>
                  <w:rPr>
                    <w:rFonts w:ascii="Cambria Math" w:hAnsi="Cambria Math"/>
                    <w:i/>
                    <w:lang w:val="en-US" w:eastAsia="en-US"/>
                  </w:rPr>
                </m:ctrlPr>
              </m:sSubPr>
              <m:e>
                <m:r>
                  <w:rPr>
                    <w:rFonts w:ascii="Cambria Math" w:hAnsi="Cambria Math"/>
                    <w:lang w:val="en-US" w:eastAsia="en-US"/>
                  </w:rPr>
                  <m:t xml:space="preserve"> </m:t>
                </m:r>
              </m:e>
              <m:sub>
                <m:r>
                  <w:rPr>
                    <w:rFonts w:ascii="Cambria Math" w:hAnsi="Cambria Math"/>
                    <w:lang w:val="en-US" w:eastAsia="en-US"/>
                  </w:rPr>
                  <m:t>n</m:t>
                </m:r>
              </m:sub>
            </m:sSub>
            <m:r>
              <w:rPr>
                <w:rFonts w:ascii="Cambria Math" w:hAnsi="Cambria Math"/>
                <w:lang w:val="en-US" w:eastAsia="en-US"/>
              </w:rPr>
              <m:t>q</m:t>
            </m:r>
          </m:e>
          <m:sub>
            <m:r>
              <w:rPr>
                <w:rFonts w:ascii="Cambria Math" w:hAnsi="Cambria Math"/>
                <w:lang w:val="en-US" w:eastAsia="en-US"/>
              </w:rPr>
              <m:t>x</m:t>
            </m:r>
          </m:sub>
        </m:sSub>
      </m:oMath>
      <w:r w:rsidRPr="00915AA6">
        <w:rPr>
          <w:rFonts w:eastAsiaTheme="minorEastAsia"/>
          <w:lang w:val="en-US" w:eastAsia="en-US"/>
        </w:rPr>
        <w:t>,</w:t>
      </w:r>
    </w:p>
    <w:p w:rsidR="003E21F3" w:rsidRPr="003E21F3" w:rsidRDefault="003E21F3" w:rsidP="003E21F3">
      <w:pPr>
        <w:rPr>
          <w:rFonts w:eastAsiaTheme="minorEastAsia"/>
          <w:lang w:eastAsia="en-US"/>
        </w:rPr>
      </w:pPr>
    </w:p>
    <w:p w:rsidR="003E21F3" w:rsidRPr="003E21F3" w:rsidRDefault="00915AA6" w:rsidP="003E21F3">
      <w:pPr>
        <w:rPr>
          <w:rFonts w:eastAsiaTheme="minorEastAsia"/>
          <w:sz w:val="22"/>
          <w:szCs w:val="22"/>
          <w:lang w:eastAsia="en-US"/>
        </w:rPr>
      </w:pPr>
      <m:oMath>
        <m:sSub>
          <m:sSubPr>
            <m:ctrlPr>
              <w:rPr>
                <w:rFonts w:ascii="Cambria Math" w:hAnsi="Cambria Math"/>
                <w:i/>
                <w:lang w:val="en-US" w:eastAsia="en-US"/>
              </w:rPr>
            </m:ctrlPr>
          </m:sSubPr>
          <m:e>
            <m:sSub>
              <m:sSubPr>
                <m:ctrlPr>
                  <w:rPr>
                    <w:rFonts w:ascii="Cambria Math" w:hAnsi="Cambria Math"/>
                    <w:i/>
                    <w:lang w:val="en-US" w:eastAsia="en-US"/>
                  </w:rPr>
                </m:ctrlPr>
              </m:sSubPr>
              <m:e>
                <m:r>
                  <w:rPr>
                    <w:rFonts w:ascii="Cambria Math" w:hAnsi="Cambria Math"/>
                    <w:lang w:val="en-US" w:eastAsia="en-US"/>
                  </w:rPr>
                  <m:t xml:space="preserve"> </m:t>
                </m:r>
              </m:e>
              <m:sub>
                <m:r>
                  <w:rPr>
                    <w:rFonts w:ascii="Cambria Math" w:hAnsi="Cambria Math"/>
                    <w:lang w:val="en-US" w:eastAsia="en-US"/>
                  </w:rPr>
                  <m:t>n</m:t>
                </m:r>
              </m:sub>
            </m:sSub>
            <m:r>
              <w:rPr>
                <w:rFonts w:ascii="Cambria Math" w:hAnsi="Cambria Math"/>
                <w:lang w:val="en-US" w:eastAsia="en-US"/>
              </w:rPr>
              <m:t>q</m:t>
            </m:r>
          </m:e>
          <m:sub>
            <m:r>
              <w:rPr>
                <w:rFonts w:ascii="Cambria Math" w:hAnsi="Cambria Math"/>
                <w:lang w:val="en-US" w:eastAsia="en-US"/>
              </w:rPr>
              <m:t>x</m:t>
            </m:r>
          </m:sub>
        </m:sSub>
        <m:r>
          <w:rPr>
            <w:rFonts w:ascii="Cambria Math" w:hAnsi="Cambria Math"/>
            <w:lang w:val="en-US" w:eastAsia="en-US"/>
          </w:rPr>
          <m:t>=</m:t>
        </m:r>
        <m:f>
          <m:fPr>
            <m:ctrlPr>
              <w:rPr>
                <w:rFonts w:ascii="Cambria Math" w:eastAsiaTheme="minorEastAsia" w:hAnsi="Cambria Math"/>
                <w:i/>
                <w:vertAlign w:val="subscript"/>
                <w:lang w:val="en-US" w:eastAsia="en-US"/>
              </w:rPr>
            </m:ctrlPr>
          </m:fPr>
          <m:num>
            <m:sSub>
              <m:sSubPr>
                <m:ctrlPr>
                  <w:rPr>
                    <w:rFonts w:ascii="Cambria Math" w:hAnsi="Cambria Math"/>
                    <w:i/>
                    <w:lang w:val="en-US" w:eastAsia="en-US"/>
                  </w:rPr>
                </m:ctrlPr>
              </m:sSubPr>
              <m:e>
                <m:sSub>
                  <m:sSubPr>
                    <m:ctrlPr>
                      <w:rPr>
                        <w:rFonts w:ascii="Cambria Math" w:eastAsiaTheme="minorHAnsi" w:hAnsi="Cambria Math"/>
                        <w:i/>
                        <w:lang w:val="en-US" w:eastAsia="en-US"/>
                      </w:rPr>
                    </m:ctrlPr>
                  </m:sSubPr>
                  <m:e>
                    <m:r>
                      <w:rPr>
                        <w:rFonts w:ascii="Cambria Math" w:hAnsi="Cambria Math"/>
                        <w:lang w:val="en-US" w:eastAsia="en-US"/>
                      </w:rPr>
                      <m:t xml:space="preserve"> </m:t>
                    </m:r>
                  </m:e>
                  <m:sub>
                    <m:r>
                      <w:rPr>
                        <w:rFonts w:ascii="Cambria Math" w:hAnsi="Cambria Math"/>
                        <w:lang w:val="en-US" w:eastAsia="en-US"/>
                      </w:rPr>
                      <m:t>n</m:t>
                    </m:r>
                  </m:sub>
                </m:sSub>
                <m:r>
                  <w:rPr>
                    <w:rFonts w:ascii="Cambria Math" w:hAnsi="Cambria Math"/>
                    <w:lang w:val="en-US" w:eastAsia="en-US"/>
                  </w:rPr>
                  <m:t>d</m:t>
                </m:r>
              </m:e>
              <m:sub>
                <m:r>
                  <w:rPr>
                    <w:rFonts w:ascii="Cambria Math" w:hAnsi="Cambria Math"/>
                    <w:lang w:val="en-US" w:eastAsia="en-US"/>
                  </w:rPr>
                  <m:t>x</m:t>
                </m:r>
              </m:sub>
            </m:sSub>
          </m:num>
          <m:den>
            <m:sSub>
              <m:sSubPr>
                <m:ctrlPr>
                  <w:rPr>
                    <w:rFonts w:ascii="Cambria Math" w:hAnsi="Cambria Math"/>
                    <w:i/>
                    <w:lang w:val="en-US" w:eastAsia="en-US"/>
                  </w:rPr>
                </m:ctrlPr>
              </m:sSubPr>
              <m:e>
                <m:r>
                  <w:rPr>
                    <w:rFonts w:ascii="Cambria Math" w:hAnsi="Cambria Math"/>
                    <w:lang w:val="en-US" w:eastAsia="en-US"/>
                  </w:rPr>
                  <m:t>l</m:t>
                </m:r>
              </m:e>
              <m:sub>
                <m:r>
                  <w:rPr>
                    <w:rFonts w:ascii="Cambria Math" w:hAnsi="Cambria Math"/>
                    <w:lang w:val="en-US" w:eastAsia="en-US"/>
                  </w:rPr>
                  <m:t>x</m:t>
                </m:r>
              </m:sub>
            </m:sSub>
          </m:den>
        </m:f>
        <m:r>
          <w:rPr>
            <w:rFonts w:ascii="Cambria Math" w:eastAsiaTheme="minorEastAsia" w:hAnsi="Cambria Math"/>
            <w:vertAlign w:val="subscript"/>
            <w:lang w:val="en-US" w:eastAsia="en-US"/>
          </w:rPr>
          <m:t xml:space="preserve"> </m:t>
        </m:r>
      </m:oMath>
      <w:r w:rsidR="003E21F3">
        <w:rPr>
          <w:rFonts w:eastAsiaTheme="minorEastAsia"/>
          <w:vertAlign w:val="subscript"/>
          <w:lang w:eastAsia="en-US"/>
        </w:rPr>
        <w:tab/>
      </w:r>
      <w:r w:rsidR="003E21F3">
        <w:rPr>
          <w:rFonts w:eastAsiaTheme="minorEastAsia"/>
          <w:vertAlign w:val="subscript"/>
          <w:lang w:eastAsia="en-US"/>
        </w:rPr>
        <w:tab/>
      </w:r>
      <w:r w:rsidR="003E21F3">
        <w:rPr>
          <w:rFonts w:eastAsiaTheme="minorEastAsia"/>
          <w:vertAlign w:val="subscript"/>
          <w:lang w:eastAsia="en-US"/>
        </w:rPr>
        <w:tab/>
      </w:r>
      <w:r w:rsidR="003E21F3">
        <w:rPr>
          <w:rFonts w:eastAsiaTheme="minorEastAsia"/>
          <w:vertAlign w:val="subscript"/>
          <w:lang w:eastAsia="en-US"/>
        </w:rPr>
        <w:tab/>
        <w:t xml:space="preserve">             </w:t>
      </w:r>
      <w:r w:rsidR="003E21F3" w:rsidRPr="003E21F3">
        <w:rPr>
          <w:rFonts w:eastAsiaTheme="minorEastAsia"/>
          <w:sz w:val="22"/>
          <w:szCs w:val="22"/>
          <w:vertAlign w:val="subscript"/>
          <w:lang w:eastAsia="en-US"/>
        </w:rPr>
        <w:t>(4)</w:t>
      </w:r>
    </w:p>
    <w:p w:rsidR="003E21F3" w:rsidRPr="003E21F3" w:rsidRDefault="003E21F3" w:rsidP="003E21F3">
      <w:pPr>
        <w:tabs>
          <w:tab w:val="left" w:pos="284"/>
        </w:tabs>
        <w:jc w:val="both"/>
        <w:rPr>
          <w:vertAlign w:val="subscript"/>
          <w:lang w:eastAsia="en-US"/>
        </w:rPr>
      </w:pPr>
    </w:p>
    <w:p w:rsidR="00915AA6" w:rsidRDefault="00915AA6" w:rsidP="00915AA6">
      <w:pPr>
        <w:contextualSpacing/>
        <w:jc w:val="both"/>
        <w:rPr>
          <w:rFonts w:eastAsiaTheme="minorEastAsia"/>
          <w:b/>
        </w:rPr>
      </w:pPr>
      <w:r w:rsidRPr="00915AA6">
        <w:rPr>
          <w:rFonts w:eastAsiaTheme="minorEastAsia"/>
          <w:b/>
        </w:rPr>
        <w:t xml:space="preserve">Asumsi Aktuaria </w:t>
      </w:r>
    </w:p>
    <w:p w:rsidR="00915AA6" w:rsidRPr="00915AA6" w:rsidRDefault="00915AA6" w:rsidP="00915AA6">
      <w:pPr>
        <w:contextualSpacing/>
        <w:jc w:val="both"/>
        <w:rPr>
          <w:rFonts w:eastAsiaTheme="minorEastAsia"/>
          <w:b/>
        </w:rPr>
      </w:pPr>
    </w:p>
    <w:p w:rsidR="00915AA6" w:rsidRDefault="00915AA6" w:rsidP="00915AA6">
      <w:pPr>
        <w:tabs>
          <w:tab w:val="left" w:pos="284"/>
        </w:tabs>
        <w:ind w:firstLine="709"/>
        <w:jc w:val="both"/>
        <w:rPr>
          <w:rFonts w:eastAsiaTheme="minorEastAsia"/>
          <w:lang w:eastAsia="en-US"/>
        </w:rPr>
      </w:pPr>
      <w:r w:rsidRPr="00915AA6">
        <w:rPr>
          <w:rFonts w:eastAsiaTheme="minorEastAsia"/>
          <w:lang w:val="en-US" w:eastAsia="en-US"/>
        </w:rPr>
        <w:t>Asumsi aktuaria adalah rangkaian estimasi yang dipergunakan dalam memperhitungkan manfaat pensiun yang berkaitan dengan perubahan pada masa yang akan datang yang mempengaruhi biaya program pensiun manfaat pasti antara lain tingkat bunga, tingkat kematian, tingkat usia normal, tingkat pengunduran diri, tingkat kecacatan dan tingkat kenaikan gaji (tinggal</w:t>
      </w:r>
      <w:proofErr w:type="gramStart"/>
      <w:r w:rsidRPr="00915AA6">
        <w:rPr>
          <w:rFonts w:eastAsiaTheme="minorEastAsia"/>
          <w:lang w:val="en-US" w:eastAsia="en-US"/>
        </w:rPr>
        <w:t>)(</w:t>
      </w:r>
      <w:proofErr w:type="gramEnd"/>
      <w:r w:rsidRPr="00915AA6">
        <w:rPr>
          <w:rFonts w:eastAsiaTheme="minorEastAsia"/>
          <w:lang w:val="en-US" w:eastAsia="en-US"/>
        </w:rPr>
        <w:t>1995).</w:t>
      </w:r>
    </w:p>
    <w:p w:rsidR="00915AA6" w:rsidRPr="00915AA6" w:rsidRDefault="00915AA6" w:rsidP="00915AA6">
      <w:pPr>
        <w:tabs>
          <w:tab w:val="left" w:pos="284"/>
        </w:tabs>
        <w:ind w:firstLine="709"/>
        <w:jc w:val="both"/>
        <w:rPr>
          <w:rFonts w:eastAsiaTheme="minorEastAsia"/>
          <w:lang w:eastAsia="en-US"/>
        </w:rPr>
      </w:pPr>
    </w:p>
    <w:p w:rsidR="00915AA6" w:rsidRDefault="00915AA6" w:rsidP="00915AA6">
      <w:pPr>
        <w:contextualSpacing/>
        <w:jc w:val="both"/>
        <w:rPr>
          <w:rFonts w:eastAsiaTheme="minorEastAsia"/>
          <w:b/>
        </w:rPr>
      </w:pPr>
      <w:r w:rsidRPr="00915AA6">
        <w:rPr>
          <w:rFonts w:eastAsiaTheme="minorEastAsia"/>
          <w:b/>
        </w:rPr>
        <w:t xml:space="preserve">Fungsi Dasar Aktuaria </w:t>
      </w:r>
    </w:p>
    <w:p w:rsidR="00915AA6" w:rsidRPr="00915AA6" w:rsidRDefault="00915AA6" w:rsidP="00915AA6">
      <w:pPr>
        <w:contextualSpacing/>
        <w:jc w:val="both"/>
        <w:rPr>
          <w:rFonts w:eastAsiaTheme="minorEastAsia"/>
          <w:b/>
        </w:rPr>
      </w:pPr>
    </w:p>
    <w:p w:rsidR="00915AA6" w:rsidRPr="00915AA6" w:rsidRDefault="00915AA6" w:rsidP="00915AA6">
      <w:pPr>
        <w:ind w:firstLine="709"/>
        <w:jc w:val="both"/>
        <w:rPr>
          <w:rFonts w:eastAsiaTheme="minorEastAsia"/>
          <w:lang w:eastAsia="en-US"/>
        </w:rPr>
      </w:pPr>
      <w:r w:rsidRPr="00915AA6">
        <w:rPr>
          <w:rFonts w:eastAsiaTheme="minorEastAsia"/>
          <w:lang w:val="en-US" w:eastAsia="en-US"/>
        </w:rPr>
        <w:t xml:space="preserve">Fungsi dasar aktuaria merupakan seluruh fungsi dasar yang mendukung proses perhitungan aktuaria. </w:t>
      </w:r>
      <w:proofErr w:type="gramStart"/>
      <w:r w:rsidRPr="00915AA6">
        <w:rPr>
          <w:rFonts w:eastAsiaTheme="minorEastAsia"/>
          <w:lang w:val="en-US" w:eastAsia="en-US"/>
        </w:rPr>
        <w:t>Terdapat beberapa fungsi dasar aktuaria yang digunakan dalam perumusan penentuan pendanaan pensiun, diantaranya adalah fungsi kelangsungan hidup, fungsi bunga, fungsi gaji, dan fungsi manfaat.</w:t>
      </w:r>
      <w:proofErr w:type="gramEnd"/>
    </w:p>
    <w:p w:rsidR="00915AA6" w:rsidRPr="00915AA6" w:rsidRDefault="00915AA6" w:rsidP="00915AA6">
      <w:pPr>
        <w:numPr>
          <w:ilvl w:val="0"/>
          <w:numId w:val="3"/>
        </w:numPr>
        <w:contextualSpacing/>
        <w:jc w:val="both"/>
        <w:rPr>
          <w:rFonts w:eastAsiaTheme="minorEastAsia"/>
        </w:rPr>
      </w:pPr>
      <w:r w:rsidRPr="00915AA6">
        <w:rPr>
          <w:rFonts w:eastAsiaTheme="minorEastAsia"/>
        </w:rPr>
        <w:t>Fungsi Kelangsungan Hidup</w:t>
      </w:r>
    </w:p>
    <w:p w:rsidR="00915AA6" w:rsidRDefault="00915AA6" w:rsidP="00915AA6">
      <w:pPr>
        <w:ind w:firstLine="709"/>
        <w:jc w:val="both"/>
        <w:rPr>
          <w:rFonts w:eastAsiaTheme="minorEastAsia"/>
          <w:lang w:eastAsia="en-US"/>
        </w:rPr>
      </w:pPr>
      <w:r w:rsidRPr="00915AA6">
        <w:rPr>
          <w:rFonts w:eastAsiaTheme="minorEastAsia"/>
          <w:lang w:val="en-US" w:eastAsia="en-US"/>
        </w:rPr>
        <w:t xml:space="preserve">Fungsi kelangsungan hidup atau </w:t>
      </w:r>
      <w:r w:rsidRPr="00915AA6">
        <w:rPr>
          <w:rFonts w:eastAsiaTheme="minorEastAsia"/>
          <w:i/>
          <w:lang w:val="en-US" w:eastAsia="en-US"/>
        </w:rPr>
        <w:t>composite survival function</w:t>
      </w:r>
      <w:r w:rsidRPr="00915AA6">
        <w:rPr>
          <w:rFonts w:eastAsiaTheme="minorEastAsia"/>
          <w:lang w:val="en-US" w:eastAsia="en-US"/>
        </w:rPr>
        <w:t xml:space="preserve"> merupakan fungsi yang menggambarkan peluang seorang karyawan akan tetap kerja selama masa kerja aktif sampai waktu yang diperbolehkan pensiun (Winklevoss</w:t>
      </w:r>
      <w:proofErr w:type="gramStart"/>
      <w:r w:rsidRPr="00915AA6">
        <w:rPr>
          <w:rFonts w:eastAsiaTheme="minorEastAsia"/>
          <w:lang w:val="en-US" w:eastAsia="en-US"/>
        </w:rPr>
        <w:t>)(</w:t>
      </w:r>
      <w:proofErr w:type="gramEnd"/>
      <w:r w:rsidRPr="00915AA6">
        <w:rPr>
          <w:rFonts w:eastAsiaTheme="minorEastAsia"/>
          <w:lang w:val="en-US" w:eastAsia="en-US"/>
        </w:rPr>
        <w:t>1993). Fungsi kelangsungan hidup didefinisikan sebagai berikut:</w:t>
      </w:r>
    </w:p>
    <w:p w:rsidR="003E21F3" w:rsidRPr="003E21F3" w:rsidRDefault="003E21F3" w:rsidP="00915AA6">
      <w:pPr>
        <w:ind w:firstLine="709"/>
        <w:jc w:val="both"/>
        <w:rPr>
          <w:rFonts w:eastAsiaTheme="minorEastAsia"/>
          <w:lang w:eastAsia="en-US"/>
        </w:rPr>
      </w:pPr>
    </w:p>
    <w:p w:rsidR="00915AA6" w:rsidRDefault="00915AA6" w:rsidP="003E21F3">
      <w:pPr>
        <w:jc w:val="both"/>
        <w:rPr>
          <w:rFonts w:eastAsiaTheme="minorEastAsia"/>
          <w:lang w:eastAsia="en-US"/>
        </w:rPr>
      </w:pP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 xml:space="preserve"> </m:t>
            </m:r>
          </m:e>
          <m:sub>
            <m:r>
              <w:rPr>
                <w:rFonts w:ascii="Cambria Math" w:eastAsiaTheme="minorEastAsia" w:hAnsi="Cambria Math"/>
                <w:lang w:val="en-US" w:eastAsia="en-US"/>
              </w:rPr>
              <m:t>n</m:t>
            </m:r>
          </m:sub>
        </m:sSub>
        <m:sSubSup>
          <m:sSubSupPr>
            <m:ctrlPr>
              <w:rPr>
                <w:rFonts w:ascii="Cambria Math" w:eastAsiaTheme="minorEastAsia" w:hAnsi="Cambria Math"/>
                <w:i/>
                <w:lang w:val="en-US" w:eastAsia="en-US"/>
              </w:rPr>
            </m:ctrlPr>
          </m:sSubSupPr>
          <m:e>
            <m:r>
              <w:rPr>
                <w:rFonts w:ascii="Cambria Math" w:eastAsiaTheme="minorEastAsia" w:hAnsi="Cambria Math"/>
                <w:lang w:val="en-US" w:eastAsia="en-US"/>
              </w:rPr>
              <m:t>p</m:t>
            </m:r>
          </m:e>
          <m:sub>
            <m:r>
              <w:rPr>
                <w:rFonts w:ascii="Cambria Math" w:eastAsiaTheme="minorEastAsia" w:hAnsi="Cambria Math"/>
                <w:lang w:val="en-US" w:eastAsia="en-US"/>
              </w:rPr>
              <m:t>x</m:t>
            </m:r>
          </m:sub>
          <m:sup>
            <m:r>
              <w:rPr>
                <w:rFonts w:ascii="Cambria Math" w:eastAsiaTheme="minorEastAsia" w:hAnsi="Cambria Math"/>
                <w:lang w:val="en-US" w:eastAsia="en-US"/>
              </w:rPr>
              <m:t>(T)</m:t>
            </m:r>
          </m:sup>
        </m:sSubSup>
        <m:r>
          <w:rPr>
            <w:rFonts w:ascii="Cambria Math" w:eastAsiaTheme="minorEastAsia" w:hAnsi="Cambria Math"/>
            <w:lang w:val="en-US" w:eastAsia="en-US"/>
          </w:rPr>
          <m:t>=</m:t>
        </m:r>
        <m:f>
          <m:fPr>
            <m:ctrlPr>
              <w:rPr>
                <w:rFonts w:ascii="Cambria Math" w:eastAsiaTheme="minorEastAsia" w:hAnsi="Cambria Math"/>
                <w:i/>
                <w:lang w:val="en-US" w:eastAsia="en-US"/>
              </w:rPr>
            </m:ctrlPr>
          </m:fPr>
          <m:num>
            <m:sSubSup>
              <m:sSubSupPr>
                <m:ctrlPr>
                  <w:rPr>
                    <w:rFonts w:ascii="Cambria Math" w:eastAsiaTheme="minorEastAsia" w:hAnsi="Cambria Math"/>
                    <w:i/>
                    <w:lang w:val="en-US" w:eastAsia="en-US"/>
                  </w:rPr>
                </m:ctrlPr>
              </m:sSubSupPr>
              <m:e>
                <m:r>
                  <w:rPr>
                    <w:rFonts w:ascii="Cambria Math" w:eastAsiaTheme="minorEastAsia" w:hAnsi="Cambria Math"/>
                    <w:lang w:val="en-US" w:eastAsia="en-US"/>
                  </w:rPr>
                  <m:t>l</m:t>
                </m:r>
              </m:e>
              <m:sub>
                <m:r>
                  <w:rPr>
                    <w:rFonts w:ascii="Cambria Math" w:eastAsiaTheme="minorEastAsia" w:hAnsi="Cambria Math"/>
                    <w:lang w:val="en-US" w:eastAsia="en-US"/>
                  </w:rPr>
                  <m:t>x+n</m:t>
                </m:r>
              </m:sub>
              <m:sup>
                <m:r>
                  <w:rPr>
                    <w:rFonts w:ascii="Cambria Math" w:eastAsiaTheme="minorEastAsia" w:hAnsi="Cambria Math"/>
                    <w:lang w:val="en-US" w:eastAsia="en-US"/>
                  </w:rPr>
                  <m:t>(T)</m:t>
                </m:r>
              </m:sup>
            </m:sSubSup>
          </m:num>
          <m:den>
            <m:sSubSup>
              <m:sSubSupPr>
                <m:ctrlPr>
                  <w:rPr>
                    <w:rFonts w:ascii="Cambria Math" w:eastAsiaTheme="minorEastAsia" w:hAnsi="Cambria Math"/>
                    <w:i/>
                    <w:lang w:val="en-US" w:eastAsia="en-US"/>
                  </w:rPr>
                </m:ctrlPr>
              </m:sSubSupPr>
              <m:e>
                <m:r>
                  <w:rPr>
                    <w:rFonts w:ascii="Cambria Math" w:eastAsiaTheme="minorEastAsia" w:hAnsi="Cambria Math"/>
                    <w:lang w:val="en-US" w:eastAsia="en-US"/>
                  </w:rPr>
                  <m:t>l</m:t>
                </m:r>
              </m:e>
              <m:sub>
                <m:r>
                  <w:rPr>
                    <w:rFonts w:ascii="Cambria Math" w:eastAsiaTheme="minorEastAsia" w:hAnsi="Cambria Math"/>
                    <w:lang w:val="en-US" w:eastAsia="en-US"/>
                  </w:rPr>
                  <m:t>x</m:t>
                </m:r>
              </m:sub>
              <m:sup>
                <m:r>
                  <w:rPr>
                    <w:rFonts w:ascii="Cambria Math" w:eastAsiaTheme="minorEastAsia" w:hAnsi="Cambria Math"/>
                    <w:lang w:val="en-US" w:eastAsia="en-US"/>
                  </w:rPr>
                  <m:t>(T)</m:t>
                </m:r>
              </m:sup>
            </m:sSubSup>
          </m:den>
        </m:f>
      </m:oMath>
      <w:r w:rsidR="003E21F3">
        <w:rPr>
          <w:rFonts w:eastAsiaTheme="minorEastAsia"/>
          <w:lang w:eastAsia="en-US"/>
        </w:rPr>
        <w:tab/>
      </w:r>
      <w:r w:rsidR="003E21F3">
        <w:rPr>
          <w:rFonts w:eastAsiaTheme="minorEastAsia"/>
          <w:lang w:eastAsia="en-US"/>
        </w:rPr>
        <w:tab/>
      </w:r>
      <w:r w:rsidR="003E21F3">
        <w:rPr>
          <w:rFonts w:eastAsiaTheme="minorEastAsia"/>
          <w:lang w:eastAsia="en-US"/>
        </w:rPr>
        <w:tab/>
      </w:r>
      <w:r w:rsidR="003E21F3">
        <w:rPr>
          <w:rFonts w:eastAsiaTheme="minorEastAsia"/>
          <w:lang w:eastAsia="en-US"/>
        </w:rPr>
        <w:tab/>
        <w:t xml:space="preserve">       (5)</w:t>
      </w:r>
    </w:p>
    <w:p w:rsidR="003E21F3" w:rsidRPr="003E21F3" w:rsidRDefault="003E21F3" w:rsidP="003E21F3">
      <w:pPr>
        <w:jc w:val="both"/>
        <w:rPr>
          <w:rFonts w:eastAsiaTheme="minorEastAsia"/>
          <w:lang w:eastAsia="en-US"/>
        </w:rPr>
      </w:pPr>
    </w:p>
    <w:p w:rsidR="00915AA6" w:rsidRPr="00915AA6" w:rsidRDefault="00915AA6" w:rsidP="00915AA6">
      <w:pPr>
        <w:numPr>
          <w:ilvl w:val="0"/>
          <w:numId w:val="3"/>
        </w:numPr>
        <w:contextualSpacing/>
        <w:jc w:val="both"/>
      </w:pPr>
      <w:r w:rsidRPr="00915AA6">
        <w:t>Fungsi Bunga</w:t>
      </w:r>
    </w:p>
    <w:p w:rsidR="00915AA6" w:rsidRDefault="00915AA6" w:rsidP="00915AA6">
      <w:pPr>
        <w:ind w:firstLine="709"/>
        <w:jc w:val="both"/>
        <w:rPr>
          <w:rFonts w:eastAsiaTheme="minorEastAsia"/>
          <w:lang w:eastAsia="en-US"/>
        </w:rPr>
      </w:pPr>
      <w:r w:rsidRPr="00915AA6">
        <w:rPr>
          <w:lang w:val="en-US" w:eastAsia="en-US"/>
        </w:rPr>
        <w:t xml:space="preserve">(Winklevoss)(1993) menyatakan bahwa fungsi bunga digunakan untuk mendiskontokan suatu pembayaran yang </w:t>
      </w:r>
      <w:proofErr w:type="gramStart"/>
      <w:r w:rsidRPr="00915AA6">
        <w:rPr>
          <w:lang w:val="en-US" w:eastAsia="en-US"/>
        </w:rPr>
        <w:t>akan</w:t>
      </w:r>
      <w:proofErr w:type="gramEnd"/>
      <w:r w:rsidRPr="00915AA6">
        <w:rPr>
          <w:lang w:val="en-US" w:eastAsia="en-US"/>
        </w:rPr>
        <w:t xml:space="preserve"> datang ke waktu sekarang. Jika </w:t>
      </w:r>
      <m:oMath>
        <m:r>
          <w:rPr>
            <w:rFonts w:ascii="Cambria Math" w:eastAsiaTheme="minorEastAsia" w:hAnsi="Cambria Math"/>
            <w:lang w:val="en-US" w:eastAsia="en-US"/>
          </w:rPr>
          <m:t>i</m:t>
        </m:r>
      </m:oMath>
      <w:r w:rsidRPr="00915AA6">
        <w:rPr>
          <w:rFonts w:eastAsiaTheme="minorEastAsia"/>
          <w:lang w:val="en-US" w:eastAsia="en-US"/>
        </w:rPr>
        <w:t xml:space="preserve"> adalah tingkat suku bunga yang diasumsikan untuk </w:t>
      </w:r>
      <m:oMath>
        <m:r>
          <w:rPr>
            <w:rFonts w:ascii="Cambria Math" w:eastAsiaTheme="minorEastAsia" w:hAnsi="Cambria Math"/>
            <w:lang w:val="en-US" w:eastAsia="en-US"/>
          </w:rPr>
          <m:t>n</m:t>
        </m:r>
      </m:oMath>
      <w:r w:rsidRPr="00915AA6">
        <w:rPr>
          <w:rFonts w:eastAsiaTheme="minorEastAsia"/>
          <w:lang w:val="en-US" w:eastAsia="en-US"/>
        </w:rPr>
        <w:t xml:space="preserve"> dengan besar </w:t>
      </w:r>
      <m:oMath>
        <m:r>
          <w:rPr>
            <w:rFonts w:ascii="Cambria Math" w:eastAsiaTheme="minorEastAsia" w:hAnsi="Cambria Math"/>
            <w:lang w:val="en-US" w:eastAsia="en-US"/>
          </w:rPr>
          <m:t>i</m:t>
        </m:r>
      </m:oMath>
      <w:r w:rsidRPr="00915AA6">
        <w:rPr>
          <w:rFonts w:eastAsiaTheme="minorEastAsia"/>
          <w:lang w:val="en-US" w:eastAsia="en-US"/>
        </w:rPr>
        <w:t xml:space="preserve"> tidak berubah untuk setiap tahunnya, maka nilai sekarang dari pembayaran sebesar 1 setelah </w:t>
      </w:r>
      <m:oMath>
        <m:r>
          <w:rPr>
            <w:rFonts w:ascii="Cambria Math" w:eastAsiaTheme="minorEastAsia" w:hAnsi="Cambria Math"/>
            <w:lang w:val="en-US" w:eastAsia="en-US"/>
          </w:rPr>
          <m:t>n</m:t>
        </m:r>
      </m:oMath>
      <w:r w:rsidRPr="00915AA6">
        <w:rPr>
          <w:rFonts w:eastAsiaTheme="minorEastAsia"/>
          <w:lang w:val="en-US" w:eastAsia="en-US"/>
        </w:rPr>
        <w:t xml:space="preserve"> tahun adalah:</w:t>
      </w:r>
    </w:p>
    <w:p w:rsidR="003E21F3" w:rsidRPr="003E21F3" w:rsidRDefault="003E21F3" w:rsidP="00915AA6">
      <w:pPr>
        <w:ind w:firstLine="709"/>
        <w:jc w:val="both"/>
        <w:rPr>
          <w:rFonts w:eastAsiaTheme="minorEastAsia"/>
          <w:lang w:eastAsia="en-US"/>
        </w:rPr>
      </w:pPr>
    </w:p>
    <w:p w:rsidR="00915AA6" w:rsidRPr="003E21F3" w:rsidRDefault="00915AA6" w:rsidP="003E21F3">
      <w:pPr>
        <w:jc w:val="both"/>
        <w:rPr>
          <w:rFonts w:eastAsiaTheme="minorEastAsia"/>
          <w:lang w:eastAsia="en-US"/>
        </w:rPr>
      </w:pPr>
      <m:oMath>
        <m:sSup>
          <m:sSupPr>
            <m:ctrlPr>
              <w:rPr>
                <w:rFonts w:ascii="Cambria Math" w:eastAsiaTheme="minorEastAsia" w:hAnsi="Cambria Math"/>
                <w:i/>
                <w:lang w:val="en-US" w:eastAsia="en-US"/>
              </w:rPr>
            </m:ctrlPr>
          </m:sSupPr>
          <m:e>
            <m:r>
              <w:rPr>
                <w:rFonts w:ascii="Cambria Math" w:eastAsiaTheme="minorEastAsia" w:hAnsi="Cambria Math"/>
                <w:lang w:val="en-US" w:eastAsia="en-US"/>
              </w:rPr>
              <m:t>v</m:t>
            </m:r>
          </m:e>
          <m:sup>
            <m:r>
              <w:rPr>
                <w:rFonts w:ascii="Cambria Math" w:eastAsiaTheme="minorEastAsia" w:hAnsi="Cambria Math"/>
                <w:lang w:val="en-US" w:eastAsia="en-US"/>
              </w:rPr>
              <m:t>n</m:t>
            </m:r>
          </m:sup>
        </m:sSup>
        <m:r>
          <w:rPr>
            <w:rFonts w:ascii="Cambria Math" w:eastAsiaTheme="minorEastAsia" w:hAnsi="Cambria Math"/>
            <w:lang w:val="en-US" w:eastAsia="en-US"/>
          </w:rPr>
          <m:t>=</m:t>
        </m:r>
        <m:f>
          <m:fPr>
            <m:ctrlPr>
              <w:rPr>
                <w:rFonts w:ascii="Cambria Math" w:eastAsiaTheme="minorEastAsia" w:hAnsi="Cambria Math"/>
                <w:i/>
                <w:lang w:val="en-US" w:eastAsia="en-US"/>
              </w:rPr>
            </m:ctrlPr>
          </m:fPr>
          <m:num>
            <m:r>
              <w:rPr>
                <w:rFonts w:ascii="Cambria Math" w:eastAsiaTheme="minorEastAsia" w:hAnsi="Cambria Math"/>
                <w:lang w:val="en-US" w:eastAsia="en-US"/>
              </w:rPr>
              <m:t>1</m:t>
            </m:r>
          </m:num>
          <m:den>
            <m:sSup>
              <m:sSupPr>
                <m:ctrlPr>
                  <w:rPr>
                    <w:rFonts w:ascii="Cambria Math" w:eastAsiaTheme="minorEastAsia" w:hAnsi="Cambria Math"/>
                    <w:i/>
                    <w:lang w:val="en-US" w:eastAsia="en-US"/>
                  </w:rPr>
                </m:ctrlPr>
              </m:sSupPr>
              <m:e>
                <m:r>
                  <w:rPr>
                    <w:rFonts w:ascii="Cambria Math" w:eastAsiaTheme="minorEastAsia" w:hAnsi="Cambria Math"/>
                    <w:lang w:val="en-US" w:eastAsia="en-US"/>
                  </w:rPr>
                  <m:t>(1+i)</m:t>
                </m:r>
              </m:e>
              <m:sup>
                <m:r>
                  <w:rPr>
                    <w:rFonts w:ascii="Cambria Math" w:eastAsiaTheme="minorEastAsia" w:hAnsi="Cambria Math"/>
                    <w:lang w:val="en-US" w:eastAsia="en-US"/>
                  </w:rPr>
                  <m:t>n</m:t>
                </m:r>
              </m:sup>
            </m:sSup>
          </m:den>
        </m:f>
      </m:oMath>
      <w:r w:rsidR="003E21F3">
        <w:rPr>
          <w:rFonts w:eastAsiaTheme="minorEastAsia"/>
          <w:lang w:eastAsia="en-US"/>
        </w:rPr>
        <w:t xml:space="preserve">  </w:t>
      </w:r>
      <w:r w:rsidR="003E21F3">
        <w:rPr>
          <w:rFonts w:eastAsiaTheme="minorEastAsia"/>
          <w:lang w:eastAsia="en-US"/>
        </w:rPr>
        <w:tab/>
      </w:r>
      <w:r w:rsidR="003E21F3">
        <w:rPr>
          <w:rFonts w:eastAsiaTheme="minorEastAsia"/>
          <w:lang w:eastAsia="en-US"/>
        </w:rPr>
        <w:tab/>
      </w:r>
      <w:r w:rsidR="003E21F3">
        <w:rPr>
          <w:rFonts w:eastAsiaTheme="minorEastAsia"/>
          <w:lang w:eastAsia="en-US"/>
        </w:rPr>
        <w:tab/>
      </w:r>
      <w:r w:rsidR="003E21F3">
        <w:rPr>
          <w:rFonts w:eastAsiaTheme="minorEastAsia"/>
          <w:lang w:eastAsia="en-US"/>
        </w:rPr>
        <w:tab/>
        <w:t xml:space="preserve">       (6)</w:t>
      </w:r>
    </w:p>
    <w:p w:rsidR="003E21F3" w:rsidRPr="003E21F3" w:rsidRDefault="003E21F3" w:rsidP="00915AA6">
      <w:pPr>
        <w:ind w:left="1134"/>
        <w:jc w:val="both"/>
        <w:rPr>
          <w:rFonts w:eastAsiaTheme="minorEastAsia"/>
          <w:b/>
          <w:i/>
          <w:lang w:eastAsia="en-US"/>
        </w:rPr>
      </w:pPr>
    </w:p>
    <w:p w:rsidR="00915AA6" w:rsidRPr="00915AA6" w:rsidRDefault="00915AA6" w:rsidP="00915AA6">
      <w:pPr>
        <w:jc w:val="both"/>
        <w:rPr>
          <w:rFonts w:eastAsiaTheme="minorEastAsia"/>
          <w:lang w:val="en-US" w:eastAsia="en-US"/>
        </w:rPr>
      </w:pPr>
      <m:oMath>
        <m:sSup>
          <m:sSupPr>
            <m:ctrlPr>
              <w:rPr>
                <w:rFonts w:ascii="Cambria Math" w:eastAsiaTheme="minorEastAsia" w:hAnsi="Cambria Math"/>
                <w:i/>
                <w:lang w:val="en-US" w:eastAsia="en-US"/>
              </w:rPr>
            </m:ctrlPr>
          </m:sSupPr>
          <m:e>
            <m:r>
              <w:rPr>
                <w:rFonts w:ascii="Cambria Math" w:eastAsiaTheme="minorEastAsia" w:hAnsi="Cambria Math"/>
                <w:lang w:val="en-US" w:eastAsia="en-US"/>
              </w:rPr>
              <m:t>v</m:t>
            </m:r>
          </m:e>
          <m:sup>
            <m:r>
              <w:rPr>
                <w:rFonts w:ascii="Cambria Math" w:eastAsiaTheme="minorEastAsia" w:hAnsi="Cambria Math"/>
                <w:lang w:val="en-US" w:eastAsia="en-US"/>
              </w:rPr>
              <m:t>n</m:t>
            </m:r>
          </m:sup>
        </m:sSup>
      </m:oMath>
      <w:r w:rsidRPr="00915AA6">
        <w:rPr>
          <w:rFonts w:eastAsiaTheme="minorEastAsia"/>
          <w:lang w:val="en-US" w:eastAsia="en-US"/>
        </w:rPr>
        <w:t xml:space="preserve"> </w:t>
      </w:r>
      <w:proofErr w:type="gramStart"/>
      <w:r w:rsidRPr="00915AA6">
        <w:rPr>
          <w:rFonts w:eastAsiaTheme="minorEastAsia"/>
          <w:lang w:val="en-US" w:eastAsia="en-US"/>
        </w:rPr>
        <w:t>adalah</w:t>
      </w:r>
      <w:proofErr w:type="gramEnd"/>
      <w:r w:rsidRPr="00915AA6">
        <w:rPr>
          <w:rFonts w:eastAsiaTheme="minorEastAsia"/>
          <w:lang w:val="en-US" w:eastAsia="en-US"/>
        </w:rPr>
        <w:t xml:space="preserve"> nilai sekarang dari pembayaran sebesar 1 satuan yang dilakukan pada </w:t>
      </w:r>
      <m:oMath>
        <m:r>
          <w:rPr>
            <w:rFonts w:ascii="Cambria Math" w:eastAsiaTheme="minorEastAsia" w:hAnsi="Cambria Math"/>
            <w:lang w:val="en-US" w:eastAsia="en-US"/>
          </w:rPr>
          <m:t>n</m:t>
        </m:r>
      </m:oMath>
      <w:r w:rsidRPr="00915AA6">
        <w:rPr>
          <w:rFonts w:eastAsiaTheme="minorEastAsia"/>
          <w:lang w:val="en-US" w:eastAsia="en-US"/>
        </w:rPr>
        <w:t xml:space="preserve"> tahun mendatang.</w:t>
      </w:r>
    </w:p>
    <w:p w:rsidR="00915AA6" w:rsidRPr="00915AA6" w:rsidRDefault="00915AA6" w:rsidP="00915AA6">
      <w:pPr>
        <w:numPr>
          <w:ilvl w:val="0"/>
          <w:numId w:val="3"/>
        </w:numPr>
        <w:contextualSpacing/>
        <w:jc w:val="both"/>
      </w:pPr>
      <w:r w:rsidRPr="00915AA6">
        <w:t>Fungsi Gaji</w:t>
      </w:r>
    </w:p>
    <w:p w:rsidR="00915AA6" w:rsidRDefault="00915AA6" w:rsidP="00915AA6">
      <w:pPr>
        <w:ind w:firstLine="709"/>
        <w:jc w:val="both"/>
        <w:rPr>
          <w:rFonts w:eastAsiaTheme="minorEastAsia"/>
          <w:lang w:eastAsia="en-US"/>
        </w:rPr>
      </w:pPr>
      <w:r w:rsidRPr="00915AA6">
        <w:rPr>
          <w:lang w:val="en-US" w:eastAsia="en-US"/>
        </w:rPr>
        <w:t>Menurut (Winklevoss</w:t>
      </w:r>
      <w:proofErr w:type="gramStart"/>
      <w:r w:rsidRPr="00915AA6">
        <w:rPr>
          <w:lang w:val="en-US" w:eastAsia="en-US"/>
        </w:rPr>
        <w:t>)(</w:t>
      </w:r>
      <w:proofErr w:type="gramEnd"/>
      <w:r w:rsidRPr="00915AA6">
        <w:rPr>
          <w:lang w:val="en-US" w:eastAsia="en-US"/>
        </w:rPr>
        <w:t xml:space="preserve">1993), jika suatu program pensiun mempunyai manfaat yang berkaitan dengan besarnya gaji karyawan, maka diperlukan perumusan notasi gaji dan prosedur untuk mengestimasi gaji dimasa mendatang. Kumulatif gaji karyawan dari </w:t>
      </w:r>
      <w:proofErr w:type="gramStart"/>
      <w:r w:rsidRPr="00915AA6">
        <w:rPr>
          <w:lang w:val="en-US" w:eastAsia="en-US"/>
        </w:rPr>
        <w:t>usia</w:t>
      </w:r>
      <w:proofErr w:type="gramEnd"/>
      <w:r w:rsidRPr="00915AA6">
        <w:rPr>
          <w:lang w:val="en-US" w:eastAsia="en-US"/>
        </w:rPr>
        <w:t xml:space="preserve"> masuk kerja </w:t>
      </w:r>
      <m:oMath>
        <m:r>
          <w:rPr>
            <w:rFonts w:ascii="Cambria Math" w:hAnsi="Cambria Math"/>
            <w:lang w:val="en-US" w:eastAsia="en-US"/>
          </w:rPr>
          <m:t>e</m:t>
        </m:r>
      </m:oMath>
      <w:r w:rsidRPr="00915AA6">
        <w:rPr>
          <w:rFonts w:eastAsiaTheme="minorEastAsia"/>
          <w:lang w:val="en-US" w:eastAsia="en-US"/>
        </w:rPr>
        <w:t xml:space="preserve"> sampai usia </w:t>
      </w:r>
      <m:oMath>
        <m:r>
          <w:rPr>
            <w:rFonts w:ascii="Cambria Math" w:eastAsiaTheme="minorEastAsia" w:hAnsi="Cambria Math"/>
            <w:lang w:val="en-US" w:eastAsia="en-US"/>
          </w:rPr>
          <m:t>x-1</m:t>
        </m:r>
      </m:oMath>
      <w:r w:rsidRPr="00915AA6">
        <w:rPr>
          <w:rFonts w:eastAsiaTheme="minorEastAsia"/>
          <w:lang w:val="en-US" w:eastAsia="en-US"/>
        </w:rPr>
        <w:t xml:space="preserve"> dinotasikan dengan </w:t>
      </w: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x</m:t>
            </m:r>
          </m:sub>
        </m:sSub>
        <m:r>
          <w:rPr>
            <w:rFonts w:ascii="Cambria Math" w:eastAsiaTheme="minorEastAsia" w:hAnsi="Cambria Math"/>
            <w:lang w:val="en-US" w:eastAsia="en-US"/>
          </w:rPr>
          <m:t>,</m:t>
        </m:r>
      </m:oMath>
      <w:r w:rsidRPr="00915AA6">
        <w:rPr>
          <w:rFonts w:eastAsiaTheme="minorEastAsia"/>
          <w:lang w:val="en-US" w:eastAsia="en-US"/>
        </w:rPr>
        <w:t xml:space="preserve"> dimana </w:t>
      </w:r>
      <m:oMath>
        <m:r>
          <w:rPr>
            <w:rFonts w:ascii="Cambria Math" w:eastAsiaTheme="minorEastAsia" w:hAnsi="Cambria Math"/>
            <w:lang w:val="en-US" w:eastAsia="en-US"/>
          </w:rPr>
          <m:t>x&gt;e,</m:t>
        </m:r>
      </m:oMath>
    </w:p>
    <w:p w:rsidR="003E21F3" w:rsidRPr="003E21F3" w:rsidRDefault="003E21F3" w:rsidP="00915AA6">
      <w:pPr>
        <w:ind w:firstLine="709"/>
        <w:jc w:val="both"/>
        <w:rPr>
          <w:rFonts w:eastAsiaTheme="minorEastAsia"/>
          <w:lang w:eastAsia="en-US"/>
        </w:rPr>
      </w:pPr>
    </w:p>
    <w:p w:rsidR="00915AA6" w:rsidRDefault="00915AA6" w:rsidP="003E21F3">
      <w:pPr>
        <w:tabs>
          <w:tab w:val="left" w:pos="284"/>
        </w:tabs>
        <w:ind w:firstLine="142"/>
        <w:jc w:val="both"/>
        <w:rPr>
          <w:lang w:eastAsia="en-US"/>
        </w:rPr>
      </w:pP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x</m:t>
            </m:r>
          </m:sub>
        </m:sSub>
        <m:r>
          <w:rPr>
            <w:rFonts w:ascii="Cambria Math" w:eastAsiaTheme="minorEastAsia" w:hAnsi="Cambria Math"/>
            <w:lang w:val="en-US" w:eastAsia="en-US"/>
          </w:rPr>
          <m:t>=</m:t>
        </m:r>
        <m:nary>
          <m:naryPr>
            <m:chr m:val="∑"/>
            <m:limLoc m:val="undOvr"/>
            <m:ctrlPr>
              <w:rPr>
                <w:rFonts w:ascii="Cambria Math" w:eastAsiaTheme="minorEastAsia" w:hAnsi="Cambria Math"/>
                <w:i/>
                <w:lang w:val="en-US" w:eastAsia="en-US"/>
              </w:rPr>
            </m:ctrlPr>
          </m:naryPr>
          <m:sub>
            <m:r>
              <w:rPr>
                <w:rFonts w:ascii="Cambria Math" w:eastAsiaTheme="minorEastAsia" w:hAnsi="Cambria Math"/>
                <w:lang w:val="en-US" w:eastAsia="en-US"/>
              </w:rPr>
              <m:t>t=e</m:t>
            </m:r>
          </m:sub>
          <m:sup>
            <m:r>
              <w:rPr>
                <w:rFonts w:ascii="Cambria Math" w:eastAsiaTheme="minorEastAsia" w:hAnsi="Cambria Math"/>
                <w:lang w:val="en-US" w:eastAsia="en-US"/>
              </w:rPr>
              <m:t>x-1</m:t>
            </m:r>
          </m:sup>
          <m:e>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t</m:t>
                </m:r>
              </m:sub>
            </m:sSub>
          </m:e>
        </m:nary>
      </m:oMath>
      <w:r w:rsidR="003E21F3">
        <w:rPr>
          <w:lang w:eastAsia="en-US"/>
        </w:rPr>
        <w:t xml:space="preserve"> </w:t>
      </w:r>
      <w:r w:rsidR="003E21F3">
        <w:rPr>
          <w:lang w:eastAsia="en-US"/>
        </w:rPr>
        <w:tab/>
      </w:r>
      <w:r w:rsidR="003E21F3">
        <w:rPr>
          <w:lang w:eastAsia="en-US"/>
        </w:rPr>
        <w:tab/>
      </w:r>
      <w:r w:rsidR="003E21F3">
        <w:rPr>
          <w:lang w:eastAsia="en-US"/>
        </w:rPr>
        <w:tab/>
      </w:r>
      <w:r w:rsidR="003E21F3">
        <w:rPr>
          <w:lang w:eastAsia="en-US"/>
        </w:rPr>
        <w:tab/>
        <w:t xml:space="preserve">       (7)</w:t>
      </w:r>
    </w:p>
    <w:p w:rsidR="003E21F3" w:rsidRPr="003E21F3" w:rsidRDefault="003E21F3" w:rsidP="003E21F3">
      <w:pPr>
        <w:tabs>
          <w:tab w:val="left" w:pos="284"/>
        </w:tabs>
        <w:ind w:firstLine="142"/>
        <w:jc w:val="both"/>
        <w:rPr>
          <w:lang w:eastAsia="en-US"/>
        </w:rPr>
      </w:pPr>
    </w:p>
    <w:p w:rsidR="00915AA6" w:rsidRDefault="00915AA6" w:rsidP="00915AA6">
      <w:pPr>
        <w:tabs>
          <w:tab w:val="left" w:pos="284"/>
        </w:tabs>
        <w:jc w:val="both"/>
        <w:rPr>
          <w:lang w:eastAsia="en-US"/>
        </w:rPr>
      </w:pPr>
      <w:r w:rsidRPr="00915AA6">
        <w:rPr>
          <w:spacing w:val="-8"/>
          <w:lang w:eastAsia="en-US"/>
        </w:rPr>
        <w:t xml:space="preserve">Jika peserta memperoleh peningkatan gaji sebesar </w:t>
      </w:r>
      <m:oMath>
        <m:r>
          <w:rPr>
            <w:rFonts w:ascii="Cambria Math" w:eastAsiaTheme="minorEastAsia" w:hAnsi="Cambria Math"/>
            <w:lang w:val="en-US" w:eastAsia="en-US"/>
          </w:rPr>
          <m:t>s</m:t>
        </m:r>
      </m:oMath>
      <w:r w:rsidRPr="00915AA6">
        <w:rPr>
          <w:lang w:eastAsia="en-US"/>
        </w:rPr>
        <w:t xml:space="preserve"> per tahun, maka besar gaji peserta saat berusia </w:t>
      </w:r>
      <m:oMath>
        <m:r>
          <w:rPr>
            <w:rFonts w:ascii="Cambria Math" w:eastAsiaTheme="minorEastAsia" w:hAnsi="Cambria Math"/>
            <w:lang w:val="en-US" w:eastAsia="en-US"/>
          </w:rPr>
          <m:t>x+t</m:t>
        </m:r>
      </m:oMath>
      <w:r w:rsidRPr="00915AA6">
        <w:rPr>
          <w:lang w:eastAsia="en-US"/>
        </w:rPr>
        <w:t xml:space="preserve">, berdasarkan gaji pada usia </w:t>
      </w:r>
      <m:oMath>
        <m:r>
          <w:rPr>
            <w:rFonts w:ascii="Cambria Math" w:hAnsi="Cambria Math"/>
            <w:lang w:eastAsia="en-US"/>
          </w:rPr>
          <m:t>x</m:t>
        </m:r>
      </m:oMath>
      <w:r w:rsidRPr="00915AA6">
        <w:rPr>
          <w:lang w:eastAsia="en-US"/>
        </w:rPr>
        <w:t xml:space="preserve"> adalah:</w:t>
      </w:r>
    </w:p>
    <w:p w:rsidR="003E21F3" w:rsidRPr="00915AA6" w:rsidRDefault="003E21F3" w:rsidP="00915AA6">
      <w:pPr>
        <w:tabs>
          <w:tab w:val="left" w:pos="284"/>
        </w:tabs>
        <w:jc w:val="both"/>
        <w:rPr>
          <w:lang w:eastAsia="en-US"/>
        </w:rPr>
      </w:pPr>
    </w:p>
    <w:p w:rsidR="00915AA6" w:rsidRDefault="00915AA6" w:rsidP="003E21F3">
      <w:pPr>
        <w:tabs>
          <w:tab w:val="left" w:pos="284"/>
        </w:tabs>
        <w:ind w:left="1134" w:hanging="1134"/>
        <w:jc w:val="both"/>
        <w:rPr>
          <w:lang w:eastAsia="en-US"/>
        </w:rPr>
      </w:pP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x+t</m:t>
            </m:r>
          </m:sub>
        </m:sSub>
        <m:r>
          <w:rPr>
            <w:rFonts w:ascii="Cambria Math" w:eastAsiaTheme="minorEastAsia" w:hAnsi="Cambria Math"/>
            <w:lang w:val="en-US" w:eastAsia="en-US"/>
          </w:rPr>
          <m:t>=</m:t>
        </m:r>
        <m:sSup>
          <m:sSupPr>
            <m:ctrlPr>
              <w:rPr>
                <w:rFonts w:ascii="Cambria Math" w:eastAsiaTheme="minorEastAsia" w:hAnsi="Cambria Math"/>
                <w:i/>
                <w:lang w:val="en-US" w:eastAsia="en-US"/>
              </w:rPr>
            </m:ctrlPr>
          </m:sSupPr>
          <m:e>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x</m:t>
                </m:r>
              </m:sub>
            </m:sSub>
            <m:r>
              <w:rPr>
                <w:rFonts w:ascii="Cambria Math" w:eastAsiaTheme="minorEastAsia" w:hAnsi="Cambria Math"/>
                <w:lang w:val="en-US" w:eastAsia="en-US"/>
              </w:rPr>
              <m:t>(1+S)</m:t>
            </m:r>
          </m:e>
          <m:sup>
            <m:r>
              <w:rPr>
                <w:rFonts w:ascii="Cambria Math" w:eastAsiaTheme="minorEastAsia" w:hAnsi="Cambria Math"/>
                <w:lang w:val="en-US" w:eastAsia="en-US"/>
              </w:rPr>
              <m:t>t</m:t>
            </m:r>
          </m:sup>
        </m:sSup>
      </m:oMath>
      <w:r w:rsidRPr="00915AA6">
        <w:rPr>
          <w:lang w:eastAsia="en-US"/>
        </w:rPr>
        <w:t xml:space="preserve"> </w:t>
      </w:r>
      <w:r w:rsidR="003E21F3">
        <w:rPr>
          <w:lang w:eastAsia="en-US"/>
        </w:rPr>
        <w:tab/>
      </w:r>
      <w:r w:rsidR="003E21F3">
        <w:rPr>
          <w:lang w:eastAsia="en-US"/>
        </w:rPr>
        <w:tab/>
      </w:r>
      <w:r w:rsidR="003E21F3">
        <w:rPr>
          <w:lang w:eastAsia="en-US"/>
        </w:rPr>
        <w:tab/>
        <w:t xml:space="preserve">       (8)</w:t>
      </w:r>
    </w:p>
    <w:p w:rsidR="003E21F3" w:rsidRPr="003E21F3" w:rsidRDefault="003E21F3" w:rsidP="00915AA6">
      <w:pPr>
        <w:tabs>
          <w:tab w:val="left" w:pos="284"/>
        </w:tabs>
        <w:ind w:left="1134"/>
        <w:jc w:val="both"/>
        <w:rPr>
          <w:i/>
          <w:lang w:eastAsia="en-US"/>
        </w:rPr>
      </w:pPr>
    </w:p>
    <w:p w:rsidR="00915AA6" w:rsidRPr="00915AA6" w:rsidRDefault="00915AA6" w:rsidP="00915AA6">
      <w:pPr>
        <w:numPr>
          <w:ilvl w:val="0"/>
          <w:numId w:val="3"/>
        </w:numPr>
        <w:tabs>
          <w:tab w:val="left" w:pos="720"/>
        </w:tabs>
        <w:contextualSpacing/>
        <w:jc w:val="both"/>
        <w:rPr>
          <w:rFonts w:eastAsiaTheme="minorEastAsia"/>
        </w:rPr>
      </w:pPr>
      <w:r w:rsidRPr="00915AA6">
        <w:rPr>
          <w:rFonts w:eastAsiaTheme="minorEastAsia"/>
        </w:rPr>
        <w:t>Fungsi manfaat</w:t>
      </w:r>
    </w:p>
    <w:p w:rsidR="00915AA6" w:rsidRPr="00915AA6" w:rsidRDefault="00915AA6" w:rsidP="00915AA6">
      <w:pPr>
        <w:ind w:firstLine="720"/>
        <w:jc w:val="both"/>
        <w:rPr>
          <w:rFonts w:eastAsiaTheme="minorEastAsia"/>
          <w:lang w:val="en-US" w:eastAsia="en-US"/>
        </w:rPr>
      </w:pPr>
      <w:r w:rsidRPr="00915AA6">
        <w:rPr>
          <w:rFonts w:eastAsiaTheme="minorEastAsia"/>
          <w:lang w:val="en-US" w:eastAsia="en-US"/>
        </w:rPr>
        <w:t xml:space="preserve">Fungsi manfaat digunakan untuk menentukan besar manfaat pensiun yang </w:t>
      </w:r>
      <w:proofErr w:type="gramStart"/>
      <w:r w:rsidRPr="00915AA6">
        <w:rPr>
          <w:rFonts w:eastAsiaTheme="minorEastAsia"/>
          <w:lang w:val="en-US" w:eastAsia="en-US"/>
        </w:rPr>
        <w:t>akan</w:t>
      </w:r>
      <w:proofErr w:type="gramEnd"/>
      <w:r w:rsidRPr="00915AA6">
        <w:rPr>
          <w:rFonts w:eastAsiaTheme="minorEastAsia"/>
          <w:lang w:val="en-US" w:eastAsia="en-US"/>
        </w:rPr>
        <w:t xml:space="preserve"> diterima peserta ketika tiba saatnya pensiun. Misalnya </w:t>
      </w: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x</m:t>
            </m:r>
          </m:sub>
        </m:sSub>
      </m:oMath>
      <w:r w:rsidRPr="00915AA6">
        <w:rPr>
          <w:rFonts w:eastAsiaTheme="minorEastAsia"/>
          <w:lang w:val="en-US" w:eastAsia="en-US"/>
        </w:rPr>
        <w:t xml:space="preserve"> menyatakan besarnya manfaat pensiun yang akan dibayarkan pada setiap tahun untuk jangka</w:t>
      </w:r>
      <w:r w:rsidRPr="00915AA6">
        <w:rPr>
          <w:rFonts w:eastAsiaTheme="minorEastAsia"/>
          <w:lang w:eastAsia="en-US"/>
        </w:rPr>
        <w:t xml:space="preserve"> waktu </w:t>
      </w:r>
      <m:oMath>
        <m:r>
          <w:rPr>
            <w:rFonts w:ascii="Cambria Math" w:eastAsiaTheme="minorEastAsia" w:hAnsi="Cambria Math"/>
            <w:lang w:val="en-US" w:eastAsia="en-US"/>
          </w:rPr>
          <m:t>x</m:t>
        </m:r>
      </m:oMath>
      <w:r w:rsidRPr="00915AA6">
        <w:rPr>
          <w:rFonts w:eastAsiaTheme="minorEastAsia"/>
          <w:lang w:eastAsia="en-US"/>
        </w:rPr>
        <w:t xml:space="preserve"> sampai </w:t>
      </w:r>
      <m:oMath>
        <m:r>
          <w:rPr>
            <w:rFonts w:ascii="Cambria Math" w:eastAsiaTheme="minorEastAsia" w:hAnsi="Cambria Math"/>
            <w:lang w:val="en-US" w:eastAsia="en-US"/>
          </w:rPr>
          <m:t>x+1</m:t>
        </m:r>
      </m:oMath>
      <w:r w:rsidRPr="00915AA6">
        <w:rPr>
          <w:rFonts w:eastAsiaTheme="minorEastAsia"/>
          <w:lang w:eastAsia="en-US"/>
        </w:rPr>
        <w:t xml:space="preserve">, maka jumlah manfaat pensiun yang akan diberikan kepada peserta mulai usia masuk kerja </w:t>
      </w:r>
      <m:oMath>
        <m:r>
          <w:rPr>
            <w:rFonts w:ascii="Cambria Math" w:eastAsiaTheme="minorEastAsia" w:hAnsi="Cambria Math"/>
            <w:lang w:eastAsia="en-US"/>
          </w:rPr>
          <m:t>e</m:t>
        </m:r>
      </m:oMath>
      <w:r w:rsidRPr="00915AA6">
        <w:rPr>
          <w:rFonts w:eastAsiaTheme="minorEastAsia"/>
          <w:lang w:eastAsia="en-US"/>
        </w:rPr>
        <w:t xml:space="preserve"> sampai dengan usia </w:t>
      </w:r>
      <m:oMath>
        <m:r>
          <w:rPr>
            <w:rFonts w:ascii="Cambria Math" w:eastAsiaTheme="minorEastAsia" w:hAnsi="Cambria Math"/>
            <w:lang w:val="en-US" w:eastAsia="en-US"/>
          </w:rPr>
          <m:t>x-1</m:t>
        </m:r>
      </m:oMath>
      <w:r w:rsidRPr="00915AA6">
        <w:rPr>
          <w:rFonts w:eastAsiaTheme="minorEastAsia"/>
          <w:lang w:eastAsia="en-US"/>
        </w:rPr>
        <w:t xml:space="preserve">. </w:t>
      </w:r>
      <w:r w:rsidRPr="00915AA6">
        <w:rPr>
          <w:rFonts w:eastAsiaTheme="minorEastAsia"/>
          <w:lang w:val="en-US" w:eastAsia="en-US"/>
        </w:rPr>
        <w:t>Menurut Winklevoss (1993), perumusan manfaat pensiun pada program pensiun ada tiga, yaitu:</w:t>
      </w:r>
    </w:p>
    <w:p w:rsidR="00915AA6" w:rsidRDefault="00915AA6" w:rsidP="003E21F3">
      <w:pPr>
        <w:numPr>
          <w:ilvl w:val="0"/>
          <w:numId w:val="4"/>
        </w:numPr>
        <w:ind w:left="284" w:hanging="284"/>
        <w:contextualSpacing/>
        <w:jc w:val="both"/>
        <w:rPr>
          <w:rFonts w:eastAsiaTheme="minorEastAsia"/>
        </w:rPr>
      </w:pPr>
      <w:r w:rsidRPr="00915AA6">
        <w:rPr>
          <w:rFonts w:eastAsiaTheme="minorEastAsia"/>
        </w:rPr>
        <w:t>Manfaat penghasilan tetap (</w:t>
      </w:r>
      <w:r w:rsidRPr="00915AA6">
        <w:rPr>
          <w:rFonts w:eastAsiaTheme="minorEastAsia"/>
          <w:i/>
        </w:rPr>
        <w:t>flat dollar unit benefit</w:t>
      </w:r>
      <w:r w:rsidRPr="00915AA6">
        <w:rPr>
          <w:rFonts w:eastAsiaTheme="minorEastAsia"/>
        </w:rPr>
        <w:t>)</w:t>
      </w:r>
    </w:p>
    <w:p w:rsidR="003E21F3" w:rsidRPr="00915AA6" w:rsidRDefault="003E21F3" w:rsidP="003E21F3">
      <w:pPr>
        <w:ind w:left="284"/>
        <w:contextualSpacing/>
        <w:jc w:val="both"/>
        <w:rPr>
          <w:rFonts w:eastAsiaTheme="minorEastAsia"/>
        </w:rPr>
      </w:pPr>
    </w:p>
    <w:p w:rsidR="00915AA6" w:rsidRDefault="00915AA6" w:rsidP="003E21F3">
      <w:pPr>
        <w:tabs>
          <w:tab w:val="left" w:pos="284"/>
        </w:tabs>
        <w:ind w:left="1134" w:hanging="1134"/>
        <w:rPr>
          <w:rFonts w:eastAsiaTheme="minorEastAsia"/>
          <w:lang w:eastAsia="en-US"/>
        </w:rPr>
      </w:pP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x</m:t>
            </m:r>
          </m:sub>
        </m:sSub>
        <m:r>
          <w:rPr>
            <w:rFonts w:ascii="Cambria Math" w:eastAsiaTheme="minorEastAsia" w:hAnsi="Cambria Math"/>
            <w:lang w:val="en-US" w:eastAsia="en-US"/>
          </w:rPr>
          <m:t>=(x-e)</m:t>
        </m:r>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x</m:t>
            </m:r>
          </m:sub>
        </m:sSub>
      </m:oMath>
      <w:r w:rsidR="003E21F3">
        <w:rPr>
          <w:rFonts w:eastAsiaTheme="minorEastAsia"/>
          <w:lang w:eastAsia="en-US"/>
        </w:rPr>
        <w:t xml:space="preserve"> </w:t>
      </w:r>
      <w:r w:rsidR="003E21F3">
        <w:rPr>
          <w:rFonts w:eastAsiaTheme="minorEastAsia"/>
          <w:lang w:eastAsia="en-US"/>
        </w:rPr>
        <w:tab/>
      </w:r>
      <w:r w:rsidR="003E21F3">
        <w:rPr>
          <w:rFonts w:eastAsiaTheme="minorEastAsia"/>
          <w:lang w:eastAsia="en-US"/>
        </w:rPr>
        <w:tab/>
        <w:t xml:space="preserve">      </w:t>
      </w:r>
      <w:r w:rsidR="003E21F3">
        <w:rPr>
          <w:rFonts w:eastAsiaTheme="minorEastAsia"/>
          <w:lang w:eastAsia="en-US"/>
        </w:rPr>
        <w:tab/>
      </w:r>
      <w:r w:rsidR="003E21F3">
        <w:rPr>
          <w:rFonts w:eastAsiaTheme="minorEastAsia"/>
          <w:lang w:eastAsia="en-US"/>
        </w:rPr>
        <w:tab/>
        <w:t xml:space="preserve">       (9)</w:t>
      </w:r>
    </w:p>
    <w:p w:rsidR="003E21F3" w:rsidRPr="003E21F3" w:rsidRDefault="003E21F3" w:rsidP="00915AA6">
      <w:pPr>
        <w:tabs>
          <w:tab w:val="left" w:pos="284"/>
        </w:tabs>
        <w:ind w:left="1134"/>
        <w:jc w:val="both"/>
        <w:rPr>
          <w:rFonts w:eastAsiaTheme="minorEastAsia"/>
          <w:i/>
          <w:lang w:eastAsia="en-US"/>
        </w:rPr>
      </w:pPr>
    </w:p>
    <w:p w:rsidR="00915AA6" w:rsidRDefault="00915AA6" w:rsidP="003E21F3">
      <w:pPr>
        <w:numPr>
          <w:ilvl w:val="0"/>
          <w:numId w:val="4"/>
        </w:numPr>
        <w:tabs>
          <w:tab w:val="left" w:pos="284"/>
        </w:tabs>
        <w:ind w:left="284" w:hanging="284"/>
        <w:jc w:val="both"/>
        <w:rPr>
          <w:rFonts w:eastAsiaTheme="minorEastAsia"/>
          <w:lang w:eastAsia="en-US"/>
        </w:rPr>
      </w:pPr>
      <w:r w:rsidRPr="00915AA6">
        <w:rPr>
          <w:rFonts w:eastAsiaTheme="minorEastAsia"/>
          <w:lang w:eastAsia="en-US"/>
        </w:rPr>
        <w:t>Rata-rata gaji terakhir (final average)</w:t>
      </w:r>
    </w:p>
    <w:p w:rsidR="003E21F3" w:rsidRPr="00915AA6" w:rsidRDefault="003E21F3" w:rsidP="003E21F3">
      <w:pPr>
        <w:tabs>
          <w:tab w:val="left" w:pos="284"/>
        </w:tabs>
        <w:ind w:left="284"/>
        <w:jc w:val="both"/>
        <w:rPr>
          <w:rFonts w:eastAsiaTheme="minorEastAsia"/>
          <w:lang w:eastAsia="en-US"/>
        </w:rPr>
      </w:pPr>
    </w:p>
    <w:p w:rsidR="00915AA6" w:rsidRPr="003E21F3" w:rsidRDefault="00915AA6" w:rsidP="003E21F3">
      <w:pPr>
        <w:tabs>
          <w:tab w:val="left" w:pos="284"/>
        </w:tabs>
        <w:jc w:val="both"/>
        <w:rPr>
          <w:rFonts w:eastAsiaTheme="minorEastAsia"/>
          <w:lang w:eastAsia="en-US"/>
        </w:rPr>
      </w:pP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r</m:t>
            </m:r>
          </m:sub>
        </m:sSub>
        <m:r>
          <w:rPr>
            <w:rFonts w:ascii="Cambria Math" w:eastAsiaTheme="minorEastAsia" w:hAnsi="Cambria Math"/>
            <w:lang w:val="en-US" w:eastAsia="en-US"/>
          </w:rPr>
          <m:t>=k(r-e)</m:t>
        </m:r>
        <m:f>
          <m:fPr>
            <m:ctrlPr>
              <w:rPr>
                <w:rFonts w:ascii="Cambria Math" w:eastAsiaTheme="minorEastAsia" w:hAnsi="Cambria Math"/>
                <w:i/>
                <w:lang w:val="en-US" w:eastAsia="en-US"/>
              </w:rPr>
            </m:ctrlPr>
          </m:fPr>
          <m:num>
            <m:r>
              <w:rPr>
                <w:rFonts w:ascii="Cambria Math" w:eastAsiaTheme="minorEastAsia" w:hAnsi="Cambria Math"/>
                <w:lang w:val="en-US" w:eastAsia="en-US"/>
              </w:rPr>
              <m:t>1</m:t>
            </m:r>
          </m:num>
          <m:den>
            <m:r>
              <w:rPr>
                <w:rFonts w:ascii="Cambria Math" w:eastAsiaTheme="minorEastAsia" w:hAnsi="Cambria Math"/>
                <w:lang w:val="en-US" w:eastAsia="en-US"/>
              </w:rPr>
              <m:t>n</m:t>
            </m:r>
          </m:den>
        </m:f>
        <m:r>
          <w:rPr>
            <w:rFonts w:ascii="Cambria Math" w:eastAsiaTheme="minorEastAsia" w:hAnsi="Cambria Math"/>
            <w:lang w:val="en-US" w:eastAsia="en-US"/>
          </w:rPr>
          <m:t>(</m:t>
        </m:r>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r</m:t>
            </m:r>
          </m:sub>
        </m:sSub>
        <m:r>
          <w:rPr>
            <w:rFonts w:ascii="Cambria Math" w:eastAsiaTheme="minorEastAsia" w:hAnsi="Cambria Math"/>
            <w:lang w:val="en-US" w:eastAsia="en-US"/>
          </w:rPr>
          <m:t>-</m:t>
        </m:r>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r-n</m:t>
            </m:r>
          </m:sub>
        </m:sSub>
        <m:r>
          <w:rPr>
            <w:rFonts w:ascii="Cambria Math" w:eastAsiaTheme="minorEastAsia" w:hAnsi="Cambria Math"/>
            <w:lang w:val="en-US" w:eastAsia="en-US"/>
          </w:rPr>
          <m:t xml:space="preserve">)    </m:t>
        </m:r>
      </m:oMath>
      <w:r w:rsidR="003E21F3">
        <w:rPr>
          <w:rFonts w:eastAsiaTheme="minorEastAsia"/>
          <w:lang w:eastAsia="en-US"/>
        </w:rPr>
        <w:t xml:space="preserve"> </w:t>
      </w:r>
      <w:r w:rsidR="003E21F3">
        <w:rPr>
          <w:rFonts w:eastAsiaTheme="minorEastAsia"/>
          <w:lang w:eastAsia="en-US"/>
        </w:rPr>
        <w:tab/>
      </w:r>
      <w:r w:rsidR="003E21F3">
        <w:rPr>
          <w:rFonts w:eastAsiaTheme="minorEastAsia"/>
          <w:lang w:eastAsia="en-US"/>
        </w:rPr>
        <w:tab/>
        <w:t xml:space="preserve">     (10)</w:t>
      </w:r>
    </w:p>
    <w:p w:rsidR="003E21F3" w:rsidRPr="003E21F3" w:rsidRDefault="003E21F3" w:rsidP="00915AA6">
      <w:pPr>
        <w:tabs>
          <w:tab w:val="left" w:pos="284"/>
        </w:tabs>
        <w:ind w:left="1134"/>
        <w:jc w:val="both"/>
        <w:rPr>
          <w:rFonts w:eastAsiaTheme="minorEastAsia"/>
          <w:i/>
          <w:lang w:eastAsia="en-US"/>
        </w:rPr>
      </w:pPr>
    </w:p>
    <w:p w:rsidR="00915AA6" w:rsidRDefault="00915AA6" w:rsidP="00A24742">
      <w:pPr>
        <w:numPr>
          <w:ilvl w:val="0"/>
          <w:numId w:val="4"/>
        </w:numPr>
        <w:tabs>
          <w:tab w:val="left" w:pos="284"/>
        </w:tabs>
        <w:ind w:left="284" w:hanging="284"/>
        <w:jc w:val="both"/>
        <w:rPr>
          <w:rFonts w:eastAsiaTheme="minorEastAsia"/>
          <w:lang w:eastAsia="en-US"/>
        </w:rPr>
      </w:pPr>
      <w:r w:rsidRPr="00915AA6">
        <w:rPr>
          <w:rFonts w:eastAsiaTheme="minorEastAsia"/>
          <w:lang w:eastAsia="en-US"/>
        </w:rPr>
        <w:t>Rata-rata gaji selama bekerja (career average)</w:t>
      </w:r>
    </w:p>
    <w:p w:rsidR="00A24742" w:rsidRPr="00915AA6" w:rsidRDefault="00A24742" w:rsidP="00A24742">
      <w:pPr>
        <w:tabs>
          <w:tab w:val="left" w:pos="284"/>
        </w:tabs>
        <w:ind w:left="284"/>
        <w:jc w:val="both"/>
        <w:rPr>
          <w:rFonts w:eastAsiaTheme="minorEastAsia"/>
          <w:lang w:eastAsia="en-US"/>
        </w:rPr>
      </w:pPr>
    </w:p>
    <w:p w:rsidR="00915AA6" w:rsidRPr="00A24742" w:rsidRDefault="00915AA6" w:rsidP="00A24742">
      <w:pPr>
        <w:tabs>
          <w:tab w:val="left" w:pos="284"/>
        </w:tabs>
        <w:jc w:val="both"/>
        <w:rPr>
          <w:rFonts w:eastAsiaTheme="minorEastAsia"/>
          <w:i/>
          <w:lang w:eastAsia="en-US"/>
        </w:rPr>
      </w:pP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x</m:t>
            </m:r>
          </m:sub>
        </m:sSub>
        <m:r>
          <w:rPr>
            <w:rFonts w:ascii="Cambria Math" w:eastAsiaTheme="minorEastAsia" w:hAnsi="Cambria Math"/>
            <w:lang w:val="en-US" w:eastAsia="en-US"/>
          </w:rPr>
          <m:t>=k.</m:t>
        </m:r>
        <m:sSub>
          <m:sSubPr>
            <m:ctrlPr>
              <w:rPr>
                <w:rFonts w:ascii="Cambria Math" w:eastAsiaTheme="minorEastAsia" w:hAnsi="Cambria Math"/>
                <w:i/>
                <w:lang w:val="en-US" w:eastAsia="en-US"/>
              </w:rPr>
            </m:ctrlPr>
          </m:sSubPr>
          <m:e>
            <m:r>
              <w:rPr>
                <w:rFonts w:ascii="Cambria Math" w:eastAsiaTheme="minorEastAsia" w:hAnsi="Cambria Math"/>
                <w:lang w:val="en-US" w:eastAsia="en-US"/>
              </w:rPr>
              <m:t>S</m:t>
            </m:r>
          </m:e>
          <m:sub>
            <m:r>
              <w:rPr>
                <w:rFonts w:ascii="Cambria Math" w:eastAsiaTheme="minorEastAsia" w:hAnsi="Cambria Math"/>
                <w:lang w:val="en-US" w:eastAsia="en-US"/>
              </w:rPr>
              <m:t>x</m:t>
            </m:r>
          </m:sub>
        </m:sSub>
      </m:oMath>
      <w:r w:rsidR="00A24742">
        <w:rPr>
          <w:rFonts w:eastAsiaTheme="minorEastAsia"/>
          <w:i/>
          <w:lang w:eastAsia="en-US"/>
        </w:rPr>
        <w:t xml:space="preserve"> </w:t>
      </w:r>
      <w:r w:rsidR="00A24742">
        <w:rPr>
          <w:rFonts w:eastAsiaTheme="minorEastAsia"/>
          <w:i/>
          <w:lang w:eastAsia="en-US"/>
        </w:rPr>
        <w:tab/>
      </w:r>
      <w:r w:rsidR="00A24742">
        <w:rPr>
          <w:rFonts w:eastAsiaTheme="minorEastAsia"/>
          <w:i/>
          <w:lang w:eastAsia="en-US"/>
        </w:rPr>
        <w:tab/>
      </w:r>
      <w:r w:rsidR="00A24742">
        <w:rPr>
          <w:rFonts w:eastAsiaTheme="minorEastAsia"/>
          <w:i/>
          <w:lang w:eastAsia="en-US"/>
        </w:rPr>
        <w:tab/>
      </w:r>
      <w:r w:rsidR="00A24742">
        <w:rPr>
          <w:rFonts w:eastAsiaTheme="minorEastAsia"/>
          <w:i/>
          <w:lang w:eastAsia="en-US"/>
        </w:rPr>
        <w:tab/>
        <w:t xml:space="preserve">     </w:t>
      </w:r>
      <w:r w:rsidR="00A24742" w:rsidRPr="00A24742">
        <w:rPr>
          <w:rFonts w:eastAsiaTheme="minorEastAsia"/>
          <w:lang w:eastAsia="en-US"/>
        </w:rPr>
        <w:t>(11)</w:t>
      </w:r>
    </w:p>
    <w:p w:rsidR="00915AA6" w:rsidRPr="00915AA6" w:rsidRDefault="00915AA6" w:rsidP="00915AA6">
      <w:pPr>
        <w:tabs>
          <w:tab w:val="left" w:pos="284"/>
        </w:tabs>
        <w:ind w:left="1134"/>
        <w:jc w:val="both"/>
        <w:rPr>
          <w:rFonts w:eastAsiaTheme="minorEastAsia"/>
          <w:i/>
          <w:lang w:eastAsia="en-US"/>
        </w:rPr>
      </w:pPr>
    </w:p>
    <w:p w:rsidR="00915AA6" w:rsidRDefault="00915AA6" w:rsidP="00915AA6">
      <w:pPr>
        <w:contextualSpacing/>
        <w:jc w:val="both"/>
        <w:rPr>
          <w:rFonts w:eastAsiaTheme="minorEastAsia"/>
          <w:b/>
        </w:rPr>
      </w:pPr>
      <w:r w:rsidRPr="00915AA6">
        <w:rPr>
          <w:rFonts w:eastAsiaTheme="minorEastAsia"/>
          <w:b/>
        </w:rPr>
        <w:t>Nilai sekarang manfaat pensiun</w:t>
      </w:r>
    </w:p>
    <w:p w:rsidR="00915AA6" w:rsidRPr="00915AA6" w:rsidRDefault="00915AA6" w:rsidP="00915AA6">
      <w:pPr>
        <w:contextualSpacing/>
        <w:jc w:val="both"/>
        <w:rPr>
          <w:rFonts w:eastAsiaTheme="minorEastAsia"/>
          <w:b/>
        </w:rPr>
      </w:pPr>
    </w:p>
    <w:p w:rsidR="00915AA6" w:rsidRDefault="00915AA6" w:rsidP="00915AA6">
      <w:pPr>
        <w:ind w:firstLine="709"/>
        <w:jc w:val="both"/>
        <w:rPr>
          <w:rFonts w:eastAsiaTheme="minorEastAsia"/>
          <w:lang w:eastAsia="en-US"/>
        </w:rPr>
      </w:pPr>
      <w:r w:rsidRPr="00915AA6">
        <w:rPr>
          <w:rFonts w:eastAsiaTheme="minorEastAsia"/>
          <w:lang w:val="en-US" w:eastAsia="en-US"/>
        </w:rPr>
        <w:t xml:space="preserve">Nilai sekarang manfaat pensiun atau </w:t>
      </w:r>
      <w:r w:rsidRPr="00915AA6">
        <w:rPr>
          <w:rFonts w:eastAsiaTheme="minorEastAsia"/>
          <w:i/>
          <w:lang w:val="en-US" w:eastAsia="en-US"/>
        </w:rPr>
        <w:t>present value of future benefit</w:t>
      </w:r>
      <w:r w:rsidRPr="00915AA6">
        <w:rPr>
          <w:rFonts w:eastAsiaTheme="minorEastAsia"/>
          <w:lang w:val="en-US" w:eastAsia="en-US"/>
        </w:rPr>
        <w:t xml:space="preserve"> (PVFB) adalah nilai sekarang dari manfaat pensiun yang diproyeksikan dan akan diterima oleh peserta program pensiun dimasa yang akan datang (setelah pensiun). Nilai sekarang manfaat pensiun dimasa yang akan datang untuk seorang peserta </w:t>
      </w:r>
      <w:proofErr w:type="gramStart"/>
      <w:r w:rsidRPr="00915AA6">
        <w:rPr>
          <w:rFonts w:eastAsiaTheme="minorEastAsia"/>
          <w:lang w:val="en-US" w:eastAsia="en-US"/>
        </w:rPr>
        <w:t xml:space="preserve">berusia </w:t>
      </w:r>
      <w:proofErr w:type="gramEnd"/>
      <m:oMath>
        <m:r>
          <w:rPr>
            <w:rFonts w:ascii="Cambria Math" w:eastAsiaTheme="minorEastAsia" w:hAnsi="Cambria Math"/>
            <w:lang w:val="en-US" w:eastAsia="en-US"/>
          </w:rPr>
          <m:t>e</m:t>
        </m:r>
      </m:oMath>
      <w:r w:rsidRPr="00915AA6">
        <w:rPr>
          <w:rFonts w:eastAsiaTheme="minorEastAsia"/>
          <w:lang w:val="en-US" w:eastAsia="en-US"/>
        </w:rPr>
        <w:t xml:space="preserve">, mulai ikut program pensiun pada usia </w:t>
      </w:r>
      <m:oMath>
        <m:r>
          <w:rPr>
            <w:rFonts w:ascii="Cambria Math" w:eastAsiaTheme="minorEastAsia" w:hAnsi="Cambria Math"/>
            <w:lang w:val="en-US" w:eastAsia="en-US"/>
          </w:rPr>
          <m:t>x</m:t>
        </m:r>
      </m:oMath>
      <w:r w:rsidRPr="00915AA6">
        <w:rPr>
          <w:rFonts w:eastAsiaTheme="minorEastAsia"/>
          <w:lang w:val="en-US" w:eastAsia="en-US"/>
        </w:rPr>
        <w:t xml:space="preserve"> dan akan pensiun pada usia </w:t>
      </w:r>
      <m:oMath>
        <m:r>
          <w:rPr>
            <w:rFonts w:ascii="Cambria Math" w:eastAsiaTheme="minorEastAsia" w:hAnsi="Cambria Math"/>
            <w:lang w:val="en-US" w:eastAsia="en-US"/>
          </w:rPr>
          <m:t>r</m:t>
        </m:r>
      </m:oMath>
      <w:r w:rsidRPr="00915AA6">
        <w:rPr>
          <w:rFonts w:eastAsiaTheme="minorEastAsia"/>
          <w:lang w:val="en-US" w:eastAsia="en-US"/>
        </w:rPr>
        <w:t xml:space="preserve">, dimana </w:t>
      </w:r>
      <m:oMath>
        <m:r>
          <w:rPr>
            <w:rFonts w:ascii="Cambria Math" w:eastAsiaTheme="minorEastAsia" w:hAnsi="Cambria Math"/>
            <w:lang w:val="en-US" w:eastAsia="en-US"/>
          </w:rPr>
          <m:t>x&lt;r</m:t>
        </m:r>
      </m:oMath>
      <w:r w:rsidRPr="00915AA6">
        <w:rPr>
          <w:rFonts w:eastAsiaTheme="minorEastAsia"/>
          <w:lang w:val="en-US" w:eastAsia="en-US"/>
        </w:rPr>
        <w:t>, dirumuskan sebagai berikut:</w:t>
      </w:r>
    </w:p>
    <w:p w:rsidR="00A24742" w:rsidRPr="00A24742" w:rsidRDefault="00A24742" w:rsidP="00915AA6">
      <w:pPr>
        <w:ind w:firstLine="709"/>
        <w:jc w:val="both"/>
        <w:rPr>
          <w:rFonts w:eastAsiaTheme="minorEastAsia"/>
          <w:lang w:eastAsia="en-US"/>
        </w:rPr>
      </w:pPr>
    </w:p>
    <w:p w:rsidR="00915AA6" w:rsidRPr="00A24742" w:rsidRDefault="00915AA6" w:rsidP="00A24742">
      <w:pPr>
        <w:tabs>
          <w:tab w:val="left" w:pos="284"/>
        </w:tabs>
        <w:jc w:val="both"/>
        <w:rPr>
          <w:lang w:eastAsia="en-US"/>
        </w:rPr>
      </w:pPr>
      <m:oMath>
        <m:sSup>
          <m:sSupPr>
            <m:ctrlPr>
              <w:rPr>
                <w:rFonts w:ascii="Cambria Math" w:eastAsiaTheme="minorEastAsia" w:hAnsi="Cambria Math"/>
                <w:i/>
                <w:lang w:val="en-US" w:eastAsia="en-US"/>
              </w:rPr>
            </m:ctrlPr>
          </m:sSupPr>
          <m:e>
            <m:r>
              <w:rPr>
                <w:rFonts w:ascii="Cambria Math" w:eastAsiaTheme="minorEastAsia" w:hAnsi="Cambria Math"/>
                <w:lang w:val="en-US" w:eastAsia="en-US"/>
              </w:rPr>
              <m:t xml:space="preserve"> </m:t>
            </m:r>
          </m:e>
          <m:sup>
            <m:r>
              <w:rPr>
                <w:rFonts w:ascii="Cambria Math" w:eastAsiaTheme="minorEastAsia" w:hAnsi="Cambria Math"/>
                <w:lang w:val="en-US" w:eastAsia="en-US"/>
              </w:rPr>
              <m:t>r</m:t>
            </m:r>
          </m:sup>
        </m:sSup>
        <m:sSub>
          <m:sSubPr>
            <m:ctrlPr>
              <w:rPr>
                <w:rFonts w:ascii="Cambria Math" w:eastAsiaTheme="minorEastAsia" w:hAnsi="Cambria Math"/>
                <w:i/>
                <w:lang w:val="en-US" w:eastAsia="en-US"/>
              </w:rPr>
            </m:ctrlPr>
          </m:sSubPr>
          <m:e>
            <m:r>
              <w:rPr>
                <w:rFonts w:ascii="Cambria Math" w:eastAsiaTheme="minorEastAsia" w:hAnsi="Cambria Math"/>
                <w:lang w:val="en-US" w:eastAsia="en-US"/>
              </w:rPr>
              <m:t>(PVFB)</m:t>
            </m:r>
          </m:e>
          <m:sub>
            <m:r>
              <w:rPr>
                <w:rFonts w:ascii="Cambria Math" w:eastAsiaTheme="minorEastAsia" w:hAnsi="Cambria Math"/>
                <w:lang w:val="en-US" w:eastAsia="en-US"/>
              </w:rPr>
              <m:t>x</m:t>
            </m:r>
          </m:sub>
        </m:sSub>
        <m:r>
          <w:rPr>
            <w:rFonts w:ascii="Cambria Math" w:eastAsiaTheme="minorEastAsia" w:hAnsi="Cambria Math"/>
            <w:lang w:val="en-US" w:eastAsia="en-US"/>
          </w:rPr>
          <m:t>=</m:t>
        </m:r>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r</m:t>
            </m:r>
          </m:sub>
        </m:sSub>
        <m:sSup>
          <m:sSupPr>
            <m:ctrlPr>
              <w:rPr>
                <w:rFonts w:ascii="Cambria Math" w:eastAsiaTheme="minorEastAsia" w:hAnsi="Cambria Math"/>
                <w:i/>
                <w:lang w:val="en-US" w:eastAsia="en-US"/>
              </w:rPr>
            </m:ctrlPr>
          </m:sSupPr>
          <m:e>
            <m:r>
              <w:rPr>
                <w:rFonts w:ascii="Cambria Math" w:eastAsiaTheme="minorEastAsia" w:hAnsi="Cambria Math"/>
                <w:lang w:val="en-US" w:eastAsia="en-US"/>
              </w:rPr>
              <m:t>v</m:t>
            </m:r>
          </m:e>
          <m:sup>
            <m:r>
              <w:rPr>
                <w:rFonts w:ascii="Cambria Math" w:eastAsiaTheme="minorEastAsia" w:hAnsi="Cambria Math"/>
                <w:lang w:val="en-US" w:eastAsia="en-US"/>
              </w:rPr>
              <m:t>r-x</m:t>
            </m:r>
          </m:sup>
        </m:sSup>
        <m:sSub>
          <m:sSubPr>
            <m:ctrlPr>
              <w:rPr>
                <w:rFonts w:ascii="Cambria Math" w:eastAsiaTheme="minorEastAsia" w:hAnsi="Cambria Math"/>
                <w:i/>
                <w:lang w:val="en-US" w:eastAsia="en-US"/>
              </w:rPr>
            </m:ctrlPr>
          </m:sSubPr>
          <m:e/>
          <m:sub>
            <m:r>
              <w:rPr>
                <w:rFonts w:ascii="Cambria Math" w:eastAsiaTheme="minorEastAsia" w:hAnsi="Cambria Math"/>
                <w:lang w:val="en-US" w:eastAsia="en-US"/>
              </w:rPr>
              <m:t>r-x</m:t>
            </m:r>
          </m:sub>
        </m:sSub>
        <m:sSubSup>
          <m:sSubSupPr>
            <m:ctrlPr>
              <w:rPr>
                <w:rFonts w:ascii="Cambria Math" w:eastAsiaTheme="minorEastAsia" w:hAnsi="Cambria Math"/>
                <w:i/>
                <w:lang w:val="en-US" w:eastAsia="en-US"/>
              </w:rPr>
            </m:ctrlPr>
          </m:sSubSupPr>
          <m:e>
            <m:r>
              <w:rPr>
                <w:rFonts w:ascii="Cambria Math" w:eastAsiaTheme="minorEastAsia" w:hAnsi="Cambria Math"/>
                <w:lang w:val="en-US" w:eastAsia="en-US"/>
              </w:rPr>
              <m:t>p</m:t>
            </m:r>
          </m:e>
          <m:sub>
            <m:r>
              <w:rPr>
                <w:rFonts w:ascii="Cambria Math" w:eastAsiaTheme="minorEastAsia" w:hAnsi="Cambria Math"/>
                <w:lang w:val="en-US" w:eastAsia="en-US"/>
              </w:rPr>
              <m:t>x</m:t>
            </m:r>
          </m:sub>
          <m:sup>
            <m:r>
              <w:rPr>
                <w:rFonts w:ascii="Cambria Math" w:eastAsiaTheme="minorEastAsia" w:hAnsi="Cambria Math"/>
                <w:lang w:val="en-US" w:eastAsia="en-US"/>
              </w:rPr>
              <m:t>(T)</m:t>
            </m:r>
          </m:sup>
        </m:sSubSup>
        <m:sSub>
          <m:sSubPr>
            <m:ctrlPr>
              <w:rPr>
                <w:rFonts w:ascii="Cambria Math" w:eastAsiaTheme="minorEastAsia" w:hAnsi="Cambria Math"/>
                <w:i/>
                <w:lang w:val="en-US" w:eastAsia="en-US"/>
              </w:rPr>
            </m:ctrlPr>
          </m:sSubPr>
          <m:e>
            <m:acc>
              <m:accPr>
                <m:chr m:val="̈"/>
                <m:ctrlPr>
                  <w:rPr>
                    <w:rFonts w:ascii="Cambria Math" w:eastAsiaTheme="minorEastAsia" w:hAnsi="Cambria Math"/>
                    <w:i/>
                    <w:lang w:val="en-US" w:eastAsia="en-US"/>
                  </w:rPr>
                </m:ctrlPr>
              </m:accPr>
              <m:e>
                <m:r>
                  <w:rPr>
                    <w:rFonts w:ascii="Cambria Math" w:eastAsiaTheme="minorEastAsia" w:hAnsi="Cambria Math"/>
                    <w:lang w:val="en-US" w:eastAsia="en-US"/>
                  </w:rPr>
                  <m:t>a</m:t>
                </m:r>
              </m:e>
            </m:acc>
          </m:e>
          <m:sub>
            <m:r>
              <w:rPr>
                <w:rFonts w:ascii="Cambria Math" w:eastAsiaTheme="minorEastAsia" w:hAnsi="Cambria Math"/>
                <w:lang w:val="en-US" w:eastAsia="en-US"/>
              </w:rPr>
              <m:t>r</m:t>
            </m:r>
          </m:sub>
        </m:sSub>
      </m:oMath>
      <w:r w:rsidR="00A24742">
        <w:rPr>
          <w:lang w:eastAsia="en-US"/>
        </w:rPr>
        <w:t xml:space="preserve"> </w:t>
      </w:r>
      <w:r w:rsidR="00A24742">
        <w:rPr>
          <w:lang w:eastAsia="en-US"/>
        </w:rPr>
        <w:tab/>
      </w:r>
      <w:r w:rsidR="00A24742">
        <w:rPr>
          <w:lang w:eastAsia="en-US"/>
        </w:rPr>
        <w:tab/>
        <w:t xml:space="preserve">     (12)</w:t>
      </w:r>
    </w:p>
    <w:p w:rsidR="00915AA6" w:rsidRPr="00915AA6" w:rsidRDefault="00915AA6" w:rsidP="00915AA6">
      <w:pPr>
        <w:tabs>
          <w:tab w:val="left" w:pos="284"/>
        </w:tabs>
        <w:ind w:left="1134"/>
        <w:jc w:val="both"/>
        <w:rPr>
          <w:lang w:eastAsia="en-US"/>
        </w:rPr>
      </w:pPr>
    </w:p>
    <w:p w:rsidR="00915AA6" w:rsidRDefault="00915AA6" w:rsidP="00915AA6">
      <w:pPr>
        <w:contextualSpacing/>
        <w:jc w:val="both"/>
        <w:rPr>
          <w:rFonts w:eastAsiaTheme="minorEastAsia"/>
          <w:b/>
        </w:rPr>
      </w:pPr>
      <w:r w:rsidRPr="00915AA6">
        <w:rPr>
          <w:rFonts w:eastAsiaTheme="minorEastAsia"/>
          <w:b/>
        </w:rPr>
        <w:t>Metode Projected Unit Credit</w:t>
      </w:r>
    </w:p>
    <w:p w:rsidR="00915AA6" w:rsidRPr="00915AA6" w:rsidRDefault="00915AA6" w:rsidP="00915AA6">
      <w:pPr>
        <w:contextualSpacing/>
        <w:jc w:val="both"/>
        <w:rPr>
          <w:rFonts w:eastAsiaTheme="minorEastAsia"/>
          <w:b/>
        </w:rPr>
      </w:pPr>
    </w:p>
    <w:p w:rsidR="00915AA6" w:rsidRPr="00915AA6" w:rsidRDefault="00915AA6" w:rsidP="00915AA6">
      <w:pPr>
        <w:ind w:firstLine="709"/>
        <w:jc w:val="both"/>
        <w:rPr>
          <w:rFonts w:eastAsiaTheme="minorEastAsia"/>
          <w:lang w:val="en-US" w:eastAsia="en-US"/>
        </w:rPr>
      </w:pPr>
      <w:r w:rsidRPr="00915AA6">
        <w:rPr>
          <w:rFonts w:eastAsiaTheme="minorEastAsia"/>
          <w:lang w:val="en-US" w:eastAsia="en-US"/>
        </w:rPr>
        <w:t xml:space="preserve">Metode </w:t>
      </w:r>
      <w:r w:rsidRPr="00915AA6">
        <w:rPr>
          <w:rFonts w:eastAsiaTheme="minorEastAsia"/>
          <w:i/>
          <w:lang w:val="en-US" w:eastAsia="en-US"/>
        </w:rPr>
        <w:t>projected unit credit</w:t>
      </w:r>
      <w:r w:rsidRPr="00915AA6">
        <w:rPr>
          <w:rFonts w:eastAsiaTheme="minorEastAsia"/>
          <w:lang w:val="en-US" w:eastAsia="en-US"/>
        </w:rPr>
        <w:t xml:space="preserve"> adalah membagi total manfaat pensiun pada usia pensiun normal dengan total masa kerja menjadi satuan unit manfaat pensiun yang kemudian dialokasikan ke setiap tahun selama masa kerja (Bowers</w:t>
      </w:r>
      <w:proofErr w:type="gramStart"/>
      <w:r w:rsidRPr="00915AA6">
        <w:rPr>
          <w:rFonts w:eastAsiaTheme="minorEastAsia"/>
          <w:lang w:val="en-US" w:eastAsia="en-US"/>
        </w:rPr>
        <w:t>)(</w:t>
      </w:r>
      <w:proofErr w:type="gramEnd"/>
      <w:r w:rsidRPr="00915AA6">
        <w:rPr>
          <w:rFonts w:eastAsiaTheme="minorEastAsia"/>
          <w:lang w:val="en-US" w:eastAsia="en-US"/>
        </w:rPr>
        <w:t>1997)</w:t>
      </w:r>
      <w:r w:rsidRPr="00915AA6">
        <w:rPr>
          <w:rFonts w:eastAsiaTheme="minorEastAsia"/>
          <w:lang w:eastAsia="en-US"/>
        </w:rPr>
        <w:t>.</w:t>
      </w:r>
      <w:r w:rsidRPr="00915AA6">
        <w:rPr>
          <w:rFonts w:eastAsiaTheme="minorEastAsia"/>
          <w:lang w:val="en-US" w:eastAsia="en-US"/>
        </w:rPr>
        <w:t xml:space="preserve"> Manfaat pensiun normal pada </w:t>
      </w:r>
      <w:proofErr w:type="gramStart"/>
      <w:r w:rsidRPr="00915AA6">
        <w:rPr>
          <w:rFonts w:eastAsiaTheme="minorEastAsia"/>
          <w:lang w:val="en-US" w:eastAsia="en-US"/>
        </w:rPr>
        <w:t>usia</w:t>
      </w:r>
      <w:proofErr w:type="gramEnd"/>
      <w:r w:rsidRPr="00915AA6">
        <w:rPr>
          <w:rFonts w:eastAsiaTheme="minorEastAsia"/>
          <w:lang w:val="en-US" w:eastAsia="en-US"/>
        </w:rPr>
        <w:t xml:space="preserve"> </w:t>
      </w:r>
      <m:oMath>
        <m:r>
          <w:rPr>
            <w:rFonts w:ascii="Cambria Math" w:eastAsiaTheme="minorEastAsia" w:hAnsi="Cambria Math"/>
            <w:lang w:val="en-US" w:eastAsia="en-US"/>
          </w:rPr>
          <m:t>x</m:t>
        </m:r>
      </m:oMath>
      <w:r w:rsidRPr="00915AA6">
        <w:rPr>
          <w:rFonts w:eastAsiaTheme="minorEastAsia"/>
          <w:lang w:eastAsia="en-US"/>
        </w:rPr>
        <w:t xml:space="preserve"> </w:t>
      </w:r>
      <w:r w:rsidRPr="00915AA6">
        <w:rPr>
          <w:rFonts w:eastAsiaTheme="minorEastAsia"/>
          <w:lang w:val="en-US" w:eastAsia="en-US"/>
        </w:rPr>
        <w:t>didefinisikan sebagai berikut:</w:t>
      </w:r>
    </w:p>
    <w:p w:rsidR="00915AA6" w:rsidRDefault="00915AA6" w:rsidP="00A24742">
      <w:pPr>
        <w:spacing w:before="240"/>
        <w:jc w:val="both"/>
        <w:rPr>
          <w:rFonts w:eastAsiaTheme="minorEastAsia"/>
          <w:lang w:eastAsia="en-US"/>
        </w:rPr>
      </w:pPr>
      <m:oMath>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x</m:t>
            </m:r>
          </m:sub>
        </m:sSub>
        <m:r>
          <w:rPr>
            <w:rFonts w:ascii="Cambria Math" w:eastAsiaTheme="minorEastAsia" w:hAnsi="Cambria Math"/>
            <w:lang w:val="en-US" w:eastAsia="en-US"/>
          </w:rPr>
          <m:t>=</m:t>
        </m:r>
        <m:f>
          <m:fPr>
            <m:ctrlPr>
              <w:rPr>
                <w:rFonts w:ascii="Cambria Math" w:eastAsiaTheme="minorEastAsia" w:hAnsi="Cambria Math"/>
                <w:i/>
                <w:lang w:val="en-US" w:eastAsia="en-US"/>
              </w:rPr>
            </m:ctrlPr>
          </m:fPr>
          <m:num>
            <m:r>
              <w:rPr>
                <w:rFonts w:ascii="Cambria Math" w:eastAsiaTheme="minorEastAsia" w:hAnsi="Cambria Math"/>
                <w:lang w:val="en-US" w:eastAsia="en-US"/>
              </w:rPr>
              <m:t>(x-e)</m:t>
            </m:r>
          </m:num>
          <m:den>
            <m:r>
              <w:rPr>
                <w:rFonts w:ascii="Cambria Math" w:eastAsiaTheme="minorEastAsia" w:hAnsi="Cambria Math"/>
                <w:lang w:val="en-US" w:eastAsia="en-US"/>
              </w:rPr>
              <m:t>(r-e)</m:t>
            </m:r>
          </m:den>
        </m:f>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r</m:t>
            </m:r>
          </m:sub>
        </m:sSub>
      </m:oMath>
      <w:r w:rsidR="00A24742">
        <w:rPr>
          <w:rFonts w:eastAsiaTheme="minorEastAsia"/>
          <w:lang w:eastAsia="en-US"/>
        </w:rPr>
        <w:t xml:space="preserve"> </w:t>
      </w:r>
      <w:r w:rsidR="00A24742">
        <w:rPr>
          <w:rFonts w:eastAsiaTheme="minorEastAsia"/>
          <w:lang w:eastAsia="en-US"/>
        </w:rPr>
        <w:tab/>
      </w:r>
      <w:r w:rsidR="00A24742">
        <w:rPr>
          <w:rFonts w:eastAsiaTheme="minorEastAsia"/>
          <w:lang w:eastAsia="en-US"/>
        </w:rPr>
        <w:tab/>
      </w:r>
      <w:r w:rsidR="00A24742">
        <w:rPr>
          <w:rFonts w:eastAsiaTheme="minorEastAsia"/>
          <w:lang w:eastAsia="en-US"/>
        </w:rPr>
        <w:tab/>
      </w:r>
      <w:r w:rsidR="00A24742">
        <w:rPr>
          <w:rFonts w:eastAsiaTheme="minorEastAsia"/>
          <w:lang w:eastAsia="en-US"/>
        </w:rPr>
        <w:tab/>
        <w:t xml:space="preserve">     (13)</w:t>
      </w:r>
    </w:p>
    <w:p w:rsidR="00A24742" w:rsidRPr="00A24742" w:rsidRDefault="00A24742" w:rsidP="00A24742">
      <w:pPr>
        <w:spacing w:before="240"/>
        <w:jc w:val="both"/>
        <w:rPr>
          <w:rFonts w:eastAsiaTheme="minorEastAsia"/>
          <w:lang w:eastAsia="en-US"/>
        </w:rPr>
      </w:pPr>
    </w:p>
    <w:p w:rsidR="00915AA6" w:rsidRDefault="00915AA6" w:rsidP="00915AA6">
      <w:pPr>
        <w:spacing w:before="240"/>
        <w:contextualSpacing/>
        <w:jc w:val="both"/>
        <w:rPr>
          <w:rFonts w:eastAsiaTheme="minorEastAsia"/>
          <w:b/>
        </w:rPr>
      </w:pPr>
      <w:r w:rsidRPr="00915AA6">
        <w:rPr>
          <w:rFonts w:eastAsiaTheme="minorEastAsia"/>
          <w:b/>
        </w:rPr>
        <w:t xml:space="preserve">Iuran Normal </w:t>
      </w:r>
    </w:p>
    <w:p w:rsidR="00915AA6" w:rsidRPr="00915AA6" w:rsidRDefault="00915AA6" w:rsidP="00915AA6">
      <w:pPr>
        <w:spacing w:before="240"/>
        <w:contextualSpacing/>
        <w:jc w:val="both"/>
        <w:rPr>
          <w:rFonts w:eastAsiaTheme="minorEastAsia"/>
          <w:b/>
        </w:rPr>
      </w:pPr>
    </w:p>
    <w:p w:rsidR="00915AA6" w:rsidRDefault="00915AA6" w:rsidP="00915AA6">
      <w:pPr>
        <w:ind w:firstLine="709"/>
        <w:jc w:val="both"/>
        <w:rPr>
          <w:rFonts w:eastAsiaTheme="minorEastAsia"/>
          <w:lang w:eastAsia="en-US"/>
        </w:rPr>
      </w:pPr>
      <w:r w:rsidRPr="00915AA6">
        <w:rPr>
          <w:rFonts w:eastAsiaTheme="minorEastAsia"/>
          <w:lang w:val="en-US" w:eastAsia="en-US"/>
        </w:rPr>
        <w:t xml:space="preserve">Iuran normal atau </w:t>
      </w:r>
      <w:r w:rsidRPr="00915AA6">
        <w:rPr>
          <w:rFonts w:eastAsiaTheme="minorEastAsia"/>
          <w:i/>
          <w:lang w:val="en-US" w:eastAsia="en-US"/>
        </w:rPr>
        <w:t>normal cost</w:t>
      </w:r>
      <w:r w:rsidRPr="00915AA6">
        <w:rPr>
          <w:rFonts w:eastAsiaTheme="minorEastAsia"/>
          <w:lang w:val="en-US" w:eastAsia="en-US"/>
        </w:rPr>
        <w:t xml:space="preserve"> (NC) adalah biaya tahunan yang dibayarkan oleh karyawan kepada dana pensiun selama masih aktif bekerja untuk mendanai bagian dari nilai sekarang manfaat pensiun (SPA-DP) No. 5.01, iuran normal adalah iuran yang diperlukan dalam satu tahun untuk mendanai bagian dari nilai sekarang manfaat pensiun yang dialokasikan pada tahun berjalan sesuai dengan metode perhitungan aktuaria yang digunakan. Iuran normal dengan metode </w:t>
      </w:r>
      <w:r w:rsidRPr="00915AA6">
        <w:rPr>
          <w:rFonts w:eastAsiaTheme="minorEastAsia"/>
          <w:i/>
          <w:lang w:val="en-US" w:eastAsia="en-US"/>
        </w:rPr>
        <w:t>projected unit credit</w:t>
      </w:r>
      <w:r w:rsidRPr="00915AA6">
        <w:rPr>
          <w:rFonts w:eastAsiaTheme="minorEastAsia"/>
          <w:lang w:val="en-US" w:eastAsia="en-US"/>
        </w:rPr>
        <w:t xml:space="preserve"> didefinisikan adalah:</w:t>
      </w:r>
    </w:p>
    <w:p w:rsidR="00A24742" w:rsidRPr="00A24742" w:rsidRDefault="00A24742" w:rsidP="00915AA6">
      <w:pPr>
        <w:ind w:firstLine="709"/>
        <w:jc w:val="both"/>
        <w:rPr>
          <w:rFonts w:eastAsiaTheme="minorEastAsia"/>
          <w:lang w:eastAsia="en-US"/>
        </w:rPr>
      </w:pPr>
    </w:p>
    <w:p w:rsidR="00915AA6" w:rsidRPr="00A24742" w:rsidRDefault="00915AA6" w:rsidP="00A24742">
      <w:pPr>
        <w:rPr>
          <w:rFonts w:eastAsiaTheme="minorEastAsia"/>
          <w:sz w:val="18"/>
          <w:szCs w:val="18"/>
          <w:lang w:eastAsia="en-US"/>
        </w:rPr>
      </w:pPr>
      <m:oMath>
        <m:sSup>
          <m:sSupPr>
            <m:ctrlPr>
              <w:rPr>
                <w:rFonts w:ascii="Cambria Math" w:eastAsiaTheme="minorEastAsia" w:hAnsi="Cambria Math"/>
                <w:i/>
                <w:sz w:val="18"/>
                <w:szCs w:val="18"/>
                <w:lang w:val="en-US" w:eastAsia="en-US"/>
              </w:rPr>
            </m:ctrlPr>
          </m:sSupPr>
          <m:e>
            <m:r>
              <w:rPr>
                <w:rFonts w:ascii="Cambria Math" w:eastAsiaTheme="minorEastAsia" w:hAnsi="Cambria Math"/>
                <w:sz w:val="18"/>
                <w:szCs w:val="18"/>
                <w:lang w:val="en-US" w:eastAsia="en-US"/>
              </w:rPr>
              <m:t xml:space="preserve"> </m:t>
            </m:r>
          </m:e>
          <m:sup>
            <m:r>
              <w:rPr>
                <w:rFonts w:ascii="Cambria Math" w:eastAsiaTheme="minorEastAsia" w:hAnsi="Cambria Math"/>
                <w:sz w:val="18"/>
                <w:szCs w:val="18"/>
                <w:lang w:val="en-US" w:eastAsia="en-US"/>
              </w:rPr>
              <m:t>r</m:t>
            </m:r>
          </m:sup>
        </m:sSup>
        <m:sSub>
          <m:sSubPr>
            <m:ctrlPr>
              <w:rPr>
                <w:rFonts w:ascii="Cambria Math" w:eastAsiaTheme="minorEastAsia" w:hAnsi="Cambria Math"/>
                <w:i/>
                <w:sz w:val="18"/>
                <w:szCs w:val="18"/>
                <w:lang w:val="en-US" w:eastAsia="en-US"/>
              </w:rPr>
            </m:ctrlPr>
          </m:sSubPr>
          <m:e>
            <m:r>
              <w:rPr>
                <w:rFonts w:ascii="Cambria Math" w:eastAsiaTheme="minorEastAsia" w:hAnsi="Cambria Math"/>
                <w:sz w:val="18"/>
                <w:szCs w:val="18"/>
                <w:lang w:val="en-US" w:eastAsia="en-US"/>
              </w:rPr>
              <m:t>(NC)</m:t>
            </m:r>
          </m:e>
          <m:sub>
            <m:r>
              <w:rPr>
                <w:rFonts w:ascii="Cambria Math" w:eastAsiaTheme="minorEastAsia" w:hAnsi="Cambria Math"/>
                <w:sz w:val="18"/>
                <w:szCs w:val="18"/>
                <w:lang w:val="en-US" w:eastAsia="en-US"/>
              </w:rPr>
              <m:t>x</m:t>
            </m:r>
          </m:sub>
        </m:sSub>
        <m:r>
          <w:rPr>
            <w:rFonts w:ascii="Cambria Math" w:eastAsiaTheme="minorEastAsia" w:hAnsi="Cambria Math"/>
            <w:sz w:val="18"/>
            <w:szCs w:val="18"/>
            <w:lang w:val="en-US" w:eastAsia="en-US"/>
          </w:rPr>
          <m:t>=</m:t>
        </m:r>
        <m:f>
          <m:fPr>
            <m:ctrlPr>
              <w:rPr>
                <w:rFonts w:ascii="Cambria Math" w:eastAsiaTheme="minorEastAsia" w:hAnsi="Cambria Math"/>
                <w:i/>
                <w:sz w:val="18"/>
                <w:szCs w:val="18"/>
                <w:lang w:val="en-US" w:eastAsia="en-US"/>
              </w:rPr>
            </m:ctrlPr>
          </m:fPr>
          <m:num>
            <m:r>
              <w:rPr>
                <w:rFonts w:ascii="Cambria Math" w:eastAsiaTheme="minorEastAsia" w:hAnsi="Cambria Math"/>
                <w:sz w:val="18"/>
                <w:szCs w:val="18"/>
                <w:lang w:val="en-US" w:eastAsia="en-US"/>
              </w:rPr>
              <m:t>1</m:t>
            </m:r>
          </m:num>
          <m:den>
            <m:r>
              <w:rPr>
                <w:rFonts w:ascii="Cambria Math" w:eastAsiaTheme="minorEastAsia" w:hAnsi="Cambria Math"/>
                <w:sz w:val="18"/>
                <w:szCs w:val="18"/>
                <w:lang w:val="en-US" w:eastAsia="en-US"/>
              </w:rPr>
              <m:t>(r-e)</m:t>
            </m:r>
          </m:den>
        </m:f>
        <m:sSub>
          <m:sSubPr>
            <m:ctrlPr>
              <w:rPr>
                <w:rFonts w:ascii="Cambria Math" w:eastAsiaTheme="minorEastAsia" w:hAnsi="Cambria Math"/>
                <w:i/>
                <w:sz w:val="18"/>
                <w:szCs w:val="18"/>
                <w:lang w:val="en-US" w:eastAsia="en-US"/>
              </w:rPr>
            </m:ctrlPr>
          </m:sSubPr>
          <m:e>
            <m:r>
              <w:rPr>
                <w:rFonts w:ascii="Cambria Math" w:eastAsiaTheme="minorEastAsia" w:hAnsi="Cambria Math"/>
                <w:sz w:val="18"/>
                <w:szCs w:val="18"/>
                <w:lang w:val="en-US" w:eastAsia="en-US"/>
              </w:rPr>
              <m:t>B</m:t>
            </m:r>
          </m:e>
          <m:sub>
            <m:r>
              <w:rPr>
                <w:rFonts w:ascii="Cambria Math" w:eastAsiaTheme="minorEastAsia" w:hAnsi="Cambria Math"/>
                <w:sz w:val="18"/>
                <w:szCs w:val="18"/>
                <w:lang w:val="en-US" w:eastAsia="en-US"/>
              </w:rPr>
              <m:t>r</m:t>
            </m:r>
          </m:sub>
        </m:sSub>
        <m:sSub>
          <m:sSubPr>
            <m:ctrlPr>
              <w:rPr>
                <w:rFonts w:ascii="Cambria Math" w:eastAsiaTheme="minorEastAsia" w:hAnsi="Cambria Math"/>
                <w:i/>
                <w:sz w:val="18"/>
                <w:szCs w:val="18"/>
                <w:lang w:val="en-US" w:eastAsia="en-US"/>
              </w:rPr>
            </m:ctrlPr>
          </m:sSubPr>
          <m:e>
            <m:acc>
              <m:accPr>
                <m:chr m:val="̈"/>
                <m:ctrlPr>
                  <w:rPr>
                    <w:rFonts w:ascii="Cambria Math" w:eastAsiaTheme="minorEastAsia" w:hAnsi="Cambria Math"/>
                    <w:i/>
                    <w:sz w:val="18"/>
                    <w:szCs w:val="18"/>
                    <w:lang w:val="en-US" w:eastAsia="en-US"/>
                  </w:rPr>
                </m:ctrlPr>
              </m:accPr>
              <m:e>
                <m:r>
                  <w:rPr>
                    <w:rFonts w:ascii="Cambria Math" w:eastAsiaTheme="minorEastAsia" w:hAnsi="Cambria Math"/>
                    <w:sz w:val="18"/>
                    <w:szCs w:val="18"/>
                    <w:lang w:val="en-US" w:eastAsia="en-US"/>
                  </w:rPr>
                  <m:t>a</m:t>
                </m:r>
              </m:e>
            </m:acc>
          </m:e>
          <m:sub>
            <m:r>
              <w:rPr>
                <w:rFonts w:ascii="Cambria Math" w:eastAsiaTheme="minorEastAsia" w:hAnsi="Cambria Math"/>
                <w:sz w:val="18"/>
                <w:szCs w:val="18"/>
                <w:lang w:val="en-US" w:eastAsia="en-US"/>
              </w:rPr>
              <m:t>r</m:t>
            </m:r>
          </m:sub>
        </m:sSub>
        <m:sSup>
          <m:sSupPr>
            <m:ctrlPr>
              <w:rPr>
                <w:rFonts w:ascii="Cambria Math" w:eastAsiaTheme="minorEastAsia" w:hAnsi="Cambria Math"/>
                <w:i/>
                <w:sz w:val="18"/>
                <w:szCs w:val="18"/>
                <w:lang w:val="en-US" w:eastAsia="en-US"/>
              </w:rPr>
            </m:ctrlPr>
          </m:sSupPr>
          <m:e>
            <m:r>
              <w:rPr>
                <w:rFonts w:ascii="Cambria Math" w:eastAsiaTheme="minorEastAsia" w:hAnsi="Cambria Math"/>
                <w:sz w:val="18"/>
                <w:szCs w:val="18"/>
                <w:lang w:val="en-US" w:eastAsia="en-US"/>
              </w:rPr>
              <m:t>v</m:t>
            </m:r>
          </m:e>
          <m:sup>
            <m:r>
              <w:rPr>
                <w:rFonts w:ascii="Cambria Math" w:eastAsiaTheme="minorEastAsia" w:hAnsi="Cambria Math"/>
                <w:sz w:val="18"/>
                <w:szCs w:val="18"/>
                <w:lang w:val="en-US" w:eastAsia="en-US"/>
              </w:rPr>
              <m:t>r-x</m:t>
            </m:r>
          </m:sup>
        </m:sSup>
        <m:sSub>
          <m:sSubPr>
            <m:ctrlPr>
              <w:rPr>
                <w:rFonts w:ascii="Cambria Math" w:eastAsiaTheme="minorEastAsia" w:hAnsi="Cambria Math"/>
                <w:i/>
                <w:sz w:val="18"/>
                <w:szCs w:val="18"/>
                <w:lang w:val="en-US" w:eastAsia="en-US"/>
              </w:rPr>
            </m:ctrlPr>
          </m:sSubPr>
          <m:e>
            <m:r>
              <w:rPr>
                <w:rFonts w:ascii="Cambria Math" w:eastAsiaTheme="minorEastAsia" w:hAnsi="Cambria Math"/>
                <w:sz w:val="18"/>
                <w:szCs w:val="18"/>
                <w:lang w:val="en-US" w:eastAsia="en-US"/>
              </w:rPr>
              <m:t xml:space="preserve"> ( </m:t>
            </m:r>
          </m:e>
          <m:sub>
            <m:r>
              <w:rPr>
                <w:rFonts w:ascii="Cambria Math" w:eastAsiaTheme="minorEastAsia" w:hAnsi="Cambria Math"/>
                <w:sz w:val="18"/>
                <w:szCs w:val="18"/>
                <w:lang w:val="en-US" w:eastAsia="en-US"/>
              </w:rPr>
              <m:t>r-x</m:t>
            </m:r>
          </m:sub>
        </m:sSub>
        <m:sSubSup>
          <m:sSubSupPr>
            <m:ctrlPr>
              <w:rPr>
                <w:rFonts w:ascii="Cambria Math" w:eastAsiaTheme="minorEastAsia" w:hAnsi="Cambria Math"/>
                <w:i/>
                <w:sz w:val="18"/>
                <w:szCs w:val="18"/>
                <w:lang w:val="en-US" w:eastAsia="en-US"/>
              </w:rPr>
            </m:ctrlPr>
          </m:sSubSupPr>
          <m:e>
            <m:r>
              <w:rPr>
                <w:rFonts w:ascii="Cambria Math" w:eastAsiaTheme="minorEastAsia" w:hAnsi="Cambria Math"/>
                <w:sz w:val="18"/>
                <w:szCs w:val="18"/>
                <w:lang w:val="en-US" w:eastAsia="en-US"/>
              </w:rPr>
              <m:t>p</m:t>
            </m:r>
          </m:e>
          <m:sub>
            <m:r>
              <w:rPr>
                <w:rFonts w:ascii="Cambria Math" w:eastAsiaTheme="minorEastAsia" w:hAnsi="Cambria Math"/>
                <w:sz w:val="18"/>
                <w:szCs w:val="18"/>
                <w:lang w:val="en-US" w:eastAsia="en-US"/>
              </w:rPr>
              <m:t>x</m:t>
            </m:r>
          </m:sub>
          <m:sup>
            <m:r>
              <w:rPr>
                <w:rFonts w:ascii="Cambria Math" w:eastAsiaTheme="minorEastAsia" w:hAnsi="Cambria Math"/>
                <w:sz w:val="18"/>
                <w:szCs w:val="18"/>
                <w:lang w:val="en-US" w:eastAsia="en-US"/>
              </w:rPr>
              <m:t>(T)</m:t>
            </m:r>
          </m:sup>
        </m:sSubSup>
        <m:r>
          <w:rPr>
            <w:rFonts w:ascii="Cambria Math" w:eastAsiaTheme="minorEastAsia" w:hAnsi="Cambria Math"/>
            <w:sz w:val="18"/>
            <w:szCs w:val="18"/>
            <w:lang w:val="en-US" w:eastAsia="en-US"/>
          </w:rPr>
          <m:t>)</m:t>
        </m:r>
      </m:oMath>
      <w:r w:rsidR="00A24742">
        <w:rPr>
          <w:rFonts w:eastAsiaTheme="minorEastAsia"/>
          <w:sz w:val="18"/>
          <w:szCs w:val="18"/>
          <w:lang w:eastAsia="en-US"/>
        </w:rPr>
        <w:t xml:space="preserve"> </w:t>
      </w:r>
      <w:r w:rsidR="00A24742">
        <w:rPr>
          <w:rFonts w:eastAsiaTheme="minorEastAsia"/>
          <w:sz w:val="18"/>
          <w:szCs w:val="18"/>
          <w:lang w:eastAsia="en-US"/>
        </w:rPr>
        <w:tab/>
      </w:r>
      <w:r w:rsidR="00A24742">
        <w:rPr>
          <w:rFonts w:eastAsiaTheme="minorEastAsia"/>
          <w:sz w:val="18"/>
          <w:szCs w:val="18"/>
          <w:lang w:eastAsia="en-US"/>
        </w:rPr>
        <w:tab/>
        <w:t xml:space="preserve">      (14)</w:t>
      </w:r>
    </w:p>
    <w:p w:rsidR="00915AA6" w:rsidRPr="00915AA6" w:rsidRDefault="00915AA6" w:rsidP="00915AA6">
      <w:pPr>
        <w:ind w:left="1134"/>
        <w:rPr>
          <w:rFonts w:eastAsiaTheme="minorEastAsia"/>
          <w:i/>
          <w:lang w:eastAsia="en-US"/>
        </w:rPr>
      </w:pPr>
    </w:p>
    <w:p w:rsidR="00915AA6" w:rsidRDefault="00915AA6" w:rsidP="00915AA6">
      <w:pPr>
        <w:contextualSpacing/>
        <w:jc w:val="both"/>
        <w:rPr>
          <w:rFonts w:eastAsiaTheme="minorEastAsia"/>
          <w:b/>
        </w:rPr>
      </w:pPr>
      <w:r w:rsidRPr="00915AA6">
        <w:rPr>
          <w:rFonts w:eastAsiaTheme="minorEastAsia"/>
          <w:b/>
        </w:rPr>
        <w:t>Kewajiban Aktuaria</w:t>
      </w:r>
    </w:p>
    <w:p w:rsidR="00915AA6" w:rsidRPr="00915AA6" w:rsidRDefault="00915AA6" w:rsidP="00915AA6">
      <w:pPr>
        <w:contextualSpacing/>
        <w:jc w:val="both"/>
        <w:rPr>
          <w:rFonts w:eastAsiaTheme="minorEastAsia"/>
          <w:b/>
        </w:rPr>
      </w:pPr>
    </w:p>
    <w:p w:rsidR="00915AA6" w:rsidRDefault="00915AA6" w:rsidP="00915AA6">
      <w:pPr>
        <w:ind w:firstLine="720"/>
        <w:jc w:val="both"/>
        <w:rPr>
          <w:rFonts w:eastAsiaTheme="minorEastAsia"/>
          <w:lang w:eastAsia="en-US"/>
        </w:rPr>
      </w:pPr>
      <w:r w:rsidRPr="00915AA6">
        <w:rPr>
          <w:rFonts w:eastAsiaTheme="minorEastAsia"/>
          <w:lang w:val="en-US" w:eastAsia="en-US"/>
        </w:rPr>
        <w:t xml:space="preserve">Kewajiban aktuaria atau </w:t>
      </w:r>
      <w:r w:rsidRPr="00915AA6">
        <w:rPr>
          <w:rFonts w:eastAsiaTheme="minorEastAsia"/>
          <w:i/>
          <w:lang w:val="en-US" w:eastAsia="en-US"/>
        </w:rPr>
        <w:t>actuarial liability</w:t>
      </w:r>
      <w:r w:rsidRPr="00915AA6">
        <w:rPr>
          <w:rFonts w:eastAsiaTheme="minorEastAsia"/>
          <w:lang w:val="en-US" w:eastAsia="en-US"/>
        </w:rPr>
        <w:t xml:space="preserve"> (AL) adalah kewajiban </w:t>
      </w:r>
      <w:proofErr w:type="gramStart"/>
      <w:r w:rsidRPr="00915AA6">
        <w:rPr>
          <w:rFonts w:eastAsiaTheme="minorEastAsia"/>
          <w:lang w:val="en-US" w:eastAsia="en-US"/>
        </w:rPr>
        <w:t>dana</w:t>
      </w:r>
      <w:proofErr w:type="gramEnd"/>
      <w:r w:rsidRPr="00915AA6">
        <w:rPr>
          <w:rFonts w:eastAsiaTheme="minorEastAsia"/>
          <w:lang w:val="en-US" w:eastAsia="en-US"/>
        </w:rPr>
        <w:t xml:space="preserve"> pensiun untuk memberikan manfaat kepada peserta yang telah pensiun diakibatkan pensiun normal. Perhitungan kewajiban aktuaria </w:t>
      </w:r>
      <w:proofErr w:type="gramStart"/>
      <w:r w:rsidRPr="00915AA6">
        <w:rPr>
          <w:rFonts w:eastAsiaTheme="minorEastAsia"/>
          <w:lang w:val="en-US" w:eastAsia="en-US"/>
        </w:rPr>
        <w:t>sama</w:t>
      </w:r>
      <w:proofErr w:type="gramEnd"/>
      <w:r w:rsidRPr="00915AA6">
        <w:rPr>
          <w:rFonts w:eastAsiaTheme="minorEastAsia"/>
          <w:lang w:val="en-US" w:eastAsia="en-US"/>
        </w:rPr>
        <w:t xml:space="preserve"> dengan nilai sekarang manfaat pensiun yang dialokasikan pada usia sekarang. Nilai kewajiban aktuaria dengan metode </w:t>
      </w:r>
      <w:r w:rsidRPr="00915AA6">
        <w:rPr>
          <w:rFonts w:eastAsiaTheme="minorEastAsia"/>
          <w:i/>
          <w:lang w:val="en-US" w:eastAsia="en-US"/>
        </w:rPr>
        <w:t>projected unit credit</w:t>
      </w:r>
      <w:r w:rsidRPr="00915AA6">
        <w:rPr>
          <w:rFonts w:eastAsiaTheme="minorEastAsia"/>
          <w:lang w:val="en-US" w:eastAsia="en-US"/>
        </w:rPr>
        <w:t xml:space="preserve"> dihitung dari persamaan berikut:</w:t>
      </w:r>
    </w:p>
    <w:p w:rsidR="00915AA6" w:rsidRPr="00915AA6" w:rsidRDefault="00915AA6" w:rsidP="00915AA6">
      <w:pPr>
        <w:ind w:firstLine="720"/>
        <w:jc w:val="both"/>
        <w:rPr>
          <w:rFonts w:eastAsiaTheme="minorEastAsia"/>
          <w:lang w:eastAsia="en-US"/>
        </w:rPr>
      </w:pPr>
    </w:p>
    <w:p w:rsidR="00915AA6" w:rsidRPr="00854FF4" w:rsidRDefault="00915AA6" w:rsidP="00854FF4">
      <w:pPr>
        <w:spacing w:after="240"/>
        <w:ind w:left="142" w:hanging="142"/>
        <w:rPr>
          <w:rFonts w:eastAsiaTheme="minorEastAsia"/>
          <w:lang w:eastAsia="en-US"/>
        </w:rPr>
      </w:pPr>
      <m:oMath>
        <m:sSup>
          <m:sSupPr>
            <m:ctrlPr>
              <w:rPr>
                <w:rFonts w:ascii="Cambria Math" w:eastAsiaTheme="minorEastAsia" w:hAnsi="Cambria Math"/>
                <w:i/>
                <w:lang w:val="en-US" w:eastAsia="en-US"/>
              </w:rPr>
            </m:ctrlPr>
          </m:sSupPr>
          <m:e>
            <m:r>
              <w:rPr>
                <w:rFonts w:ascii="Cambria Math" w:eastAsiaTheme="minorEastAsia" w:hAnsi="Cambria Math"/>
                <w:lang w:val="en-US" w:eastAsia="en-US"/>
              </w:rPr>
              <m:t xml:space="preserve"> </m:t>
            </m:r>
          </m:e>
          <m:sup>
            <m:r>
              <w:rPr>
                <w:rFonts w:ascii="Cambria Math" w:eastAsiaTheme="minorEastAsia" w:hAnsi="Cambria Math"/>
                <w:lang w:val="en-US" w:eastAsia="en-US"/>
              </w:rPr>
              <m:t>r</m:t>
            </m:r>
          </m:sup>
        </m:sSup>
        <m:sSub>
          <m:sSubPr>
            <m:ctrlPr>
              <w:rPr>
                <w:rFonts w:ascii="Cambria Math" w:eastAsiaTheme="minorEastAsia" w:hAnsi="Cambria Math"/>
                <w:i/>
                <w:lang w:val="en-US" w:eastAsia="en-US"/>
              </w:rPr>
            </m:ctrlPr>
          </m:sSubPr>
          <m:e>
            <m:r>
              <w:rPr>
                <w:rFonts w:ascii="Cambria Math" w:eastAsiaTheme="minorEastAsia" w:hAnsi="Cambria Math"/>
                <w:lang w:val="en-US" w:eastAsia="en-US"/>
              </w:rPr>
              <m:t>(AL)</m:t>
            </m:r>
          </m:e>
          <m:sub>
            <m:r>
              <w:rPr>
                <w:rFonts w:ascii="Cambria Math" w:eastAsiaTheme="minorEastAsia" w:hAnsi="Cambria Math"/>
                <w:lang w:val="en-US" w:eastAsia="en-US"/>
              </w:rPr>
              <m:t>x</m:t>
            </m:r>
          </m:sub>
        </m:sSub>
        <m:r>
          <w:rPr>
            <w:rFonts w:ascii="Cambria Math" w:eastAsiaTheme="minorEastAsia" w:hAnsi="Cambria Math"/>
            <w:lang w:val="en-US" w:eastAsia="en-US"/>
          </w:rPr>
          <m:t>=</m:t>
        </m:r>
        <m:f>
          <m:fPr>
            <m:ctrlPr>
              <w:rPr>
                <w:rFonts w:ascii="Cambria Math" w:eastAsiaTheme="minorEastAsia" w:hAnsi="Cambria Math"/>
                <w:i/>
                <w:lang w:val="en-US" w:eastAsia="en-US"/>
              </w:rPr>
            </m:ctrlPr>
          </m:fPr>
          <m:num>
            <m:r>
              <w:rPr>
                <w:rFonts w:ascii="Cambria Math" w:eastAsiaTheme="minorEastAsia" w:hAnsi="Cambria Math"/>
                <w:lang w:val="en-US" w:eastAsia="en-US"/>
              </w:rPr>
              <m:t>(x-e)</m:t>
            </m:r>
          </m:num>
          <m:den>
            <m:r>
              <w:rPr>
                <w:rFonts w:ascii="Cambria Math" w:eastAsiaTheme="minorEastAsia" w:hAnsi="Cambria Math"/>
                <w:lang w:val="en-US" w:eastAsia="en-US"/>
              </w:rPr>
              <m:t>(r-e)</m:t>
            </m:r>
          </m:den>
        </m:f>
        <m:sSub>
          <m:sSubPr>
            <m:ctrlPr>
              <w:rPr>
                <w:rFonts w:ascii="Cambria Math" w:eastAsiaTheme="minorEastAsia" w:hAnsi="Cambria Math"/>
                <w:i/>
                <w:lang w:val="en-US" w:eastAsia="en-US"/>
              </w:rPr>
            </m:ctrlPr>
          </m:sSubPr>
          <m:e>
            <m:r>
              <w:rPr>
                <w:rFonts w:ascii="Cambria Math" w:eastAsiaTheme="minorEastAsia" w:hAnsi="Cambria Math"/>
                <w:lang w:val="en-US" w:eastAsia="en-US"/>
              </w:rPr>
              <m:t>B</m:t>
            </m:r>
          </m:e>
          <m:sub>
            <m:r>
              <w:rPr>
                <w:rFonts w:ascii="Cambria Math" w:eastAsiaTheme="minorEastAsia" w:hAnsi="Cambria Math"/>
                <w:lang w:val="en-US" w:eastAsia="en-US"/>
              </w:rPr>
              <m:t>r</m:t>
            </m:r>
          </m:sub>
        </m:sSub>
        <m:sSub>
          <m:sSubPr>
            <m:ctrlPr>
              <w:rPr>
                <w:rFonts w:ascii="Cambria Math" w:eastAsiaTheme="minorEastAsia" w:hAnsi="Cambria Math"/>
                <w:i/>
                <w:lang w:val="en-US" w:eastAsia="en-US"/>
              </w:rPr>
            </m:ctrlPr>
          </m:sSubPr>
          <m:e>
            <m:r>
              <w:rPr>
                <w:rFonts w:ascii="Cambria Math" w:eastAsiaTheme="minorEastAsia" w:hAnsi="Cambria Math"/>
                <w:lang w:val="en-US" w:eastAsia="en-US"/>
              </w:rPr>
              <m:t xml:space="preserve">( </m:t>
            </m:r>
          </m:e>
          <m:sub>
            <m:r>
              <w:rPr>
                <w:rFonts w:ascii="Cambria Math" w:eastAsiaTheme="minorEastAsia" w:hAnsi="Cambria Math"/>
                <w:lang w:val="en-US" w:eastAsia="en-US"/>
              </w:rPr>
              <m:t>r-x</m:t>
            </m:r>
          </m:sub>
        </m:sSub>
        <m:sSubSup>
          <m:sSubSupPr>
            <m:ctrlPr>
              <w:rPr>
                <w:rFonts w:ascii="Cambria Math" w:eastAsiaTheme="minorEastAsia" w:hAnsi="Cambria Math"/>
                <w:i/>
                <w:lang w:val="en-US" w:eastAsia="en-US"/>
              </w:rPr>
            </m:ctrlPr>
          </m:sSubSupPr>
          <m:e>
            <m:r>
              <w:rPr>
                <w:rFonts w:ascii="Cambria Math" w:eastAsiaTheme="minorEastAsia" w:hAnsi="Cambria Math"/>
                <w:lang w:val="en-US" w:eastAsia="en-US"/>
              </w:rPr>
              <m:t>p</m:t>
            </m:r>
          </m:e>
          <m:sub>
            <m:r>
              <w:rPr>
                <w:rFonts w:ascii="Cambria Math" w:eastAsiaTheme="minorEastAsia" w:hAnsi="Cambria Math"/>
                <w:lang w:val="en-US" w:eastAsia="en-US"/>
              </w:rPr>
              <m:t>x</m:t>
            </m:r>
          </m:sub>
          <m:sup>
            <m:r>
              <w:rPr>
                <w:rFonts w:ascii="Cambria Math" w:eastAsiaTheme="minorEastAsia" w:hAnsi="Cambria Math"/>
                <w:lang w:val="en-US" w:eastAsia="en-US"/>
              </w:rPr>
              <m:t>(T)</m:t>
            </m:r>
          </m:sup>
        </m:sSubSup>
        <m:r>
          <w:rPr>
            <w:rFonts w:ascii="Cambria Math" w:eastAsiaTheme="minorEastAsia" w:hAnsi="Cambria Math"/>
            <w:lang w:val="en-US" w:eastAsia="en-US"/>
          </w:rPr>
          <m:t xml:space="preserve">) </m:t>
        </m:r>
        <m:sSup>
          <m:sSupPr>
            <m:ctrlPr>
              <w:rPr>
                <w:rFonts w:ascii="Cambria Math" w:eastAsiaTheme="minorEastAsia" w:hAnsi="Cambria Math"/>
                <w:i/>
                <w:lang w:val="en-US" w:eastAsia="en-US"/>
              </w:rPr>
            </m:ctrlPr>
          </m:sSupPr>
          <m:e>
            <m:r>
              <w:rPr>
                <w:rFonts w:ascii="Cambria Math" w:eastAsiaTheme="minorEastAsia" w:hAnsi="Cambria Math"/>
                <w:lang w:val="en-US" w:eastAsia="en-US"/>
              </w:rPr>
              <m:t>v</m:t>
            </m:r>
          </m:e>
          <m:sup>
            <m:r>
              <w:rPr>
                <w:rFonts w:ascii="Cambria Math" w:eastAsiaTheme="minorEastAsia" w:hAnsi="Cambria Math"/>
                <w:lang w:val="en-US" w:eastAsia="en-US"/>
              </w:rPr>
              <m:t>r-x</m:t>
            </m:r>
          </m:sup>
        </m:sSup>
        <m:sSub>
          <m:sSubPr>
            <m:ctrlPr>
              <w:rPr>
                <w:rFonts w:ascii="Cambria Math" w:eastAsiaTheme="minorEastAsia" w:hAnsi="Cambria Math"/>
                <w:i/>
                <w:lang w:val="en-US" w:eastAsia="en-US"/>
              </w:rPr>
            </m:ctrlPr>
          </m:sSubPr>
          <m:e>
            <m:acc>
              <m:accPr>
                <m:chr m:val="̈"/>
                <m:ctrlPr>
                  <w:rPr>
                    <w:rFonts w:ascii="Cambria Math" w:eastAsiaTheme="minorEastAsia" w:hAnsi="Cambria Math"/>
                    <w:i/>
                    <w:lang w:val="en-US" w:eastAsia="en-US"/>
                  </w:rPr>
                </m:ctrlPr>
              </m:accPr>
              <m:e>
                <m:r>
                  <w:rPr>
                    <w:rFonts w:ascii="Cambria Math" w:eastAsiaTheme="minorEastAsia" w:hAnsi="Cambria Math"/>
                    <w:lang w:val="en-US" w:eastAsia="en-US"/>
                  </w:rPr>
                  <m:t>a</m:t>
                </m:r>
              </m:e>
            </m:acc>
          </m:e>
          <m:sub>
            <m:r>
              <w:rPr>
                <w:rFonts w:ascii="Cambria Math" w:eastAsiaTheme="minorEastAsia" w:hAnsi="Cambria Math"/>
                <w:lang w:val="en-US" w:eastAsia="en-US"/>
              </w:rPr>
              <m:t>r</m:t>
            </m:r>
          </m:sub>
        </m:sSub>
      </m:oMath>
      <w:r w:rsidR="00854FF4">
        <w:rPr>
          <w:rFonts w:eastAsiaTheme="minorEastAsia"/>
          <w:lang w:eastAsia="en-US"/>
        </w:rPr>
        <w:t xml:space="preserve"> </w:t>
      </w:r>
      <w:r w:rsidR="00A24742">
        <w:rPr>
          <w:rFonts w:eastAsiaTheme="minorEastAsia"/>
          <w:lang w:eastAsia="en-US"/>
        </w:rPr>
        <w:tab/>
        <w:t xml:space="preserve">     </w:t>
      </w:r>
      <w:r w:rsidR="00854FF4">
        <w:rPr>
          <w:rFonts w:eastAsiaTheme="minorEastAsia"/>
          <w:lang w:eastAsia="en-US"/>
        </w:rPr>
        <w:t>(1</w:t>
      </w:r>
      <w:r w:rsidR="00A24742">
        <w:rPr>
          <w:rFonts w:eastAsiaTheme="minorEastAsia"/>
          <w:lang w:eastAsia="en-US"/>
        </w:rPr>
        <w:t>5)</w:t>
      </w:r>
    </w:p>
    <w:p w:rsidR="00D4179D" w:rsidRDefault="00B208A9">
      <w:pPr>
        <w:tabs>
          <w:tab w:val="left" w:pos="2552"/>
        </w:tabs>
        <w:spacing w:line="228" w:lineRule="auto"/>
        <w:jc w:val="both"/>
        <w:rPr>
          <w:color w:val="FF0000"/>
        </w:rPr>
      </w:pPr>
      <w:r>
        <w:t xml:space="preserve"> </w:t>
      </w:r>
    </w:p>
    <w:p w:rsidR="00D4179D" w:rsidRDefault="00B208A9">
      <w:pPr>
        <w:tabs>
          <w:tab w:val="left" w:pos="2552"/>
        </w:tabs>
        <w:spacing w:line="228" w:lineRule="auto"/>
        <w:ind w:left="284" w:hanging="284"/>
        <w:jc w:val="center"/>
        <w:rPr>
          <w:b/>
          <w:sz w:val="22"/>
          <w:szCs w:val="22"/>
        </w:rPr>
      </w:pPr>
      <w:r>
        <w:rPr>
          <w:b/>
          <w:sz w:val="22"/>
          <w:szCs w:val="22"/>
        </w:rPr>
        <w:t>Hasil dan Pembahasan</w:t>
      </w:r>
    </w:p>
    <w:p w:rsidR="00D4179D" w:rsidRDefault="00D4179D">
      <w:pPr>
        <w:tabs>
          <w:tab w:val="left" w:pos="2552"/>
        </w:tabs>
        <w:spacing w:line="228" w:lineRule="auto"/>
        <w:jc w:val="both"/>
        <w:rPr>
          <w:color w:val="FF0000"/>
        </w:rPr>
      </w:pPr>
    </w:p>
    <w:p w:rsidR="00915AA6" w:rsidRDefault="00915AA6" w:rsidP="00915AA6">
      <w:pPr>
        <w:tabs>
          <w:tab w:val="left" w:pos="2552"/>
        </w:tabs>
        <w:ind w:firstLine="567"/>
        <w:jc w:val="both"/>
        <w:rPr>
          <w:szCs w:val="24"/>
          <w:lang w:eastAsia="en-US"/>
        </w:rPr>
      </w:pPr>
      <w:r w:rsidRPr="00915AA6">
        <w:rPr>
          <w:spacing w:val="-8"/>
          <w:lang w:eastAsia="en-US"/>
        </w:rPr>
        <w:t xml:space="preserve">Perhitungan dana pensiun yang akan dilakukan pada tugas akhir ini akan dimbil sampel perhitungan. Peserta jenis kelamin laki-laki, menjadi peserta berusia </w:t>
      </w:r>
      <m:oMath>
        <m:r>
          <w:rPr>
            <w:rFonts w:ascii="Cambria Math" w:eastAsiaTheme="minorEastAsia" w:hAnsi="Cambria Math"/>
            <w:sz w:val="18"/>
            <w:szCs w:val="18"/>
            <w:lang w:val="en-US" w:eastAsia="en-US"/>
          </w:rPr>
          <m:t>27</m:t>
        </m:r>
      </m:oMath>
      <w:r w:rsidRPr="00915AA6">
        <w:rPr>
          <w:spacing w:val="-8"/>
          <w:lang w:eastAsia="en-US"/>
        </w:rPr>
        <w:t xml:space="preserve">tahun </w:t>
      </w:r>
      <m:oMath>
        <m:r>
          <w:rPr>
            <w:rFonts w:ascii="Cambria Math" w:hAnsi="Cambria Math"/>
            <w:spacing w:val="-8"/>
            <w:lang w:eastAsia="en-US"/>
          </w:rPr>
          <m:t>(</m:t>
        </m:r>
        <m:r>
          <w:rPr>
            <w:rFonts w:ascii="Cambria Math" w:eastAsiaTheme="minorEastAsia" w:hAnsi="Cambria Math"/>
            <w:sz w:val="18"/>
            <w:szCs w:val="18"/>
            <w:lang w:val="en-US" w:eastAsia="en-US"/>
          </w:rPr>
          <m:t>e=27)</m:t>
        </m:r>
      </m:oMath>
      <w:r w:rsidRPr="00915AA6">
        <w:rPr>
          <w:sz w:val="18"/>
          <w:szCs w:val="18"/>
          <w:lang w:eastAsia="en-US"/>
        </w:rPr>
        <w:t xml:space="preserve">, usia pensiun </w:t>
      </w:r>
      <m:oMath>
        <m:r>
          <w:rPr>
            <w:rFonts w:ascii="Cambria Math" w:eastAsiaTheme="minorEastAsia" w:hAnsi="Cambria Math"/>
            <w:sz w:val="18"/>
            <w:szCs w:val="18"/>
            <w:lang w:val="en-US" w:eastAsia="en-US"/>
          </w:rPr>
          <m:t>57</m:t>
        </m:r>
      </m:oMath>
      <w:r w:rsidRPr="00915AA6">
        <w:rPr>
          <w:sz w:val="18"/>
          <w:szCs w:val="18"/>
          <w:lang w:eastAsia="en-US"/>
        </w:rPr>
        <w:t xml:space="preserve">tahun </w:t>
      </w:r>
      <m:oMath>
        <m:r>
          <w:rPr>
            <w:rFonts w:ascii="Cambria Math" w:hAnsi="Cambria Math"/>
            <w:sz w:val="18"/>
            <w:szCs w:val="18"/>
            <w:lang w:eastAsia="en-US"/>
          </w:rPr>
          <m:t>(</m:t>
        </m:r>
        <m:r>
          <w:rPr>
            <w:rFonts w:ascii="Cambria Math" w:eastAsiaTheme="minorEastAsia" w:hAnsi="Cambria Math"/>
            <w:sz w:val="18"/>
            <w:szCs w:val="18"/>
            <w:lang w:val="en-US" w:eastAsia="en-US"/>
          </w:rPr>
          <m:t>r=57)</m:t>
        </m:r>
      </m:oMath>
      <w:r w:rsidRPr="00915AA6">
        <w:rPr>
          <w:sz w:val="18"/>
          <w:szCs w:val="18"/>
          <w:lang w:eastAsia="en-US"/>
        </w:rPr>
        <w:t xml:space="preserve">. Gaji pokok terakhir dalam satu tahun adalah </w:t>
      </w:r>
      <m:oMath>
        <m:r>
          <w:rPr>
            <w:rFonts w:ascii="Cambria Math" w:hAnsi="Cambria Math"/>
            <w:szCs w:val="24"/>
            <w:lang w:val="en-US" w:eastAsia="en-US"/>
          </w:rPr>
          <m:t>Rp 2.785.000</m:t>
        </m:r>
      </m:oMath>
      <w:r w:rsidRPr="00915AA6">
        <w:rPr>
          <w:szCs w:val="24"/>
          <w:lang w:eastAsia="en-US"/>
        </w:rPr>
        <w:t xml:space="preserve">. Perhitungan dilakukan saat peserta berusia </w:t>
      </w:r>
      <m:oMath>
        <m:r>
          <w:rPr>
            <w:rFonts w:ascii="Cambria Math" w:hAnsi="Cambria Math"/>
            <w:szCs w:val="24"/>
            <w:lang w:eastAsia="en-US"/>
          </w:rPr>
          <m:t>28</m:t>
        </m:r>
      </m:oMath>
      <w:r w:rsidRPr="00915AA6">
        <w:rPr>
          <w:szCs w:val="24"/>
          <w:lang w:eastAsia="en-US"/>
        </w:rPr>
        <w:t xml:space="preserve"> tahun </w:t>
      </w:r>
      <m:oMath>
        <m:r>
          <w:rPr>
            <w:rFonts w:ascii="Cambria Math" w:hAnsi="Cambria Math"/>
            <w:szCs w:val="24"/>
            <w:lang w:val="en-US" w:eastAsia="en-US"/>
          </w:rPr>
          <m:t>(x=28)</m:t>
        </m:r>
      </m:oMath>
      <w:r w:rsidRPr="00915AA6">
        <w:rPr>
          <w:szCs w:val="24"/>
          <w:lang w:eastAsia="en-US"/>
        </w:rPr>
        <w:t xml:space="preserve"> adalah:</w:t>
      </w:r>
    </w:p>
    <w:p w:rsidR="00B208A9" w:rsidRDefault="00B208A9" w:rsidP="00915AA6">
      <w:pPr>
        <w:tabs>
          <w:tab w:val="left" w:pos="2552"/>
        </w:tabs>
        <w:ind w:firstLine="567"/>
        <w:jc w:val="both"/>
        <w:rPr>
          <w:szCs w:val="24"/>
          <w:lang w:eastAsia="en-US"/>
        </w:rPr>
      </w:pPr>
    </w:p>
    <w:p w:rsidR="00B208A9" w:rsidRPr="00537856" w:rsidRDefault="00B208A9" w:rsidP="00B208A9">
      <w:pPr>
        <w:rPr>
          <w:rFonts w:eastAsiaTheme="minorEastAsia"/>
          <w:sz w:val="18"/>
          <w:szCs w:val="18"/>
        </w:rPr>
      </w:pPr>
      <w:r w:rsidRPr="00537856">
        <w:rPr>
          <w:rFonts w:eastAsiaTheme="minorEastAsia"/>
          <w:color w:val="FF0000"/>
          <w:sz w:val="18"/>
          <w:szCs w:val="18"/>
        </w:rPr>
        <w:t>Tabel 1. Data kenaikan gaji  karyawan dari usia 28 tahun sampai usia 57 tahun</w:t>
      </w:r>
      <w:r w:rsidRPr="00537856">
        <w:rPr>
          <w:rFonts w:eastAsiaTheme="minorEastAsia"/>
          <w:sz w:val="18"/>
          <w:szCs w:val="18"/>
        </w:rPr>
        <w:t>.</w:t>
      </w:r>
    </w:p>
    <w:tbl>
      <w:tblPr>
        <w:tblStyle w:val="TableGrid"/>
        <w:tblW w:w="4267" w:type="dxa"/>
        <w:tblInd w:w="107" w:type="dxa"/>
        <w:tblLook w:val="04A0" w:firstRow="1" w:lastRow="0" w:firstColumn="1" w:lastColumn="0" w:noHBand="0" w:noVBand="1"/>
      </w:tblPr>
      <w:tblGrid>
        <w:gridCol w:w="593"/>
        <w:gridCol w:w="701"/>
        <w:gridCol w:w="1096"/>
        <w:gridCol w:w="1877"/>
      </w:tblGrid>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X</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t</w:t>
            </w:r>
          </w:p>
        </w:tc>
        <w:tc>
          <w:tcPr>
            <w:tcW w:w="1096" w:type="dxa"/>
          </w:tcPr>
          <w:p w:rsidR="00B208A9" w:rsidRPr="00537856" w:rsidRDefault="00B208A9" w:rsidP="00B208A9">
            <w:pPr>
              <w:spacing w:line="360" w:lineRule="auto"/>
              <w:jc w:val="center"/>
              <w:rPr>
                <w:rFonts w:eastAsiaTheme="minorEastAsia"/>
                <w:sz w:val="18"/>
                <w:szCs w:val="18"/>
              </w:rPr>
            </w:pPr>
            <m:oMathPara>
              <m:oMath>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r>
                          <w:rPr>
                            <w:rFonts w:ascii="Cambria Math" w:eastAsiaTheme="minorEastAsia" w:hAnsi="Cambria Math"/>
                            <w:sz w:val="18"/>
                            <w:szCs w:val="18"/>
                          </w:rPr>
                          <m:t>1+S</m:t>
                        </m:r>
                      </m:e>
                    </m:d>
                  </m:e>
                  <m:sup>
                    <m:r>
                      <w:rPr>
                        <w:rFonts w:ascii="Cambria Math" w:eastAsiaTheme="minorEastAsia" w:hAnsi="Cambria Math"/>
                        <w:sz w:val="18"/>
                        <w:szCs w:val="18"/>
                      </w:rPr>
                      <m:t>t</m:t>
                    </m:r>
                  </m:sup>
                </m:sSup>
              </m:oMath>
            </m:oMathPara>
          </w:p>
        </w:tc>
        <w:tc>
          <w:tcPr>
            <w:tcW w:w="1877" w:type="dxa"/>
          </w:tcPr>
          <w:p w:rsidR="00B208A9" w:rsidRPr="00537856" w:rsidRDefault="00B208A9" w:rsidP="00B208A9">
            <w:pPr>
              <w:spacing w:line="360" w:lineRule="auto"/>
              <w:jc w:val="center"/>
              <w:rPr>
                <w:rFonts w:eastAsiaTheme="minorEastAsia"/>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x+t</m:t>
                    </m:r>
                  </m:sub>
                </m:sSub>
              </m:oMath>
            </m:oMathPara>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28</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1,085</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36,260,700.00</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29</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1,177</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39,342,859.50</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30</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1,277</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42,687,002.56</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31</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1,386</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46,315,397.77</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32</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1,504</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50,252,206.59</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33</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6</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1,631</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54,523,644.15</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lastRenderedPageBreak/>
              <w:t>34</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7</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1,770</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59,158,153.90</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35</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8</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1,921</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64,186,596.98</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36</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9</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2,084</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69,642,457.72</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37</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10</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2,261</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75,562,066.63</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38</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11</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2,453</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81,984,842.29</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39</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12</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2,662</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88,953,553.89</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40</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13</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2,888</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96,514,605.97</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41</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14</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3,133</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104,718,347.47</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42</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15</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3,400</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113,619,407.01</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43</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16</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3,689</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123,277,056.61</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44</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17</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4,002</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133,755,606.42</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45</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18</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4,342</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145,124,832.96</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46</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19</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4,712</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157,460,443.76</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47</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20</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5,112</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170,844,581.48</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48</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21</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5,547</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185,366,370.91</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49</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22</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6,018</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201,122,512.44</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50</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23</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6,530</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218,217,926.00</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51</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24</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7,085</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236,766,449.71</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52</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25</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7,687</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256,891,597.93</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53</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26</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8,340</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278,727,383.75</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54</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27</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9,049</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302,419,211.37</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55</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28</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9,818</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328,124,844.34</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56</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29</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10,653</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356,015,456.11</w:t>
            </w:r>
          </w:p>
        </w:tc>
      </w:tr>
      <w:tr w:rsidR="00B208A9" w:rsidRPr="006D7311" w:rsidTr="00B208A9">
        <w:trPr>
          <w:trHeight w:val="15"/>
        </w:trPr>
        <w:tc>
          <w:tcPr>
            <w:tcW w:w="593"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57</w:t>
            </w:r>
          </w:p>
        </w:tc>
        <w:tc>
          <w:tcPr>
            <w:tcW w:w="701"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30</w:t>
            </w:r>
          </w:p>
        </w:tc>
        <w:tc>
          <w:tcPr>
            <w:tcW w:w="1096" w:type="dxa"/>
          </w:tcPr>
          <w:p w:rsidR="00B208A9" w:rsidRPr="00537856" w:rsidRDefault="00B208A9" w:rsidP="00B208A9">
            <w:pPr>
              <w:spacing w:line="360" w:lineRule="auto"/>
              <w:jc w:val="center"/>
              <w:rPr>
                <w:rFonts w:eastAsiaTheme="minorEastAsia"/>
                <w:sz w:val="18"/>
                <w:szCs w:val="18"/>
              </w:rPr>
            </w:pPr>
            <w:r w:rsidRPr="00537856">
              <w:rPr>
                <w:rFonts w:eastAsiaTheme="minorEastAsia"/>
                <w:sz w:val="18"/>
                <w:szCs w:val="18"/>
              </w:rPr>
              <w:t>11,558</w:t>
            </w:r>
          </w:p>
        </w:tc>
        <w:tc>
          <w:tcPr>
            <w:tcW w:w="1877" w:type="dxa"/>
          </w:tcPr>
          <w:p w:rsidR="00B208A9" w:rsidRPr="00537856" w:rsidRDefault="00B208A9" w:rsidP="00B208A9">
            <w:pPr>
              <w:spacing w:line="360" w:lineRule="auto"/>
              <w:jc w:val="center"/>
              <w:rPr>
                <w:color w:val="000000"/>
                <w:sz w:val="18"/>
                <w:szCs w:val="18"/>
              </w:rPr>
            </w:pPr>
            <w:r w:rsidRPr="00537856">
              <w:rPr>
                <w:color w:val="000000"/>
                <w:sz w:val="18"/>
                <w:szCs w:val="18"/>
              </w:rPr>
              <w:t>Rp  386,276,769.88</w:t>
            </w:r>
          </w:p>
        </w:tc>
      </w:tr>
    </w:tbl>
    <w:p w:rsidR="00B208A9" w:rsidRPr="006D7311" w:rsidRDefault="00B208A9" w:rsidP="00B208A9">
      <w:pPr>
        <w:rPr>
          <w:rFonts w:eastAsiaTheme="minorEastAsia"/>
          <w:sz w:val="18"/>
          <w:szCs w:val="18"/>
        </w:rPr>
      </w:pPr>
      <w:r w:rsidRPr="006D7311">
        <w:rPr>
          <w:rFonts w:eastAsiaTheme="minorEastAsia"/>
          <w:sz w:val="18"/>
          <w:szCs w:val="18"/>
        </w:rPr>
        <w:t>Keterangan:</w:t>
      </w:r>
    </w:p>
    <w:p w:rsidR="00B208A9" w:rsidRPr="00B208A9" w:rsidRDefault="00B208A9" w:rsidP="004D1D7E">
      <w:pPr>
        <w:tabs>
          <w:tab w:val="left" w:pos="426"/>
        </w:tabs>
        <w:ind w:left="426" w:hanging="426"/>
        <w:jc w:val="both"/>
        <w:rPr>
          <w:rFonts w:eastAsiaTheme="minorEastAsia"/>
        </w:rPr>
      </w:pPr>
      <m:oMath>
        <m:r>
          <w:rPr>
            <w:rFonts w:ascii="Cambria Math" w:eastAsiaTheme="minorEastAsia" w:hAnsi="Cambria Math"/>
          </w:rPr>
          <m:t xml:space="preserve">x </m:t>
        </m:r>
      </m:oMath>
      <w:r w:rsidR="004D1D7E">
        <w:rPr>
          <w:rFonts w:eastAsiaTheme="minorEastAsia"/>
        </w:rPr>
        <w:t xml:space="preserve"> :</w:t>
      </w:r>
      <w:r w:rsidRPr="00B208A9">
        <w:rPr>
          <w:rFonts w:eastAsiaTheme="minorEastAsia"/>
        </w:rPr>
        <w:t xml:space="preserve">Usia saat perhitungan dana pensiun </w:t>
      </w:r>
      <w:r w:rsidR="004D1D7E">
        <w:rPr>
          <w:rFonts w:eastAsiaTheme="minorEastAsia"/>
        </w:rPr>
        <w:t xml:space="preserve">         </w:t>
      </w:r>
      <w:r w:rsidRPr="00B208A9">
        <w:rPr>
          <w:rFonts w:eastAsiaTheme="minorEastAsia"/>
        </w:rPr>
        <w:t>dilakukan</w:t>
      </w:r>
    </w:p>
    <w:p w:rsidR="00B208A9" w:rsidRPr="00B208A9" w:rsidRDefault="00B208A9" w:rsidP="00B208A9">
      <w:pPr>
        <w:rPr>
          <w:rFonts w:eastAsiaTheme="minorEastAsia"/>
        </w:rPr>
      </w:pPr>
      <m:oMath>
        <m:r>
          <w:rPr>
            <w:rFonts w:ascii="Cambria Math" w:eastAsiaTheme="minorEastAsia" w:hAnsi="Cambria Math"/>
          </w:rPr>
          <m:t>t</m:t>
        </m:r>
      </m:oMath>
      <w:r w:rsidR="004D1D7E">
        <w:rPr>
          <w:rFonts w:eastAsiaTheme="minorEastAsia"/>
        </w:rPr>
        <w:t xml:space="preserve">      </w:t>
      </w:r>
      <w:r w:rsidRPr="00B208A9">
        <w:rPr>
          <w:rFonts w:eastAsiaTheme="minorEastAsia"/>
        </w:rPr>
        <w:t>: Jumlah tahun</w:t>
      </w:r>
    </w:p>
    <w:p w:rsidR="00B208A9" w:rsidRPr="00B208A9" w:rsidRDefault="00B208A9" w:rsidP="00B208A9">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x+t</m:t>
            </m:r>
          </m:sub>
        </m:sSub>
      </m:oMath>
      <w:r w:rsidRPr="00B208A9">
        <w:rPr>
          <w:rFonts w:eastAsiaTheme="minorEastAsia"/>
        </w:rPr>
        <w:t xml:space="preserve">: Estimasi gaji karyawan pada usia </w:t>
      </w:r>
      <m:oMath>
        <m:r>
          <w:rPr>
            <w:rFonts w:ascii="Cambria Math" w:eastAsiaTheme="minorEastAsia" w:hAnsi="Cambria Math"/>
          </w:rPr>
          <m:t>x</m:t>
        </m:r>
      </m:oMath>
    </w:p>
    <w:p w:rsidR="00B208A9" w:rsidRPr="00B208A9" w:rsidRDefault="00B208A9" w:rsidP="004D1D7E">
      <w:pPr>
        <w:pStyle w:val="ListParagraph"/>
        <w:ind w:left="426" w:hanging="426"/>
        <w:jc w:val="both"/>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S</m:t>
            </m:r>
          </m:e>
          <m:sub>
            <m:r>
              <w:rPr>
                <w:rFonts w:ascii="Cambria Math" w:eastAsiaTheme="minorEastAsia" w:hAnsi="Cambria Math"/>
                <w:sz w:val="20"/>
                <w:szCs w:val="20"/>
              </w:rPr>
              <m:t>x</m:t>
            </m:r>
          </m:sub>
        </m:sSub>
      </m:oMath>
      <w:r w:rsidR="004D1D7E">
        <w:rPr>
          <w:rFonts w:eastAsiaTheme="minorEastAsia"/>
          <w:sz w:val="20"/>
          <w:szCs w:val="20"/>
        </w:rPr>
        <w:t xml:space="preserve">  </w:t>
      </w:r>
      <w:r w:rsidRPr="00B208A9">
        <w:rPr>
          <w:rFonts w:eastAsiaTheme="minorEastAsia"/>
          <w:sz w:val="20"/>
          <w:szCs w:val="20"/>
        </w:rPr>
        <w:t xml:space="preserve">:Total besar gaji karyawan pada usia </w:t>
      </w:r>
      <m:oMath>
        <m:r>
          <w:rPr>
            <w:rFonts w:ascii="Cambria Math" w:eastAsiaTheme="minorEastAsia" w:hAnsi="Cambria Math"/>
            <w:sz w:val="20"/>
            <w:szCs w:val="20"/>
          </w:rPr>
          <m:t>x</m:t>
        </m:r>
      </m:oMath>
      <w:r w:rsidRPr="00B208A9">
        <w:rPr>
          <w:rFonts w:eastAsiaTheme="minorEastAsia"/>
          <w:sz w:val="20"/>
          <w:szCs w:val="20"/>
        </w:rPr>
        <w:t xml:space="preserve"> </w:t>
      </w:r>
      <w:r w:rsidR="004D1D7E">
        <w:rPr>
          <w:rFonts w:eastAsiaTheme="minorEastAsia"/>
          <w:sz w:val="20"/>
          <w:szCs w:val="20"/>
        </w:rPr>
        <w:t xml:space="preserve">tahun </w:t>
      </w:r>
      <w:r w:rsidRPr="00B208A9">
        <w:rPr>
          <w:rFonts w:eastAsiaTheme="minorEastAsia"/>
          <w:sz w:val="20"/>
          <w:szCs w:val="20"/>
        </w:rPr>
        <w:t>dalam satu tahun</w:t>
      </w:r>
    </w:p>
    <w:p w:rsidR="00B208A9" w:rsidRPr="00B208A9" w:rsidRDefault="00B208A9" w:rsidP="00B208A9">
      <w:pPr>
        <w:pStyle w:val="ListParagraph"/>
        <w:ind w:left="0"/>
        <w:rPr>
          <w:rFonts w:eastAsiaTheme="minorEastAsia"/>
          <w:sz w:val="20"/>
          <w:szCs w:val="20"/>
        </w:rPr>
      </w:pPr>
      <m:oMath>
        <m:r>
          <w:rPr>
            <w:rFonts w:ascii="Cambria Math" w:eastAsiaTheme="minorEastAsia" w:hAnsi="Cambria Math"/>
            <w:sz w:val="20"/>
            <w:szCs w:val="20"/>
          </w:rPr>
          <m:t>S</m:t>
        </m:r>
      </m:oMath>
      <w:r w:rsidR="004D1D7E">
        <w:rPr>
          <w:rFonts w:eastAsiaTheme="minorEastAsia"/>
          <w:sz w:val="20"/>
          <w:szCs w:val="20"/>
        </w:rPr>
        <w:t xml:space="preserve">     </w:t>
      </w:r>
      <w:r w:rsidRPr="00B208A9">
        <w:rPr>
          <w:rFonts w:eastAsiaTheme="minorEastAsia"/>
          <w:sz w:val="20"/>
          <w:szCs w:val="20"/>
        </w:rPr>
        <w:t xml:space="preserve">:Tingkat kenaikan gaji </w:t>
      </w:r>
    </w:p>
    <w:p w:rsidR="00B208A9" w:rsidRPr="00B208A9" w:rsidRDefault="00B208A9" w:rsidP="00915AA6">
      <w:pPr>
        <w:tabs>
          <w:tab w:val="left" w:pos="2552"/>
        </w:tabs>
        <w:ind w:firstLine="567"/>
        <w:jc w:val="both"/>
        <w:rPr>
          <w:lang w:eastAsia="en-US"/>
        </w:rPr>
      </w:pPr>
    </w:p>
    <w:p w:rsidR="00B208A9" w:rsidRPr="00B208A9" w:rsidRDefault="004D1D7E" w:rsidP="004D1D7E">
      <w:pPr>
        <w:spacing w:after="160"/>
        <w:ind w:firstLine="426"/>
        <w:contextualSpacing/>
        <w:jc w:val="both"/>
        <w:rPr>
          <w:lang w:val="en-US" w:eastAsia="en-US"/>
        </w:rPr>
      </w:pPr>
      <w:r>
        <w:rPr>
          <w:lang w:eastAsia="en-US"/>
        </w:rPr>
        <w:t xml:space="preserve">  </w:t>
      </w:r>
      <w:r w:rsidR="00B208A9">
        <w:rPr>
          <w:lang w:val="en-US" w:eastAsia="en-US"/>
        </w:rPr>
        <w:t xml:space="preserve">Berdasarkan Tabel </w:t>
      </w:r>
      <w:r w:rsidR="00B208A9" w:rsidRPr="00B208A9">
        <w:rPr>
          <w:lang w:val="en-US" w:eastAsia="en-US"/>
        </w:rPr>
        <w:t xml:space="preserve">1 yang diajikan adalah gaji pertama saat peserta </w:t>
      </w:r>
      <w:proofErr w:type="gramStart"/>
      <w:r w:rsidR="00B208A9" w:rsidRPr="00B208A9">
        <w:rPr>
          <w:lang w:val="en-US" w:eastAsia="en-US"/>
        </w:rPr>
        <w:t>dana</w:t>
      </w:r>
      <w:proofErr w:type="gramEnd"/>
      <w:r w:rsidR="00B208A9" w:rsidRPr="00B208A9">
        <w:rPr>
          <w:lang w:val="en-US" w:eastAsia="en-US"/>
        </w:rPr>
        <w:t xml:space="preserve"> pensiun yang berusia 27 tahun sampai gaji terakhir yang diperoleh peserta dana pensiun berusia 57 tahun, yaitu setahun sebelum memasuki masa pensiun normal. Berdasarkan persamaan (2.20) maka besar manfaat pensiun dengan </w:t>
      </w:r>
      <m:oMath>
        <m:r>
          <w:rPr>
            <w:rFonts w:ascii="Cambria Math" w:hAnsi="Cambria Math"/>
            <w:lang w:val="en-US" w:eastAsia="en-US"/>
          </w:rPr>
          <m:t>n=30</m:t>
        </m:r>
      </m:oMath>
      <w:r w:rsidR="00B208A9" w:rsidRPr="00B208A9">
        <w:rPr>
          <w:lang w:val="en-US" w:eastAsia="en-US"/>
        </w:rPr>
        <w:t xml:space="preserve"> sebagai berikut:</w:t>
      </w:r>
    </w:p>
    <w:p w:rsidR="00915AA6" w:rsidRPr="00915AA6" w:rsidRDefault="00915AA6" w:rsidP="00B208A9">
      <w:pPr>
        <w:tabs>
          <w:tab w:val="left" w:pos="2552"/>
        </w:tabs>
        <w:jc w:val="both"/>
        <w:rPr>
          <w:szCs w:val="24"/>
          <w:lang w:eastAsia="en-US"/>
        </w:rPr>
      </w:pPr>
    </w:p>
    <w:p w:rsidR="00915AA6" w:rsidRPr="00915AA6" w:rsidRDefault="00915AA6" w:rsidP="00915AA6">
      <w:pPr>
        <w:numPr>
          <w:ilvl w:val="0"/>
          <w:numId w:val="6"/>
        </w:numPr>
        <w:tabs>
          <w:tab w:val="left" w:pos="2552"/>
        </w:tabs>
        <w:ind w:left="284" w:hanging="284"/>
        <w:contextualSpacing/>
        <w:jc w:val="both"/>
        <w:rPr>
          <w:spacing w:val="-8"/>
          <w:sz w:val="22"/>
          <w:szCs w:val="22"/>
        </w:rPr>
      </w:pPr>
      <w:r w:rsidRPr="00915AA6">
        <w:rPr>
          <w:spacing w:val="-8"/>
          <w:sz w:val="22"/>
          <w:szCs w:val="22"/>
        </w:rPr>
        <w:t>Perhitungan besar manfaat pensiun berdasarkan gaji terakhir yaitu:</w:t>
      </w:r>
    </w:p>
    <w:p w:rsidR="00915AA6" w:rsidRPr="00915AA6" w:rsidRDefault="00915AA6" w:rsidP="00915AA6">
      <w:pPr>
        <w:tabs>
          <w:tab w:val="left" w:pos="2552"/>
        </w:tabs>
        <w:ind w:left="851"/>
        <w:contextualSpacing/>
        <w:jc w:val="both"/>
        <w:rPr>
          <w:sz w:val="18"/>
          <w:szCs w:val="18"/>
        </w:rPr>
      </w:pPr>
      <m:oMathPara>
        <m:oMathParaPr>
          <m:jc m:val="left"/>
        </m:oMathParaPr>
        <m:oMath>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r</m:t>
              </m:r>
            </m:sub>
          </m:sSub>
          <m:r>
            <w:rPr>
              <w:rFonts w:ascii="Cambria Math" w:eastAsiaTheme="minorEastAsia" w:hAnsi="Cambria Math"/>
              <w:sz w:val="18"/>
              <w:szCs w:val="18"/>
            </w:rPr>
            <m:t>=k</m:t>
          </m:r>
          <m:d>
            <m:dPr>
              <m:ctrlPr>
                <w:rPr>
                  <w:rFonts w:ascii="Cambria Math" w:eastAsiaTheme="minorEastAsia" w:hAnsi="Cambria Math"/>
                  <w:i/>
                  <w:sz w:val="18"/>
                  <w:szCs w:val="18"/>
                </w:rPr>
              </m:ctrlPr>
            </m:dPr>
            <m:e>
              <m:r>
                <w:rPr>
                  <w:rFonts w:ascii="Cambria Math" w:eastAsiaTheme="minorEastAsia" w:hAnsi="Cambria Math"/>
                  <w:sz w:val="18"/>
                  <w:szCs w:val="18"/>
                </w:rPr>
                <m:t>r-e</m:t>
              </m:r>
            </m:e>
          </m:d>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n</m:t>
              </m:r>
            </m:den>
          </m:f>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r</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r-n</m:t>
                  </m:r>
                </m:sub>
              </m:sSub>
            </m:e>
          </m:d>
        </m:oMath>
      </m:oMathPara>
    </w:p>
    <w:p w:rsidR="00915AA6" w:rsidRPr="00915AA6" w:rsidRDefault="00915AA6" w:rsidP="00915AA6">
      <w:pPr>
        <w:tabs>
          <w:tab w:val="left" w:pos="2552"/>
        </w:tabs>
        <w:ind w:left="720"/>
        <w:contextualSpacing/>
        <w:jc w:val="both"/>
        <w:rPr>
          <w:sz w:val="18"/>
          <w:szCs w:val="18"/>
        </w:rPr>
      </w:pPr>
      <m:oMathPara>
        <m:oMathParaPr>
          <m:jc m:val="left"/>
        </m:oMathParaPr>
        <m:oMath>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57</m:t>
              </m:r>
            </m:sub>
          </m:sSub>
          <m:r>
            <w:rPr>
              <w:rFonts w:ascii="Cambria Math" w:eastAsiaTheme="minorEastAsia" w:hAnsi="Cambria Math"/>
              <w:sz w:val="18"/>
              <w:szCs w:val="18"/>
            </w:rPr>
            <m:t>=0.02</m:t>
          </m:r>
          <m:d>
            <m:dPr>
              <m:ctrlPr>
                <w:rPr>
                  <w:rFonts w:ascii="Cambria Math" w:eastAsiaTheme="minorEastAsia" w:hAnsi="Cambria Math"/>
                  <w:i/>
                  <w:sz w:val="18"/>
                  <w:szCs w:val="18"/>
                </w:rPr>
              </m:ctrlPr>
            </m:dPr>
            <m:e>
              <m:r>
                <w:rPr>
                  <w:rFonts w:ascii="Cambria Math" w:eastAsiaTheme="minorEastAsia" w:hAnsi="Cambria Math"/>
                  <w:sz w:val="18"/>
                  <w:szCs w:val="18"/>
                </w:rPr>
                <m:t>30</m:t>
              </m:r>
            </m:e>
          </m:d>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30</m:t>
              </m:r>
            </m:den>
          </m:f>
          <m:d>
            <m:dPr>
              <m:ctrlPr>
                <w:rPr>
                  <w:rFonts w:ascii="Cambria Math" w:eastAsiaTheme="minorEastAsia" w:hAnsi="Cambria Math"/>
                  <w:i/>
                  <w:sz w:val="18"/>
                  <w:szCs w:val="18"/>
                </w:rPr>
              </m:ctrlPr>
            </m:dPr>
            <m:e>
              <m:r>
                <w:rPr>
                  <w:rFonts w:ascii="Cambria Math" w:eastAsiaTheme="minorEastAsia" w:hAnsi="Cambria Math"/>
                  <w:sz w:val="18"/>
                  <w:szCs w:val="18"/>
                </w:rPr>
                <m:t>Rp  386.276.769,88-Rp 33.420.000,00</m:t>
              </m:r>
            </m:e>
          </m:d>
        </m:oMath>
      </m:oMathPara>
    </w:p>
    <w:p w:rsidR="00915AA6" w:rsidRPr="00915AA6" w:rsidRDefault="00915AA6" w:rsidP="00915AA6">
      <w:pPr>
        <w:tabs>
          <w:tab w:val="left" w:pos="2552"/>
        </w:tabs>
        <w:ind w:left="1134"/>
        <w:contextualSpacing/>
        <w:jc w:val="both"/>
        <w:rPr>
          <w:sz w:val="18"/>
          <w:szCs w:val="18"/>
        </w:rPr>
      </w:pPr>
      <m:oMathPara>
        <m:oMathParaPr>
          <m:jc m:val="left"/>
        </m:oMathParaPr>
        <m:oMath>
          <m:r>
            <w:rPr>
              <w:rFonts w:ascii="Cambria Math" w:eastAsiaTheme="minorEastAsia" w:hAnsi="Cambria Math"/>
              <w:sz w:val="18"/>
              <w:szCs w:val="18"/>
            </w:rPr>
            <m:t>=Rp 7.057.135,40</m:t>
          </m:r>
        </m:oMath>
      </m:oMathPara>
    </w:p>
    <w:p w:rsidR="00915AA6" w:rsidRDefault="00915AA6" w:rsidP="00915AA6">
      <w:pPr>
        <w:spacing w:before="240"/>
        <w:ind w:left="284"/>
        <w:contextualSpacing/>
        <w:jc w:val="both"/>
        <w:rPr>
          <w:rFonts w:eastAsiaTheme="minorEastAsia"/>
          <w:sz w:val="18"/>
          <w:szCs w:val="18"/>
        </w:rPr>
      </w:pPr>
      <w:r w:rsidRPr="00915AA6">
        <w:rPr>
          <w:rFonts w:eastAsiaTheme="minorEastAsia"/>
          <w:sz w:val="22"/>
          <w:szCs w:val="22"/>
        </w:rPr>
        <w:lastRenderedPageBreak/>
        <w:t xml:space="preserve">Jadi, </w:t>
      </w:r>
      <w:r>
        <w:rPr>
          <w:rFonts w:eastAsiaTheme="minorEastAsia"/>
          <w:sz w:val="22"/>
          <w:szCs w:val="22"/>
        </w:rPr>
        <w:t xml:space="preserve">besar manfaat pensiun pada usia </w:t>
      </w:r>
      <w:r w:rsidRPr="00915AA6">
        <w:rPr>
          <w:rFonts w:eastAsiaTheme="minorEastAsia"/>
          <w:sz w:val="22"/>
          <w:szCs w:val="22"/>
        </w:rPr>
        <w:t xml:space="preserve">pensiun normal </w:t>
      </w:r>
      <m:oMath>
        <m:r>
          <w:rPr>
            <w:rFonts w:ascii="Cambria Math" w:eastAsiaTheme="minorEastAsia" w:hAnsi="Cambria Math"/>
            <w:sz w:val="18"/>
            <w:szCs w:val="18"/>
          </w:rPr>
          <m:t>57</m:t>
        </m:r>
      </m:oMath>
      <w:r w:rsidRPr="00915AA6">
        <w:rPr>
          <w:rFonts w:eastAsiaTheme="minorEastAsia"/>
          <w:sz w:val="22"/>
          <w:szCs w:val="22"/>
        </w:rPr>
        <w:t xml:space="preserve"> tahun adalah </w:t>
      </w:r>
      <m:oMath>
        <m:r>
          <w:rPr>
            <w:rFonts w:ascii="Cambria Math" w:eastAsiaTheme="minorEastAsia" w:hAnsi="Cambria Math"/>
            <w:sz w:val="18"/>
            <w:szCs w:val="18"/>
          </w:rPr>
          <m:t>Rp 7.057.135,40</m:t>
        </m:r>
      </m:oMath>
    </w:p>
    <w:p w:rsidR="00915AA6" w:rsidRPr="00915AA6" w:rsidRDefault="00915AA6" w:rsidP="00915AA6">
      <w:pPr>
        <w:spacing w:before="240"/>
        <w:ind w:left="284"/>
        <w:contextualSpacing/>
        <w:jc w:val="both"/>
        <w:rPr>
          <w:rFonts w:eastAsiaTheme="minorEastAsia"/>
          <w:sz w:val="22"/>
          <w:szCs w:val="22"/>
        </w:rPr>
      </w:pPr>
    </w:p>
    <w:p w:rsidR="00915AA6" w:rsidRDefault="00915AA6" w:rsidP="00915AA6">
      <w:pPr>
        <w:numPr>
          <w:ilvl w:val="0"/>
          <w:numId w:val="6"/>
        </w:numPr>
        <w:spacing w:line="228" w:lineRule="auto"/>
        <w:ind w:left="284" w:hanging="284"/>
        <w:contextualSpacing/>
        <w:jc w:val="both"/>
        <w:rPr>
          <w:spacing w:val="-8"/>
          <w:sz w:val="22"/>
          <w:szCs w:val="22"/>
        </w:rPr>
      </w:pPr>
      <w:r w:rsidRPr="00915AA6">
        <w:rPr>
          <w:spacing w:val="-8"/>
          <w:sz w:val="22"/>
          <w:szCs w:val="22"/>
        </w:rPr>
        <w:t xml:space="preserve">Nilai sekarang manfaat pensiun </w:t>
      </w:r>
    </w:p>
    <w:p w:rsidR="00915AA6" w:rsidRPr="00915AA6" w:rsidRDefault="00915AA6" w:rsidP="00915AA6">
      <w:pPr>
        <w:spacing w:line="228" w:lineRule="auto"/>
        <w:ind w:left="284"/>
        <w:contextualSpacing/>
        <w:jc w:val="both"/>
        <w:rPr>
          <w:spacing w:val="-8"/>
          <w:sz w:val="22"/>
          <w:szCs w:val="22"/>
        </w:rPr>
      </w:pPr>
    </w:p>
    <w:p w:rsidR="00915AA6" w:rsidRPr="00915AA6" w:rsidRDefault="00915AA6" w:rsidP="00915AA6">
      <w:pPr>
        <w:spacing w:line="228" w:lineRule="auto"/>
        <w:ind w:left="720"/>
        <w:contextualSpacing/>
        <w:jc w:val="both"/>
        <w:rPr>
          <w:sz w:val="18"/>
          <w:szCs w:val="18"/>
        </w:rPr>
      </w:pPr>
      <w:r w:rsidRPr="00915AA6">
        <w:rPr>
          <w:sz w:val="18"/>
          <w:szCs w:val="18"/>
        </w:rPr>
        <w:t xml:space="preserve">   </w:t>
      </w: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r</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(PVFB)</m:t>
            </m:r>
          </m:e>
          <m:sub>
            <m:r>
              <w:rPr>
                <w:rFonts w:ascii="Cambria Math" w:eastAsiaTheme="minorEastAsia" w:hAnsi="Cambria Math"/>
                <w:sz w:val="18"/>
                <w:szCs w:val="18"/>
              </w:rPr>
              <m:t>x</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r</m:t>
            </m:r>
          </m:sub>
        </m:sSub>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r-x</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 xml:space="preserve"> </m:t>
            </m:r>
          </m:e>
          <m:sub>
            <m:r>
              <w:rPr>
                <w:rFonts w:ascii="Cambria Math" w:eastAsiaTheme="minorEastAsia" w:hAnsi="Cambria Math"/>
                <w:sz w:val="18"/>
                <w:szCs w:val="18"/>
              </w:rPr>
              <m:t>r-x</m:t>
            </m:r>
          </m:sub>
        </m:sSub>
        <m:sSubSup>
          <m:sSubSupPr>
            <m:ctrlPr>
              <w:rPr>
                <w:rFonts w:ascii="Cambria Math" w:eastAsiaTheme="minorEastAsia" w:hAnsi="Cambria Math"/>
                <w:i/>
                <w:sz w:val="18"/>
                <w:szCs w:val="18"/>
              </w:rPr>
            </m:ctrlPr>
          </m:sSubSupPr>
          <m:e>
            <m:r>
              <w:rPr>
                <w:rFonts w:ascii="Cambria Math" w:eastAsiaTheme="minorEastAsia" w:hAnsi="Cambria Math"/>
                <w:sz w:val="18"/>
                <w:szCs w:val="18"/>
              </w:rPr>
              <m:t>p</m:t>
            </m:r>
          </m:e>
          <m:sub>
            <m:r>
              <w:rPr>
                <w:rFonts w:ascii="Cambria Math" w:eastAsiaTheme="minorEastAsia" w:hAnsi="Cambria Math"/>
                <w:sz w:val="18"/>
                <w:szCs w:val="18"/>
              </w:rPr>
              <m:t>x</m:t>
            </m:r>
          </m:sub>
          <m:sup>
            <m:r>
              <w:rPr>
                <w:rFonts w:ascii="Cambria Math" w:eastAsiaTheme="minorEastAsia" w:hAnsi="Cambria Math"/>
                <w:sz w:val="18"/>
                <w:szCs w:val="18"/>
              </w:rPr>
              <m:t>(T)</m:t>
            </m:r>
          </m:sup>
        </m:sSubSup>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r</m:t>
            </m:r>
          </m:sub>
        </m:sSub>
      </m:oMath>
    </w:p>
    <w:p w:rsidR="00915AA6" w:rsidRPr="00915AA6" w:rsidRDefault="00915AA6" w:rsidP="00915AA6">
      <w:pPr>
        <w:spacing w:line="228" w:lineRule="auto"/>
        <w:ind w:left="720"/>
        <w:contextualSpacing/>
        <w:jc w:val="both"/>
        <w:rPr>
          <w:sz w:val="18"/>
          <w:szCs w:val="18"/>
        </w:rPr>
      </w:pPr>
      <m:oMathPara>
        <m:oMathParaPr>
          <m:jc m:val="left"/>
        </m:oMathParaP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57</m:t>
              </m:r>
            </m:sup>
          </m:sSup>
          <m:sSub>
            <m:sSubPr>
              <m:ctrlPr>
                <w:rPr>
                  <w:rFonts w:ascii="Cambria Math" w:eastAsiaTheme="minorEastAsia" w:hAnsi="Cambria Math"/>
                  <w:i/>
                  <w:sz w:val="18"/>
                  <w:szCs w:val="18"/>
                </w:rPr>
              </m:ctrlPr>
            </m:sSubPr>
            <m:e>
              <m:d>
                <m:dPr>
                  <m:ctrlPr>
                    <w:rPr>
                      <w:rFonts w:ascii="Cambria Math" w:eastAsiaTheme="minorEastAsia" w:hAnsi="Cambria Math"/>
                      <w:i/>
                      <w:sz w:val="18"/>
                      <w:szCs w:val="18"/>
                    </w:rPr>
                  </m:ctrlPr>
                </m:dPr>
                <m:e>
                  <m:r>
                    <w:rPr>
                      <w:rFonts w:ascii="Cambria Math" w:eastAsiaTheme="minorEastAsia" w:hAnsi="Cambria Math"/>
                      <w:sz w:val="18"/>
                      <w:szCs w:val="18"/>
                    </w:rPr>
                    <m:t>PVFB</m:t>
                  </m:r>
                </m:e>
              </m:d>
            </m:e>
            <m:sub>
              <m:r>
                <w:rPr>
                  <w:rFonts w:ascii="Cambria Math" w:eastAsiaTheme="minorEastAsia" w:hAnsi="Cambria Math"/>
                  <w:sz w:val="18"/>
                  <w:szCs w:val="18"/>
                </w:rPr>
                <m:t>28</m:t>
              </m:r>
            </m:sub>
          </m:sSub>
          <m:r>
            <w:rPr>
              <w:rFonts w:ascii="Cambria Math" w:eastAsiaTheme="minorEastAsia" w:hAnsi="Cambria Math"/>
              <w:sz w:val="18"/>
              <w:szCs w:val="18"/>
            </w:rPr>
            <m:t>=Rp.7.057.135,40 ×0,0630 ×0,8860 ×8,7180</m:t>
          </m:r>
        </m:oMath>
      </m:oMathPara>
    </w:p>
    <w:p w:rsidR="00915AA6" w:rsidRPr="00915AA6" w:rsidRDefault="00915AA6" w:rsidP="00915AA6">
      <w:pPr>
        <w:spacing w:line="228" w:lineRule="auto"/>
        <w:ind w:left="1701"/>
        <w:contextualSpacing/>
        <w:jc w:val="both"/>
        <w:rPr>
          <w:sz w:val="18"/>
          <w:szCs w:val="18"/>
        </w:rPr>
      </w:pPr>
      <m:oMathPara>
        <m:oMathParaPr>
          <m:jc m:val="left"/>
        </m:oMathParaPr>
        <m:oMath>
          <m:r>
            <w:rPr>
              <w:rFonts w:ascii="Cambria Math" w:eastAsiaTheme="minorEastAsia" w:hAnsi="Cambria Math"/>
              <w:sz w:val="18"/>
              <w:szCs w:val="18"/>
            </w:rPr>
            <m:t>=Rp 3.436.452,599</m:t>
          </m:r>
        </m:oMath>
      </m:oMathPara>
    </w:p>
    <w:p w:rsidR="00915AA6" w:rsidRDefault="00915AA6" w:rsidP="00915AA6">
      <w:pPr>
        <w:ind w:left="284"/>
        <w:contextualSpacing/>
        <w:jc w:val="both"/>
        <w:rPr>
          <w:rFonts w:eastAsiaTheme="minorEastAsia"/>
          <w:sz w:val="18"/>
          <w:szCs w:val="18"/>
        </w:rPr>
      </w:pPr>
      <w:r w:rsidRPr="00915AA6">
        <w:rPr>
          <w:rFonts w:eastAsiaTheme="minorEastAsia"/>
          <w:sz w:val="22"/>
          <w:szCs w:val="22"/>
        </w:rPr>
        <w:t xml:space="preserve">Jadi, besar nilai sekarang manfaat pensiun peserta pada usia </w:t>
      </w:r>
      <m:oMath>
        <m:r>
          <w:rPr>
            <w:rFonts w:ascii="Cambria Math" w:eastAsiaTheme="minorEastAsia" w:hAnsi="Cambria Math"/>
            <w:sz w:val="18"/>
            <w:szCs w:val="18"/>
          </w:rPr>
          <m:t>x=28</m:t>
        </m:r>
      </m:oMath>
      <w:r w:rsidRPr="00915AA6">
        <w:rPr>
          <w:rFonts w:eastAsiaTheme="minorEastAsia"/>
          <w:sz w:val="22"/>
          <w:szCs w:val="22"/>
        </w:rPr>
        <w:t xml:space="preserve"> tahun adalah sebesar </w:t>
      </w:r>
      <m:oMath>
        <m:r>
          <w:rPr>
            <w:rFonts w:ascii="Cambria Math" w:eastAsiaTheme="minorEastAsia" w:hAnsi="Cambria Math"/>
            <w:sz w:val="18"/>
            <w:szCs w:val="18"/>
          </w:rPr>
          <m:t>Rp 3.436.452,60</m:t>
        </m:r>
      </m:oMath>
    </w:p>
    <w:p w:rsidR="00537856" w:rsidRDefault="00537856" w:rsidP="00915AA6">
      <w:pPr>
        <w:ind w:left="284"/>
        <w:contextualSpacing/>
        <w:jc w:val="both"/>
        <w:rPr>
          <w:rFonts w:eastAsiaTheme="minorEastAsia"/>
          <w:sz w:val="18"/>
          <w:szCs w:val="18"/>
        </w:rPr>
      </w:pPr>
    </w:p>
    <w:p w:rsidR="00537856" w:rsidRPr="00537856" w:rsidRDefault="00537856" w:rsidP="00537856">
      <w:pPr>
        <w:spacing w:after="160"/>
        <w:jc w:val="both"/>
        <w:rPr>
          <w:color w:val="FF0000"/>
          <w:sz w:val="18"/>
          <w:szCs w:val="18"/>
          <w:lang w:val="en-US" w:eastAsia="en-US"/>
        </w:rPr>
      </w:pPr>
      <w:proofErr w:type="gramStart"/>
      <w:r w:rsidRPr="00537856">
        <w:rPr>
          <w:color w:val="FF0000"/>
          <w:sz w:val="18"/>
          <w:szCs w:val="18"/>
          <w:lang w:val="en-US" w:eastAsia="en-US"/>
        </w:rPr>
        <w:t>Tabel</w:t>
      </w:r>
      <w:r w:rsidRPr="00537856">
        <w:rPr>
          <w:color w:val="FF0000"/>
          <w:sz w:val="18"/>
          <w:szCs w:val="18"/>
          <w:lang w:eastAsia="en-US"/>
        </w:rPr>
        <w:t xml:space="preserve"> 2</w:t>
      </w:r>
      <w:r w:rsidR="00D3274E">
        <w:rPr>
          <w:color w:val="FF0000"/>
          <w:sz w:val="18"/>
          <w:szCs w:val="18"/>
          <w:lang w:eastAsia="en-US"/>
        </w:rPr>
        <w:t>.</w:t>
      </w:r>
      <w:proofErr w:type="gramEnd"/>
      <w:r>
        <w:rPr>
          <w:color w:val="FF0000"/>
          <w:sz w:val="18"/>
          <w:szCs w:val="18"/>
          <w:lang w:val="en-US" w:eastAsia="en-US"/>
        </w:rPr>
        <w:t xml:space="preserve"> </w:t>
      </w:r>
      <w:r>
        <w:rPr>
          <w:color w:val="FF0000"/>
          <w:sz w:val="18"/>
          <w:szCs w:val="18"/>
          <w:lang w:eastAsia="en-US"/>
        </w:rPr>
        <w:t>D</w:t>
      </w:r>
      <w:r w:rsidRPr="00537856">
        <w:rPr>
          <w:color w:val="FF0000"/>
          <w:sz w:val="18"/>
          <w:szCs w:val="18"/>
          <w:lang w:val="en-US" w:eastAsia="en-US"/>
        </w:rPr>
        <w:t>ata nilai sekarang manfaat pensiun</w:t>
      </w:r>
    </w:p>
    <w:tbl>
      <w:tblPr>
        <w:tblStyle w:val="TableGrid"/>
        <w:tblW w:w="4112" w:type="dxa"/>
        <w:tblInd w:w="107" w:type="dxa"/>
        <w:tblLook w:val="04A0" w:firstRow="1" w:lastRow="0" w:firstColumn="1" w:lastColumn="0" w:noHBand="0" w:noVBand="1"/>
      </w:tblPr>
      <w:tblGrid>
        <w:gridCol w:w="1105"/>
        <w:gridCol w:w="3007"/>
      </w:tblGrid>
      <w:tr w:rsidR="00537856" w:rsidRPr="00537856" w:rsidTr="00537856">
        <w:trPr>
          <w:trHeight w:val="340"/>
        </w:trPr>
        <w:tc>
          <w:tcPr>
            <w:tcW w:w="1105" w:type="dxa"/>
          </w:tcPr>
          <w:p w:rsidR="00537856" w:rsidRPr="00537856" w:rsidRDefault="00537856" w:rsidP="00537856">
            <w:pPr>
              <w:spacing w:line="360" w:lineRule="auto"/>
              <w:jc w:val="center"/>
              <w:rPr>
                <w:sz w:val="18"/>
                <w:szCs w:val="18"/>
              </w:rPr>
            </w:pPr>
            <w:r w:rsidRPr="00537856">
              <w:rPr>
                <w:sz w:val="18"/>
                <w:szCs w:val="18"/>
              </w:rPr>
              <w:t>X</w:t>
            </w:r>
          </w:p>
        </w:tc>
        <w:tc>
          <w:tcPr>
            <w:tcW w:w="3007" w:type="dxa"/>
          </w:tcPr>
          <w:p w:rsidR="00537856" w:rsidRPr="00537856" w:rsidRDefault="00537856" w:rsidP="00537856">
            <w:pPr>
              <w:spacing w:line="360" w:lineRule="auto"/>
              <w:jc w:val="center"/>
              <w:rPr>
                <w:sz w:val="18"/>
                <w:szCs w:val="18"/>
              </w:rPr>
            </w:pPr>
            <m:oMathPara>
              <m:oMath>
                <m:sSup>
                  <m:sSupPr>
                    <m:ctrlPr>
                      <w:rPr>
                        <w:rFonts w:ascii="Cambria Math" w:hAnsi="Cambria Math"/>
                        <w:i/>
                        <w:sz w:val="18"/>
                        <w:szCs w:val="18"/>
                      </w:rPr>
                    </m:ctrlPr>
                  </m:sSupPr>
                  <m:e>
                    <m:r>
                      <w:rPr>
                        <w:rFonts w:ascii="Cambria Math" w:hAnsi="Cambria Math"/>
                        <w:sz w:val="18"/>
                        <w:szCs w:val="18"/>
                      </w:rPr>
                      <m:t xml:space="preserve"> </m:t>
                    </m:r>
                  </m:e>
                  <m:sup>
                    <m:r>
                      <w:rPr>
                        <w:rFonts w:ascii="Cambria Math" w:hAnsi="Cambria Math"/>
                        <w:sz w:val="18"/>
                        <w:szCs w:val="18"/>
                      </w:rPr>
                      <m:t>r</m:t>
                    </m:r>
                  </m:sup>
                </m:sSup>
                <m:sSub>
                  <m:sSubPr>
                    <m:ctrlPr>
                      <w:rPr>
                        <w:rFonts w:ascii="Cambria Math" w:hAnsi="Cambria Math"/>
                        <w:i/>
                        <w:sz w:val="18"/>
                        <w:szCs w:val="18"/>
                      </w:rPr>
                    </m:ctrlPr>
                  </m:sSubPr>
                  <m:e>
                    <m:r>
                      <w:rPr>
                        <w:rFonts w:ascii="Cambria Math" w:hAnsi="Cambria Math"/>
                        <w:sz w:val="18"/>
                        <w:szCs w:val="18"/>
                      </w:rPr>
                      <m:t>(PVFB)</m:t>
                    </m:r>
                  </m:e>
                  <m:sub>
                    <m:r>
                      <w:rPr>
                        <w:rFonts w:ascii="Cambria Math" w:hAnsi="Cambria Math"/>
                        <w:sz w:val="18"/>
                        <w:szCs w:val="18"/>
                      </w:rPr>
                      <m:t>x</m:t>
                    </m:r>
                  </m:sub>
                </m:sSub>
              </m:oMath>
            </m:oMathPara>
          </w:p>
        </w:tc>
      </w:tr>
      <w:tr w:rsidR="00537856" w:rsidRPr="00537856" w:rsidTr="00537856">
        <w:trPr>
          <w:trHeight w:val="275"/>
        </w:trPr>
        <w:tc>
          <w:tcPr>
            <w:tcW w:w="1105" w:type="dxa"/>
          </w:tcPr>
          <w:p w:rsidR="00537856" w:rsidRPr="00537856" w:rsidRDefault="00537856" w:rsidP="00537856">
            <w:pPr>
              <w:spacing w:line="360" w:lineRule="auto"/>
              <w:jc w:val="center"/>
              <w:rPr>
                <w:sz w:val="18"/>
                <w:szCs w:val="18"/>
              </w:rPr>
            </w:pPr>
            <w:r w:rsidRPr="00537856">
              <w:rPr>
                <w:sz w:val="18"/>
                <w:szCs w:val="18"/>
              </w:rPr>
              <w:t>28</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3,436,452.60</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29</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3,785,248.55</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30</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4,169,497.72</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31</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4,592,761.58</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32</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5,059,054.82</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33</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5,572,874.10</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34</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6,139,146.74</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35</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6,763,607.91</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36</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7,452,150.11</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37</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8,211,752.17</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38</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9,049,945.32</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39</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9,974,985.46</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40</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10,996,009.81</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41</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12,123,132.67</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42</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13,367,834.03</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43</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14,742,758.68</w:t>
            </w:r>
          </w:p>
        </w:tc>
      </w:tr>
      <w:tr w:rsidR="00537856" w:rsidRPr="00537856" w:rsidTr="00537856">
        <w:trPr>
          <w:trHeight w:val="303"/>
        </w:trPr>
        <w:tc>
          <w:tcPr>
            <w:tcW w:w="1105" w:type="dxa"/>
          </w:tcPr>
          <w:p w:rsidR="00537856" w:rsidRPr="00537856" w:rsidRDefault="00537856" w:rsidP="00537856">
            <w:pPr>
              <w:spacing w:line="360" w:lineRule="auto"/>
              <w:jc w:val="center"/>
              <w:rPr>
                <w:sz w:val="18"/>
                <w:szCs w:val="18"/>
              </w:rPr>
            </w:pPr>
            <w:r w:rsidRPr="00537856">
              <w:rPr>
                <w:sz w:val="18"/>
                <w:szCs w:val="18"/>
              </w:rPr>
              <w:t>44</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16,262,487.90</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45</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17,943,601.36</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46</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19,804,819.07</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47</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21,868,253.88</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48</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24,158,730.33</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49</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26,704,051.75</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50</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29,535,593.30</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51</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32,688,391.82</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52</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36,200,238.84</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53</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40,113,471.75</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54</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44,473,530.21</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55</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49,335,626.11</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lastRenderedPageBreak/>
              <w:t>56</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54,766,254.43</w:t>
            </w:r>
          </w:p>
        </w:tc>
      </w:tr>
      <w:tr w:rsidR="00537856" w:rsidRPr="00537856" w:rsidTr="00537856">
        <w:tc>
          <w:tcPr>
            <w:tcW w:w="1105" w:type="dxa"/>
          </w:tcPr>
          <w:p w:rsidR="00537856" w:rsidRPr="00537856" w:rsidRDefault="00537856" w:rsidP="00537856">
            <w:pPr>
              <w:spacing w:line="360" w:lineRule="auto"/>
              <w:jc w:val="center"/>
              <w:rPr>
                <w:sz w:val="18"/>
                <w:szCs w:val="18"/>
              </w:rPr>
            </w:pPr>
            <w:r w:rsidRPr="00537856">
              <w:rPr>
                <w:sz w:val="18"/>
                <w:szCs w:val="18"/>
              </w:rPr>
              <w:t>57</w:t>
            </w:r>
          </w:p>
        </w:tc>
        <w:tc>
          <w:tcPr>
            <w:tcW w:w="3007" w:type="dxa"/>
          </w:tcPr>
          <w:p w:rsidR="00537856" w:rsidRPr="00537856" w:rsidRDefault="00537856" w:rsidP="00537856">
            <w:pPr>
              <w:spacing w:line="360" w:lineRule="auto"/>
              <w:jc w:val="center"/>
              <w:rPr>
                <w:rFonts w:eastAsia="Calibri"/>
                <w:color w:val="000000"/>
                <w:sz w:val="18"/>
                <w:szCs w:val="18"/>
              </w:rPr>
            </w:pPr>
            <w:r w:rsidRPr="00537856">
              <w:rPr>
                <w:rFonts w:eastAsia="Calibri"/>
                <w:color w:val="000000"/>
                <w:sz w:val="18"/>
                <w:szCs w:val="18"/>
              </w:rPr>
              <w:t>Rp     60,847,332.75</w:t>
            </w:r>
          </w:p>
        </w:tc>
      </w:tr>
    </w:tbl>
    <w:p w:rsidR="00537856" w:rsidRDefault="00537856" w:rsidP="00915AA6">
      <w:pPr>
        <w:ind w:left="284"/>
        <w:contextualSpacing/>
        <w:jc w:val="both"/>
        <w:rPr>
          <w:rFonts w:eastAsiaTheme="minorEastAsia"/>
          <w:sz w:val="18"/>
          <w:szCs w:val="18"/>
        </w:rPr>
      </w:pPr>
    </w:p>
    <w:p w:rsidR="00915AA6" w:rsidRDefault="00537856" w:rsidP="00537856">
      <w:pPr>
        <w:contextualSpacing/>
        <w:jc w:val="both"/>
        <w:rPr>
          <w:lang w:eastAsia="en-US"/>
        </w:rPr>
      </w:pPr>
      <w:r w:rsidRPr="00537856">
        <w:rPr>
          <w:lang w:val="en-US" w:eastAsia="en-US"/>
        </w:rPr>
        <w:t xml:space="preserve">Jadi, besar nilai sekarang manfaat pensiun peserta pada usia </w:t>
      </w:r>
      <m:oMath>
        <m:r>
          <w:rPr>
            <w:rFonts w:ascii="Cambria Math" w:hAnsi="Cambria Math"/>
            <w:lang w:val="en-US" w:eastAsia="en-US"/>
          </w:rPr>
          <m:t>x=28</m:t>
        </m:r>
      </m:oMath>
      <w:r w:rsidRPr="00537856">
        <w:rPr>
          <w:lang w:val="en-US" w:eastAsia="en-US"/>
        </w:rPr>
        <w:t xml:space="preserve"> tahun adalah </w:t>
      </w:r>
      <w:proofErr w:type="gramStart"/>
      <w:r w:rsidRPr="00537856">
        <w:rPr>
          <w:lang w:val="en-US" w:eastAsia="en-US"/>
        </w:rPr>
        <w:t xml:space="preserve">sebesar </w:t>
      </w:r>
      <w:proofErr w:type="gramEnd"/>
      <m:oMath>
        <m:r>
          <w:rPr>
            <w:rFonts w:ascii="Cambria Math" w:hAnsi="Cambria Math"/>
            <w:lang w:val="en-US" w:eastAsia="en-US"/>
          </w:rPr>
          <m:t>Rp.3.436.452,60</m:t>
        </m:r>
      </m:oMath>
      <w:r w:rsidRPr="00537856">
        <w:rPr>
          <w:lang w:val="en-US" w:eastAsia="en-US"/>
        </w:rPr>
        <w:t xml:space="preserve">, sedangkan pada usia </w:t>
      </w:r>
      <m:oMath>
        <m:r>
          <w:rPr>
            <w:rFonts w:ascii="Cambria Math" w:hAnsi="Cambria Math"/>
            <w:lang w:val="en-US" w:eastAsia="en-US"/>
          </w:rPr>
          <m:t>x=57</m:t>
        </m:r>
      </m:oMath>
      <w:r w:rsidRPr="00537856">
        <w:rPr>
          <w:lang w:val="en-US" w:eastAsia="en-US"/>
        </w:rPr>
        <w:t xml:space="preserve"> tahun adalah sebesar </w:t>
      </w:r>
      <m:oMath>
        <m:r>
          <w:rPr>
            <w:rFonts w:ascii="Cambria Math" w:hAnsi="Cambria Math"/>
            <w:lang w:val="en-US" w:eastAsia="en-US"/>
          </w:rPr>
          <m:t>Rp.60.847.332,75</m:t>
        </m:r>
      </m:oMath>
      <w:r w:rsidRPr="00537856">
        <w:rPr>
          <w:lang w:val="en-US" w:eastAsia="en-US"/>
        </w:rPr>
        <w:t xml:space="preserve"> yang dibayarkan peserta pada awal tahun 2020</w:t>
      </w:r>
    </w:p>
    <w:p w:rsidR="00537856" w:rsidRPr="00537856" w:rsidRDefault="00537856" w:rsidP="00537856">
      <w:pPr>
        <w:contextualSpacing/>
        <w:jc w:val="both"/>
        <w:rPr>
          <w:rFonts w:eastAsiaTheme="minorEastAsia"/>
        </w:rPr>
      </w:pPr>
    </w:p>
    <w:p w:rsidR="00915AA6" w:rsidRDefault="00915AA6" w:rsidP="00915AA6">
      <w:pPr>
        <w:numPr>
          <w:ilvl w:val="0"/>
          <w:numId w:val="6"/>
        </w:numPr>
        <w:ind w:left="284" w:hanging="284"/>
        <w:contextualSpacing/>
        <w:jc w:val="both"/>
        <w:rPr>
          <w:spacing w:val="-8"/>
          <w:sz w:val="22"/>
          <w:szCs w:val="22"/>
        </w:rPr>
      </w:pPr>
      <w:r w:rsidRPr="00915AA6">
        <w:rPr>
          <w:spacing w:val="-8"/>
          <w:sz w:val="22"/>
          <w:szCs w:val="22"/>
        </w:rPr>
        <w:t>Perhitungan iuran normal</w:t>
      </w:r>
    </w:p>
    <w:p w:rsidR="00915AA6" w:rsidRPr="00915AA6" w:rsidRDefault="00915AA6" w:rsidP="00915AA6">
      <w:pPr>
        <w:ind w:left="284"/>
        <w:contextualSpacing/>
        <w:jc w:val="both"/>
        <w:rPr>
          <w:spacing w:val="-8"/>
          <w:sz w:val="22"/>
          <w:szCs w:val="22"/>
        </w:rPr>
      </w:pPr>
    </w:p>
    <w:p w:rsidR="00915AA6" w:rsidRPr="00915AA6" w:rsidRDefault="00915AA6" w:rsidP="00915AA6">
      <w:pPr>
        <w:ind w:left="720"/>
        <w:contextualSpacing/>
        <w:jc w:val="both"/>
        <w:rPr>
          <w:spacing w:val="-8"/>
          <w:sz w:val="18"/>
          <w:szCs w:val="18"/>
        </w:rPr>
      </w:pPr>
      <m:oMathPara>
        <m:oMathParaPr>
          <m:jc m:val="left"/>
        </m:oMathParaP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r</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(NC)</m:t>
              </m:r>
            </m:e>
            <m:sub>
              <m:r>
                <w:rPr>
                  <w:rFonts w:ascii="Cambria Math" w:eastAsiaTheme="minorEastAsia" w:hAnsi="Cambria Math"/>
                  <w:sz w:val="18"/>
                  <w:szCs w:val="18"/>
                </w:rPr>
                <m:t>x</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(r-e)</m:t>
              </m:r>
            </m:den>
          </m:f>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r</m:t>
              </m:r>
            </m:sub>
          </m:sSub>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r</m:t>
              </m:r>
            </m:sub>
          </m:sSub>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r-x</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 xml:space="preserve"> ( </m:t>
              </m:r>
            </m:e>
            <m:sub>
              <m:r>
                <w:rPr>
                  <w:rFonts w:ascii="Cambria Math" w:eastAsiaTheme="minorEastAsia" w:hAnsi="Cambria Math"/>
                  <w:sz w:val="18"/>
                  <w:szCs w:val="18"/>
                </w:rPr>
                <m:t>r-x</m:t>
              </m:r>
            </m:sub>
          </m:sSub>
          <m:sSubSup>
            <m:sSubSupPr>
              <m:ctrlPr>
                <w:rPr>
                  <w:rFonts w:ascii="Cambria Math" w:eastAsiaTheme="minorEastAsia" w:hAnsi="Cambria Math"/>
                  <w:i/>
                  <w:sz w:val="18"/>
                  <w:szCs w:val="18"/>
                </w:rPr>
              </m:ctrlPr>
            </m:sSubSupPr>
            <m:e>
              <m:r>
                <w:rPr>
                  <w:rFonts w:ascii="Cambria Math" w:eastAsiaTheme="minorEastAsia" w:hAnsi="Cambria Math"/>
                  <w:sz w:val="18"/>
                  <w:szCs w:val="18"/>
                </w:rPr>
                <m:t>p</m:t>
              </m:r>
            </m:e>
            <m:sub>
              <m:r>
                <w:rPr>
                  <w:rFonts w:ascii="Cambria Math" w:eastAsiaTheme="minorEastAsia" w:hAnsi="Cambria Math"/>
                  <w:sz w:val="18"/>
                  <w:szCs w:val="18"/>
                </w:rPr>
                <m:t>x</m:t>
              </m:r>
            </m:sub>
            <m:sup>
              <m:r>
                <w:rPr>
                  <w:rFonts w:ascii="Cambria Math" w:eastAsiaTheme="minorEastAsia" w:hAnsi="Cambria Math"/>
                  <w:sz w:val="18"/>
                  <w:szCs w:val="18"/>
                </w:rPr>
                <m:t>(T)</m:t>
              </m:r>
            </m:sup>
          </m:sSubSup>
          <m:r>
            <w:rPr>
              <w:rFonts w:ascii="Cambria Math" w:eastAsiaTheme="minorEastAsia" w:hAnsi="Cambria Math"/>
              <w:sz w:val="18"/>
              <w:szCs w:val="18"/>
            </w:rPr>
            <m:t>)</m:t>
          </m:r>
        </m:oMath>
      </m:oMathPara>
    </w:p>
    <w:p w:rsidR="00915AA6" w:rsidRPr="00915AA6" w:rsidRDefault="00915AA6" w:rsidP="00915AA6">
      <w:pPr>
        <w:ind w:left="720"/>
        <w:contextualSpacing/>
        <w:jc w:val="both"/>
        <w:rPr>
          <w:sz w:val="18"/>
          <w:szCs w:val="18"/>
        </w:rPr>
      </w:pPr>
      <m:oMathPara>
        <m:oMathParaPr>
          <m:jc m:val="left"/>
        </m:oMathParaP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r</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(NC)</m:t>
              </m:r>
            </m:e>
            <m:sub>
              <m:r>
                <w:rPr>
                  <w:rFonts w:ascii="Cambria Math" w:eastAsiaTheme="minorEastAsia" w:hAnsi="Cambria Math"/>
                  <w:sz w:val="18"/>
                  <w:szCs w:val="18"/>
                </w:rPr>
                <m:t>x</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(r-e)</m:t>
              </m:r>
            </m:den>
          </m:f>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r</m:t>
              </m:r>
            </m:sup>
          </m:sSup>
          <m:sSub>
            <m:sSubPr>
              <m:ctrlPr>
                <w:rPr>
                  <w:rFonts w:ascii="Cambria Math" w:eastAsiaTheme="minorEastAsia" w:hAnsi="Cambria Math"/>
                  <w:i/>
                  <w:sz w:val="18"/>
                  <w:szCs w:val="18"/>
                </w:rPr>
              </m:ctrlPr>
            </m:sSubPr>
            <m:e>
              <m:d>
                <m:dPr>
                  <m:ctrlPr>
                    <w:rPr>
                      <w:rFonts w:ascii="Cambria Math" w:eastAsiaTheme="minorEastAsia" w:hAnsi="Cambria Math"/>
                      <w:i/>
                      <w:sz w:val="18"/>
                      <w:szCs w:val="18"/>
                    </w:rPr>
                  </m:ctrlPr>
                </m:dPr>
                <m:e>
                  <m:r>
                    <w:rPr>
                      <w:rFonts w:ascii="Cambria Math" w:eastAsiaTheme="minorEastAsia" w:hAnsi="Cambria Math"/>
                      <w:sz w:val="18"/>
                      <w:szCs w:val="18"/>
                    </w:rPr>
                    <m:t>PVFB</m:t>
                  </m:r>
                </m:e>
              </m:d>
            </m:e>
            <m:sub>
              <m:r>
                <w:rPr>
                  <w:rFonts w:ascii="Cambria Math" w:eastAsiaTheme="minorEastAsia" w:hAnsi="Cambria Math"/>
                  <w:sz w:val="18"/>
                  <w:szCs w:val="18"/>
                </w:rPr>
                <m:t>x</m:t>
              </m:r>
            </m:sub>
          </m:sSub>
        </m:oMath>
      </m:oMathPara>
    </w:p>
    <w:p w:rsidR="00915AA6" w:rsidRPr="00915AA6" w:rsidRDefault="00915AA6" w:rsidP="00915AA6">
      <w:pPr>
        <w:ind w:left="720"/>
        <w:contextualSpacing/>
        <w:jc w:val="both"/>
        <w:rPr>
          <w:sz w:val="18"/>
          <w:szCs w:val="18"/>
        </w:rPr>
      </w:pPr>
      <m:oMathPara>
        <m:oMathParaPr>
          <m:jc m:val="left"/>
        </m:oMathParaP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57</m:t>
              </m:r>
            </m:sup>
          </m:sSup>
          <m:sSub>
            <m:sSubPr>
              <m:ctrlPr>
                <w:rPr>
                  <w:rFonts w:ascii="Cambria Math" w:eastAsiaTheme="minorEastAsia" w:hAnsi="Cambria Math"/>
                  <w:i/>
                  <w:sz w:val="18"/>
                  <w:szCs w:val="18"/>
                </w:rPr>
              </m:ctrlPr>
            </m:sSubPr>
            <m:e>
              <m:d>
                <m:dPr>
                  <m:ctrlPr>
                    <w:rPr>
                      <w:rFonts w:ascii="Cambria Math" w:eastAsiaTheme="minorEastAsia" w:hAnsi="Cambria Math"/>
                      <w:i/>
                      <w:sz w:val="18"/>
                      <w:szCs w:val="18"/>
                    </w:rPr>
                  </m:ctrlPr>
                </m:dPr>
                <m:e>
                  <m:r>
                    <w:rPr>
                      <w:rFonts w:ascii="Cambria Math" w:eastAsiaTheme="minorEastAsia" w:hAnsi="Cambria Math"/>
                      <w:sz w:val="18"/>
                      <w:szCs w:val="18"/>
                    </w:rPr>
                    <m:t>NC</m:t>
                  </m:r>
                </m:e>
              </m:d>
            </m:e>
            <m:sub>
              <m:r>
                <w:rPr>
                  <w:rFonts w:ascii="Cambria Math" w:eastAsiaTheme="minorEastAsia" w:hAnsi="Cambria Math"/>
                  <w:sz w:val="18"/>
                  <w:szCs w:val="18"/>
                </w:rPr>
                <m:t>28</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d>
                <m:dPr>
                  <m:ctrlPr>
                    <w:rPr>
                      <w:rFonts w:ascii="Cambria Math" w:eastAsiaTheme="minorEastAsia" w:hAnsi="Cambria Math"/>
                      <w:i/>
                      <w:sz w:val="18"/>
                      <w:szCs w:val="18"/>
                    </w:rPr>
                  </m:ctrlPr>
                </m:dPr>
                <m:e>
                  <m:r>
                    <w:rPr>
                      <w:rFonts w:ascii="Cambria Math" w:eastAsiaTheme="minorEastAsia" w:hAnsi="Cambria Math"/>
                      <w:sz w:val="18"/>
                      <w:szCs w:val="18"/>
                    </w:rPr>
                    <m:t>57-27</m:t>
                  </m:r>
                </m:e>
              </m:d>
            </m:den>
          </m:f>
          <m:r>
            <w:rPr>
              <w:rFonts w:ascii="Cambria Math" w:eastAsiaTheme="minorEastAsia" w:hAnsi="Cambria Math"/>
              <w:sz w:val="18"/>
              <w:szCs w:val="18"/>
            </w:rPr>
            <m:t>Rp 3.436.452,60</m:t>
          </m:r>
        </m:oMath>
      </m:oMathPara>
    </w:p>
    <w:p w:rsidR="00915AA6" w:rsidRPr="00915AA6" w:rsidRDefault="00915AA6" w:rsidP="00915AA6">
      <w:pPr>
        <w:ind w:left="1560"/>
        <w:contextualSpacing/>
        <w:jc w:val="both"/>
        <w:rPr>
          <w:sz w:val="18"/>
          <w:szCs w:val="18"/>
        </w:rPr>
      </w:pPr>
      <m:oMathPara>
        <m:oMathParaPr>
          <m:jc m:val="left"/>
        </m:oMathParaPr>
        <m:oMath>
          <m:r>
            <w:rPr>
              <w:rFonts w:ascii="Cambria Math" w:eastAsiaTheme="minorEastAsia" w:hAnsi="Cambria Math"/>
              <w:sz w:val="18"/>
              <w:szCs w:val="18"/>
            </w:rPr>
            <m:t>=Rp 114.548</m:t>
          </m:r>
        </m:oMath>
      </m:oMathPara>
    </w:p>
    <w:p w:rsidR="00915AA6" w:rsidRDefault="00915AA6" w:rsidP="00915AA6">
      <w:pPr>
        <w:ind w:left="284"/>
        <w:jc w:val="both"/>
        <w:rPr>
          <w:rFonts w:eastAsiaTheme="minorEastAsia"/>
          <w:sz w:val="18"/>
          <w:szCs w:val="18"/>
          <w:lang w:eastAsia="en-US"/>
        </w:rPr>
      </w:pPr>
      <w:r w:rsidRPr="00915AA6">
        <w:rPr>
          <w:rFonts w:eastAsiaTheme="minorEastAsia"/>
          <w:bCs/>
          <w:szCs w:val="24"/>
          <w:lang w:val="en-US" w:eastAsia="en-US"/>
        </w:rPr>
        <w:t>Jadi, besar nil</w:t>
      </w:r>
      <w:r>
        <w:rPr>
          <w:rFonts w:eastAsiaTheme="minorEastAsia"/>
          <w:bCs/>
          <w:szCs w:val="24"/>
          <w:lang w:val="en-US" w:eastAsia="en-US"/>
        </w:rPr>
        <w:t>ai iuran normal yang dibayarkan</w:t>
      </w:r>
      <w:r>
        <w:rPr>
          <w:rFonts w:eastAsiaTheme="minorEastAsia"/>
          <w:bCs/>
          <w:szCs w:val="24"/>
          <w:lang w:eastAsia="en-US"/>
        </w:rPr>
        <w:t xml:space="preserve"> </w:t>
      </w:r>
      <w:r w:rsidRPr="00915AA6">
        <w:rPr>
          <w:rFonts w:eastAsiaTheme="minorEastAsia"/>
          <w:bCs/>
          <w:szCs w:val="24"/>
          <w:lang w:val="en-US" w:eastAsia="en-US"/>
        </w:rPr>
        <w:t xml:space="preserve">oleh peserta </w:t>
      </w:r>
      <w:proofErr w:type="gramStart"/>
      <w:r w:rsidRPr="00915AA6">
        <w:rPr>
          <w:rFonts w:eastAsiaTheme="minorEastAsia"/>
          <w:bCs/>
          <w:szCs w:val="24"/>
          <w:lang w:val="en-US" w:eastAsia="en-US"/>
        </w:rPr>
        <w:t>dana</w:t>
      </w:r>
      <w:proofErr w:type="gramEnd"/>
      <w:r w:rsidRPr="00915AA6">
        <w:rPr>
          <w:rFonts w:eastAsiaTheme="minorEastAsia"/>
          <w:bCs/>
          <w:szCs w:val="24"/>
          <w:lang w:val="en-US" w:eastAsia="en-US"/>
        </w:rPr>
        <w:t xml:space="preserve"> pensiun kepada perusahaan pada usia </w:t>
      </w:r>
      <m:oMath>
        <m:r>
          <w:rPr>
            <w:rFonts w:ascii="Cambria Math" w:eastAsiaTheme="minorEastAsia" w:hAnsi="Cambria Math"/>
            <w:sz w:val="18"/>
            <w:szCs w:val="18"/>
            <w:lang w:val="en-US" w:eastAsia="en-US"/>
          </w:rPr>
          <m:t>x=28</m:t>
        </m:r>
      </m:oMath>
      <w:r w:rsidRPr="00915AA6">
        <w:rPr>
          <w:rFonts w:eastAsiaTheme="minorEastAsia"/>
          <w:szCs w:val="24"/>
          <w:lang w:val="en-US" w:eastAsia="en-US"/>
        </w:rPr>
        <w:t xml:space="preserve"> tahun adalah sebesar </w:t>
      </w:r>
      <m:oMath>
        <m:r>
          <w:rPr>
            <w:rFonts w:ascii="Cambria Math" w:eastAsiaTheme="minorEastAsia" w:hAnsi="Cambria Math"/>
            <w:sz w:val="18"/>
            <w:szCs w:val="18"/>
            <w:lang w:val="en-US" w:eastAsia="en-US"/>
          </w:rPr>
          <m:t>Rp 114.548</m:t>
        </m:r>
      </m:oMath>
    </w:p>
    <w:p w:rsidR="00BE014C" w:rsidRPr="00BE014C" w:rsidRDefault="00BE014C" w:rsidP="00915AA6">
      <w:pPr>
        <w:ind w:left="284"/>
        <w:jc w:val="both"/>
        <w:rPr>
          <w:rFonts w:eastAsiaTheme="minorEastAsia"/>
          <w:sz w:val="18"/>
          <w:szCs w:val="18"/>
          <w:lang w:eastAsia="en-US"/>
        </w:rPr>
      </w:pPr>
    </w:p>
    <w:p w:rsidR="00BE014C" w:rsidRPr="00BE014C" w:rsidRDefault="00BE014C" w:rsidP="00BE014C">
      <w:pPr>
        <w:spacing w:after="160"/>
        <w:jc w:val="both"/>
        <w:rPr>
          <w:color w:val="FF0000"/>
          <w:sz w:val="18"/>
          <w:szCs w:val="18"/>
          <w:lang w:val="en-US" w:eastAsia="en-US"/>
        </w:rPr>
      </w:pPr>
      <w:proofErr w:type="gramStart"/>
      <w:r w:rsidRPr="00BE014C">
        <w:rPr>
          <w:color w:val="FF0000"/>
          <w:sz w:val="18"/>
          <w:szCs w:val="18"/>
          <w:lang w:val="en-US" w:eastAsia="en-US"/>
        </w:rPr>
        <w:t xml:space="preserve">Tabel </w:t>
      </w:r>
      <w:r w:rsidRPr="00BE014C">
        <w:rPr>
          <w:color w:val="FF0000"/>
          <w:sz w:val="18"/>
          <w:szCs w:val="18"/>
          <w:lang w:eastAsia="en-US"/>
        </w:rPr>
        <w:t>3.</w:t>
      </w:r>
      <w:proofErr w:type="gramEnd"/>
      <w:r w:rsidRPr="00BE014C">
        <w:rPr>
          <w:color w:val="FF0000"/>
          <w:sz w:val="18"/>
          <w:szCs w:val="18"/>
          <w:lang w:val="en-US" w:eastAsia="en-US"/>
        </w:rPr>
        <w:t xml:space="preserve"> </w:t>
      </w:r>
      <w:r w:rsidRPr="00BE014C">
        <w:rPr>
          <w:color w:val="FF0000"/>
          <w:sz w:val="18"/>
          <w:szCs w:val="18"/>
          <w:lang w:eastAsia="en-US"/>
        </w:rPr>
        <w:t>D</w:t>
      </w:r>
      <w:r w:rsidRPr="00BE014C">
        <w:rPr>
          <w:color w:val="FF0000"/>
          <w:sz w:val="18"/>
          <w:szCs w:val="18"/>
          <w:lang w:val="en-US" w:eastAsia="en-US"/>
        </w:rPr>
        <w:t>ata nilai iuran normal</w:t>
      </w:r>
    </w:p>
    <w:tbl>
      <w:tblPr>
        <w:tblStyle w:val="TableGrid"/>
        <w:tblW w:w="0" w:type="auto"/>
        <w:tblInd w:w="108" w:type="dxa"/>
        <w:tblLook w:val="04A0" w:firstRow="1" w:lastRow="0" w:firstColumn="1" w:lastColumn="0" w:noHBand="0" w:noVBand="1"/>
      </w:tblPr>
      <w:tblGrid>
        <w:gridCol w:w="1134"/>
        <w:gridCol w:w="2977"/>
      </w:tblGrid>
      <w:tr w:rsidR="00BE014C" w:rsidRPr="00BE014C" w:rsidTr="00BE014C">
        <w:trPr>
          <w:trHeight w:val="262"/>
        </w:trPr>
        <w:tc>
          <w:tcPr>
            <w:tcW w:w="1134" w:type="dxa"/>
          </w:tcPr>
          <w:p w:rsidR="00BE014C" w:rsidRPr="00BE014C" w:rsidRDefault="00BE014C" w:rsidP="00BE014C">
            <w:pPr>
              <w:spacing w:line="360" w:lineRule="auto"/>
              <w:jc w:val="center"/>
              <w:rPr>
                <w:sz w:val="18"/>
                <w:szCs w:val="18"/>
              </w:rPr>
            </w:pPr>
            <w:r w:rsidRPr="00BE014C">
              <w:rPr>
                <w:sz w:val="18"/>
                <w:szCs w:val="18"/>
              </w:rPr>
              <w:t>X</w:t>
            </w:r>
          </w:p>
        </w:tc>
        <w:tc>
          <w:tcPr>
            <w:tcW w:w="2977" w:type="dxa"/>
          </w:tcPr>
          <w:p w:rsidR="00BE014C" w:rsidRPr="00BE014C" w:rsidRDefault="00BE014C" w:rsidP="00BE014C">
            <w:pPr>
              <w:spacing w:line="360" w:lineRule="auto"/>
              <w:jc w:val="center"/>
              <w:rPr>
                <w:sz w:val="18"/>
                <w:szCs w:val="18"/>
              </w:rPr>
            </w:pPr>
            <m:oMathPara>
              <m:oMath>
                <m:sSup>
                  <m:sSupPr>
                    <m:ctrlPr>
                      <w:rPr>
                        <w:rFonts w:ascii="Cambria Math" w:hAnsi="Cambria Math"/>
                        <w:i/>
                        <w:sz w:val="18"/>
                        <w:szCs w:val="18"/>
                      </w:rPr>
                    </m:ctrlPr>
                  </m:sSupPr>
                  <m:e>
                    <m:r>
                      <w:rPr>
                        <w:rFonts w:ascii="Cambria Math" w:hAnsi="Cambria Math"/>
                        <w:sz w:val="18"/>
                        <w:szCs w:val="18"/>
                      </w:rPr>
                      <m:t xml:space="preserve"> </m:t>
                    </m:r>
                  </m:e>
                  <m:sup>
                    <m:r>
                      <w:rPr>
                        <w:rFonts w:ascii="Cambria Math" w:hAnsi="Cambria Math"/>
                        <w:sz w:val="18"/>
                        <w:szCs w:val="18"/>
                      </w:rPr>
                      <m:t>r</m:t>
                    </m:r>
                  </m:sup>
                </m:sSup>
                <m:sSub>
                  <m:sSubPr>
                    <m:ctrlPr>
                      <w:rPr>
                        <w:rFonts w:ascii="Cambria Math" w:hAnsi="Cambria Math"/>
                        <w:i/>
                        <w:sz w:val="18"/>
                        <w:szCs w:val="18"/>
                      </w:rPr>
                    </m:ctrlPr>
                  </m:sSubPr>
                  <m:e>
                    <m:r>
                      <w:rPr>
                        <w:rFonts w:ascii="Cambria Math" w:hAnsi="Cambria Math"/>
                        <w:sz w:val="18"/>
                        <w:szCs w:val="18"/>
                      </w:rPr>
                      <m:t>(NC)</m:t>
                    </m:r>
                  </m:e>
                  <m:sub>
                    <m:r>
                      <w:rPr>
                        <w:rFonts w:ascii="Cambria Math" w:hAnsi="Cambria Math"/>
                        <w:sz w:val="18"/>
                        <w:szCs w:val="18"/>
                      </w:rPr>
                      <m:t>x</m:t>
                    </m:r>
                  </m:sub>
                </m:sSub>
              </m:oMath>
            </m:oMathPara>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28</w:t>
            </w:r>
          </w:p>
        </w:tc>
        <w:tc>
          <w:tcPr>
            <w:tcW w:w="2977" w:type="dxa"/>
          </w:tcPr>
          <w:p w:rsidR="00BE014C" w:rsidRPr="00BE014C" w:rsidRDefault="00BE014C" w:rsidP="00BE014C">
            <w:pPr>
              <w:spacing w:line="360" w:lineRule="auto"/>
              <w:jc w:val="center"/>
              <w:rPr>
                <w:rFonts w:eastAsia="Calibri"/>
                <w:color w:val="000000"/>
                <w:sz w:val="18"/>
                <w:szCs w:val="18"/>
              </w:rPr>
            </w:pPr>
            <w:r>
              <w:rPr>
                <w:rFonts w:eastAsia="Calibri"/>
                <w:color w:val="000000"/>
                <w:sz w:val="18"/>
                <w:szCs w:val="18"/>
              </w:rPr>
              <w:t xml:space="preserve">Rp         </w:t>
            </w:r>
            <w:r w:rsidRPr="00BE014C">
              <w:rPr>
                <w:rFonts w:eastAsia="Calibri"/>
                <w:color w:val="000000"/>
                <w:sz w:val="18"/>
                <w:szCs w:val="18"/>
              </w:rPr>
              <w:t xml:space="preserve"> 114,548</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29</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126,175</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30</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138,983</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31</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153,092</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32</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168,635</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33</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185,762</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34</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204,638</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35</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225,454</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36</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248,405</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37</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273,725</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38</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301,665</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39</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332,500</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40</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366,534</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41</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404,104</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42</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445,594</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43</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491,425</w:t>
            </w:r>
          </w:p>
        </w:tc>
      </w:tr>
      <w:tr w:rsidR="00BE014C" w:rsidRPr="00BE014C" w:rsidTr="00BE014C">
        <w:trPr>
          <w:trHeight w:val="303"/>
        </w:trPr>
        <w:tc>
          <w:tcPr>
            <w:tcW w:w="1134" w:type="dxa"/>
          </w:tcPr>
          <w:p w:rsidR="00BE014C" w:rsidRPr="00BE014C" w:rsidRDefault="00BE014C" w:rsidP="00BE014C">
            <w:pPr>
              <w:spacing w:line="360" w:lineRule="auto"/>
              <w:jc w:val="center"/>
              <w:rPr>
                <w:sz w:val="18"/>
                <w:szCs w:val="18"/>
              </w:rPr>
            </w:pPr>
            <w:r w:rsidRPr="00BE014C">
              <w:rPr>
                <w:sz w:val="18"/>
                <w:szCs w:val="18"/>
              </w:rPr>
              <w:t>44</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542,083</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45</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598,120</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46</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660,161</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47</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728,942</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48</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805,291</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49</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890,135</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lastRenderedPageBreak/>
              <w:t>50</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984,520</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51</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1,089,613</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52</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1,206,675</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53</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1,337,116</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54</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1,482,451</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55</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1,644,521</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56</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1,825,542</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57</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2,028,244</w:t>
            </w:r>
          </w:p>
        </w:tc>
      </w:tr>
    </w:tbl>
    <w:p w:rsidR="00BE014C" w:rsidRPr="00BE014C" w:rsidRDefault="00BE014C" w:rsidP="00BE014C">
      <w:pPr>
        <w:jc w:val="both"/>
        <w:rPr>
          <w:rFonts w:eastAsiaTheme="minorEastAsia"/>
          <w:lang w:eastAsia="en-US"/>
        </w:rPr>
      </w:pPr>
      <w:r w:rsidRPr="00BE014C">
        <w:rPr>
          <w:bCs/>
          <w:lang w:val="en-US" w:eastAsia="en-US"/>
        </w:rPr>
        <w:t xml:space="preserve">Jadi, besar nilai iuran normal yang dibayarkan oleh peserta dana pensiun kepada perusahaan pada usia </w:t>
      </w:r>
      <m:oMath>
        <m:r>
          <w:rPr>
            <w:rFonts w:ascii="Cambria Math" w:hAnsi="Cambria Math"/>
            <w:lang w:val="en-US" w:eastAsia="en-US"/>
          </w:rPr>
          <m:t>x=28</m:t>
        </m:r>
      </m:oMath>
      <w:r w:rsidRPr="00BE014C">
        <w:rPr>
          <w:lang w:val="en-US" w:eastAsia="en-US"/>
        </w:rPr>
        <w:t xml:space="preserve"> tahun adalah </w:t>
      </w:r>
      <w:proofErr w:type="gramStart"/>
      <w:r w:rsidRPr="00BE014C">
        <w:rPr>
          <w:lang w:val="en-US" w:eastAsia="en-US"/>
        </w:rPr>
        <w:t xml:space="preserve">sebesar </w:t>
      </w:r>
      <w:proofErr w:type="gramEnd"/>
      <m:oMath>
        <m:r>
          <w:rPr>
            <w:rFonts w:ascii="Cambria Math" w:hAnsi="Cambria Math"/>
            <w:lang w:val="en-US" w:eastAsia="en-US"/>
          </w:rPr>
          <m:t>Rp. 114.548</m:t>
        </m:r>
      </m:oMath>
      <w:r w:rsidRPr="00BE014C">
        <w:rPr>
          <w:lang w:val="en-US" w:eastAsia="en-US"/>
        </w:rPr>
        <w:t xml:space="preserve">, sedangkan untuk usia batas pensiun </w:t>
      </w:r>
      <m:oMath>
        <m:r>
          <w:rPr>
            <w:rFonts w:ascii="Cambria Math" w:hAnsi="Cambria Math"/>
            <w:lang w:val="en-US" w:eastAsia="en-US"/>
          </w:rPr>
          <m:t>x=57</m:t>
        </m:r>
      </m:oMath>
      <w:r w:rsidRPr="00BE014C">
        <w:rPr>
          <w:lang w:val="en-US" w:eastAsia="en-US"/>
        </w:rPr>
        <w:t xml:space="preserve"> tahun adalah sebesar </w:t>
      </w:r>
      <m:oMath>
        <m:r>
          <w:rPr>
            <w:rFonts w:ascii="Cambria Math" w:hAnsi="Cambria Math"/>
            <w:lang w:val="en-US" w:eastAsia="en-US"/>
          </w:rPr>
          <m:t>Rp. 2.028.244</m:t>
        </m:r>
      </m:oMath>
      <w:r w:rsidRPr="00BE014C">
        <w:rPr>
          <w:lang w:val="en-US" w:eastAsia="en-US"/>
        </w:rPr>
        <w:t xml:space="preserve"> yang akan dibayarkan oleh peserta dana pensiun kepada perusahaan setiap tahunnya</w:t>
      </w:r>
    </w:p>
    <w:p w:rsidR="00915AA6" w:rsidRPr="00915AA6" w:rsidRDefault="00915AA6" w:rsidP="00915AA6">
      <w:pPr>
        <w:ind w:left="284"/>
        <w:jc w:val="both"/>
        <w:rPr>
          <w:rFonts w:eastAsiaTheme="minorEastAsia"/>
          <w:sz w:val="18"/>
          <w:szCs w:val="18"/>
          <w:lang w:eastAsia="en-US"/>
        </w:rPr>
      </w:pPr>
    </w:p>
    <w:p w:rsidR="00915AA6" w:rsidRDefault="00915AA6" w:rsidP="00915AA6">
      <w:pPr>
        <w:numPr>
          <w:ilvl w:val="0"/>
          <w:numId w:val="6"/>
        </w:numPr>
        <w:ind w:left="284" w:hanging="284"/>
        <w:contextualSpacing/>
        <w:jc w:val="both"/>
        <w:rPr>
          <w:spacing w:val="-8"/>
          <w:sz w:val="22"/>
          <w:szCs w:val="22"/>
        </w:rPr>
      </w:pPr>
      <w:r w:rsidRPr="00915AA6">
        <w:rPr>
          <w:spacing w:val="-8"/>
          <w:sz w:val="22"/>
          <w:szCs w:val="22"/>
        </w:rPr>
        <w:t>Perhitungan kewajiban aktuaria</w:t>
      </w:r>
    </w:p>
    <w:p w:rsidR="00915AA6" w:rsidRPr="00915AA6" w:rsidRDefault="00915AA6" w:rsidP="00915AA6">
      <w:pPr>
        <w:ind w:left="284"/>
        <w:contextualSpacing/>
        <w:jc w:val="both"/>
        <w:rPr>
          <w:spacing w:val="-8"/>
          <w:sz w:val="22"/>
          <w:szCs w:val="22"/>
        </w:rPr>
      </w:pPr>
    </w:p>
    <w:p w:rsidR="00915AA6" w:rsidRPr="00915AA6" w:rsidRDefault="00915AA6" w:rsidP="00915AA6">
      <w:pPr>
        <w:ind w:left="720"/>
        <w:contextualSpacing/>
        <w:jc w:val="both"/>
        <w:rPr>
          <w:spacing w:val="-8"/>
          <w:sz w:val="18"/>
          <w:szCs w:val="18"/>
        </w:rPr>
      </w:pPr>
      <w:r w:rsidRPr="00915AA6">
        <w:rPr>
          <w:sz w:val="18"/>
          <w:szCs w:val="18"/>
        </w:rPr>
        <w:t xml:space="preserve">    </w:t>
      </w: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r</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(AL)</m:t>
            </m:r>
          </m:e>
          <m:sub>
            <m:r>
              <w:rPr>
                <w:rFonts w:ascii="Cambria Math" w:eastAsiaTheme="minorEastAsia" w:hAnsi="Cambria Math"/>
                <w:sz w:val="18"/>
                <w:szCs w:val="18"/>
              </w:rPr>
              <m:t>x</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(x-e)</m:t>
            </m:r>
          </m:num>
          <m:den>
            <m:r>
              <w:rPr>
                <w:rFonts w:ascii="Cambria Math" w:eastAsiaTheme="minorEastAsia" w:hAnsi="Cambria Math"/>
                <w:sz w:val="18"/>
                <w:szCs w:val="18"/>
              </w:rPr>
              <m:t>(r-e)</m:t>
            </m:r>
          </m:den>
        </m:f>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r</m:t>
            </m:r>
          </m:sub>
        </m:sSub>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r</m:t>
            </m:r>
          </m:sub>
        </m:sSub>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r-x</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 xml:space="preserve"> ( </m:t>
            </m:r>
          </m:e>
          <m:sub>
            <m:r>
              <w:rPr>
                <w:rFonts w:ascii="Cambria Math" w:eastAsiaTheme="minorEastAsia" w:hAnsi="Cambria Math"/>
                <w:sz w:val="18"/>
                <w:szCs w:val="18"/>
              </w:rPr>
              <m:t>r-x</m:t>
            </m:r>
          </m:sub>
        </m:sSub>
        <m:sSubSup>
          <m:sSubSupPr>
            <m:ctrlPr>
              <w:rPr>
                <w:rFonts w:ascii="Cambria Math" w:eastAsiaTheme="minorEastAsia" w:hAnsi="Cambria Math"/>
                <w:i/>
                <w:sz w:val="18"/>
                <w:szCs w:val="18"/>
              </w:rPr>
            </m:ctrlPr>
          </m:sSubSupPr>
          <m:e>
            <m:r>
              <w:rPr>
                <w:rFonts w:ascii="Cambria Math" w:eastAsiaTheme="minorEastAsia" w:hAnsi="Cambria Math"/>
                <w:sz w:val="18"/>
                <w:szCs w:val="18"/>
              </w:rPr>
              <m:t>p</m:t>
            </m:r>
          </m:e>
          <m:sub>
            <m:r>
              <w:rPr>
                <w:rFonts w:ascii="Cambria Math" w:eastAsiaTheme="minorEastAsia" w:hAnsi="Cambria Math"/>
                <w:sz w:val="18"/>
                <w:szCs w:val="18"/>
              </w:rPr>
              <m:t>x</m:t>
            </m:r>
          </m:sub>
          <m:sup>
            <m:r>
              <w:rPr>
                <w:rFonts w:ascii="Cambria Math" w:eastAsiaTheme="minorEastAsia" w:hAnsi="Cambria Math"/>
                <w:sz w:val="18"/>
                <w:szCs w:val="18"/>
              </w:rPr>
              <m:t>(T)</m:t>
            </m:r>
          </m:sup>
        </m:sSubSup>
        <m:r>
          <w:rPr>
            <w:rFonts w:ascii="Cambria Math" w:eastAsiaTheme="minorEastAsia" w:hAnsi="Cambria Math"/>
            <w:sz w:val="18"/>
            <w:szCs w:val="18"/>
          </w:rPr>
          <m:t>)</m:t>
        </m:r>
      </m:oMath>
    </w:p>
    <w:p w:rsidR="00915AA6" w:rsidRPr="00915AA6" w:rsidRDefault="00915AA6" w:rsidP="00915AA6">
      <w:pPr>
        <w:ind w:left="720"/>
        <w:contextualSpacing/>
        <w:jc w:val="both"/>
        <w:rPr>
          <w:sz w:val="18"/>
          <w:szCs w:val="18"/>
        </w:rPr>
      </w:pPr>
      <w:r w:rsidRPr="00915AA6">
        <w:rPr>
          <w:sz w:val="18"/>
          <w:szCs w:val="18"/>
        </w:rPr>
        <w:t xml:space="preserve">    </w:t>
      </w: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r</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(AL)</m:t>
            </m:r>
          </m:e>
          <m:sub>
            <m:r>
              <w:rPr>
                <w:rFonts w:ascii="Cambria Math" w:eastAsiaTheme="minorEastAsia" w:hAnsi="Cambria Math"/>
                <w:sz w:val="18"/>
                <w:szCs w:val="18"/>
              </w:rPr>
              <m:t>x</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(x-e)</m:t>
            </m:r>
          </m:num>
          <m:den>
            <m:r>
              <w:rPr>
                <w:rFonts w:ascii="Cambria Math" w:eastAsiaTheme="minorEastAsia" w:hAnsi="Cambria Math"/>
                <w:sz w:val="18"/>
                <w:szCs w:val="18"/>
              </w:rPr>
              <m:t>(r-e)</m:t>
            </m:r>
          </m:den>
        </m:f>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r</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(PVFB)</m:t>
            </m:r>
          </m:e>
          <m:sub>
            <m:r>
              <w:rPr>
                <w:rFonts w:ascii="Cambria Math" w:eastAsiaTheme="minorEastAsia" w:hAnsi="Cambria Math"/>
                <w:sz w:val="18"/>
                <w:szCs w:val="18"/>
              </w:rPr>
              <m:t>x</m:t>
            </m:r>
          </m:sub>
        </m:sSub>
      </m:oMath>
    </w:p>
    <w:p w:rsidR="00915AA6" w:rsidRPr="00915AA6" w:rsidRDefault="00915AA6" w:rsidP="00915AA6">
      <w:pPr>
        <w:ind w:left="720"/>
        <w:contextualSpacing/>
        <w:jc w:val="both"/>
        <w:rPr>
          <w:sz w:val="18"/>
          <w:szCs w:val="18"/>
        </w:rPr>
      </w:pPr>
      <w:r w:rsidRPr="00915AA6">
        <w:rPr>
          <w:sz w:val="18"/>
          <w:szCs w:val="18"/>
        </w:rPr>
        <w:t xml:space="preserve"> </w:t>
      </w:r>
      <m:oMath>
        <m:sSup>
          <m:sSupPr>
            <m:ctrlPr>
              <w:rPr>
                <w:rFonts w:ascii="Cambria Math" w:eastAsiaTheme="minorEastAsia" w:hAnsi="Cambria Math"/>
                <w:i/>
                <w:sz w:val="18"/>
                <w:szCs w:val="18"/>
              </w:rPr>
            </m:ctrlPr>
          </m:sSupPr>
          <m:e>
            <m:r>
              <w:rPr>
                <w:rFonts w:ascii="Cambria Math" w:eastAsiaTheme="minorEastAsia" w:hAnsi="Cambria Math"/>
                <w:sz w:val="18"/>
                <w:szCs w:val="18"/>
              </w:rPr>
              <m:t xml:space="preserve"> </m:t>
            </m:r>
          </m:e>
          <m:sup>
            <m:r>
              <w:rPr>
                <w:rFonts w:ascii="Cambria Math" w:eastAsiaTheme="minorEastAsia" w:hAnsi="Cambria Math"/>
                <w:sz w:val="18"/>
                <w:szCs w:val="18"/>
              </w:rPr>
              <m:t>57</m:t>
            </m:r>
          </m:sup>
        </m:sSup>
        <m:sSub>
          <m:sSubPr>
            <m:ctrlPr>
              <w:rPr>
                <w:rFonts w:ascii="Cambria Math" w:eastAsiaTheme="minorEastAsia" w:hAnsi="Cambria Math"/>
                <w:i/>
                <w:sz w:val="18"/>
                <w:szCs w:val="18"/>
              </w:rPr>
            </m:ctrlPr>
          </m:sSubPr>
          <m:e>
            <m:r>
              <w:rPr>
                <w:rFonts w:ascii="Cambria Math" w:eastAsiaTheme="minorEastAsia" w:hAnsi="Cambria Math"/>
                <w:sz w:val="18"/>
                <w:szCs w:val="18"/>
              </w:rPr>
              <m:t>(AL)</m:t>
            </m:r>
          </m:e>
          <m:sub>
            <m:r>
              <w:rPr>
                <w:rFonts w:ascii="Cambria Math" w:eastAsiaTheme="minorEastAsia" w:hAnsi="Cambria Math"/>
                <w:sz w:val="18"/>
                <w:szCs w:val="18"/>
              </w:rPr>
              <m:t>28</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(28-27)</m:t>
            </m:r>
          </m:num>
          <m:den>
            <m:r>
              <w:rPr>
                <w:rFonts w:ascii="Cambria Math" w:eastAsiaTheme="minorEastAsia" w:hAnsi="Cambria Math"/>
                <w:sz w:val="18"/>
                <w:szCs w:val="18"/>
              </w:rPr>
              <m:t>(57-27)</m:t>
            </m:r>
          </m:den>
        </m:f>
        <m:r>
          <w:rPr>
            <w:rFonts w:ascii="Cambria Math" w:eastAsiaTheme="minorEastAsia" w:hAnsi="Cambria Math"/>
            <w:sz w:val="18"/>
            <w:szCs w:val="18"/>
          </w:rPr>
          <m:t xml:space="preserve"> Rp 3.436.452,60</m:t>
        </m:r>
      </m:oMath>
    </w:p>
    <w:p w:rsidR="00915AA6" w:rsidRDefault="00915AA6" w:rsidP="00915AA6">
      <w:pPr>
        <w:ind w:left="720"/>
        <w:contextualSpacing/>
        <w:jc w:val="both"/>
        <w:rPr>
          <w:sz w:val="18"/>
          <w:szCs w:val="18"/>
        </w:rPr>
      </w:pPr>
      <w:r w:rsidRPr="00915AA6">
        <w:rPr>
          <w:sz w:val="18"/>
          <w:szCs w:val="18"/>
        </w:rPr>
        <w:t xml:space="preserve">                  </w:t>
      </w:r>
      <m:oMath>
        <m:r>
          <w:rPr>
            <w:rFonts w:ascii="Cambria Math" w:eastAsiaTheme="minorEastAsia" w:hAnsi="Cambria Math"/>
            <w:sz w:val="18"/>
            <w:szCs w:val="18"/>
          </w:rPr>
          <m:t>=Rp 114.548</m:t>
        </m:r>
      </m:oMath>
    </w:p>
    <w:p w:rsidR="00915AA6" w:rsidRPr="00915AA6" w:rsidRDefault="00915AA6" w:rsidP="00915AA6">
      <w:pPr>
        <w:ind w:left="720"/>
        <w:contextualSpacing/>
        <w:jc w:val="both"/>
        <w:rPr>
          <w:sz w:val="18"/>
          <w:szCs w:val="18"/>
        </w:rPr>
      </w:pPr>
    </w:p>
    <w:p w:rsidR="00BE014C" w:rsidRPr="00BE014C" w:rsidRDefault="00BE014C" w:rsidP="00BE014C">
      <w:pPr>
        <w:spacing w:after="160"/>
        <w:jc w:val="both"/>
        <w:rPr>
          <w:color w:val="FF0000"/>
          <w:sz w:val="18"/>
          <w:szCs w:val="18"/>
          <w:lang w:val="en-US" w:eastAsia="en-US"/>
        </w:rPr>
      </w:pPr>
      <w:proofErr w:type="gramStart"/>
      <w:r w:rsidRPr="00BE014C">
        <w:rPr>
          <w:color w:val="FF0000"/>
          <w:sz w:val="18"/>
          <w:szCs w:val="18"/>
          <w:lang w:val="en-US" w:eastAsia="en-US"/>
        </w:rPr>
        <w:t>Tabel 4</w:t>
      </w:r>
      <w:r w:rsidRPr="00BE014C">
        <w:rPr>
          <w:color w:val="FF0000"/>
          <w:sz w:val="18"/>
          <w:szCs w:val="18"/>
          <w:lang w:eastAsia="en-US"/>
        </w:rPr>
        <w:t>.</w:t>
      </w:r>
      <w:proofErr w:type="gramEnd"/>
      <w:r w:rsidRPr="00BE014C">
        <w:rPr>
          <w:color w:val="FF0000"/>
          <w:sz w:val="18"/>
          <w:szCs w:val="18"/>
          <w:lang w:eastAsia="en-US"/>
        </w:rPr>
        <w:t xml:space="preserve"> </w:t>
      </w:r>
      <w:r w:rsidRPr="00BE014C">
        <w:rPr>
          <w:color w:val="FF0000"/>
          <w:sz w:val="18"/>
          <w:szCs w:val="18"/>
          <w:lang w:val="en-US" w:eastAsia="en-US"/>
        </w:rPr>
        <w:t xml:space="preserve">Data </w:t>
      </w:r>
      <w:r w:rsidRPr="00BE014C">
        <w:rPr>
          <w:color w:val="FF0000"/>
          <w:sz w:val="18"/>
          <w:szCs w:val="18"/>
          <w:lang w:val="en-US" w:eastAsia="en-US"/>
        </w:rPr>
        <w:t>nilai kewajiban aktuaria</w:t>
      </w:r>
    </w:p>
    <w:tbl>
      <w:tblPr>
        <w:tblStyle w:val="TableGrid"/>
        <w:tblW w:w="0" w:type="auto"/>
        <w:tblInd w:w="108" w:type="dxa"/>
        <w:tblLook w:val="04A0" w:firstRow="1" w:lastRow="0" w:firstColumn="1" w:lastColumn="0" w:noHBand="0" w:noVBand="1"/>
      </w:tblPr>
      <w:tblGrid>
        <w:gridCol w:w="1134"/>
        <w:gridCol w:w="2977"/>
      </w:tblGrid>
      <w:tr w:rsidR="00BE014C" w:rsidRPr="00BE014C" w:rsidTr="00BE014C">
        <w:trPr>
          <w:trHeight w:val="288"/>
        </w:trPr>
        <w:tc>
          <w:tcPr>
            <w:tcW w:w="1134" w:type="dxa"/>
          </w:tcPr>
          <w:p w:rsidR="00BE014C" w:rsidRPr="00BE014C" w:rsidRDefault="00BE014C" w:rsidP="00BE014C">
            <w:pPr>
              <w:spacing w:line="360" w:lineRule="auto"/>
              <w:jc w:val="center"/>
              <w:rPr>
                <w:sz w:val="18"/>
                <w:szCs w:val="18"/>
              </w:rPr>
            </w:pPr>
            <w:r w:rsidRPr="00BE014C">
              <w:rPr>
                <w:sz w:val="18"/>
                <w:szCs w:val="18"/>
              </w:rPr>
              <w:t>X</w:t>
            </w:r>
          </w:p>
        </w:tc>
        <w:tc>
          <w:tcPr>
            <w:tcW w:w="2977" w:type="dxa"/>
          </w:tcPr>
          <w:p w:rsidR="00BE014C" w:rsidRPr="00BE014C" w:rsidRDefault="00BE014C" w:rsidP="00BE014C">
            <w:pPr>
              <w:spacing w:line="360" w:lineRule="auto"/>
              <w:jc w:val="center"/>
              <w:rPr>
                <w:sz w:val="18"/>
                <w:szCs w:val="18"/>
              </w:rPr>
            </w:pPr>
            <m:oMathPara>
              <m:oMath>
                <m:sSup>
                  <m:sSupPr>
                    <m:ctrlPr>
                      <w:rPr>
                        <w:rFonts w:ascii="Cambria Math" w:hAnsi="Cambria Math"/>
                        <w:i/>
                        <w:sz w:val="18"/>
                        <w:szCs w:val="18"/>
                      </w:rPr>
                    </m:ctrlPr>
                  </m:sSupPr>
                  <m:e>
                    <m:r>
                      <w:rPr>
                        <w:rFonts w:ascii="Cambria Math" w:hAnsi="Cambria Math"/>
                        <w:sz w:val="18"/>
                        <w:szCs w:val="18"/>
                      </w:rPr>
                      <m:t xml:space="preserve"> </m:t>
                    </m:r>
                  </m:e>
                  <m:sup>
                    <m:r>
                      <w:rPr>
                        <w:rFonts w:ascii="Cambria Math" w:hAnsi="Cambria Math"/>
                        <w:sz w:val="18"/>
                        <w:szCs w:val="18"/>
                      </w:rPr>
                      <m:t>r</m:t>
                    </m:r>
                  </m:sup>
                </m:sSup>
                <m:sSub>
                  <m:sSubPr>
                    <m:ctrlPr>
                      <w:rPr>
                        <w:rFonts w:ascii="Cambria Math" w:hAnsi="Cambria Math"/>
                        <w:i/>
                        <w:sz w:val="18"/>
                        <w:szCs w:val="18"/>
                      </w:rPr>
                    </m:ctrlPr>
                  </m:sSubPr>
                  <m:e>
                    <m:r>
                      <w:rPr>
                        <w:rFonts w:ascii="Cambria Math" w:hAnsi="Cambria Math"/>
                        <w:sz w:val="18"/>
                        <w:szCs w:val="18"/>
                      </w:rPr>
                      <m:t>(AL)</m:t>
                    </m:r>
                  </m:e>
                  <m:sub>
                    <m:r>
                      <w:rPr>
                        <w:rFonts w:ascii="Cambria Math" w:hAnsi="Cambria Math"/>
                        <w:sz w:val="18"/>
                        <w:szCs w:val="18"/>
                      </w:rPr>
                      <m:t>x</m:t>
                    </m:r>
                  </m:sub>
                </m:sSub>
              </m:oMath>
            </m:oMathPara>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28</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Rp              114,548</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29</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252,350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30</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416,950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31</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612,368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32</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843,176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33</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1,114,575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34</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1,432,468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35</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1,803,629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36</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2,235,645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37</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2,737,251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38</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3,318,313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39</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3,989,994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40</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4,764,938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41</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5,657,462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42</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6,683,917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43</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7,862,805 </w:t>
            </w:r>
          </w:p>
        </w:tc>
      </w:tr>
      <w:tr w:rsidR="00BE014C" w:rsidRPr="00BE014C" w:rsidTr="00BE014C">
        <w:trPr>
          <w:trHeight w:val="303"/>
        </w:trPr>
        <w:tc>
          <w:tcPr>
            <w:tcW w:w="1134" w:type="dxa"/>
          </w:tcPr>
          <w:p w:rsidR="00BE014C" w:rsidRPr="00BE014C" w:rsidRDefault="00BE014C" w:rsidP="00BE014C">
            <w:pPr>
              <w:spacing w:line="360" w:lineRule="auto"/>
              <w:jc w:val="center"/>
              <w:rPr>
                <w:sz w:val="18"/>
                <w:szCs w:val="18"/>
              </w:rPr>
            </w:pPr>
            <w:r w:rsidRPr="00BE014C">
              <w:rPr>
                <w:sz w:val="18"/>
                <w:szCs w:val="18"/>
              </w:rPr>
              <w:t>44</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9,215,410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45</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10,766,161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46</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12,543,052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lastRenderedPageBreak/>
              <w:t>47</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14,578,836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48</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16,911,111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49</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19,582,971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50</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22,643,955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51</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26,150,713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52</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30,166,866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53</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34,765,009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54</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40,026,177 </w:t>
            </w:r>
          </w:p>
        </w:tc>
      </w:tr>
      <w:tr w:rsidR="00BE014C" w:rsidRPr="00BE014C" w:rsidTr="00BE014C">
        <w:tc>
          <w:tcPr>
            <w:tcW w:w="1134" w:type="dxa"/>
          </w:tcPr>
          <w:p w:rsidR="00BE014C" w:rsidRPr="00BE014C" w:rsidRDefault="00BE014C" w:rsidP="00BE014C">
            <w:pPr>
              <w:spacing w:line="360" w:lineRule="auto"/>
              <w:jc w:val="center"/>
              <w:rPr>
                <w:sz w:val="18"/>
                <w:szCs w:val="18"/>
              </w:rPr>
            </w:pPr>
            <w:r w:rsidRPr="00BE014C">
              <w:rPr>
                <w:sz w:val="18"/>
                <w:szCs w:val="18"/>
              </w:rPr>
              <w:t>55</w:t>
            </w:r>
          </w:p>
        </w:tc>
        <w:tc>
          <w:tcPr>
            <w:tcW w:w="2977" w:type="dxa"/>
          </w:tcPr>
          <w:p w:rsidR="00BE014C" w:rsidRPr="00BE014C" w:rsidRDefault="00BE014C" w:rsidP="00BE014C">
            <w:pPr>
              <w:spacing w:line="360" w:lineRule="auto"/>
              <w:jc w:val="center"/>
              <w:rPr>
                <w:rFonts w:eastAsia="Calibri"/>
                <w:color w:val="000000"/>
                <w:sz w:val="18"/>
                <w:szCs w:val="18"/>
              </w:rPr>
            </w:pPr>
            <w:r w:rsidRPr="00BE014C">
              <w:rPr>
                <w:rFonts w:eastAsia="Calibri"/>
                <w:color w:val="000000"/>
                <w:sz w:val="18"/>
                <w:szCs w:val="18"/>
              </w:rPr>
              <w:t xml:space="preserve">Rp        46,046,584 </w:t>
            </w:r>
          </w:p>
        </w:tc>
      </w:tr>
      <w:tr w:rsidR="00BE014C" w:rsidRPr="00BE014C" w:rsidTr="00BE014C">
        <w:tc>
          <w:tcPr>
            <w:tcW w:w="1134" w:type="dxa"/>
          </w:tcPr>
          <w:p w:rsidR="00BE014C" w:rsidRPr="00BE014C" w:rsidRDefault="00BE014C" w:rsidP="00BE014C">
            <w:pPr>
              <w:spacing w:after="160" w:line="360" w:lineRule="auto"/>
              <w:jc w:val="center"/>
              <w:rPr>
                <w:sz w:val="24"/>
                <w:szCs w:val="24"/>
              </w:rPr>
            </w:pPr>
            <w:r w:rsidRPr="00BE014C">
              <w:rPr>
                <w:sz w:val="24"/>
                <w:szCs w:val="24"/>
              </w:rPr>
              <w:t>56</w:t>
            </w:r>
          </w:p>
        </w:tc>
        <w:tc>
          <w:tcPr>
            <w:tcW w:w="2977" w:type="dxa"/>
          </w:tcPr>
          <w:p w:rsidR="00BE014C" w:rsidRPr="00BE014C" w:rsidRDefault="00BE014C" w:rsidP="00BE014C">
            <w:pPr>
              <w:spacing w:after="160" w:line="360" w:lineRule="auto"/>
              <w:jc w:val="center"/>
              <w:rPr>
                <w:rFonts w:eastAsia="Calibri"/>
                <w:color w:val="000000"/>
                <w:sz w:val="24"/>
                <w:szCs w:val="24"/>
              </w:rPr>
            </w:pPr>
            <w:r w:rsidRPr="00BE014C">
              <w:rPr>
                <w:rFonts w:eastAsia="Calibri"/>
                <w:color w:val="000000"/>
                <w:sz w:val="24"/>
                <w:szCs w:val="24"/>
              </w:rPr>
              <w:t xml:space="preserve">Rp        52,940,713 </w:t>
            </w:r>
          </w:p>
        </w:tc>
      </w:tr>
      <w:tr w:rsidR="00BE014C" w:rsidRPr="00BE014C" w:rsidTr="00BE014C">
        <w:tc>
          <w:tcPr>
            <w:tcW w:w="1134" w:type="dxa"/>
          </w:tcPr>
          <w:p w:rsidR="00BE014C" w:rsidRPr="00BE014C" w:rsidRDefault="00BE014C" w:rsidP="00BE014C">
            <w:pPr>
              <w:spacing w:after="160" w:line="360" w:lineRule="auto"/>
              <w:jc w:val="center"/>
              <w:rPr>
                <w:sz w:val="24"/>
                <w:szCs w:val="24"/>
              </w:rPr>
            </w:pPr>
            <w:r w:rsidRPr="00BE014C">
              <w:rPr>
                <w:sz w:val="24"/>
                <w:szCs w:val="24"/>
              </w:rPr>
              <w:t>57</w:t>
            </w:r>
          </w:p>
        </w:tc>
        <w:tc>
          <w:tcPr>
            <w:tcW w:w="2977" w:type="dxa"/>
          </w:tcPr>
          <w:p w:rsidR="00BE014C" w:rsidRPr="00BE014C" w:rsidRDefault="00BE014C" w:rsidP="00BE014C">
            <w:pPr>
              <w:spacing w:after="160" w:line="360" w:lineRule="auto"/>
              <w:jc w:val="center"/>
              <w:rPr>
                <w:rFonts w:eastAsia="Calibri"/>
                <w:color w:val="000000"/>
                <w:sz w:val="24"/>
                <w:szCs w:val="24"/>
              </w:rPr>
            </w:pPr>
            <w:r w:rsidRPr="00BE014C">
              <w:rPr>
                <w:rFonts w:eastAsia="Calibri"/>
                <w:color w:val="000000"/>
                <w:sz w:val="24"/>
                <w:szCs w:val="24"/>
              </w:rPr>
              <w:t xml:space="preserve">Rp        60,847,333 </w:t>
            </w:r>
          </w:p>
        </w:tc>
      </w:tr>
    </w:tbl>
    <w:p w:rsidR="00BE014C" w:rsidRPr="00BE014C" w:rsidRDefault="00BE014C" w:rsidP="00BE014C">
      <w:pPr>
        <w:spacing w:after="160"/>
        <w:jc w:val="both"/>
        <w:rPr>
          <w:lang w:val="en-US" w:eastAsia="en-US"/>
        </w:rPr>
      </w:pPr>
      <w:r w:rsidRPr="00BE014C">
        <w:rPr>
          <w:lang w:val="en-US" w:eastAsia="en-US"/>
        </w:rPr>
        <w:t xml:space="preserve">Jadi, besar nilai kewajiban aktuaria yang dibayarkan oleh perusahaan kepada peerta dana pensiun pada usia </w:t>
      </w:r>
      <m:oMath>
        <m:r>
          <w:rPr>
            <w:rFonts w:ascii="Cambria Math" w:hAnsi="Cambria Math"/>
            <w:lang w:val="en-US" w:eastAsia="en-US"/>
          </w:rPr>
          <m:t>x=28</m:t>
        </m:r>
      </m:oMath>
      <w:r w:rsidRPr="00BE014C">
        <w:rPr>
          <w:lang w:val="en-US" w:eastAsia="en-US"/>
        </w:rPr>
        <w:t xml:space="preserve"> tahun adalah </w:t>
      </w:r>
      <w:proofErr w:type="gramStart"/>
      <w:r w:rsidRPr="00BE014C">
        <w:rPr>
          <w:lang w:val="en-US" w:eastAsia="en-US"/>
        </w:rPr>
        <w:t xml:space="preserve">sebesar </w:t>
      </w:r>
      <w:proofErr w:type="gramEnd"/>
      <m:oMath>
        <m:r>
          <w:rPr>
            <w:rFonts w:ascii="Cambria Math" w:hAnsi="Cambria Math"/>
            <w:lang w:val="en-US" w:eastAsia="en-US"/>
          </w:rPr>
          <m:t>RP. 114.548</m:t>
        </m:r>
      </m:oMath>
      <w:r w:rsidRPr="00BE014C">
        <w:rPr>
          <w:lang w:val="en-US" w:eastAsia="en-US"/>
        </w:rPr>
        <w:t xml:space="preserve">, sedangkan usia batas pensiun </w:t>
      </w:r>
      <m:oMath>
        <m:r>
          <w:rPr>
            <w:rFonts w:ascii="Cambria Math" w:hAnsi="Cambria Math"/>
            <w:lang w:val="en-US" w:eastAsia="en-US"/>
          </w:rPr>
          <m:t>x=57</m:t>
        </m:r>
      </m:oMath>
      <w:r w:rsidRPr="00BE014C">
        <w:rPr>
          <w:lang w:val="en-US" w:eastAsia="en-US"/>
        </w:rPr>
        <w:t xml:space="preserve"> tahun adalah sebesar </w:t>
      </w:r>
      <m:oMath>
        <m:r>
          <w:rPr>
            <w:rFonts w:ascii="Cambria Math" w:hAnsi="Cambria Math"/>
            <w:lang w:val="en-US" w:eastAsia="en-US"/>
          </w:rPr>
          <m:t>RP.60.847.333</m:t>
        </m:r>
      </m:oMath>
      <w:r w:rsidRPr="00BE014C">
        <w:rPr>
          <w:lang w:val="en-US" w:eastAsia="en-US"/>
        </w:rPr>
        <w:t xml:space="preserve"> yang akan dibayarkan oleh perusahaan kepada peserta pada masa pensiunnya.</w:t>
      </w:r>
    </w:p>
    <w:p w:rsidR="00D4179D" w:rsidRDefault="00B208A9" w:rsidP="002E0E32">
      <w:pPr>
        <w:jc w:val="center"/>
        <w:rPr>
          <w:b/>
          <w:sz w:val="22"/>
          <w:szCs w:val="22"/>
        </w:rPr>
      </w:pPr>
      <w:r>
        <w:rPr>
          <w:b/>
          <w:sz w:val="22"/>
          <w:szCs w:val="22"/>
        </w:rPr>
        <w:t>Kesimpulan</w:t>
      </w:r>
    </w:p>
    <w:p w:rsidR="00D4179D" w:rsidRDefault="00D4179D" w:rsidP="002E0E32">
      <w:pPr>
        <w:jc w:val="center"/>
        <w:rPr>
          <w:color w:val="FF0000"/>
        </w:rPr>
      </w:pPr>
    </w:p>
    <w:p w:rsidR="00A24742" w:rsidRPr="00A24742" w:rsidRDefault="00A24742" w:rsidP="00A24742">
      <w:pPr>
        <w:ind w:firstLine="567"/>
        <w:jc w:val="both"/>
        <w:rPr>
          <w:color w:val="FF0000"/>
          <w:spacing w:val="-8"/>
          <w:lang w:eastAsia="en-US"/>
        </w:rPr>
      </w:pPr>
      <w:r w:rsidRPr="00A24742">
        <w:rPr>
          <w:lang w:val="en-US" w:eastAsia="en-US"/>
        </w:rPr>
        <w:t xml:space="preserve">Besarnya gaji dan tingkat kenaikan gaji peserta </w:t>
      </w:r>
      <w:proofErr w:type="gramStart"/>
      <w:r w:rsidRPr="00A24742">
        <w:rPr>
          <w:lang w:val="en-US" w:eastAsia="en-US"/>
        </w:rPr>
        <w:t>dana</w:t>
      </w:r>
      <w:proofErr w:type="gramEnd"/>
      <w:r w:rsidRPr="00A24742">
        <w:rPr>
          <w:lang w:val="en-US" w:eastAsia="en-US"/>
        </w:rPr>
        <w:t xml:space="preserve"> pensiun selama bekerja sangat berpengaruh dalam perhitungan dana pensiun ini, yaitu semakin besar gaji dan tingkat kenaikan gaji maka semakin besar biaya iuran yang harus dibayarkan oleh peserta kepada perusahaan dan semakin besar pula nilai</w:t>
      </w:r>
      <w:r w:rsidRPr="00A24742">
        <w:rPr>
          <w:sz w:val="22"/>
          <w:szCs w:val="22"/>
          <w:lang w:val="en-US" w:eastAsia="en-US"/>
        </w:rPr>
        <w:t xml:space="preserve"> </w:t>
      </w:r>
      <w:r w:rsidRPr="00A24742">
        <w:rPr>
          <w:lang w:val="en-US" w:eastAsia="en-US"/>
        </w:rPr>
        <w:t>kewajiban yang akan dibayarkan oleh perusahaan kepada peserta dana pensiun.</w:t>
      </w:r>
    </w:p>
    <w:p w:rsidR="00D4179D" w:rsidRPr="00A24742" w:rsidRDefault="00B208A9" w:rsidP="00A24742">
      <w:pPr>
        <w:ind w:firstLine="567"/>
        <w:jc w:val="both"/>
        <w:rPr>
          <w:i/>
        </w:rPr>
      </w:pPr>
      <w:r>
        <w:rPr>
          <w:i/>
        </w:rPr>
        <w:t>.</w:t>
      </w:r>
    </w:p>
    <w:p w:rsidR="00A24742" w:rsidRPr="002E0E32" w:rsidRDefault="00B208A9" w:rsidP="002E0E32">
      <w:pPr>
        <w:jc w:val="center"/>
        <w:rPr>
          <w:b/>
          <w:sz w:val="22"/>
          <w:szCs w:val="22"/>
        </w:rPr>
      </w:pPr>
      <w:r>
        <w:rPr>
          <w:b/>
          <w:sz w:val="22"/>
          <w:szCs w:val="22"/>
        </w:rPr>
        <w:t>Daftar Pustaka</w:t>
      </w:r>
    </w:p>
    <w:p w:rsidR="00A24742" w:rsidRPr="00A24742" w:rsidRDefault="00A24742" w:rsidP="00A24742">
      <w:pPr>
        <w:tabs>
          <w:tab w:val="num" w:pos="-284"/>
        </w:tabs>
        <w:jc w:val="both"/>
        <w:rPr>
          <w:sz w:val="22"/>
          <w:szCs w:val="22"/>
          <w:lang w:val="en-US" w:eastAsia="en-US"/>
        </w:rPr>
      </w:pPr>
      <w:r>
        <w:rPr>
          <w:sz w:val="22"/>
          <w:szCs w:val="22"/>
          <w:highlight w:val="white"/>
        </w:rPr>
        <w:t>[1]</w:t>
      </w:r>
      <w:r>
        <w:rPr>
          <w:sz w:val="22"/>
          <w:szCs w:val="22"/>
        </w:rPr>
        <w:t xml:space="preserve"> </w:t>
      </w:r>
      <w:r w:rsidRPr="00A24742">
        <w:rPr>
          <w:sz w:val="22"/>
          <w:szCs w:val="22"/>
          <w:lang w:val="en-US" w:eastAsia="en-US"/>
        </w:rPr>
        <w:t>Ayu, H</w:t>
      </w:r>
      <w:r>
        <w:rPr>
          <w:sz w:val="22"/>
          <w:szCs w:val="22"/>
          <w:lang w:val="en-US" w:eastAsia="en-US"/>
        </w:rPr>
        <w:t>. B. U, dkk. 2012.  “</w:t>
      </w:r>
      <w:proofErr w:type="gramStart"/>
      <w:r>
        <w:rPr>
          <w:sz w:val="22"/>
          <w:szCs w:val="22"/>
          <w:lang w:val="en-US" w:eastAsia="en-US"/>
        </w:rPr>
        <w:t>Penggunaan</w:t>
      </w:r>
      <w:r>
        <w:rPr>
          <w:sz w:val="22"/>
          <w:szCs w:val="22"/>
          <w:lang w:eastAsia="en-US"/>
        </w:rPr>
        <w:t xml:space="preserve">  </w:t>
      </w:r>
      <w:r w:rsidRPr="00A24742">
        <w:rPr>
          <w:sz w:val="22"/>
          <w:szCs w:val="22"/>
          <w:lang w:val="en-US" w:eastAsia="en-US"/>
        </w:rPr>
        <w:t>Metode</w:t>
      </w:r>
      <w:proofErr w:type="gramEnd"/>
      <w:r w:rsidRPr="00A24742">
        <w:rPr>
          <w:sz w:val="22"/>
          <w:szCs w:val="22"/>
          <w:lang w:val="en-US" w:eastAsia="en-US"/>
        </w:rPr>
        <w:t xml:space="preserve"> Projected Unit Credit dan Entry Age Normal Dalam Pembiayan Pensiun.” Jurnal Gaussian, Volume 1 Nomor 1, Halaman 47-54</w:t>
      </w:r>
    </w:p>
    <w:p w:rsidR="00A24742" w:rsidRPr="00A24742" w:rsidRDefault="00A24742" w:rsidP="002E0E32">
      <w:pPr>
        <w:tabs>
          <w:tab w:val="num" w:pos="0"/>
        </w:tabs>
        <w:jc w:val="both"/>
        <w:rPr>
          <w:sz w:val="22"/>
          <w:szCs w:val="22"/>
          <w:lang w:val="en-US" w:eastAsia="en-US"/>
        </w:rPr>
      </w:pPr>
      <w:r>
        <w:rPr>
          <w:sz w:val="22"/>
          <w:szCs w:val="22"/>
          <w:highlight w:val="white"/>
        </w:rPr>
        <w:t>[2</w:t>
      </w:r>
      <w:r>
        <w:rPr>
          <w:sz w:val="22"/>
          <w:szCs w:val="22"/>
          <w:highlight w:val="white"/>
        </w:rPr>
        <w:t>]</w:t>
      </w:r>
      <w:r>
        <w:rPr>
          <w:sz w:val="22"/>
          <w:szCs w:val="22"/>
        </w:rPr>
        <w:t xml:space="preserve"> </w:t>
      </w:r>
      <w:r w:rsidRPr="00A24742">
        <w:rPr>
          <w:sz w:val="22"/>
          <w:szCs w:val="22"/>
          <w:lang w:val="en-US" w:eastAsia="en-US"/>
        </w:rPr>
        <w:t>Aitken, W. H. 1994.</w:t>
      </w:r>
      <w:r w:rsidR="002E0E32">
        <w:rPr>
          <w:i/>
          <w:sz w:val="22"/>
          <w:szCs w:val="22"/>
          <w:lang w:val="en-US" w:eastAsia="en-US"/>
        </w:rPr>
        <w:t xml:space="preserve"> </w:t>
      </w:r>
      <w:proofErr w:type="gramStart"/>
      <w:r w:rsidR="002E0E32">
        <w:rPr>
          <w:i/>
          <w:sz w:val="22"/>
          <w:szCs w:val="22"/>
          <w:lang w:val="en-US" w:eastAsia="en-US"/>
        </w:rPr>
        <w:t>A Problem Solving</w:t>
      </w:r>
      <w:r w:rsidR="002E0E32">
        <w:rPr>
          <w:i/>
          <w:sz w:val="22"/>
          <w:szCs w:val="22"/>
          <w:lang w:eastAsia="en-US"/>
        </w:rPr>
        <w:t xml:space="preserve"> </w:t>
      </w:r>
      <w:r w:rsidRPr="00A24742">
        <w:rPr>
          <w:i/>
          <w:sz w:val="22"/>
          <w:szCs w:val="22"/>
          <w:lang w:val="en-US" w:eastAsia="en-US"/>
        </w:rPr>
        <w:t>Approach to Pension Funding and Valuation</w:t>
      </w:r>
      <w:r w:rsidRPr="00A24742">
        <w:rPr>
          <w:sz w:val="22"/>
          <w:szCs w:val="22"/>
          <w:lang w:val="en-US" w:eastAsia="en-US"/>
        </w:rPr>
        <w:t>.</w:t>
      </w:r>
      <w:proofErr w:type="gramEnd"/>
      <w:r w:rsidRPr="00A24742">
        <w:rPr>
          <w:sz w:val="22"/>
          <w:szCs w:val="22"/>
          <w:lang w:val="en-US" w:eastAsia="en-US"/>
        </w:rPr>
        <w:t xml:space="preserve"> </w:t>
      </w:r>
      <w:proofErr w:type="gramStart"/>
      <w:r w:rsidRPr="00A24742">
        <w:rPr>
          <w:sz w:val="22"/>
          <w:szCs w:val="22"/>
          <w:lang w:val="en-US" w:eastAsia="en-US"/>
        </w:rPr>
        <w:t>2</w:t>
      </w:r>
      <w:r w:rsidRPr="00A24742">
        <w:rPr>
          <w:sz w:val="22"/>
          <w:szCs w:val="22"/>
          <w:vertAlign w:val="superscript"/>
          <w:lang w:val="en-US" w:eastAsia="en-US"/>
        </w:rPr>
        <w:t xml:space="preserve">nd </w:t>
      </w:r>
      <w:r w:rsidRPr="00A24742">
        <w:rPr>
          <w:sz w:val="22"/>
          <w:szCs w:val="22"/>
          <w:lang w:val="en-US" w:eastAsia="en-US"/>
        </w:rPr>
        <w:t>edition.</w:t>
      </w:r>
      <w:proofErr w:type="gramEnd"/>
      <w:r w:rsidRPr="00A24742">
        <w:rPr>
          <w:sz w:val="22"/>
          <w:szCs w:val="22"/>
          <w:lang w:val="en-US" w:eastAsia="en-US"/>
        </w:rPr>
        <w:t xml:space="preserve"> </w:t>
      </w:r>
      <w:proofErr w:type="gramStart"/>
      <w:r w:rsidRPr="00A24742">
        <w:rPr>
          <w:sz w:val="22"/>
          <w:szCs w:val="22"/>
          <w:lang w:val="en-US" w:eastAsia="en-US"/>
        </w:rPr>
        <w:t>Winsted :</w:t>
      </w:r>
      <w:proofErr w:type="gramEnd"/>
      <w:r w:rsidRPr="00A24742">
        <w:rPr>
          <w:sz w:val="22"/>
          <w:szCs w:val="22"/>
          <w:lang w:val="en-US" w:eastAsia="en-US"/>
        </w:rPr>
        <w:t xml:space="preserve"> Actex Publications.</w:t>
      </w:r>
    </w:p>
    <w:p w:rsidR="00A24742" w:rsidRPr="00A24742" w:rsidRDefault="00A24742" w:rsidP="002E0E32">
      <w:pPr>
        <w:tabs>
          <w:tab w:val="num" w:pos="0"/>
        </w:tabs>
        <w:jc w:val="both"/>
        <w:rPr>
          <w:sz w:val="22"/>
          <w:szCs w:val="22"/>
          <w:lang w:val="en-US" w:eastAsia="en-US"/>
        </w:rPr>
      </w:pPr>
      <w:r>
        <w:rPr>
          <w:sz w:val="22"/>
          <w:szCs w:val="22"/>
          <w:highlight w:val="white"/>
        </w:rPr>
        <w:t>[3</w:t>
      </w:r>
      <w:r>
        <w:rPr>
          <w:sz w:val="22"/>
          <w:szCs w:val="22"/>
          <w:highlight w:val="white"/>
        </w:rPr>
        <w:t>]</w:t>
      </w:r>
      <w:r>
        <w:rPr>
          <w:sz w:val="22"/>
          <w:szCs w:val="22"/>
        </w:rPr>
        <w:t xml:space="preserve"> </w:t>
      </w:r>
      <w:r w:rsidRPr="00A24742">
        <w:rPr>
          <w:sz w:val="22"/>
          <w:szCs w:val="22"/>
          <w:lang w:val="en-US" w:eastAsia="en-US"/>
        </w:rPr>
        <w:t>Futami, T. “</w:t>
      </w:r>
      <w:r w:rsidRPr="00A24742">
        <w:rPr>
          <w:i/>
          <w:sz w:val="22"/>
          <w:szCs w:val="22"/>
          <w:lang w:val="en-US" w:eastAsia="en-US"/>
        </w:rPr>
        <w:t>Matematika Asuransi Jiwa Bagian I</w:t>
      </w:r>
      <w:proofErr w:type="gramStart"/>
      <w:r w:rsidRPr="00A24742">
        <w:rPr>
          <w:sz w:val="22"/>
          <w:szCs w:val="22"/>
          <w:lang w:val="en-US" w:eastAsia="en-US"/>
        </w:rPr>
        <w:t>. ”</w:t>
      </w:r>
      <w:proofErr w:type="gramEnd"/>
      <w:r w:rsidRPr="00A24742">
        <w:rPr>
          <w:sz w:val="22"/>
          <w:szCs w:val="22"/>
          <w:lang w:val="en-US" w:eastAsia="en-US"/>
        </w:rPr>
        <w:t xml:space="preserve"> Terjemahan Gatot Herlianto. Penerbit Incorporated Foundation Oriental Life Insurance Cultural Development Center, Japan. 1993.</w:t>
      </w:r>
    </w:p>
    <w:p w:rsidR="00A24742" w:rsidRPr="00A24742" w:rsidRDefault="00A24742" w:rsidP="002E0E32">
      <w:pPr>
        <w:tabs>
          <w:tab w:val="num" w:pos="0"/>
        </w:tabs>
        <w:jc w:val="both"/>
        <w:rPr>
          <w:sz w:val="22"/>
          <w:szCs w:val="22"/>
          <w:lang w:val="en-US" w:eastAsia="en-US"/>
        </w:rPr>
      </w:pPr>
      <w:r>
        <w:rPr>
          <w:sz w:val="22"/>
          <w:szCs w:val="22"/>
          <w:highlight w:val="white"/>
        </w:rPr>
        <w:t>[4</w:t>
      </w:r>
      <w:r>
        <w:rPr>
          <w:sz w:val="22"/>
          <w:szCs w:val="22"/>
          <w:highlight w:val="white"/>
        </w:rPr>
        <w:t>]</w:t>
      </w:r>
      <w:r>
        <w:rPr>
          <w:sz w:val="22"/>
          <w:szCs w:val="22"/>
        </w:rPr>
        <w:t xml:space="preserve"> </w:t>
      </w:r>
      <w:r w:rsidRPr="00A24742">
        <w:rPr>
          <w:sz w:val="22"/>
          <w:szCs w:val="22"/>
          <w:lang w:val="en-US" w:eastAsia="en-US"/>
        </w:rPr>
        <w:t xml:space="preserve">Jordan, C, W., 1991. Society of Actuaries’ Texbook on Life Contingencies, </w:t>
      </w:r>
      <w:proofErr w:type="gramStart"/>
      <w:r w:rsidRPr="00A24742">
        <w:rPr>
          <w:sz w:val="22"/>
          <w:szCs w:val="22"/>
          <w:lang w:val="en-US" w:eastAsia="en-US"/>
        </w:rPr>
        <w:t>The</w:t>
      </w:r>
      <w:proofErr w:type="gramEnd"/>
      <w:r w:rsidRPr="00A24742">
        <w:rPr>
          <w:sz w:val="22"/>
          <w:szCs w:val="22"/>
          <w:lang w:val="en-US" w:eastAsia="en-US"/>
        </w:rPr>
        <w:t xml:space="preserve"> Society of Actruaries, Chicago</w:t>
      </w:r>
    </w:p>
    <w:p w:rsidR="00A24742" w:rsidRPr="00A24742" w:rsidRDefault="00A24742" w:rsidP="002E0E32">
      <w:pPr>
        <w:tabs>
          <w:tab w:val="num" w:pos="0"/>
        </w:tabs>
        <w:jc w:val="both"/>
        <w:rPr>
          <w:sz w:val="22"/>
          <w:szCs w:val="22"/>
          <w:lang w:val="en-US" w:eastAsia="en-US"/>
        </w:rPr>
      </w:pPr>
      <w:r>
        <w:rPr>
          <w:sz w:val="22"/>
          <w:szCs w:val="22"/>
          <w:highlight w:val="white"/>
        </w:rPr>
        <w:t>[5</w:t>
      </w:r>
      <w:r>
        <w:rPr>
          <w:sz w:val="22"/>
          <w:szCs w:val="22"/>
          <w:highlight w:val="white"/>
        </w:rPr>
        <w:t>]</w:t>
      </w:r>
      <w:r>
        <w:rPr>
          <w:sz w:val="22"/>
          <w:szCs w:val="22"/>
        </w:rPr>
        <w:t xml:space="preserve"> </w:t>
      </w:r>
      <w:r w:rsidRPr="00A24742">
        <w:rPr>
          <w:sz w:val="22"/>
          <w:szCs w:val="22"/>
          <w:lang w:val="en-US" w:eastAsia="en-US"/>
        </w:rPr>
        <w:t xml:space="preserve">Republik Indonesia. Undang-Undang Nomor 11 Tahun 1992 tentang Dana Pensiun, </w:t>
      </w:r>
      <w:r w:rsidRPr="00A24742">
        <w:rPr>
          <w:sz w:val="22"/>
          <w:szCs w:val="22"/>
          <w:lang w:val="en-US" w:eastAsia="en-US"/>
        </w:rPr>
        <w:lastRenderedPageBreak/>
        <w:t>Lembaran Negara Tahun 1992 Nomor 37, Tambahan Lembaran Negara Nomor 3477.</w:t>
      </w:r>
    </w:p>
    <w:p w:rsidR="00A24742" w:rsidRPr="00A24742" w:rsidRDefault="00A24742" w:rsidP="002E0E32">
      <w:pPr>
        <w:tabs>
          <w:tab w:val="num" w:pos="0"/>
        </w:tabs>
        <w:jc w:val="both"/>
        <w:rPr>
          <w:sz w:val="22"/>
          <w:szCs w:val="22"/>
          <w:lang w:val="en-US" w:eastAsia="en-US"/>
        </w:rPr>
      </w:pPr>
      <w:r>
        <w:rPr>
          <w:sz w:val="22"/>
          <w:szCs w:val="22"/>
          <w:highlight w:val="white"/>
        </w:rPr>
        <w:t>[6</w:t>
      </w:r>
      <w:r>
        <w:rPr>
          <w:sz w:val="22"/>
          <w:szCs w:val="22"/>
          <w:highlight w:val="white"/>
        </w:rPr>
        <w:t>]</w:t>
      </w:r>
      <w:r>
        <w:rPr>
          <w:sz w:val="22"/>
          <w:szCs w:val="22"/>
        </w:rPr>
        <w:t xml:space="preserve"> </w:t>
      </w:r>
      <w:r w:rsidRPr="00A24742">
        <w:rPr>
          <w:sz w:val="22"/>
          <w:szCs w:val="22"/>
          <w:lang w:val="en-US" w:eastAsia="en-US"/>
        </w:rPr>
        <w:t xml:space="preserve">Tunggal, R. L., 1986. </w:t>
      </w:r>
      <w:r w:rsidRPr="00A24742">
        <w:rPr>
          <w:i/>
          <w:sz w:val="22"/>
          <w:szCs w:val="22"/>
          <w:lang w:val="en-US" w:eastAsia="en-US"/>
        </w:rPr>
        <w:t>Buku Materi Pokok Asuransi I</w:t>
      </w:r>
      <w:r w:rsidRPr="00A24742">
        <w:rPr>
          <w:sz w:val="22"/>
          <w:szCs w:val="22"/>
          <w:lang w:val="en-US" w:eastAsia="en-US"/>
        </w:rPr>
        <w:t>, Karunika, Jakarta.</w:t>
      </w:r>
    </w:p>
    <w:p w:rsidR="00A24742" w:rsidRPr="00A24742" w:rsidRDefault="00A24742" w:rsidP="002E0E32">
      <w:pPr>
        <w:tabs>
          <w:tab w:val="num" w:pos="360"/>
        </w:tabs>
        <w:jc w:val="both"/>
        <w:rPr>
          <w:sz w:val="22"/>
          <w:szCs w:val="22"/>
          <w:lang w:val="en-US" w:eastAsia="en-US"/>
        </w:rPr>
      </w:pPr>
      <w:r>
        <w:rPr>
          <w:sz w:val="22"/>
          <w:szCs w:val="22"/>
          <w:highlight w:val="white"/>
        </w:rPr>
        <w:t>[7</w:t>
      </w:r>
      <w:r>
        <w:rPr>
          <w:sz w:val="22"/>
          <w:szCs w:val="22"/>
          <w:highlight w:val="white"/>
        </w:rPr>
        <w:t>]</w:t>
      </w:r>
      <w:r>
        <w:rPr>
          <w:sz w:val="22"/>
          <w:szCs w:val="22"/>
        </w:rPr>
        <w:t xml:space="preserve"> </w:t>
      </w:r>
      <w:r w:rsidRPr="00A24742">
        <w:rPr>
          <w:sz w:val="22"/>
          <w:szCs w:val="22"/>
          <w:lang w:val="en-US" w:eastAsia="en-US"/>
        </w:rPr>
        <w:t xml:space="preserve">Winklevoss, H. E., 1993. </w:t>
      </w:r>
      <w:r w:rsidRPr="00A24742">
        <w:rPr>
          <w:i/>
          <w:sz w:val="22"/>
          <w:szCs w:val="22"/>
          <w:lang w:val="en-US" w:eastAsia="en-US"/>
        </w:rPr>
        <w:t>Pensiun Mathematic with Numerical Illustration</w:t>
      </w:r>
      <w:r w:rsidRPr="00A24742">
        <w:rPr>
          <w:sz w:val="22"/>
          <w:szCs w:val="22"/>
          <w:lang w:val="en-US" w:eastAsia="en-US"/>
        </w:rPr>
        <w:t>, 2</w:t>
      </w:r>
      <w:r w:rsidRPr="00A24742">
        <w:rPr>
          <w:sz w:val="22"/>
          <w:szCs w:val="22"/>
          <w:vertAlign w:val="superscript"/>
          <w:lang w:val="en-US" w:eastAsia="en-US"/>
        </w:rPr>
        <w:t>nd</w:t>
      </w:r>
      <w:r w:rsidRPr="00A24742">
        <w:rPr>
          <w:sz w:val="22"/>
          <w:szCs w:val="22"/>
          <w:lang w:val="en-US" w:eastAsia="en-US"/>
        </w:rPr>
        <w:t xml:space="preserve"> edition, University of Pennsylvania Press, Philadelphia.</w:t>
      </w:r>
    </w:p>
    <w:p w:rsidR="00D4179D" w:rsidRDefault="00D4179D">
      <w:pPr>
        <w:pBdr>
          <w:top w:val="nil"/>
          <w:left w:val="nil"/>
          <w:bottom w:val="nil"/>
          <w:right w:val="nil"/>
          <w:between w:val="nil"/>
        </w:pBdr>
        <w:tabs>
          <w:tab w:val="center" w:pos="4320"/>
        </w:tabs>
        <w:rPr>
          <w:b/>
          <w:smallCaps/>
          <w:color w:val="000000"/>
          <w:sz w:val="22"/>
          <w:szCs w:val="22"/>
        </w:rPr>
      </w:pPr>
    </w:p>
    <w:p w:rsidR="00D4179D" w:rsidRDefault="00D4179D">
      <w:pPr>
        <w:pBdr>
          <w:top w:val="nil"/>
          <w:left w:val="nil"/>
          <w:bottom w:val="nil"/>
          <w:right w:val="nil"/>
          <w:between w:val="nil"/>
        </w:pBdr>
        <w:tabs>
          <w:tab w:val="center" w:pos="4320"/>
        </w:tabs>
        <w:rPr>
          <w:b/>
          <w:smallCaps/>
          <w:color w:val="000000"/>
          <w:sz w:val="22"/>
          <w:szCs w:val="22"/>
        </w:rPr>
      </w:pPr>
    </w:p>
    <w:p w:rsidR="00D4179D" w:rsidRDefault="00D4179D">
      <w:pPr>
        <w:pBdr>
          <w:top w:val="nil"/>
          <w:left w:val="nil"/>
          <w:bottom w:val="nil"/>
          <w:right w:val="nil"/>
          <w:between w:val="nil"/>
        </w:pBdr>
        <w:jc w:val="both"/>
        <w:rPr>
          <w:color w:val="000000"/>
        </w:rPr>
      </w:pPr>
    </w:p>
    <w:p w:rsidR="00D4179D" w:rsidRDefault="00D4179D">
      <w:pPr>
        <w:pBdr>
          <w:top w:val="nil"/>
          <w:left w:val="nil"/>
          <w:bottom w:val="nil"/>
          <w:right w:val="nil"/>
          <w:between w:val="nil"/>
        </w:pBdr>
        <w:ind w:left="360" w:hanging="360"/>
        <w:jc w:val="both"/>
        <w:rPr>
          <w:color w:val="000000"/>
        </w:rPr>
      </w:pPr>
    </w:p>
    <w:p w:rsidR="00D4179D" w:rsidRDefault="00D4179D">
      <w:pPr>
        <w:pBdr>
          <w:top w:val="nil"/>
          <w:left w:val="nil"/>
          <w:bottom w:val="nil"/>
          <w:right w:val="nil"/>
          <w:between w:val="nil"/>
        </w:pBdr>
        <w:tabs>
          <w:tab w:val="center" w:pos="4320"/>
        </w:tabs>
        <w:jc w:val="center"/>
        <w:rPr>
          <w:b/>
          <w:color w:val="000000"/>
          <w:sz w:val="22"/>
          <w:szCs w:val="22"/>
        </w:rPr>
      </w:pPr>
    </w:p>
    <w:p w:rsidR="002E0E32" w:rsidRDefault="002E0E32">
      <w:pPr>
        <w:pBdr>
          <w:top w:val="nil"/>
          <w:left w:val="nil"/>
          <w:bottom w:val="nil"/>
          <w:right w:val="nil"/>
          <w:between w:val="nil"/>
        </w:pBdr>
        <w:tabs>
          <w:tab w:val="center" w:pos="4320"/>
        </w:tabs>
        <w:jc w:val="center"/>
        <w:rPr>
          <w:b/>
          <w:color w:val="000000"/>
          <w:sz w:val="22"/>
          <w:szCs w:val="22"/>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2E0E32" w:rsidRDefault="002E0E32" w:rsidP="002E0E32">
      <w:pPr>
        <w:tabs>
          <w:tab w:val="center" w:pos="4320"/>
        </w:tabs>
        <w:jc w:val="center"/>
        <w:rPr>
          <w:b/>
          <w:spacing w:val="-8"/>
          <w:sz w:val="22"/>
          <w:szCs w:val="22"/>
          <w:lang w:eastAsia="en-US"/>
        </w:rPr>
      </w:pPr>
    </w:p>
    <w:p w:rsidR="00D4179D" w:rsidRDefault="00D4179D">
      <w:pPr>
        <w:pBdr>
          <w:top w:val="nil"/>
          <w:left w:val="nil"/>
          <w:bottom w:val="nil"/>
          <w:right w:val="nil"/>
          <w:between w:val="nil"/>
        </w:pBdr>
        <w:spacing w:line="235" w:lineRule="auto"/>
        <w:jc w:val="both"/>
        <w:rPr>
          <w:color w:val="000000"/>
          <w:sz w:val="22"/>
          <w:szCs w:val="22"/>
        </w:rPr>
        <w:sectPr w:rsidR="00D4179D">
          <w:type w:val="continuous"/>
          <w:pgSz w:w="11907" w:h="16839"/>
          <w:pgMar w:top="1701" w:right="1418" w:bottom="1701" w:left="1701" w:header="720" w:footer="720" w:gutter="0"/>
          <w:cols w:num="2" w:space="720" w:equalWidth="0">
            <w:col w:w="4195" w:space="397"/>
            <w:col w:w="4195" w:space="0"/>
          </w:cols>
        </w:sectPr>
      </w:pPr>
    </w:p>
    <w:p w:rsidR="002E0E32" w:rsidRDefault="002E0E32" w:rsidP="002E0E32">
      <w:pPr>
        <w:pBdr>
          <w:top w:val="nil"/>
          <w:left w:val="nil"/>
          <w:bottom w:val="nil"/>
          <w:right w:val="nil"/>
          <w:between w:val="nil"/>
        </w:pBdr>
        <w:tabs>
          <w:tab w:val="center" w:pos="4320"/>
        </w:tabs>
        <w:jc w:val="center"/>
        <w:rPr>
          <w:b/>
          <w:color w:val="000000"/>
          <w:sz w:val="22"/>
          <w:szCs w:val="22"/>
        </w:rPr>
      </w:pPr>
      <w:r>
        <w:rPr>
          <w:b/>
          <w:color w:val="000000"/>
          <w:sz w:val="22"/>
          <w:szCs w:val="22"/>
        </w:rPr>
        <w:lastRenderedPageBreak/>
        <w:t>Lampiran</w:t>
      </w:r>
    </w:p>
    <w:p w:rsidR="002E0E32" w:rsidRDefault="002E0E32" w:rsidP="002E0E32">
      <w:pPr>
        <w:pBdr>
          <w:top w:val="nil"/>
          <w:left w:val="nil"/>
          <w:bottom w:val="nil"/>
          <w:right w:val="nil"/>
          <w:between w:val="nil"/>
        </w:pBdr>
        <w:tabs>
          <w:tab w:val="center" w:pos="4320"/>
        </w:tabs>
        <w:jc w:val="center"/>
        <w:rPr>
          <w:b/>
          <w:color w:val="000000"/>
          <w:sz w:val="22"/>
          <w:szCs w:val="22"/>
        </w:rPr>
      </w:pPr>
    </w:p>
    <w:p w:rsidR="002E0E32" w:rsidRPr="002E0E32" w:rsidRDefault="002E0E32" w:rsidP="002E0E32">
      <w:pPr>
        <w:tabs>
          <w:tab w:val="center" w:pos="4320"/>
        </w:tabs>
        <w:jc w:val="center"/>
        <w:rPr>
          <w:b/>
          <w:spacing w:val="-8"/>
          <w:sz w:val="22"/>
          <w:szCs w:val="22"/>
          <w:lang w:eastAsia="en-US"/>
        </w:rPr>
      </w:pPr>
    </w:p>
    <w:tbl>
      <w:tblPr>
        <w:tblStyle w:val="TableGrid"/>
        <w:tblW w:w="14034" w:type="dxa"/>
        <w:jc w:val="center"/>
        <w:tblLayout w:type="fixed"/>
        <w:tblLook w:val="04A0" w:firstRow="1" w:lastRow="0" w:firstColumn="1" w:lastColumn="0" w:noHBand="0" w:noVBand="1"/>
      </w:tblPr>
      <w:tblGrid>
        <w:gridCol w:w="426"/>
        <w:gridCol w:w="426"/>
        <w:gridCol w:w="425"/>
        <w:gridCol w:w="709"/>
        <w:gridCol w:w="1417"/>
        <w:gridCol w:w="1418"/>
        <w:gridCol w:w="708"/>
        <w:gridCol w:w="709"/>
        <w:gridCol w:w="709"/>
        <w:gridCol w:w="709"/>
        <w:gridCol w:w="850"/>
        <w:gridCol w:w="992"/>
        <w:gridCol w:w="851"/>
        <w:gridCol w:w="1417"/>
        <w:gridCol w:w="1134"/>
        <w:gridCol w:w="1134"/>
      </w:tblGrid>
      <w:tr w:rsidR="002E0E32" w:rsidRPr="002E0E32" w:rsidTr="00956ECC">
        <w:trPr>
          <w:trHeight w:val="20"/>
          <w:jc w:val="center"/>
        </w:trPr>
        <w:tc>
          <w:tcPr>
            <w:tcW w:w="426" w:type="dxa"/>
            <w:vAlign w:val="center"/>
          </w:tcPr>
          <w:p w:rsidR="002E0E32" w:rsidRPr="002E0E32" w:rsidRDefault="002E0E32" w:rsidP="002E0E32">
            <w:pPr>
              <w:jc w:val="center"/>
              <w:rPr>
                <w:rFonts w:cstheme="minorBidi"/>
                <w:sz w:val="14"/>
                <w:szCs w:val="14"/>
              </w:rPr>
            </w:pPr>
            <w:r w:rsidRPr="002E0E32">
              <w:rPr>
                <w:rFonts w:cstheme="minorBidi"/>
                <w:sz w:val="14"/>
                <w:szCs w:val="14"/>
              </w:rPr>
              <w:t>x</w:t>
            </w:r>
          </w:p>
        </w:tc>
        <w:tc>
          <w:tcPr>
            <w:tcW w:w="426" w:type="dxa"/>
            <w:vAlign w:val="center"/>
          </w:tcPr>
          <w:p w:rsidR="002E0E32" w:rsidRPr="002E0E32" w:rsidRDefault="002E0E32" w:rsidP="002E0E32">
            <w:pPr>
              <w:jc w:val="center"/>
              <w:rPr>
                <w:rFonts w:cstheme="minorBidi"/>
                <w:sz w:val="14"/>
                <w:szCs w:val="14"/>
              </w:rPr>
            </w:pPr>
            <w:r w:rsidRPr="002E0E32">
              <w:rPr>
                <w:rFonts w:cstheme="minorBidi"/>
                <w:sz w:val="14"/>
                <w:szCs w:val="14"/>
              </w:rPr>
              <w:t>t</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r-x</w:t>
            </w:r>
          </w:p>
        </w:tc>
        <w:tc>
          <w:tcPr>
            <w:tcW w:w="709" w:type="dxa"/>
            <w:vAlign w:val="center"/>
          </w:tcPr>
          <w:p w:rsidR="002E0E32" w:rsidRPr="002E0E32" w:rsidRDefault="002E0E32" w:rsidP="002E0E32">
            <w:pPr>
              <w:jc w:val="center"/>
              <w:rPr>
                <w:rFonts w:ascii="Calibri" w:hAnsi="Calibri" w:cs="Calibri"/>
                <w:color w:val="000000"/>
                <w:sz w:val="12"/>
                <w:szCs w:val="12"/>
              </w:rPr>
            </w:pPr>
            <m:oMathPara>
              <m:oMath>
                <m:sSup>
                  <m:sSupPr>
                    <m:ctrlPr>
                      <w:rPr>
                        <w:rFonts w:ascii="Cambria Math" w:eastAsiaTheme="minorEastAsia" w:hAnsi="Cambria Math"/>
                        <w:sz w:val="12"/>
                        <w:szCs w:val="12"/>
                      </w:rPr>
                    </m:ctrlPr>
                  </m:sSupPr>
                  <m:e>
                    <m:d>
                      <m:dPr>
                        <m:ctrlPr>
                          <w:rPr>
                            <w:rFonts w:ascii="Cambria Math" w:eastAsiaTheme="minorEastAsia" w:hAnsi="Cambria Math"/>
                            <w:sz w:val="12"/>
                            <w:szCs w:val="12"/>
                          </w:rPr>
                        </m:ctrlPr>
                      </m:dPr>
                      <m:e>
                        <m:r>
                          <m:rPr>
                            <m:sty m:val="p"/>
                          </m:rPr>
                          <w:rPr>
                            <w:rFonts w:ascii="Cambria Math" w:eastAsiaTheme="minorEastAsia" w:hAnsi="Cambria Math"/>
                            <w:sz w:val="12"/>
                            <w:szCs w:val="12"/>
                          </w:rPr>
                          <m:t>1+</m:t>
                        </m:r>
                        <m:r>
                          <w:rPr>
                            <w:rFonts w:ascii="Cambria Math" w:eastAsiaTheme="minorEastAsia" w:hAnsi="Cambria Math"/>
                            <w:sz w:val="12"/>
                            <w:szCs w:val="12"/>
                          </w:rPr>
                          <m:t>S</m:t>
                        </m:r>
                      </m:e>
                    </m:d>
                  </m:e>
                  <m:sup>
                    <m:r>
                      <w:rPr>
                        <w:rFonts w:ascii="Cambria Math" w:eastAsiaTheme="minorEastAsia" w:hAnsi="Cambria Math"/>
                        <w:sz w:val="12"/>
                        <w:szCs w:val="12"/>
                      </w:rPr>
                      <m:t>t</m:t>
                    </m:r>
                  </m:sup>
                </m:sSup>
              </m:oMath>
            </m:oMathPara>
          </w:p>
        </w:tc>
        <w:tc>
          <w:tcPr>
            <w:tcW w:w="1417" w:type="dxa"/>
            <w:vAlign w:val="center"/>
          </w:tcPr>
          <w:p w:rsidR="002E0E32" w:rsidRPr="002E0E32" w:rsidRDefault="002E0E32" w:rsidP="002E0E32">
            <w:pPr>
              <w:jc w:val="center"/>
              <w:rPr>
                <w:rFonts w:ascii="Calibri" w:hAnsi="Calibri" w:cs="Calibri"/>
                <w:color w:val="000000"/>
                <w:sz w:val="14"/>
                <w:szCs w:val="14"/>
              </w:rPr>
            </w:pPr>
            <m:oMathPara>
              <m:oMath>
                <m:sSub>
                  <m:sSubPr>
                    <m:ctrlPr>
                      <w:rPr>
                        <w:rFonts w:ascii="Cambria Math" w:eastAsiaTheme="minorEastAsia" w:hAnsi="Cambria Math"/>
                        <w:sz w:val="14"/>
                        <w:szCs w:val="14"/>
                      </w:rPr>
                    </m:ctrlPr>
                  </m:sSubPr>
                  <m:e>
                    <m:r>
                      <w:rPr>
                        <w:rFonts w:ascii="Cambria Math" w:eastAsiaTheme="minorEastAsia" w:hAnsi="Cambria Math"/>
                        <w:sz w:val="14"/>
                        <w:szCs w:val="14"/>
                      </w:rPr>
                      <m:t>S</m:t>
                    </m:r>
                  </m:e>
                  <m:sub>
                    <m:r>
                      <w:rPr>
                        <w:rFonts w:ascii="Cambria Math" w:eastAsiaTheme="minorEastAsia" w:hAnsi="Cambria Math"/>
                        <w:sz w:val="14"/>
                        <w:szCs w:val="14"/>
                      </w:rPr>
                      <m:t>x</m:t>
                    </m:r>
                    <m:r>
                      <m:rPr>
                        <m:sty m:val="p"/>
                      </m:rPr>
                      <w:rPr>
                        <w:rFonts w:ascii="Cambria Math" w:eastAsiaTheme="minorEastAsia" w:hAnsi="Cambria Math"/>
                        <w:sz w:val="14"/>
                        <w:szCs w:val="14"/>
                      </w:rPr>
                      <m:t>+</m:t>
                    </m:r>
                    <m:r>
                      <w:rPr>
                        <w:rFonts w:ascii="Cambria Math" w:eastAsiaTheme="minorEastAsia" w:hAnsi="Cambria Math"/>
                        <w:sz w:val="14"/>
                        <w:szCs w:val="14"/>
                      </w:rPr>
                      <m:t>t</m:t>
                    </m:r>
                  </m:sub>
                </m:sSub>
              </m:oMath>
            </m:oMathPara>
          </w:p>
        </w:tc>
        <w:tc>
          <w:tcPr>
            <w:tcW w:w="1418" w:type="dxa"/>
            <w:vAlign w:val="center"/>
          </w:tcPr>
          <w:p w:rsidR="002E0E32" w:rsidRPr="002E0E32" w:rsidRDefault="002E0E32" w:rsidP="002E0E32">
            <w:pPr>
              <w:jc w:val="center"/>
              <w:rPr>
                <w:rFonts w:ascii="Calibri" w:hAnsi="Calibri" w:cs="Calibri"/>
                <w:color w:val="000000"/>
                <w:sz w:val="14"/>
                <w:szCs w:val="14"/>
              </w:rPr>
            </w:pPr>
            <m:oMathPara>
              <m:oMath>
                <m:sSub>
                  <m:sSubPr>
                    <m:ctrlPr>
                      <w:rPr>
                        <w:rFonts w:ascii="Cambria Math" w:eastAsiaTheme="minorEastAsia" w:hAnsi="Cambria Math"/>
                        <w:sz w:val="14"/>
                        <w:szCs w:val="14"/>
                      </w:rPr>
                    </m:ctrlPr>
                  </m:sSubPr>
                  <m:e>
                    <m:r>
                      <w:rPr>
                        <w:rFonts w:ascii="Cambria Math" w:eastAsiaTheme="minorEastAsia" w:hAnsi="Cambria Math"/>
                        <w:sz w:val="14"/>
                        <w:szCs w:val="14"/>
                      </w:rPr>
                      <m:t>B</m:t>
                    </m:r>
                  </m:e>
                  <m:sub>
                    <m:r>
                      <w:rPr>
                        <w:rFonts w:ascii="Cambria Math" w:eastAsiaTheme="minorEastAsia" w:hAnsi="Cambria Math"/>
                        <w:sz w:val="14"/>
                        <w:szCs w:val="14"/>
                      </w:rPr>
                      <m:t>x</m:t>
                    </m:r>
                  </m:sub>
                </m:sSub>
              </m:oMath>
            </m:oMathPara>
          </w:p>
        </w:tc>
        <w:tc>
          <w:tcPr>
            <w:tcW w:w="708" w:type="dxa"/>
            <w:vAlign w:val="center"/>
          </w:tcPr>
          <w:p w:rsidR="002E0E32" w:rsidRPr="002E0E32" w:rsidRDefault="002E0E32" w:rsidP="002E0E32">
            <w:pPr>
              <w:jc w:val="center"/>
              <w:rPr>
                <w:rFonts w:ascii="Calibri" w:hAnsi="Calibri" w:cs="Calibri"/>
                <w:color w:val="000000"/>
                <w:sz w:val="14"/>
                <w:szCs w:val="14"/>
              </w:rPr>
            </w:pPr>
            <m:oMathPara>
              <m:oMath>
                <m:sSup>
                  <m:sSupPr>
                    <m:ctrlPr>
                      <w:rPr>
                        <w:rFonts w:ascii="Cambria Math" w:eastAsiaTheme="minorEastAsia" w:hAnsi="Cambria Math"/>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r</m:t>
                    </m:r>
                    <m:r>
                      <m:rPr>
                        <m:sty m:val="p"/>
                      </m:rPr>
                      <w:rPr>
                        <w:rFonts w:ascii="Cambria Math" w:eastAsiaTheme="minorEastAsia" w:hAnsi="Cambria Math"/>
                        <w:sz w:val="14"/>
                        <w:szCs w:val="14"/>
                      </w:rPr>
                      <m:t>-</m:t>
                    </m:r>
                    <m:r>
                      <w:rPr>
                        <w:rFonts w:ascii="Cambria Math" w:eastAsiaTheme="minorEastAsia" w:hAnsi="Cambria Math"/>
                        <w:sz w:val="14"/>
                        <w:szCs w:val="14"/>
                      </w:rPr>
                      <m:t>x</m:t>
                    </m:r>
                  </m:sup>
                </m:sSup>
              </m:oMath>
            </m:oMathPara>
          </w:p>
        </w:tc>
        <w:tc>
          <w:tcPr>
            <w:tcW w:w="709" w:type="dxa"/>
            <w:vAlign w:val="center"/>
          </w:tcPr>
          <w:p w:rsidR="002E0E32" w:rsidRPr="002E0E32" w:rsidRDefault="002E0E32" w:rsidP="002E0E32">
            <w:pPr>
              <w:jc w:val="center"/>
              <w:rPr>
                <w:rFonts w:ascii="Calibri" w:hAnsi="Calibri" w:cs="Calibri"/>
                <w:color w:val="000000"/>
                <w:sz w:val="14"/>
                <w:szCs w:val="14"/>
              </w:rPr>
            </w:pPr>
            <m:oMathPara>
              <m:oMath>
                <m:sSubSup>
                  <m:sSubSupPr>
                    <m:ctrlPr>
                      <w:rPr>
                        <w:rFonts w:ascii="Cambria Math" w:eastAsiaTheme="minorEastAsia" w:hAnsi="Cambria Math"/>
                        <w:sz w:val="14"/>
                        <w:szCs w:val="14"/>
                      </w:rPr>
                    </m:ctrlPr>
                  </m:sSubSupPr>
                  <m:e>
                    <m:r>
                      <w:rPr>
                        <w:rFonts w:ascii="Cambria Math" w:eastAsiaTheme="minorEastAsia" w:hAnsi="Cambria Math"/>
                        <w:sz w:val="14"/>
                        <w:szCs w:val="14"/>
                      </w:rPr>
                      <m:t>l</m:t>
                    </m:r>
                  </m:e>
                  <m:sub>
                    <m:r>
                      <w:rPr>
                        <w:rFonts w:ascii="Cambria Math" w:eastAsiaTheme="minorEastAsia" w:hAnsi="Cambria Math"/>
                        <w:sz w:val="14"/>
                        <w:szCs w:val="14"/>
                      </w:rPr>
                      <m:t>x</m:t>
                    </m:r>
                  </m:sub>
                  <m:sup>
                    <m:r>
                      <m:rPr>
                        <m:sty m:val="p"/>
                      </m:rPr>
                      <w:rPr>
                        <w:rFonts w:ascii="Cambria Math" w:eastAsiaTheme="minorEastAsia" w:hAnsi="Cambria Math"/>
                        <w:sz w:val="14"/>
                        <w:szCs w:val="14"/>
                      </w:rPr>
                      <m:t>(</m:t>
                    </m:r>
                    <m:r>
                      <w:rPr>
                        <w:rFonts w:ascii="Cambria Math" w:eastAsiaTheme="minorEastAsia" w:hAnsi="Cambria Math"/>
                        <w:sz w:val="14"/>
                        <w:szCs w:val="14"/>
                      </w:rPr>
                      <m:t>T</m:t>
                    </m:r>
                    <m:r>
                      <m:rPr>
                        <m:sty m:val="p"/>
                      </m:rPr>
                      <w:rPr>
                        <w:rFonts w:ascii="Cambria Math" w:eastAsiaTheme="minorEastAsia" w:hAnsi="Cambria Math"/>
                        <w:sz w:val="14"/>
                        <w:szCs w:val="14"/>
                      </w:rPr>
                      <m:t>)</m:t>
                    </m:r>
                  </m:sup>
                </m:sSubSup>
              </m:oMath>
            </m:oMathPara>
          </w:p>
        </w:tc>
        <w:tc>
          <w:tcPr>
            <w:tcW w:w="709" w:type="dxa"/>
            <w:vAlign w:val="center"/>
          </w:tcPr>
          <w:p w:rsidR="002E0E32" w:rsidRPr="002E0E32" w:rsidRDefault="002E0E32" w:rsidP="002E0E32">
            <w:pPr>
              <w:jc w:val="center"/>
              <w:rPr>
                <w:rFonts w:ascii="Calibri" w:hAnsi="Calibri" w:cs="Calibri"/>
                <w:color w:val="000000"/>
                <w:sz w:val="14"/>
                <w:szCs w:val="14"/>
              </w:rPr>
            </w:pPr>
            <m:oMathPara>
              <m:oMath>
                <m:sSub>
                  <m:sSubPr>
                    <m:ctrlPr>
                      <w:rPr>
                        <w:rFonts w:ascii="Cambria Math" w:eastAsiaTheme="minorEastAsia" w:hAnsi="Cambria Math"/>
                        <w:sz w:val="14"/>
                        <w:szCs w:val="14"/>
                      </w:rPr>
                    </m:ctrlPr>
                  </m:sSubPr>
                  <m:e>
                    <m:r>
                      <m:rPr>
                        <m:sty m:val="p"/>
                      </m:rPr>
                      <w:rPr>
                        <w:rFonts w:ascii="Cambria Math" w:eastAsiaTheme="minorEastAsia" w:hAnsi="Cambria Math"/>
                        <w:sz w:val="14"/>
                        <w:szCs w:val="14"/>
                      </w:rPr>
                      <m:t xml:space="preserve"> </m:t>
                    </m:r>
                  </m:e>
                  <m:sub>
                    <m:r>
                      <w:rPr>
                        <w:rFonts w:ascii="Cambria Math" w:eastAsiaTheme="minorEastAsia" w:hAnsi="Cambria Math"/>
                        <w:sz w:val="14"/>
                        <w:szCs w:val="14"/>
                      </w:rPr>
                      <m:t>r</m:t>
                    </m:r>
                    <m:r>
                      <m:rPr>
                        <m:sty m:val="p"/>
                      </m:rPr>
                      <w:rPr>
                        <w:rFonts w:ascii="Cambria Math" w:eastAsiaTheme="minorEastAsia" w:hAnsi="Cambria Math"/>
                        <w:sz w:val="14"/>
                        <w:szCs w:val="14"/>
                      </w:rPr>
                      <m:t>-</m:t>
                    </m:r>
                    <m:r>
                      <w:rPr>
                        <w:rFonts w:ascii="Cambria Math" w:eastAsiaTheme="minorEastAsia" w:hAnsi="Cambria Math"/>
                        <w:sz w:val="14"/>
                        <w:szCs w:val="14"/>
                      </w:rPr>
                      <m:t>x</m:t>
                    </m:r>
                  </m:sub>
                </m:sSub>
                <m:sSubSup>
                  <m:sSubSupPr>
                    <m:ctrlPr>
                      <w:rPr>
                        <w:rFonts w:ascii="Cambria Math" w:eastAsiaTheme="minorEastAsia" w:hAnsi="Cambria Math"/>
                        <w:sz w:val="14"/>
                        <w:szCs w:val="14"/>
                      </w:rPr>
                    </m:ctrlPr>
                  </m:sSubSupPr>
                  <m:e>
                    <m:r>
                      <w:rPr>
                        <w:rFonts w:ascii="Cambria Math" w:eastAsiaTheme="minorEastAsia" w:hAnsi="Cambria Math"/>
                        <w:sz w:val="14"/>
                        <w:szCs w:val="14"/>
                      </w:rPr>
                      <m:t>p</m:t>
                    </m:r>
                  </m:e>
                  <m:sub>
                    <m:r>
                      <w:rPr>
                        <w:rFonts w:ascii="Cambria Math" w:eastAsiaTheme="minorEastAsia" w:hAnsi="Cambria Math"/>
                        <w:sz w:val="14"/>
                        <w:szCs w:val="14"/>
                      </w:rPr>
                      <m:t>x</m:t>
                    </m:r>
                  </m:sub>
                  <m:sup>
                    <m:d>
                      <m:dPr>
                        <m:ctrlPr>
                          <w:rPr>
                            <w:rFonts w:ascii="Cambria Math" w:eastAsiaTheme="minorEastAsia" w:hAnsi="Cambria Math"/>
                            <w:sz w:val="14"/>
                            <w:szCs w:val="14"/>
                          </w:rPr>
                        </m:ctrlPr>
                      </m:dPr>
                      <m:e>
                        <m:r>
                          <w:rPr>
                            <w:rFonts w:ascii="Cambria Math" w:eastAsiaTheme="minorEastAsia" w:hAnsi="Cambria Math"/>
                            <w:sz w:val="14"/>
                            <w:szCs w:val="14"/>
                          </w:rPr>
                          <m:t>T</m:t>
                        </m:r>
                      </m:e>
                    </m:d>
                  </m:sup>
                </m:sSubSup>
              </m:oMath>
            </m:oMathPara>
          </w:p>
        </w:tc>
        <w:tc>
          <w:tcPr>
            <w:tcW w:w="709" w:type="dxa"/>
            <w:vAlign w:val="center"/>
          </w:tcPr>
          <w:p w:rsidR="002E0E32" w:rsidRPr="002E0E32" w:rsidRDefault="002E0E32" w:rsidP="002E0E32">
            <w:pPr>
              <w:jc w:val="center"/>
              <w:rPr>
                <w:rFonts w:ascii="Calibri" w:hAnsi="Calibri" w:cs="Calibri"/>
                <w:color w:val="000000"/>
                <w:sz w:val="14"/>
                <w:szCs w:val="14"/>
              </w:rPr>
            </w:pPr>
            <m:oMathPara>
              <m:oMath>
                <m:sSup>
                  <m:sSupPr>
                    <m:ctrlPr>
                      <w:rPr>
                        <w:rFonts w:ascii="Cambria Math" w:eastAsiaTheme="minorEastAsia" w:hAnsi="Cambria Math"/>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x</m:t>
                    </m:r>
                  </m:sup>
                </m:sSup>
              </m:oMath>
            </m:oMathPara>
          </w:p>
        </w:tc>
        <w:tc>
          <w:tcPr>
            <w:tcW w:w="850" w:type="dxa"/>
            <w:vAlign w:val="center"/>
          </w:tcPr>
          <w:p w:rsidR="002E0E32" w:rsidRPr="002E0E32" w:rsidRDefault="002E0E32" w:rsidP="002E0E32">
            <w:pPr>
              <w:jc w:val="center"/>
              <w:rPr>
                <w:rFonts w:ascii="Calibri" w:hAnsi="Calibri" w:cs="Calibri"/>
                <w:color w:val="000000"/>
                <w:sz w:val="14"/>
                <w:szCs w:val="14"/>
              </w:rPr>
            </w:pPr>
            <m:oMathPara>
              <m:oMath>
                <m:sSub>
                  <m:sSubPr>
                    <m:ctrlPr>
                      <w:rPr>
                        <w:rFonts w:ascii="Cambria Math" w:eastAsiaTheme="minorEastAsia" w:hAnsi="Cambria Math"/>
                        <w:sz w:val="14"/>
                        <w:szCs w:val="14"/>
                      </w:rPr>
                    </m:ctrlPr>
                  </m:sSubPr>
                  <m:e>
                    <m:r>
                      <w:rPr>
                        <w:rFonts w:ascii="Cambria Math" w:eastAsiaTheme="minorEastAsia" w:hAnsi="Cambria Math"/>
                        <w:sz w:val="14"/>
                        <w:szCs w:val="14"/>
                      </w:rPr>
                      <m:t>D</m:t>
                    </m:r>
                  </m:e>
                  <m:sub>
                    <m:r>
                      <w:rPr>
                        <w:rFonts w:ascii="Cambria Math" w:eastAsiaTheme="minorEastAsia" w:hAnsi="Cambria Math"/>
                        <w:sz w:val="14"/>
                        <w:szCs w:val="14"/>
                      </w:rPr>
                      <m:t>x</m:t>
                    </m:r>
                  </m:sub>
                </m:sSub>
              </m:oMath>
            </m:oMathPara>
          </w:p>
        </w:tc>
        <w:tc>
          <w:tcPr>
            <w:tcW w:w="992" w:type="dxa"/>
            <w:vAlign w:val="center"/>
          </w:tcPr>
          <w:p w:rsidR="002E0E32" w:rsidRPr="002E0E32" w:rsidRDefault="002E0E32" w:rsidP="002E0E32">
            <w:pPr>
              <w:jc w:val="center"/>
              <w:rPr>
                <w:rFonts w:ascii="Calibri" w:hAnsi="Calibri" w:cs="Calibri"/>
                <w:color w:val="000000"/>
                <w:sz w:val="14"/>
                <w:szCs w:val="14"/>
              </w:rPr>
            </w:pPr>
            <m:oMathPara>
              <m:oMath>
                <m:sSub>
                  <m:sSubPr>
                    <m:ctrlPr>
                      <w:rPr>
                        <w:rFonts w:ascii="Cambria Math" w:eastAsiaTheme="minorEastAsia" w:hAnsi="Cambria Math"/>
                        <w:sz w:val="14"/>
                        <w:szCs w:val="14"/>
                      </w:rPr>
                    </m:ctrlPr>
                  </m:sSubPr>
                  <m:e>
                    <m:r>
                      <w:rPr>
                        <w:rFonts w:ascii="Cambria Math" w:eastAsiaTheme="minorEastAsia" w:hAnsi="Cambria Math"/>
                        <w:sz w:val="14"/>
                        <w:szCs w:val="14"/>
                      </w:rPr>
                      <m:t>N</m:t>
                    </m:r>
                  </m:e>
                  <m:sub>
                    <m:r>
                      <w:rPr>
                        <w:rFonts w:ascii="Cambria Math" w:eastAsiaTheme="minorEastAsia" w:hAnsi="Cambria Math"/>
                        <w:sz w:val="14"/>
                        <w:szCs w:val="14"/>
                      </w:rPr>
                      <m:t>x</m:t>
                    </m:r>
                  </m:sub>
                </m:sSub>
              </m:oMath>
            </m:oMathPara>
          </w:p>
        </w:tc>
        <w:tc>
          <w:tcPr>
            <w:tcW w:w="851" w:type="dxa"/>
            <w:vAlign w:val="center"/>
          </w:tcPr>
          <w:p w:rsidR="002E0E32" w:rsidRPr="002E0E32" w:rsidRDefault="002E0E32" w:rsidP="002E0E32">
            <w:pPr>
              <w:jc w:val="center"/>
              <w:rPr>
                <w:rFonts w:ascii="Calibri" w:hAnsi="Calibri" w:cs="Calibri"/>
                <w:color w:val="000000"/>
                <w:sz w:val="14"/>
                <w:szCs w:val="14"/>
              </w:rPr>
            </w:pPr>
            <m:oMathPara>
              <m:oMath>
                <m:sSub>
                  <m:sSubPr>
                    <m:ctrlPr>
                      <w:rPr>
                        <w:rFonts w:ascii="Cambria Math" w:eastAsiaTheme="minorEastAsia" w:hAnsi="Cambria Math"/>
                        <w:sz w:val="14"/>
                        <w:szCs w:val="14"/>
                      </w:rPr>
                    </m:ctrlPr>
                  </m:sSubPr>
                  <m:e>
                    <m:acc>
                      <m:accPr>
                        <m:chr m:val="̈"/>
                        <m:ctrlPr>
                          <w:rPr>
                            <w:rFonts w:ascii="Cambria Math" w:eastAsiaTheme="minorEastAsia" w:hAnsi="Cambria Math"/>
                            <w:sz w:val="14"/>
                            <w:szCs w:val="14"/>
                          </w:rPr>
                        </m:ctrlPr>
                      </m:accPr>
                      <m:e>
                        <m:r>
                          <w:rPr>
                            <w:rFonts w:ascii="Cambria Math" w:eastAsiaTheme="minorEastAsia" w:hAnsi="Cambria Math"/>
                            <w:sz w:val="14"/>
                            <w:szCs w:val="14"/>
                          </w:rPr>
                          <m:t>a</m:t>
                        </m:r>
                      </m:e>
                    </m:acc>
                  </m:e>
                  <m:sub>
                    <m:r>
                      <w:rPr>
                        <w:rFonts w:ascii="Cambria Math" w:eastAsiaTheme="minorEastAsia" w:hAnsi="Cambria Math"/>
                        <w:sz w:val="14"/>
                        <w:szCs w:val="14"/>
                      </w:rPr>
                      <m:t>x</m:t>
                    </m:r>
                  </m:sub>
                </m:sSub>
              </m:oMath>
            </m:oMathPara>
          </w:p>
        </w:tc>
        <w:tc>
          <w:tcPr>
            <w:tcW w:w="1417" w:type="dxa"/>
            <w:vAlign w:val="center"/>
          </w:tcPr>
          <w:p w:rsidR="002E0E32" w:rsidRPr="002E0E32" w:rsidRDefault="002E0E32" w:rsidP="002E0E32">
            <w:pPr>
              <w:jc w:val="center"/>
              <w:rPr>
                <w:rFonts w:ascii="Calibri" w:hAnsi="Calibri" w:cs="Calibri"/>
                <w:color w:val="000000"/>
                <w:sz w:val="14"/>
                <w:szCs w:val="14"/>
              </w:rPr>
            </w:pPr>
            <m:oMathPara>
              <m:oMath>
                <m:sSup>
                  <m:sSupPr>
                    <m:ctrlPr>
                      <w:rPr>
                        <w:rFonts w:ascii="Cambria Math" w:eastAsiaTheme="minorEastAsia" w:hAnsi="Cambria Math"/>
                        <w:sz w:val="14"/>
                        <w:szCs w:val="14"/>
                      </w:rPr>
                    </m:ctrlPr>
                  </m:sSupPr>
                  <m:e>
                    <m:r>
                      <m:rPr>
                        <m:sty m:val="p"/>
                      </m:rPr>
                      <w:rPr>
                        <w:rFonts w:ascii="Cambria Math" w:eastAsiaTheme="minorEastAsia" w:hAnsi="Cambria Math"/>
                        <w:sz w:val="14"/>
                        <w:szCs w:val="14"/>
                      </w:rPr>
                      <m:t xml:space="preserve"> </m:t>
                    </m:r>
                  </m:e>
                  <m:sup>
                    <m:r>
                      <w:rPr>
                        <w:rFonts w:ascii="Cambria Math" w:eastAsiaTheme="minorEastAsia" w:hAnsi="Cambria Math"/>
                        <w:sz w:val="14"/>
                        <w:szCs w:val="14"/>
                      </w:rPr>
                      <m:t>r</m:t>
                    </m:r>
                  </m:sup>
                </m:sSup>
                <m:sSub>
                  <m:sSubPr>
                    <m:ctrlPr>
                      <w:rPr>
                        <w:rFonts w:ascii="Cambria Math" w:eastAsiaTheme="minorEastAsia" w:hAnsi="Cambria Math"/>
                        <w:sz w:val="14"/>
                        <w:szCs w:val="14"/>
                      </w:rPr>
                    </m:ctrlPr>
                  </m:sSubPr>
                  <m:e>
                    <m:r>
                      <m:rPr>
                        <m:sty m:val="p"/>
                      </m:rPr>
                      <w:rPr>
                        <w:rFonts w:ascii="Cambria Math" w:eastAsiaTheme="minorEastAsia" w:hAnsi="Cambria Math"/>
                        <w:sz w:val="14"/>
                        <w:szCs w:val="14"/>
                      </w:rPr>
                      <m:t>(</m:t>
                    </m:r>
                    <m:r>
                      <w:rPr>
                        <w:rFonts w:ascii="Cambria Math" w:eastAsiaTheme="minorEastAsia" w:hAnsi="Cambria Math"/>
                        <w:sz w:val="14"/>
                        <w:szCs w:val="14"/>
                      </w:rPr>
                      <m:t>PVFB</m:t>
                    </m:r>
                    <m:r>
                      <m:rPr>
                        <m:sty m:val="p"/>
                      </m:rPr>
                      <w:rPr>
                        <w:rFonts w:ascii="Cambria Math" w:eastAsiaTheme="minorEastAsia" w:hAnsi="Cambria Math"/>
                        <w:sz w:val="14"/>
                        <w:szCs w:val="14"/>
                      </w:rPr>
                      <m:t>)</m:t>
                    </m:r>
                  </m:e>
                  <m:sub>
                    <m:r>
                      <w:rPr>
                        <w:rFonts w:ascii="Cambria Math" w:eastAsiaTheme="minorEastAsia" w:hAnsi="Cambria Math"/>
                        <w:sz w:val="14"/>
                        <w:szCs w:val="14"/>
                      </w:rPr>
                      <m:t>x</m:t>
                    </m:r>
                  </m:sub>
                </m:sSub>
              </m:oMath>
            </m:oMathPara>
          </w:p>
        </w:tc>
        <w:tc>
          <w:tcPr>
            <w:tcW w:w="1134" w:type="dxa"/>
            <w:vAlign w:val="center"/>
          </w:tcPr>
          <w:p w:rsidR="002E0E32" w:rsidRPr="002E0E32" w:rsidRDefault="002E0E32" w:rsidP="002E0E32">
            <w:pPr>
              <w:jc w:val="center"/>
              <w:rPr>
                <w:rFonts w:ascii="Calibri" w:hAnsi="Calibri" w:cs="Calibri"/>
                <w:color w:val="000000"/>
                <w:sz w:val="14"/>
                <w:szCs w:val="14"/>
              </w:rPr>
            </w:pPr>
            <m:oMathPara>
              <m:oMath>
                <m:sSup>
                  <m:sSupPr>
                    <m:ctrlPr>
                      <w:rPr>
                        <w:rFonts w:ascii="Cambria Math" w:eastAsiaTheme="minorEastAsia" w:hAnsi="Cambria Math"/>
                        <w:sz w:val="14"/>
                        <w:szCs w:val="14"/>
                      </w:rPr>
                    </m:ctrlPr>
                  </m:sSupPr>
                  <m:e>
                    <m:r>
                      <m:rPr>
                        <m:sty m:val="p"/>
                      </m:rPr>
                      <w:rPr>
                        <w:rFonts w:ascii="Cambria Math" w:eastAsiaTheme="minorEastAsia" w:hAnsi="Cambria Math"/>
                        <w:sz w:val="14"/>
                        <w:szCs w:val="14"/>
                      </w:rPr>
                      <m:t xml:space="preserve"> </m:t>
                    </m:r>
                  </m:e>
                  <m:sup>
                    <m:r>
                      <w:rPr>
                        <w:rFonts w:ascii="Cambria Math" w:eastAsiaTheme="minorEastAsia" w:hAnsi="Cambria Math"/>
                        <w:sz w:val="14"/>
                        <w:szCs w:val="14"/>
                      </w:rPr>
                      <m:t>r</m:t>
                    </m:r>
                  </m:sup>
                </m:sSup>
                <m:sSub>
                  <m:sSubPr>
                    <m:ctrlPr>
                      <w:rPr>
                        <w:rFonts w:ascii="Cambria Math" w:eastAsiaTheme="minorEastAsia" w:hAnsi="Cambria Math"/>
                        <w:sz w:val="14"/>
                        <w:szCs w:val="14"/>
                      </w:rPr>
                    </m:ctrlPr>
                  </m:sSubPr>
                  <m:e>
                    <m:r>
                      <m:rPr>
                        <m:sty m:val="p"/>
                      </m:rPr>
                      <w:rPr>
                        <w:rFonts w:ascii="Cambria Math" w:eastAsiaTheme="minorEastAsia" w:hAnsi="Cambria Math"/>
                        <w:sz w:val="14"/>
                        <w:szCs w:val="14"/>
                      </w:rPr>
                      <m:t>(</m:t>
                    </m:r>
                    <m:r>
                      <w:rPr>
                        <w:rFonts w:ascii="Cambria Math" w:eastAsiaTheme="minorEastAsia" w:hAnsi="Cambria Math"/>
                        <w:sz w:val="14"/>
                        <w:szCs w:val="14"/>
                      </w:rPr>
                      <m:t>NC</m:t>
                    </m:r>
                    <m:r>
                      <m:rPr>
                        <m:sty m:val="p"/>
                      </m:rPr>
                      <w:rPr>
                        <w:rFonts w:ascii="Cambria Math" w:eastAsiaTheme="minorEastAsia" w:hAnsi="Cambria Math"/>
                        <w:sz w:val="14"/>
                        <w:szCs w:val="14"/>
                      </w:rPr>
                      <m:t>)</m:t>
                    </m:r>
                  </m:e>
                  <m:sub>
                    <m:r>
                      <w:rPr>
                        <w:rFonts w:ascii="Cambria Math" w:eastAsiaTheme="minorEastAsia" w:hAnsi="Cambria Math"/>
                        <w:sz w:val="14"/>
                        <w:szCs w:val="14"/>
                      </w:rPr>
                      <m:t>x</m:t>
                    </m:r>
                  </m:sub>
                </m:sSub>
              </m:oMath>
            </m:oMathPara>
          </w:p>
        </w:tc>
        <w:tc>
          <w:tcPr>
            <w:tcW w:w="1134" w:type="dxa"/>
            <w:vAlign w:val="center"/>
          </w:tcPr>
          <w:p w:rsidR="002E0E32" w:rsidRPr="002E0E32" w:rsidRDefault="002E0E32" w:rsidP="002E0E32">
            <w:pPr>
              <w:jc w:val="center"/>
              <w:rPr>
                <w:rFonts w:ascii="Calibri" w:hAnsi="Calibri" w:cs="Calibri"/>
                <w:color w:val="000000"/>
                <w:sz w:val="14"/>
                <w:szCs w:val="14"/>
              </w:rPr>
            </w:pPr>
            <m:oMathPara>
              <m:oMath>
                <m:sSup>
                  <m:sSupPr>
                    <m:ctrlPr>
                      <w:rPr>
                        <w:rFonts w:ascii="Cambria Math" w:eastAsiaTheme="minorEastAsia" w:hAnsi="Cambria Math"/>
                        <w:sz w:val="14"/>
                        <w:szCs w:val="14"/>
                      </w:rPr>
                    </m:ctrlPr>
                  </m:sSupPr>
                  <m:e>
                    <m:r>
                      <m:rPr>
                        <m:sty m:val="p"/>
                      </m:rPr>
                      <w:rPr>
                        <w:rFonts w:ascii="Cambria Math" w:eastAsiaTheme="minorEastAsia" w:hAnsi="Cambria Math"/>
                        <w:sz w:val="14"/>
                        <w:szCs w:val="14"/>
                      </w:rPr>
                      <m:t xml:space="preserve"> </m:t>
                    </m:r>
                  </m:e>
                  <m:sup>
                    <m:r>
                      <w:rPr>
                        <w:rFonts w:ascii="Cambria Math" w:eastAsiaTheme="minorEastAsia" w:hAnsi="Cambria Math"/>
                        <w:sz w:val="14"/>
                        <w:szCs w:val="14"/>
                      </w:rPr>
                      <m:t>r</m:t>
                    </m:r>
                  </m:sup>
                </m:sSup>
                <m:sSub>
                  <m:sSubPr>
                    <m:ctrlPr>
                      <w:rPr>
                        <w:rFonts w:ascii="Cambria Math" w:eastAsiaTheme="minorEastAsia" w:hAnsi="Cambria Math"/>
                        <w:sz w:val="14"/>
                        <w:szCs w:val="14"/>
                      </w:rPr>
                    </m:ctrlPr>
                  </m:sSubPr>
                  <m:e>
                    <m:r>
                      <m:rPr>
                        <m:sty m:val="p"/>
                      </m:rPr>
                      <w:rPr>
                        <w:rFonts w:ascii="Cambria Math" w:eastAsiaTheme="minorEastAsia" w:hAnsi="Cambria Math"/>
                        <w:sz w:val="14"/>
                        <w:szCs w:val="14"/>
                      </w:rPr>
                      <m:t>(</m:t>
                    </m:r>
                    <m:r>
                      <w:rPr>
                        <w:rFonts w:ascii="Cambria Math" w:eastAsiaTheme="minorEastAsia" w:hAnsi="Cambria Math"/>
                        <w:sz w:val="14"/>
                        <w:szCs w:val="14"/>
                      </w:rPr>
                      <m:t>AL</m:t>
                    </m:r>
                    <m:r>
                      <m:rPr>
                        <m:sty m:val="p"/>
                      </m:rPr>
                      <w:rPr>
                        <w:rFonts w:ascii="Cambria Math" w:eastAsiaTheme="minorEastAsia" w:hAnsi="Cambria Math"/>
                        <w:sz w:val="14"/>
                        <w:szCs w:val="14"/>
                      </w:rPr>
                      <m:t>)</m:t>
                    </m:r>
                  </m:e>
                  <m:sub>
                    <m:r>
                      <w:rPr>
                        <w:rFonts w:ascii="Cambria Math" w:eastAsiaTheme="minorEastAsia" w:hAnsi="Cambria Math"/>
                        <w:sz w:val="14"/>
                        <w:szCs w:val="14"/>
                      </w:rPr>
                      <m:t>x</m:t>
                    </m:r>
                  </m:sub>
                </m:sSub>
              </m:oMath>
            </m:oMathPara>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27</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33.420.000,00</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668.400,00</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0,0573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97138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0,8848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0,0763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7409,4617</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78999,5663</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10,6620</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3.119.834,74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103.994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28</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1,0850</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36.260.700,00</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725.214,00</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0,0630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97007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0,8860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0,0693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6726,7903</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71590,1046</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10,6425</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3.436.452,60</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114.548</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114.548</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29</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1,1772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39.342.859,50</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786.857,19</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0,0693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96875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0,8872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0,0630</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6106,9427</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64863,3143</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10,6212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3.785.248,55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126.175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252.350</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30</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1,2773</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42.687.002,56</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853.740,05</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0,0763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96742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0,8885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0,0573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5544,1441</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58756,3716</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10,5979</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4.169.497,72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138.983</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416.950</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31</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1,3859</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46.315.397,77</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926.307,96</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0,0839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96609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0,8897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0,0521</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5033,2018</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53212,2275</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10,5722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4.592.761,58</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153.092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612.368</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32</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1,5037</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50.252.206,59</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1.005.044,13</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0,0923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96475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0,8909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0,0474</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4569,2915</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48179,0257</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10,5441</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5.059.054,82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168.635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843.176</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33</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1,6315</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54.523.644,15</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1.090.472,88</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0,1015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96338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0,8922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0,0431</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4148,0026</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43609,7342</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10,5134</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5.572.874,10</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185.762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1.114.575</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34</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1,7701</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59.158.153,90</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1.183.163,08</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0,1117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96197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0,8935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0,0391</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3765,3923</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39461,7316</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10,4801</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6.139.146,74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204.638</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1.432.468</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35</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1,9206</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64.186.596,98</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1.283.731,94</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0,1228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96047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0,8949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0,0356</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3417,7463</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35696,3393</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10,4444</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6.763.607,91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225.454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1.803.629</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36</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2,0839</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69.642.457,72</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1.392.849,15</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0,1351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95890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0,8964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0,0323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3101,9633</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32278,5930</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10,4059</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7.452.150,11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248.405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2.235.645</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37</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2,2610</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75.562.066,63</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1.511.241,33</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0,1486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95722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0,8979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0,0294</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2815,0260</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29176,6297</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10,3646</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8.211.752,17</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273.725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2.737.251</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38</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11</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2,4532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81.984.842,29</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1.639.696,85</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0,1635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95542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0,8996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0,0267</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2554,3023</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26361,6037</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10,3205</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9.049.945,32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301.665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3.318.313</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39</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12</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2,6617</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88.953.553,89</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1.779.071,08</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0,1799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95350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0,9014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0,0243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2317,4265</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23807,3014</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10,2732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9.974.985,46</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332.500</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3.989.994</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40</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13</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2,8879</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96.514.605,97</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1.930.292,12</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0,1978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95146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0,9034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0,0221</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2102,2440</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21489,8749</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10,2224</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10.996.009,81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366.534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4.764.938</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41</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14</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3,1334</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104.718.347,47</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2.094.366,95</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0,2176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94930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0,9054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0,0201</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1906,7923</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19387,6308</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10,1677</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12.123.132,67</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404.104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5.657.462</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42</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15</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3,3997</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113.619.407,01</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2.272.388,14</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0,2394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94700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0,9076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0,0183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1729,2477</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17480,8385</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10,1089</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13.367.834,03</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445.594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6.683.917</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43</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16</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3,6887</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123.277.056,61</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2.465.541,13</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0,2633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94455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0,9100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0,0166</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1567,9763</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15751,5909</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10,0458</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14.742.758,68</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491.425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7.862.805</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44</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17</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4,0023</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133.755.606,42</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2.675.112,13</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0,2897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94191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0,9125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0,0151</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1421,4489</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14183,6146</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9,9783</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16.262.487,90</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542.083</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9.215.410</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45</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18</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4,3425</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145.124.832,96</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2.902.496,66</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0,3186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93903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0,9153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0,0137</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1288,2752</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12762,1656</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9,9064</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17.943.601,36</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598.120</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10.766.161</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46</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19</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4,7116</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157.460.443,76</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3.149.208,88</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0,3505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93586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0,9184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0,0125</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1167,2056</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11473,8905</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9,8302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19.804.819,07</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660.161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12.543.052</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47</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20</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5,1120</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170.844.581,48</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3.416.891,63</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0,3855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93231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0,9219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0,0113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1057,0710</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10306,6849</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9,7502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21.868.253,88</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728.942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14.578.836</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48</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21</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5,5466</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185.366.370,91</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3.707.327,42</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0,4241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92831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0,9259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0,0103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956,8506</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9249,6139</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9,6667</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24.158.730,33</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805.291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16.911.111</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49</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22</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6,0180</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201.122.512,44</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4.022.450,25</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0,4665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92381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0,9304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0,0094</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865,6475</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8292,7633</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9,5798</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26.704.051,75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890.135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19.582.971</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50</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23</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6,5296</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218.217.926,00</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4.364.358,52</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0,5132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91877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0,9355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0,0085</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782,6589</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7427,1158</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9,4896</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29.535.593,30</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984.520</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22.643.955</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51</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24</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7,0846</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236.766.449,71</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4.735.328,99</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0,5645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91317</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0,9412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0,0077</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707,1714</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6644,4568</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9,3958</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32.688.391,82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1.089.613</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26.150.713</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52</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25</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7,6868</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256.891.597,93</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5.137.831,96</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0,6209</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90704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0,9476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0,0070</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638,5675</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5937,2854</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9,2978</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36.200.238,84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1.206.675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30.166.866</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53</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26</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8,3401</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278.727.383,75</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5.574.547,68</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0,6830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90041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0,9546</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0,0064</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576,2726</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5298,7179</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9,1948</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40.113.471,75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1.337.116</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34.765.009</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54</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27</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9,0490</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302.419.211,37</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6.048.384,23</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0,7513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89335</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0,9621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0,0058</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519,7765</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4722,4453</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9,0855</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44.473.530,21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1.482.451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40.026.177</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55</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28</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9,8182</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328.124.844,34</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6.562.496,89</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0,8264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88584</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0,9703</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0,0053</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468,5518</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4202,6688</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8,9695</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49.335.626,11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1.644.521</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46.046.584</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56</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29</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10,6528</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356.015.456,11</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7.120.309,12</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0,9091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87780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0,9792</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0,0048</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422,0901</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3734,1170</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8,8467</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54.766.254,43</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1.825.542</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52.940.713</w:t>
            </w:r>
          </w:p>
        </w:tc>
      </w:tr>
      <w:tr w:rsidR="002E0E32" w:rsidRPr="002E0E32" w:rsidTr="00956ECC">
        <w:trPr>
          <w:trHeight w:val="20"/>
          <w:jc w:val="center"/>
        </w:trPr>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57</w:t>
            </w:r>
          </w:p>
        </w:tc>
        <w:tc>
          <w:tcPr>
            <w:tcW w:w="426"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30</w:t>
            </w:r>
          </w:p>
        </w:tc>
        <w:tc>
          <w:tcPr>
            <w:tcW w:w="425"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11,5583</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386.276.769,88</w:t>
            </w:r>
          </w:p>
        </w:tc>
        <w:tc>
          <w:tcPr>
            <w:tcW w:w="141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7.725.535,40</w:t>
            </w:r>
          </w:p>
        </w:tc>
        <w:tc>
          <w:tcPr>
            <w:tcW w:w="708"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1</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86908</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0,9890</w:t>
            </w:r>
          </w:p>
        </w:tc>
        <w:tc>
          <w:tcPr>
            <w:tcW w:w="709"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0,0044</w:t>
            </w:r>
          </w:p>
        </w:tc>
        <w:tc>
          <w:tcPr>
            <w:tcW w:w="850"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379,9065</w:t>
            </w:r>
          </w:p>
        </w:tc>
        <w:tc>
          <w:tcPr>
            <w:tcW w:w="992"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3312,0269</w:t>
            </w:r>
          </w:p>
        </w:tc>
        <w:tc>
          <w:tcPr>
            <w:tcW w:w="851"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8,7180</w:t>
            </w:r>
          </w:p>
        </w:tc>
        <w:tc>
          <w:tcPr>
            <w:tcW w:w="1417"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60.847.332,75</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2.028.244</w:t>
            </w:r>
          </w:p>
        </w:tc>
        <w:tc>
          <w:tcPr>
            <w:tcW w:w="1134" w:type="dxa"/>
            <w:vAlign w:val="center"/>
          </w:tcPr>
          <w:p w:rsidR="002E0E32" w:rsidRPr="002E0E32" w:rsidRDefault="002E0E32" w:rsidP="002E0E32">
            <w:pPr>
              <w:jc w:val="center"/>
              <w:rPr>
                <w:rFonts w:ascii="Calibri" w:hAnsi="Calibri" w:cs="Calibri"/>
                <w:color w:val="000000"/>
                <w:sz w:val="14"/>
                <w:szCs w:val="14"/>
              </w:rPr>
            </w:pPr>
            <w:r w:rsidRPr="002E0E32">
              <w:rPr>
                <w:rFonts w:ascii="Calibri" w:hAnsi="Calibri" w:cs="Calibri"/>
                <w:color w:val="000000"/>
                <w:sz w:val="14"/>
                <w:szCs w:val="14"/>
              </w:rPr>
              <w:t>Rp 60.847.333</w:t>
            </w:r>
          </w:p>
        </w:tc>
      </w:tr>
    </w:tbl>
    <w:p w:rsidR="002E0E32" w:rsidRDefault="002E0E32" w:rsidP="002E0E32">
      <w:pPr>
        <w:pBdr>
          <w:top w:val="nil"/>
          <w:left w:val="nil"/>
          <w:bottom w:val="nil"/>
          <w:right w:val="nil"/>
          <w:between w:val="nil"/>
        </w:pBdr>
        <w:tabs>
          <w:tab w:val="center" w:pos="4320"/>
        </w:tabs>
        <w:jc w:val="center"/>
        <w:rPr>
          <w:b/>
          <w:color w:val="000000"/>
          <w:sz w:val="22"/>
          <w:szCs w:val="22"/>
        </w:rPr>
      </w:pPr>
    </w:p>
    <w:p w:rsidR="00D4179D" w:rsidRDefault="00D4179D">
      <w:pPr>
        <w:rPr>
          <w:color w:val="FF0000"/>
        </w:rPr>
      </w:pPr>
    </w:p>
    <w:sectPr w:rsidR="00D4179D" w:rsidSect="002E0E32">
      <w:pgSz w:w="16839" w:h="11907" w:orient="landscape"/>
      <w:pgMar w:top="1418" w:right="1701" w:bottom="1701" w:left="1701" w:header="720" w:footer="720" w:gutter="0"/>
      <w:cols w:space="39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F6" w:rsidRDefault="003B08F6">
      <w:r>
        <w:separator/>
      </w:r>
    </w:p>
  </w:endnote>
  <w:endnote w:type="continuationSeparator" w:id="0">
    <w:p w:rsidR="003B08F6" w:rsidRDefault="003B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F6" w:rsidRDefault="003B08F6">
      <w:r>
        <w:separator/>
      </w:r>
    </w:p>
  </w:footnote>
  <w:footnote w:type="continuationSeparator" w:id="0">
    <w:p w:rsidR="003B08F6" w:rsidRDefault="003B0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A9" w:rsidRDefault="00B208A9">
    <w:pPr>
      <w:pBdr>
        <w:top w:val="nil"/>
        <w:left w:val="nil"/>
        <w:bottom w:val="nil"/>
        <w:right w:val="nil"/>
        <w:between w:val="nil"/>
      </w:pBdr>
      <w:tabs>
        <w:tab w:val="center" w:pos="4680"/>
        <w:tab w:val="right" w:pos="9360"/>
      </w:tabs>
      <w:rPr>
        <w:color w:val="000000"/>
        <w:sz w:val="16"/>
        <w:szCs w:val="16"/>
      </w:rPr>
    </w:pPr>
    <w:r>
      <w:rPr>
        <w:color w:val="000000"/>
        <w:sz w:val="16"/>
        <w:szCs w:val="16"/>
      </w:rPr>
      <w:t xml:space="preserve">Jurnal Sains, Teknologi dan Industri, Vol. X, No. Y, Juni 20xx, pp.1 - 4 </w:t>
    </w:r>
  </w:p>
  <w:p w:rsidR="00B208A9" w:rsidRDefault="00B208A9">
    <w:pPr>
      <w:pBdr>
        <w:top w:val="nil"/>
        <w:left w:val="nil"/>
        <w:bottom w:val="nil"/>
        <w:right w:val="nil"/>
        <w:between w:val="nil"/>
      </w:pBdr>
      <w:tabs>
        <w:tab w:val="center" w:pos="4680"/>
        <w:tab w:val="right" w:pos="9360"/>
      </w:tabs>
      <w:rPr>
        <w:color w:val="000000"/>
        <w:sz w:val="16"/>
        <w:szCs w:val="16"/>
      </w:rPr>
    </w:pPr>
    <w:r>
      <w:rPr>
        <w:color w:val="000000"/>
        <w:sz w:val="16"/>
        <w:szCs w:val="16"/>
      </w:rPr>
      <w:t>ISSN 1693-2390 print/ISSN 2407-0939 online</w:t>
    </w:r>
  </w:p>
  <w:p w:rsidR="00B208A9" w:rsidRDefault="00B208A9">
    <w:pPr>
      <w:pBdr>
        <w:top w:val="nil"/>
        <w:left w:val="nil"/>
        <w:bottom w:val="nil"/>
        <w:right w:val="nil"/>
        <w:between w:val="nil"/>
      </w:pBdr>
      <w:tabs>
        <w:tab w:val="center" w:pos="4680"/>
        <w:tab w:val="right" w:pos="9360"/>
      </w:tabs>
      <w:rPr>
        <w:color w:val="000000"/>
      </w:rPr>
    </w:pPr>
  </w:p>
  <w:p w:rsidR="00B208A9" w:rsidRDefault="00B208A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E30"/>
    <w:multiLevelType w:val="hybridMultilevel"/>
    <w:tmpl w:val="5380C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01210"/>
    <w:multiLevelType w:val="multilevel"/>
    <w:tmpl w:val="4BFA1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642177"/>
    <w:multiLevelType w:val="hybridMultilevel"/>
    <w:tmpl w:val="F2542E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7244CF"/>
    <w:multiLevelType w:val="hybridMultilevel"/>
    <w:tmpl w:val="2318D128"/>
    <w:lvl w:ilvl="0" w:tplc="02AA9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A1E89"/>
    <w:multiLevelType w:val="hybridMultilevel"/>
    <w:tmpl w:val="106A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D4179D"/>
    <w:rsid w:val="002E0E32"/>
    <w:rsid w:val="003B08F6"/>
    <w:rsid w:val="003E21F3"/>
    <w:rsid w:val="004468DB"/>
    <w:rsid w:val="004D1D7E"/>
    <w:rsid w:val="00537856"/>
    <w:rsid w:val="006D7311"/>
    <w:rsid w:val="00854FF4"/>
    <w:rsid w:val="00915AA6"/>
    <w:rsid w:val="009921C8"/>
    <w:rsid w:val="00A24742"/>
    <w:rsid w:val="00B208A9"/>
    <w:rsid w:val="00B26D10"/>
    <w:rsid w:val="00BE014C"/>
    <w:rsid w:val="00D3274E"/>
    <w:rsid w:val="00D4179D"/>
    <w:rsid w:val="00DC29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1D2A"/>
    <w:pPr>
      <w:spacing w:line="480" w:lineRule="auto"/>
      <w:jc w:val="center"/>
    </w:pPr>
    <w:rPr>
      <w:b/>
      <w:sz w:val="24"/>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tabs>
        <w:tab w:val="num" w:pos="720"/>
      </w:tabs>
      <w:ind w:left="720" w:hanging="720"/>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61D2A"/>
    <w:pPr>
      <w:tabs>
        <w:tab w:val="center" w:pos="4680"/>
        <w:tab w:val="right" w:pos="9360"/>
      </w:tabs>
    </w:pPr>
  </w:style>
  <w:style w:type="character" w:customStyle="1" w:styleId="FooterChar">
    <w:name w:val="Footer Char"/>
    <w:basedOn w:val="DefaultParagraphFont"/>
    <w:link w:val="Footer"/>
    <w:uiPriority w:val="99"/>
    <w:semiHidden/>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table" w:styleId="TableGrid">
    <w:name w:val="Table Grid"/>
    <w:basedOn w:val="TableNormal"/>
    <w:uiPriority w:val="59"/>
    <w:rsid w:val="006D731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1D2A"/>
    <w:pPr>
      <w:spacing w:line="480" w:lineRule="auto"/>
      <w:jc w:val="center"/>
    </w:pPr>
    <w:rPr>
      <w:b/>
      <w:sz w:val="24"/>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ListNumber2">
    <w:name w:val="List Number 2"/>
    <w:basedOn w:val="Normal"/>
    <w:rsid w:val="00261D2A"/>
    <w:pPr>
      <w:tabs>
        <w:tab w:val="num" w:pos="720"/>
      </w:tabs>
      <w:ind w:left="720" w:hanging="720"/>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61D2A"/>
    <w:pPr>
      <w:tabs>
        <w:tab w:val="center" w:pos="4680"/>
        <w:tab w:val="right" w:pos="9360"/>
      </w:tabs>
    </w:pPr>
  </w:style>
  <w:style w:type="character" w:customStyle="1" w:styleId="FooterChar">
    <w:name w:val="Footer Char"/>
    <w:basedOn w:val="DefaultParagraphFont"/>
    <w:link w:val="Footer"/>
    <w:uiPriority w:val="99"/>
    <w:semiHidden/>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table" w:styleId="TableGrid">
    <w:name w:val="Table Grid"/>
    <w:basedOn w:val="TableNormal"/>
    <w:uiPriority w:val="59"/>
    <w:rsid w:val="006D7311"/>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prijon@uin-sus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zS5xIAtAPhuYvyWGPe+K/txlQ==">AMUW2mW3zG1586dOd8GyNkMDQeDnXRyPbGvb2SWVU1fD31U9nynIcrFa7HDdXfeQ/plQQ/IgJGSrmMEr2NufQincUf9iMvY4TA28uhbUGi3zKwQSlBLeT6k=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Lenovo</cp:lastModifiedBy>
  <cp:revision>2</cp:revision>
  <dcterms:created xsi:type="dcterms:W3CDTF">2020-10-21T07:46:00Z</dcterms:created>
  <dcterms:modified xsi:type="dcterms:W3CDTF">2020-10-21T07:46:00Z</dcterms:modified>
</cp:coreProperties>
</file>