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D6E" w:rsidRPr="00676D6E" w:rsidRDefault="00676D6E" w:rsidP="00676D6E">
      <w:pPr>
        <w:spacing w:before="120"/>
        <w:jc w:val="center"/>
        <w:rPr>
          <w:color w:val="000000" w:themeColor="text1"/>
          <w:sz w:val="22"/>
          <w:szCs w:val="22"/>
        </w:rPr>
      </w:pPr>
      <w:r w:rsidRPr="003A2185">
        <w:rPr>
          <w:noProof/>
          <w:sz w:val="22"/>
          <w:szCs w:val="22"/>
          <w:lang w:eastAsia="en-US"/>
        </w:rPr>
        <mc:AlternateContent>
          <mc:Choice Requires="wps">
            <w:drawing>
              <wp:anchor distT="0" distB="0" distL="114300" distR="114300" simplePos="0" relativeHeight="251661312" behindDoc="0" locked="0" layoutInCell="1" hidden="0" allowOverlap="1" wp14:anchorId="2AF14D27" wp14:editId="06298938">
                <wp:simplePos x="0" y="0"/>
                <wp:positionH relativeFrom="column">
                  <wp:posOffset>845820</wp:posOffset>
                </wp:positionH>
                <wp:positionV relativeFrom="paragraph">
                  <wp:posOffset>-467690</wp:posOffset>
                </wp:positionV>
                <wp:extent cx="2067560" cy="552450"/>
                <wp:effectExtent l="0" t="0" r="0" b="0"/>
                <wp:wrapNone/>
                <wp:docPr id="7" name="Rectangle 7"/>
                <wp:cNvGraphicFramePr/>
                <a:graphic xmlns:a="http://schemas.openxmlformats.org/drawingml/2006/main">
                  <a:graphicData uri="http://schemas.microsoft.com/office/word/2010/wordprocessingShape">
                    <wps:wsp>
                      <wps:cNvSpPr/>
                      <wps:spPr>
                        <a:xfrm>
                          <a:off x="0" y="0"/>
                          <a:ext cx="2067560" cy="552450"/>
                        </a:xfrm>
                        <a:prstGeom prst="rect">
                          <a:avLst/>
                        </a:prstGeom>
                        <a:noFill/>
                        <a:ln>
                          <a:noFill/>
                        </a:ln>
                      </wps:spPr>
                      <wps:txbx>
                        <w:txbxContent>
                          <w:p w:rsidR="007D3E5B" w:rsidRPr="00432154" w:rsidRDefault="007D3E5B" w:rsidP="00676D6E">
                            <w:pPr>
                              <w:spacing w:line="240" w:lineRule="exact"/>
                              <w:jc w:val="right"/>
                              <w:rPr>
                                <w:rFonts w:ascii="Book Antiqua" w:hAnsi="Book Antiqua"/>
                                <w:b/>
                                <w:lang w:val="id-ID"/>
                              </w:rPr>
                            </w:pPr>
                            <w:r w:rsidRPr="00432154">
                              <w:rPr>
                                <w:rFonts w:ascii="Book Antiqua" w:hAnsi="Book Antiqua"/>
                                <w:b/>
                                <w:lang w:val="id-ID"/>
                              </w:rPr>
                              <w:t>Jurnal Dakwah</w:t>
                            </w:r>
                          </w:p>
                          <w:p w:rsidR="007D3E5B" w:rsidRPr="00432154" w:rsidRDefault="007D3E5B" w:rsidP="00676D6E">
                            <w:pPr>
                              <w:spacing w:line="480" w:lineRule="exact"/>
                              <w:jc w:val="right"/>
                              <w:rPr>
                                <w:rFonts w:ascii="Book Antiqua" w:hAnsi="Book Antiqua"/>
                                <w:b/>
                                <w:sz w:val="52"/>
                                <w:szCs w:val="52"/>
                                <w:lang w:val="id-ID"/>
                              </w:rPr>
                            </w:pPr>
                            <w:r w:rsidRPr="00432154">
                              <w:rPr>
                                <w:rFonts w:ascii="Book Antiqua" w:hAnsi="Book Antiqua"/>
                                <w:b/>
                                <w:sz w:val="52"/>
                                <w:szCs w:val="52"/>
                                <w:lang w:val="id-ID"/>
                              </w:rPr>
                              <w:t>RISALAH</w:t>
                            </w:r>
                          </w:p>
                          <w:p w:rsidR="007D3E5B" w:rsidRDefault="007D3E5B" w:rsidP="00676D6E">
                            <w:pPr>
                              <w:jc w:val="right"/>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left:0;text-align:left;margin-left:66.6pt;margin-top:-36.85pt;width:162.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" filled="f" stroked="f">
                <v:textbox inset="2.53958mm,1.2694mm,2.53958mm,1.2694mm">
                  <w:txbxContent>
                    <w:p w:rsidR="007D3E5B" w:rsidRPr="00432154" w:rsidRDefault="007D3E5B" w:rsidP="00676D6E">
                      <w:pPr>
                        <w:spacing w:line="240" w:lineRule="exact"/>
                        <w:jc w:val="right"/>
                        <w:rPr>
                          <w:rFonts w:ascii="Book Antiqua" w:hAnsi="Book Antiqua"/>
                          <w:b/>
                          <w:lang w:val="id-ID"/>
                        </w:rPr>
                      </w:pPr>
                      <w:r w:rsidRPr="00432154">
                        <w:rPr>
                          <w:rFonts w:ascii="Book Antiqua" w:hAnsi="Book Antiqua"/>
                          <w:b/>
                          <w:lang w:val="id-ID"/>
                        </w:rPr>
                        <w:t>Jurnal Dakwah</w:t>
                      </w:r>
                    </w:p>
                    <w:p w:rsidR="007D3E5B" w:rsidRPr="00432154" w:rsidRDefault="007D3E5B" w:rsidP="00676D6E">
                      <w:pPr>
                        <w:spacing w:line="480" w:lineRule="exact"/>
                        <w:jc w:val="right"/>
                        <w:rPr>
                          <w:rFonts w:ascii="Book Antiqua" w:hAnsi="Book Antiqua"/>
                          <w:b/>
                          <w:sz w:val="52"/>
                          <w:szCs w:val="52"/>
                          <w:lang w:val="id-ID"/>
                        </w:rPr>
                      </w:pPr>
                      <w:r w:rsidRPr="00432154">
                        <w:rPr>
                          <w:rFonts w:ascii="Book Antiqua" w:hAnsi="Book Antiqua"/>
                          <w:b/>
                          <w:sz w:val="52"/>
                          <w:szCs w:val="52"/>
                          <w:lang w:val="id-ID"/>
                        </w:rPr>
                        <w:t>RISALAH</w:t>
                      </w:r>
                    </w:p>
                    <w:p w:rsidR="007D3E5B" w:rsidRDefault="007D3E5B" w:rsidP="00676D6E">
                      <w:pPr>
                        <w:jc w:val="right"/>
                        <w:textDirection w:val="btLr"/>
                      </w:pPr>
                    </w:p>
                  </w:txbxContent>
                </v:textbox>
              </v:rect>
            </w:pict>
          </mc:Fallback>
        </mc:AlternateContent>
      </w:r>
      <w:r>
        <w:rPr>
          <w:noProof/>
          <w:sz w:val="22"/>
          <w:szCs w:val="22"/>
          <w:lang w:eastAsia="en-US"/>
        </w:rPr>
        <mc:AlternateContent>
          <mc:Choice Requires="wps">
            <w:drawing>
              <wp:anchor distT="0" distB="0" distL="114300" distR="114300" simplePos="0" relativeHeight="251660288" behindDoc="0" locked="0" layoutInCell="1" allowOverlap="1" wp14:anchorId="0281D7BA" wp14:editId="4A3DBEC1">
                <wp:simplePos x="0" y="0"/>
                <wp:positionH relativeFrom="column">
                  <wp:posOffset>2867555</wp:posOffset>
                </wp:positionH>
                <wp:positionV relativeFrom="paragraph">
                  <wp:posOffset>-445770</wp:posOffset>
                </wp:positionV>
                <wp:extent cx="0" cy="426346"/>
                <wp:effectExtent l="57150" t="19050" r="76200" b="88265"/>
                <wp:wrapNone/>
                <wp:docPr id="5" name="Straight Connector 5"/>
                <wp:cNvGraphicFramePr/>
                <a:graphic xmlns:a="http://schemas.openxmlformats.org/drawingml/2006/main">
                  <a:graphicData uri="http://schemas.microsoft.com/office/word/2010/wordprocessingShape">
                    <wps:wsp>
                      <wps:cNvCnPr/>
                      <wps:spPr>
                        <a:xfrm flipV="1">
                          <a:off x="0" y="0"/>
                          <a:ext cx="0" cy="426346"/>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5"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25.8pt,-35.1pt" to="225.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" strokecolor="black [3200]" strokeweight="2pt">
                <v:shadow on="t" color="black" opacity="24903f" origin=",.5" offset="0,.55556mm"/>
              </v:line>
            </w:pict>
          </mc:Fallback>
        </mc:AlternateContent>
      </w:r>
      <w:r>
        <w:rPr>
          <w:noProof/>
          <w:lang w:eastAsia="en-US"/>
        </w:rPr>
        <mc:AlternateContent>
          <mc:Choice Requires="wps">
            <w:drawing>
              <wp:anchor distT="0" distB="0" distL="114300" distR="114300" simplePos="0" relativeHeight="251659264" behindDoc="0" locked="0" layoutInCell="1" hidden="0" allowOverlap="1" wp14:anchorId="3DCBD732" wp14:editId="500B64EA">
                <wp:simplePos x="0" y="0"/>
                <wp:positionH relativeFrom="column">
                  <wp:posOffset>2844800</wp:posOffset>
                </wp:positionH>
                <wp:positionV relativeFrom="paragraph">
                  <wp:posOffset>-469899</wp:posOffset>
                </wp:positionV>
                <wp:extent cx="1720215" cy="508000"/>
                <wp:effectExtent l="0" t="0" r="0" b="6350"/>
                <wp:wrapNone/>
                <wp:docPr id="2" name="Rectangle 2"/>
                <wp:cNvGraphicFramePr/>
                <a:graphic xmlns:a="http://schemas.openxmlformats.org/drawingml/2006/main">
                  <a:graphicData uri="http://schemas.microsoft.com/office/word/2010/wordprocessingShape">
                    <wps:wsp>
                      <wps:cNvSpPr/>
                      <wps:spPr>
                        <a:xfrm>
                          <a:off x="4490655" y="3530763"/>
                          <a:ext cx="1710690" cy="498475"/>
                        </a:xfrm>
                        <a:prstGeom prst="rect">
                          <a:avLst/>
                        </a:prstGeom>
                        <a:noFill/>
                        <a:ln>
                          <a:noFill/>
                        </a:ln>
                      </wps:spPr>
                      <wps:txbx>
                        <w:txbxContent>
                          <w:p w:rsidR="007D3E5B" w:rsidRPr="00676D6E" w:rsidRDefault="007D3E5B" w:rsidP="00676D6E">
                            <w:pPr>
                              <w:textDirection w:val="btLr"/>
                            </w:pPr>
                            <w:r>
                              <w:rPr>
                                <w:rFonts w:ascii="Arial" w:eastAsia="Arial" w:hAnsi="Arial" w:cs="Arial"/>
                                <w:color w:val="000000"/>
                                <w:sz w:val="14"/>
                              </w:rPr>
                              <w:t xml:space="preserve">Volume </w:t>
                            </w:r>
                            <w:r>
                              <w:rPr>
                                <w:rFonts w:ascii="Arial" w:eastAsia="Arial" w:hAnsi="Arial" w:cs="Arial"/>
                                <w:color w:val="000000"/>
                                <w:sz w:val="14"/>
                                <w:lang w:val="id-ID"/>
                              </w:rPr>
                              <w:t>30</w:t>
                            </w:r>
                            <w:r>
                              <w:rPr>
                                <w:rFonts w:ascii="Arial" w:eastAsia="Arial" w:hAnsi="Arial" w:cs="Arial"/>
                                <w:color w:val="000000"/>
                                <w:sz w:val="14"/>
                              </w:rPr>
                              <w:t>, Nomor 2</w:t>
                            </w:r>
                          </w:p>
                          <w:p w:rsidR="007D3E5B" w:rsidRPr="00992989" w:rsidRDefault="007D3E5B" w:rsidP="00676D6E">
                            <w:pPr>
                              <w:textDirection w:val="btLr"/>
                              <w:rPr>
                                <w:lang w:val="id-ID"/>
                              </w:rPr>
                            </w:pPr>
                            <w:r>
                              <w:rPr>
                                <w:rFonts w:ascii="Arial" w:eastAsia="Arial" w:hAnsi="Arial" w:cs="Arial"/>
                                <w:color w:val="000000"/>
                                <w:sz w:val="14"/>
                              </w:rPr>
                              <w:t>Desember 201</w:t>
                            </w:r>
                            <w:r>
                              <w:rPr>
                                <w:rFonts w:ascii="Arial" w:eastAsia="Arial" w:hAnsi="Arial" w:cs="Arial"/>
                                <w:color w:val="000000"/>
                                <w:sz w:val="14"/>
                                <w:lang w:val="id-ID"/>
                              </w:rPr>
                              <w:t>9</w:t>
                            </w:r>
                          </w:p>
                          <w:p w:rsidR="007D3E5B" w:rsidRPr="001079F0" w:rsidRDefault="007D3E5B" w:rsidP="00676D6E">
                            <w:pPr>
                              <w:textDirection w:val="btLr"/>
                              <w:rPr>
                                <w:color w:val="000000" w:themeColor="text1"/>
                              </w:rPr>
                            </w:pPr>
                            <w:r w:rsidRPr="001079F0">
                              <w:rPr>
                                <w:rFonts w:ascii="Arial" w:eastAsia="Arial" w:hAnsi="Arial" w:cs="Arial"/>
                                <w:color w:val="000000" w:themeColor="text1"/>
                                <w:sz w:val="14"/>
                              </w:rPr>
                              <w:t xml:space="preserve">P-ISSN: </w:t>
                            </w:r>
                            <w:hyperlink r:id="rId9" w:history="1">
                              <w:r w:rsidRPr="001079F0">
                                <w:rPr>
                                  <w:rStyle w:val="Hyperlink"/>
                                  <w:rFonts w:ascii="Arial" w:eastAsia="Arial" w:hAnsi="Arial" w:cs="Arial"/>
                                  <w:color w:val="000000" w:themeColor="text1"/>
                                  <w:sz w:val="14"/>
                                  <w:u w:val="none"/>
                                </w:rPr>
                                <w:t>1412-0348</w:t>
                              </w:r>
                            </w:hyperlink>
                          </w:p>
                          <w:p w:rsidR="007D3E5B" w:rsidRPr="001079F0" w:rsidRDefault="007D3E5B" w:rsidP="00676D6E">
                            <w:pPr>
                              <w:textDirection w:val="btLr"/>
                              <w:rPr>
                                <w:color w:val="000000" w:themeColor="text1"/>
                              </w:rPr>
                            </w:pPr>
                            <w:r w:rsidRPr="001079F0">
                              <w:rPr>
                                <w:rFonts w:ascii="Arial" w:eastAsia="Arial" w:hAnsi="Arial" w:cs="Arial"/>
                                <w:color w:val="000000" w:themeColor="text1"/>
                                <w:sz w:val="14"/>
                              </w:rPr>
                              <w:t xml:space="preserve">E-ISSN: </w:t>
                            </w:r>
                            <w:hyperlink r:id="rId10" w:history="1">
                              <w:r w:rsidRPr="001079F0">
                                <w:rPr>
                                  <w:rStyle w:val="Hyperlink"/>
                                  <w:rFonts w:ascii="Arial" w:eastAsia="Arial" w:hAnsi="Arial" w:cs="Arial"/>
                                  <w:color w:val="000000" w:themeColor="text1"/>
                                  <w:sz w:val="14"/>
                                  <w:u w:val="none"/>
                                </w:rPr>
                                <w:t>2654-3877</w:t>
                              </w:r>
                            </w:hyperlink>
                          </w:p>
                          <w:p w:rsidR="007D3E5B" w:rsidRDefault="007D3E5B" w:rsidP="00676D6E">
                            <w:pPr>
                              <w:textDirection w:val="btLr"/>
                            </w:pPr>
                          </w:p>
                        </w:txbxContent>
                      </wps:txbx>
                      <wps:bodyPr spcFirstLastPara="1" wrap="square" lIns="91425" tIns="45700" rIns="91425" bIns="45700" anchor="t" anchorCtr="0"/>
                    </wps:wsp>
                  </a:graphicData>
                </a:graphic>
              </wp:anchor>
            </w:drawing>
          </mc:Choice>
          <mc:Fallback>
            <w:pict>
              <v:rect id="Rectangle 2" o:spid="_x0000_s1027" style="position:absolute;left:0;text-align:left;margin-left:224pt;margin-top:-37pt;width:135.45pt;height:4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" filled="f" stroked="f">
                <v:textbox inset="2.53958mm,1.2694mm,2.53958mm,1.2694mm">
                  <w:txbxContent>
                    <w:p w:rsidR="007D3E5B" w:rsidRPr="00676D6E" w:rsidRDefault="007D3E5B" w:rsidP="00676D6E">
                      <w:pPr>
                        <w:textDirection w:val="btLr"/>
                      </w:pPr>
                      <w:r>
                        <w:rPr>
                          <w:rFonts w:ascii="Arial" w:eastAsia="Arial" w:hAnsi="Arial" w:cs="Arial"/>
                          <w:color w:val="000000"/>
                          <w:sz w:val="14"/>
                        </w:rPr>
                        <w:t xml:space="preserve">Volume </w:t>
                      </w:r>
                      <w:r>
                        <w:rPr>
                          <w:rFonts w:ascii="Arial" w:eastAsia="Arial" w:hAnsi="Arial" w:cs="Arial"/>
                          <w:color w:val="000000"/>
                          <w:sz w:val="14"/>
                          <w:lang w:val="id-ID"/>
                        </w:rPr>
                        <w:t>30</w:t>
                      </w:r>
                      <w:r>
                        <w:rPr>
                          <w:rFonts w:ascii="Arial" w:eastAsia="Arial" w:hAnsi="Arial" w:cs="Arial"/>
                          <w:color w:val="000000"/>
                          <w:sz w:val="14"/>
                        </w:rPr>
                        <w:t>, Nomor 2</w:t>
                      </w:r>
                    </w:p>
                    <w:p w:rsidR="007D3E5B" w:rsidRPr="00992989" w:rsidRDefault="007D3E5B" w:rsidP="00676D6E">
                      <w:pPr>
                        <w:textDirection w:val="btLr"/>
                        <w:rPr>
                          <w:lang w:val="id-ID"/>
                        </w:rPr>
                      </w:pPr>
                      <w:r>
                        <w:rPr>
                          <w:rFonts w:ascii="Arial" w:eastAsia="Arial" w:hAnsi="Arial" w:cs="Arial"/>
                          <w:color w:val="000000"/>
                          <w:sz w:val="14"/>
                        </w:rPr>
                        <w:t>Desember 201</w:t>
                      </w:r>
                      <w:r>
                        <w:rPr>
                          <w:rFonts w:ascii="Arial" w:eastAsia="Arial" w:hAnsi="Arial" w:cs="Arial"/>
                          <w:color w:val="000000"/>
                          <w:sz w:val="14"/>
                          <w:lang w:val="id-ID"/>
                        </w:rPr>
                        <w:t>9</w:t>
                      </w:r>
                    </w:p>
                    <w:p w:rsidR="007D3E5B" w:rsidRPr="001079F0" w:rsidRDefault="007D3E5B" w:rsidP="00676D6E">
                      <w:pPr>
                        <w:textDirection w:val="btLr"/>
                        <w:rPr>
                          <w:color w:val="000000" w:themeColor="text1"/>
                        </w:rPr>
                      </w:pPr>
                      <w:r w:rsidRPr="001079F0">
                        <w:rPr>
                          <w:rFonts w:ascii="Arial" w:eastAsia="Arial" w:hAnsi="Arial" w:cs="Arial"/>
                          <w:color w:val="000000" w:themeColor="text1"/>
                          <w:sz w:val="14"/>
                        </w:rPr>
                        <w:t xml:space="preserve">P-ISSN: </w:t>
                      </w:r>
                      <w:hyperlink r:id="rId11" w:history="1">
                        <w:r w:rsidRPr="001079F0">
                          <w:rPr>
                            <w:rStyle w:val="Hyperlink"/>
                            <w:rFonts w:ascii="Arial" w:eastAsia="Arial" w:hAnsi="Arial" w:cs="Arial"/>
                            <w:color w:val="000000" w:themeColor="text1"/>
                            <w:sz w:val="14"/>
                            <w:u w:val="none"/>
                          </w:rPr>
                          <w:t>1412-0348</w:t>
                        </w:r>
                      </w:hyperlink>
                    </w:p>
                    <w:p w:rsidR="007D3E5B" w:rsidRPr="001079F0" w:rsidRDefault="007D3E5B" w:rsidP="00676D6E">
                      <w:pPr>
                        <w:textDirection w:val="btLr"/>
                        <w:rPr>
                          <w:color w:val="000000" w:themeColor="text1"/>
                        </w:rPr>
                      </w:pPr>
                      <w:r w:rsidRPr="001079F0">
                        <w:rPr>
                          <w:rFonts w:ascii="Arial" w:eastAsia="Arial" w:hAnsi="Arial" w:cs="Arial"/>
                          <w:color w:val="000000" w:themeColor="text1"/>
                          <w:sz w:val="14"/>
                        </w:rPr>
                        <w:t xml:space="preserve">E-ISSN: </w:t>
                      </w:r>
                      <w:hyperlink r:id="rId12" w:history="1">
                        <w:r w:rsidRPr="001079F0">
                          <w:rPr>
                            <w:rStyle w:val="Hyperlink"/>
                            <w:rFonts w:ascii="Arial" w:eastAsia="Arial" w:hAnsi="Arial" w:cs="Arial"/>
                            <w:color w:val="000000" w:themeColor="text1"/>
                            <w:sz w:val="14"/>
                            <w:u w:val="none"/>
                          </w:rPr>
                          <w:t>2654-3877</w:t>
                        </w:r>
                      </w:hyperlink>
                    </w:p>
                    <w:p w:rsidR="007D3E5B" w:rsidRDefault="007D3E5B" w:rsidP="00676D6E">
                      <w:pPr>
                        <w:textDirection w:val="btLr"/>
                      </w:pPr>
                    </w:p>
                  </w:txbxContent>
                </v:textbox>
              </v:rect>
            </w:pict>
          </mc:Fallback>
        </mc:AlternateContent>
      </w:r>
      <w:r w:rsidRPr="00683CE3">
        <w:rPr>
          <w:color w:val="000000" w:themeColor="text1"/>
          <w:sz w:val="22"/>
          <w:szCs w:val="22"/>
          <w:shd w:val="clear" w:color="auto" w:fill="FFFFFF"/>
        </w:rPr>
        <w:t>DOI: </w:t>
      </w:r>
      <w:r>
        <w:rPr>
          <w:sz w:val="22"/>
          <w:szCs w:val="22"/>
          <w:shd w:val="clear" w:color="auto" w:fill="FFFFFF"/>
        </w:rPr>
        <w:t>10.24014/jdr.v30i2.0000</w:t>
      </w:r>
    </w:p>
    <w:p w:rsidR="00AE5E16" w:rsidRDefault="00AE5E16">
      <w:pPr>
        <w:spacing w:before="120"/>
        <w:jc w:val="center"/>
        <w:rPr>
          <w:sz w:val="20"/>
          <w:szCs w:val="20"/>
        </w:rPr>
      </w:pPr>
    </w:p>
    <w:p w:rsidR="00AE5E16" w:rsidRPr="00A5356F" w:rsidRDefault="00A5356F">
      <w:pPr>
        <w:jc w:val="center"/>
        <w:rPr>
          <w:rFonts w:asciiTheme="majorBidi" w:hAnsiTheme="majorBidi" w:cstheme="majorBidi"/>
          <w:b/>
          <w:bCs/>
          <w:sz w:val="26"/>
          <w:szCs w:val="26"/>
        </w:rPr>
      </w:pPr>
      <w:r w:rsidRPr="00A5356F">
        <w:rPr>
          <w:rFonts w:asciiTheme="majorBidi" w:hAnsiTheme="majorBidi" w:cstheme="majorBidi"/>
          <w:b/>
          <w:bCs/>
          <w:sz w:val="26"/>
          <w:szCs w:val="26"/>
        </w:rPr>
        <w:t>TERAPI PENYEMBUHAN AUTIS MELALUI PENDEKATAN KONVENSIONAL DAN PENDEKATAN ZIKIR</w:t>
      </w:r>
    </w:p>
    <w:p w:rsidR="00A5356F" w:rsidRDefault="00A5356F">
      <w:pPr>
        <w:jc w:val="center"/>
      </w:pPr>
    </w:p>
    <w:p w:rsidR="00AE5E16" w:rsidRPr="00B93593" w:rsidRDefault="00B93593">
      <w:pPr>
        <w:jc w:val="center"/>
        <w:rPr>
          <w:vertAlign w:val="superscript"/>
        </w:rPr>
      </w:pPr>
      <w:r>
        <w:rPr>
          <w:rFonts w:asciiTheme="majorBidi" w:hAnsiTheme="majorBidi" w:cstheme="majorBidi"/>
        </w:rPr>
        <w:t xml:space="preserve">Miftahuddin </w:t>
      </w:r>
      <w:r w:rsidRPr="004C4BDD">
        <w:rPr>
          <w:rFonts w:asciiTheme="majorBidi" w:hAnsiTheme="majorBidi" w:cstheme="majorBidi"/>
        </w:rPr>
        <w:t>Miftahuddin</w:t>
      </w:r>
      <w:r>
        <w:rPr>
          <w:rFonts w:asciiTheme="majorBidi" w:hAnsiTheme="majorBidi" w:cstheme="majorBidi"/>
          <w:vertAlign w:val="superscript"/>
        </w:rPr>
        <w:t>1</w:t>
      </w:r>
      <w:r>
        <w:rPr>
          <w:rFonts w:asciiTheme="majorBidi" w:hAnsiTheme="majorBidi" w:cstheme="majorBidi"/>
          <w:bCs/>
        </w:rPr>
        <w:t xml:space="preserve">, M. </w:t>
      </w:r>
      <w:r w:rsidRPr="004C4BDD">
        <w:rPr>
          <w:rFonts w:asciiTheme="majorBidi" w:hAnsiTheme="majorBidi" w:cstheme="majorBidi"/>
          <w:bCs/>
        </w:rPr>
        <w:t>Fahli Zatra Hadi</w:t>
      </w:r>
      <w:r>
        <w:rPr>
          <w:rFonts w:asciiTheme="majorBidi" w:hAnsiTheme="majorBidi" w:cstheme="majorBidi"/>
          <w:bCs/>
          <w:vertAlign w:val="superscript"/>
        </w:rPr>
        <w:t>2</w:t>
      </w:r>
      <w:r>
        <w:rPr>
          <w:rFonts w:asciiTheme="majorBidi" w:hAnsiTheme="majorBidi" w:cstheme="majorBidi"/>
          <w:bCs/>
        </w:rPr>
        <w:t>, Suhaimi Suhaimi</w:t>
      </w:r>
      <w:r>
        <w:rPr>
          <w:rFonts w:asciiTheme="majorBidi" w:hAnsiTheme="majorBidi" w:cstheme="majorBidi"/>
          <w:bCs/>
          <w:vertAlign w:val="superscript"/>
        </w:rPr>
        <w:t>3</w:t>
      </w:r>
      <w:r>
        <w:rPr>
          <w:rFonts w:asciiTheme="majorBidi" w:hAnsiTheme="majorBidi" w:cstheme="majorBidi"/>
          <w:bCs/>
        </w:rPr>
        <w:t>, Darmawati Darmawati</w:t>
      </w:r>
      <w:r>
        <w:rPr>
          <w:rFonts w:asciiTheme="majorBidi" w:hAnsiTheme="majorBidi" w:cstheme="majorBidi"/>
          <w:bCs/>
          <w:vertAlign w:val="superscript"/>
        </w:rPr>
        <w:t>4</w:t>
      </w:r>
      <w:r>
        <w:rPr>
          <w:rFonts w:asciiTheme="majorBidi" w:hAnsiTheme="majorBidi" w:cstheme="majorBidi"/>
          <w:bCs/>
        </w:rPr>
        <w:t xml:space="preserve">, </w:t>
      </w:r>
      <w:r w:rsidRPr="004C4BDD">
        <w:rPr>
          <w:rFonts w:asciiTheme="majorBidi" w:hAnsiTheme="majorBidi" w:cstheme="majorBidi"/>
          <w:bCs/>
          <w:lang w:val="id-ID"/>
        </w:rPr>
        <w:t>D</w:t>
      </w:r>
      <w:r>
        <w:rPr>
          <w:rFonts w:asciiTheme="majorBidi" w:hAnsiTheme="majorBidi" w:cstheme="majorBidi"/>
          <w:bCs/>
          <w:lang w:val="id-ID"/>
        </w:rPr>
        <w:t>ea Aulia</w:t>
      </w:r>
      <w:r>
        <w:rPr>
          <w:rFonts w:asciiTheme="majorBidi" w:hAnsiTheme="majorBidi" w:cstheme="majorBidi"/>
          <w:bCs/>
          <w:vertAlign w:val="superscript"/>
        </w:rPr>
        <w:t>5</w:t>
      </w:r>
    </w:p>
    <w:p w:rsidR="001079F0" w:rsidRPr="00A343D7" w:rsidRDefault="00335831" w:rsidP="00335831">
      <w:pPr>
        <w:jc w:val="center"/>
        <w:rPr>
          <w:rStyle w:val="AfiliasiChar"/>
        </w:rPr>
      </w:pPr>
      <w:r w:rsidRPr="00335831">
        <w:rPr>
          <w:sz w:val="22"/>
          <w:szCs w:val="22"/>
          <w:vertAlign w:val="superscript"/>
        </w:rPr>
        <w:t>1</w:t>
      </w:r>
      <w:proofErr w:type="gramStart"/>
      <w:r w:rsidR="00B93593">
        <w:rPr>
          <w:sz w:val="22"/>
          <w:szCs w:val="22"/>
          <w:vertAlign w:val="superscript"/>
        </w:rPr>
        <w:t>,2,3,4,5</w:t>
      </w:r>
      <w:proofErr w:type="gramEnd"/>
      <w:r w:rsidR="00B93593">
        <w:rPr>
          <w:sz w:val="22"/>
          <w:szCs w:val="22"/>
          <w:vertAlign w:val="superscript"/>
        </w:rPr>
        <w:t xml:space="preserve"> </w:t>
      </w:r>
      <w:r w:rsidR="00B93593">
        <w:rPr>
          <w:rStyle w:val="AfiliasiChar"/>
        </w:rPr>
        <w:t>Universitas Islan Negeri Sultan Syarif Kasim Riau</w:t>
      </w:r>
    </w:p>
    <w:p w:rsidR="00AE5E16" w:rsidRDefault="007B79F0">
      <w:pPr>
        <w:jc w:val="center"/>
        <w:rPr>
          <w:sz w:val="22"/>
          <w:szCs w:val="22"/>
        </w:rPr>
      </w:pPr>
      <w:r>
        <w:rPr>
          <w:sz w:val="22"/>
          <w:szCs w:val="22"/>
        </w:rPr>
        <w:t xml:space="preserve">Email: </w:t>
      </w:r>
      <w:r w:rsidR="00B93593">
        <w:rPr>
          <w:sz w:val="22"/>
          <w:szCs w:val="22"/>
        </w:rPr>
        <w:t>miftahuddin@uin-suska.ac.id</w:t>
      </w:r>
    </w:p>
    <w:p w:rsidR="008B66BF" w:rsidRPr="00CE238B" w:rsidRDefault="008B66BF">
      <w:pPr>
        <w:jc w:val="center"/>
        <w:rPr>
          <w:color w:val="0070C0"/>
          <w:sz w:val="22"/>
          <w:szCs w:val="22"/>
        </w:rPr>
      </w:pPr>
      <w:r w:rsidRPr="00CE238B">
        <w:rPr>
          <w:color w:val="0070C0"/>
          <w:sz w:val="22"/>
          <w:szCs w:val="22"/>
        </w:rPr>
        <w:t xml:space="preserve">No HP/WA: </w:t>
      </w:r>
      <w:r w:rsidR="00B93593">
        <w:rPr>
          <w:color w:val="0070C0"/>
          <w:sz w:val="22"/>
          <w:szCs w:val="22"/>
        </w:rPr>
        <w:t>08127684428</w:t>
      </w:r>
    </w:p>
    <w:tbl>
      <w:tblPr>
        <w:tblStyle w:val="a"/>
        <w:tblW w:w="8505" w:type="dxa"/>
        <w:tblInd w:w="108" w:type="dxa"/>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1985"/>
        <w:gridCol w:w="175"/>
        <w:gridCol w:w="6345"/>
      </w:tblGrid>
      <w:tr w:rsidR="00AE5E16" w:rsidTr="009879DB">
        <w:tc>
          <w:tcPr>
            <w:tcW w:w="2160" w:type="dxa"/>
            <w:gridSpan w:val="2"/>
          </w:tcPr>
          <w:p w:rsidR="00AE5E16" w:rsidRDefault="007B79F0">
            <w:pPr>
              <w:spacing w:before="60" w:after="60"/>
            </w:pPr>
            <w:r>
              <w:rPr>
                <w:b/>
                <w:i/>
              </w:rPr>
              <w:t>Kata kunci</w:t>
            </w:r>
          </w:p>
        </w:tc>
        <w:tc>
          <w:tcPr>
            <w:tcW w:w="6345" w:type="dxa"/>
            <w:tcBorders>
              <w:bottom w:val="single" w:sz="4" w:space="0" w:color="auto"/>
            </w:tcBorders>
          </w:tcPr>
          <w:p w:rsidR="00AE5E16" w:rsidRDefault="007B79F0">
            <w:pPr>
              <w:spacing w:before="60" w:after="60"/>
            </w:pPr>
            <w:r>
              <w:rPr>
                <w:b/>
                <w:i/>
              </w:rPr>
              <w:t>Abstrak</w:t>
            </w:r>
          </w:p>
        </w:tc>
      </w:tr>
      <w:tr w:rsidR="00AE5E16" w:rsidTr="009879DB">
        <w:tc>
          <w:tcPr>
            <w:tcW w:w="1985" w:type="dxa"/>
            <w:tcBorders>
              <w:right w:val="nil"/>
            </w:tcBorders>
          </w:tcPr>
          <w:p w:rsidR="00364C61" w:rsidRPr="00364C61" w:rsidRDefault="00364C61" w:rsidP="00364C61">
            <w:pPr>
              <w:jc w:val="left"/>
              <w:rPr>
                <w:sz w:val="22"/>
                <w:szCs w:val="22"/>
              </w:rPr>
            </w:pPr>
            <w:r>
              <w:rPr>
                <w:sz w:val="22"/>
                <w:szCs w:val="22"/>
              </w:rPr>
              <w:t>Terapi A</w:t>
            </w:r>
            <w:r w:rsidRPr="00B042A0">
              <w:rPr>
                <w:sz w:val="22"/>
                <w:szCs w:val="22"/>
              </w:rPr>
              <w:t>lternative Autis, Terapi Konvensional Autis, Terapi Zikir</w:t>
            </w:r>
            <w:r>
              <w:t xml:space="preserve"> </w:t>
            </w:r>
          </w:p>
          <w:p w:rsidR="00AE5E16" w:rsidRDefault="00AE5E16" w:rsidP="00A343D7">
            <w:pPr>
              <w:pStyle w:val="Katakunci"/>
            </w:pPr>
          </w:p>
        </w:tc>
        <w:tc>
          <w:tcPr>
            <w:tcW w:w="6520" w:type="dxa"/>
            <w:gridSpan w:val="2"/>
            <w:tcBorders>
              <w:top w:val="nil"/>
              <w:left w:val="nil"/>
              <w:bottom w:val="nil"/>
              <w:right w:val="nil"/>
            </w:tcBorders>
          </w:tcPr>
          <w:p w:rsidR="00AE5E16" w:rsidRDefault="00B93593" w:rsidP="00364C61">
            <w:pPr>
              <w:rPr>
                <w:i/>
                <w:sz w:val="22"/>
                <w:szCs w:val="22"/>
              </w:rPr>
            </w:pPr>
            <w:r w:rsidRPr="00B042A0">
              <w:rPr>
                <w:bCs/>
                <w:sz w:val="22"/>
                <w:szCs w:val="22"/>
              </w:rPr>
              <w:t>S</w:t>
            </w:r>
            <w:r w:rsidRPr="00B042A0">
              <w:rPr>
                <w:bCs/>
                <w:sz w:val="22"/>
                <w:szCs w:val="22"/>
                <w:lang w:val="id-ID"/>
              </w:rPr>
              <w:t>eiring berkembangnya ilmu pengetahuan kini terdapat banyak jalan anternatif untuk menyembuhkan autis dengan melalukan berbagai macam terapi seperti yang digunakan oleh sekolah perm</w:t>
            </w:r>
            <w:r w:rsidRPr="00B042A0">
              <w:rPr>
                <w:bCs/>
                <w:sz w:val="22"/>
                <w:szCs w:val="22"/>
              </w:rPr>
              <w:t>a</w:t>
            </w:r>
            <w:r w:rsidRPr="00B042A0">
              <w:rPr>
                <w:bCs/>
                <w:sz w:val="22"/>
                <w:szCs w:val="22"/>
                <w:lang w:val="id-ID"/>
              </w:rPr>
              <w:t xml:space="preserve">ta hati Pekanbaru dan pondok pesantren taruna al-qur'an Yogyakarta. tujuan penelitin ini </w:t>
            </w:r>
            <w:r w:rsidRPr="00B042A0">
              <w:rPr>
                <w:bCs/>
                <w:sz w:val="22"/>
                <w:szCs w:val="22"/>
              </w:rPr>
              <w:t>untuk</w:t>
            </w:r>
            <w:r w:rsidRPr="00B042A0">
              <w:rPr>
                <w:bCs/>
                <w:sz w:val="22"/>
                <w:szCs w:val="22"/>
                <w:lang w:val="id-ID"/>
              </w:rPr>
              <w:t xml:space="preserve"> </w:t>
            </w:r>
            <w:r w:rsidRPr="00B042A0">
              <w:rPr>
                <w:bCs/>
                <w:sz w:val="22"/>
                <w:szCs w:val="22"/>
              </w:rPr>
              <w:t>mengetahui</w:t>
            </w:r>
            <w:r w:rsidRPr="00B042A0">
              <w:rPr>
                <w:bCs/>
                <w:sz w:val="22"/>
                <w:szCs w:val="22"/>
                <w:lang w:val="id-ID"/>
              </w:rPr>
              <w:t xml:space="preserve"> terapi penyembuhan autis melalui pendekatan konvensional dan pendekatan zikir. </w:t>
            </w:r>
            <w:r w:rsidRPr="00B042A0">
              <w:rPr>
                <w:bCs/>
                <w:sz w:val="22"/>
                <w:szCs w:val="22"/>
              </w:rPr>
              <w:t>P</w:t>
            </w:r>
            <w:r w:rsidRPr="00B042A0">
              <w:rPr>
                <w:bCs/>
                <w:sz w:val="22"/>
                <w:szCs w:val="22"/>
                <w:lang w:val="id-ID"/>
              </w:rPr>
              <w:t xml:space="preserve">enelitian </w:t>
            </w:r>
            <w:r w:rsidRPr="00B042A0">
              <w:rPr>
                <w:bCs/>
                <w:sz w:val="22"/>
                <w:szCs w:val="22"/>
              </w:rPr>
              <w:t>menggunakan pendekatan</w:t>
            </w:r>
            <w:r w:rsidRPr="00B042A0">
              <w:rPr>
                <w:bCs/>
                <w:sz w:val="22"/>
                <w:szCs w:val="22"/>
                <w:lang w:val="id-ID"/>
              </w:rPr>
              <w:t xml:space="preserve"> kualitatif. Subjek dalam penelitian ini terdiri klien, terapis</w:t>
            </w:r>
            <w:r w:rsidRPr="00B042A0">
              <w:rPr>
                <w:bCs/>
                <w:sz w:val="22"/>
                <w:szCs w:val="22"/>
              </w:rPr>
              <w:t xml:space="preserve"> dan</w:t>
            </w:r>
            <w:r w:rsidRPr="00B042A0">
              <w:rPr>
                <w:bCs/>
                <w:sz w:val="22"/>
                <w:szCs w:val="22"/>
                <w:lang w:val="id-ID"/>
              </w:rPr>
              <w:t xml:space="preserve"> keluarga </w:t>
            </w:r>
            <w:r w:rsidRPr="00B042A0">
              <w:rPr>
                <w:bCs/>
                <w:sz w:val="22"/>
                <w:szCs w:val="22"/>
              </w:rPr>
              <w:t>klien</w:t>
            </w:r>
            <w:r w:rsidRPr="00B042A0">
              <w:rPr>
                <w:bCs/>
                <w:sz w:val="22"/>
                <w:szCs w:val="22"/>
                <w:lang w:val="id-ID"/>
              </w:rPr>
              <w:t xml:space="preserve">. Hasil penelitian menunjukkan bahwa terapi melalui pendekatan konvensional di rumah permata hati menggunakan 5 terapi </w:t>
            </w:r>
            <w:r w:rsidRPr="00B042A0">
              <w:rPr>
                <w:bCs/>
                <w:sz w:val="22"/>
                <w:szCs w:val="22"/>
              </w:rPr>
              <w:t>1.</w:t>
            </w:r>
            <w:r w:rsidRPr="00B042A0">
              <w:rPr>
                <w:bCs/>
                <w:sz w:val="22"/>
                <w:szCs w:val="22"/>
                <w:lang w:val="id-ID"/>
              </w:rPr>
              <w:t xml:space="preserve">terapi bicara, </w:t>
            </w:r>
            <w:r w:rsidRPr="00B042A0">
              <w:rPr>
                <w:bCs/>
                <w:sz w:val="22"/>
                <w:szCs w:val="22"/>
              </w:rPr>
              <w:t xml:space="preserve">2. </w:t>
            </w:r>
            <w:r w:rsidRPr="00B042A0">
              <w:rPr>
                <w:bCs/>
                <w:sz w:val="22"/>
                <w:szCs w:val="22"/>
                <w:lang w:val="id-ID"/>
              </w:rPr>
              <w:t xml:space="preserve">terapi okupasi, </w:t>
            </w:r>
            <w:r w:rsidRPr="00B042A0">
              <w:rPr>
                <w:bCs/>
                <w:sz w:val="22"/>
                <w:szCs w:val="22"/>
              </w:rPr>
              <w:t xml:space="preserve">3. </w:t>
            </w:r>
            <w:r w:rsidRPr="00B042A0">
              <w:rPr>
                <w:bCs/>
                <w:sz w:val="22"/>
                <w:szCs w:val="22"/>
                <w:lang w:val="id-ID"/>
              </w:rPr>
              <w:t xml:space="preserve">terapi interaksi sosial, </w:t>
            </w:r>
            <w:r w:rsidRPr="00B042A0">
              <w:rPr>
                <w:bCs/>
                <w:sz w:val="22"/>
                <w:szCs w:val="22"/>
              </w:rPr>
              <w:t xml:space="preserve">4. </w:t>
            </w:r>
            <w:r w:rsidRPr="00B042A0">
              <w:rPr>
                <w:bCs/>
                <w:sz w:val="22"/>
                <w:szCs w:val="22"/>
                <w:lang w:val="id-ID"/>
              </w:rPr>
              <w:t xml:space="preserve">terapi sensori interaksi, dan </w:t>
            </w:r>
            <w:r w:rsidRPr="00B042A0">
              <w:rPr>
                <w:bCs/>
                <w:sz w:val="22"/>
                <w:szCs w:val="22"/>
              </w:rPr>
              <w:t xml:space="preserve">5. </w:t>
            </w:r>
            <w:r w:rsidRPr="00B042A0">
              <w:rPr>
                <w:bCs/>
                <w:sz w:val="22"/>
                <w:szCs w:val="22"/>
                <w:lang w:val="id-ID"/>
              </w:rPr>
              <w:t>terapi makan, sedangkan terapi zikir di pondok pesantren taruna al-qur'an</w:t>
            </w:r>
            <w:r w:rsidRPr="00B042A0">
              <w:rPr>
                <w:bCs/>
                <w:sz w:val="22"/>
                <w:szCs w:val="22"/>
              </w:rPr>
              <w:t xml:space="preserve"> Yogjakarta </w:t>
            </w:r>
            <w:r w:rsidRPr="00B042A0">
              <w:rPr>
                <w:bCs/>
                <w:sz w:val="22"/>
                <w:szCs w:val="22"/>
                <w:lang w:val="id-ID"/>
              </w:rPr>
              <w:t xml:space="preserve"> </w:t>
            </w:r>
            <w:r w:rsidRPr="00B042A0">
              <w:rPr>
                <w:bCs/>
                <w:sz w:val="22"/>
                <w:szCs w:val="22"/>
              </w:rPr>
              <w:t xml:space="preserve">menggunakan </w:t>
            </w:r>
            <w:r w:rsidRPr="00B042A0">
              <w:rPr>
                <w:bCs/>
                <w:sz w:val="22"/>
                <w:szCs w:val="22"/>
                <w:lang w:val="id-ID"/>
              </w:rPr>
              <w:t xml:space="preserve">terapi zikir dengan </w:t>
            </w:r>
            <w:r w:rsidRPr="00B042A0">
              <w:rPr>
                <w:bCs/>
                <w:sz w:val="22"/>
                <w:szCs w:val="22"/>
              </w:rPr>
              <w:t xml:space="preserve">melihat hasil zikir pagi petang yang digunakan dengan beberapa tahapan 1. </w:t>
            </w:r>
            <w:r w:rsidRPr="00B042A0">
              <w:rPr>
                <w:bCs/>
                <w:sz w:val="22"/>
                <w:szCs w:val="22"/>
                <w:lang w:val="id-ID"/>
              </w:rPr>
              <w:t xml:space="preserve">asesment, </w:t>
            </w:r>
            <w:r w:rsidRPr="00B042A0">
              <w:rPr>
                <w:bCs/>
                <w:sz w:val="22"/>
                <w:szCs w:val="22"/>
              </w:rPr>
              <w:t xml:space="preserve">2. </w:t>
            </w:r>
            <w:r w:rsidRPr="00B042A0">
              <w:rPr>
                <w:bCs/>
                <w:sz w:val="22"/>
                <w:szCs w:val="22"/>
                <w:lang w:val="id-ID"/>
              </w:rPr>
              <w:t xml:space="preserve">menentukan tujuan, </w:t>
            </w:r>
            <w:r w:rsidRPr="00B042A0">
              <w:rPr>
                <w:bCs/>
                <w:sz w:val="22"/>
                <w:szCs w:val="22"/>
              </w:rPr>
              <w:t xml:space="preserve">3. </w:t>
            </w:r>
            <w:r w:rsidRPr="00B042A0">
              <w:rPr>
                <w:bCs/>
                <w:sz w:val="22"/>
                <w:szCs w:val="22"/>
                <w:lang w:val="id-ID"/>
              </w:rPr>
              <w:t xml:space="preserve">pola pembiasaan perilaku, </w:t>
            </w:r>
            <w:r w:rsidRPr="00B042A0">
              <w:rPr>
                <w:bCs/>
                <w:sz w:val="22"/>
                <w:szCs w:val="22"/>
              </w:rPr>
              <w:t xml:space="preserve">3. </w:t>
            </w:r>
            <w:r w:rsidRPr="00B042A0">
              <w:rPr>
                <w:bCs/>
                <w:sz w:val="22"/>
                <w:szCs w:val="22"/>
                <w:lang w:val="id-ID"/>
              </w:rPr>
              <w:t>serta perubahan tingkah laku. Penelitian ini menunjukkan bahwa rumah terapi permata hati menitikberatkan kesehatan secara fisik, sedangkan terapi zikir menitikberatkan pada faktor rohani.</w:t>
            </w:r>
            <w:r w:rsidR="009879DB">
              <w:rPr>
                <w:bCs/>
                <w:sz w:val="22"/>
                <w:szCs w:val="22"/>
              </w:rPr>
              <w:tab/>
            </w:r>
          </w:p>
        </w:tc>
      </w:tr>
      <w:tr w:rsidR="000252C4" w:rsidTr="009879DB">
        <w:tc>
          <w:tcPr>
            <w:tcW w:w="1985" w:type="dxa"/>
            <w:tcBorders>
              <w:right w:val="nil"/>
            </w:tcBorders>
          </w:tcPr>
          <w:p w:rsidR="009879DB" w:rsidRDefault="009879DB">
            <w:pPr>
              <w:pBdr>
                <w:top w:val="nil"/>
                <w:left w:val="nil"/>
                <w:bottom w:val="nil"/>
                <w:right w:val="nil"/>
                <w:between w:val="nil"/>
              </w:pBdr>
              <w:jc w:val="left"/>
              <w:rPr>
                <w:b/>
                <w:i/>
                <w:sz w:val="22"/>
                <w:szCs w:val="22"/>
              </w:rPr>
            </w:pPr>
          </w:p>
          <w:p w:rsidR="000252C4" w:rsidRPr="009879DB" w:rsidRDefault="000252C4">
            <w:pPr>
              <w:pBdr>
                <w:top w:val="nil"/>
                <w:left w:val="nil"/>
                <w:bottom w:val="nil"/>
                <w:right w:val="nil"/>
                <w:between w:val="nil"/>
              </w:pBdr>
              <w:jc w:val="left"/>
              <w:rPr>
                <w:b/>
                <w:i/>
                <w:color w:val="000000"/>
                <w:sz w:val="22"/>
                <w:szCs w:val="22"/>
              </w:rPr>
            </w:pPr>
            <w:r w:rsidRPr="009879DB">
              <w:rPr>
                <w:b/>
                <w:i/>
                <w:sz w:val="22"/>
                <w:szCs w:val="22"/>
                <w:lang w:val="id-ID"/>
              </w:rPr>
              <w:t>K</w:t>
            </w:r>
            <w:r w:rsidRPr="009879DB">
              <w:rPr>
                <w:b/>
                <w:i/>
                <w:sz w:val="22"/>
                <w:szCs w:val="22"/>
              </w:rPr>
              <w:t>eywords</w:t>
            </w:r>
          </w:p>
        </w:tc>
        <w:tc>
          <w:tcPr>
            <w:tcW w:w="6520" w:type="dxa"/>
            <w:gridSpan w:val="2"/>
            <w:tcBorders>
              <w:top w:val="nil"/>
              <w:left w:val="nil"/>
              <w:bottom w:val="nil"/>
              <w:right w:val="nil"/>
            </w:tcBorders>
          </w:tcPr>
          <w:p w:rsidR="009879DB" w:rsidRDefault="009879DB">
            <w:pPr>
              <w:pBdr>
                <w:top w:val="nil"/>
                <w:left w:val="nil"/>
                <w:bottom w:val="nil"/>
                <w:right w:val="nil"/>
                <w:between w:val="nil"/>
              </w:pBdr>
              <w:rPr>
                <w:b/>
                <w:i/>
                <w:sz w:val="22"/>
                <w:szCs w:val="22"/>
              </w:rPr>
            </w:pPr>
          </w:p>
          <w:p w:rsidR="000252C4" w:rsidRPr="009879DB" w:rsidRDefault="000252C4">
            <w:pPr>
              <w:pBdr>
                <w:top w:val="nil"/>
                <w:left w:val="nil"/>
                <w:bottom w:val="nil"/>
                <w:right w:val="nil"/>
                <w:between w:val="nil"/>
              </w:pBdr>
              <w:rPr>
                <w:b/>
                <w:i/>
                <w:sz w:val="22"/>
                <w:szCs w:val="22"/>
                <w:lang w:val="id-ID"/>
              </w:rPr>
            </w:pPr>
            <w:r w:rsidRPr="009879DB">
              <w:rPr>
                <w:b/>
                <w:i/>
                <w:sz w:val="22"/>
                <w:szCs w:val="22"/>
              </w:rPr>
              <w:t xml:space="preserve">Abstract </w:t>
            </w:r>
          </w:p>
        </w:tc>
      </w:tr>
      <w:tr w:rsidR="000252C4" w:rsidTr="009879DB">
        <w:tc>
          <w:tcPr>
            <w:tcW w:w="1985" w:type="dxa"/>
            <w:tcBorders>
              <w:right w:val="nil"/>
            </w:tcBorders>
          </w:tcPr>
          <w:p w:rsidR="009879DB" w:rsidRPr="009879DB" w:rsidRDefault="009879DB" w:rsidP="009879DB">
            <w:pPr>
              <w:jc w:val="left"/>
              <w:rPr>
                <w:sz w:val="22"/>
                <w:szCs w:val="22"/>
              </w:rPr>
            </w:pPr>
            <w:r w:rsidRPr="009879DB">
              <w:rPr>
                <w:rFonts w:asciiTheme="majorBidi" w:hAnsiTheme="majorBidi" w:cstheme="majorBidi"/>
                <w:bCs/>
                <w:sz w:val="22"/>
                <w:szCs w:val="22"/>
                <w:lang w:val="id-ID"/>
              </w:rPr>
              <w:t>Keywords: Autistic alternative therapy, Autistic conventional therapy, Dhikr Therapy</w:t>
            </w:r>
          </w:p>
          <w:p w:rsidR="000252C4" w:rsidRPr="009879DB" w:rsidRDefault="000252C4" w:rsidP="009879DB">
            <w:pPr>
              <w:pStyle w:val="Katakunci"/>
            </w:pPr>
          </w:p>
        </w:tc>
        <w:tc>
          <w:tcPr>
            <w:tcW w:w="6520" w:type="dxa"/>
            <w:gridSpan w:val="2"/>
            <w:tcBorders>
              <w:top w:val="nil"/>
              <w:left w:val="nil"/>
              <w:bottom w:val="single" w:sz="4" w:space="0" w:color="auto"/>
              <w:right w:val="nil"/>
            </w:tcBorders>
          </w:tcPr>
          <w:p w:rsidR="003A54B7" w:rsidRPr="009879DB" w:rsidRDefault="009879DB" w:rsidP="009879DB">
            <w:pPr>
              <w:rPr>
                <w:rFonts w:asciiTheme="majorBidi" w:hAnsiTheme="majorBidi" w:cstheme="majorBidi"/>
                <w:bCs/>
                <w:sz w:val="22"/>
                <w:szCs w:val="22"/>
              </w:rPr>
            </w:pPr>
            <w:r w:rsidRPr="009879DB">
              <w:rPr>
                <w:rFonts w:asciiTheme="majorBidi" w:hAnsiTheme="majorBidi" w:cstheme="majorBidi"/>
                <w:bCs/>
                <w:sz w:val="22"/>
                <w:szCs w:val="22"/>
                <w:lang w:val="id-ID"/>
              </w:rPr>
              <w:t>On accounts of the development of science, there are recently many alternative treatments to cure autism through various kinds of therapies such as those used by the Perm</w:t>
            </w:r>
            <w:r w:rsidRPr="009879DB">
              <w:rPr>
                <w:rFonts w:asciiTheme="majorBidi" w:hAnsiTheme="majorBidi" w:cstheme="majorBidi"/>
                <w:bCs/>
                <w:sz w:val="22"/>
                <w:szCs w:val="22"/>
              </w:rPr>
              <w:t>a</w:t>
            </w:r>
            <w:r w:rsidRPr="009879DB">
              <w:rPr>
                <w:rFonts w:asciiTheme="majorBidi" w:hAnsiTheme="majorBidi" w:cstheme="majorBidi"/>
                <w:bCs/>
                <w:sz w:val="22"/>
                <w:szCs w:val="22"/>
                <w:lang w:val="id-ID"/>
              </w:rPr>
              <w:t>ta Hati Pekanbaru School and the Islamic Boarding School of Taruna Al-Qur'an in Yogyakarta. The purpose of the current paper was to determine healing therapy on autism through conventional and Dhikr approaches. Conducted through qualitative approach, the chosen subjects consisted of clients, therapists and client families. The results obtained in this line of study showed that therapy through conventional approaches at the Perm</w:t>
            </w:r>
            <w:r w:rsidRPr="009879DB">
              <w:rPr>
                <w:rFonts w:asciiTheme="majorBidi" w:hAnsiTheme="majorBidi" w:cstheme="majorBidi"/>
                <w:bCs/>
                <w:sz w:val="22"/>
                <w:szCs w:val="22"/>
              </w:rPr>
              <w:t>a</w:t>
            </w:r>
            <w:r w:rsidRPr="009879DB">
              <w:rPr>
                <w:rFonts w:asciiTheme="majorBidi" w:hAnsiTheme="majorBidi" w:cstheme="majorBidi"/>
                <w:bCs/>
                <w:sz w:val="22"/>
                <w:szCs w:val="22"/>
                <w:lang w:val="id-ID"/>
              </w:rPr>
              <w:t>ta Hati Pekanbaru School used 5 treatments; 1. speech therapy, 2. occupational therapy, 3. social interaction therapy, 4. sensory interaction therapy, and 5. eating therapy. Otherwise, the Dhikr therapy in the Islamic Boarding School of Taruna Al-Qur'an in Yogyakarta used through looking at the results of the morning evening Dhikr through several stages; 1. assessment, 2. determining goals, 3. patterns of habitualizing behavior, 4. and changes in behavior. The present project demonstrated that the Perm</w:t>
            </w:r>
            <w:r w:rsidRPr="009879DB">
              <w:rPr>
                <w:rFonts w:asciiTheme="majorBidi" w:hAnsiTheme="majorBidi" w:cstheme="majorBidi"/>
                <w:bCs/>
                <w:sz w:val="22"/>
                <w:szCs w:val="22"/>
              </w:rPr>
              <w:t>a</w:t>
            </w:r>
            <w:r w:rsidRPr="009879DB">
              <w:rPr>
                <w:rFonts w:asciiTheme="majorBidi" w:hAnsiTheme="majorBidi" w:cstheme="majorBidi"/>
                <w:bCs/>
                <w:sz w:val="22"/>
                <w:szCs w:val="22"/>
                <w:lang w:val="id-ID"/>
              </w:rPr>
              <w:t>ta Hati Pekanbaru therapy focuses on physical health, while the Dhikr therapy focuses on spiritual factors.</w:t>
            </w:r>
          </w:p>
        </w:tc>
      </w:tr>
    </w:tbl>
    <w:p w:rsidR="009879DB" w:rsidRDefault="009879DB" w:rsidP="00EF5044">
      <w:pPr>
        <w:pStyle w:val="Bagian-Bagian"/>
      </w:pPr>
    </w:p>
    <w:p w:rsidR="00AE5E16" w:rsidRDefault="007B79F0" w:rsidP="00EF5044">
      <w:pPr>
        <w:pStyle w:val="Bagian-Bagian"/>
      </w:pPr>
      <w:r w:rsidRPr="00A343D7">
        <w:lastRenderedPageBreak/>
        <w:t xml:space="preserve">Pendahuluan </w:t>
      </w:r>
    </w:p>
    <w:p w:rsidR="009879DB" w:rsidRPr="00A343D7" w:rsidRDefault="009879DB" w:rsidP="00EF5044">
      <w:pPr>
        <w:pStyle w:val="Bagian-Bagian"/>
      </w:pPr>
    </w:p>
    <w:p w:rsidR="00980327" w:rsidRPr="00980327" w:rsidRDefault="00980327" w:rsidP="00980327">
      <w:pPr>
        <w:pStyle w:val="HTMLPreformatted"/>
        <w:tabs>
          <w:tab w:val="clear" w:pos="916"/>
          <w:tab w:val="left" w:pos="709"/>
        </w:tabs>
        <w:jc w:val="both"/>
        <w:rPr>
          <w:rFonts w:ascii="Times New Roman" w:hAnsi="Times New Roman" w:cs="Times New Roman"/>
          <w:sz w:val="24"/>
          <w:szCs w:val="24"/>
        </w:rPr>
      </w:pPr>
      <w:bookmarkStart w:id="0" w:name="_gjdgxs" w:colFirst="0" w:colLast="0"/>
      <w:bookmarkEnd w:id="0"/>
      <w:r>
        <w:rPr>
          <w:rFonts w:ascii="Times New Roman" w:hAnsi="Times New Roman" w:cs="Times New Roman"/>
          <w:bCs/>
          <w:sz w:val="24"/>
          <w:szCs w:val="24"/>
        </w:rPr>
        <w:tab/>
      </w:r>
      <w:r w:rsidRPr="00980327">
        <w:rPr>
          <w:rFonts w:ascii="Times New Roman" w:hAnsi="Times New Roman" w:cs="Times New Roman"/>
          <w:bCs/>
          <w:sz w:val="24"/>
          <w:szCs w:val="24"/>
          <w:lang w:val="id-ID"/>
        </w:rPr>
        <w:t xml:space="preserve">Rendahnya peran serta kesadaran orang tua dan terapis dalam menerapkan terapi yang digunakan kepada seorang anak dengan gangguan autis membawa dampak pada pencapaian kesembuhannya. Peran orang tua dalam membantu proses penyembuhan anaknya harus dapat memilih tempat terapi yang benar sehingga seorang terapis yang memiliki kompetensi akan memberikan sebuah saran terapi ringan untuk dilakukan oleh orang tua dirumah, apabila peran antara orang tua dan terapis sudah diterapkan maka proses penyembuhan akan semakin cepat </w:t>
      </w:r>
      <w:r w:rsidR="00617E18">
        <w:rPr>
          <w:rStyle w:val="FootnoteReference"/>
          <w:rFonts w:ascii="Times New Roman" w:hAnsi="Times New Roman" w:cs="Times New Roman"/>
          <w:bCs/>
          <w:sz w:val="24"/>
          <w:szCs w:val="24"/>
          <w:lang w:val="id-ID"/>
        </w:rPr>
        <w:fldChar w:fldCharType="begin" w:fldLock="1"/>
      </w:r>
      <w:r w:rsidR="00617E18">
        <w:rPr>
          <w:rFonts w:ascii="Times New Roman" w:hAnsi="Times New Roman" w:cs="Times New Roman"/>
          <w:bCs/>
          <w:sz w:val="24"/>
          <w:szCs w:val="24"/>
          <w:lang w:val="id-ID"/>
        </w:rPr>
        <w:instrText>ADDIN CSL_CITATION {"citationItems":[{"id":"ITEM-1","itemData":{"author":[{"dropping-particle":"","family":"Agustina","given":"Fitri Kurniati","non-dropping-particle":"","parse-names":false,"suffix":""}],"container-title":"Stikes Aisyah Pringeswu Lampung Program Studi Keperawatan","id":"ITEM-1","issued":{"date-parts":[["2017"]]},"title":"Keikutsertaan care giver dalam menerapkan terapi aba (applied behaviour analysis) pada anak autis dipusat terapi lpsdm graha jiwa indonesia kabupaten pringsewu","type":"article-journal"},"uris":["http://www.mendeley.com/documents/?uuid=7af3e80b-29ee-4f85-b599-7e228e144150","http://www.mendeley.com/documents/?uuid=8b6f2681-4c6e-4c1e-a5e5-a80b0287485f"]}],"mendeley":{"formattedCitation":"(Agustina, 2017)","plainTextFormattedCitation":"(Agustina, 2017)","previouslyFormattedCitation":"Fitri Kurniati Agustina, ‘Keikutsertaan care giver dalam menerapkan terapi aba (applied behaviour analysis) pada anak autis dipusat terapi lpsdm graha jiwa indonesia kabupaten pringsewu’, &lt;i&gt;Stikes Aisyah Pringeswu Lampung Program Studi Keperawatan&lt;/i&gt; (2017)."},"properties":{"noteIndex":0},"schema":"https://github.com/citation-style-language/schema/raw/master/csl-citation.json"}</w:instrText>
      </w:r>
      <w:r w:rsidR="00617E18">
        <w:rPr>
          <w:rStyle w:val="FootnoteReference"/>
          <w:rFonts w:ascii="Times New Roman" w:hAnsi="Times New Roman" w:cs="Times New Roman"/>
          <w:bCs/>
          <w:sz w:val="24"/>
          <w:szCs w:val="24"/>
          <w:lang w:val="id-ID"/>
        </w:rPr>
        <w:fldChar w:fldCharType="separate"/>
      </w:r>
      <w:r w:rsidR="00617E18" w:rsidRPr="00617E18">
        <w:rPr>
          <w:rFonts w:ascii="Times New Roman" w:hAnsi="Times New Roman" w:cs="Times New Roman"/>
          <w:bCs/>
          <w:noProof/>
          <w:sz w:val="24"/>
          <w:szCs w:val="24"/>
          <w:lang w:val="id-ID"/>
        </w:rPr>
        <w:t>(Agustina, 2017)</w:t>
      </w:r>
      <w:r w:rsidR="00617E18">
        <w:rPr>
          <w:rStyle w:val="FootnoteReference"/>
          <w:rFonts w:ascii="Times New Roman" w:hAnsi="Times New Roman" w:cs="Times New Roman"/>
          <w:bCs/>
          <w:sz w:val="24"/>
          <w:szCs w:val="24"/>
          <w:lang w:val="id-ID"/>
        </w:rPr>
        <w:fldChar w:fldCharType="end"/>
      </w:r>
      <w:r w:rsidRPr="00980327">
        <w:rPr>
          <w:rFonts w:ascii="Times New Roman" w:hAnsi="Times New Roman" w:cs="Times New Roman"/>
          <w:bCs/>
          <w:sz w:val="24"/>
          <w:szCs w:val="24"/>
        </w:rPr>
        <w:t>. Ketenangan jiwa meruapkan hal yang penting,</w:t>
      </w:r>
      <w:r w:rsidRPr="00980327">
        <w:rPr>
          <w:rFonts w:ascii="Times New Roman" w:hAnsi="Times New Roman" w:cs="Times New Roman"/>
          <w:sz w:val="24"/>
          <w:szCs w:val="24"/>
        </w:rPr>
        <w:t xml:space="preserve"> dan menjadi salah </w:t>
      </w:r>
      <w:r w:rsidRPr="00980327">
        <w:rPr>
          <w:rFonts w:ascii="Times New Roman" w:hAnsi="Times New Roman" w:cs="Times New Roman"/>
          <w:sz w:val="24"/>
          <w:szCs w:val="24"/>
          <w:lang w:val="id-ID"/>
        </w:rPr>
        <w:t xml:space="preserve"> satu prioritas utama setiap individu adalah kehidupan yang nyaman</w:t>
      </w:r>
      <w:r w:rsidR="00617E18">
        <w:rPr>
          <w:rStyle w:val="FootnoteReference"/>
          <w:rFonts w:ascii="Times New Roman" w:hAnsi="Times New Roman" w:cs="Times New Roman"/>
          <w:sz w:val="24"/>
          <w:szCs w:val="24"/>
          <w:lang w:val="id-ID"/>
        </w:rPr>
        <w:fldChar w:fldCharType="begin" w:fldLock="1"/>
      </w:r>
      <w:r w:rsidR="00617E18">
        <w:rPr>
          <w:rFonts w:ascii="Times New Roman" w:hAnsi="Times New Roman" w:cs="Times New Roman"/>
          <w:sz w:val="24"/>
          <w:szCs w:val="24"/>
          <w:lang w:val="id-ID"/>
        </w:rPr>
        <w:instrText>ADDIN CSL_CITATION {"citationItems":[{"id":"ITEM-1","itemData":{"DOI":"10.1097/ADT.0000000000000186","ISSN":"15315754","abstract":"One of the main priorities of every individual is a comfortable life; however, there are situations that sometimes make this hard to achieve, and an example of this is a condition known as thanatophobia. This is usually experienced among humans and has to do with an excessive fear of death. People experiencing thanatophobia need the required intervention to live a normal life, and a major method of achieving this is by using neurolinguistic programming, which is an appropriate means of controlling the condition. This is a single-subject study involving 4 respondents with high and very high levels of thanatophobia, with the use of Depression Anxiety Stress Scale and observation sheets as the recording instruments. The data analysis was conducted through Wilcoxon signed-rank test and visual representation. The results showed that neurolinguistic programming has the ability to reduce the level of thanatophobia in humans.","author":[{"dropping-particle":"","family":"Ifdil","given":"Ifdil","non-dropping-particle":"","parse-names":false,"suffix":""},{"dropping-particle":"","family":"Zola","given":"Nilma","non-dropping-particle":"","parse-names":false,"suffix":""},{"dropping-particle":"","family":"Putri","given":"Yola E.","non-dropping-particle":"","parse-names":false,"suffix":""},{"dropping-particle":"","family":"Zatrahadi","given":"Muhammad Fahli","non-dropping-particle":"","parse-names":false,"suffix":""},{"dropping-particle":"","family":"Darmawati","given":"Darmawati","non-dropping-particle":"","parse-names":false,"suffix":""},{"dropping-particle":"","family":"Ardi","given":"Zadrian","non-dropping-particle":"","parse-names":false,"suffix":""}],"container-title":"Addictive Disorders and their Treatment","id":"ITEM-1","issued":{"date-parts":[["2019"]]},"title":"Thanatophobia and its Treatment Using Neurolinguistic Programming","type":"article-journal"},"uris":["http://www.mendeley.com/documents/?uuid=89d8b3ec-1331-4f4d-95ff-86b93ed67150"]}],"mendeley":{"formattedCitation":"(Ifdil et al., 2019)","plainTextFormattedCitation":"(Ifdil et al., 2019)","previouslyFormattedCitation":"Ifdil Ifdil et al., ‘Thanatophobia and its Treatment Using Neurolinguistic Programming’, &lt;i&gt;Addictive Disorders and their Treatment&lt;/i&gt; (2019)."},"properties":{"noteIndex":0},"schema":"https://github.com/citation-style-language/schema/raw/master/csl-citation.json"}</w:instrText>
      </w:r>
      <w:r w:rsidR="00617E18">
        <w:rPr>
          <w:rStyle w:val="FootnoteReference"/>
          <w:rFonts w:ascii="Times New Roman" w:hAnsi="Times New Roman" w:cs="Times New Roman"/>
          <w:sz w:val="24"/>
          <w:szCs w:val="24"/>
          <w:lang w:val="id-ID"/>
        </w:rPr>
        <w:fldChar w:fldCharType="separate"/>
      </w:r>
      <w:r w:rsidR="00617E18" w:rsidRPr="00617E18">
        <w:rPr>
          <w:rFonts w:ascii="Times New Roman" w:hAnsi="Times New Roman" w:cs="Times New Roman"/>
          <w:noProof/>
          <w:sz w:val="24"/>
          <w:szCs w:val="24"/>
          <w:lang w:val="id-ID"/>
        </w:rPr>
        <w:t>(Ifdil et al., 2019)</w:t>
      </w:r>
      <w:r w:rsidR="00617E18">
        <w:rPr>
          <w:rStyle w:val="FootnoteReference"/>
          <w:rFonts w:ascii="Times New Roman" w:hAnsi="Times New Roman" w:cs="Times New Roman"/>
          <w:sz w:val="24"/>
          <w:szCs w:val="24"/>
          <w:lang w:val="id-ID"/>
        </w:rPr>
        <w:fldChar w:fldCharType="end"/>
      </w:r>
      <w:r w:rsidRPr="00980327">
        <w:rPr>
          <w:rFonts w:ascii="Times New Roman" w:hAnsi="Times New Roman" w:cs="Times New Roman"/>
          <w:sz w:val="24"/>
          <w:szCs w:val="24"/>
        </w:rPr>
        <w:t xml:space="preserve"> sayangnya banyak orang tua yang merasa rendah diri dan menggap punya anak dengan gangguan autis sulit di sembuhkan dan hal ini justru menjadikan orang tua merasakan ketidak tenangan jiwa</w:t>
      </w:r>
      <w:r w:rsidR="00617E18">
        <w:rPr>
          <w:rStyle w:val="FootnoteReference"/>
          <w:rFonts w:ascii="Times New Roman" w:hAnsi="Times New Roman" w:cs="Times New Roman"/>
          <w:sz w:val="24"/>
          <w:szCs w:val="24"/>
        </w:rPr>
        <w:fldChar w:fldCharType="begin" w:fldLock="1"/>
      </w:r>
      <w:r w:rsidR="00617E18">
        <w:rPr>
          <w:rFonts w:ascii="Times New Roman" w:hAnsi="Times New Roman" w:cs="Times New Roman"/>
          <w:sz w:val="24"/>
          <w:szCs w:val="24"/>
        </w:rPr>
        <w:instrText>ADDIN CSL_CITATION {"citationItems":[{"id":"ITEM-1","itemData":{"author":[{"dropping-particle":"","family":"Kusumastuti","given":"Frida","non-dropping-particle":"","parse-names":false,"suffix":""}],"id":"ITEM-1","issued":{"date-parts":[["2018"]]},"publisher":"University Of Muhammadiyah Malang","title":"TINDAKAN KOMUNIKATIF ORANG TUA DALAM PENANGANAN ANAK PENYANDANG AUTISM (Studi fenomenologi pada Ibu-Ibu anggota Parent Support Group di Malang Raya)","type":"article"},"uris":["http://www.mendeley.com/documents/?uuid=7e4866a6-7c07-4501-a399-eab6c02d4729"]}],"mendeley":{"formattedCitation":"(Kusumastuti, 2018)","plainTextFormattedCitation":"(Kusumastuti, 2018)","previouslyFormattedCitation":"Frida Kusumastuti, &lt;i&gt;TINDAKAN KOMUNIKATIF ORANG TUA DALAM PENANGANAN ANAK PENYANDANG AUTISM (Studi fenomenologi pada Ibu-Ibu anggota Parent Support Group di Malang Raya)&lt;/i&gt; (University Of Muhammadiyah Malang, 2018)."},"properties":{"noteIndex":0},"schema":"https://github.com/citation-style-language/schema/raw/master/csl-citation.json"}</w:instrText>
      </w:r>
      <w:r w:rsidR="00617E18">
        <w:rPr>
          <w:rStyle w:val="FootnoteReference"/>
          <w:rFonts w:ascii="Times New Roman" w:hAnsi="Times New Roman" w:cs="Times New Roman"/>
          <w:sz w:val="24"/>
          <w:szCs w:val="24"/>
        </w:rPr>
        <w:fldChar w:fldCharType="separate"/>
      </w:r>
      <w:r w:rsidR="00617E18" w:rsidRPr="00617E18">
        <w:rPr>
          <w:rFonts w:ascii="Times New Roman" w:hAnsi="Times New Roman" w:cs="Times New Roman"/>
          <w:noProof/>
          <w:sz w:val="24"/>
          <w:szCs w:val="24"/>
        </w:rPr>
        <w:t>(Kusumastuti, 2018)</w:t>
      </w:r>
      <w:r w:rsidR="00617E18">
        <w:rPr>
          <w:rStyle w:val="FootnoteReference"/>
          <w:rFonts w:ascii="Times New Roman" w:hAnsi="Times New Roman" w:cs="Times New Roman"/>
          <w:sz w:val="24"/>
          <w:szCs w:val="24"/>
        </w:rPr>
        <w:fldChar w:fldCharType="end"/>
      </w:r>
      <w:r w:rsidRPr="00980327">
        <w:rPr>
          <w:rFonts w:ascii="Times New Roman" w:hAnsi="Times New Roman" w:cs="Times New Roman"/>
          <w:bCs/>
          <w:sz w:val="24"/>
          <w:szCs w:val="24"/>
          <w:lang w:val="id-ID"/>
        </w:rPr>
        <w:t>.</w:t>
      </w:r>
    </w:p>
    <w:p w:rsidR="00980327" w:rsidRPr="00980327" w:rsidRDefault="00980327" w:rsidP="00980327">
      <w:pPr>
        <w:ind w:firstLine="720"/>
        <w:rPr>
          <w:bCs/>
          <w:lang w:val="id-ID"/>
        </w:rPr>
      </w:pPr>
      <w:r w:rsidRPr="00980327">
        <w:rPr>
          <w:bCs/>
          <w:lang w:val="id-ID"/>
        </w:rPr>
        <w:t>Kata autis biasanya digunakan dalam bidang psikiatri untuk menunjukkan gejala menarik diri</w:t>
      </w:r>
      <w:r w:rsidR="00617E18">
        <w:rPr>
          <w:rStyle w:val="FootnoteReference"/>
          <w:bCs/>
          <w:lang w:val="id-ID"/>
        </w:rPr>
        <w:fldChar w:fldCharType="begin" w:fldLock="1"/>
      </w:r>
      <w:r w:rsidR="00617E18">
        <w:rPr>
          <w:bCs/>
          <w:lang w:val="id-ID"/>
        </w:rPr>
        <w:instrText>ADDIN CSL_CITATION {"citationItems":[{"id":"ITEM-1","itemData":{"author":[{"dropping-particle":"","family":"Mangunsong","given":"","non-dropping-particle":"","parse-names":false,"suffix":""}],"edition":"1","id":"ITEM-1","issued":{"date-parts":[["2009"]]},"publisher":"LPSP3 UI","publisher-place":"Jakarta","title":"Psikologi dan Pendidikan Anak berkebutuhan Khusus","type":"book"},"uris":["http://www.mendeley.com/documents/?uuid=8006df2f-a410-445b-89b6-c790b34eafd9","http://www.mendeley.com/documents/?uuid=bb137a2a-cfc0-4496-80a2-23125513d3e9"]}],"mendeley":{"formattedCitation":"(Mangunsong, 2009)","plainTextFormattedCitation":"(Mangunsong, 2009)","previouslyFormattedCitation":"Mangunsong, &lt;i&gt;Psikologi dan Pendidikan Anak berkebutuhan Khusus&lt;/i&gt;, 1st edition (Jakarta: LPSP3 UI, 2009)."},"properties":{"noteIndex":0},"schema":"https://github.com/citation-style-language/schema/raw/master/csl-citation.json"}</w:instrText>
      </w:r>
      <w:r w:rsidR="00617E18">
        <w:rPr>
          <w:rStyle w:val="FootnoteReference"/>
          <w:bCs/>
          <w:lang w:val="id-ID"/>
        </w:rPr>
        <w:fldChar w:fldCharType="separate"/>
      </w:r>
      <w:r w:rsidR="00617E18" w:rsidRPr="00617E18">
        <w:rPr>
          <w:noProof/>
        </w:rPr>
        <w:t>(Mangunsong, 2009)</w:t>
      </w:r>
      <w:r w:rsidR="00617E18">
        <w:rPr>
          <w:rStyle w:val="FootnoteReference"/>
          <w:bCs/>
          <w:lang w:val="id-ID"/>
        </w:rPr>
        <w:fldChar w:fldCharType="end"/>
      </w:r>
      <w:r w:rsidRPr="00980327">
        <w:rPr>
          <w:bCs/>
          <w:lang w:val="id-ID"/>
        </w:rPr>
        <w:t xml:space="preserve">. </w:t>
      </w:r>
      <w:r w:rsidRPr="00980327">
        <w:rPr>
          <w:bCs/>
        </w:rPr>
        <w:t xml:space="preserve"> </w:t>
      </w:r>
      <w:r w:rsidRPr="00980327">
        <w:rPr>
          <w:bCs/>
          <w:lang w:val="id-ID"/>
        </w:rPr>
        <w:t>Autisme adalah seseorang yang memiliki kelainan pada perkembangan sistem saraf yang kebanyakan diakibatkan oleh faktor hereditas dan juga telah dapat dideteksi sejak bayi berusia 6 bulan</w:t>
      </w:r>
      <w:r w:rsidR="00617E18">
        <w:rPr>
          <w:rStyle w:val="FootnoteReference"/>
          <w:bCs/>
          <w:lang w:val="id-ID"/>
        </w:rPr>
        <w:fldChar w:fldCharType="begin" w:fldLock="1"/>
      </w:r>
      <w:r w:rsidR="00617E18">
        <w:rPr>
          <w:bCs/>
          <w:lang w:val="id-ID"/>
        </w:rPr>
        <w:instrText>ADDIN CSL_CITATION {"citationItems":[{"id":"ITEM-1","itemData":{"author":[{"dropping-particle":"","family":"Wirapati","given":"Digas","non-dropping-particle":"","parse-names":false,"suffix":""}],"id":"ITEM-1","issued":{"date-parts":[["2018"]]},"publisher":"Universitas Mercu Buana Yogyakarta","title":"Sistem Pakar Diagnosa Jenis Autis Pada Anak Menggunakan Metode Naive Bayes Classifier","type":"article"},"uris":["http://www.mendeley.com/documents/?uuid=a08c81d6-861c-419d-921c-b11ca5e1d16a"]}],"mendeley":{"formattedCitation":"(Wirapati, 2018)","plainTextFormattedCitation":"(Wirapati, 2018)","previouslyFormattedCitation":"Digas Wirapati, &lt;i&gt;Sistem Pakar Diagnosa Jenis Autis Pada Anak Menggunakan Metode Naive Bayes Classifier&lt;/i&gt; (Universitas Mercu Buana Yogyakarta, 2018)."},"properties":{"noteIndex":0},"schema":"https://github.com/citation-style-language/schema/raw/master/csl-citation.json"}</w:instrText>
      </w:r>
      <w:r w:rsidR="00617E18">
        <w:rPr>
          <w:rStyle w:val="FootnoteReference"/>
          <w:bCs/>
          <w:lang w:val="id-ID"/>
        </w:rPr>
        <w:fldChar w:fldCharType="separate"/>
      </w:r>
      <w:r w:rsidR="00617E18" w:rsidRPr="00617E18">
        <w:rPr>
          <w:bCs/>
          <w:noProof/>
          <w:lang w:val="id-ID"/>
        </w:rPr>
        <w:t>(Wirapati, 2018)</w:t>
      </w:r>
      <w:r w:rsidR="00617E18">
        <w:rPr>
          <w:rStyle w:val="FootnoteReference"/>
          <w:bCs/>
          <w:lang w:val="id-ID"/>
        </w:rPr>
        <w:fldChar w:fldCharType="end"/>
      </w:r>
      <w:r w:rsidRPr="00980327">
        <w:rPr>
          <w:bCs/>
          <w:lang w:val="id-ID"/>
        </w:rPr>
        <w:t xml:space="preserve">, apabila anak dapat dideteksi dan diterapi sedini mungkin akan membuat anak tersebut dapat menyesuaikan diri dengan anak normal lainnya, karena salah satu karakteristik anak yang mengidap kelainan ini ialah kesulitan dalam membina hubungan sosial, berkomunikasi secara normal maupun memahami emosi serta perasaan orang lain </w:t>
      </w:r>
      <w:r w:rsidR="00617E18">
        <w:rPr>
          <w:rStyle w:val="FootnoteReference"/>
          <w:bCs/>
          <w:lang w:val="id-ID"/>
        </w:rPr>
        <w:fldChar w:fldCharType="begin" w:fldLock="1"/>
      </w:r>
      <w:r w:rsidR="00617E18">
        <w:rPr>
          <w:bCs/>
          <w:lang w:val="id-ID"/>
        </w:rPr>
        <w:instrText>ADDIN CSL_CITATION {"citationItems":[{"id":"ITEM-1","itemData":{"ISSN":"0002-953X","author":[{"dropping-particle":"","family":"Klin","given":"Ami","non-dropping-particle":"","parse-names":false,"suffix":""},{"dropping-particle":"","family":"Jones","given":"Warren","non-dropping-particle":"","parse-names":false,"suffix":""},{"dropping-particle":"","family":"Schultz","given":"Robert","non-dropping-particle":"","parse-names":false,"suffix":""},{"dropping-particle":"","family":"Volkmar","given":"Fred","non-dropping-particle":"","parse-names":false,"suffix":""},{"dropping-particle":"","family":"Cohen","given":"Donald","non-dropping-particle":"","parse-names":false,"suffix":""}],"container-title":"American Journal of Psychiatry","id":"ITEM-1","issue":"6","issued":{"date-parts":[["2002"]]},"page":"895-908","publisher":"Am Psychiatric Assoc","title":"Defining and quantifying the social phenotype in autism","type":"article-journal","volume":"159"},"uris":["http://www.mendeley.com/documents/?uuid=9a5cb0fc-10c6-4bb1-88f1-6e9df62cf7b3"]}],"mendeley":{"formattedCitation":"(Klin, Jones, Schultz, Volkmar, &amp; Cohen, 2002)","plainTextFormattedCitation":"(Klin, Jones, Schultz, Volkmar, &amp; Cohen, 2002)","previouslyFormattedCitation":"Ami Klin et al., ‘Defining and quantifying the social phenotype in autism’, &lt;i&gt;American Journal of Psychiatry&lt;/i&gt;, vol. 159, no. 6 (Am Psychiatric Assoc, 2002), pp. 895–908."},"properties":{"noteIndex":0},"schema":"https://github.com/citation-style-language/schema/raw/master/csl-citation.json"}</w:instrText>
      </w:r>
      <w:r w:rsidR="00617E18">
        <w:rPr>
          <w:rStyle w:val="FootnoteReference"/>
          <w:bCs/>
          <w:lang w:val="id-ID"/>
        </w:rPr>
        <w:fldChar w:fldCharType="separate"/>
      </w:r>
      <w:r w:rsidR="00617E18" w:rsidRPr="00617E18">
        <w:rPr>
          <w:bCs/>
          <w:noProof/>
          <w:lang w:val="id-ID"/>
        </w:rPr>
        <w:t>(Klin, Jones, Schultz, Volkmar, &amp; Cohen, 2002)</w:t>
      </w:r>
      <w:r w:rsidR="00617E18">
        <w:rPr>
          <w:rStyle w:val="FootnoteReference"/>
          <w:bCs/>
          <w:lang w:val="id-ID"/>
        </w:rPr>
        <w:fldChar w:fldCharType="end"/>
      </w:r>
      <w:r w:rsidRPr="00980327">
        <w:rPr>
          <w:bCs/>
          <w:lang w:val="id-ID"/>
        </w:rPr>
        <w:t>.</w:t>
      </w:r>
    </w:p>
    <w:p w:rsidR="00980327" w:rsidRPr="00980327" w:rsidRDefault="00980327" w:rsidP="00980327">
      <w:pPr>
        <w:ind w:firstLine="720"/>
        <w:rPr>
          <w:bCs/>
          <w:lang w:val="id-ID"/>
        </w:rPr>
      </w:pPr>
      <w:r w:rsidRPr="00980327">
        <w:rPr>
          <w:bCs/>
          <w:lang w:val="id-ID"/>
        </w:rPr>
        <w:t>Autisme adalah gangguan perkembangan yang komplek dan mempengaruhi perilaku, sehingga mengakibatkan kurangnya kemampuan komunikasi</w:t>
      </w:r>
      <w:r w:rsidRPr="00980327">
        <w:rPr>
          <w:bCs/>
        </w:rPr>
        <w:t xml:space="preserve"> </w:t>
      </w:r>
      <w:r w:rsidR="00617E18">
        <w:rPr>
          <w:rStyle w:val="FootnoteReference"/>
          <w:bCs/>
        </w:rPr>
        <w:fldChar w:fldCharType="begin" w:fldLock="1"/>
      </w:r>
      <w:r w:rsidR="00617E18">
        <w:rPr>
          <w:bCs/>
        </w:rPr>
        <w:instrText>ADDIN CSL_CITATION {"citationItems":[{"id":"ITEM-1","itemData":{"ISSN":"2337-3776","author":[{"dropping-particle":"","family":"Nurhidayati","given":"Zygawindi","non-dropping-particle":"","parse-names":false,"suffix":""}],"container-title":"Jurnal Majority","id":"ITEM-1","issue":"7","issued":{"date-parts":[["2015"]]},"page":"121-128","title":"Pengaruh Pola Konsumsi Makanan Bebas Gluten Bebas Kasein dengan Gangguan Perilaku pada Anak Autistik","type":"article-journal","volume":"4"},"uris":["http://www.mendeley.com/documents/?uuid=b4c8d20b-485d-48f5-b967-1a9e94a769dc"]}],"mendeley":{"formattedCitation":"(Nurhidayati, 2015)","plainTextFormattedCitation":"(Nurhidayati, 2015)","previouslyFormattedCitation":"Zygawindi Nurhidayati, ‘Pengaruh Pola Konsumsi Makanan Bebas Gluten Bebas Kasein dengan Gangguan Perilaku pada Anak Autistik’, &lt;i&gt;Jurnal Majority&lt;/i&gt;, vol. 4, no. 7 (2015), pp. 121–8."},"properties":{"noteIndex":0},"schema":"https://github.com/citation-style-language/schema/raw/master/csl-citation.json"}</w:instrText>
      </w:r>
      <w:r w:rsidR="00617E18">
        <w:rPr>
          <w:rStyle w:val="FootnoteReference"/>
          <w:bCs/>
        </w:rPr>
        <w:fldChar w:fldCharType="separate"/>
      </w:r>
      <w:r w:rsidR="00617E18" w:rsidRPr="00617E18">
        <w:rPr>
          <w:noProof/>
        </w:rPr>
        <w:t>(Nurhidayati, 2015)</w:t>
      </w:r>
      <w:r w:rsidR="00617E18">
        <w:rPr>
          <w:rStyle w:val="FootnoteReference"/>
          <w:bCs/>
        </w:rPr>
        <w:fldChar w:fldCharType="end"/>
      </w:r>
      <w:r w:rsidRPr="00980327">
        <w:rPr>
          <w:bCs/>
          <w:lang w:val="id-ID"/>
        </w:rPr>
        <w:t>, hubungan sosial dan emosional dengan orang lain, serta sulit untuk memiliki keterampilan dan pengetahuan yang diperlukan sebagai anggota masyarakat</w:t>
      </w:r>
      <w:r w:rsidR="00617E18">
        <w:rPr>
          <w:rStyle w:val="FootnoteReference"/>
          <w:bCs/>
          <w:lang w:val="id-ID"/>
        </w:rPr>
        <w:fldChar w:fldCharType="begin" w:fldLock="1"/>
      </w:r>
      <w:r w:rsidR="00617E18">
        <w:rPr>
          <w:bCs/>
          <w:lang w:val="id-ID"/>
        </w:rPr>
        <w:instrText>ADDIN CSL_CITATION {"citationItems":[{"id":"ITEM-1","itemData":{"ISSN":"2355-6919","author":[{"dropping-particle":"","family":"Risdayati","given":"Risdayati","non-dropping-particle":"","parse-names":false,"suffix":""},{"dropping-particle":"","family":"Merianto","given":"Randi Wahyu","non-dropping-particle":"","parse-names":false,"suffix":""}],"container-title":"Jurnal Online Mahasiswa Fakultas Ilmu Sosial dan Ilmu Politik Universitas Riau","id":"ITEM-1","issue":"1","issued":{"date-parts":[["2016"]]},"publisher":"Riau University","title":"Peran Orang Tua dalam Menangani Anak Autis (Studi Kasus 4 Keluarga Anak Autis di Kota Pekanbaru)","type":"article-journal","volume":"3"},"uris":["http://www.mendeley.com/documents/?uuid=1e6aba4b-7e6b-4e4a-af9c-da7fcd4078dc"]}],"mendeley":{"formattedCitation":"(Risdayati &amp; Merianto, 2016)","plainTextFormattedCitation":"(Risdayati &amp; Merianto, 2016)","previouslyFormattedCitation":"Risdayati Risdayati and Randi Wahyu Merianto, ‘Peran Orang Tua dalam Menangani Anak Autis (Studi Kasus 4 Keluarga Anak Autis di Kota Pekanbaru)’, &lt;i&gt;Jurnal Online Mahasiswa Fakultas Ilmu Sosial dan Ilmu Politik Universitas Riau&lt;/i&gt;, vol. 3, no. 1 (Riau University, 2016)."},"properties":{"noteIndex":0},"schema":"https://github.com/citation-style-language/schema/raw/master/csl-citation.json"}</w:instrText>
      </w:r>
      <w:r w:rsidR="00617E18">
        <w:rPr>
          <w:rStyle w:val="FootnoteReference"/>
          <w:bCs/>
          <w:lang w:val="id-ID"/>
        </w:rPr>
        <w:fldChar w:fldCharType="separate"/>
      </w:r>
      <w:r w:rsidR="00617E18" w:rsidRPr="00617E18">
        <w:rPr>
          <w:noProof/>
        </w:rPr>
        <w:t>(Risdayati &amp; Merianto, 2016)</w:t>
      </w:r>
      <w:r w:rsidR="00617E18">
        <w:rPr>
          <w:rStyle w:val="FootnoteReference"/>
          <w:bCs/>
          <w:lang w:val="id-ID"/>
        </w:rPr>
        <w:fldChar w:fldCharType="end"/>
      </w:r>
      <w:r w:rsidRPr="00980327">
        <w:rPr>
          <w:bCs/>
          <w:lang w:val="id-ID"/>
        </w:rPr>
        <w:t>.</w:t>
      </w:r>
    </w:p>
    <w:p w:rsidR="00980327" w:rsidRPr="00980327" w:rsidRDefault="00980327" w:rsidP="00980327">
      <w:pPr>
        <w:ind w:firstLine="720"/>
        <w:rPr>
          <w:bCs/>
        </w:rPr>
      </w:pPr>
      <w:r w:rsidRPr="00980327">
        <w:rPr>
          <w:bCs/>
          <w:lang w:val="id-ID"/>
        </w:rPr>
        <w:t>Adapun berbagai gambaran gejala autis yang terdapat pada masakanak-kanak yaitu: bernikmati bermain seorang diri(kesendirian) yang begitu hebat, keterlambatan dalam perkembangan bahasa, menghafalkan sesuatu tanpa berfikir, stereotip, kontak mata dan hubungan dengan orang lain buruk, melakukan aktivitas spontan tanpa batas, obsesi terhadap cemas dan takut akan perubahan, lebih menyukai benda-benda mati ataupun gambar</w:t>
      </w:r>
      <w:r w:rsidR="00617E18">
        <w:rPr>
          <w:rStyle w:val="FootnoteReference"/>
          <w:bCs/>
          <w:lang w:val="id-ID"/>
        </w:rPr>
        <w:fldChar w:fldCharType="begin" w:fldLock="1"/>
      </w:r>
      <w:r w:rsidR="00617E18">
        <w:rPr>
          <w:bCs/>
          <w:lang w:val="id-ID"/>
        </w:rPr>
        <w:instrText>ADDIN CSL_CITATION {"citationItems":[{"id":"ITEM-1","itemData":{"author":[{"dropping-particle":"","family":"Yunus","given":"Ahmad","non-dropping-particle":"","parse-names":false,"suffix":""}],"id":"ITEM-1","issued":{"date-parts":[["2016"]]},"publisher":"Universitas Widyatama","title":"PERANCANGAN APLIKASI PEMBELAJARAN MENGGAMBAR BANGUN DATAR UNTUK ANAK AUTIS BERBASIS ANDROID","type":"article"},"uris":["http://www.mendeley.com/documents/?uuid=bec80942-4139-4a42-a78c-8f51e4686e8e"]}],"mendeley":{"formattedCitation":"(Yunus, 2016)","plainTextFormattedCitation":"(Yunus, 2016)","previouslyFormattedCitation":"Ahmad Yunus, &lt;i&gt;PERANCANGAN APLIKASI PEMBELAJARAN MENGGAMBAR BANGUN DATAR UNTUK ANAK AUTIS BERBASIS ANDROID&lt;/i&gt; (Universitas Widyatama, 2016)."},"properties":{"noteIndex":0},"schema":"https://github.com/citation-style-language/schema/raw/master/csl-citation.json"}</w:instrText>
      </w:r>
      <w:r w:rsidR="00617E18">
        <w:rPr>
          <w:rStyle w:val="FootnoteReference"/>
          <w:bCs/>
          <w:lang w:val="id-ID"/>
        </w:rPr>
        <w:fldChar w:fldCharType="separate"/>
      </w:r>
      <w:r w:rsidR="00617E18" w:rsidRPr="00617E18">
        <w:rPr>
          <w:bCs/>
          <w:noProof/>
          <w:lang w:val="id-ID"/>
        </w:rPr>
        <w:t>(Yunus, 2016)</w:t>
      </w:r>
      <w:r w:rsidR="00617E18">
        <w:rPr>
          <w:rStyle w:val="FootnoteReference"/>
          <w:bCs/>
          <w:lang w:val="id-ID"/>
        </w:rPr>
        <w:fldChar w:fldCharType="end"/>
      </w:r>
      <w:r w:rsidRPr="00980327">
        <w:rPr>
          <w:bCs/>
        </w:rPr>
        <w:t>.</w:t>
      </w:r>
    </w:p>
    <w:p w:rsidR="00980327" w:rsidRPr="00980327" w:rsidRDefault="00980327" w:rsidP="00980327">
      <w:pPr>
        <w:ind w:firstLine="720"/>
        <w:rPr>
          <w:lang w:val="id-ID"/>
        </w:rPr>
      </w:pPr>
      <w:r w:rsidRPr="00980327">
        <w:rPr>
          <w:bCs/>
          <w:lang w:val="id-ID"/>
        </w:rPr>
        <w:t>Gejala autisme dapat dikelompokkan kedalam dua kategori utama, kategori pertama ialah gangguan interaksi sosial dan komunikasi gejalanya dapat dilihat dari masalah kepekaan terhadap lingkungan sosial dan gangguan penggunaan bahasa verbal maupun non verbal, sementara kategori kedua meliputi pola pikir, minat, dan perilaku yang terbatas serta bersifat pengulangan contohnya gerakan repetitif seperti mengetuk-ngetuk atau meremas tangan, serta merasa kesal apabila rutinitas yang dilakukannya terganggu. Selain itu, penyandang autis juga cendrung memiliki masalah belajar dan kondisi kejiwaan lainnya seperti gangguan hiperaktif atau Attention Deficit Hyperactivity Disorder (ADHD),</w:t>
      </w:r>
      <w:r w:rsidRPr="00980327">
        <w:t xml:space="preserve"> gangguan kecemasan atau</w:t>
      </w:r>
      <w:r w:rsidRPr="00980327">
        <w:rPr>
          <w:lang w:val="id-ID"/>
        </w:rPr>
        <w:t xml:space="preserve"> depresi </w:t>
      </w:r>
      <w:r w:rsidR="00617E18">
        <w:rPr>
          <w:rStyle w:val="FootnoteReference"/>
          <w:lang w:val="id-ID"/>
        </w:rPr>
        <w:fldChar w:fldCharType="begin" w:fldLock="1"/>
      </w:r>
      <w:r w:rsidR="00617E18">
        <w:rPr>
          <w:lang w:val="id-ID"/>
        </w:rPr>
        <w:instrText>ADDIN CSL_CITATION {"citationItems":[{"id":"ITEM-1","itemData":{"container-title":"3 Oktober 2017","id":"ITEM-1","issued":{"date-parts":[["2017"]]},"title":"autisme","type":"webpage"},"uris":["http://www.mendeley.com/documents/?uuid=2c3d901e-cb30-4fc2-9964-e7231dabc2ea","http://www.mendeley.com/documents/?uuid=8624a7c2-ca3f-49db-83fe-d1e0319fbb55"]}],"mendeley":{"formattedCitation":"(“autisme,” 2017)","plainTextFormattedCitation":"(“autisme,” 2017)","previouslyFormattedCitation":"‘autisme’, &lt;i&gt;3 Oktober 2017&lt;/i&gt; (2017)."},"properties":{"noteIndex":0},"schema":"https://github.com/citation-style-language/schema/raw/master/csl-citation.json"}</w:instrText>
      </w:r>
      <w:r w:rsidR="00617E18">
        <w:rPr>
          <w:rStyle w:val="FootnoteReference"/>
          <w:lang w:val="id-ID"/>
        </w:rPr>
        <w:fldChar w:fldCharType="separate"/>
      </w:r>
      <w:r w:rsidR="00617E18" w:rsidRPr="00617E18">
        <w:rPr>
          <w:noProof/>
          <w:lang w:val="id-ID"/>
        </w:rPr>
        <w:t>(“autisme,” 2017)</w:t>
      </w:r>
      <w:r w:rsidR="00617E18">
        <w:rPr>
          <w:rStyle w:val="FootnoteReference"/>
          <w:lang w:val="id-ID"/>
        </w:rPr>
        <w:fldChar w:fldCharType="end"/>
      </w:r>
      <w:r w:rsidRPr="00980327">
        <w:rPr>
          <w:lang w:val="id-ID"/>
        </w:rPr>
        <w:t>.</w:t>
      </w:r>
    </w:p>
    <w:p w:rsidR="00980327" w:rsidRPr="00980327" w:rsidRDefault="00980327" w:rsidP="00980327">
      <w:pPr>
        <w:ind w:firstLine="720"/>
        <w:rPr>
          <w:bCs/>
          <w:lang w:val="id-ID"/>
        </w:rPr>
      </w:pPr>
      <w:r w:rsidRPr="00980327">
        <w:rPr>
          <w:bCs/>
          <w:lang w:val="id-ID"/>
        </w:rPr>
        <w:t xml:space="preserve">Autisme termasuk kedalam salah satu gangguan perkembangan yang merupakan bagian dari gangguan spektrum autisme atau </w:t>
      </w:r>
      <w:r w:rsidRPr="00980327">
        <w:rPr>
          <w:i/>
        </w:rPr>
        <w:t>Au</w:t>
      </w:r>
      <w:r w:rsidRPr="00980327">
        <w:rPr>
          <w:i/>
          <w:spacing w:val="1"/>
        </w:rPr>
        <w:t>ti</w:t>
      </w:r>
      <w:r w:rsidRPr="00980327">
        <w:rPr>
          <w:i/>
        </w:rPr>
        <w:t>sm Sp</w:t>
      </w:r>
      <w:r w:rsidRPr="00980327">
        <w:rPr>
          <w:i/>
          <w:spacing w:val="-1"/>
        </w:rPr>
        <w:t>ec</w:t>
      </w:r>
      <w:r w:rsidRPr="00980327">
        <w:rPr>
          <w:i/>
          <w:spacing w:val="1"/>
        </w:rPr>
        <w:t>t</w:t>
      </w:r>
      <w:r w:rsidRPr="00980327">
        <w:rPr>
          <w:i/>
        </w:rPr>
        <w:t>rum</w:t>
      </w:r>
      <w:r w:rsidRPr="00980327">
        <w:rPr>
          <w:i/>
          <w:spacing w:val="5"/>
        </w:rPr>
        <w:t xml:space="preserve"> </w:t>
      </w:r>
      <w:r w:rsidRPr="00980327">
        <w:rPr>
          <w:i/>
        </w:rPr>
        <w:t>D</w:t>
      </w:r>
      <w:r w:rsidRPr="00980327">
        <w:rPr>
          <w:i/>
          <w:spacing w:val="1"/>
        </w:rPr>
        <w:t>i</w:t>
      </w:r>
      <w:r w:rsidRPr="00980327">
        <w:rPr>
          <w:i/>
        </w:rPr>
        <w:t>sod</w:t>
      </w:r>
      <w:r w:rsidRPr="00980327">
        <w:rPr>
          <w:i/>
          <w:spacing w:val="-1"/>
        </w:rPr>
        <w:t>e</w:t>
      </w:r>
      <w:r w:rsidRPr="00980327">
        <w:rPr>
          <w:i/>
        </w:rPr>
        <w:t>rs</w:t>
      </w:r>
      <w:r w:rsidRPr="00980327">
        <w:rPr>
          <w:i/>
          <w:spacing w:val="1"/>
        </w:rPr>
        <w:t xml:space="preserve"> </w:t>
      </w:r>
      <w:r w:rsidRPr="00980327">
        <w:rPr>
          <w:i/>
          <w:spacing w:val="-1"/>
        </w:rPr>
        <w:t>(</w:t>
      </w:r>
      <w:r w:rsidRPr="00980327">
        <w:rPr>
          <w:i/>
        </w:rPr>
        <w:t>ASD)</w:t>
      </w:r>
      <w:r w:rsidRPr="00980327">
        <w:rPr>
          <w:i/>
          <w:spacing w:val="5"/>
        </w:rPr>
        <w:t xml:space="preserve"> </w:t>
      </w:r>
      <w:r w:rsidRPr="00980327">
        <w:t>d</w:t>
      </w:r>
      <w:r w:rsidRPr="00980327">
        <w:rPr>
          <w:spacing w:val="-1"/>
        </w:rPr>
        <w:t>a</w:t>
      </w:r>
      <w:r w:rsidRPr="00980327">
        <w:t xml:space="preserve">n </w:t>
      </w:r>
      <w:r w:rsidRPr="00980327">
        <w:rPr>
          <w:spacing w:val="1"/>
        </w:rPr>
        <w:t>j</w:t>
      </w:r>
      <w:r w:rsidRPr="00980327">
        <w:t>u</w:t>
      </w:r>
      <w:r w:rsidRPr="00980327">
        <w:rPr>
          <w:spacing w:val="-2"/>
        </w:rPr>
        <w:t>g</w:t>
      </w:r>
      <w:r w:rsidRPr="00980327">
        <w:t>a</w:t>
      </w:r>
      <w:r w:rsidRPr="00980327">
        <w:rPr>
          <w:spacing w:val="4"/>
        </w:rPr>
        <w:t xml:space="preserve"> </w:t>
      </w:r>
      <w:r w:rsidRPr="00980327">
        <w:rPr>
          <w:spacing w:val="1"/>
        </w:rPr>
        <w:t>m</w:t>
      </w:r>
      <w:r w:rsidRPr="00980327">
        <w:rPr>
          <w:spacing w:val="-1"/>
        </w:rPr>
        <w:t>er</w:t>
      </w:r>
      <w:r w:rsidRPr="00980327">
        <w:t>up</w:t>
      </w:r>
      <w:r w:rsidRPr="00980327">
        <w:rPr>
          <w:spacing w:val="-1"/>
        </w:rPr>
        <w:t>a</w:t>
      </w:r>
      <w:r w:rsidRPr="00980327">
        <w:t>k</w:t>
      </w:r>
      <w:r w:rsidRPr="00980327">
        <w:rPr>
          <w:spacing w:val="-1"/>
        </w:rPr>
        <w:t>a</w:t>
      </w:r>
      <w:r w:rsidRPr="00980327">
        <w:t>n</w:t>
      </w:r>
      <w:r w:rsidRPr="00980327">
        <w:rPr>
          <w:spacing w:val="5"/>
        </w:rPr>
        <w:t xml:space="preserve"> </w:t>
      </w:r>
      <w:r w:rsidRPr="00980327">
        <w:t>s</w:t>
      </w:r>
      <w:r w:rsidRPr="00980327">
        <w:rPr>
          <w:spacing w:val="-1"/>
        </w:rPr>
        <w:t>a</w:t>
      </w:r>
      <w:r w:rsidRPr="00980327">
        <w:rPr>
          <w:spacing w:val="1"/>
        </w:rPr>
        <w:t>l</w:t>
      </w:r>
      <w:r w:rsidRPr="00980327">
        <w:rPr>
          <w:spacing w:val="-1"/>
        </w:rPr>
        <w:t>a</w:t>
      </w:r>
      <w:r w:rsidRPr="00980327">
        <w:t>h</w:t>
      </w:r>
      <w:r w:rsidRPr="00980327">
        <w:rPr>
          <w:spacing w:val="3"/>
        </w:rPr>
        <w:t xml:space="preserve"> </w:t>
      </w:r>
      <w:r w:rsidRPr="00980327">
        <w:t>s</w:t>
      </w:r>
      <w:r w:rsidRPr="00980327">
        <w:rPr>
          <w:spacing w:val="-1"/>
        </w:rPr>
        <w:t>a</w:t>
      </w:r>
      <w:r w:rsidRPr="00980327">
        <w:rPr>
          <w:spacing w:val="1"/>
        </w:rPr>
        <w:t>t</w:t>
      </w:r>
      <w:r w:rsidRPr="00980327">
        <w:t>u</w:t>
      </w:r>
      <w:r w:rsidRPr="00980327">
        <w:rPr>
          <w:spacing w:val="3"/>
        </w:rPr>
        <w:t xml:space="preserve"> </w:t>
      </w:r>
      <w:r w:rsidRPr="00980327">
        <w:t>d</w:t>
      </w:r>
      <w:r w:rsidRPr="00980327">
        <w:rPr>
          <w:spacing w:val="-1"/>
        </w:rPr>
        <w:t>ar</w:t>
      </w:r>
      <w:r w:rsidRPr="00980327">
        <w:t>i</w:t>
      </w:r>
      <w:r w:rsidRPr="00980327">
        <w:rPr>
          <w:spacing w:val="4"/>
        </w:rPr>
        <w:t xml:space="preserve"> </w:t>
      </w:r>
      <w:r w:rsidRPr="00980327">
        <w:rPr>
          <w:spacing w:val="1"/>
        </w:rPr>
        <w:t>lim</w:t>
      </w:r>
      <w:r w:rsidRPr="00980327">
        <w:t xml:space="preserve">a </w:t>
      </w:r>
      <w:r w:rsidRPr="00980327">
        <w:rPr>
          <w:spacing w:val="1"/>
        </w:rPr>
        <w:t>j</w:t>
      </w:r>
      <w:r w:rsidRPr="00980327">
        <w:rPr>
          <w:spacing w:val="-1"/>
        </w:rPr>
        <w:t>e</w:t>
      </w:r>
      <w:r w:rsidRPr="00980327">
        <w:t>n</w:t>
      </w:r>
      <w:r w:rsidRPr="00980327">
        <w:rPr>
          <w:spacing w:val="1"/>
        </w:rPr>
        <w:t>i</w:t>
      </w:r>
      <w:r w:rsidRPr="00980327">
        <w:t>s</w:t>
      </w:r>
      <w:r w:rsidRPr="00980327">
        <w:rPr>
          <w:spacing w:val="3"/>
        </w:rPr>
        <w:t xml:space="preserve"> </w:t>
      </w:r>
      <w:r w:rsidRPr="00980327">
        <w:rPr>
          <w:spacing w:val="-2"/>
        </w:rPr>
        <w:t>g</w:t>
      </w:r>
      <w:r w:rsidRPr="00980327">
        <w:rPr>
          <w:spacing w:val="2"/>
        </w:rPr>
        <w:t>a</w:t>
      </w:r>
      <w:r w:rsidRPr="00980327">
        <w:t>nggu</w:t>
      </w:r>
      <w:r w:rsidRPr="00980327">
        <w:rPr>
          <w:spacing w:val="-1"/>
        </w:rPr>
        <w:t>a</w:t>
      </w:r>
      <w:r w:rsidRPr="00980327">
        <w:t>n</w:t>
      </w:r>
      <w:r w:rsidRPr="00980327">
        <w:rPr>
          <w:spacing w:val="3"/>
        </w:rPr>
        <w:t xml:space="preserve"> </w:t>
      </w:r>
      <w:r w:rsidRPr="00980327">
        <w:t>d</w:t>
      </w:r>
      <w:r w:rsidRPr="00980327">
        <w:rPr>
          <w:spacing w:val="1"/>
        </w:rPr>
        <w:t>i</w:t>
      </w:r>
      <w:r w:rsidRPr="00980327">
        <w:t>b</w:t>
      </w:r>
      <w:r w:rsidRPr="00980327">
        <w:rPr>
          <w:spacing w:val="-1"/>
        </w:rPr>
        <w:t>a</w:t>
      </w:r>
      <w:r w:rsidRPr="00980327">
        <w:t>w</w:t>
      </w:r>
      <w:r w:rsidRPr="00980327">
        <w:rPr>
          <w:spacing w:val="-1"/>
        </w:rPr>
        <w:t>a</w:t>
      </w:r>
      <w:r w:rsidRPr="00980327">
        <w:t>h</w:t>
      </w:r>
      <w:r w:rsidRPr="00980327">
        <w:rPr>
          <w:spacing w:val="3"/>
        </w:rPr>
        <w:t xml:space="preserve"> </w:t>
      </w:r>
      <w:r w:rsidRPr="00980327">
        <w:t>p</w:t>
      </w:r>
      <w:r w:rsidRPr="00980327">
        <w:rPr>
          <w:spacing w:val="-1"/>
        </w:rPr>
        <w:t>a</w:t>
      </w:r>
      <w:r w:rsidRPr="00980327">
        <w:rPr>
          <w:spacing w:val="-2"/>
        </w:rPr>
        <w:t>y</w:t>
      </w:r>
      <w:r w:rsidRPr="00980327">
        <w:rPr>
          <w:spacing w:val="2"/>
        </w:rPr>
        <w:t>u</w:t>
      </w:r>
      <w:r w:rsidRPr="00980327">
        <w:t>ng</w:t>
      </w:r>
      <w:r w:rsidRPr="00980327">
        <w:rPr>
          <w:spacing w:val="3"/>
        </w:rPr>
        <w:t xml:space="preserve"> </w:t>
      </w:r>
      <w:hyperlink r:id="rId13">
        <w:r w:rsidRPr="00980327">
          <w:t>G</w:t>
        </w:r>
        <w:r w:rsidRPr="00980327">
          <w:rPr>
            <w:spacing w:val="-1"/>
          </w:rPr>
          <w:t>a</w:t>
        </w:r>
        <w:r w:rsidRPr="00980327">
          <w:t>nggu</w:t>
        </w:r>
        <w:r w:rsidRPr="00980327">
          <w:rPr>
            <w:spacing w:val="-1"/>
          </w:rPr>
          <w:t>a</w:t>
        </w:r>
      </w:hyperlink>
      <w:r w:rsidRPr="00980327">
        <w:rPr>
          <w:lang w:val="id-ID"/>
        </w:rPr>
        <w:t xml:space="preserve">n </w:t>
      </w:r>
      <w:r w:rsidRPr="00980327">
        <w:rPr>
          <w:lang w:val="id-ID"/>
        </w:rPr>
        <w:lastRenderedPageBreak/>
        <w:t xml:space="preserve">Perkembangan Pervasif atau </w:t>
      </w:r>
      <w:r w:rsidRPr="00980327">
        <w:rPr>
          <w:i/>
          <w:iCs/>
          <w:lang w:val="id-ID"/>
        </w:rPr>
        <w:t xml:space="preserve">Pervasive Development Disorder </w:t>
      </w:r>
      <w:r w:rsidRPr="00980327">
        <w:rPr>
          <w:lang w:val="id-ID"/>
        </w:rPr>
        <w:t>(PDD).</w:t>
      </w:r>
      <w:r w:rsidRPr="00980327">
        <w:rPr>
          <w:bCs/>
          <w:lang w:val="id-ID"/>
        </w:rPr>
        <w:t xml:space="preserve"> Autisme bukanlah sebuah penyakit kejiwaan melainkan gangguan yang terjadi pada otak sehingga otak tersebut tidak dapat berfungsi selayaknya otak normal dan hal ini termanifestasikan pada perilaku penyandang autisme </w:t>
      </w:r>
      <w:r w:rsidR="00617E18">
        <w:rPr>
          <w:rStyle w:val="FootnoteReference"/>
          <w:bCs/>
          <w:lang w:val="id-ID"/>
        </w:rPr>
        <w:fldChar w:fldCharType="begin" w:fldLock="1"/>
      </w:r>
      <w:r w:rsidR="00617E18">
        <w:rPr>
          <w:bCs/>
          <w:lang w:val="id-ID"/>
        </w:rPr>
        <w:instrText>ADDIN CSL_CITATION {"citationItems":[{"id":"ITEM-1","itemData":{"author":[{"dropping-particle":"","family":"Wikipedia","given":"","non-dropping-particle":"","parse-names":false,"suffix":""}],"id":"ITEM-1","issued":{"date-parts":[["0"]]},"title":"Autisme","type":"webpage"},"uris":["http://www.mendeley.com/documents/?uuid=00e5d2c8-0c08-4f49-a410-1aa30ee6c8bf","http://www.mendeley.com/documents/?uuid=6a29831c-e278-47e8-9d8e-bceddedf54fc"]}],"mendeley":{"formattedCitation":"(Wikipedia, n.d.)","plainTextFormattedCitation":"(Wikipedia, n.d.)","previouslyFormattedCitation":"Wikipedia, &lt;i&gt;Autisme&lt;/i&gt;."},"properties":{"noteIndex":0},"schema":"https://github.com/citation-style-language/schema/raw/master/csl-citation.json"}</w:instrText>
      </w:r>
      <w:r w:rsidR="00617E18">
        <w:rPr>
          <w:rStyle w:val="FootnoteReference"/>
          <w:bCs/>
          <w:lang w:val="id-ID"/>
        </w:rPr>
        <w:fldChar w:fldCharType="separate"/>
      </w:r>
      <w:r w:rsidR="00617E18" w:rsidRPr="00617E18">
        <w:rPr>
          <w:bCs/>
          <w:noProof/>
          <w:lang w:val="id-ID"/>
        </w:rPr>
        <w:t>(Wikipedia, n.d.)</w:t>
      </w:r>
      <w:r w:rsidR="00617E18">
        <w:rPr>
          <w:rStyle w:val="FootnoteReference"/>
          <w:bCs/>
          <w:lang w:val="id-ID"/>
        </w:rPr>
        <w:fldChar w:fldCharType="end"/>
      </w:r>
      <w:r w:rsidRPr="00980327">
        <w:rPr>
          <w:bCs/>
          <w:lang w:val="id-ID"/>
        </w:rPr>
        <w:t>.</w:t>
      </w:r>
    </w:p>
    <w:p w:rsidR="00980327" w:rsidRPr="00980327" w:rsidRDefault="00980327" w:rsidP="00980327">
      <w:pPr>
        <w:ind w:firstLine="720"/>
        <w:rPr>
          <w:bCs/>
          <w:lang w:val="id-ID"/>
        </w:rPr>
      </w:pPr>
      <w:r w:rsidRPr="00980327">
        <w:rPr>
          <w:bCs/>
          <w:lang w:val="id-ID"/>
        </w:rPr>
        <w:t>Setiap orang tua tentunya mengiginkan anak yang sehat jasmani dan rohani serta tercapai semua perkembangan dalam semua tahap umur perkembangan yang dilalui, namun tidak semua orang tua mendapatkan keberuntungan</w:t>
      </w:r>
      <w:r w:rsidR="00617E18">
        <w:rPr>
          <w:rStyle w:val="FootnoteReference"/>
          <w:bCs/>
          <w:lang w:val="id-ID"/>
        </w:rPr>
        <w:fldChar w:fldCharType="begin" w:fldLock="1"/>
      </w:r>
      <w:r w:rsidR="00617E18">
        <w:rPr>
          <w:bCs/>
          <w:lang w:val="id-ID"/>
        </w:rPr>
        <w:instrText>ADDIN CSL_CITATION {"citationItems":[{"id":"ITEM-1","itemData":{"ISSN":"2528-5173","author":[{"dropping-particle":"","family":"Rifai","given":"Moh","non-dropping-particle":"","parse-names":false,"suffix":""}],"container-title":"Premiere Educandum: Jurnal Pendidikan Dasar dan Pembelajaran","id":"ITEM-1","issue":"01","issued":{"date-parts":[["2016"]]},"title":"PERANAN ORANGTUA SEBAGAI WALI, PEMBIMBING, DAN PENDIDIK PADA PERKEMBANGAN ANAK DALAM PERSPEKTIF PENDIDIKAN AGAMA ISLAM","type":"article-journal","volume":"1"},"uris":["http://www.mendeley.com/documents/?uuid=a4064f7d-b26d-4128-8b96-f9748b659eb1"]}],"mendeley":{"formattedCitation":"(Rifai, 2016)","plainTextFormattedCitation":"(Rifai, 2016)","previouslyFormattedCitation":"Moh Rifai, ‘PERANAN ORANGTUA SEBAGAI WALI, PEMBIMBING, DAN PENDIDIK PADA PERKEMBANGAN ANAK DALAM PERSPEKTIF PENDIDIKAN AGAMA ISLAM’, &lt;i&gt;Premiere Educandum: Jurnal Pendidikan Dasar dan Pembelajaran&lt;/i&gt;, vol. 1, no. 01 (2016)."},"properties":{"noteIndex":0},"schema":"https://github.com/citation-style-language/schema/raw/master/csl-citation.json"}</w:instrText>
      </w:r>
      <w:r w:rsidR="00617E18">
        <w:rPr>
          <w:rStyle w:val="FootnoteReference"/>
          <w:bCs/>
          <w:lang w:val="id-ID"/>
        </w:rPr>
        <w:fldChar w:fldCharType="separate"/>
      </w:r>
      <w:r w:rsidR="00617E18" w:rsidRPr="00617E18">
        <w:rPr>
          <w:noProof/>
        </w:rPr>
        <w:t>(Rifai, 2016)</w:t>
      </w:r>
      <w:r w:rsidR="00617E18">
        <w:rPr>
          <w:rStyle w:val="FootnoteReference"/>
          <w:bCs/>
          <w:lang w:val="id-ID"/>
        </w:rPr>
        <w:fldChar w:fldCharType="end"/>
      </w:r>
      <w:r w:rsidRPr="00980327">
        <w:rPr>
          <w:bCs/>
          <w:lang w:val="id-ID"/>
        </w:rPr>
        <w:t>. Anak dengan gangguan autisme tumbuh berbeda dengan anak sebayanya dan tidak jarang mereka menerima perlakuan tiddak menyenangkan dari masyarakat sekitar. Semua itu diperparah lagi oleh pandangan lama yang menyatakan autis adalah sesuatu yang tidak dapat disembuhkan, sehingga mereka tidak memiliki harapan untuk dapat hidup sebagai individu yang paripurna dan mandiri sebagaimana anak lainnya</w:t>
      </w:r>
      <w:r w:rsidR="00617E18">
        <w:rPr>
          <w:rStyle w:val="FootnoteReference"/>
          <w:bCs/>
          <w:lang w:val="id-ID"/>
        </w:rPr>
        <w:fldChar w:fldCharType="begin" w:fldLock="1"/>
      </w:r>
      <w:r w:rsidR="00617E18">
        <w:rPr>
          <w:bCs/>
          <w:lang w:val="id-ID"/>
        </w:rPr>
        <w:instrText>ADDIN CSL_CITATION {"citationItems":[{"id":"ITEM-1","itemData":{"DOI":"10.24014/jdr.v26i4.1275","ISSN":"2654-3877","author":[{"dropping-particle":"","family":"Hadi","given":"M.","non-dropping-particle":"","parse-names":false,"suffix":""},{"dropping-particle":"","family":"Zubaidah","given":"Zubaidah","non-dropping-particle":"","parse-names":false,"suffix":""}],"container-title":"Jurnal Dakwah Risalah","id":"ITEM-1","issue":"4","issued":{"date-parts":[["2015"]]},"page":"174-182","title":"Pemanfaatan Konseling Neuro Linguistic Programming Dalam Mengatasi Kesulitan Belajar Siswa Sekolah Dasar","type":"article-journal","volume":"26"},"uris":["http://www.mendeley.com/documents/?uuid=de7fbdbd-8767-3503-a7c1-a0079157ffcd"]}],"mendeley":{"formattedCitation":"(Hadi &amp; Zubaidah, 2015)","plainTextFormattedCitation":"(Hadi &amp; Zubaidah, 2015)","previouslyFormattedCitation":"M. Hadi and Zubaidah Zubaidah, ‘Pemanfaatan Konseling Neuro Linguistic Programming Dalam Mengatasi Kesulitan Belajar Siswa Sekolah Dasar’, &lt;i&gt;Jurnal Dakwah Risalah&lt;/i&gt;, vol. 26, no. 4 (2015), pp. 174–82."},"properties":{"noteIndex":0},"schema":"https://github.com/citation-style-language/schema/raw/master/csl-citation.json"}</w:instrText>
      </w:r>
      <w:r w:rsidR="00617E18">
        <w:rPr>
          <w:rStyle w:val="FootnoteReference"/>
          <w:bCs/>
          <w:lang w:val="id-ID"/>
        </w:rPr>
        <w:fldChar w:fldCharType="separate"/>
      </w:r>
      <w:r w:rsidR="00617E18" w:rsidRPr="00617E18">
        <w:rPr>
          <w:noProof/>
        </w:rPr>
        <w:t>(Hadi &amp; Zubaidah, 2015)</w:t>
      </w:r>
      <w:r w:rsidR="00617E18">
        <w:rPr>
          <w:rStyle w:val="FootnoteReference"/>
          <w:bCs/>
          <w:lang w:val="id-ID"/>
        </w:rPr>
        <w:fldChar w:fldCharType="end"/>
      </w:r>
      <w:r w:rsidRPr="00980327">
        <w:rPr>
          <w:bCs/>
          <w:lang w:val="id-ID"/>
        </w:rPr>
        <w:t>.</w:t>
      </w:r>
    </w:p>
    <w:p w:rsidR="00980327" w:rsidRPr="00980327" w:rsidRDefault="00980327" w:rsidP="00980327">
      <w:pPr>
        <w:ind w:firstLine="720"/>
        <w:rPr>
          <w:bCs/>
          <w:lang w:val="id-ID"/>
        </w:rPr>
      </w:pPr>
      <w:r w:rsidRPr="00980327">
        <w:rPr>
          <w:bCs/>
          <w:lang w:val="id-ID"/>
        </w:rPr>
        <w:t xml:space="preserve">Terkadang orang tua yang memiliki seorang anak yang mengidap penyakit ini merasa malu dan merasa itu sebagi aib, orang tua tersebut banyak menganggap anak autis tidak memiliki masa depan, itu semua juga didukung oleh sistem pendidikan formal yang ada di negara ini tidak dapat menangung sekolah reguler yang siap menerima dan menangani anak dengan gangguan autis, itu adalah ketakutan yang teramat berat yang dirasakan orang tua dengan anak yang memiliki gangguan autis. </w:t>
      </w:r>
    </w:p>
    <w:p w:rsidR="00980327" w:rsidRPr="00980327" w:rsidRDefault="00980327" w:rsidP="00980327">
      <w:pPr>
        <w:ind w:firstLine="720"/>
        <w:rPr>
          <w:bCs/>
          <w:lang w:val="id-ID"/>
        </w:rPr>
      </w:pPr>
      <w:r w:rsidRPr="00980327">
        <w:rPr>
          <w:bCs/>
          <w:lang w:val="id-ID"/>
        </w:rPr>
        <w:t>Namun dengan berkembangnya ilmu pengetahuan kini telah ada berbagai macam terapi yang dilakukan untuk menyembuhkan anak penderita autis. Ada 10 macam terapi yang sering dilakukan yaitu: 1) Applied Behavioral Analysis (ABA), 2) Terapi Wicara, 3) Terapi Okupas, 4) Terapi Fisik, 5) Terapi Sosial, 6) Terapi Bermain, 7) Terapi Perilaku, 8) Terapi Perkembangan, 9) Terapi Visual, 10) Terapi Biomedik. Terapi tersebut didapatkan setelah melakukan riset dan menemukan bahwa gejala autis ternyata diperparah oleh gangguan metabolisme yang akan berdampak pada gangguan fungsi otak</w:t>
      </w:r>
      <w:r w:rsidR="00617E18">
        <w:rPr>
          <w:rStyle w:val="FootnoteReference"/>
          <w:bCs/>
          <w:lang w:val="id-ID"/>
        </w:rPr>
        <w:fldChar w:fldCharType="begin" w:fldLock="1"/>
      </w:r>
      <w:r w:rsidR="00617E18">
        <w:rPr>
          <w:bCs/>
          <w:lang w:val="id-ID"/>
        </w:rPr>
        <w:instrText>ADDIN CSL_CITATION {"citationItems":[{"id":"ITEM-1","itemData":{"ISSN":"2460-5611","author":[{"dropping-particle":"","family":"Hasnita","given":"Evi","non-dropping-particle":"","parse-names":false,"suffix":""},{"dropping-particle":"","family":"Hidayati","given":"Tri Riska","non-dropping-particle":"","parse-names":false,"suffix":""}],"container-title":"Jurnal Ipteks Terapan","id":"ITEM-1","issue":"1","issued":{"date-parts":[["2017"]]},"title":"Terapi Okupasi Perkembangan Motorik Halus Anak Autisme","type":"article-journal","volume":"9"},"uris":["http://www.mendeley.com/documents/?uuid=ea0821b0-3b9b-4ed5-87aa-11179f8c5af6"]}],"mendeley":{"formattedCitation":"(Hasnita &amp; Hidayati, 2017)","plainTextFormattedCitation":"(Hasnita &amp; Hidayati, 2017)","previouslyFormattedCitation":"Evi Hasnita and Tri Riska Hidayati, ‘Terapi Okupasi Perkembangan Motorik Halus Anak Autisme’, &lt;i&gt;Jurnal Ipteks Terapan&lt;/i&gt;, vol. 9, no. 1 (2017)."},"properties":{"noteIndex":0},"schema":"https://github.com/citation-style-language/schema/raw/master/csl-citation.json"}</w:instrText>
      </w:r>
      <w:r w:rsidR="00617E18">
        <w:rPr>
          <w:rStyle w:val="FootnoteReference"/>
          <w:bCs/>
          <w:lang w:val="id-ID"/>
        </w:rPr>
        <w:fldChar w:fldCharType="separate"/>
      </w:r>
      <w:r w:rsidR="00617E18" w:rsidRPr="00617E18">
        <w:rPr>
          <w:noProof/>
        </w:rPr>
        <w:t>(Hasnita &amp; Hidayati, 2017)</w:t>
      </w:r>
      <w:r w:rsidR="00617E18">
        <w:rPr>
          <w:rStyle w:val="FootnoteReference"/>
          <w:bCs/>
          <w:lang w:val="id-ID"/>
        </w:rPr>
        <w:fldChar w:fldCharType="end"/>
      </w:r>
      <w:r w:rsidRPr="00980327">
        <w:rPr>
          <w:bCs/>
          <w:lang w:val="id-ID"/>
        </w:rPr>
        <w:t xml:space="preserve">. </w:t>
      </w:r>
    </w:p>
    <w:p w:rsidR="00980327" w:rsidRPr="00980327" w:rsidRDefault="00980327" w:rsidP="00980327">
      <w:pPr>
        <w:ind w:firstLine="720"/>
        <w:rPr>
          <w:bCs/>
          <w:lang w:val="id-ID"/>
        </w:rPr>
      </w:pPr>
      <w:r w:rsidRPr="00980327">
        <w:rPr>
          <w:bCs/>
          <w:lang w:val="id-ID"/>
        </w:rPr>
        <w:t>Oleh karena itu, anak autis harus diperiksa secara intensif, meliputi pemerikasaan darah, urin, fases, dan rambut. Semua hal yang berhubungan dengan abnormal dibereskan, sehingga otak menjadi bersih dari gangguan. Ternyata lebih banyak anak mengalami kemajuan bila mendapat terapi komprehensif yaitu terapi dari luar dan dari dalam tubuh sendiri (biomedis).</w:t>
      </w:r>
      <w:r w:rsidRPr="00980327">
        <w:rPr>
          <w:bCs/>
        </w:rPr>
        <w:t xml:space="preserve"> </w:t>
      </w:r>
      <w:r w:rsidRPr="00980327">
        <w:rPr>
          <w:bCs/>
          <w:lang w:val="id-ID"/>
        </w:rPr>
        <w:t>Sekarang ini bermunculan tempat terapi dan sekolah khusus untuk membantu perkembangan autisme, banyak jenis terapi yang digunakan dengan teknik konvensional atau yang biasa dilakukan seperti terapi gelombang otak, terapi wicara, terapi fisik, terapi musik  yang telah ditulis diatas dan masih banyak lagi yang biasa digunakan di sekolah khusus anak autisme.</w:t>
      </w:r>
    </w:p>
    <w:p w:rsidR="00980327" w:rsidRPr="00980327" w:rsidRDefault="00980327" w:rsidP="00980327">
      <w:pPr>
        <w:ind w:firstLine="720"/>
        <w:rPr>
          <w:bCs/>
          <w:lang w:val="id-ID"/>
        </w:rPr>
      </w:pPr>
      <w:r w:rsidRPr="00980327">
        <w:rPr>
          <w:bCs/>
          <w:lang w:val="id-ID"/>
        </w:rPr>
        <w:t xml:space="preserve">Terapi konvensional ini bertujuan untuk membentuk perilaku positif dan mengembangkan kemampuan lain yang terhambat </w:t>
      </w:r>
      <w:r w:rsidR="00617E18">
        <w:rPr>
          <w:rStyle w:val="FootnoteReference"/>
          <w:bCs/>
          <w:lang w:val="id-ID"/>
        </w:rPr>
        <w:fldChar w:fldCharType="begin" w:fldLock="1"/>
      </w:r>
      <w:r w:rsidR="00617E18">
        <w:rPr>
          <w:bCs/>
          <w:lang w:val="id-ID"/>
        </w:rPr>
        <w:instrText>ADDIN CSL_CITATION {"citationItems":[{"id":"ITEM-1","itemData":{"author":[{"dropping-particle":"","family":"Purwanto","given":"M. Ngalim","non-dropping-particle":"","parse-names":false,"suffix":""}],"id":"ITEM-1","issued":{"date-parts":[["1998"]]},"publisher":"Remaja Rosdakarya","publisher-place":"Bandung","title":"Ilmu Pendidikan Teoritis dan Praktis","type":"book"},"uris":["http://www.mendeley.com/documents/?uuid=9236473e-ce12-4553-a2eb-87093c8f1f52","http://www.mendeley.com/documents/?uuid=015be4ce-412e-42fd-9fe6-31911533cdd1"]}],"mendeley":{"formattedCitation":"(Purwanto, 1998)","plainTextFormattedCitation":"(Purwanto, 1998)","previouslyFormattedCitation":"M. Ngalim Purwanto, &lt;i&gt;Ilmu Pendidikan Teoritis dan Praktis&lt;/i&gt; (Bandung: Remaja Rosdakarya, 1998)."},"properties":{"noteIndex":0},"schema":"https://github.com/citation-style-language/schema/raw/master/csl-citation.json"}</w:instrText>
      </w:r>
      <w:r w:rsidR="00617E18">
        <w:rPr>
          <w:rStyle w:val="FootnoteReference"/>
          <w:bCs/>
          <w:lang w:val="id-ID"/>
        </w:rPr>
        <w:fldChar w:fldCharType="separate"/>
      </w:r>
      <w:r w:rsidR="00617E18" w:rsidRPr="00617E18">
        <w:rPr>
          <w:bCs/>
          <w:noProof/>
          <w:lang w:val="id-ID"/>
        </w:rPr>
        <w:t>(Purwanto, 1998)</w:t>
      </w:r>
      <w:r w:rsidR="00617E18">
        <w:rPr>
          <w:rStyle w:val="FootnoteReference"/>
          <w:bCs/>
          <w:lang w:val="id-ID"/>
        </w:rPr>
        <w:fldChar w:fldCharType="end"/>
      </w:r>
      <w:r w:rsidRPr="00980327">
        <w:rPr>
          <w:bCs/>
          <w:lang w:val="id-ID"/>
        </w:rPr>
        <w:t xml:space="preserve">. Salah satu sekolah yang menerapkan ini di Kota Pekanbaru ialah Permata Hati. Namun terapi konvensional dianggap sudah biasa dan perlu terapi yang lebih komprehensif dengan terintegrasikan dalam keislaman, yakni dengan menggunakan zikir dan al-qur'an. Terapi zikir adalah salah satu pengobatan alternatif islami dengan menggunakan kekuatan doa dan zikir sebagai pondasinya. Zikir adalah cara untuk menginggat Allah sesuai dengan al-qur'an surat an-nisa (4): 103 </w:t>
      </w:r>
      <w:r w:rsidR="00617E18">
        <w:rPr>
          <w:rStyle w:val="FootnoteReference"/>
          <w:bCs/>
          <w:lang w:val="id-ID"/>
        </w:rPr>
        <w:fldChar w:fldCharType="begin" w:fldLock="1"/>
      </w:r>
      <w:r w:rsidR="00617E18">
        <w:rPr>
          <w:bCs/>
          <w:lang w:val="id-ID"/>
        </w:rPr>
        <w:instrText>ADDIN CSL_CITATION {"citationItems":[{"id":"ITEM-1","itemData":{"author":[{"dropping-particle":"","family":"Yayasan Penyelenggara Penterjemah atau Penafsir Al-Qur’an","given":"(terj) Lajnah Pentashih Mushaf Al-Qur’an Departemen Agama Republik Indonesia","non-dropping-particle":"","parse-names":false,"suffix":""}],"id":"ITEM-1","issued":{"date-parts":[["2004"]]},"publisher":"J-ART","publisher-place":"Bandung","title":"Al-Qur’an dan Terjemahnya; Al-Jumanatul Ali (Seuntai Mutiara Yang Maha Luhur)","type":"book"},"uris":["http://www.mendeley.com/documents/?uuid=73501013-a5ec-4ded-95dc-dcd9fde2da2a","http://www.mendeley.com/documents/?uuid=b0c37fa9-db40-470a-b06e-65e88c6cb7c7"]}],"mendeley":{"formattedCitation":"(Yayasan Penyelenggara Penterjemah atau Penafsir Al-Qur’an, 2004)","plainTextFormattedCitation":"(Yayasan Penyelenggara Penterjemah atau Penafsir Al-Qur’an, 2004)","previouslyFormattedCitation":"(terj) Lajnah Pentashih Mushaf Al-Qur’an Departemen Agama Republik Indonesia Yayasan Penyelenggara Penterjemah atau Penafsir Al-Qur’an, &lt;i&gt;Al-Qur’an dan Terjemahnya; Al-Jumanatul Ali (Seuntai Mutiara Yang Maha Luhur)&lt;/i&gt; (Bandung: J-ART, 2004)."},"properties":{"noteIndex":0},"schema":"https://github.com/citation-style-language/schema/raw/master/csl-citation.json"}</w:instrText>
      </w:r>
      <w:r w:rsidR="00617E18">
        <w:rPr>
          <w:rStyle w:val="FootnoteReference"/>
          <w:bCs/>
          <w:lang w:val="id-ID"/>
        </w:rPr>
        <w:fldChar w:fldCharType="separate"/>
      </w:r>
      <w:r w:rsidR="00617E18" w:rsidRPr="00617E18">
        <w:rPr>
          <w:bCs/>
          <w:noProof/>
          <w:lang w:val="id-ID"/>
        </w:rPr>
        <w:t>(Yayasan Penyelenggara Penterjemah atau Penafsir Al-Qur’an, 2004)</w:t>
      </w:r>
      <w:r w:rsidR="00617E18">
        <w:rPr>
          <w:rStyle w:val="FootnoteReference"/>
          <w:bCs/>
          <w:lang w:val="id-ID"/>
        </w:rPr>
        <w:fldChar w:fldCharType="end"/>
      </w:r>
      <w:r w:rsidRPr="00980327">
        <w:rPr>
          <w:bCs/>
          <w:lang w:val="id-ID"/>
        </w:rPr>
        <w:t xml:space="preserve"> yang artinya:</w:t>
      </w:r>
    </w:p>
    <w:p w:rsidR="00980327" w:rsidRPr="00980327" w:rsidRDefault="00980327" w:rsidP="00980327">
      <w:pPr>
        <w:ind w:firstLine="720"/>
        <w:rPr>
          <w:i/>
        </w:rPr>
      </w:pPr>
      <w:r w:rsidRPr="00980327">
        <w:rPr>
          <w:i/>
        </w:rPr>
        <w:lastRenderedPageBreak/>
        <w:t>“M</w:t>
      </w:r>
      <w:r w:rsidRPr="00980327">
        <w:rPr>
          <w:i/>
          <w:spacing w:val="-2"/>
        </w:rPr>
        <w:t>a</w:t>
      </w:r>
      <w:r w:rsidRPr="00980327">
        <w:rPr>
          <w:i/>
        </w:rPr>
        <w:t>ka</w:t>
      </w:r>
      <w:r w:rsidRPr="00980327">
        <w:rPr>
          <w:i/>
          <w:spacing w:val="3"/>
        </w:rPr>
        <w:t xml:space="preserve"> </w:t>
      </w:r>
      <w:r w:rsidRPr="00980327">
        <w:rPr>
          <w:i/>
        </w:rPr>
        <w:t>a</w:t>
      </w:r>
      <w:r w:rsidRPr="00980327">
        <w:rPr>
          <w:i/>
          <w:spacing w:val="-2"/>
        </w:rPr>
        <w:t>p</w:t>
      </w:r>
      <w:r w:rsidRPr="00980327">
        <w:rPr>
          <w:i/>
        </w:rPr>
        <w:t>ab</w:t>
      </w:r>
      <w:r w:rsidRPr="00980327">
        <w:rPr>
          <w:i/>
          <w:spacing w:val="-1"/>
        </w:rPr>
        <w:t>i</w:t>
      </w:r>
      <w:r w:rsidRPr="00980327">
        <w:rPr>
          <w:i/>
          <w:spacing w:val="1"/>
        </w:rPr>
        <w:t>l</w:t>
      </w:r>
      <w:r w:rsidRPr="00980327">
        <w:rPr>
          <w:i/>
        </w:rPr>
        <w:t>a</w:t>
      </w:r>
      <w:r w:rsidRPr="00980327">
        <w:rPr>
          <w:i/>
          <w:spacing w:val="3"/>
        </w:rPr>
        <w:t xml:space="preserve"> </w:t>
      </w:r>
      <w:r w:rsidRPr="00980327">
        <w:rPr>
          <w:i/>
          <w:spacing w:val="-2"/>
        </w:rPr>
        <w:t>k</w:t>
      </w:r>
      <w:r w:rsidRPr="00980327">
        <w:rPr>
          <w:i/>
        </w:rPr>
        <w:t>a</w:t>
      </w:r>
      <w:r w:rsidRPr="00980327">
        <w:rPr>
          <w:i/>
          <w:spacing w:val="-1"/>
        </w:rPr>
        <w:t>m</w:t>
      </w:r>
      <w:r w:rsidRPr="00980327">
        <w:rPr>
          <w:i/>
        </w:rPr>
        <w:t>u</w:t>
      </w:r>
      <w:r w:rsidRPr="00980327">
        <w:rPr>
          <w:i/>
          <w:spacing w:val="3"/>
        </w:rPr>
        <w:t xml:space="preserve"> </w:t>
      </w:r>
      <w:r w:rsidRPr="00980327">
        <w:rPr>
          <w:i/>
          <w:spacing w:val="1"/>
        </w:rPr>
        <w:t>t</w:t>
      </w:r>
      <w:r w:rsidRPr="00980327">
        <w:rPr>
          <w:i/>
          <w:spacing w:val="-2"/>
        </w:rPr>
        <w:t>e</w:t>
      </w:r>
      <w:r w:rsidRPr="00980327">
        <w:rPr>
          <w:i/>
          <w:spacing w:val="1"/>
        </w:rPr>
        <w:t>l</w:t>
      </w:r>
      <w:r w:rsidRPr="00980327">
        <w:rPr>
          <w:i/>
        </w:rPr>
        <w:t>ah</w:t>
      </w:r>
      <w:r w:rsidRPr="00980327">
        <w:rPr>
          <w:i/>
          <w:spacing w:val="3"/>
        </w:rPr>
        <w:t xml:space="preserve"> </w:t>
      </w:r>
      <w:r w:rsidRPr="00980327">
        <w:rPr>
          <w:i/>
          <w:spacing w:val="-1"/>
        </w:rPr>
        <w:t>m</w:t>
      </w:r>
      <w:r w:rsidRPr="00980327">
        <w:rPr>
          <w:i/>
        </w:rPr>
        <w:t>e</w:t>
      </w:r>
      <w:r w:rsidRPr="00980327">
        <w:rPr>
          <w:i/>
          <w:spacing w:val="-2"/>
        </w:rPr>
        <w:t>n</w:t>
      </w:r>
      <w:r w:rsidRPr="00980327">
        <w:rPr>
          <w:i/>
        </w:rPr>
        <w:t>y</w:t>
      </w:r>
      <w:r w:rsidRPr="00980327">
        <w:rPr>
          <w:i/>
          <w:spacing w:val="-2"/>
        </w:rPr>
        <w:t>e</w:t>
      </w:r>
      <w:r w:rsidRPr="00980327">
        <w:rPr>
          <w:i/>
          <w:spacing w:val="1"/>
        </w:rPr>
        <w:t>l</w:t>
      </w:r>
      <w:r w:rsidRPr="00980327">
        <w:rPr>
          <w:i/>
        </w:rPr>
        <w:t>e</w:t>
      </w:r>
      <w:r w:rsidRPr="00980327">
        <w:rPr>
          <w:i/>
          <w:spacing w:val="1"/>
        </w:rPr>
        <w:t>s</w:t>
      </w:r>
      <w:r w:rsidRPr="00980327">
        <w:rPr>
          <w:i/>
          <w:spacing w:val="-2"/>
        </w:rPr>
        <w:t>a</w:t>
      </w:r>
      <w:r w:rsidRPr="00980327">
        <w:rPr>
          <w:i/>
          <w:spacing w:val="1"/>
        </w:rPr>
        <w:t>i</w:t>
      </w:r>
      <w:r w:rsidRPr="00980327">
        <w:rPr>
          <w:i/>
        </w:rPr>
        <w:t>k</w:t>
      </w:r>
      <w:r w:rsidRPr="00980327">
        <w:rPr>
          <w:i/>
          <w:spacing w:val="-2"/>
        </w:rPr>
        <w:t>a</w:t>
      </w:r>
      <w:r w:rsidRPr="00980327">
        <w:rPr>
          <w:i/>
        </w:rPr>
        <w:t xml:space="preserve">n </w:t>
      </w:r>
      <w:proofErr w:type="gramStart"/>
      <w:r w:rsidRPr="00980327">
        <w:rPr>
          <w:i/>
        </w:rPr>
        <w:t>sha</w:t>
      </w:r>
      <w:r w:rsidRPr="00980327">
        <w:rPr>
          <w:i/>
          <w:spacing w:val="1"/>
        </w:rPr>
        <w:t>l</w:t>
      </w:r>
      <w:r w:rsidRPr="00980327">
        <w:rPr>
          <w:i/>
          <w:spacing w:val="-2"/>
        </w:rPr>
        <w:t>a</w:t>
      </w:r>
      <w:r w:rsidRPr="00980327">
        <w:rPr>
          <w:i/>
          <w:spacing w:val="1"/>
        </w:rPr>
        <w:t>t</w:t>
      </w:r>
      <w:r w:rsidRPr="00980327">
        <w:rPr>
          <w:i/>
          <w:spacing w:val="-2"/>
        </w:rPr>
        <w:t>(</w:t>
      </w:r>
      <w:proofErr w:type="gramEnd"/>
      <w:r w:rsidRPr="00980327">
        <w:rPr>
          <w:i/>
          <w:spacing w:val="-1"/>
        </w:rPr>
        <w:t>m</w:t>
      </w:r>
      <w:r w:rsidRPr="00980327">
        <w:rPr>
          <w:i/>
        </w:rPr>
        <w:t>u</w:t>
      </w:r>
      <w:r w:rsidRPr="00980327">
        <w:rPr>
          <w:i/>
          <w:spacing w:val="-2"/>
        </w:rPr>
        <w:t>)</w:t>
      </w:r>
      <w:r w:rsidRPr="00980327">
        <w:rPr>
          <w:i/>
        </w:rPr>
        <w:t>,</w:t>
      </w:r>
      <w:r w:rsidRPr="00980327">
        <w:rPr>
          <w:i/>
          <w:spacing w:val="3"/>
        </w:rPr>
        <w:t xml:space="preserve"> </w:t>
      </w:r>
      <w:r w:rsidRPr="00980327">
        <w:rPr>
          <w:i/>
          <w:spacing w:val="1"/>
        </w:rPr>
        <w:t>i</w:t>
      </w:r>
      <w:r w:rsidRPr="00980327">
        <w:rPr>
          <w:i/>
        </w:rPr>
        <w:t>ng</w:t>
      </w:r>
      <w:r w:rsidRPr="00980327">
        <w:rPr>
          <w:i/>
          <w:spacing w:val="-2"/>
        </w:rPr>
        <w:t>a</w:t>
      </w:r>
      <w:r w:rsidRPr="00980327">
        <w:rPr>
          <w:i/>
          <w:spacing w:val="1"/>
        </w:rPr>
        <w:t>tl</w:t>
      </w:r>
      <w:r w:rsidRPr="00980327">
        <w:rPr>
          <w:i/>
          <w:spacing w:val="-2"/>
        </w:rPr>
        <w:t>a</w:t>
      </w:r>
      <w:r w:rsidRPr="00980327">
        <w:rPr>
          <w:i/>
        </w:rPr>
        <w:t>h Al</w:t>
      </w:r>
      <w:r w:rsidRPr="00980327">
        <w:rPr>
          <w:i/>
          <w:spacing w:val="1"/>
        </w:rPr>
        <w:t>l</w:t>
      </w:r>
      <w:r w:rsidRPr="00980327">
        <w:rPr>
          <w:i/>
        </w:rPr>
        <w:t xml:space="preserve">ah </w:t>
      </w:r>
      <w:r w:rsidRPr="00980327">
        <w:rPr>
          <w:i/>
          <w:spacing w:val="-2"/>
        </w:rPr>
        <w:t>d</w:t>
      </w:r>
      <w:r w:rsidRPr="00980327">
        <w:rPr>
          <w:i/>
        </w:rPr>
        <w:t>i</w:t>
      </w:r>
      <w:r w:rsidRPr="00980327">
        <w:rPr>
          <w:i/>
          <w:spacing w:val="1"/>
        </w:rPr>
        <w:t xml:space="preserve"> </w:t>
      </w:r>
      <w:r w:rsidRPr="00980327">
        <w:rPr>
          <w:i/>
          <w:spacing w:val="-1"/>
        </w:rPr>
        <w:t>w</w:t>
      </w:r>
      <w:r w:rsidRPr="00980327">
        <w:rPr>
          <w:i/>
        </w:rPr>
        <w:t>ak</w:t>
      </w:r>
      <w:r w:rsidRPr="00980327">
        <w:rPr>
          <w:i/>
          <w:spacing w:val="1"/>
        </w:rPr>
        <w:t>t</w:t>
      </w:r>
      <w:r w:rsidRPr="00980327">
        <w:rPr>
          <w:i/>
        </w:rPr>
        <w:t>u b</w:t>
      </w:r>
      <w:r w:rsidRPr="00980327">
        <w:rPr>
          <w:i/>
          <w:spacing w:val="-2"/>
        </w:rPr>
        <w:t>e</w:t>
      </w:r>
      <w:r w:rsidRPr="00980327">
        <w:rPr>
          <w:i/>
        </w:rPr>
        <w:t>r</w:t>
      </w:r>
      <w:r w:rsidRPr="00980327">
        <w:rPr>
          <w:i/>
          <w:spacing w:val="-2"/>
        </w:rPr>
        <w:t>d</w:t>
      </w:r>
      <w:r w:rsidRPr="00980327">
        <w:rPr>
          <w:i/>
          <w:spacing w:val="1"/>
        </w:rPr>
        <w:t>i</w:t>
      </w:r>
      <w:r w:rsidRPr="00980327">
        <w:rPr>
          <w:i/>
        </w:rPr>
        <w:t>r</w:t>
      </w:r>
      <w:r w:rsidRPr="00980327">
        <w:rPr>
          <w:i/>
          <w:spacing w:val="1"/>
        </w:rPr>
        <w:t>i</w:t>
      </w:r>
      <w:r w:rsidRPr="00980327">
        <w:rPr>
          <w:i/>
        </w:rPr>
        <w:t xml:space="preserve">, </w:t>
      </w:r>
      <w:r w:rsidRPr="00980327">
        <w:rPr>
          <w:i/>
          <w:spacing w:val="-2"/>
        </w:rPr>
        <w:t>d</w:t>
      </w:r>
      <w:r w:rsidRPr="00980327">
        <w:rPr>
          <w:i/>
        </w:rPr>
        <w:t>i</w:t>
      </w:r>
      <w:r w:rsidRPr="00980327">
        <w:rPr>
          <w:i/>
          <w:spacing w:val="1"/>
        </w:rPr>
        <w:t xml:space="preserve"> </w:t>
      </w:r>
      <w:r w:rsidRPr="00980327">
        <w:rPr>
          <w:i/>
          <w:spacing w:val="-1"/>
        </w:rPr>
        <w:t>w</w:t>
      </w:r>
      <w:r w:rsidRPr="00980327">
        <w:rPr>
          <w:i/>
        </w:rPr>
        <w:t>ak</w:t>
      </w:r>
      <w:r w:rsidRPr="00980327">
        <w:rPr>
          <w:i/>
          <w:spacing w:val="1"/>
        </w:rPr>
        <w:t>t</w:t>
      </w:r>
      <w:r w:rsidRPr="00980327">
        <w:rPr>
          <w:i/>
        </w:rPr>
        <w:t>u dud</w:t>
      </w:r>
      <w:r w:rsidRPr="00980327">
        <w:rPr>
          <w:i/>
          <w:spacing w:val="-2"/>
        </w:rPr>
        <w:t>u</w:t>
      </w:r>
      <w:r w:rsidRPr="00980327">
        <w:rPr>
          <w:i/>
        </w:rPr>
        <w:t>k</w:t>
      </w:r>
      <w:r w:rsidRPr="00980327">
        <w:rPr>
          <w:i/>
          <w:spacing w:val="1"/>
        </w:rPr>
        <w:t xml:space="preserve"> </w:t>
      </w:r>
      <w:r w:rsidRPr="00980327">
        <w:rPr>
          <w:i/>
        </w:rPr>
        <w:t>dan di</w:t>
      </w:r>
      <w:r w:rsidRPr="00980327">
        <w:rPr>
          <w:i/>
          <w:spacing w:val="1"/>
        </w:rPr>
        <w:t xml:space="preserve"> </w:t>
      </w:r>
      <w:r w:rsidRPr="00980327">
        <w:rPr>
          <w:i/>
          <w:spacing w:val="-1"/>
        </w:rPr>
        <w:t>w</w:t>
      </w:r>
      <w:r w:rsidRPr="00980327">
        <w:rPr>
          <w:i/>
        </w:rPr>
        <w:t>a</w:t>
      </w:r>
      <w:r w:rsidRPr="00980327">
        <w:rPr>
          <w:i/>
          <w:spacing w:val="-2"/>
        </w:rPr>
        <w:t>k</w:t>
      </w:r>
      <w:r w:rsidRPr="00980327">
        <w:rPr>
          <w:i/>
          <w:spacing w:val="1"/>
        </w:rPr>
        <w:t>t</w:t>
      </w:r>
      <w:r w:rsidRPr="00980327">
        <w:rPr>
          <w:i/>
        </w:rPr>
        <w:t>u be</w:t>
      </w:r>
      <w:r w:rsidRPr="00980327">
        <w:rPr>
          <w:i/>
          <w:spacing w:val="1"/>
        </w:rPr>
        <w:t>r</w:t>
      </w:r>
      <w:r w:rsidRPr="00980327">
        <w:rPr>
          <w:i/>
        </w:rPr>
        <w:t>ba</w:t>
      </w:r>
      <w:r w:rsidRPr="00980327">
        <w:rPr>
          <w:i/>
          <w:spacing w:val="-2"/>
        </w:rPr>
        <w:t>r</w:t>
      </w:r>
      <w:r w:rsidRPr="00980327">
        <w:rPr>
          <w:i/>
          <w:spacing w:val="1"/>
        </w:rPr>
        <w:t>i</w:t>
      </w:r>
      <w:r w:rsidRPr="00980327">
        <w:rPr>
          <w:i/>
        </w:rPr>
        <w:t>ng.</w:t>
      </w:r>
      <w:r w:rsidRPr="00980327">
        <w:rPr>
          <w:i/>
          <w:spacing w:val="7"/>
        </w:rPr>
        <w:t xml:space="preserve"> </w:t>
      </w:r>
      <w:proofErr w:type="gramStart"/>
      <w:r w:rsidRPr="00980327">
        <w:rPr>
          <w:i/>
          <w:spacing w:val="-1"/>
        </w:rPr>
        <w:t>K</w:t>
      </w:r>
      <w:r w:rsidRPr="00980327">
        <w:rPr>
          <w:i/>
        </w:rPr>
        <w:t>emu</w:t>
      </w:r>
      <w:r w:rsidRPr="00980327">
        <w:rPr>
          <w:i/>
          <w:spacing w:val="-3"/>
        </w:rPr>
        <w:t>d</w:t>
      </w:r>
      <w:r w:rsidRPr="00980327">
        <w:rPr>
          <w:i/>
          <w:spacing w:val="1"/>
        </w:rPr>
        <w:t>i</w:t>
      </w:r>
      <w:r w:rsidRPr="00980327">
        <w:rPr>
          <w:i/>
          <w:spacing w:val="-2"/>
        </w:rPr>
        <w:t>a</w:t>
      </w:r>
      <w:r w:rsidRPr="00980327">
        <w:rPr>
          <w:i/>
        </w:rPr>
        <w:t>n apab</w:t>
      </w:r>
      <w:r w:rsidRPr="00980327">
        <w:rPr>
          <w:i/>
          <w:spacing w:val="-1"/>
        </w:rPr>
        <w:t>i</w:t>
      </w:r>
      <w:r w:rsidRPr="00980327">
        <w:rPr>
          <w:i/>
          <w:spacing w:val="1"/>
        </w:rPr>
        <w:t>l</w:t>
      </w:r>
      <w:r w:rsidRPr="00980327">
        <w:rPr>
          <w:i/>
        </w:rPr>
        <w:t xml:space="preserve">a   kamu   </w:t>
      </w:r>
      <w:r w:rsidRPr="00980327">
        <w:rPr>
          <w:i/>
          <w:spacing w:val="1"/>
        </w:rPr>
        <w:t>t</w:t>
      </w:r>
      <w:r w:rsidRPr="00980327">
        <w:rPr>
          <w:i/>
          <w:spacing w:val="-2"/>
        </w:rPr>
        <w:t>e</w:t>
      </w:r>
      <w:r w:rsidRPr="00980327">
        <w:rPr>
          <w:i/>
          <w:spacing w:val="1"/>
        </w:rPr>
        <w:t>l</w:t>
      </w:r>
      <w:r w:rsidRPr="00980327">
        <w:rPr>
          <w:i/>
        </w:rPr>
        <w:t xml:space="preserve">ah  </w:t>
      </w:r>
      <w:r w:rsidRPr="00980327">
        <w:rPr>
          <w:i/>
          <w:spacing w:val="3"/>
        </w:rPr>
        <w:t xml:space="preserve"> </w:t>
      </w:r>
      <w:r w:rsidRPr="00980327">
        <w:rPr>
          <w:i/>
          <w:spacing w:val="-3"/>
        </w:rPr>
        <w:t>m</w:t>
      </w:r>
      <w:r w:rsidRPr="00980327">
        <w:rPr>
          <w:i/>
        </w:rPr>
        <w:t>e</w:t>
      </w:r>
      <w:r w:rsidRPr="00980327">
        <w:rPr>
          <w:i/>
          <w:spacing w:val="1"/>
        </w:rPr>
        <w:t>r</w:t>
      </w:r>
      <w:r w:rsidRPr="00980327">
        <w:rPr>
          <w:i/>
        </w:rPr>
        <w:t xml:space="preserve">asa  </w:t>
      </w:r>
      <w:r w:rsidRPr="00980327">
        <w:rPr>
          <w:i/>
          <w:spacing w:val="1"/>
        </w:rPr>
        <w:t xml:space="preserve"> </w:t>
      </w:r>
      <w:r w:rsidRPr="00980327">
        <w:rPr>
          <w:i/>
        </w:rPr>
        <w:t>a</w:t>
      </w:r>
      <w:r w:rsidRPr="00980327">
        <w:rPr>
          <w:i/>
          <w:spacing w:val="-1"/>
        </w:rPr>
        <w:t>m</w:t>
      </w:r>
      <w:r w:rsidRPr="00980327">
        <w:rPr>
          <w:i/>
        </w:rPr>
        <w:t xml:space="preserve">an,   </w:t>
      </w:r>
      <w:r w:rsidRPr="00980327">
        <w:rPr>
          <w:i/>
          <w:spacing w:val="-1"/>
        </w:rPr>
        <w:t>m</w:t>
      </w:r>
      <w:r w:rsidRPr="00980327">
        <w:rPr>
          <w:i/>
        </w:rPr>
        <w:t xml:space="preserve">aka  </w:t>
      </w:r>
      <w:r w:rsidRPr="00980327">
        <w:rPr>
          <w:i/>
          <w:spacing w:val="1"/>
        </w:rPr>
        <w:t xml:space="preserve"> </w:t>
      </w:r>
      <w:r w:rsidRPr="00980327">
        <w:rPr>
          <w:i/>
        </w:rPr>
        <w:t>d</w:t>
      </w:r>
      <w:r w:rsidRPr="00980327">
        <w:rPr>
          <w:i/>
          <w:spacing w:val="-1"/>
        </w:rPr>
        <w:t>i</w:t>
      </w:r>
      <w:r w:rsidRPr="00980327">
        <w:rPr>
          <w:i/>
          <w:spacing w:val="-2"/>
        </w:rPr>
        <w:t>r</w:t>
      </w:r>
      <w:r w:rsidRPr="00980327">
        <w:rPr>
          <w:i/>
          <w:spacing w:val="1"/>
        </w:rPr>
        <w:t>i</w:t>
      </w:r>
      <w:r w:rsidRPr="00980327">
        <w:rPr>
          <w:i/>
        </w:rPr>
        <w:t>ka</w:t>
      </w:r>
      <w:r w:rsidRPr="00980327">
        <w:rPr>
          <w:i/>
          <w:spacing w:val="-2"/>
        </w:rPr>
        <w:t>n</w:t>
      </w:r>
      <w:r w:rsidRPr="00980327">
        <w:rPr>
          <w:i/>
          <w:spacing w:val="1"/>
        </w:rPr>
        <w:t>l</w:t>
      </w:r>
      <w:r w:rsidRPr="00980327">
        <w:rPr>
          <w:i/>
        </w:rPr>
        <w:t>ah   sh</w:t>
      </w:r>
      <w:r w:rsidRPr="00980327">
        <w:rPr>
          <w:i/>
          <w:spacing w:val="-2"/>
        </w:rPr>
        <w:t>a</w:t>
      </w:r>
      <w:r w:rsidRPr="00980327">
        <w:rPr>
          <w:i/>
          <w:spacing w:val="1"/>
        </w:rPr>
        <w:t>l</w:t>
      </w:r>
      <w:r w:rsidRPr="00980327">
        <w:rPr>
          <w:i/>
        </w:rPr>
        <w:t xml:space="preserve">at  </w:t>
      </w:r>
      <w:r w:rsidRPr="00980327">
        <w:rPr>
          <w:i/>
          <w:spacing w:val="1"/>
        </w:rPr>
        <w:t xml:space="preserve"> </w:t>
      </w:r>
      <w:r w:rsidRPr="00980327">
        <w:rPr>
          <w:i/>
          <w:spacing w:val="-1"/>
        </w:rPr>
        <w:t>i</w:t>
      </w:r>
      <w:r w:rsidRPr="00980327">
        <w:rPr>
          <w:i/>
          <w:spacing w:val="1"/>
        </w:rPr>
        <w:t>t</w:t>
      </w:r>
      <w:r w:rsidRPr="00980327">
        <w:rPr>
          <w:i/>
        </w:rPr>
        <w:t xml:space="preserve">u </w:t>
      </w:r>
      <w:r w:rsidRPr="00980327">
        <w:rPr>
          <w:i/>
          <w:spacing w:val="-2"/>
        </w:rPr>
        <w:t>(</w:t>
      </w:r>
      <w:r w:rsidRPr="00980327">
        <w:rPr>
          <w:i/>
        </w:rPr>
        <w:t>s</w:t>
      </w:r>
      <w:r w:rsidRPr="00980327">
        <w:rPr>
          <w:i/>
          <w:spacing w:val="1"/>
        </w:rPr>
        <w:t>e</w:t>
      </w:r>
      <w:r w:rsidRPr="00980327">
        <w:rPr>
          <w:i/>
        </w:rPr>
        <w:t>baga</w:t>
      </w:r>
      <w:r w:rsidRPr="00980327">
        <w:rPr>
          <w:i/>
          <w:spacing w:val="1"/>
        </w:rPr>
        <w:t>i</w:t>
      </w:r>
      <w:r w:rsidRPr="00980327">
        <w:rPr>
          <w:i/>
          <w:spacing w:val="-1"/>
        </w:rPr>
        <w:t>m</w:t>
      </w:r>
      <w:r w:rsidRPr="00980327">
        <w:rPr>
          <w:i/>
        </w:rPr>
        <w:t>a</w:t>
      </w:r>
      <w:r w:rsidRPr="00980327">
        <w:rPr>
          <w:i/>
          <w:spacing w:val="-2"/>
        </w:rPr>
        <w:t>n</w:t>
      </w:r>
      <w:r w:rsidRPr="00980327">
        <w:rPr>
          <w:i/>
        </w:rPr>
        <w:t>a</w:t>
      </w:r>
      <w:r w:rsidRPr="00980327">
        <w:rPr>
          <w:i/>
          <w:spacing w:val="2"/>
        </w:rPr>
        <w:t xml:space="preserve"> </w:t>
      </w:r>
      <w:r w:rsidRPr="00980327">
        <w:rPr>
          <w:i/>
        </w:rPr>
        <w:t>b</w:t>
      </w:r>
      <w:r w:rsidRPr="00980327">
        <w:rPr>
          <w:i/>
          <w:spacing w:val="1"/>
        </w:rPr>
        <w:t>i</w:t>
      </w:r>
      <w:r w:rsidRPr="00980327">
        <w:rPr>
          <w:i/>
          <w:spacing w:val="-2"/>
        </w:rPr>
        <w:t>a</w:t>
      </w:r>
      <w:r w:rsidRPr="00980327">
        <w:rPr>
          <w:i/>
        </w:rPr>
        <w:t>sa</w:t>
      </w:r>
      <w:r w:rsidRPr="00980327">
        <w:rPr>
          <w:i/>
          <w:spacing w:val="-1"/>
        </w:rPr>
        <w:t>)</w:t>
      </w:r>
      <w:r w:rsidRPr="00980327">
        <w:rPr>
          <w:i/>
        </w:rPr>
        <w:t>.</w:t>
      </w:r>
      <w:proofErr w:type="gramEnd"/>
      <w:r w:rsidRPr="00980327">
        <w:rPr>
          <w:i/>
          <w:spacing w:val="2"/>
        </w:rPr>
        <w:t xml:space="preserve"> </w:t>
      </w:r>
      <w:proofErr w:type="gramStart"/>
      <w:r w:rsidRPr="00980327">
        <w:rPr>
          <w:i/>
        </w:rPr>
        <w:t>Se</w:t>
      </w:r>
      <w:r w:rsidRPr="00980327">
        <w:rPr>
          <w:i/>
          <w:spacing w:val="1"/>
        </w:rPr>
        <w:t>s</w:t>
      </w:r>
      <w:r w:rsidRPr="00980327">
        <w:rPr>
          <w:i/>
          <w:spacing w:val="-2"/>
        </w:rPr>
        <w:t>u</w:t>
      </w:r>
      <w:r w:rsidRPr="00980327">
        <w:rPr>
          <w:i/>
        </w:rPr>
        <w:t>ngguhnya sh</w:t>
      </w:r>
      <w:r w:rsidRPr="00980327">
        <w:rPr>
          <w:i/>
          <w:spacing w:val="-2"/>
        </w:rPr>
        <w:t>a</w:t>
      </w:r>
      <w:r w:rsidRPr="00980327">
        <w:rPr>
          <w:i/>
          <w:spacing w:val="1"/>
        </w:rPr>
        <w:t>l</w:t>
      </w:r>
      <w:r w:rsidRPr="00980327">
        <w:rPr>
          <w:i/>
        </w:rPr>
        <w:t>at</w:t>
      </w:r>
      <w:r w:rsidRPr="00980327">
        <w:rPr>
          <w:i/>
          <w:spacing w:val="1"/>
        </w:rPr>
        <w:t xml:space="preserve"> i</w:t>
      </w:r>
      <w:r w:rsidRPr="00980327">
        <w:rPr>
          <w:i/>
          <w:spacing w:val="-1"/>
        </w:rPr>
        <w:t>t</w:t>
      </w:r>
      <w:r w:rsidRPr="00980327">
        <w:rPr>
          <w:i/>
        </w:rPr>
        <w:t>u</w:t>
      </w:r>
      <w:r w:rsidRPr="00980327">
        <w:rPr>
          <w:i/>
          <w:spacing w:val="2"/>
        </w:rPr>
        <w:t xml:space="preserve"> </w:t>
      </w:r>
      <w:r w:rsidRPr="00980327">
        <w:rPr>
          <w:i/>
        </w:rPr>
        <w:t>ad</w:t>
      </w:r>
      <w:r w:rsidRPr="00980327">
        <w:rPr>
          <w:i/>
          <w:spacing w:val="-2"/>
        </w:rPr>
        <w:t>a</w:t>
      </w:r>
      <w:r w:rsidRPr="00980327">
        <w:rPr>
          <w:i/>
          <w:spacing w:val="1"/>
        </w:rPr>
        <w:t>l</w:t>
      </w:r>
      <w:r w:rsidRPr="00980327">
        <w:rPr>
          <w:i/>
          <w:spacing w:val="-2"/>
        </w:rPr>
        <w:t>a</w:t>
      </w:r>
      <w:r w:rsidRPr="00980327">
        <w:rPr>
          <w:i/>
        </w:rPr>
        <w:t>h</w:t>
      </w:r>
      <w:r w:rsidRPr="00980327">
        <w:rPr>
          <w:i/>
          <w:spacing w:val="2"/>
        </w:rPr>
        <w:t xml:space="preserve"> </w:t>
      </w:r>
      <w:r w:rsidRPr="00980327">
        <w:rPr>
          <w:i/>
          <w:spacing w:val="1"/>
        </w:rPr>
        <w:t>f</w:t>
      </w:r>
      <w:r w:rsidRPr="00980327">
        <w:rPr>
          <w:i/>
        </w:rPr>
        <w:t>ar</w:t>
      </w:r>
      <w:r w:rsidRPr="00980327">
        <w:rPr>
          <w:i/>
          <w:spacing w:val="-2"/>
        </w:rPr>
        <w:t>d</w:t>
      </w:r>
      <w:r w:rsidRPr="00980327">
        <w:rPr>
          <w:i/>
        </w:rPr>
        <w:t>hu</w:t>
      </w:r>
      <w:r w:rsidRPr="00980327">
        <w:rPr>
          <w:i/>
          <w:spacing w:val="2"/>
        </w:rPr>
        <w:t xml:space="preserve"> </w:t>
      </w:r>
      <w:r w:rsidRPr="00980327">
        <w:rPr>
          <w:i/>
          <w:spacing w:val="-2"/>
        </w:rPr>
        <w:t>(</w:t>
      </w:r>
      <w:r w:rsidRPr="00980327">
        <w:rPr>
          <w:i/>
        </w:rPr>
        <w:t>ke</w:t>
      </w:r>
      <w:r w:rsidRPr="00980327">
        <w:rPr>
          <w:i/>
          <w:spacing w:val="-1"/>
        </w:rPr>
        <w:t>w</w:t>
      </w:r>
      <w:r w:rsidRPr="00980327">
        <w:rPr>
          <w:i/>
        </w:rPr>
        <w:t>a</w:t>
      </w:r>
      <w:r w:rsidRPr="00980327">
        <w:rPr>
          <w:i/>
          <w:spacing w:val="-1"/>
        </w:rPr>
        <w:t>j</w:t>
      </w:r>
      <w:r w:rsidRPr="00980327">
        <w:rPr>
          <w:i/>
          <w:spacing w:val="1"/>
        </w:rPr>
        <w:t>i</w:t>
      </w:r>
      <w:r w:rsidRPr="00980327">
        <w:rPr>
          <w:i/>
        </w:rPr>
        <w:t>ban) yang</w:t>
      </w:r>
      <w:r w:rsidRPr="00980327">
        <w:rPr>
          <w:i/>
          <w:spacing w:val="2"/>
        </w:rPr>
        <w:t xml:space="preserve"> </w:t>
      </w:r>
      <w:r w:rsidRPr="00980327">
        <w:rPr>
          <w:i/>
        </w:rPr>
        <w:t>d</w:t>
      </w:r>
      <w:r w:rsidRPr="00980327">
        <w:rPr>
          <w:i/>
          <w:spacing w:val="-1"/>
        </w:rPr>
        <w:t>i</w:t>
      </w:r>
      <w:r w:rsidRPr="00980327">
        <w:rPr>
          <w:i/>
          <w:spacing w:val="1"/>
        </w:rPr>
        <w:t>t</w:t>
      </w:r>
      <w:r w:rsidRPr="00980327">
        <w:rPr>
          <w:i/>
        </w:rPr>
        <w:t>e</w:t>
      </w:r>
      <w:r w:rsidRPr="00980327">
        <w:rPr>
          <w:i/>
          <w:spacing w:val="-2"/>
        </w:rPr>
        <w:t>n</w:t>
      </w:r>
      <w:r w:rsidRPr="00980327">
        <w:rPr>
          <w:i/>
          <w:spacing w:val="1"/>
        </w:rPr>
        <w:t>t</w:t>
      </w:r>
      <w:r w:rsidRPr="00980327">
        <w:rPr>
          <w:i/>
        </w:rPr>
        <w:t>ukan</w:t>
      </w:r>
      <w:r w:rsidRPr="00980327">
        <w:rPr>
          <w:i/>
          <w:spacing w:val="2"/>
        </w:rPr>
        <w:t xml:space="preserve"> </w:t>
      </w:r>
      <w:r w:rsidRPr="00980327">
        <w:rPr>
          <w:i/>
          <w:spacing w:val="-1"/>
        </w:rPr>
        <w:t>w</w:t>
      </w:r>
      <w:r w:rsidRPr="00980327">
        <w:rPr>
          <w:i/>
        </w:rPr>
        <w:t>a</w:t>
      </w:r>
      <w:r w:rsidRPr="00980327">
        <w:rPr>
          <w:i/>
          <w:spacing w:val="-2"/>
        </w:rPr>
        <w:t>k</w:t>
      </w:r>
      <w:r w:rsidRPr="00980327">
        <w:rPr>
          <w:i/>
          <w:spacing w:val="1"/>
        </w:rPr>
        <w:t>t</w:t>
      </w:r>
      <w:r w:rsidRPr="00980327">
        <w:rPr>
          <w:i/>
        </w:rPr>
        <w:t>un</w:t>
      </w:r>
      <w:r w:rsidRPr="00980327">
        <w:rPr>
          <w:i/>
          <w:spacing w:val="-2"/>
        </w:rPr>
        <w:t>y</w:t>
      </w:r>
      <w:r w:rsidRPr="00980327">
        <w:rPr>
          <w:i/>
        </w:rPr>
        <w:t>a a</w:t>
      </w:r>
      <w:r w:rsidRPr="00980327">
        <w:rPr>
          <w:i/>
          <w:spacing w:val="1"/>
        </w:rPr>
        <w:t>t</w:t>
      </w:r>
      <w:r w:rsidRPr="00980327">
        <w:rPr>
          <w:i/>
        </w:rPr>
        <w:t>as</w:t>
      </w:r>
      <w:r w:rsidRPr="00980327">
        <w:rPr>
          <w:i/>
          <w:spacing w:val="2"/>
        </w:rPr>
        <w:t xml:space="preserve"> </w:t>
      </w:r>
      <w:r w:rsidRPr="00980327">
        <w:rPr>
          <w:i/>
        </w:rPr>
        <w:t>orang</w:t>
      </w:r>
      <w:r w:rsidRPr="00980327">
        <w:rPr>
          <w:i/>
          <w:spacing w:val="1"/>
        </w:rPr>
        <w:t>-</w:t>
      </w:r>
      <w:r w:rsidRPr="00980327">
        <w:rPr>
          <w:i/>
        </w:rPr>
        <w:t>or</w:t>
      </w:r>
      <w:r w:rsidRPr="00980327">
        <w:rPr>
          <w:i/>
          <w:spacing w:val="-2"/>
        </w:rPr>
        <w:t>a</w:t>
      </w:r>
      <w:r w:rsidRPr="00980327">
        <w:rPr>
          <w:i/>
        </w:rPr>
        <w:t>ng</w:t>
      </w:r>
      <w:r w:rsidRPr="00980327">
        <w:rPr>
          <w:i/>
          <w:spacing w:val="2"/>
        </w:rPr>
        <w:t xml:space="preserve"> </w:t>
      </w:r>
      <w:r w:rsidRPr="00980327">
        <w:rPr>
          <w:i/>
        </w:rPr>
        <w:t>yang be</w:t>
      </w:r>
      <w:r w:rsidRPr="00980327">
        <w:rPr>
          <w:i/>
          <w:spacing w:val="1"/>
        </w:rPr>
        <w:t>ri</w:t>
      </w:r>
      <w:r w:rsidRPr="00980327">
        <w:rPr>
          <w:i/>
          <w:spacing w:val="-1"/>
        </w:rPr>
        <w:t>m</w:t>
      </w:r>
      <w:r w:rsidRPr="00980327">
        <w:rPr>
          <w:i/>
        </w:rPr>
        <w:t>an</w:t>
      </w:r>
      <w:r w:rsidRPr="00980327">
        <w:rPr>
          <w:i/>
          <w:spacing w:val="-3"/>
        </w:rPr>
        <w:t>”</w:t>
      </w:r>
      <w:r w:rsidRPr="00980327">
        <w:rPr>
          <w:i/>
        </w:rPr>
        <w:t>.</w:t>
      </w:r>
      <w:proofErr w:type="gramEnd"/>
    </w:p>
    <w:p w:rsidR="00980327" w:rsidRPr="00980327" w:rsidRDefault="00980327" w:rsidP="00980327">
      <w:pPr>
        <w:ind w:firstLine="720"/>
        <w:rPr>
          <w:bCs/>
          <w:iCs/>
          <w:lang w:val="id-ID"/>
        </w:rPr>
      </w:pPr>
      <w:r w:rsidRPr="00980327">
        <w:rPr>
          <w:iCs/>
          <w:lang w:val="id-ID"/>
        </w:rPr>
        <w:t>Zikir ialah ucapan yang dilakukan dengan lidah untuk mengingat akan Tuhan dengan hati, ucapan, dan ingatan yang mensucikan Tuhan dan membersihkan dari sifat-sifat yang tidak layak untuk-Nya</w:t>
      </w:r>
      <w:r w:rsidRPr="00980327">
        <w:rPr>
          <w:iCs/>
        </w:rPr>
        <w:t xml:space="preserve"> </w:t>
      </w:r>
      <w:r w:rsidR="00617E18">
        <w:rPr>
          <w:rStyle w:val="FootnoteReference"/>
          <w:iCs/>
        </w:rPr>
        <w:fldChar w:fldCharType="begin" w:fldLock="1"/>
      </w:r>
      <w:r w:rsidR="00617E18">
        <w:rPr>
          <w:iCs/>
        </w:rPr>
        <w:instrText>ADDIN CSL_CITATION {"citationItems":[{"id":"ITEM-1","itemData":{"ISSN":"2477-4073","author":[{"dropping-particle":"","family":"Astuti","given":"Anjar","non-dropping-particle":"","parse-names":false,"suffix":""},{"dropping-particle":"","family":"Suryono","given":"Suryono","non-dropping-particle":"","parse-names":false,"suffix":""},{"dropping-particle":"","family":"Widyawati","given":"Melyana Nurul","non-dropping-particle":"","parse-names":false,"suffix":""},{"dropping-particle":"","family":"Suwondo","given":"Ari","non-dropping-particle":"","parse-names":false,"suffix":""},{"dropping-particle":"","family":"Mardiyono","given":"Mardiyono","non-dropping-particle":"","parse-names":false,"suffix":""}],"container-title":"Belitung Nursing Journal","id":"ITEM-1","issue":"5","issued":{"date-parts":[["2017"]]},"page":"470-477","title":"Effect Of Audio Therapy Using Al-Qur'an Murrotal On Behavior Development In Children With Autism","type":"article-journal","volume":"3"},"uris":["http://www.mendeley.com/documents/?uuid=4a58b944-2989-4d94-99d4-97c9411106c4"]}],"mendeley":{"formattedCitation":"(Astuti, Suryono, Widyawati, Suwondo, &amp; Mardiyono, 2017)","plainTextFormattedCitation":"(Astuti, Suryono, Widyawati, Suwondo, &amp; Mardiyono, 2017)","previouslyFormattedCitation":"Anjar Astuti et al., ‘Effect Of Audio Therapy Using Al-Qur’an Murrotal On Behavior Development In Children With Autism’, &lt;i&gt;Belitung Nursing Journal&lt;/i&gt;, vol. 3, no. 5 (2017), pp. 470–7."},"properties":{"noteIndex":0},"schema":"https://github.com/citation-style-language/schema/raw/master/csl-citation.json"}</w:instrText>
      </w:r>
      <w:r w:rsidR="00617E18">
        <w:rPr>
          <w:rStyle w:val="FootnoteReference"/>
          <w:iCs/>
        </w:rPr>
        <w:fldChar w:fldCharType="separate"/>
      </w:r>
      <w:r w:rsidR="00617E18" w:rsidRPr="00617E18">
        <w:rPr>
          <w:bCs/>
          <w:iCs/>
          <w:noProof/>
        </w:rPr>
        <w:t>(Astuti, Suryono, Widyawati, Suwondo, &amp; Mardiyono, 2017)</w:t>
      </w:r>
      <w:r w:rsidR="00617E18">
        <w:rPr>
          <w:rStyle w:val="FootnoteReference"/>
          <w:iCs/>
        </w:rPr>
        <w:fldChar w:fldCharType="end"/>
      </w:r>
      <w:r w:rsidRPr="00980327">
        <w:rPr>
          <w:iCs/>
          <w:lang w:val="id-ID"/>
        </w:rPr>
        <w:t xml:space="preserve">. Kekuatan zikir terdapat pada surat Al-Baqarah :125 yang artinya </w:t>
      </w:r>
      <w:r w:rsidRPr="00980327">
        <w:rPr>
          <w:i/>
          <w:lang w:val="id-ID"/>
        </w:rPr>
        <w:t xml:space="preserve">"Maka berzikirlah (ingatlah) kepada-Ku, niscaya Aku akan mengingati kamu sekalian". </w:t>
      </w:r>
    </w:p>
    <w:p w:rsidR="00980327" w:rsidRDefault="00980327" w:rsidP="00980327">
      <w:pPr>
        <w:ind w:firstLine="720"/>
        <w:rPr>
          <w:bCs/>
        </w:rPr>
      </w:pPr>
      <w:r w:rsidRPr="00980327">
        <w:rPr>
          <w:bCs/>
          <w:lang w:val="id-ID"/>
        </w:rPr>
        <w:t>Salah satu sekolah yang menggunakan terapi zikir dan sangat fenomenal berada di Yogyakarta yakni sekolah khusus taruna al-qur'an. Apabila terapi konvensional dan terapi zikir dan ditambah dengan memakan-makanan yang halal dapat menyembuhkan gangguan autisme dan anak tersebut dapat hidup secara mandiri</w:t>
      </w:r>
      <w:r w:rsidR="00617E18">
        <w:rPr>
          <w:rStyle w:val="FootnoteReference"/>
          <w:bCs/>
          <w:lang w:val="id-ID"/>
        </w:rPr>
        <w:fldChar w:fldCharType="begin" w:fldLock="1"/>
      </w:r>
      <w:r w:rsidR="00617E18">
        <w:rPr>
          <w:bCs/>
          <w:lang w:val="id-ID"/>
        </w:rPr>
        <w:instrText>ADDIN CSL_CITATION {"citationItems":[{"id":"ITEM-1","itemData":{"author":[{"dropping-particle":"","family":"Hapsari","given":"Dessy","non-dropping-particle":"","parse-names":false,"suffix":""}],"id":"ITEM-1","issued":{"date-parts":[["2016"]]},"publisher":"FKIK UMY","title":"PENGARUH TERAPI MUROTTAL SURAT AL-MULK TERHADAP KEMAMPUAN INTERAKSI SOSIAL PADA ANAK AUTIS DI SLB N 01 BANTUL YOGYAKARTA","type":"article-journal"},"uris":["http://www.mendeley.com/documents/?uuid=63b3daed-b548-4344-894a-dadaefb2e840"]}],"mendeley":{"formattedCitation":"(Hapsari, 2016)","plainTextFormattedCitation":"(Hapsari, 2016)","previouslyFormattedCitation":"Dessy Hapsari, &lt;i&gt;PENGARUH TERAPI MUROTTAL SURAT AL-MULK TERHADAP KEMAMPUAN INTERAKSI SOSIAL PADA ANAK AUTIS DI SLB N 01 BANTUL YOGYAKARTA&lt;/i&gt; (FKIK UMY, 2016)."},"properties":{"noteIndex":0},"schema":"https://github.com/citation-style-language/schema/raw/master/csl-citation.json"}</w:instrText>
      </w:r>
      <w:r w:rsidR="00617E18">
        <w:rPr>
          <w:rStyle w:val="FootnoteReference"/>
          <w:bCs/>
          <w:lang w:val="id-ID"/>
        </w:rPr>
        <w:fldChar w:fldCharType="separate"/>
      </w:r>
      <w:r w:rsidR="00617E18" w:rsidRPr="00617E18">
        <w:rPr>
          <w:bCs/>
          <w:noProof/>
          <w:lang w:val="id-ID"/>
        </w:rPr>
        <w:t>(Hapsari, 2016)</w:t>
      </w:r>
      <w:r w:rsidR="00617E18">
        <w:rPr>
          <w:rStyle w:val="FootnoteReference"/>
          <w:bCs/>
          <w:lang w:val="id-ID"/>
        </w:rPr>
        <w:fldChar w:fldCharType="end"/>
      </w:r>
      <w:r w:rsidRPr="00980327">
        <w:rPr>
          <w:bCs/>
          <w:lang w:val="id-ID"/>
        </w:rPr>
        <w:t xml:space="preserve">. </w:t>
      </w:r>
    </w:p>
    <w:p w:rsidR="00320EE4" w:rsidRPr="00980327" w:rsidRDefault="00980327" w:rsidP="00980327">
      <w:pPr>
        <w:ind w:firstLine="720"/>
        <w:rPr>
          <w:bCs/>
          <w:lang w:val="id-ID"/>
        </w:rPr>
      </w:pPr>
      <w:r w:rsidRPr="00980327">
        <w:rPr>
          <w:bCs/>
          <w:lang w:val="id-ID"/>
        </w:rPr>
        <w:t xml:space="preserve">Oleh karena itu jurnal ini menjadi sumbangan penting bagi setiap terapis dan orang tua yang ingin melakukan pengobatan autisme untuk keluarganya, jurnal ini berusaha untuk melihat </w:t>
      </w:r>
      <w:r w:rsidRPr="00980327">
        <w:rPr>
          <w:bCs/>
        </w:rPr>
        <w:t>Terapi Penyembuhan Autis Melalui Pendekatan Konvensional Dan Pendekatan Zikir (Studi di Sekolah Khusus Taruna Al-Qur’an Yogyakarta Dan Permata Hati Pekanbaru)</w:t>
      </w:r>
      <w:r w:rsidRPr="00980327">
        <w:rPr>
          <w:bCs/>
          <w:lang w:val="id-ID"/>
        </w:rPr>
        <w:t>.</w:t>
      </w:r>
    </w:p>
    <w:p w:rsidR="009879DB" w:rsidRDefault="009879DB" w:rsidP="00EF5044">
      <w:pPr>
        <w:pStyle w:val="Bagian-Bagian"/>
      </w:pPr>
    </w:p>
    <w:p w:rsidR="00AE5E16" w:rsidRDefault="00980327" w:rsidP="00EF5044">
      <w:pPr>
        <w:pStyle w:val="Bagian-Bagian"/>
      </w:pPr>
      <w:r>
        <w:t>Metode</w:t>
      </w:r>
    </w:p>
    <w:p w:rsidR="009879DB" w:rsidRDefault="009879DB" w:rsidP="009879DB">
      <w:pPr>
        <w:ind w:firstLine="720"/>
        <w:rPr>
          <w:rFonts w:asciiTheme="majorBidi" w:hAnsiTheme="majorBidi" w:cstheme="majorBidi"/>
        </w:rPr>
      </w:pPr>
    </w:p>
    <w:p w:rsidR="009B59C9" w:rsidRPr="004C4BDD" w:rsidRDefault="009B59C9" w:rsidP="009879DB">
      <w:pPr>
        <w:ind w:firstLine="720"/>
        <w:rPr>
          <w:rFonts w:asciiTheme="majorBidi" w:hAnsiTheme="majorBidi" w:cstheme="majorBidi"/>
        </w:rPr>
      </w:pPr>
      <w:proofErr w:type="gramStart"/>
      <w:r w:rsidRPr="004C4BDD">
        <w:rPr>
          <w:rFonts w:asciiTheme="majorBidi" w:hAnsiTheme="majorBidi" w:cstheme="majorBidi"/>
        </w:rPr>
        <w:t>Penelitian ini mengguanakan pendekatan penelitian kualitatif yang mempunyai sifat sebagai prosedur penelitian yang menghasilkan data deskriptif berupa kata-kata tertulis dari orang-orang dan berprilaku yang dapat diamati.</w:t>
      </w:r>
      <w:proofErr w:type="gramEnd"/>
      <w:r w:rsidRPr="004C4BDD">
        <w:rPr>
          <w:rFonts w:asciiTheme="majorBidi" w:hAnsiTheme="majorBidi" w:cstheme="majorBidi"/>
          <w:lang w:val="id-ID"/>
        </w:rPr>
        <w:t xml:space="preserve"> Lokasi penelitian ini terdiri dari dua lokasi </w:t>
      </w:r>
      <w:r w:rsidRPr="004C4BDD">
        <w:rPr>
          <w:rFonts w:asciiTheme="majorBidi" w:hAnsiTheme="majorBidi" w:cstheme="majorBidi"/>
        </w:rPr>
        <w:t xml:space="preserve">pertama sekolah khusus permata hati yang terletak di Jl. Ahmad Yani Kec. </w:t>
      </w:r>
      <w:proofErr w:type="gramStart"/>
      <w:r w:rsidRPr="004C4BDD">
        <w:rPr>
          <w:rFonts w:asciiTheme="majorBidi" w:hAnsiTheme="majorBidi" w:cstheme="majorBidi"/>
        </w:rPr>
        <w:t>Sukajadi Kota Pekanbaru, dan lokasi yang kedua terletak di Jl. Lempongasari Raya No.4a Sariharjo, Ngaglik, Kabupaten Sleman, Daerah Istimewa Yogyakarta.</w:t>
      </w:r>
      <w:proofErr w:type="gramEnd"/>
    </w:p>
    <w:p w:rsidR="009B59C9" w:rsidRPr="004C4BDD" w:rsidRDefault="009B59C9" w:rsidP="009B59C9">
      <w:pPr>
        <w:rPr>
          <w:rFonts w:asciiTheme="majorBidi" w:hAnsiTheme="majorBidi" w:cstheme="majorBidi"/>
          <w:lang w:val="id-ID"/>
        </w:rPr>
      </w:pPr>
      <w:r w:rsidRPr="004C4BDD">
        <w:rPr>
          <w:rFonts w:asciiTheme="majorBidi" w:hAnsiTheme="majorBidi" w:cstheme="majorBidi"/>
        </w:rPr>
        <w:tab/>
      </w:r>
      <w:r w:rsidRPr="004C4BDD">
        <w:rPr>
          <w:rFonts w:asciiTheme="majorBidi" w:hAnsiTheme="majorBidi" w:cstheme="majorBidi"/>
          <w:lang w:val="id-ID"/>
        </w:rPr>
        <w:t>Dalam penelitian ini terdapat tiga subjek yang penulis teliti yaitu klien yang terdiri dari 2 orang dari setiap sekolah, terapis yang berjumlah 2 orang dari setiap sekolah, dan keluarga yang berjumlah 2 orang dari setiap sekolah. Penelitian ini terdapat data primer dan sekunder dalam memperolah data dengan menggunakan 3 metode yaitu wawancara, pengamatan, dan studi dokumentasi.</w:t>
      </w:r>
    </w:p>
    <w:p w:rsidR="00AE5E16" w:rsidRDefault="009B59C9" w:rsidP="009879DB">
      <w:pPr>
        <w:ind w:firstLine="709"/>
        <w:rPr>
          <w:b/>
        </w:rPr>
      </w:pPr>
      <w:r w:rsidRPr="004C4BDD">
        <w:rPr>
          <w:rFonts w:asciiTheme="majorBidi" w:hAnsiTheme="majorBidi" w:cstheme="majorBidi"/>
          <w:noProof/>
          <w:lang w:eastAsia="en-US"/>
        </w:rPr>
        <w:lastRenderedPageBreak/>
        <w:drawing>
          <wp:anchor distT="0" distB="0" distL="114300" distR="114300" simplePos="0" relativeHeight="251663360" behindDoc="0" locked="0" layoutInCell="1" allowOverlap="1" wp14:anchorId="0A124F97" wp14:editId="7B841A23">
            <wp:simplePos x="914400" y="4419600"/>
            <wp:positionH relativeFrom="column">
              <wp:align>left</wp:align>
            </wp:positionH>
            <wp:positionV relativeFrom="paragraph">
              <wp:align>top</wp:align>
            </wp:positionV>
            <wp:extent cx="5486400" cy="3200400"/>
            <wp:effectExtent l="0" t="0" r="0" b="1905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r w:rsidRPr="004C4BDD">
        <w:rPr>
          <w:rFonts w:asciiTheme="majorBidi" w:hAnsiTheme="majorBidi" w:cstheme="majorBidi"/>
          <w:lang w:val="id-ID"/>
        </w:rPr>
        <w:br w:type="textWrapping" w:clear="all"/>
      </w:r>
      <w:r w:rsidR="007B79F0" w:rsidRPr="009879DB">
        <w:rPr>
          <w:b/>
        </w:rPr>
        <w:t>H</w:t>
      </w:r>
      <w:r w:rsidRPr="009879DB">
        <w:rPr>
          <w:b/>
        </w:rPr>
        <w:t xml:space="preserve">asil dan Pembahasan </w:t>
      </w:r>
    </w:p>
    <w:p w:rsidR="009879DB" w:rsidRPr="009879DB" w:rsidRDefault="009879DB" w:rsidP="009879DB">
      <w:pPr>
        <w:ind w:firstLine="709"/>
        <w:rPr>
          <w:b/>
        </w:rPr>
      </w:pPr>
    </w:p>
    <w:p w:rsidR="00617E18" w:rsidRPr="004C4BDD" w:rsidRDefault="00617E18" w:rsidP="00617E18">
      <w:pPr>
        <w:ind w:firstLine="720"/>
        <w:rPr>
          <w:rFonts w:asciiTheme="majorBidi" w:hAnsiTheme="majorBidi" w:cstheme="majorBidi"/>
          <w:bCs/>
          <w:lang w:val="id-ID"/>
        </w:rPr>
      </w:pPr>
      <w:r w:rsidRPr="004C4BDD">
        <w:rPr>
          <w:rFonts w:asciiTheme="majorBidi" w:hAnsiTheme="majorBidi" w:cstheme="majorBidi"/>
          <w:bCs/>
        </w:rPr>
        <w:t xml:space="preserve">Terapi zikir pada anak autis </w:t>
      </w:r>
      <w:proofErr w:type="gramStart"/>
      <w:r w:rsidRPr="004C4BDD">
        <w:rPr>
          <w:rFonts w:asciiTheme="majorBidi" w:hAnsiTheme="majorBidi" w:cstheme="majorBidi"/>
          <w:bCs/>
        </w:rPr>
        <w:t>di  pesantren</w:t>
      </w:r>
      <w:proofErr w:type="gramEnd"/>
      <w:r w:rsidRPr="004C4BDD">
        <w:rPr>
          <w:rFonts w:asciiTheme="majorBidi" w:hAnsiTheme="majorBidi" w:cstheme="majorBidi"/>
          <w:bCs/>
        </w:rPr>
        <w:t xml:space="preserve"> taruna al-qur’an </w:t>
      </w:r>
      <w:r w:rsidRPr="004C4BDD">
        <w:rPr>
          <w:rFonts w:asciiTheme="majorBidi" w:hAnsiTheme="majorBidi" w:cstheme="majorBidi"/>
          <w:bCs/>
          <w:lang w:val="id-ID"/>
        </w:rPr>
        <w:t>Y</w:t>
      </w:r>
      <w:r w:rsidRPr="004C4BDD">
        <w:rPr>
          <w:rFonts w:asciiTheme="majorBidi" w:hAnsiTheme="majorBidi" w:cstheme="majorBidi"/>
          <w:bCs/>
        </w:rPr>
        <w:t>ogyakarta</w:t>
      </w:r>
      <w:r w:rsidRPr="004C4BDD">
        <w:rPr>
          <w:rFonts w:asciiTheme="majorBidi" w:hAnsiTheme="majorBidi" w:cstheme="majorBidi"/>
          <w:bCs/>
          <w:lang w:val="id-ID"/>
        </w:rPr>
        <w:t xml:space="preserve"> terdiri dari beberapa tahapan: </w:t>
      </w:r>
      <w:r w:rsidRPr="004C4BDD">
        <w:rPr>
          <w:rFonts w:asciiTheme="majorBidi" w:hAnsiTheme="majorBidi" w:cstheme="majorBidi"/>
          <w:bCs/>
          <w:i/>
          <w:iCs/>
          <w:lang w:val="id-ID"/>
        </w:rPr>
        <w:t xml:space="preserve">pertama </w:t>
      </w:r>
      <w:r w:rsidRPr="004C4BDD">
        <w:rPr>
          <w:rFonts w:asciiTheme="majorBidi" w:hAnsiTheme="majorBidi" w:cstheme="majorBidi"/>
          <w:bCs/>
          <w:lang w:val="id-ID"/>
        </w:rPr>
        <w:t>melakukan asesmen, ssesmen menjadi langkah awal dalam mengidentifikasi perilaku anak, assesment dilakukan dengan beberapa tahap, dimana tahapan ini dilakukan wawancara dengan orang tua sebagi bentuk penggalian informasi secara detail tentang anak. Biasanya di sekolah ini sebagian orang tua sudah terlebih dahulu mempunyai data hasil tes psikologi yang mana tes tersebut untuk mengetahui kemampuan kecerdasan seseorang dan faktor intelegensi atau faktor kepribadiannya, tetapi apabila anak tidak memiliki hasil tes itu maka sekolah akan memberikan surat rujukan untuk tes di rumah sakit yang telah bekerjasama dengan pihak sekolah, dan biasanya juga langsung di asesmen oleh kepala sekolah sendiri karena kepala sekolah juga merupakan seorang psikolog.</w:t>
      </w:r>
    </w:p>
    <w:p w:rsidR="00617E18" w:rsidRPr="004C4BDD" w:rsidRDefault="00617E18" w:rsidP="00617E18">
      <w:pPr>
        <w:ind w:firstLine="720"/>
        <w:rPr>
          <w:rFonts w:asciiTheme="majorBidi" w:hAnsiTheme="majorBidi" w:cstheme="majorBidi"/>
          <w:bCs/>
          <w:lang w:val="id-ID"/>
        </w:rPr>
      </w:pPr>
      <w:r w:rsidRPr="004C4BDD">
        <w:rPr>
          <w:rFonts w:asciiTheme="majorBidi" w:hAnsiTheme="majorBidi" w:cstheme="majorBidi"/>
          <w:bCs/>
          <w:i/>
          <w:iCs/>
          <w:lang w:val="id-ID"/>
        </w:rPr>
        <w:t xml:space="preserve">Kedua </w:t>
      </w:r>
      <w:r w:rsidRPr="004C4BDD">
        <w:rPr>
          <w:rFonts w:asciiTheme="majorBidi" w:hAnsiTheme="majorBidi" w:cstheme="majorBidi"/>
          <w:bCs/>
          <w:lang w:val="id-ID"/>
        </w:rPr>
        <w:t>Menentukan tujuan (goal settting), setelah dilakukan asesmen maka selanjutnya akan dibuatkan program rencana program treatmen santri (RPTS), selanjutnya penilaian dari terapis akan dibuatkan laporan program treatmen anak, sehingga dari hasil RPTA dan LPTA nantinya akan bisa dibuatkan seuah program yang akan diberikan kepada anak autis.</w:t>
      </w:r>
    </w:p>
    <w:p w:rsidR="00617E18" w:rsidRPr="004C4BDD" w:rsidRDefault="00617E18" w:rsidP="00617E18">
      <w:pPr>
        <w:ind w:firstLine="720"/>
        <w:rPr>
          <w:rFonts w:asciiTheme="majorBidi" w:hAnsiTheme="majorBidi" w:cstheme="majorBidi"/>
          <w:lang w:val="id-ID"/>
        </w:rPr>
      </w:pPr>
      <w:r w:rsidRPr="004C4BDD">
        <w:rPr>
          <w:rFonts w:asciiTheme="majorBidi" w:hAnsiTheme="majorBidi" w:cstheme="majorBidi"/>
          <w:bCs/>
          <w:i/>
          <w:iCs/>
          <w:lang w:val="id-ID"/>
        </w:rPr>
        <w:t xml:space="preserve">Ketiga </w:t>
      </w:r>
      <w:r w:rsidRPr="004C4BDD">
        <w:rPr>
          <w:rFonts w:asciiTheme="majorBidi" w:hAnsiTheme="majorBidi" w:cstheme="majorBidi"/>
          <w:lang w:val="id-ID"/>
        </w:rPr>
        <w:t xml:space="preserve">Pola pembiasan perilaku, pada tahap ini terapis merancang strategi untuk membuat anak mencapai perubahan perilaku yang diinginkan dengan cara: mengajarkan anak makan dan minum yang baik dalam perspektif islam, anak autis di pondok pesantren taruna al-qur'an memiliki daftar menu makanan dan minuman yang diperbolehkan untuk dikomsumsi dan juga termasuk daftar yang tidak diperbolehkan untuk dikomsumsi, untuk anak autis harus dihindari dari makanan yang mengandung tepung,susu,zat pemanis buatan dan pewarna. </w:t>
      </w:r>
    </w:p>
    <w:p w:rsidR="00617E18" w:rsidRPr="004C4BDD" w:rsidRDefault="00617E18" w:rsidP="00617E18">
      <w:pPr>
        <w:ind w:firstLine="720"/>
        <w:rPr>
          <w:rFonts w:asciiTheme="majorBidi" w:hAnsiTheme="majorBidi" w:cstheme="majorBidi"/>
          <w:lang w:val="id-ID"/>
        </w:rPr>
      </w:pPr>
      <w:r w:rsidRPr="004C4BDD">
        <w:rPr>
          <w:rFonts w:asciiTheme="majorBidi" w:hAnsiTheme="majorBidi" w:cstheme="majorBidi"/>
          <w:lang w:val="id-ID"/>
        </w:rPr>
        <w:t xml:space="preserve">Selanjutnya mengajarkan sholat berjamaah yang merupakan kegiatan wajib dan ini biasanya dilakukan pada saat sholat duha, selanjutnya mengajarkan berwudhu </w:t>
      </w:r>
      <w:r w:rsidRPr="004C4BDD">
        <w:rPr>
          <w:rFonts w:asciiTheme="majorBidi" w:hAnsiTheme="majorBidi" w:cstheme="majorBidi"/>
          <w:lang w:val="id-ID"/>
        </w:rPr>
        <w:lastRenderedPageBreak/>
        <w:t>dengan baik sesuai dengan syariat islam, mengajarkan akhlak dengan menjelaskan definisi akhlak yang baik, bentuk-bentuk akhlak yang baik, serta keutamaan-keutamaan yang akan diperoleh hamba jika mampu mengamalkan akhlakul karimah dalam kehidupan sehari-hari, melalui materi-materi ini anak akan diajari sifat-sifat kejujuran, moralitas, dan adab-adab dalam hidup seperti sifat dan akhlak yang diajarkan oleh rasulullah SAW., yang terakhir mengajarkan hafalan zikir, hafalan al-qur'an merupakan program yang diwajibkan kepada seluruh anak yang mana dimulai dari ayat-ayat pendek, dan al-ma'surah, sedangkan zikir diberikan dalam bentuk perintah kepada setiap anak untuk melaksanakan ibadah zikir dalam setiap selesai sholat duha berjamaah.</w:t>
      </w:r>
    </w:p>
    <w:p w:rsidR="00617E18" w:rsidRPr="004C4BDD" w:rsidRDefault="00617E18" w:rsidP="00617E18">
      <w:pPr>
        <w:ind w:firstLine="720"/>
        <w:rPr>
          <w:rFonts w:asciiTheme="majorBidi" w:hAnsiTheme="majorBidi" w:cstheme="majorBidi"/>
          <w:lang w:val="id-ID"/>
        </w:rPr>
      </w:pPr>
      <w:r w:rsidRPr="004C4BDD">
        <w:rPr>
          <w:rFonts w:asciiTheme="majorBidi" w:hAnsiTheme="majorBidi" w:cstheme="majorBidi"/>
          <w:i/>
          <w:iCs/>
          <w:lang w:val="id-ID"/>
        </w:rPr>
        <w:t xml:space="preserve">Keempat </w:t>
      </w:r>
      <w:r w:rsidRPr="004C4BDD">
        <w:rPr>
          <w:rFonts w:asciiTheme="majorBidi" w:hAnsiTheme="majorBidi" w:cstheme="majorBidi"/>
          <w:lang w:val="id-ID"/>
        </w:rPr>
        <w:t xml:space="preserve">teknik perubahan tingkah laku, teknik ini lebih mengarah kepada perubahan perilaku serta cara berfikir anak, adapun teknik yang dipakai: menghilangkan atau mengurangi perilaku yang tidak dikehendaki dengan cara; penghapusan atau </w:t>
      </w:r>
      <w:r w:rsidRPr="004C4BDD">
        <w:rPr>
          <w:rFonts w:asciiTheme="majorBidi" w:hAnsiTheme="majorBidi" w:cstheme="majorBidi"/>
          <w:i/>
          <w:iCs/>
          <w:lang w:val="id-ID"/>
        </w:rPr>
        <w:t xml:space="preserve">extinction </w:t>
      </w:r>
      <w:r w:rsidRPr="004C4BDD">
        <w:rPr>
          <w:rFonts w:asciiTheme="majorBidi" w:hAnsiTheme="majorBidi" w:cstheme="majorBidi"/>
          <w:lang w:val="id-ID"/>
        </w:rPr>
        <w:t>(terapis mengacuhkan perilaku negatif anak dan tetap melanjutkan intruksi yang diberikan hal ini dilakukan secara berulang-ulang agar anak dapat memahami bahwa perilaku yang ia tunjukkan ialah perilaku yang tidak baik).</w:t>
      </w:r>
    </w:p>
    <w:p w:rsidR="00617E18" w:rsidRPr="004C4BDD" w:rsidRDefault="00617E18" w:rsidP="00617E18">
      <w:pPr>
        <w:ind w:firstLine="720"/>
        <w:rPr>
          <w:rFonts w:asciiTheme="majorBidi" w:hAnsiTheme="majorBidi" w:cstheme="majorBidi"/>
          <w:lang w:val="id-ID"/>
        </w:rPr>
      </w:pPr>
      <w:r w:rsidRPr="004C4BDD">
        <w:rPr>
          <w:rFonts w:asciiTheme="majorBidi" w:hAnsiTheme="majorBidi" w:cstheme="majorBidi"/>
          <w:lang w:val="id-ID"/>
        </w:rPr>
        <w:t xml:space="preserve">Satisasi atau </w:t>
      </w:r>
      <w:r w:rsidRPr="004C4BDD">
        <w:rPr>
          <w:rFonts w:asciiTheme="majorBidi" w:hAnsiTheme="majorBidi" w:cstheme="majorBidi"/>
          <w:i/>
          <w:iCs/>
          <w:lang w:val="id-ID"/>
        </w:rPr>
        <w:t xml:space="preserve">satitation </w:t>
      </w:r>
      <w:r w:rsidRPr="004C4BDD">
        <w:rPr>
          <w:rFonts w:asciiTheme="majorBidi" w:hAnsiTheme="majorBidi" w:cstheme="majorBidi"/>
          <w:lang w:val="id-ID"/>
        </w:rPr>
        <w:t>(ini merupakan teknik penjenuhan, seperti subjek B yang memuncullkan perilaku berteriak-teriak, penerapannya subjek B diberikan waktu lebih untuk berteriak diluar ruangan dan waktunya diberikan pada sebelum memulai kegiatan, pertengahan kegiatan, dan akhir kegiatan) pemberian hukuman diberikan berdasarkan catatan pelanggaran yang melebihi batas, dari pihak pengasuh memberikan batasan lima kali, hukuman tersebut berupa pengurungan didalam sel sesuai dengan peraturan awal, didalam sel tersebut anak akan mengerjakan tugas seperti hafalan surah pendek.</w:t>
      </w:r>
    </w:p>
    <w:p w:rsidR="00617E18" w:rsidRPr="004C4BDD" w:rsidRDefault="00617E18" w:rsidP="00617E18">
      <w:pPr>
        <w:ind w:firstLine="720"/>
        <w:rPr>
          <w:rFonts w:asciiTheme="majorBidi" w:hAnsiTheme="majorBidi" w:cstheme="majorBidi"/>
          <w:lang w:val="id-ID"/>
        </w:rPr>
      </w:pPr>
      <w:r w:rsidRPr="004C4BDD">
        <w:rPr>
          <w:rFonts w:asciiTheme="majorBidi" w:hAnsiTheme="majorBidi" w:cstheme="majorBidi"/>
          <w:lang w:val="id-ID"/>
        </w:rPr>
        <w:t xml:space="preserve">Selanjutnya teknik yang dipakai dalam teknik perubahan tingkah laku yaitu mengembangkan perilaku yang dikehendaki dengan cara: </w:t>
      </w:r>
      <w:r w:rsidRPr="004C4BDD">
        <w:rPr>
          <w:rFonts w:asciiTheme="majorBidi" w:hAnsiTheme="majorBidi" w:cstheme="majorBidi"/>
        </w:rPr>
        <w:t xml:space="preserve">Penguatan positif </w:t>
      </w:r>
      <w:r w:rsidRPr="004C4BDD">
        <w:rPr>
          <w:rFonts w:asciiTheme="majorBidi" w:hAnsiTheme="majorBidi" w:cstheme="majorBidi"/>
          <w:lang w:val="id-ID"/>
        </w:rPr>
        <w:t xml:space="preserve">atau </w:t>
      </w:r>
      <w:r w:rsidRPr="004C4BDD">
        <w:rPr>
          <w:rFonts w:asciiTheme="majorBidi" w:hAnsiTheme="majorBidi" w:cstheme="majorBidi"/>
          <w:i/>
          <w:iCs/>
        </w:rPr>
        <w:t>positif reinforcement</w:t>
      </w:r>
      <w:r w:rsidRPr="004C4BDD">
        <w:rPr>
          <w:rFonts w:asciiTheme="majorBidi" w:hAnsiTheme="majorBidi" w:cstheme="majorBidi"/>
          <w:i/>
          <w:iCs/>
          <w:lang w:val="id-ID"/>
        </w:rPr>
        <w:t xml:space="preserve"> </w:t>
      </w:r>
      <w:r w:rsidRPr="004C4BDD">
        <w:rPr>
          <w:rFonts w:asciiTheme="majorBidi" w:hAnsiTheme="majorBidi" w:cstheme="majorBidi"/>
          <w:lang w:val="id-ID"/>
        </w:rPr>
        <w:t xml:space="preserve">(memberikan dukungan yang menyenangkan setelah perilaku yang diharapkan cendrung akan diulang, meningkat, dan menetap di masa yang akan datang serta perilaku baik akan diberika apresiasi berupa reward yang disukai anak, kartu berharga atau </w:t>
      </w:r>
      <w:r w:rsidRPr="004C4BDD">
        <w:rPr>
          <w:rFonts w:asciiTheme="majorBidi" w:hAnsiTheme="majorBidi" w:cstheme="majorBidi"/>
          <w:i/>
          <w:iCs/>
          <w:lang w:val="id-ID"/>
        </w:rPr>
        <w:t xml:space="preserve">token ekonomi </w:t>
      </w:r>
      <w:r w:rsidRPr="004C4BDD">
        <w:rPr>
          <w:rFonts w:asciiTheme="majorBidi" w:hAnsiTheme="majorBidi" w:cstheme="majorBidi"/>
          <w:lang w:val="id-ID"/>
        </w:rPr>
        <w:t>(didalam kartu berharga ini apabila anak sering menunjukkan perilaku yang tidak baik maka dia tidak akan diberikan fasilitas yang ia sukai, tetapi apabila ia menunjukkan perilaku baik maka dia akan diberikan reward yang sudah dijanjikan dan diberikan fasilitas yang ia sukai kartu berharga ini bertujuan untuk mengembangkan dan mempertahan perilaku baik yang ditunjukkananak), time out (time out ialah teknik penyisihan sementara dan berdurasi lebih sebentar dari teknik hukuman, apabila anak melakukan perilaku yang tidak baik seperti keributan maka dia akan dipindahkan ketempat lain seperti diluar ruangan dan akan diberikan tugas untuk beristigfar).</w:t>
      </w:r>
    </w:p>
    <w:p w:rsidR="00617E18" w:rsidRPr="004C4BDD" w:rsidRDefault="00617E18" w:rsidP="00617E18">
      <w:pPr>
        <w:rPr>
          <w:rFonts w:asciiTheme="majorBidi" w:hAnsiTheme="majorBidi" w:cstheme="majorBidi"/>
        </w:rPr>
      </w:pPr>
      <w:r w:rsidRPr="004C4BDD">
        <w:rPr>
          <w:rFonts w:asciiTheme="majorBidi" w:hAnsiTheme="majorBidi" w:cstheme="majorBidi"/>
          <w:bCs/>
          <w:iCs/>
          <w:lang w:val="id-ID"/>
        </w:rPr>
        <w:tab/>
        <w:t xml:space="preserve">Pelaksanaan terapi zikir di Pesantren Taruna Al-Qur'an melalui beberapa tahap yaitu: </w:t>
      </w:r>
      <w:r w:rsidRPr="004C4BDD">
        <w:rPr>
          <w:rFonts w:asciiTheme="majorBidi" w:hAnsiTheme="majorBidi" w:cstheme="majorBidi"/>
          <w:bCs/>
          <w:i/>
          <w:lang w:val="id-ID"/>
        </w:rPr>
        <w:t xml:space="preserve">pertama </w:t>
      </w:r>
      <w:r w:rsidRPr="004C4BDD">
        <w:rPr>
          <w:rFonts w:asciiTheme="majorBidi" w:hAnsiTheme="majorBidi" w:cstheme="majorBidi"/>
          <w:bCs/>
          <w:iCs/>
          <w:lang w:val="id-ID"/>
        </w:rPr>
        <w:t xml:space="preserve">melakuka asesment, </w:t>
      </w:r>
      <w:r w:rsidRPr="004C4BDD">
        <w:rPr>
          <w:rFonts w:asciiTheme="majorBidi" w:hAnsiTheme="majorBidi" w:cstheme="majorBidi"/>
        </w:rPr>
        <w:t xml:space="preserve">Asesmen adalah suatu proses pengumpulan informasi yang akan digunakan untuk membuat suatu pertimbanagan dan keputusan yang berhubungan dengan seorang anak. </w:t>
      </w:r>
      <w:proofErr w:type="gramStart"/>
      <w:r w:rsidRPr="004C4BDD">
        <w:rPr>
          <w:rFonts w:asciiTheme="majorBidi" w:hAnsiTheme="majorBidi" w:cstheme="majorBidi"/>
        </w:rPr>
        <w:t>Tujuan utama dari asesmen yaitu untuk memperoleh data yang lengkap sehingga dapat digunakan sevagai bahan pertimbangan dalam merencanakan program pelatihan bagi anak autis.</w:t>
      </w:r>
      <w:proofErr w:type="gramEnd"/>
    </w:p>
    <w:p w:rsidR="00617E18" w:rsidRPr="004C4BDD" w:rsidRDefault="00617E18" w:rsidP="00617E18">
      <w:pPr>
        <w:ind w:firstLine="720"/>
        <w:rPr>
          <w:rFonts w:asciiTheme="majorBidi" w:hAnsiTheme="majorBidi" w:cstheme="majorBidi"/>
        </w:rPr>
      </w:pPr>
      <w:r w:rsidRPr="004C4BDD">
        <w:rPr>
          <w:rFonts w:asciiTheme="majorBidi" w:hAnsiTheme="majorBidi" w:cstheme="majorBidi"/>
        </w:rPr>
        <w:t xml:space="preserve">Dengan adanya asesemen yang baik diawal maka dapat diketahui perilaku-perilaku yang bermasalah pada anak sehingga terapi yang </w:t>
      </w:r>
      <w:proofErr w:type="gramStart"/>
      <w:r w:rsidRPr="004C4BDD">
        <w:rPr>
          <w:rFonts w:asciiTheme="majorBidi" w:hAnsiTheme="majorBidi" w:cstheme="majorBidi"/>
        </w:rPr>
        <w:t>akan</w:t>
      </w:r>
      <w:proofErr w:type="gramEnd"/>
      <w:r w:rsidRPr="004C4BDD">
        <w:rPr>
          <w:rFonts w:asciiTheme="majorBidi" w:hAnsiTheme="majorBidi" w:cstheme="majorBidi"/>
        </w:rPr>
        <w:t xml:space="preserve"> dilakukan akan memberikan hasil yang memuaskan. Sebaliknya, jika asesmen tidak dilaksnaakn dengan </w:t>
      </w:r>
      <w:r w:rsidRPr="004C4BDD">
        <w:rPr>
          <w:rFonts w:asciiTheme="majorBidi" w:hAnsiTheme="majorBidi" w:cstheme="majorBidi"/>
        </w:rPr>
        <w:lastRenderedPageBreak/>
        <w:t xml:space="preserve">baik hal ini </w:t>
      </w:r>
      <w:proofErr w:type="gramStart"/>
      <w:r w:rsidRPr="004C4BDD">
        <w:rPr>
          <w:rFonts w:asciiTheme="majorBidi" w:hAnsiTheme="majorBidi" w:cstheme="majorBidi"/>
        </w:rPr>
        <w:t>akan</w:t>
      </w:r>
      <w:proofErr w:type="gramEnd"/>
      <w:r w:rsidRPr="004C4BDD">
        <w:rPr>
          <w:rFonts w:asciiTheme="majorBidi" w:hAnsiTheme="majorBidi" w:cstheme="majorBidi"/>
        </w:rPr>
        <w:t xml:space="preserve"> menjadi hambatan dalam proses terapi dan keberhasilan terapi menjadi kurang efektif dan efisien.</w:t>
      </w:r>
    </w:p>
    <w:p w:rsidR="00617E18" w:rsidRPr="004C4BDD" w:rsidRDefault="00617E18" w:rsidP="00617E18">
      <w:pPr>
        <w:ind w:firstLine="720"/>
        <w:rPr>
          <w:rFonts w:asciiTheme="majorBidi" w:hAnsiTheme="majorBidi" w:cstheme="majorBidi"/>
        </w:rPr>
      </w:pPr>
      <w:r w:rsidRPr="004C4BDD">
        <w:rPr>
          <w:rFonts w:asciiTheme="majorBidi" w:hAnsiTheme="majorBidi" w:cstheme="majorBidi"/>
          <w:i/>
          <w:iCs/>
          <w:lang w:val="id-ID"/>
        </w:rPr>
        <w:t xml:space="preserve">Kedua </w:t>
      </w:r>
      <w:r w:rsidRPr="004C4BDD">
        <w:rPr>
          <w:rFonts w:asciiTheme="majorBidi" w:hAnsiTheme="majorBidi" w:cstheme="majorBidi"/>
          <w:lang w:val="id-ID"/>
        </w:rPr>
        <w:t xml:space="preserve">menentukan tujuan (goal setting), </w:t>
      </w:r>
      <w:r w:rsidRPr="004C4BDD">
        <w:rPr>
          <w:rFonts w:asciiTheme="majorBidi" w:hAnsiTheme="majorBidi" w:cstheme="majorBidi"/>
        </w:rPr>
        <w:t xml:space="preserve">Setelah mengetahui apa yang dibutuhkan melalui asesmen dan observasi pada anak autis, selanjutnya akan dibuatkan program yaitu rencana program treatmen santri (RPTS). RPTS program treatmen yang digunakan untuk mengasuh anak autis, karena setiap anak mempunyai kebiasaan yang dilakukan dengan </w:t>
      </w:r>
      <w:proofErr w:type="gramStart"/>
      <w:r w:rsidRPr="004C4BDD">
        <w:rPr>
          <w:rFonts w:asciiTheme="majorBidi" w:hAnsiTheme="majorBidi" w:cstheme="majorBidi"/>
        </w:rPr>
        <w:t>cara</w:t>
      </w:r>
      <w:proofErr w:type="gramEnd"/>
      <w:r w:rsidRPr="004C4BDD">
        <w:rPr>
          <w:rFonts w:asciiTheme="majorBidi" w:hAnsiTheme="majorBidi" w:cstheme="majorBidi"/>
        </w:rPr>
        <w:t xml:space="preserve"> yang berbeda. Selanjutnya, penilaian dari terapis </w:t>
      </w:r>
      <w:proofErr w:type="gramStart"/>
      <w:r w:rsidRPr="004C4BDD">
        <w:rPr>
          <w:rFonts w:asciiTheme="majorBidi" w:hAnsiTheme="majorBidi" w:cstheme="majorBidi"/>
        </w:rPr>
        <w:t>akan</w:t>
      </w:r>
      <w:proofErr w:type="gramEnd"/>
      <w:r w:rsidRPr="004C4BDD">
        <w:rPr>
          <w:rFonts w:asciiTheme="majorBidi" w:hAnsiTheme="majorBidi" w:cstheme="majorBidi"/>
        </w:rPr>
        <w:t xml:space="preserve"> dibuatkan laporan program treatmen anak. Sehingga dari hasil RPTA dan LPTA nantinya bisa dibuatkan sebuah program yang </w:t>
      </w:r>
      <w:proofErr w:type="gramStart"/>
      <w:r w:rsidRPr="004C4BDD">
        <w:rPr>
          <w:rFonts w:asciiTheme="majorBidi" w:hAnsiTheme="majorBidi" w:cstheme="majorBidi"/>
        </w:rPr>
        <w:t>akan</w:t>
      </w:r>
      <w:proofErr w:type="gramEnd"/>
      <w:r w:rsidRPr="004C4BDD">
        <w:rPr>
          <w:rFonts w:asciiTheme="majorBidi" w:hAnsiTheme="majorBidi" w:cstheme="majorBidi"/>
        </w:rPr>
        <w:t xml:space="preserve"> diberikan kepada anak autis.</w:t>
      </w:r>
    </w:p>
    <w:p w:rsidR="00617E18" w:rsidRPr="004C4BDD" w:rsidRDefault="00617E18" w:rsidP="00617E18">
      <w:pPr>
        <w:ind w:firstLine="720"/>
        <w:rPr>
          <w:rFonts w:asciiTheme="majorBidi" w:hAnsiTheme="majorBidi" w:cstheme="majorBidi"/>
        </w:rPr>
      </w:pPr>
      <w:proofErr w:type="gramStart"/>
      <w:r w:rsidRPr="004C4BDD">
        <w:rPr>
          <w:rFonts w:asciiTheme="majorBidi" w:hAnsiTheme="majorBidi" w:cstheme="majorBidi"/>
        </w:rPr>
        <w:t>Contoh kasus bentuk-bentuk perilaku maladaptif yang muncul seperti terjadi pada AJ yaitu tidak dapat mengontrol emosinya ketika menginginkan sesuatu sehingga cepat sekali marah, adalagi NF ketika sedang kegiatan dikelas atau sholat dia tidak bisa diam.</w:t>
      </w:r>
      <w:proofErr w:type="gramEnd"/>
      <w:r w:rsidRPr="004C4BDD">
        <w:rPr>
          <w:rFonts w:asciiTheme="majorBidi" w:hAnsiTheme="majorBidi" w:cstheme="majorBidi"/>
        </w:rPr>
        <w:t xml:space="preserve"> </w:t>
      </w:r>
      <w:r w:rsidRPr="004C4BDD">
        <w:rPr>
          <w:rFonts w:asciiTheme="majorBidi" w:hAnsiTheme="majorBidi" w:cstheme="majorBidi"/>
          <w:lang w:val="id-ID"/>
        </w:rPr>
        <w:t xml:space="preserve"> </w:t>
      </w:r>
      <w:proofErr w:type="gramStart"/>
      <w:r w:rsidRPr="004C4BDD">
        <w:rPr>
          <w:rFonts w:asciiTheme="majorBidi" w:hAnsiTheme="majorBidi" w:cstheme="majorBidi"/>
        </w:rPr>
        <w:t>Dari hasil pengamatan perilaku yang dimunculkan anak autis dilapangan menjadi sebuah data dan bahan untuk melanjutkan ketahap selanjutnya, yaitu dibuatkan Rencana program penyembuhan perilaku</w:t>
      </w:r>
      <w:r>
        <w:rPr>
          <w:rFonts w:asciiTheme="majorBidi" w:hAnsiTheme="majorBidi" w:cstheme="majorBidi"/>
        </w:rPr>
        <w:t xml:space="preserve"> </w:t>
      </w:r>
      <w:r w:rsidRPr="004C4BDD">
        <w:rPr>
          <w:rFonts w:asciiTheme="majorBidi" w:hAnsiTheme="majorBidi" w:cstheme="majorBidi"/>
        </w:rPr>
        <w:t>(RPPP).</w:t>
      </w:r>
      <w:proofErr w:type="gramEnd"/>
      <w:r w:rsidRPr="004C4BDD">
        <w:rPr>
          <w:rFonts w:asciiTheme="majorBidi" w:hAnsiTheme="majorBidi" w:cstheme="majorBidi"/>
        </w:rPr>
        <w:t xml:space="preserve"> Dimana isi RPPP tersebut terdiri dari latarbelakang, yaitu kesimpulan asesmen yang telah dinilai, seperti perilaku yang tidak diinginkan, durasi perilaku, frekuensi perilaku yang dimiliki anak, dan juga kesimpulan permasalah perilaku yang dimiliki selain itu terdapat solusi dan rencana terapi yang diberikan.</w:t>
      </w:r>
    </w:p>
    <w:p w:rsidR="00617E18" w:rsidRPr="004C4BDD" w:rsidRDefault="00617E18" w:rsidP="00617E18">
      <w:pPr>
        <w:ind w:firstLine="720"/>
        <w:rPr>
          <w:rFonts w:asciiTheme="majorBidi" w:hAnsiTheme="majorBidi" w:cstheme="majorBidi"/>
          <w:lang w:val="id-ID"/>
        </w:rPr>
      </w:pPr>
      <w:r w:rsidRPr="004C4BDD">
        <w:rPr>
          <w:rFonts w:asciiTheme="majorBidi" w:hAnsiTheme="majorBidi" w:cstheme="majorBidi"/>
          <w:i/>
          <w:iCs/>
          <w:lang w:val="id-ID"/>
        </w:rPr>
        <w:t xml:space="preserve">Ketiga </w:t>
      </w:r>
      <w:r w:rsidRPr="004C4BDD">
        <w:rPr>
          <w:rFonts w:asciiTheme="majorBidi" w:hAnsiTheme="majorBidi" w:cstheme="majorBidi"/>
          <w:lang w:val="id-ID"/>
        </w:rPr>
        <w:t xml:space="preserve">pola pembiasaan perilaku, </w:t>
      </w:r>
      <w:r w:rsidRPr="004C4BDD">
        <w:rPr>
          <w:rFonts w:asciiTheme="majorBidi" w:hAnsiTheme="majorBidi" w:cstheme="majorBidi"/>
        </w:rPr>
        <w:t xml:space="preserve">Setelah tahapan tujuan terapi ditentukan oleh kepala sekolah, dan terapi sesuai dengan hasil asesmen yang sudah diolah. </w:t>
      </w:r>
      <w:proofErr w:type="gramStart"/>
      <w:r w:rsidRPr="004C4BDD">
        <w:rPr>
          <w:rFonts w:asciiTheme="majorBidi" w:hAnsiTheme="majorBidi" w:cstheme="majorBidi"/>
        </w:rPr>
        <w:t>Maka terapis merancang strategi untuk membuat anak mencapai perubahan perilaku yang dinginkan.</w:t>
      </w:r>
      <w:proofErr w:type="gramEnd"/>
      <w:r w:rsidRPr="004C4BDD">
        <w:rPr>
          <w:rFonts w:asciiTheme="majorBidi" w:hAnsiTheme="majorBidi" w:cstheme="majorBidi"/>
        </w:rPr>
        <w:t xml:space="preserve"> </w:t>
      </w:r>
      <w:proofErr w:type="gramStart"/>
      <w:r w:rsidRPr="004C4BDD">
        <w:rPr>
          <w:rFonts w:asciiTheme="majorBidi" w:hAnsiTheme="majorBidi" w:cstheme="majorBidi"/>
        </w:rPr>
        <w:t>Jadi, hasil asesmen memang sangat diperlukan untuk membuat tujuan dan juga untuk merumuskan intervensi dalam menangani anak autis.</w:t>
      </w:r>
      <w:proofErr w:type="gramEnd"/>
      <w:r w:rsidRPr="004C4BDD">
        <w:rPr>
          <w:rFonts w:asciiTheme="majorBidi" w:hAnsiTheme="majorBidi" w:cstheme="majorBidi"/>
          <w:lang w:val="id-ID"/>
        </w:rPr>
        <w:t xml:space="preserve"> adapun strategi yang dirancang ialah: </w:t>
      </w:r>
    </w:p>
    <w:p w:rsidR="00617E18" w:rsidRPr="004C4BDD" w:rsidRDefault="00617E18" w:rsidP="009879DB">
      <w:pPr>
        <w:pStyle w:val="ListParagraph"/>
        <w:numPr>
          <w:ilvl w:val="0"/>
          <w:numId w:val="6"/>
        </w:numPr>
        <w:ind w:left="709"/>
        <w:rPr>
          <w:rFonts w:asciiTheme="majorBidi" w:hAnsiTheme="majorBidi" w:cstheme="majorBidi"/>
          <w:lang w:val="id-ID"/>
        </w:rPr>
      </w:pPr>
      <w:r w:rsidRPr="004C4BDD">
        <w:rPr>
          <w:rFonts w:asciiTheme="majorBidi" w:hAnsiTheme="majorBidi" w:cstheme="majorBidi"/>
          <w:lang w:val="id-ID"/>
        </w:rPr>
        <w:t xml:space="preserve">Mengajarkan makan dan minum yang baik sesuai dengan perspektif islam </w:t>
      </w:r>
    </w:p>
    <w:p w:rsidR="00617E18" w:rsidRPr="004C4BDD" w:rsidRDefault="00617E18" w:rsidP="009879DB">
      <w:pPr>
        <w:pStyle w:val="ListParagraph"/>
        <w:ind w:left="709" w:firstLine="360"/>
        <w:rPr>
          <w:rFonts w:asciiTheme="majorBidi" w:hAnsiTheme="majorBidi" w:cstheme="majorBidi"/>
        </w:rPr>
      </w:pPr>
      <w:r w:rsidRPr="004C4BDD">
        <w:rPr>
          <w:rFonts w:asciiTheme="majorBidi" w:hAnsiTheme="majorBidi" w:cstheme="majorBidi"/>
        </w:rPr>
        <w:t xml:space="preserve">Konsep makan dan minum yang baik dalam persfektif islam sebaimana di ajarkan oleh Rasulullah SAW mengacu kepada 2 hal, </w:t>
      </w:r>
      <w:proofErr w:type="gramStart"/>
      <w:r w:rsidRPr="004C4BDD">
        <w:rPr>
          <w:rFonts w:asciiTheme="majorBidi" w:hAnsiTheme="majorBidi" w:cstheme="majorBidi"/>
          <w:i/>
        </w:rPr>
        <w:t>pertama :</w:t>
      </w:r>
      <w:proofErr w:type="gramEnd"/>
      <w:r w:rsidRPr="004C4BDD">
        <w:rPr>
          <w:rFonts w:asciiTheme="majorBidi" w:hAnsiTheme="majorBidi" w:cstheme="majorBidi"/>
          <w:i/>
        </w:rPr>
        <w:t xml:space="preserve"> </w:t>
      </w:r>
      <w:r w:rsidRPr="004C4BDD">
        <w:rPr>
          <w:rFonts w:asciiTheme="majorBidi" w:hAnsiTheme="majorBidi" w:cstheme="majorBidi"/>
        </w:rPr>
        <w:t xml:space="preserve">makan dan minum yang baik dilihat dari jenis makanan dan minuman yang di konsumsi, </w:t>
      </w:r>
      <w:r w:rsidRPr="004C4BDD">
        <w:rPr>
          <w:rFonts w:asciiTheme="majorBidi" w:hAnsiTheme="majorBidi" w:cstheme="majorBidi"/>
          <w:i/>
        </w:rPr>
        <w:t xml:space="preserve">kedua ; </w:t>
      </w:r>
      <w:r w:rsidRPr="004C4BDD">
        <w:rPr>
          <w:rFonts w:asciiTheme="majorBidi" w:hAnsiTheme="majorBidi" w:cstheme="majorBidi"/>
        </w:rPr>
        <w:t>makan dan minum yang baik dilihat dari etika yang melaksanakan (prose) makan dan minum.</w:t>
      </w:r>
    </w:p>
    <w:p w:rsidR="00617E18" w:rsidRPr="004C4BDD" w:rsidRDefault="00617E18" w:rsidP="009879DB">
      <w:pPr>
        <w:pStyle w:val="ListParagraph"/>
        <w:ind w:left="709" w:firstLine="360"/>
        <w:rPr>
          <w:rFonts w:asciiTheme="majorBidi" w:hAnsiTheme="majorBidi" w:cstheme="majorBidi"/>
          <w:lang w:val="id-ID"/>
        </w:rPr>
      </w:pPr>
      <w:r w:rsidRPr="004C4BDD">
        <w:rPr>
          <w:rFonts w:asciiTheme="majorBidi" w:hAnsiTheme="majorBidi" w:cstheme="majorBidi"/>
        </w:rPr>
        <w:t xml:space="preserve">Jenis makanan dan minuman yang baik dalam islam dikenal dengan istilah halal dan baik </w:t>
      </w:r>
      <w:r w:rsidRPr="004C4BDD">
        <w:rPr>
          <w:rFonts w:asciiTheme="majorBidi" w:hAnsiTheme="majorBidi" w:cstheme="majorBidi"/>
          <w:i/>
        </w:rPr>
        <w:t>(halalan toyyibah</w:t>
      </w:r>
      <w:r w:rsidRPr="004C4BDD">
        <w:rPr>
          <w:rFonts w:asciiTheme="majorBidi" w:hAnsiTheme="majorBidi" w:cstheme="majorBidi"/>
        </w:rPr>
        <w:t xml:space="preserve">), kata halal meliputi makanan dan minuman harus diperoleh dari usaha yang halal, dibeli dari tempat yang halal dan dari hasil uang yang halal, kemudian kata baik meliputi dua kriteria yaitu memiliki manfaat dan tidak mengandung mudharat. Kriteria </w:t>
      </w:r>
      <w:proofErr w:type="gramStart"/>
      <w:r w:rsidRPr="004C4BDD">
        <w:rPr>
          <w:rFonts w:asciiTheme="majorBidi" w:hAnsiTheme="majorBidi" w:cstheme="majorBidi"/>
        </w:rPr>
        <w:t>“ memilki</w:t>
      </w:r>
      <w:proofErr w:type="gramEnd"/>
      <w:r w:rsidRPr="004C4BDD">
        <w:rPr>
          <w:rFonts w:asciiTheme="majorBidi" w:hAnsiTheme="majorBidi" w:cstheme="majorBidi"/>
        </w:rPr>
        <w:t xml:space="preserve"> manfaat” ditujukkan dari makanan dan minuman yang berdanpak baik bagi kesehatan tubuh seingga dengan mengkonsumsi nya dapat mengingkatkan kesehatan dan memaksimalkan stabilitas fungsi organ tubuh. </w:t>
      </w:r>
      <w:proofErr w:type="gramStart"/>
      <w:r w:rsidRPr="004C4BDD">
        <w:rPr>
          <w:rFonts w:asciiTheme="majorBidi" w:hAnsiTheme="majorBidi" w:cstheme="majorBidi"/>
        </w:rPr>
        <w:t>Kemudian kriteria kedua adalah “tidak mengandung mudharat” ini ditunjukkan dengan tidak adanya reaksi negatif ketika (sedang atau setelah) mengkonsumsi makanan dan minuman tersebut</w:t>
      </w:r>
      <w:r w:rsidRPr="004C4BDD">
        <w:rPr>
          <w:rFonts w:asciiTheme="majorBidi" w:hAnsiTheme="majorBidi" w:cstheme="majorBidi"/>
          <w:lang w:val="id-ID"/>
        </w:rPr>
        <w:t>.</w:t>
      </w:r>
      <w:proofErr w:type="gramEnd"/>
    </w:p>
    <w:p w:rsidR="00617E18" w:rsidRPr="004C4BDD" w:rsidRDefault="00617E18" w:rsidP="009879DB">
      <w:pPr>
        <w:pStyle w:val="ListParagraph"/>
        <w:numPr>
          <w:ilvl w:val="0"/>
          <w:numId w:val="6"/>
        </w:numPr>
        <w:ind w:left="709"/>
        <w:rPr>
          <w:rFonts w:asciiTheme="majorBidi" w:hAnsiTheme="majorBidi" w:cstheme="majorBidi"/>
        </w:rPr>
      </w:pPr>
      <w:r w:rsidRPr="004C4BDD">
        <w:rPr>
          <w:rFonts w:asciiTheme="majorBidi" w:hAnsiTheme="majorBidi" w:cstheme="majorBidi"/>
        </w:rPr>
        <w:t>Mengajarkan sholat berjamaah</w:t>
      </w:r>
    </w:p>
    <w:p w:rsidR="00617E18" w:rsidRPr="004C4BDD" w:rsidRDefault="00617E18" w:rsidP="009879DB">
      <w:pPr>
        <w:pStyle w:val="ListParagraph"/>
        <w:ind w:left="709" w:firstLine="360"/>
        <w:rPr>
          <w:rFonts w:asciiTheme="majorBidi" w:hAnsiTheme="majorBidi" w:cstheme="majorBidi"/>
        </w:rPr>
      </w:pPr>
      <w:proofErr w:type="gramStart"/>
      <w:r w:rsidRPr="004C4BDD">
        <w:rPr>
          <w:rFonts w:asciiTheme="majorBidi" w:hAnsiTheme="majorBidi" w:cstheme="majorBidi"/>
        </w:rPr>
        <w:t>Kegiatan sholat berjamaah merupakan kegiatan wajib yang dilakukan oleh anak di Pondok Pesantren Taruna Al-Qur’an Yogyakarta.</w:t>
      </w:r>
      <w:proofErr w:type="gramEnd"/>
      <w:r w:rsidRPr="004C4BDD">
        <w:rPr>
          <w:rFonts w:asciiTheme="majorBidi" w:hAnsiTheme="majorBidi" w:cstheme="majorBidi"/>
        </w:rPr>
        <w:t xml:space="preserve"> </w:t>
      </w:r>
      <w:proofErr w:type="gramStart"/>
      <w:r w:rsidRPr="004C4BDD">
        <w:rPr>
          <w:rFonts w:asciiTheme="majorBidi" w:hAnsiTheme="majorBidi" w:cstheme="majorBidi"/>
        </w:rPr>
        <w:t xml:space="preserve">Meskipun anak-anak autis memang belum sepenuhnya bisa mengikuti kegiatan sholat dengan tertib </w:t>
      </w:r>
      <w:r w:rsidRPr="004C4BDD">
        <w:rPr>
          <w:rFonts w:asciiTheme="majorBidi" w:hAnsiTheme="majorBidi" w:cstheme="majorBidi"/>
        </w:rPr>
        <w:lastRenderedPageBreak/>
        <w:t>tetapi tujuan utama dalam pembiasaan perilaku adalah untuk menciptakan habit untuk anak.</w:t>
      </w:r>
      <w:proofErr w:type="gramEnd"/>
    </w:p>
    <w:p w:rsidR="00617E18" w:rsidRPr="004C4BDD" w:rsidRDefault="00617E18" w:rsidP="009879DB">
      <w:pPr>
        <w:pStyle w:val="ListParagraph"/>
        <w:numPr>
          <w:ilvl w:val="0"/>
          <w:numId w:val="6"/>
        </w:numPr>
        <w:ind w:left="709"/>
        <w:rPr>
          <w:rFonts w:asciiTheme="majorBidi" w:hAnsiTheme="majorBidi" w:cstheme="majorBidi"/>
        </w:rPr>
      </w:pPr>
      <w:r w:rsidRPr="004C4BDD">
        <w:rPr>
          <w:rFonts w:asciiTheme="majorBidi" w:hAnsiTheme="majorBidi" w:cstheme="majorBidi"/>
        </w:rPr>
        <w:t>Mengajarkan berwudhu dengan baik</w:t>
      </w:r>
      <w:r w:rsidRPr="004C4BDD">
        <w:rPr>
          <w:rFonts w:asciiTheme="majorBidi" w:hAnsiTheme="majorBidi" w:cstheme="majorBidi"/>
          <w:lang w:val="id-ID"/>
        </w:rPr>
        <w:t xml:space="preserve"> sesuai dengan syariat islam</w:t>
      </w:r>
    </w:p>
    <w:p w:rsidR="00617E18" w:rsidRPr="004C4BDD" w:rsidRDefault="00617E18" w:rsidP="009879DB">
      <w:pPr>
        <w:pStyle w:val="ListParagraph"/>
        <w:ind w:left="709" w:firstLine="360"/>
        <w:rPr>
          <w:rFonts w:asciiTheme="majorBidi" w:hAnsiTheme="majorBidi" w:cstheme="majorBidi"/>
          <w:lang w:val="id-ID"/>
        </w:rPr>
      </w:pPr>
      <w:r>
        <w:rPr>
          <w:rFonts w:asciiTheme="majorBidi" w:hAnsiTheme="majorBidi" w:cstheme="majorBidi"/>
          <w:lang w:val="id-ID"/>
        </w:rPr>
        <w:t>B</w:t>
      </w:r>
      <w:r w:rsidRPr="004C4BDD">
        <w:rPr>
          <w:rFonts w:asciiTheme="majorBidi" w:hAnsiTheme="majorBidi" w:cstheme="majorBidi"/>
        </w:rPr>
        <w:t>imbingan</w:t>
      </w:r>
      <w:r>
        <w:rPr>
          <w:rFonts w:asciiTheme="majorBidi" w:hAnsiTheme="majorBidi" w:cstheme="majorBidi"/>
          <w:lang w:val="id-ID"/>
        </w:rPr>
        <w:t xml:space="preserve"> berwudhu</w:t>
      </w:r>
      <w:r w:rsidRPr="004C4BDD">
        <w:rPr>
          <w:rFonts w:asciiTheme="majorBidi" w:hAnsiTheme="majorBidi" w:cstheme="majorBidi"/>
        </w:rPr>
        <w:t xml:space="preserve"> tidak hanya memberikan tatacara berwudhu namun secara bersamaan memberikan pendidikan kepada anak utntuk belajar fokus atau memperhatikan penuh aktifitas yang sedang dilakukan dengan mengarahkan ank untuk bersikap tenang ketika melaksanakan wudhu, secara tidak langsung mendidik anak untuk belajar menyadari hal-hal yang semestinya dilakukan oleh anak tidak dengan tergesa-gesa</w:t>
      </w:r>
      <w:r w:rsidRPr="004C4BDD">
        <w:rPr>
          <w:rFonts w:asciiTheme="majorBidi" w:hAnsiTheme="majorBidi" w:cstheme="majorBidi"/>
          <w:lang w:val="id-ID"/>
        </w:rPr>
        <w:t>.</w:t>
      </w:r>
    </w:p>
    <w:p w:rsidR="00617E18" w:rsidRPr="004C4BDD" w:rsidRDefault="00617E18" w:rsidP="009879DB">
      <w:pPr>
        <w:pStyle w:val="ListParagraph"/>
        <w:ind w:left="709" w:firstLine="360"/>
        <w:rPr>
          <w:rFonts w:asciiTheme="majorBidi" w:hAnsiTheme="majorBidi" w:cstheme="majorBidi"/>
        </w:rPr>
      </w:pPr>
      <w:r w:rsidRPr="004C4BDD">
        <w:rPr>
          <w:rFonts w:asciiTheme="majorBidi" w:hAnsiTheme="majorBidi" w:cstheme="majorBidi"/>
          <w:lang w:val="id-ID"/>
        </w:rPr>
        <w:t xml:space="preserve">Apalagi </w:t>
      </w:r>
      <w:r w:rsidRPr="004C4BDD">
        <w:rPr>
          <w:rFonts w:asciiTheme="majorBidi" w:hAnsiTheme="majorBidi" w:cstheme="majorBidi"/>
        </w:rPr>
        <w:t xml:space="preserve">jika pendidikan ini diaplikasikan kepada anak yang memiliki karakter yang hyperaktif, secara tidak langsung dapat menekan atau menurunkan tingkat hyperaktifnya. Sebab, anak hyperaktif yang diajarkan untuk diam dan tenang ketika berwudhu, kemudian dilakkukan secara berulang-ulang serta diaplikasikan dalam kegiatan lain dalam aktifitas sehari-hari, otomatis </w:t>
      </w:r>
      <w:proofErr w:type="gramStart"/>
      <w:r w:rsidRPr="004C4BDD">
        <w:rPr>
          <w:rFonts w:asciiTheme="majorBidi" w:hAnsiTheme="majorBidi" w:cstheme="majorBidi"/>
        </w:rPr>
        <w:t>akan</w:t>
      </w:r>
      <w:proofErr w:type="gramEnd"/>
      <w:r w:rsidRPr="004C4BDD">
        <w:rPr>
          <w:rFonts w:asciiTheme="majorBidi" w:hAnsiTheme="majorBidi" w:cstheme="majorBidi"/>
        </w:rPr>
        <w:t xml:space="preserve"> mengurangi kesempatan anak untuk berperilaku hyper dan dengan sendirinya kecenderungan tersebut akan menurun.</w:t>
      </w:r>
    </w:p>
    <w:p w:rsidR="00617E18" w:rsidRPr="004C4BDD" w:rsidRDefault="00617E18" w:rsidP="009879DB">
      <w:pPr>
        <w:pStyle w:val="ListParagraph"/>
        <w:numPr>
          <w:ilvl w:val="0"/>
          <w:numId w:val="6"/>
        </w:numPr>
        <w:ind w:left="709"/>
        <w:rPr>
          <w:rFonts w:asciiTheme="majorBidi" w:hAnsiTheme="majorBidi" w:cstheme="majorBidi"/>
        </w:rPr>
      </w:pPr>
      <w:r w:rsidRPr="004C4BDD">
        <w:rPr>
          <w:rFonts w:asciiTheme="majorBidi" w:hAnsiTheme="majorBidi" w:cstheme="majorBidi"/>
        </w:rPr>
        <w:t>Mengajarkan Akhlak</w:t>
      </w:r>
    </w:p>
    <w:p w:rsidR="00617E18" w:rsidRPr="004C4BDD" w:rsidRDefault="00617E18" w:rsidP="009879DB">
      <w:pPr>
        <w:pStyle w:val="ListParagraph"/>
        <w:ind w:left="709" w:firstLine="360"/>
        <w:rPr>
          <w:rFonts w:asciiTheme="majorBidi" w:hAnsiTheme="majorBidi" w:cstheme="majorBidi"/>
        </w:rPr>
      </w:pPr>
      <w:r w:rsidRPr="004C4BDD">
        <w:rPr>
          <w:rFonts w:asciiTheme="majorBidi" w:hAnsiTheme="majorBidi" w:cstheme="majorBidi"/>
        </w:rPr>
        <w:t xml:space="preserve">Pendidikan akhlak diberikan kepada anak setiap hari, setelah selesai melaksanakan sholat duha berjamaah, aspek-aspek yang dijelaskan dalam pendidikan akhlak tersebut menyangkut balasan yang </w:t>
      </w:r>
      <w:proofErr w:type="gramStart"/>
      <w:r w:rsidRPr="004C4BDD">
        <w:rPr>
          <w:rFonts w:asciiTheme="majorBidi" w:hAnsiTheme="majorBidi" w:cstheme="majorBidi"/>
        </w:rPr>
        <w:t>akan</w:t>
      </w:r>
      <w:proofErr w:type="gramEnd"/>
      <w:r w:rsidRPr="004C4BDD">
        <w:rPr>
          <w:rFonts w:asciiTheme="majorBidi" w:hAnsiTheme="majorBidi" w:cstheme="majorBidi"/>
        </w:rPr>
        <w:t xml:space="preserve"> Allah swt berikan kepada orang yang tidak berperilaku baik terhadap sesama. </w:t>
      </w:r>
      <w:proofErr w:type="gramStart"/>
      <w:r w:rsidRPr="004C4BDD">
        <w:rPr>
          <w:rFonts w:asciiTheme="majorBidi" w:hAnsiTheme="majorBidi" w:cstheme="majorBidi"/>
        </w:rPr>
        <w:t>Keutamaan akhlak dijelaskan sebagai motivasi supaya anak semangat dan berlomba-lomba dalam berakhlakul karimah, dan hukuman atau ancaman juga dijelaskan supaya muncul rasa takut sehingga anak enggan untuk meninggalkan atau tidak berakhlak baik dalam kehidupan sehari-hari.</w:t>
      </w:r>
      <w:proofErr w:type="gramEnd"/>
    </w:p>
    <w:p w:rsidR="00617E18" w:rsidRPr="004C4BDD" w:rsidRDefault="00617E18" w:rsidP="009879DB">
      <w:pPr>
        <w:pStyle w:val="ListParagraph"/>
        <w:numPr>
          <w:ilvl w:val="0"/>
          <w:numId w:val="6"/>
        </w:numPr>
        <w:ind w:left="709"/>
        <w:rPr>
          <w:rFonts w:asciiTheme="majorBidi" w:hAnsiTheme="majorBidi" w:cstheme="majorBidi"/>
        </w:rPr>
      </w:pPr>
      <w:r w:rsidRPr="004C4BDD">
        <w:rPr>
          <w:rFonts w:asciiTheme="majorBidi" w:hAnsiTheme="majorBidi" w:cstheme="majorBidi"/>
        </w:rPr>
        <w:t>Mengajarkan hafalan dan dzikir</w:t>
      </w:r>
    </w:p>
    <w:p w:rsidR="00617E18" w:rsidRPr="004C4BDD" w:rsidRDefault="00617E18" w:rsidP="009879DB">
      <w:pPr>
        <w:pStyle w:val="ListParagraph"/>
        <w:ind w:left="709" w:firstLine="360"/>
        <w:rPr>
          <w:rFonts w:asciiTheme="majorBidi" w:hAnsiTheme="majorBidi" w:cstheme="majorBidi"/>
        </w:rPr>
      </w:pPr>
      <w:r w:rsidRPr="004C4BDD">
        <w:rPr>
          <w:rFonts w:asciiTheme="majorBidi" w:hAnsiTheme="majorBidi" w:cstheme="majorBidi"/>
        </w:rPr>
        <w:t xml:space="preserve">Hafalan al-qur’an, merupakan program kegiatan yang diwajibkan kepada seluruh untuk menghafal al-quran dimulai dari ayat-ayat pendek dan al-ma’surah.program hafalan al-quran memiliki orientasi ganda, </w:t>
      </w:r>
      <w:r w:rsidRPr="004C4BDD">
        <w:rPr>
          <w:rFonts w:asciiTheme="majorBidi" w:hAnsiTheme="majorBidi" w:cstheme="majorBidi"/>
          <w:i/>
        </w:rPr>
        <w:t>pertama</w:t>
      </w:r>
      <w:r w:rsidRPr="004C4BDD">
        <w:rPr>
          <w:rFonts w:asciiTheme="majorBidi" w:hAnsiTheme="majorBidi" w:cstheme="majorBidi"/>
        </w:rPr>
        <w:t xml:space="preserve">: untuk mencetak generasi Qur’ani (berwawasan dan berakhlak qur’ani), dan </w:t>
      </w:r>
      <w:r w:rsidRPr="004C4BDD">
        <w:rPr>
          <w:rFonts w:asciiTheme="majorBidi" w:hAnsiTheme="majorBidi" w:cstheme="majorBidi"/>
          <w:i/>
        </w:rPr>
        <w:t>kedua</w:t>
      </w:r>
      <w:r w:rsidRPr="004C4BDD">
        <w:rPr>
          <w:rFonts w:asciiTheme="majorBidi" w:hAnsiTheme="majorBidi" w:cstheme="majorBidi"/>
        </w:rPr>
        <w:t>: untuk mengalihkan anak yang memiliki kebiasaan berbicara lebih dari anak pada umumnya, supaya kebiasaannya dalam berbicara yang tidak memiliki faedah diganti dengan bacaan-bacaan al-qur’an.</w:t>
      </w:r>
    </w:p>
    <w:p w:rsidR="00617E18" w:rsidRPr="009879DB" w:rsidRDefault="00617E18" w:rsidP="009879DB">
      <w:pPr>
        <w:ind w:firstLine="709"/>
        <w:rPr>
          <w:rFonts w:asciiTheme="majorBidi" w:hAnsiTheme="majorBidi" w:cstheme="majorBidi"/>
        </w:rPr>
      </w:pPr>
      <w:proofErr w:type="gramStart"/>
      <w:r w:rsidRPr="009879DB">
        <w:rPr>
          <w:rFonts w:asciiTheme="majorBidi" w:hAnsiTheme="majorBidi" w:cstheme="majorBidi"/>
        </w:rPr>
        <w:t>Pendidikan dzikir diberikan dalam bentuk perintah kepada seluruh anak untuk melaksanakan ibadah dzikir tersebut dalam setiap selesai sholat duha yang berjamah.</w:t>
      </w:r>
      <w:proofErr w:type="gramEnd"/>
      <w:r w:rsidRPr="009879DB">
        <w:rPr>
          <w:rFonts w:asciiTheme="majorBidi" w:hAnsiTheme="majorBidi" w:cstheme="majorBidi"/>
        </w:rPr>
        <w:t xml:space="preserve"> Hal tersebut dimaksudkan supaya anak memiliki kebiasaan baru yang bernilai ibadah, mnamun juga mencegah anak dari berbicara banyak hal atau berkegiatan lain setelah melaksanakan sholat. </w:t>
      </w:r>
      <w:proofErr w:type="gramStart"/>
      <w:r w:rsidRPr="009879DB">
        <w:rPr>
          <w:rFonts w:asciiTheme="majorBidi" w:hAnsiTheme="majorBidi" w:cstheme="majorBidi"/>
        </w:rPr>
        <w:t xml:space="preserve">Begitu juga pembiasaan dzikir dapat berfungsi melatih perkembangan bahasa verbal anak terutama pada anak yang memiliki hambatan pada </w:t>
      </w:r>
      <w:r w:rsidRPr="009879DB">
        <w:rPr>
          <w:rFonts w:asciiTheme="majorBidi" w:hAnsiTheme="majorBidi" w:cstheme="majorBidi"/>
          <w:i/>
        </w:rPr>
        <w:t>speech delay</w:t>
      </w:r>
      <w:r w:rsidRPr="009879DB">
        <w:rPr>
          <w:rFonts w:asciiTheme="majorBidi" w:hAnsiTheme="majorBidi" w:cstheme="majorBidi"/>
        </w:rPr>
        <w:t>.</w:t>
      </w:r>
      <w:proofErr w:type="gramEnd"/>
    </w:p>
    <w:p w:rsidR="00617E18" w:rsidRPr="004C4BDD" w:rsidRDefault="00617E18" w:rsidP="00617E18">
      <w:pPr>
        <w:ind w:firstLine="720"/>
        <w:rPr>
          <w:rFonts w:asciiTheme="majorBidi" w:hAnsiTheme="majorBidi" w:cstheme="majorBidi"/>
        </w:rPr>
      </w:pPr>
      <w:r w:rsidRPr="004C4BDD">
        <w:rPr>
          <w:rFonts w:asciiTheme="majorBidi" w:hAnsiTheme="majorBidi" w:cstheme="majorBidi"/>
          <w:i/>
          <w:iCs/>
          <w:lang w:val="id-ID"/>
        </w:rPr>
        <w:t xml:space="preserve">Keempat </w:t>
      </w:r>
      <w:r w:rsidRPr="004C4BDD">
        <w:rPr>
          <w:rFonts w:asciiTheme="majorBidi" w:hAnsiTheme="majorBidi" w:cstheme="majorBidi"/>
          <w:lang w:val="id-ID"/>
        </w:rPr>
        <w:t xml:space="preserve">teknik perubahan tingkah laku, </w:t>
      </w:r>
      <w:r w:rsidRPr="004C4BDD">
        <w:rPr>
          <w:rFonts w:asciiTheme="majorBidi" w:hAnsiTheme="majorBidi" w:cstheme="majorBidi"/>
        </w:rPr>
        <w:t xml:space="preserve">Anak autis terkadang menunjukkan tingkah laku yang berlebihan terhadap situasi tertentu. </w:t>
      </w:r>
      <w:proofErr w:type="gramStart"/>
      <w:r w:rsidRPr="004C4BDD">
        <w:rPr>
          <w:rFonts w:asciiTheme="majorBidi" w:hAnsiTheme="majorBidi" w:cstheme="majorBidi"/>
        </w:rPr>
        <w:t>Anak autis biasanya menunjukkan perilaku agresif dibandung dengan teman-temannya.</w:t>
      </w:r>
      <w:proofErr w:type="gramEnd"/>
      <w:r w:rsidRPr="004C4BDD">
        <w:rPr>
          <w:rFonts w:asciiTheme="majorBidi" w:hAnsiTheme="majorBidi" w:cstheme="majorBidi"/>
        </w:rPr>
        <w:t xml:space="preserve"> </w:t>
      </w:r>
      <w:proofErr w:type="gramStart"/>
      <w:r w:rsidRPr="004C4BDD">
        <w:rPr>
          <w:rFonts w:asciiTheme="majorBidi" w:hAnsiTheme="majorBidi" w:cstheme="majorBidi"/>
        </w:rPr>
        <w:t>Terapi al-qur’an bertujuan untuk merubah perilaku dan membantu anak untuk bisa mengontrol perilaku serta bisa mengendalikan tindakan mereka.</w:t>
      </w:r>
      <w:proofErr w:type="gramEnd"/>
      <w:r w:rsidRPr="004C4BDD">
        <w:rPr>
          <w:rFonts w:asciiTheme="majorBidi" w:hAnsiTheme="majorBidi" w:cstheme="majorBidi"/>
        </w:rPr>
        <w:t xml:space="preserve"> </w:t>
      </w:r>
      <w:proofErr w:type="gramStart"/>
      <w:r w:rsidRPr="004C4BDD">
        <w:rPr>
          <w:rFonts w:asciiTheme="majorBidi" w:hAnsiTheme="majorBidi" w:cstheme="majorBidi"/>
        </w:rPr>
        <w:t xml:space="preserve">Diharapakan anak mampu mengendalikan </w:t>
      </w:r>
      <w:r w:rsidRPr="004C4BDD">
        <w:rPr>
          <w:rFonts w:asciiTheme="majorBidi" w:hAnsiTheme="majorBidi" w:cstheme="majorBidi"/>
        </w:rPr>
        <w:lastRenderedPageBreak/>
        <w:t>reaksi berlebihan, kemarahan, serta menjadikan lebih tenang.</w:t>
      </w:r>
      <w:proofErr w:type="gramEnd"/>
      <w:r w:rsidRPr="004C4BDD">
        <w:rPr>
          <w:rFonts w:asciiTheme="majorBidi" w:hAnsiTheme="majorBidi" w:cstheme="majorBidi"/>
        </w:rPr>
        <w:t xml:space="preserve"> Terapi perilaku lebih mengarah kepada perubahan perilaku serta </w:t>
      </w:r>
      <w:proofErr w:type="gramStart"/>
      <w:r w:rsidRPr="004C4BDD">
        <w:rPr>
          <w:rFonts w:asciiTheme="majorBidi" w:hAnsiTheme="majorBidi" w:cstheme="majorBidi"/>
        </w:rPr>
        <w:t>cara</w:t>
      </w:r>
      <w:proofErr w:type="gramEnd"/>
      <w:r w:rsidRPr="004C4BDD">
        <w:rPr>
          <w:rFonts w:asciiTheme="majorBidi" w:hAnsiTheme="majorBidi" w:cstheme="majorBidi"/>
        </w:rPr>
        <w:t xml:space="preserve"> berfikir anak.</w:t>
      </w:r>
    </w:p>
    <w:p w:rsidR="00617E18" w:rsidRPr="004C4BDD" w:rsidRDefault="00617E18" w:rsidP="00617E18">
      <w:pPr>
        <w:ind w:firstLine="720"/>
        <w:rPr>
          <w:rFonts w:asciiTheme="majorBidi" w:hAnsiTheme="majorBidi" w:cstheme="majorBidi"/>
        </w:rPr>
      </w:pPr>
      <w:r w:rsidRPr="004C4BDD">
        <w:rPr>
          <w:rFonts w:asciiTheme="majorBidi" w:hAnsiTheme="majorBidi" w:cstheme="majorBidi"/>
        </w:rPr>
        <w:t xml:space="preserve">Dalam teknik perubahan perilaku pada anak autis yang </w:t>
      </w:r>
      <w:proofErr w:type="gramStart"/>
      <w:r w:rsidRPr="004C4BDD">
        <w:rPr>
          <w:rFonts w:asciiTheme="majorBidi" w:hAnsiTheme="majorBidi" w:cstheme="majorBidi"/>
        </w:rPr>
        <w:t>dikembangkan  teori</w:t>
      </w:r>
      <w:proofErr w:type="gramEnd"/>
      <w:r w:rsidRPr="004C4BDD">
        <w:rPr>
          <w:rFonts w:asciiTheme="majorBidi" w:hAnsiTheme="majorBidi" w:cstheme="majorBidi"/>
        </w:rPr>
        <w:t xml:space="preserve"> behavior ada dua yakni, menghilangkan atau mengurangi tingkah laku yang tidak di keehndaki dan mengembangkan tingkah laku yang di kehendaki. </w:t>
      </w:r>
      <w:proofErr w:type="gramStart"/>
      <w:r w:rsidRPr="004C4BDD">
        <w:rPr>
          <w:rFonts w:asciiTheme="majorBidi" w:hAnsiTheme="majorBidi" w:cstheme="majorBidi"/>
        </w:rPr>
        <w:t>Dalam teori behavior banyak macam teknik yang ada tapi tidak semua teknik bisa digunakan secara langsung dalam penanganan anak autis.</w:t>
      </w:r>
      <w:proofErr w:type="gramEnd"/>
      <w:r w:rsidRPr="004C4BDD">
        <w:rPr>
          <w:rFonts w:asciiTheme="majorBidi" w:hAnsiTheme="majorBidi" w:cstheme="majorBidi"/>
        </w:rPr>
        <w:t xml:space="preserve"> </w:t>
      </w:r>
      <w:r w:rsidRPr="004C4BDD">
        <w:rPr>
          <w:rFonts w:asciiTheme="majorBidi" w:hAnsiTheme="majorBidi" w:cstheme="majorBidi"/>
          <w:lang w:val="id-ID"/>
        </w:rPr>
        <w:t>T</w:t>
      </w:r>
      <w:r w:rsidRPr="004C4BDD">
        <w:rPr>
          <w:rFonts w:asciiTheme="majorBidi" w:hAnsiTheme="majorBidi" w:cstheme="majorBidi"/>
        </w:rPr>
        <w:t>eknik</w:t>
      </w:r>
      <w:r w:rsidRPr="004C4BDD">
        <w:rPr>
          <w:rFonts w:asciiTheme="majorBidi" w:hAnsiTheme="majorBidi" w:cstheme="majorBidi"/>
          <w:lang w:val="id-ID"/>
        </w:rPr>
        <w:t xml:space="preserve"> </w:t>
      </w:r>
      <w:r w:rsidRPr="004C4BDD">
        <w:rPr>
          <w:rFonts w:asciiTheme="majorBidi" w:hAnsiTheme="majorBidi" w:cstheme="majorBidi"/>
        </w:rPr>
        <w:t>yang di pakai di pondok pesantren taruna al-qur’an Yo</w:t>
      </w:r>
      <w:r>
        <w:rPr>
          <w:rFonts w:asciiTheme="majorBidi" w:hAnsiTheme="majorBidi" w:cstheme="majorBidi"/>
        </w:rPr>
        <w:t>gyakarta adalah sebagai berikut</w:t>
      </w:r>
      <w:r w:rsidRPr="004C4BDD">
        <w:rPr>
          <w:rFonts w:asciiTheme="majorBidi" w:hAnsiTheme="majorBidi" w:cstheme="majorBidi"/>
        </w:rPr>
        <w:t>:</w:t>
      </w:r>
    </w:p>
    <w:p w:rsidR="00617E18" w:rsidRPr="004C4BDD" w:rsidRDefault="00617E18" w:rsidP="009879DB">
      <w:pPr>
        <w:pStyle w:val="ListParagraph"/>
        <w:numPr>
          <w:ilvl w:val="0"/>
          <w:numId w:val="7"/>
        </w:numPr>
        <w:spacing w:after="200"/>
        <w:ind w:left="709"/>
        <w:rPr>
          <w:rFonts w:asciiTheme="majorBidi" w:hAnsiTheme="majorBidi" w:cstheme="majorBidi"/>
        </w:rPr>
      </w:pPr>
      <w:r w:rsidRPr="004C4BDD">
        <w:rPr>
          <w:rFonts w:asciiTheme="majorBidi" w:hAnsiTheme="majorBidi" w:cstheme="majorBidi"/>
        </w:rPr>
        <w:t xml:space="preserve">Menghilangkan atau mengurangi perilaku tidak di kehendaki </w:t>
      </w:r>
    </w:p>
    <w:p w:rsidR="00617E18" w:rsidRPr="004C4BDD" w:rsidRDefault="00617E18" w:rsidP="009879DB">
      <w:pPr>
        <w:pStyle w:val="ListParagraph"/>
        <w:numPr>
          <w:ilvl w:val="0"/>
          <w:numId w:val="8"/>
        </w:numPr>
        <w:spacing w:after="200"/>
        <w:ind w:left="709"/>
        <w:rPr>
          <w:rFonts w:asciiTheme="majorBidi" w:hAnsiTheme="majorBidi" w:cstheme="majorBidi"/>
        </w:rPr>
      </w:pPr>
      <w:r w:rsidRPr="004C4BDD">
        <w:rPr>
          <w:rFonts w:asciiTheme="majorBidi" w:hAnsiTheme="majorBidi" w:cstheme="majorBidi"/>
        </w:rPr>
        <w:t>Penghapusan (</w:t>
      </w:r>
      <w:r w:rsidRPr="004C4BDD">
        <w:rPr>
          <w:rFonts w:asciiTheme="majorBidi" w:hAnsiTheme="majorBidi" w:cstheme="majorBidi"/>
          <w:i/>
          <w:iCs/>
        </w:rPr>
        <w:t>Extinction</w:t>
      </w:r>
      <w:r w:rsidRPr="004C4BDD">
        <w:rPr>
          <w:rFonts w:asciiTheme="majorBidi" w:hAnsiTheme="majorBidi" w:cstheme="majorBidi"/>
        </w:rPr>
        <w:t>)</w:t>
      </w:r>
    </w:p>
    <w:p w:rsidR="00617E18" w:rsidRPr="004C4BDD" w:rsidRDefault="00617E18" w:rsidP="009879DB">
      <w:pPr>
        <w:pStyle w:val="ListParagraph"/>
        <w:spacing w:after="200"/>
        <w:ind w:left="709" w:firstLine="720"/>
        <w:rPr>
          <w:rFonts w:asciiTheme="majorBidi" w:hAnsiTheme="majorBidi" w:cstheme="majorBidi"/>
        </w:rPr>
      </w:pPr>
      <w:proofErr w:type="gramStart"/>
      <w:r w:rsidRPr="004C4BDD">
        <w:rPr>
          <w:rFonts w:asciiTheme="majorBidi" w:hAnsiTheme="majorBidi" w:cstheme="majorBidi"/>
        </w:rPr>
        <w:t>Dalam teknik penghapusan ini para pengasuh dan guru-guru memberikan suatu perlakuan kepada perilaku anak berupa mengacuhkan atau tidak memeprdulikan perilaku negatif yang dimunculkan oleh anak dan segera merspon jika menunjukkan perilaku positif.</w:t>
      </w:r>
      <w:proofErr w:type="gramEnd"/>
      <w:r w:rsidRPr="004C4BDD">
        <w:rPr>
          <w:rFonts w:asciiTheme="majorBidi" w:hAnsiTheme="majorBidi" w:cstheme="majorBidi"/>
        </w:rPr>
        <w:t xml:space="preserve"> </w:t>
      </w:r>
      <w:proofErr w:type="gramStart"/>
      <w:r w:rsidRPr="004C4BDD">
        <w:rPr>
          <w:rFonts w:asciiTheme="majorBidi" w:hAnsiTheme="majorBidi" w:cstheme="majorBidi"/>
        </w:rPr>
        <w:t>Perilaku anak juga harus diidentiifkasi terlebih dahulu untuk perilaku anak autis mana saja yang diberi teknik penghapusan.</w:t>
      </w:r>
      <w:proofErr w:type="gramEnd"/>
    </w:p>
    <w:p w:rsidR="00617E18" w:rsidRPr="004C4BDD" w:rsidRDefault="00617E18" w:rsidP="009879DB">
      <w:pPr>
        <w:pStyle w:val="ListParagraph"/>
        <w:numPr>
          <w:ilvl w:val="0"/>
          <w:numId w:val="8"/>
        </w:numPr>
        <w:spacing w:after="200"/>
        <w:ind w:left="709"/>
        <w:rPr>
          <w:rFonts w:asciiTheme="majorBidi" w:hAnsiTheme="majorBidi" w:cstheme="majorBidi"/>
        </w:rPr>
      </w:pPr>
      <w:r w:rsidRPr="004C4BDD">
        <w:rPr>
          <w:rFonts w:asciiTheme="majorBidi" w:hAnsiTheme="majorBidi" w:cstheme="majorBidi"/>
        </w:rPr>
        <w:t>Satisasi (</w:t>
      </w:r>
      <w:r w:rsidRPr="004C4BDD">
        <w:rPr>
          <w:rFonts w:asciiTheme="majorBidi" w:hAnsiTheme="majorBidi" w:cstheme="majorBidi"/>
          <w:i/>
          <w:iCs/>
        </w:rPr>
        <w:t>Satitation</w:t>
      </w:r>
      <w:r w:rsidRPr="004C4BDD">
        <w:rPr>
          <w:rFonts w:asciiTheme="majorBidi" w:hAnsiTheme="majorBidi" w:cstheme="majorBidi"/>
        </w:rPr>
        <w:t>)</w:t>
      </w:r>
    </w:p>
    <w:p w:rsidR="00617E18" w:rsidRPr="004C4BDD" w:rsidRDefault="00617E18" w:rsidP="009879DB">
      <w:pPr>
        <w:pStyle w:val="ListParagraph"/>
        <w:ind w:left="709" w:firstLine="720"/>
        <w:rPr>
          <w:rFonts w:asciiTheme="majorBidi" w:hAnsiTheme="majorBidi" w:cstheme="majorBidi"/>
        </w:rPr>
      </w:pPr>
      <w:proofErr w:type="gramStart"/>
      <w:r w:rsidRPr="004C4BDD">
        <w:rPr>
          <w:rFonts w:asciiTheme="majorBidi" w:hAnsiTheme="majorBidi" w:cstheme="majorBidi"/>
        </w:rPr>
        <w:t>Teknik ini merupakan teknik penjenuhan, artinya di dalam teknik ini anak dibuat jenuh terhadap suatu tingkah laku sehingga dia tidak lagi bersedia melakukannya.</w:t>
      </w:r>
      <w:proofErr w:type="gramEnd"/>
      <w:r w:rsidRPr="004C4BDD">
        <w:rPr>
          <w:rFonts w:asciiTheme="majorBidi" w:hAnsiTheme="majorBidi" w:cstheme="majorBidi"/>
        </w:rPr>
        <w:t xml:space="preserve"> </w:t>
      </w:r>
      <w:proofErr w:type="gramStart"/>
      <w:r w:rsidRPr="004C4BDD">
        <w:rPr>
          <w:rFonts w:asciiTheme="majorBidi" w:hAnsiTheme="majorBidi" w:cstheme="majorBidi"/>
        </w:rPr>
        <w:t>Seperti yang peneliti temukan di lapangan, pengamatan penulis tertuju kepada subjek B yang memunculkan perilaku berteriak-teriak di dalam kelas, perilaku ini membuat temannya ikut-ikutan.</w:t>
      </w:r>
      <w:proofErr w:type="gramEnd"/>
      <w:r w:rsidRPr="004C4BDD">
        <w:rPr>
          <w:rFonts w:asciiTheme="majorBidi" w:hAnsiTheme="majorBidi" w:cstheme="majorBidi"/>
        </w:rPr>
        <w:t xml:space="preserve"> </w:t>
      </w:r>
    </w:p>
    <w:p w:rsidR="00617E18" w:rsidRPr="004C4BDD" w:rsidRDefault="00617E18" w:rsidP="009879DB">
      <w:pPr>
        <w:pStyle w:val="ListParagraph"/>
        <w:ind w:left="709" w:firstLine="720"/>
        <w:rPr>
          <w:rFonts w:asciiTheme="majorBidi" w:hAnsiTheme="majorBidi" w:cstheme="majorBidi"/>
        </w:rPr>
      </w:pPr>
      <w:proofErr w:type="gramStart"/>
      <w:r w:rsidRPr="004C4BDD">
        <w:rPr>
          <w:rFonts w:asciiTheme="majorBidi" w:hAnsiTheme="majorBidi" w:cstheme="majorBidi"/>
        </w:rPr>
        <w:t>Sehingga hasil dari teknik ini bisa membuat B merasa jenuh karena dilakukan setiap hari, dan menimbulkan persepsi dalam diri B ada perbedaan dengan diri anak lainnya.</w:t>
      </w:r>
      <w:proofErr w:type="gramEnd"/>
      <w:r w:rsidRPr="004C4BDD">
        <w:rPr>
          <w:rFonts w:asciiTheme="majorBidi" w:hAnsiTheme="majorBidi" w:cstheme="majorBidi"/>
        </w:rPr>
        <w:t xml:space="preserve"> </w:t>
      </w:r>
      <w:proofErr w:type="gramStart"/>
      <w:r w:rsidRPr="004C4BDD">
        <w:rPr>
          <w:rFonts w:asciiTheme="majorBidi" w:hAnsiTheme="majorBidi" w:cstheme="majorBidi"/>
        </w:rPr>
        <w:t>Perilaku yang suka berteriak-teriak di dalam ruangan atau ketika kegiatan berlangsung bisa lebih di kontrol oleh B.</w:t>
      </w:r>
      <w:proofErr w:type="gramEnd"/>
    </w:p>
    <w:p w:rsidR="00617E18" w:rsidRPr="004C4BDD" w:rsidRDefault="00617E18" w:rsidP="009879DB">
      <w:pPr>
        <w:pStyle w:val="ListParagraph"/>
        <w:numPr>
          <w:ilvl w:val="0"/>
          <w:numId w:val="8"/>
        </w:numPr>
        <w:spacing w:after="200"/>
        <w:ind w:left="709"/>
        <w:rPr>
          <w:rFonts w:asciiTheme="majorBidi" w:hAnsiTheme="majorBidi" w:cstheme="majorBidi"/>
        </w:rPr>
      </w:pPr>
      <w:r w:rsidRPr="004C4BDD">
        <w:rPr>
          <w:rFonts w:asciiTheme="majorBidi" w:hAnsiTheme="majorBidi" w:cstheme="majorBidi"/>
        </w:rPr>
        <w:t xml:space="preserve">Pemberian hukuman </w:t>
      </w:r>
    </w:p>
    <w:p w:rsidR="00617E18" w:rsidRPr="004C4BDD" w:rsidRDefault="00617E18" w:rsidP="009879DB">
      <w:pPr>
        <w:pStyle w:val="ListParagraph"/>
        <w:ind w:left="709" w:firstLine="720"/>
        <w:rPr>
          <w:rFonts w:asciiTheme="majorBidi" w:hAnsiTheme="majorBidi" w:cstheme="majorBidi"/>
        </w:rPr>
      </w:pPr>
      <w:proofErr w:type="gramStart"/>
      <w:r w:rsidRPr="004C4BDD">
        <w:rPr>
          <w:rFonts w:asciiTheme="majorBidi" w:hAnsiTheme="majorBidi" w:cstheme="majorBidi"/>
        </w:rPr>
        <w:t>Di Pesantren Taruna Al-Qur’an Yogyakarta tidak diberikan hukuman fisik, dikhawatirkan hukuman fisik dpaat menimbulkan kebencian pada pribadi anak dan hukuman fisik ini juga tidak menimbulkan efek yang lama, tetapi efek sementara.</w:t>
      </w:r>
      <w:proofErr w:type="gramEnd"/>
      <w:r w:rsidRPr="004C4BDD">
        <w:rPr>
          <w:rFonts w:asciiTheme="majorBidi" w:hAnsiTheme="majorBidi" w:cstheme="majorBidi"/>
        </w:rPr>
        <w:t xml:space="preserve"> Teknik pemberian hukuman dilakukan berdsarkan catatan pelanggran anak yang melebihi batas, darp pihak pengasuh mmberikan batasan pelanggran sebanyak </w:t>
      </w:r>
      <w:proofErr w:type="gramStart"/>
      <w:r w:rsidRPr="004C4BDD">
        <w:rPr>
          <w:rFonts w:asciiTheme="majorBidi" w:hAnsiTheme="majorBidi" w:cstheme="majorBidi"/>
        </w:rPr>
        <w:t>lima</w:t>
      </w:r>
      <w:proofErr w:type="gramEnd"/>
      <w:r w:rsidRPr="004C4BDD">
        <w:rPr>
          <w:rFonts w:asciiTheme="majorBidi" w:hAnsiTheme="majorBidi" w:cstheme="majorBidi"/>
        </w:rPr>
        <w:t xml:space="preserve"> kali, lebih dari lima kali anak akan menerima hukuman berupa pengurungan di sel sesuai dengan peraturan yang disampikan diawal. </w:t>
      </w:r>
      <w:proofErr w:type="gramStart"/>
      <w:r w:rsidRPr="004C4BDD">
        <w:rPr>
          <w:rFonts w:asciiTheme="majorBidi" w:hAnsiTheme="majorBidi" w:cstheme="majorBidi"/>
        </w:rPr>
        <w:t>Ingkah Maka anak aakn dimasukkan ke dalam sel dengan mengerjakan tugas seperti hafaln surah pendek.</w:t>
      </w:r>
      <w:proofErr w:type="gramEnd"/>
      <w:r w:rsidRPr="004C4BDD">
        <w:rPr>
          <w:rFonts w:asciiTheme="majorBidi" w:hAnsiTheme="majorBidi" w:cstheme="majorBidi"/>
        </w:rPr>
        <w:t xml:space="preserve"> Untuk waktu berapa lama tidak ditentukan, tetapi bisa dikukur dengan </w:t>
      </w:r>
      <w:proofErr w:type="gramStart"/>
      <w:r w:rsidRPr="004C4BDD">
        <w:rPr>
          <w:rFonts w:asciiTheme="majorBidi" w:hAnsiTheme="majorBidi" w:cstheme="majorBidi"/>
        </w:rPr>
        <w:t>cara</w:t>
      </w:r>
      <w:proofErr w:type="gramEnd"/>
      <w:r w:rsidRPr="004C4BDD">
        <w:rPr>
          <w:rFonts w:asciiTheme="majorBidi" w:hAnsiTheme="majorBidi" w:cstheme="majorBidi"/>
        </w:rPr>
        <w:t xml:space="preserve"> melihat anak bisa sadar akan perilakunya yang salah dan anak bisa dpaat meenrima nasehat dari pengasuh.</w:t>
      </w:r>
    </w:p>
    <w:p w:rsidR="00617E18" w:rsidRPr="004C4BDD" w:rsidRDefault="00617E18" w:rsidP="009879DB">
      <w:pPr>
        <w:pStyle w:val="ListParagraph"/>
        <w:numPr>
          <w:ilvl w:val="0"/>
          <w:numId w:val="7"/>
        </w:numPr>
        <w:spacing w:after="200"/>
        <w:ind w:left="709"/>
        <w:rPr>
          <w:rFonts w:asciiTheme="majorBidi" w:hAnsiTheme="majorBidi" w:cstheme="majorBidi"/>
        </w:rPr>
      </w:pPr>
      <w:r w:rsidRPr="004C4BDD">
        <w:rPr>
          <w:rFonts w:asciiTheme="majorBidi" w:hAnsiTheme="majorBidi" w:cstheme="majorBidi"/>
        </w:rPr>
        <w:t>Mengembangkan tingkah laku yang dikehendaki</w:t>
      </w:r>
    </w:p>
    <w:p w:rsidR="00617E18" w:rsidRPr="004C4BDD" w:rsidRDefault="00617E18" w:rsidP="009879DB">
      <w:pPr>
        <w:pStyle w:val="ListParagraph"/>
        <w:numPr>
          <w:ilvl w:val="0"/>
          <w:numId w:val="9"/>
        </w:numPr>
        <w:spacing w:after="200"/>
        <w:ind w:left="709"/>
        <w:rPr>
          <w:rFonts w:asciiTheme="majorBidi" w:hAnsiTheme="majorBidi" w:cstheme="majorBidi"/>
        </w:rPr>
      </w:pPr>
      <w:r w:rsidRPr="004C4BDD">
        <w:rPr>
          <w:rFonts w:asciiTheme="majorBidi" w:hAnsiTheme="majorBidi" w:cstheme="majorBidi"/>
        </w:rPr>
        <w:t>Penguatan positif (</w:t>
      </w:r>
      <w:r w:rsidRPr="004C4BDD">
        <w:rPr>
          <w:rFonts w:asciiTheme="majorBidi" w:hAnsiTheme="majorBidi" w:cstheme="majorBidi"/>
          <w:i/>
          <w:iCs/>
        </w:rPr>
        <w:t>positif reinforcement)</w:t>
      </w:r>
    </w:p>
    <w:p w:rsidR="00617E18" w:rsidRPr="004C4BDD" w:rsidRDefault="00617E18" w:rsidP="009879DB">
      <w:pPr>
        <w:pStyle w:val="ListParagraph"/>
        <w:spacing w:after="200"/>
        <w:ind w:left="709" w:firstLine="720"/>
        <w:rPr>
          <w:rFonts w:asciiTheme="majorBidi" w:hAnsiTheme="majorBidi" w:cstheme="majorBidi"/>
        </w:rPr>
      </w:pPr>
      <w:r w:rsidRPr="004C4BDD">
        <w:rPr>
          <w:rFonts w:asciiTheme="majorBidi" w:hAnsiTheme="majorBidi" w:cstheme="majorBidi"/>
        </w:rPr>
        <w:t>Penguatan positif (</w:t>
      </w:r>
      <w:r w:rsidRPr="004C4BDD">
        <w:rPr>
          <w:rFonts w:asciiTheme="majorBidi" w:hAnsiTheme="majorBidi" w:cstheme="majorBidi"/>
          <w:i/>
          <w:iCs/>
        </w:rPr>
        <w:t xml:space="preserve">positif reinforcement) </w:t>
      </w:r>
      <w:r w:rsidRPr="004C4BDD">
        <w:rPr>
          <w:rFonts w:asciiTheme="majorBidi" w:hAnsiTheme="majorBidi" w:cstheme="majorBidi"/>
        </w:rPr>
        <w:t xml:space="preserve">adalah memberikan dukungan yang menyenangkan setelah tngkah laku yang diharapakan ditampilkan oleh anak yang bertujuan agar tingkah laku yang diharapkan cendrung </w:t>
      </w:r>
      <w:proofErr w:type="gramStart"/>
      <w:r w:rsidRPr="004C4BDD">
        <w:rPr>
          <w:rFonts w:asciiTheme="majorBidi" w:hAnsiTheme="majorBidi" w:cstheme="majorBidi"/>
        </w:rPr>
        <w:t>akan</w:t>
      </w:r>
      <w:proofErr w:type="gramEnd"/>
      <w:r w:rsidRPr="004C4BDD">
        <w:rPr>
          <w:rFonts w:asciiTheme="majorBidi" w:hAnsiTheme="majorBidi" w:cstheme="majorBidi"/>
        </w:rPr>
        <w:t xml:space="preserve"> di ulang, meningkatkan dan menetap di masa yang akan datang. </w:t>
      </w:r>
      <w:proofErr w:type="gramStart"/>
      <w:r w:rsidRPr="004C4BDD">
        <w:rPr>
          <w:rFonts w:asciiTheme="majorBidi" w:hAnsiTheme="majorBidi" w:cstheme="majorBidi"/>
        </w:rPr>
        <w:t xml:space="preserve">Dalam hal ini adalah melihat perilaku baik yang dimunculkan oleh anak dan perilaku yang baik ini </w:t>
      </w:r>
      <w:r w:rsidRPr="004C4BDD">
        <w:rPr>
          <w:rFonts w:asciiTheme="majorBidi" w:hAnsiTheme="majorBidi" w:cstheme="majorBidi"/>
        </w:rPr>
        <w:lastRenderedPageBreak/>
        <w:t>dipelihara.</w:t>
      </w:r>
      <w:proofErr w:type="gramEnd"/>
      <w:r w:rsidRPr="004C4BDD">
        <w:rPr>
          <w:rFonts w:asciiTheme="majorBidi" w:hAnsiTheme="majorBidi" w:cstheme="majorBidi"/>
        </w:rPr>
        <w:t xml:space="preserve"> Tidak lupa juga perilaku baik juga diberikan apresiasi pada anak berupa</w:t>
      </w:r>
      <w:r w:rsidRPr="004C4BDD">
        <w:rPr>
          <w:rFonts w:asciiTheme="majorBidi" w:hAnsiTheme="majorBidi" w:cstheme="majorBidi"/>
          <w:i/>
          <w:iCs/>
        </w:rPr>
        <w:t xml:space="preserve"> reward</w:t>
      </w:r>
      <w:r w:rsidRPr="004C4BDD">
        <w:rPr>
          <w:rFonts w:asciiTheme="majorBidi" w:hAnsiTheme="majorBidi" w:cstheme="majorBidi"/>
        </w:rPr>
        <w:t xml:space="preserve"> yang disukai anak. </w:t>
      </w:r>
    </w:p>
    <w:p w:rsidR="00617E18" w:rsidRPr="004C4BDD" w:rsidRDefault="00617E18" w:rsidP="009879DB">
      <w:pPr>
        <w:pStyle w:val="ListParagraph"/>
        <w:numPr>
          <w:ilvl w:val="0"/>
          <w:numId w:val="9"/>
        </w:numPr>
        <w:spacing w:after="200"/>
        <w:ind w:left="709"/>
        <w:rPr>
          <w:rFonts w:asciiTheme="majorBidi" w:hAnsiTheme="majorBidi" w:cstheme="majorBidi"/>
          <w:lang w:val="id-ID"/>
        </w:rPr>
      </w:pPr>
      <w:r w:rsidRPr="004C4BDD">
        <w:rPr>
          <w:rFonts w:asciiTheme="majorBidi" w:hAnsiTheme="majorBidi" w:cstheme="majorBidi"/>
          <w:lang w:val="id-ID"/>
        </w:rPr>
        <w:t>Kartu berharga (token ekonomi)</w:t>
      </w:r>
    </w:p>
    <w:p w:rsidR="00617E18" w:rsidRPr="004C4BDD" w:rsidRDefault="00617E18" w:rsidP="009879DB">
      <w:pPr>
        <w:pStyle w:val="ListParagraph"/>
        <w:ind w:left="709" w:firstLine="720"/>
        <w:rPr>
          <w:rFonts w:asciiTheme="majorBidi" w:hAnsiTheme="majorBidi" w:cstheme="majorBidi"/>
        </w:rPr>
      </w:pPr>
      <w:r w:rsidRPr="004C4BDD">
        <w:rPr>
          <w:rFonts w:asciiTheme="majorBidi" w:hAnsiTheme="majorBidi" w:cstheme="majorBidi"/>
        </w:rPr>
        <w:t xml:space="preserve">Kartu berharga (token ekonomi) bertujuan untuk memngembangkan perilaku yang diharapakan pada anak dengan </w:t>
      </w:r>
      <w:proofErr w:type="gramStart"/>
      <w:r w:rsidRPr="004C4BDD">
        <w:rPr>
          <w:rFonts w:asciiTheme="majorBidi" w:hAnsiTheme="majorBidi" w:cstheme="majorBidi"/>
        </w:rPr>
        <w:t>cara</w:t>
      </w:r>
      <w:proofErr w:type="gramEnd"/>
      <w:r w:rsidRPr="004C4BDD">
        <w:rPr>
          <w:rFonts w:asciiTheme="majorBidi" w:hAnsiTheme="majorBidi" w:cstheme="majorBidi"/>
        </w:rPr>
        <w:t xml:space="preserve"> pemberian </w:t>
      </w:r>
      <w:r w:rsidRPr="004C4BDD">
        <w:rPr>
          <w:rFonts w:asciiTheme="majorBidi" w:hAnsiTheme="majorBidi" w:cstheme="majorBidi"/>
          <w:i/>
          <w:iCs/>
        </w:rPr>
        <w:t>Reinforcement</w:t>
      </w:r>
      <w:r w:rsidRPr="004C4BDD">
        <w:rPr>
          <w:rFonts w:asciiTheme="majorBidi" w:hAnsiTheme="majorBidi" w:cstheme="majorBidi"/>
        </w:rPr>
        <w:t xml:space="preserve"> dengan token. </w:t>
      </w:r>
      <w:proofErr w:type="gramStart"/>
      <w:r w:rsidRPr="004C4BDD">
        <w:rPr>
          <w:rFonts w:asciiTheme="majorBidi" w:hAnsiTheme="majorBidi" w:cstheme="majorBidi"/>
        </w:rPr>
        <w:t>Token diartikan sebagai tanda atau isyarat yang dapat diberikan kepada anak, selanjutnya token tersebut dapat ditukarkan untuk mendapatkan hadiah yang disepakati diawal.</w:t>
      </w:r>
      <w:proofErr w:type="gramEnd"/>
    </w:p>
    <w:p w:rsidR="00617E18" w:rsidRPr="004C4BDD" w:rsidRDefault="00617E18" w:rsidP="009879DB">
      <w:pPr>
        <w:pStyle w:val="ListParagraph"/>
        <w:numPr>
          <w:ilvl w:val="0"/>
          <w:numId w:val="9"/>
        </w:numPr>
        <w:ind w:left="709"/>
        <w:rPr>
          <w:rFonts w:asciiTheme="majorBidi" w:hAnsiTheme="majorBidi" w:cstheme="majorBidi"/>
          <w:lang w:val="id-ID"/>
        </w:rPr>
      </w:pPr>
      <w:r w:rsidRPr="004C4BDD">
        <w:rPr>
          <w:rFonts w:asciiTheme="majorBidi" w:hAnsiTheme="majorBidi" w:cstheme="majorBidi"/>
          <w:lang w:val="id-ID"/>
        </w:rPr>
        <w:t>Time out</w:t>
      </w:r>
    </w:p>
    <w:p w:rsidR="00617E18" w:rsidRDefault="00617E18" w:rsidP="009879DB">
      <w:pPr>
        <w:pStyle w:val="ListParagraph"/>
        <w:ind w:left="709" w:firstLine="720"/>
        <w:rPr>
          <w:rFonts w:asciiTheme="majorBidi" w:hAnsiTheme="majorBidi" w:cstheme="majorBidi"/>
        </w:rPr>
      </w:pPr>
      <w:proofErr w:type="gramStart"/>
      <w:r w:rsidRPr="004C4BDD">
        <w:rPr>
          <w:rFonts w:asciiTheme="majorBidi" w:hAnsiTheme="majorBidi" w:cstheme="majorBidi"/>
        </w:rPr>
        <w:t>Teknik ini serupa dengan teknik hukuman tetapi durasi waktunya lebih sebentar dibandingkan dengan teknik penyisihan sesaat (time out).</w:t>
      </w:r>
      <w:proofErr w:type="gramEnd"/>
      <w:r w:rsidRPr="004C4BDD">
        <w:rPr>
          <w:rFonts w:asciiTheme="majorBidi" w:hAnsiTheme="majorBidi" w:cstheme="majorBidi"/>
        </w:rPr>
        <w:t xml:space="preserve"> Biasanya anak yang melakukan keributan di dalam kegiatan </w:t>
      </w:r>
      <w:proofErr w:type="gramStart"/>
      <w:r w:rsidRPr="004C4BDD">
        <w:rPr>
          <w:rFonts w:asciiTheme="majorBidi" w:hAnsiTheme="majorBidi" w:cstheme="majorBidi"/>
        </w:rPr>
        <w:t>akan</w:t>
      </w:r>
      <w:proofErr w:type="gramEnd"/>
      <w:r w:rsidRPr="004C4BDD">
        <w:rPr>
          <w:rFonts w:asciiTheme="majorBidi" w:hAnsiTheme="majorBidi" w:cstheme="majorBidi"/>
        </w:rPr>
        <w:t xml:space="preserve"> di pindahkan tempat yang awalnya gabung dengan teman-teman tetapi disisihkan di luar dengan durasi lima menit. </w:t>
      </w:r>
      <w:proofErr w:type="gramStart"/>
      <w:r w:rsidRPr="004C4BDD">
        <w:rPr>
          <w:rFonts w:asciiTheme="majorBidi" w:hAnsiTheme="majorBidi" w:cstheme="majorBidi"/>
        </w:rPr>
        <w:t>Biasanya anak dibiarkan saja di luar kegiatan tapi juga terkadang anak diberi tugas untuk beristighfar.</w:t>
      </w:r>
      <w:proofErr w:type="gramEnd"/>
      <w:r w:rsidRPr="004C4BDD">
        <w:rPr>
          <w:rFonts w:asciiTheme="majorBidi" w:hAnsiTheme="majorBidi" w:cstheme="majorBidi"/>
        </w:rPr>
        <w:t xml:space="preserve"> </w:t>
      </w:r>
    </w:p>
    <w:p w:rsidR="00617E18" w:rsidRDefault="00617E18" w:rsidP="00617E18">
      <w:pPr>
        <w:pStyle w:val="Quote"/>
        <w:spacing w:after="0" w:line="240" w:lineRule="auto"/>
        <w:ind w:firstLine="720"/>
        <w:jc w:val="both"/>
        <w:rPr>
          <w:rFonts w:asciiTheme="majorBidi" w:hAnsiTheme="majorBidi" w:cstheme="majorBidi"/>
          <w:bCs/>
          <w:i w:val="0"/>
          <w:iCs w:val="0"/>
          <w:sz w:val="24"/>
          <w:szCs w:val="24"/>
        </w:rPr>
      </w:pPr>
    </w:p>
    <w:p w:rsidR="00617E18" w:rsidRPr="004C4BDD" w:rsidRDefault="00617E18" w:rsidP="00617E18">
      <w:pPr>
        <w:pStyle w:val="Quote"/>
        <w:spacing w:after="0" w:line="240" w:lineRule="auto"/>
        <w:ind w:firstLine="720"/>
        <w:jc w:val="both"/>
        <w:rPr>
          <w:rStyle w:val="Strong"/>
          <w:rFonts w:asciiTheme="majorBidi" w:hAnsiTheme="majorBidi" w:cstheme="majorBidi"/>
          <w:b w:val="0"/>
          <w:i w:val="0"/>
          <w:iCs w:val="0"/>
          <w:sz w:val="24"/>
          <w:szCs w:val="24"/>
        </w:rPr>
      </w:pPr>
      <w:r w:rsidRPr="004C4BDD">
        <w:rPr>
          <w:rFonts w:asciiTheme="majorBidi" w:hAnsiTheme="majorBidi" w:cstheme="majorBidi"/>
          <w:bCs/>
          <w:i w:val="0"/>
          <w:iCs w:val="0"/>
          <w:sz w:val="24"/>
          <w:szCs w:val="24"/>
        </w:rPr>
        <w:t xml:space="preserve">Terapi </w:t>
      </w:r>
      <w:r w:rsidRPr="004C4BDD">
        <w:rPr>
          <w:rFonts w:asciiTheme="majorBidi" w:hAnsiTheme="majorBidi" w:cstheme="majorBidi"/>
          <w:bCs/>
          <w:i w:val="0"/>
          <w:iCs w:val="0"/>
          <w:sz w:val="24"/>
          <w:szCs w:val="24"/>
          <w:lang w:val="id-ID"/>
        </w:rPr>
        <w:t>k</w:t>
      </w:r>
      <w:r w:rsidRPr="004C4BDD">
        <w:rPr>
          <w:rFonts w:asciiTheme="majorBidi" w:hAnsiTheme="majorBidi" w:cstheme="majorBidi"/>
          <w:bCs/>
          <w:i w:val="0"/>
          <w:iCs w:val="0"/>
          <w:sz w:val="24"/>
          <w:szCs w:val="24"/>
        </w:rPr>
        <w:t xml:space="preserve">onvensional di </w:t>
      </w:r>
      <w:r w:rsidRPr="004C4BDD">
        <w:rPr>
          <w:rStyle w:val="Strong"/>
          <w:rFonts w:asciiTheme="majorBidi" w:hAnsiTheme="majorBidi" w:cstheme="majorBidi"/>
          <w:b w:val="0"/>
          <w:i w:val="0"/>
          <w:iCs w:val="0"/>
          <w:sz w:val="24"/>
          <w:szCs w:val="24"/>
          <w:lang w:val="id-ID"/>
        </w:rPr>
        <w:t>r</w:t>
      </w:r>
      <w:r w:rsidRPr="004C4BDD">
        <w:rPr>
          <w:rStyle w:val="Strong"/>
          <w:rFonts w:asciiTheme="majorBidi" w:hAnsiTheme="majorBidi" w:cstheme="majorBidi"/>
          <w:b w:val="0"/>
          <w:i w:val="0"/>
          <w:iCs w:val="0"/>
          <w:sz w:val="24"/>
          <w:szCs w:val="24"/>
        </w:rPr>
        <w:t>umah</w:t>
      </w:r>
      <w:r w:rsidRPr="004C4BDD">
        <w:rPr>
          <w:rStyle w:val="Strong"/>
          <w:rFonts w:asciiTheme="majorBidi" w:hAnsiTheme="majorBidi" w:cstheme="majorBidi"/>
          <w:b w:val="0"/>
          <w:i w:val="0"/>
          <w:iCs w:val="0"/>
          <w:sz w:val="24"/>
          <w:szCs w:val="24"/>
          <w:lang w:val="id-ID"/>
        </w:rPr>
        <w:t xml:space="preserve"> </w:t>
      </w:r>
      <w:r w:rsidRPr="004C4BDD">
        <w:rPr>
          <w:rStyle w:val="Strong"/>
          <w:rFonts w:asciiTheme="majorBidi" w:hAnsiTheme="majorBidi" w:cstheme="majorBidi"/>
          <w:b w:val="0"/>
          <w:i w:val="0"/>
          <w:iCs w:val="0"/>
          <w:sz w:val="24"/>
          <w:szCs w:val="24"/>
        </w:rPr>
        <w:t>t</w:t>
      </w:r>
      <w:r w:rsidRPr="004C4BDD">
        <w:rPr>
          <w:rStyle w:val="Strong"/>
          <w:rFonts w:asciiTheme="majorBidi" w:hAnsiTheme="majorBidi" w:cstheme="majorBidi"/>
          <w:b w:val="0"/>
          <w:i w:val="0"/>
          <w:iCs w:val="0"/>
          <w:sz w:val="24"/>
          <w:szCs w:val="24"/>
          <w:lang w:val="id-ID"/>
        </w:rPr>
        <w:t>e</w:t>
      </w:r>
      <w:r w:rsidRPr="004C4BDD">
        <w:rPr>
          <w:rStyle w:val="Strong"/>
          <w:rFonts w:asciiTheme="majorBidi" w:hAnsiTheme="majorBidi" w:cstheme="majorBidi"/>
          <w:b w:val="0"/>
          <w:i w:val="0"/>
          <w:iCs w:val="0"/>
          <w:sz w:val="24"/>
          <w:szCs w:val="24"/>
        </w:rPr>
        <w:t>rapi  p</w:t>
      </w:r>
      <w:r w:rsidRPr="004C4BDD">
        <w:rPr>
          <w:rStyle w:val="Strong"/>
          <w:rFonts w:asciiTheme="majorBidi" w:hAnsiTheme="majorBidi" w:cstheme="majorBidi"/>
          <w:b w:val="0"/>
          <w:i w:val="0"/>
          <w:iCs w:val="0"/>
          <w:sz w:val="24"/>
          <w:szCs w:val="24"/>
          <w:lang w:val="id-ID"/>
        </w:rPr>
        <w:t>er</w:t>
      </w:r>
      <w:r w:rsidRPr="004C4BDD">
        <w:rPr>
          <w:rStyle w:val="Strong"/>
          <w:rFonts w:asciiTheme="majorBidi" w:hAnsiTheme="majorBidi" w:cstheme="majorBidi"/>
          <w:b w:val="0"/>
          <w:i w:val="0"/>
          <w:iCs w:val="0"/>
          <w:sz w:val="24"/>
          <w:szCs w:val="24"/>
        </w:rPr>
        <w:t xml:space="preserve">mata hati  tidak pernah  menerima siswa banyak </w:t>
      </w:r>
      <w:r w:rsidRPr="004C4BDD">
        <w:rPr>
          <w:rStyle w:val="Strong"/>
          <w:rFonts w:asciiTheme="majorBidi" w:hAnsiTheme="majorBidi" w:cstheme="majorBidi"/>
          <w:b w:val="0"/>
          <w:i w:val="0"/>
          <w:iCs w:val="0"/>
          <w:sz w:val="24"/>
          <w:szCs w:val="24"/>
          <w:lang w:val="id-ID"/>
        </w:rPr>
        <w:t>karena mereka menganggap itu</w:t>
      </w:r>
      <w:r w:rsidRPr="004C4BDD">
        <w:rPr>
          <w:rStyle w:val="Strong"/>
          <w:rFonts w:asciiTheme="majorBidi" w:hAnsiTheme="majorBidi" w:cstheme="majorBidi"/>
          <w:b w:val="0"/>
          <w:i w:val="0"/>
          <w:iCs w:val="0"/>
          <w:sz w:val="24"/>
          <w:szCs w:val="24"/>
        </w:rPr>
        <w:t xml:space="preserve"> tidak efektif  karna itu rumah  t</w:t>
      </w:r>
      <w:r w:rsidRPr="004C4BDD">
        <w:rPr>
          <w:rStyle w:val="Strong"/>
          <w:rFonts w:asciiTheme="majorBidi" w:hAnsiTheme="majorBidi" w:cstheme="majorBidi"/>
          <w:b w:val="0"/>
          <w:i w:val="0"/>
          <w:iCs w:val="0"/>
          <w:sz w:val="24"/>
          <w:szCs w:val="24"/>
          <w:lang w:val="id-ID"/>
        </w:rPr>
        <w:t>e</w:t>
      </w:r>
      <w:r w:rsidRPr="004C4BDD">
        <w:rPr>
          <w:rStyle w:val="Strong"/>
          <w:rFonts w:asciiTheme="majorBidi" w:hAnsiTheme="majorBidi" w:cstheme="majorBidi"/>
          <w:b w:val="0"/>
          <w:i w:val="0"/>
          <w:iCs w:val="0"/>
          <w:sz w:val="24"/>
          <w:szCs w:val="24"/>
        </w:rPr>
        <w:t>rapi ini paling banyak menerima  siswa 10 atau 9 orang saja  di tempat  t</w:t>
      </w:r>
      <w:r w:rsidRPr="004C4BDD">
        <w:rPr>
          <w:rStyle w:val="Strong"/>
          <w:rFonts w:asciiTheme="majorBidi" w:hAnsiTheme="majorBidi" w:cstheme="majorBidi"/>
          <w:b w:val="0"/>
          <w:i w:val="0"/>
          <w:iCs w:val="0"/>
          <w:sz w:val="24"/>
          <w:szCs w:val="24"/>
          <w:lang w:val="id-ID"/>
        </w:rPr>
        <w:t>e</w:t>
      </w:r>
      <w:r w:rsidRPr="004C4BDD">
        <w:rPr>
          <w:rStyle w:val="Strong"/>
          <w:rFonts w:asciiTheme="majorBidi" w:hAnsiTheme="majorBidi" w:cstheme="majorBidi"/>
          <w:b w:val="0"/>
          <w:i w:val="0"/>
          <w:iCs w:val="0"/>
          <w:sz w:val="24"/>
          <w:szCs w:val="24"/>
        </w:rPr>
        <w:t>rapi primata  hati.</w:t>
      </w:r>
      <w:r w:rsidRPr="004C4BDD">
        <w:rPr>
          <w:rStyle w:val="Strong"/>
          <w:rFonts w:asciiTheme="majorBidi" w:hAnsiTheme="majorBidi" w:cstheme="majorBidi"/>
          <w:b w:val="0"/>
          <w:i w:val="0"/>
          <w:iCs w:val="0"/>
          <w:sz w:val="24"/>
          <w:szCs w:val="24"/>
          <w:lang w:val="id-ID"/>
        </w:rPr>
        <w:t xml:space="preserve"> </w:t>
      </w:r>
      <w:r w:rsidRPr="004C4BDD">
        <w:rPr>
          <w:rStyle w:val="Strong"/>
          <w:rFonts w:asciiTheme="majorBidi" w:hAnsiTheme="majorBidi" w:cstheme="majorBidi"/>
          <w:b w:val="0"/>
          <w:i w:val="0"/>
          <w:iCs w:val="0"/>
          <w:sz w:val="24"/>
          <w:szCs w:val="24"/>
        </w:rPr>
        <w:t>Jadwal</w:t>
      </w:r>
      <w:r w:rsidRPr="004C4BDD">
        <w:rPr>
          <w:rStyle w:val="Strong"/>
          <w:rFonts w:asciiTheme="majorBidi" w:hAnsiTheme="majorBidi" w:cstheme="majorBidi"/>
          <w:b w:val="0"/>
          <w:i w:val="0"/>
          <w:iCs w:val="0"/>
          <w:sz w:val="24"/>
          <w:szCs w:val="24"/>
          <w:lang w:val="id-ID"/>
        </w:rPr>
        <w:t xml:space="preserve"> </w:t>
      </w:r>
      <w:r w:rsidRPr="004C4BDD">
        <w:rPr>
          <w:rStyle w:val="Strong"/>
          <w:rFonts w:asciiTheme="majorBidi" w:hAnsiTheme="majorBidi" w:cstheme="majorBidi"/>
          <w:b w:val="0"/>
          <w:i w:val="0"/>
          <w:iCs w:val="0"/>
          <w:sz w:val="24"/>
          <w:szCs w:val="24"/>
        </w:rPr>
        <w:t>masuk nya jam 8 sampai jam 14 30</w:t>
      </w:r>
      <w:proofErr w:type="gramStart"/>
      <w:r w:rsidRPr="004C4BDD">
        <w:rPr>
          <w:rStyle w:val="Strong"/>
          <w:rFonts w:asciiTheme="majorBidi" w:hAnsiTheme="majorBidi" w:cstheme="majorBidi"/>
          <w:b w:val="0"/>
          <w:i w:val="0"/>
          <w:iCs w:val="0"/>
          <w:sz w:val="24"/>
          <w:szCs w:val="24"/>
          <w:lang w:val="id-ID"/>
        </w:rPr>
        <w:t xml:space="preserve">, </w:t>
      </w:r>
      <w:r w:rsidRPr="004C4BDD">
        <w:rPr>
          <w:rStyle w:val="Strong"/>
          <w:rFonts w:asciiTheme="majorBidi" w:hAnsiTheme="majorBidi" w:cstheme="majorBidi"/>
          <w:b w:val="0"/>
          <w:i w:val="0"/>
          <w:sz w:val="24"/>
          <w:szCs w:val="24"/>
        </w:rPr>
        <w:t xml:space="preserve"> t</w:t>
      </w:r>
      <w:r w:rsidRPr="004C4BDD">
        <w:rPr>
          <w:rStyle w:val="Strong"/>
          <w:rFonts w:asciiTheme="majorBidi" w:hAnsiTheme="majorBidi" w:cstheme="majorBidi"/>
          <w:b w:val="0"/>
          <w:i w:val="0"/>
          <w:sz w:val="24"/>
          <w:szCs w:val="24"/>
          <w:lang w:val="id-ID"/>
        </w:rPr>
        <w:t>e</w:t>
      </w:r>
      <w:r w:rsidRPr="004C4BDD">
        <w:rPr>
          <w:rStyle w:val="Strong"/>
          <w:rFonts w:asciiTheme="majorBidi" w:hAnsiTheme="majorBidi" w:cstheme="majorBidi"/>
          <w:b w:val="0"/>
          <w:i w:val="0"/>
          <w:sz w:val="24"/>
          <w:szCs w:val="24"/>
        </w:rPr>
        <w:t>rapi</w:t>
      </w:r>
      <w:proofErr w:type="gramEnd"/>
      <w:r w:rsidRPr="004C4BDD">
        <w:rPr>
          <w:rStyle w:val="Strong"/>
          <w:rFonts w:asciiTheme="majorBidi" w:hAnsiTheme="majorBidi" w:cstheme="majorBidi"/>
          <w:b w:val="0"/>
          <w:i w:val="0"/>
          <w:sz w:val="24"/>
          <w:szCs w:val="24"/>
          <w:lang w:val="id-ID"/>
        </w:rPr>
        <w:t xml:space="preserve"> yang diginakan di rumah</w:t>
      </w:r>
      <w:r w:rsidRPr="004C4BDD">
        <w:rPr>
          <w:rStyle w:val="Strong"/>
          <w:rFonts w:asciiTheme="majorBidi" w:hAnsiTheme="majorBidi" w:cstheme="majorBidi"/>
          <w:b w:val="0"/>
          <w:i w:val="0"/>
          <w:sz w:val="24"/>
          <w:szCs w:val="24"/>
        </w:rPr>
        <w:t xml:space="preserve"> p</w:t>
      </w:r>
      <w:r w:rsidRPr="004C4BDD">
        <w:rPr>
          <w:rStyle w:val="Strong"/>
          <w:rFonts w:asciiTheme="majorBidi" w:hAnsiTheme="majorBidi" w:cstheme="majorBidi"/>
          <w:b w:val="0"/>
          <w:i w:val="0"/>
          <w:sz w:val="24"/>
          <w:szCs w:val="24"/>
          <w:lang w:val="id-ID"/>
        </w:rPr>
        <w:t>e</w:t>
      </w:r>
      <w:r w:rsidRPr="004C4BDD">
        <w:rPr>
          <w:rStyle w:val="Strong"/>
          <w:rFonts w:asciiTheme="majorBidi" w:hAnsiTheme="majorBidi" w:cstheme="majorBidi"/>
          <w:b w:val="0"/>
          <w:i w:val="0"/>
          <w:sz w:val="24"/>
          <w:szCs w:val="24"/>
        </w:rPr>
        <w:t>rmata hati sendiri memiliki 5 t</w:t>
      </w:r>
      <w:r w:rsidRPr="004C4BDD">
        <w:rPr>
          <w:rStyle w:val="Strong"/>
          <w:rFonts w:asciiTheme="majorBidi" w:hAnsiTheme="majorBidi" w:cstheme="majorBidi"/>
          <w:b w:val="0"/>
          <w:i w:val="0"/>
          <w:sz w:val="24"/>
          <w:szCs w:val="24"/>
          <w:lang w:val="id-ID"/>
        </w:rPr>
        <w:t>e</w:t>
      </w:r>
      <w:r w:rsidRPr="004C4BDD">
        <w:rPr>
          <w:rStyle w:val="Strong"/>
          <w:rFonts w:asciiTheme="majorBidi" w:hAnsiTheme="majorBidi" w:cstheme="majorBidi"/>
          <w:b w:val="0"/>
          <w:i w:val="0"/>
          <w:sz w:val="24"/>
          <w:szCs w:val="24"/>
        </w:rPr>
        <w:t>rapi :</w:t>
      </w:r>
    </w:p>
    <w:p w:rsidR="00617E18" w:rsidRPr="004C4BDD" w:rsidRDefault="00617E18" w:rsidP="00617E18">
      <w:pPr>
        <w:pStyle w:val="Quote"/>
        <w:numPr>
          <w:ilvl w:val="1"/>
          <w:numId w:val="5"/>
        </w:numPr>
        <w:spacing w:after="0" w:line="240" w:lineRule="auto"/>
        <w:jc w:val="both"/>
        <w:rPr>
          <w:rStyle w:val="Strong"/>
          <w:rFonts w:asciiTheme="majorBidi" w:hAnsiTheme="majorBidi" w:cstheme="majorBidi"/>
          <w:b w:val="0"/>
          <w:i w:val="0"/>
          <w:iCs w:val="0"/>
          <w:sz w:val="24"/>
          <w:szCs w:val="24"/>
        </w:rPr>
      </w:pPr>
      <w:r w:rsidRPr="004C4BDD">
        <w:rPr>
          <w:rStyle w:val="Strong"/>
          <w:rFonts w:asciiTheme="majorBidi" w:hAnsiTheme="majorBidi" w:cstheme="majorBidi"/>
          <w:b w:val="0"/>
          <w:i w:val="0"/>
          <w:sz w:val="24"/>
          <w:szCs w:val="24"/>
        </w:rPr>
        <w:t>T</w:t>
      </w:r>
      <w:r w:rsidRPr="004C4BDD">
        <w:rPr>
          <w:rStyle w:val="Strong"/>
          <w:rFonts w:asciiTheme="majorBidi" w:hAnsiTheme="majorBidi" w:cstheme="majorBidi"/>
          <w:b w:val="0"/>
          <w:i w:val="0"/>
          <w:sz w:val="24"/>
          <w:szCs w:val="24"/>
          <w:lang w:val="id-ID"/>
        </w:rPr>
        <w:t>e</w:t>
      </w:r>
      <w:r w:rsidRPr="004C4BDD">
        <w:rPr>
          <w:rStyle w:val="Strong"/>
          <w:rFonts w:asciiTheme="majorBidi" w:hAnsiTheme="majorBidi" w:cstheme="majorBidi"/>
          <w:b w:val="0"/>
          <w:i w:val="0"/>
          <w:sz w:val="24"/>
          <w:szCs w:val="24"/>
        </w:rPr>
        <w:t>rapi bicara</w:t>
      </w:r>
    </w:p>
    <w:p w:rsidR="00617E18" w:rsidRPr="004C4BDD" w:rsidRDefault="00617E18" w:rsidP="00617E18">
      <w:pPr>
        <w:pStyle w:val="Quote"/>
        <w:numPr>
          <w:ilvl w:val="1"/>
          <w:numId w:val="5"/>
        </w:numPr>
        <w:spacing w:after="0" w:line="240" w:lineRule="auto"/>
        <w:jc w:val="both"/>
        <w:rPr>
          <w:rStyle w:val="Strong"/>
          <w:rFonts w:asciiTheme="majorBidi" w:hAnsiTheme="majorBidi" w:cstheme="majorBidi"/>
          <w:b w:val="0"/>
          <w:i w:val="0"/>
          <w:sz w:val="24"/>
          <w:szCs w:val="24"/>
          <w:lang w:val="id-ID"/>
        </w:rPr>
      </w:pPr>
      <w:r w:rsidRPr="004C4BDD">
        <w:rPr>
          <w:rStyle w:val="Strong"/>
          <w:rFonts w:asciiTheme="majorBidi" w:hAnsiTheme="majorBidi" w:cstheme="majorBidi"/>
          <w:b w:val="0"/>
          <w:i w:val="0"/>
          <w:sz w:val="24"/>
          <w:szCs w:val="24"/>
        </w:rPr>
        <w:t>T</w:t>
      </w:r>
      <w:r w:rsidRPr="004C4BDD">
        <w:rPr>
          <w:rStyle w:val="Strong"/>
          <w:rFonts w:asciiTheme="majorBidi" w:hAnsiTheme="majorBidi" w:cstheme="majorBidi"/>
          <w:b w:val="0"/>
          <w:i w:val="0"/>
          <w:sz w:val="24"/>
          <w:szCs w:val="24"/>
          <w:lang w:val="id-ID"/>
        </w:rPr>
        <w:t>e</w:t>
      </w:r>
      <w:r w:rsidRPr="004C4BDD">
        <w:rPr>
          <w:rStyle w:val="Strong"/>
          <w:rFonts w:asciiTheme="majorBidi" w:hAnsiTheme="majorBidi" w:cstheme="majorBidi"/>
          <w:b w:val="0"/>
          <w:i w:val="0"/>
          <w:sz w:val="24"/>
          <w:szCs w:val="24"/>
        </w:rPr>
        <w:t>rapi ak</w:t>
      </w:r>
      <w:r w:rsidRPr="004C4BDD">
        <w:rPr>
          <w:rStyle w:val="Strong"/>
          <w:rFonts w:asciiTheme="majorBidi" w:hAnsiTheme="majorBidi" w:cstheme="majorBidi"/>
          <w:b w:val="0"/>
          <w:i w:val="0"/>
          <w:sz w:val="24"/>
          <w:szCs w:val="24"/>
          <w:lang w:val="id-ID"/>
        </w:rPr>
        <w:t>u</w:t>
      </w:r>
      <w:r w:rsidRPr="004C4BDD">
        <w:rPr>
          <w:rStyle w:val="Strong"/>
          <w:rFonts w:asciiTheme="majorBidi" w:hAnsiTheme="majorBidi" w:cstheme="majorBidi"/>
          <w:b w:val="0"/>
          <w:i w:val="0"/>
          <w:sz w:val="24"/>
          <w:szCs w:val="24"/>
        </w:rPr>
        <w:t>pasi (bermain</w:t>
      </w:r>
      <w:r w:rsidRPr="004C4BDD">
        <w:rPr>
          <w:rStyle w:val="Strong"/>
          <w:rFonts w:asciiTheme="majorBidi" w:hAnsiTheme="majorBidi" w:cstheme="majorBidi"/>
          <w:b w:val="0"/>
          <w:i w:val="0"/>
          <w:sz w:val="24"/>
          <w:szCs w:val="24"/>
          <w:lang w:val="id-ID"/>
        </w:rPr>
        <w:t>)</w:t>
      </w:r>
    </w:p>
    <w:p w:rsidR="00617E18" w:rsidRPr="004C4BDD" w:rsidRDefault="00617E18" w:rsidP="00617E18">
      <w:pPr>
        <w:pStyle w:val="Quote"/>
        <w:numPr>
          <w:ilvl w:val="1"/>
          <w:numId w:val="5"/>
        </w:numPr>
        <w:spacing w:after="0" w:line="240" w:lineRule="auto"/>
        <w:jc w:val="both"/>
        <w:rPr>
          <w:rStyle w:val="Strong"/>
          <w:rFonts w:asciiTheme="majorBidi" w:hAnsiTheme="majorBidi" w:cstheme="majorBidi"/>
          <w:b w:val="0"/>
          <w:i w:val="0"/>
          <w:sz w:val="24"/>
          <w:szCs w:val="24"/>
          <w:lang w:val="id-ID"/>
        </w:rPr>
      </w:pPr>
      <w:r w:rsidRPr="004C4BDD">
        <w:rPr>
          <w:rStyle w:val="Strong"/>
          <w:rFonts w:asciiTheme="majorBidi" w:hAnsiTheme="majorBidi" w:cstheme="majorBidi"/>
          <w:b w:val="0"/>
          <w:i w:val="0"/>
          <w:sz w:val="24"/>
          <w:szCs w:val="24"/>
        </w:rPr>
        <w:t>T</w:t>
      </w:r>
      <w:r w:rsidRPr="004C4BDD">
        <w:rPr>
          <w:rStyle w:val="Strong"/>
          <w:rFonts w:asciiTheme="majorBidi" w:hAnsiTheme="majorBidi" w:cstheme="majorBidi"/>
          <w:b w:val="0"/>
          <w:i w:val="0"/>
          <w:sz w:val="24"/>
          <w:szCs w:val="24"/>
          <w:lang w:val="id-ID"/>
        </w:rPr>
        <w:t>e</w:t>
      </w:r>
      <w:r w:rsidRPr="004C4BDD">
        <w:rPr>
          <w:rStyle w:val="Strong"/>
          <w:rFonts w:asciiTheme="majorBidi" w:hAnsiTheme="majorBidi" w:cstheme="majorBidi"/>
          <w:b w:val="0"/>
          <w:i w:val="0"/>
          <w:sz w:val="24"/>
          <w:szCs w:val="24"/>
        </w:rPr>
        <w:t>rapi interaksi sosial</w:t>
      </w:r>
    </w:p>
    <w:p w:rsidR="00617E18" w:rsidRPr="004C4BDD" w:rsidRDefault="00617E18" w:rsidP="00617E18">
      <w:pPr>
        <w:pStyle w:val="Quote"/>
        <w:numPr>
          <w:ilvl w:val="1"/>
          <w:numId w:val="5"/>
        </w:numPr>
        <w:spacing w:after="0" w:line="240" w:lineRule="auto"/>
        <w:jc w:val="both"/>
        <w:rPr>
          <w:rStyle w:val="Strong"/>
          <w:rFonts w:asciiTheme="majorBidi" w:hAnsiTheme="majorBidi" w:cstheme="majorBidi"/>
          <w:b w:val="0"/>
          <w:i w:val="0"/>
          <w:sz w:val="24"/>
          <w:szCs w:val="24"/>
          <w:lang w:val="id-ID"/>
        </w:rPr>
      </w:pPr>
      <w:r w:rsidRPr="004C4BDD">
        <w:rPr>
          <w:rStyle w:val="Strong"/>
          <w:rFonts w:asciiTheme="majorBidi" w:hAnsiTheme="majorBidi" w:cstheme="majorBidi"/>
          <w:b w:val="0"/>
          <w:i w:val="0"/>
          <w:sz w:val="24"/>
          <w:szCs w:val="24"/>
        </w:rPr>
        <w:t>T</w:t>
      </w:r>
      <w:r w:rsidRPr="004C4BDD">
        <w:rPr>
          <w:rStyle w:val="Strong"/>
          <w:rFonts w:asciiTheme="majorBidi" w:hAnsiTheme="majorBidi" w:cstheme="majorBidi"/>
          <w:b w:val="0"/>
          <w:i w:val="0"/>
          <w:sz w:val="24"/>
          <w:szCs w:val="24"/>
          <w:lang w:val="id-ID"/>
        </w:rPr>
        <w:t>e</w:t>
      </w:r>
      <w:r w:rsidRPr="004C4BDD">
        <w:rPr>
          <w:rStyle w:val="Strong"/>
          <w:rFonts w:asciiTheme="majorBidi" w:hAnsiTheme="majorBidi" w:cstheme="majorBidi"/>
          <w:b w:val="0"/>
          <w:i w:val="0"/>
          <w:sz w:val="24"/>
          <w:szCs w:val="24"/>
        </w:rPr>
        <w:t>rapi sensori intekrasi</w:t>
      </w:r>
    </w:p>
    <w:p w:rsidR="00617E18" w:rsidRPr="004C4BDD" w:rsidRDefault="00617E18" w:rsidP="00617E18">
      <w:pPr>
        <w:pStyle w:val="Quote"/>
        <w:numPr>
          <w:ilvl w:val="1"/>
          <w:numId w:val="5"/>
        </w:numPr>
        <w:spacing w:after="0" w:line="240" w:lineRule="auto"/>
        <w:jc w:val="both"/>
        <w:rPr>
          <w:rStyle w:val="Strong"/>
          <w:rFonts w:asciiTheme="majorBidi" w:hAnsiTheme="majorBidi" w:cstheme="majorBidi"/>
          <w:b w:val="0"/>
          <w:i w:val="0"/>
          <w:sz w:val="24"/>
          <w:szCs w:val="24"/>
          <w:lang w:val="id-ID"/>
        </w:rPr>
      </w:pPr>
      <w:r w:rsidRPr="004C4BDD">
        <w:rPr>
          <w:rStyle w:val="Strong"/>
          <w:rFonts w:asciiTheme="majorBidi" w:hAnsiTheme="majorBidi" w:cstheme="majorBidi"/>
          <w:b w:val="0"/>
          <w:i w:val="0"/>
          <w:sz w:val="24"/>
          <w:szCs w:val="24"/>
        </w:rPr>
        <w:t>T</w:t>
      </w:r>
      <w:r w:rsidRPr="004C4BDD">
        <w:rPr>
          <w:rStyle w:val="Strong"/>
          <w:rFonts w:asciiTheme="majorBidi" w:hAnsiTheme="majorBidi" w:cstheme="majorBidi"/>
          <w:b w:val="0"/>
          <w:i w:val="0"/>
          <w:sz w:val="24"/>
          <w:szCs w:val="24"/>
          <w:lang w:val="id-ID"/>
        </w:rPr>
        <w:t>e</w:t>
      </w:r>
      <w:r w:rsidRPr="004C4BDD">
        <w:rPr>
          <w:rStyle w:val="Strong"/>
          <w:rFonts w:asciiTheme="majorBidi" w:hAnsiTheme="majorBidi" w:cstheme="majorBidi"/>
          <w:b w:val="0"/>
          <w:i w:val="0"/>
          <w:sz w:val="24"/>
          <w:szCs w:val="24"/>
        </w:rPr>
        <w:t>rapi makan (motorik mulut)</w:t>
      </w:r>
    </w:p>
    <w:p w:rsidR="00617E18" w:rsidRPr="004C4BDD" w:rsidRDefault="00617E18" w:rsidP="00617E18">
      <w:pPr>
        <w:pStyle w:val="Quote"/>
        <w:spacing w:after="0" w:line="240" w:lineRule="auto"/>
        <w:ind w:firstLine="720"/>
        <w:jc w:val="both"/>
        <w:rPr>
          <w:rStyle w:val="Strong"/>
          <w:rFonts w:asciiTheme="majorBidi" w:hAnsiTheme="majorBidi" w:cstheme="majorBidi"/>
          <w:b w:val="0"/>
          <w:i w:val="0"/>
          <w:iCs w:val="0"/>
          <w:sz w:val="24"/>
          <w:szCs w:val="24"/>
          <w:lang w:val="id-ID"/>
        </w:rPr>
      </w:pPr>
      <w:r w:rsidRPr="004C4BDD">
        <w:rPr>
          <w:rStyle w:val="Strong"/>
          <w:rFonts w:asciiTheme="majorBidi" w:hAnsiTheme="majorBidi" w:cstheme="majorBidi"/>
          <w:b w:val="0"/>
          <w:i w:val="0"/>
          <w:iCs w:val="0"/>
          <w:sz w:val="24"/>
          <w:szCs w:val="24"/>
        </w:rPr>
        <w:t xml:space="preserve"> Kelebihan</w:t>
      </w:r>
      <w:r w:rsidRPr="004C4BDD">
        <w:rPr>
          <w:rStyle w:val="Strong"/>
          <w:rFonts w:asciiTheme="majorBidi" w:hAnsiTheme="majorBidi" w:cstheme="majorBidi"/>
          <w:b w:val="0"/>
          <w:i w:val="0"/>
          <w:iCs w:val="0"/>
          <w:sz w:val="24"/>
          <w:szCs w:val="24"/>
          <w:lang w:val="id-ID"/>
        </w:rPr>
        <w:t xml:space="preserve"> </w:t>
      </w:r>
      <w:r w:rsidRPr="004C4BDD">
        <w:rPr>
          <w:rStyle w:val="Strong"/>
          <w:rFonts w:asciiTheme="majorBidi" w:hAnsiTheme="majorBidi" w:cstheme="majorBidi"/>
          <w:b w:val="0"/>
          <w:i w:val="0"/>
          <w:iCs w:val="0"/>
          <w:sz w:val="24"/>
          <w:szCs w:val="24"/>
        </w:rPr>
        <w:t xml:space="preserve">dari rumah </w:t>
      </w:r>
      <w:proofErr w:type="gramStart"/>
      <w:r w:rsidRPr="004C4BDD">
        <w:rPr>
          <w:rStyle w:val="Strong"/>
          <w:rFonts w:asciiTheme="majorBidi" w:hAnsiTheme="majorBidi" w:cstheme="majorBidi"/>
          <w:b w:val="0"/>
          <w:i w:val="0"/>
          <w:iCs w:val="0"/>
          <w:sz w:val="24"/>
          <w:szCs w:val="24"/>
        </w:rPr>
        <w:t>primata  hati</w:t>
      </w:r>
      <w:proofErr w:type="gramEnd"/>
      <w:r w:rsidRPr="004C4BDD">
        <w:rPr>
          <w:rStyle w:val="Strong"/>
          <w:rFonts w:asciiTheme="majorBidi" w:hAnsiTheme="majorBidi" w:cstheme="majorBidi"/>
          <w:b w:val="0"/>
          <w:i w:val="0"/>
          <w:iCs w:val="0"/>
          <w:sz w:val="24"/>
          <w:szCs w:val="24"/>
        </w:rPr>
        <w:t xml:space="preserve"> ini ialah memakai  t</w:t>
      </w:r>
      <w:r w:rsidRPr="004C4BDD">
        <w:rPr>
          <w:rStyle w:val="Strong"/>
          <w:rFonts w:asciiTheme="majorBidi" w:hAnsiTheme="majorBidi" w:cstheme="majorBidi"/>
          <w:b w:val="0"/>
          <w:i w:val="0"/>
          <w:iCs w:val="0"/>
          <w:sz w:val="24"/>
          <w:szCs w:val="24"/>
          <w:lang w:val="id-ID"/>
        </w:rPr>
        <w:t>e</w:t>
      </w:r>
      <w:r w:rsidRPr="004C4BDD">
        <w:rPr>
          <w:rStyle w:val="Strong"/>
          <w:rFonts w:asciiTheme="majorBidi" w:hAnsiTheme="majorBidi" w:cstheme="majorBidi"/>
          <w:b w:val="0"/>
          <w:i w:val="0"/>
          <w:iCs w:val="0"/>
          <w:sz w:val="24"/>
          <w:szCs w:val="24"/>
        </w:rPr>
        <w:t>rapi makan dan yang mana t</w:t>
      </w:r>
      <w:r w:rsidRPr="004C4BDD">
        <w:rPr>
          <w:rStyle w:val="Strong"/>
          <w:rFonts w:asciiTheme="majorBidi" w:hAnsiTheme="majorBidi" w:cstheme="majorBidi"/>
          <w:b w:val="0"/>
          <w:i w:val="0"/>
          <w:iCs w:val="0"/>
          <w:sz w:val="24"/>
          <w:szCs w:val="24"/>
          <w:lang w:val="id-ID"/>
        </w:rPr>
        <w:t>e</w:t>
      </w:r>
      <w:r w:rsidRPr="004C4BDD">
        <w:rPr>
          <w:rStyle w:val="Strong"/>
          <w:rFonts w:asciiTheme="majorBidi" w:hAnsiTheme="majorBidi" w:cstheme="majorBidi"/>
          <w:b w:val="0"/>
          <w:i w:val="0"/>
          <w:iCs w:val="0"/>
          <w:sz w:val="24"/>
          <w:szCs w:val="24"/>
        </w:rPr>
        <w:t>rapi makan ini di Pekanbaru cuma ada di rumah t</w:t>
      </w:r>
      <w:r w:rsidRPr="004C4BDD">
        <w:rPr>
          <w:rStyle w:val="Strong"/>
          <w:rFonts w:asciiTheme="majorBidi" w:hAnsiTheme="majorBidi" w:cstheme="majorBidi"/>
          <w:b w:val="0"/>
          <w:i w:val="0"/>
          <w:iCs w:val="0"/>
          <w:sz w:val="24"/>
          <w:szCs w:val="24"/>
          <w:lang w:val="id-ID"/>
        </w:rPr>
        <w:t>e</w:t>
      </w:r>
      <w:r w:rsidRPr="004C4BDD">
        <w:rPr>
          <w:rStyle w:val="Strong"/>
          <w:rFonts w:asciiTheme="majorBidi" w:hAnsiTheme="majorBidi" w:cstheme="majorBidi"/>
          <w:b w:val="0"/>
          <w:i w:val="0"/>
          <w:iCs w:val="0"/>
          <w:sz w:val="24"/>
          <w:szCs w:val="24"/>
        </w:rPr>
        <w:t>rapi  p</w:t>
      </w:r>
      <w:r w:rsidRPr="004C4BDD">
        <w:rPr>
          <w:rStyle w:val="Strong"/>
          <w:rFonts w:asciiTheme="majorBidi" w:hAnsiTheme="majorBidi" w:cstheme="majorBidi"/>
          <w:b w:val="0"/>
          <w:i w:val="0"/>
          <w:iCs w:val="0"/>
          <w:sz w:val="24"/>
          <w:szCs w:val="24"/>
          <w:lang w:val="id-ID"/>
        </w:rPr>
        <w:t>er</w:t>
      </w:r>
      <w:r w:rsidRPr="004C4BDD">
        <w:rPr>
          <w:rStyle w:val="Strong"/>
          <w:rFonts w:asciiTheme="majorBidi" w:hAnsiTheme="majorBidi" w:cstheme="majorBidi"/>
          <w:b w:val="0"/>
          <w:i w:val="0"/>
          <w:iCs w:val="0"/>
          <w:sz w:val="24"/>
          <w:szCs w:val="24"/>
        </w:rPr>
        <w:t>mata hati saja</w:t>
      </w:r>
      <w:r w:rsidRPr="004C4BDD">
        <w:rPr>
          <w:rStyle w:val="Strong"/>
          <w:rFonts w:asciiTheme="majorBidi" w:hAnsiTheme="majorBidi" w:cstheme="majorBidi"/>
          <w:b w:val="0"/>
          <w:i w:val="0"/>
          <w:iCs w:val="0"/>
          <w:sz w:val="24"/>
          <w:szCs w:val="24"/>
          <w:lang w:val="id-ID"/>
        </w:rPr>
        <w:t xml:space="preserve">. Terapi makan ini berfungsi menjaga pola makan anak dengan menerapkan apa saja makanan yang harus dimakan dan apa saja yang harus diberikan pada anak, karena apabila tidak sesuai maka anak akan eror dan pross pemulihannya butuh waktu 2 dan 3 minggu. Apabila erornya lama maka perlu diberikan garam yang banyak ke makanan anak agar bisa cepat  normal. </w:t>
      </w:r>
    </w:p>
    <w:p w:rsidR="00617E18" w:rsidRPr="004C4BDD" w:rsidRDefault="00617E18" w:rsidP="00617E18">
      <w:pPr>
        <w:ind w:firstLine="720"/>
        <w:rPr>
          <w:rFonts w:asciiTheme="majorBidi" w:hAnsiTheme="majorBidi" w:cstheme="majorBidi"/>
          <w:bCs/>
          <w:iCs/>
        </w:rPr>
      </w:pPr>
      <w:r w:rsidRPr="004C4BDD">
        <w:rPr>
          <w:rFonts w:asciiTheme="majorBidi" w:hAnsiTheme="majorBidi" w:cstheme="majorBidi"/>
          <w:bCs/>
          <w:iCs/>
        </w:rPr>
        <w:t>Rumah permata hati juga menerapkan 2 T yakni tegas dan tega dan ini yang selalu ditekankan kepada orang tua anak</w:t>
      </w:r>
      <w:r w:rsidRPr="004C4BDD">
        <w:rPr>
          <w:rFonts w:asciiTheme="majorBidi" w:hAnsiTheme="majorBidi" w:cstheme="majorBidi"/>
          <w:bCs/>
          <w:iCs/>
          <w:lang w:val="id-ID"/>
        </w:rPr>
        <w:t xml:space="preserve"> d</w:t>
      </w:r>
      <w:r w:rsidRPr="004C4BDD">
        <w:rPr>
          <w:rFonts w:asciiTheme="majorBidi" w:hAnsiTheme="majorBidi" w:cstheme="majorBidi"/>
          <w:bCs/>
          <w:iCs/>
        </w:rPr>
        <w:t xml:space="preserve">an hal tersebut juga </w:t>
      </w:r>
      <w:proofErr w:type="gramStart"/>
      <w:r w:rsidRPr="004C4BDD">
        <w:rPr>
          <w:rFonts w:asciiTheme="majorBidi" w:hAnsiTheme="majorBidi" w:cstheme="majorBidi"/>
          <w:bCs/>
          <w:iCs/>
        </w:rPr>
        <w:t>akan</w:t>
      </w:r>
      <w:proofErr w:type="gramEnd"/>
      <w:r w:rsidRPr="004C4BDD">
        <w:rPr>
          <w:rFonts w:asciiTheme="majorBidi" w:hAnsiTheme="majorBidi" w:cstheme="majorBidi"/>
          <w:bCs/>
          <w:iCs/>
        </w:rPr>
        <w:t xml:space="preserve"> berpengaruh terhadap kelakuan anak</w:t>
      </w:r>
      <w:r w:rsidRPr="004C4BDD">
        <w:rPr>
          <w:rFonts w:asciiTheme="majorBidi" w:hAnsiTheme="majorBidi" w:cstheme="majorBidi"/>
          <w:bCs/>
          <w:iCs/>
          <w:lang w:val="id-ID"/>
        </w:rPr>
        <w:t>. Melakukan k</w:t>
      </w:r>
      <w:r w:rsidRPr="004C4BDD">
        <w:rPr>
          <w:rFonts w:asciiTheme="majorBidi" w:hAnsiTheme="majorBidi" w:cstheme="majorBidi"/>
          <w:bCs/>
          <w:iCs/>
        </w:rPr>
        <w:t xml:space="preserve">erjasama dengan dokter merupakan hal yang penting karena dapat memperkecil terjadinya gizi seimbang pada anak autis dengan cara memberikan obat-obatan yang sesuai dengan kebutuhan anak. </w:t>
      </w:r>
    </w:p>
    <w:p w:rsidR="00617E18" w:rsidRPr="00EB5963" w:rsidRDefault="00617E18" w:rsidP="00617E18">
      <w:pPr>
        <w:rPr>
          <w:rFonts w:asciiTheme="majorBidi" w:hAnsiTheme="majorBidi" w:cstheme="majorBidi"/>
        </w:rPr>
      </w:pPr>
      <w:r w:rsidRPr="004C4BDD">
        <w:rPr>
          <w:rFonts w:asciiTheme="majorBidi" w:hAnsiTheme="majorBidi" w:cstheme="majorBidi"/>
          <w:bCs/>
          <w:iCs/>
        </w:rPr>
        <w:t>Selain itu rumah permata hati juga menggunakan terapi melatih kontak mata</w:t>
      </w:r>
      <w:r w:rsidRPr="004C4BDD">
        <w:rPr>
          <w:rFonts w:asciiTheme="majorBidi" w:hAnsiTheme="majorBidi" w:cstheme="majorBidi"/>
          <w:bCs/>
          <w:iCs/>
          <w:lang w:val="id-ID"/>
        </w:rPr>
        <w:t>,</w:t>
      </w:r>
      <w:r w:rsidRPr="004C4BDD">
        <w:rPr>
          <w:rFonts w:asciiTheme="majorBidi" w:hAnsiTheme="majorBidi" w:cstheme="majorBidi"/>
          <w:bCs/>
          <w:iCs/>
        </w:rPr>
        <w:t xml:space="preserve"> </w:t>
      </w:r>
      <w:r w:rsidRPr="004C4BDD">
        <w:rPr>
          <w:rFonts w:asciiTheme="majorBidi" w:hAnsiTheme="majorBidi" w:cstheme="majorBidi"/>
          <w:bCs/>
          <w:iCs/>
          <w:lang w:val="id-ID"/>
        </w:rPr>
        <w:t>c</w:t>
      </w:r>
      <w:r w:rsidRPr="004C4BDD">
        <w:rPr>
          <w:rFonts w:asciiTheme="majorBidi" w:hAnsiTheme="majorBidi" w:cstheme="majorBidi"/>
          <w:bCs/>
          <w:iCs/>
        </w:rPr>
        <w:t>ara melatih kontak mata anak yaitu dengan cara anak harus berhadapan dengan kita lalu dipanggil nama mereka</w:t>
      </w:r>
      <w:r w:rsidRPr="004C4BDD">
        <w:rPr>
          <w:rFonts w:asciiTheme="majorBidi" w:hAnsiTheme="majorBidi" w:cstheme="majorBidi"/>
          <w:bCs/>
          <w:iCs/>
          <w:lang w:val="id-ID"/>
        </w:rPr>
        <w:t>, apabila</w:t>
      </w:r>
      <w:r w:rsidRPr="004C4BDD">
        <w:rPr>
          <w:rFonts w:asciiTheme="majorBidi" w:hAnsiTheme="majorBidi" w:cstheme="majorBidi"/>
          <w:bCs/>
          <w:iCs/>
        </w:rPr>
        <w:t xml:space="preserve"> mereka melihat maka meraka akan diberikan reward</w:t>
      </w:r>
      <w:r w:rsidRPr="004C4BDD">
        <w:rPr>
          <w:rFonts w:asciiTheme="majorBidi" w:hAnsiTheme="majorBidi" w:cstheme="majorBidi"/>
          <w:bCs/>
          <w:iCs/>
          <w:lang w:val="id-ID"/>
        </w:rPr>
        <w:t>, tetapi apabila tidak ada respon dari sang anak maka lakukan itu secara berulang, dan apabila tidak ada respon juga maka akan dibantu oleh pendamping dengan memberikan kata "lihat ibu"</w:t>
      </w:r>
      <w:r w:rsidRPr="004C4BDD">
        <w:rPr>
          <w:rFonts w:asciiTheme="majorBidi" w:hAnsiTheme="majorBidi" w:cstheme="majorBidi"/>
          <w:bCs/>
          <w:iCs/>
        </w:rPr>
        <w:t>.</w:t>
      </w:r>
      <w:r w:rsidRPr="004C4BDD">
        <w:rPr>
          <w:rFonts w:asciiTheme="majorBidi" w:hAnsiTheme="majorBidi" w:cstheme="majorBidi"/>
          <w:bCs/>
          <w:iCs/>
          <w:lang w:val="id-ID"/>
        </w:rPr>
        <w:t xml:space="preserve"> Selain itu dalam melatih kontak mata rumah permata hati melakukan</w:t>
      </w:r>
      <w:r w:rsidRPr="004C4BDD">
        <w:rPr>
          <w:rFonts w:asciiTheme="majorBidi" w:hAnsiTheme="majorBidi" w:cstheme="majorBidi"/>
          <w:bCs/>
          <w:iCs/>
        </w:rPr>
        <w:t xml:space="preserve"> dengan cara menyuruh anak memindahkan bola dari keranjang atau menggunakan lampu ketika membaca</w:t>
      </w:r>
      <w:r w:rsidRPr="004C4BDD">
        <w:rPr>
          <w:rFonts w:asciiTheme="majorBidi" w:hAnsiTheme="majorBidi" w:cstheme="majorBidi"/>
          <w:bCs/>
          <w:iCs/>
          <w:lang w:val="id-ID"/>
        </w:rPr>
        <w:t>.</w:t>
      </w:r>
    </w:p>
    <w:p w:rsidR="00617E18" w:rsidRPr="004C4BDD" w:rsidRDefault="00617E18" w:rsidP="00617E18">
      <w:pPr>
        <w:ind w:firstLine="720"/>
        <w:rPr>
          <w:rFonts w:asciiTheme="majorBidi" w:hAnsiTheme="majorBidi" w:cstheme="majorBidi"/>
          <w:lang w:val="id-ID"/>
        </w:rPr>
      </w:pPr>
      <w:r w:rsidRPr="004C4BDD">
        <w:rPr>
          <w:rFonts w:asciiTheme="majorBidi" w:hAnsiTheme="majorBidi" w:cstheme="majorBidi"/>
          <w:lang w:val="id-ID"/>
        </w:rPr>
        <w:lastRenderedPageBreak/>
        <w:t>Terapi konvensional di rumah permata hati, rumah terapi permata hati ini memiliki 5 terapi yang diterapkan dalam penanganan anak autis yaitu:</w:t>
      </w:r>
    </w:p>
    <w:p w:rsidR="00617E18" w:rsidRPr="004C4BDD" w:rsidRDefault="00617E18" w:rsidP="00617E18">
      <w:pPr>
        <w:pStyle w:val="ListParagraph"/>
        <w:numPr>
          <w:ilvl w:val="0"/>
          <w:numId w:val="10"/>
        </w:numPr>
        <w:rPr>
          <w:rStyle w:val="Strong"/>
          <w:rFonts w:asciiTheme="majorBidi" w:hAnsiTheme="majorBidi" w:cstheme="majorBidi"/>
          <w:b w:val="0"/>
          <w:bCs w:val="0"/>
          <w:lang w:val="id-ID"/>
        </w:rPr>
      </w:pPr>
      <w:r w:rsidRPr="004C4BDD">
        <w:rPr>
          <w:rStyle w:val="Strong"/>
          <w:rFonts w:asciiTheme="majorBidi" w:hAnsiTheme="majorBidi" w:cstheme="majorBidi"/>
          <w:b w:val="0"/>
          <w:bCs w:val="0"/>
        </w:rPr>
        <w:t>T</w:t>
      </w:r>
      <w:r w:rsidRPr="004C4BDD">
        <w:rPr>
          <w:rStyle w:val="Strong"/>
          <w:rFonts w:asciiTheme="majorBidi" w:hAnsiTheme="majorBidi" w:cstheme="majorBidi"/>
          <w:b w:val="0"/>
          <w:bCs w:val="0"/>
          <w:lang w:val="id-ID"/>
        </w:rPr>
        <w:t>e</w:t>
      </w:r>
      <w:r w:rsidRPr="004C4BDD">
        <w:rPr>
          <w:rStyle w:val="Strong"/>
          <w:rFonts w:asciiTheme="majorBidi" w:hAnsiTheme="majorBidi" w:cstheme="majorBidi"/>
          <w:b w:val="0"/>
          <w:bCs w:val="0"/>
        </w:rPr>
        <w:t>rapi bicara</w:t>
      </w:r>
    </w:p>
    <w:p w:rsidR="00617E18" w:rsidRPr="004C4BDD" w:rsidRDefault="00617E18" w:rsidP="00617E18">
      <w:pPr>
        <w:pStyle w:val="Quote"/>
        <w:spacing w:after="0" w:line="240" w:lineRule="auto"/>
        <w:ind w:left="1080" w:firstLine="360"/>
        <w:jc w:val="both"/>
        <w:rPr>
          <w:rStyle w:val="Strong"/>
          <w:rFonts w:asciiTheme="majorBidi" w:hAnsiTheme="majorBidi" w:cstheme="majorBidi"/>
          <w:b w:val="0"/>
          <w:bCs w:val="0"/>
          <w:i w:val="0"/>
          <w:sz w:val="24"/>
          <w:szCs w:val="24"/>
        </w:rPr>
      </w:pPr>
      <w:proofErr w:type="gramStart"/>
      <w:r w:rsidRPr="004C4BDD">
        <w:rPr>
          <w:rStyle w:val="Strong"/>
          <w:rFonts w:asciiTheme="majorBidi" w:hAnsiTheme="majorBidi" w:cstheme="majorBidi"/>
          <w:b w:val="0"/>
          <w:bCs w:val="0"/>
          <w:i w:val="0"/>
          <w:sz w:val="24"/>
          <w:szCs w:val="24"/>
        </w:rPr>
        <w:t>Semua anak dengan autisme mempunyai kesulitan dalam bicara dan berbahasa.</w:t>
      </w:r>
      <w:proofErr w:type="gramEnd"/>
      <w:r w:rsidRPr="004C4BDD">
        <w:rPr>
          <w:rStyle w:val="Strong"/>
          <w:rFonts w:asciiTheme="majorBidi" w:hAnsiTheme="majorBidi" w:cstheme="majorBidi"/>
          <w:b w:val="0"/>
          <w:bCs w:val="0"/>
          <w:i w:val="0"/>
          <w:sz w:val="24"/>
          <w:szCs w:val="24"/>
        </w:rPr>
        <w:t xml:space="preserve"> Biasanya hal inilah yang paling menonjol, banyak pula individu autistic yang non-verbal atau kemampuan bicaranya sangat kurang.Kadang-kadang bicaranya cukup berkembang, namun mereka tidak mampu untuk memakai bicaranya untuk berkomunikasi/berinteraksi dengan orang lain.hal ini terapi wicara dan berbahasa </w:t>
      </w:r>
      <w:proofErr w:type="gramStart"/>
      <w:r w:rsidRPr="004C4BDD">
        <w:rPr>
          <w:rStyle w:val="Strong"/>
          <w:rFonts w:asciiTheme="majorBidi" w:hAnsiTheme="majorBidi" w:cstheme="majorBidi"/>
          <w:b w:val="0"/>
          <w:bCs w:val="0"/>
          <w:i w:val="0"/>
          <w:sz w:val="24"/>
          <w:szCs w:val="24"/>
        </w:rPr>
        <w:t>akan</w:t>
      </w:r>
      <w:proofErr w:type="gramEnd"/>
      <w:r w:rsidRPr="004C4BDD">
        <w:rPr>
          <w:rStyle w:val="Strong"/>
          <w:rFonts w:asciiTheme="majorBidi" w:hAnsiTheme="majorBidi" w:cstheme="majorBidi"/>
          <w:b w:val="0"/>
          <w:bCs w:val="0"/>
          <w:i w:val="0"/>
          <w:sz w:val="24"/>
          <w:szCs w:val="24"/>
        </w:rPr>
        <w:t xml:space="preserve"> sangat menolong.</w:t>
      </w:r>
    </w:p>
    <w:p w:rsidR="00617E18" w:rsidRPr="004C4BDD" w:rsidRDefault="00617E18" w:rsidP="00617E18">
      <w:pPr>
        <w:pStyle w:val="Quote"/>
        <w:numPr>
          <w:ilvl w:val="0"/>
          <w:numId w:val="10"/>
        </w:numPr>
        <w:spacing w:after="0" w:line="240" w:lineRule="auto"/>
        <w:jc w:val="both"/>
        <w:rPr>
          <w:rStyle w:val="Strong"/>
          <w:rFonts w:asciiTheme="majorBidi" w:hAnsiTheme="majorBidi" w:cstheme="majorBidi"/>
          <w:b w:val="0"/>
          <w:bCs w:val="0"/>
          <w:i w:val="0"/>
          <w:sz w:val="24"/>
          <w:szCs w:val="24"/>
        </w:rPr>
      </w:pPr>
      <w:r w:rsidRPr="004C4BDD">
        <w:rPr>
          <w:rStyle w:val="Strong"/>
          <w:rFonts w:asciiTheme="majorBidi" w:hAnsiTheme="majorBidi" w:cstheme="majorBidi"/>
          <w:b w:val="0"/>
          <w:bCs w:val="0"/>
          <w:i w:val="0"/>
          <w:sz w:val="24"/>
          <w:szCs w:val="24"/>
        </w:rPr>
        <w:t>Terapi Okupasi</w:t>
      </w:r>
    </w:p>
    <w:p w:rsidR="00617E18" w:rsidRPr="004C4BDD" w:rsidRDefault="00617E18" w:rsidP="00617E18">
      <w:pPr>
        <w:pStyle w:val="Quote"/>
        <w:spacing w:after="0" w:line="240" w:lineRule="auto"/>
        <w:ind w:left="1080" w:firstLine="360"/>
        <w:jc w:val="both"/>
        <w:rPr>
          <w:rStyle w:val="Strong"/>
          <w:rFonts w:asciiTheme="majorBidi" w:hAnsiTheme="majorBidi" w:cstheme="majorBidi"/>
          <w:b w:val="0"/>
          <w:bCs w:val="0"/>
          <w:i w:val="0"/>
          <w:sz w:val="24"/>
          <w:szCs w:val="24"/>
        </w:rPr>
      </w:pPr>
      <w:proofErr w:type="gramStart"/>
      <w:r w:rsidRPr="004C4BDD">
        <w:rPr>
          <w:rStyle w:val="Strong"/>
          <w:rFonts w:asciiTheme="majorBidi" w:hAnsiTheme="majorBidi" w:cstheme="majorBidi"/>
          <w:b w:val="0"/>
          <w:bCs w:val="0"/>
          <w:i w:val="0"/>
          <w:sz w:val="24"/>
          <w:szCs w:val="24"/>
        </w:rPr>
        <w:t>Semua anak autistik mempunyai keterlambatan dalam perkembangan motorik halus.</w:t>
      </w:r>
      <w:proofErr w:type="gramEnd"/>
      <w:r w:rsidRPr="004C4BDD">
        <w:rPr>
          <w:rStyle w:val="Strong"/>
          <w:rFonts w:asciiTheme="majorBidi" w:hAnsiTheme="majorBidi" w:cstheme="majorBidi"/>
          <w:b w:val="0"/>
          <w:bCs w:val="0"/>
          <w:i w:val="0"/>
          <w:sz w:val="24"/>
          <w:szCs w:val="24"/>
        </w:rPr>
        <w:t xml:space="preserve"> Gerak-geriknya kaku dan kasar, mereka kesulitan untuk memegang pinsil dengan </w:t>
      </w:r>
      <w:proofErr w:type="gramStart"/>
      <w:r w:rsidRPr="004C4BDD">
        <w:rPr>
          <w:rStyle w:val="Strong"/>
          <w:rFonts w:asciiTheme="majorBidi" w:hAnsiTheme="majorBidi" w:cstheme="majorBidi"/>
          <w:b w:val="0"/>
          <w:bCs w:val="0"/>
          <w:i w:val="0"/>
          <w:sz w:val="24"/>
          <w:szCs w:val="24"/>
        </w:rPr>
        <w:t>cara</w:t>
      </w:r>
      <w:proofErr w:type="gramEnd"/>
      <w:r w:rsidRPr="004C4BDD">
        <w:rPr>
          <w:rStyle w:val="Strong"/>
          <w:rFonts w:asciiTheme="majorBidi" w:hAnsiTheme="majorBidi" w:cstheme="majorBidi"/>
          <w:b w:val="0"/>
          <w:bCs w:val="0"/>
          <w:i w:val="0"/>
          <w:sz w:val="24"/>
          <w:szCs w:val="24"/>
        </w:rPr>
        <w:t xml:space="preserve"> yang benar, kesulitan untuk memegang sendok dan menyuap makanan kemulutnya, dan lain sebagainya. </w:t>
      </w:r>
      <w:proofErr w:type="gramStart"/>
      <w:r w:rsidRPr="004C4BDD">
        <w:rPr>
          <w:rStyle w:val="Strong"/>
          <w:rFonts w:asciiTheme="majorBidi" w:hAnsiTheme="majorBidi" w:cstheme="majorBidi"/>
          <w:b w:val="0"/>
          <w:bCs w:val="0"/>
          <w:i w:val="0"/>
          <w:sz w:val="24"/>
          <w:szCs w:val="24"/>
        </w:rPr>
        <w:t>Dalam hal ini terapi okupasi sangat penting untuk melatih mempergunakan otot -otot halusnya dengan benar.</w:t>
      </w:r>
      <w:proofErr w:type="gramEnd"/>
    </w:p>
    <w:p w:rsidR="00617E18" w:rsidRPr="004C4BDD" w:rsidRDefault="00617E18" w:rsidP="00617E18">
      <w:pPr>
        <w:pStyle w:val="ListParagraph"/>
        <w:numPr>
          <w:ilvl w:val="0"/>
          <w:numId w:val="10"/>
        </w:numPr>
        <w:rPr>
          <w:rFonts w:asciiTheme="majorBidi" w:hAnsiTheme="majorBidi" w:cstheme="majorBidi"/>
          <w:lang w:val="id-ID" w:eastAsia="zh-CN"/>
        </w:rPr>
      </w:pPr>
      <w:r w:rsidRPr="004C4BDD">
        <w:rPr>
          <w:rFonts w:asciiTheme="majorBidi" w:hAnsiTheme="majorBidi" w:cstheme="majorBidi"/>
          <w:lang w:val="id-ID" w:eastAsia="zh-CN"/>
        </w:rPr>
        <w:t>Terapi interaksi sosial</w:t>
      </w:r>
    </w:p>
    <w:p w:rsidR="00617E18" w:rsidRPr="004C4BDD" w:rsidRDefault="00617E18" w:rsidP="00617E18">
      <w:pPr>
        <w:pStyle w:val="Quote"/>
        <w:spacing w:after="0" w:line="240" w:lineRule="auto"/>
        <w:ind w:left="1080" w:firstLine="360"/>
        <w:jc w:val="both"/>
        <w:rPr>
          <w:rStyle w:val="Strong"/>
          <w:rFonts w:asciiTheme="majorBidi" w:hAnsiTheme="majorBidi" w:cstheme="majorBidi"/>
          <w:b w:val="0"/>
          <w:bCs w:val="0"/>
          <w:i w:val="0"/>
          <w:sz w:val="24"/>
          <w:szCs w:val="24"/>
        </w:rPr>
      </w:pPr>
      <w:r w:rsidRPr="004C4BDD">
        <w:rPr>
          <w:rStyle w:val="Strong"/>
          <w:rFonts w:asciiTheme="majorBidi" w:hAnsiTheme="majorBidi" w:cstheme="majorBidi"/>
          <w:b w:val="0"/>
          <w:bCs w:val="0"/>
          <w:i w:val="0"/>
          <w:sz w:val="24"/>
          <w:szCs w:val="24"/>
        </w:rPr>
        <w:t xml:space="preserve">Kekurangan yang paling mendasar bagi individu autisme adalah dalam bidang komunikasi dan </w:t>
      </w:r>
      <w:proofErr w:type="gramStart"/>
      <w:r w:rsidRPr="004C4BDD">
        <w:rPr>
          <w:rStyle w:val="Strong"/>
          <w:rFonts w:asciiTheme="majorBidi" w:hAnsiTheme="majorBidi" w:cstheme="majorBidi"/>
          <w:b w:val="0"/>
          <w:bCs w:val="0"/>
          <w:i w:val="0"/>
          <w:sz w:val="24"/>
          <w:szCs w:val="24"/>
        </w:rPr>
        <w:t>interaksi .</w:t>
      </w:r>
      <w:proofErr w:type="gramEnd"/>
      <w:r w:rsidRPr="004C4BDD">
        <w:rPr>
          <w:rStyle w:val="Strong"/>
          <w:rFonts w:asciiTheme="majorBidi" w:hAnsiTheme="majorBidi" w:cstheme="majorBidi"/>
          <w:b w:val="0"/>
          <w:bCs w:val="0"/>
          <w:i w:val="0"/>
          <w:sz w:val="24"/>
          <w:szCs w:val="24"/>
        </w:rPr>
        <w:t xml:space="preserve"> </w:t>
      </w:r>
      <w:proofErr w:type="gramStart"/>
      <w:r w:rsidRPr="004C4BDD">
        <w:rPr>
          <w:rStyle w:val="Strong"/>
          <w:rFonts w:asciiTheme="majorBidi" w:hAnsiTheme="majorBidi" w:cstheme="majorBidi"/>
          <w:b w:val="0"/>
          <w:bCs w:val="0"/>
          <w:i w:val="0"/>
          <w:sz w:val="24"/>
          <w:szCs w:val="24"/>
        </w:rPr>
        <w:t>Banyak anak-anak ini membutuhkan pertolongan dalam ketrampilan berkomunikasi 2 arah, membuat teman dan main bersama ditempat bermain.</w:t>
      </w:r>
      <w:proofErr w:type="gramEnd"/>
      <w:r w:rsidRPr="004C4BDD">
        <w:rPr>
          <w:rStyle w:val="Strong"/>
          <w:rFonts w:asciiTheme="majorBidi" w:hAnsiTheme="majorBidi" w:cstheme="majorBidi"/>
          <w:b w:val="0"/>
          <w:bCs w:val="0"/>
          <w:i w:val="0"/>
          <w:sz w:val="24"/>
          <w:szCs w:val="24"/>
        </w:rPr>
        <w:t xml:space="preserve"> </w:t>
      </w:r>
      <w:proofErr w:type="gramStart"/>
      <w:r w:rsidRPr="004C4BDD">
        <w:rPr>
          <w:rStyle w:val="Strong"/>
          <w:rFonts w:asciiTheme="majorBidi" w:hAnsiTheme="majorBidi" w:cstheme="majorBidi"/>
          <w:b w:val="0"/>
          <w:bCs w:val="0"/>
          <w:i w:val="0"/>
          <w:sz w:val="24"/>
          <w:szCs w:val="24"/>
        </w:rPr>
        <w:t>Seorang terqapis sosial membantu dengan memberikan fasilitas pada mereka untuk bergaul dengan teman-teman sebaya dan mengajari caranya.</w:t>
      </w:r>
      <w:proofErr w:type="gramEnd"/>
    </w:p>
    <w:p w:rsidR="00617E18" w:rsidRDefault="00617E18" w:rsidP="00617E18">
      <w:pPr>
        <w:pStyle w:val="ListParagraph"/>
        <w:numPr>
          <w:ilvl w:val="0"/>
          <w:numId w:val="10"/>
        </w:numPr>
        <w:rPr>
          <w:rFonts w:asciiTheme="majorBidi" w:hAnsiTheme="majorBidi" w:cstheme="majorBidi"/>
          <w:lang w:val="id-ID" w:eastAsia="zh-CN"/>
        </w:rPr>
      </w:pPr>
      <w:r w:rsidRPr="004C4BDD">
        <w:rPr>
          <w:rFonts w:asciiTheme="majorBidi" w:hAnsiTheme="majorBidi" w:cstheme="majorBidi"/>
          <w:lang w:val="id-ID" w:eastAsia="zh-CN"/>
        </w:rPr>
        <w:t>Terapi sensori interaksi</w:t>
      </w:r>
    </w:p>
    <w:p w:rsidR="00617E18" w:rsidRPr="009957E3" w:rsidRDefault="00617E18" w:rsidP="00617E18">
      <w:pPr>
        <w:pStyle w:val="ListParagraph"/>
        <w:ind w:left="1134" w:firstLine="666"/>
        <w:rPr>
          <w:rFonts w:asciiTheme="majorBidi" w:hAnsiTheme="majorBidi" w:cstheme="majorBidi"/>
          <w:lang w:val="id-ID" w:eastAsia="zh-CN"/>
        </w:rPr>
      </w:pPr>
      <w:r w:rsidRPr="009957E3">
        <w:rPr>
          <w:rFonts w:asciiTheme="majorBidi" w:hAnsiTheme="majorBidi" w:cstheme="majorBidi"/>
          <w:lang w:val="id-ID" w:eastAsia="zh-CN"/>
        </w:rPr>
        <w:t xml:space="preserve">Terapi untuk melatih anak autis mengenai bagaimana ia mengatur informasi yang diperoleh dari lingkungan sekitar atau terapis sehingga informasi tersebut dapat digunakan atau dilaksanakan sesuai dengan apa yang diperintahkan dan situasi yang ada. </w:t>
      </w:r>
    </w:p>
    <w:p w:rsidR="00617E18" w:rsidRPr="004C4BDD" w:rsidRDefault="00617E18" w:rsidP="00617E18">
      <w:pPr>
        <w:pStyle w:val="ListParagraph"/>
        <w:numPr>
          <w:ilvl w:val="0"/>
          <w:numId w:val="10"/>
        </w:numPr>
        <w:rPr>
          <w:rFonts w:asciiTheme="majorBidi" w:hAnsiTheme="majorBidi" w:cstheme="majorBidi"/>
          <w:lang w:val="id-ID" w:eastAsia="zh-CN"/>
        </w:rPr>
      </w:pPr>
      <w:r w:rsidRPr="004C4BDD">
        <w:rPr>
          <w:rFonts w:asciiTheme="majorBidi" w:hAnsiTheme="majorBidi" w:cstheme="majorBidi"/>
          <w:lang w:val="id-ID" w:eastAsia="zh-CN"/>
        </w:rPr>
        <w:t>Terapi makan (motorik mulut)</w:t>
      </w:r>
    </w:p>
    <w:p w:rsidR="00617E18" w:rsidRPr="004C4BDD" w:rsidRDefault="00617E18" w:rsidP="00617E18">
      <w:pPr>
        <w:ind w:left="1080" w:firstLine="720"/>
        <w:rPr>
          <w:rStyle w:val="Strong"/>
          <w:rFonts w:asciiTheme="majorBidi" w:hAnsiTheme="majorBidi" w:cstheme="majorBidi"/>
          <w:b w:val="0"/>
          <w:bCs w:val="0"/>
          <w:lang w:val="id-ID"/>
        </w:rPr>
      </w:pPr>
      <w:r w:rsidRPr="004C4BDD">
        <w:rPr>
          <w:rStyle w:val="Strong"/>
          <w:rFonts w:asciiTheme="majorBidi" w:hAnsiTheme="majorBidi" w:cstheme="majorBidi"/>
          <w:b w:val="0"/>
          <w:bCs w:val="0"/>
        </w:rPr>
        <w:t xml:space="preserve">Terapi makan ini berfungsi  untuk jaga pola makan anak dan untuk melatih anak agar bisa mengunnyah  agar nanti tidak sulit untuk melakukan  terapi bicara  dan anak yang autis atau hiperaktif  rentan dengan penyakit untuk itu perlu menerapkan apa saja makan yang harus di makan dan apa saja yang harus di berikan kepada anak  karna apabila nanti tidak sesuai  dengan apa yang di perintahkan anakan eror  dan proses untuk menormalkan kembali  butuh waktu lama sekitar  2 dan 3 minggu. Jika eror lama maka perlu </w:t>
      </w:r>
      <w:proofErr w:type="gramStart"/>
      <w:r w:rsidRPr="004C4BDD">
        <w:rPr>
          <w:rStyle w:val="Strong"/>
          <w:rFonts w:asciiTheme="majorBidi" w:hAnsiTheme="majorBidi" w:cstheme="majorBidi"/>
          <w:b w:val="0"/>
          <w:bCs w:val="0"/>
        </w:rPr>
        <w:t>diberikan  garam</w:t>
      </w:r>
      <w:proofErr w:type="gramEnd"/>
      <w:r w:rsidRPr="004C4BDD">
        <w:rPr>
          <w:rStyle w:val="Strong"/>
          <w:rFonts w:asciiTheme="majorBidi" w:hAnsiTheme="majorBidi" w:cstheme="majorBidi"/>
          <w:b w:val="0"/>
          <w:bCs w:val="0"/>
        </w:rPr>
        <w:t xml:space="preserve"> yang banyak ke makanan anak agar anak tersebut  bisa cepat normal.</w:t>
      </w:r>
      <w:r w:rsidRPr="004C4BDD">
        <w:rPr>
          <w:rStyle w:val="Strong"/>
          <w:rFonts w:asciiTheme="majorBidi" w:hAnsiTheme="majorBidi" w:cstheme="majorBidi"/>
          <w:b w:val="0"/>
          <w:bCs w:val="0"/>
          <w:lang w:val="id-ID"/>
        </w:rPr>
        <w:t xml:space="preserve"> Serta terapi makan ini merupakan kelebihan dan ciri khas dari rumah permata hati ini karena di daerah pekanbaru hanya sekolah inilah yang menggunakan terapi makan untuk penyembuhan anak autis.</w:t>
      </w:r>
    </w:p>
    <w:p w:rsidR="00617E18" w:rsidRPr="004C4BDD" w:rsidRDefault="00617E18" w:rsidP="00617E18">
      <w:pPr>
        <w:pStyle w:val="Quote"/>
        <w:spacing w:after="0" w:line="240" w:lineRule="auto"/>
        <w:ind w:firstLine="720"/>
        <w:jc w:val="both"/>
        <w:rPr>
          <w:rStyle w:val="Strong"/>
          <w:rFonts w:asciiTheme="majorBidi" w:hAnsiTheme="majorBidi" w:cstheme="majorBidi"/>
          <w:b w:val="0"/>
          <w:bCs w:val="0"/>
          <w:i w:val="0"/>
          <w:sz w:val="24"/>
          <w:szCs w:val="24"/>
        </w:rPr>
      </w:pPr>
      <w:r w:rsidRPr="004C4BDD">
        <w:rPr>
          <w:rStyle w:val="Strong"/>
          <w:rFonts w:asciiTheme="majorBidi" w:hAnsiTheme="majorBidi" w:cstheme="majorBidi"/>
          <w:b w:val="0"/>
          <w:bCs w:val="0"/>
          <w:i w:val="0"/>
          <w:sz w:val="24"/>
          <w:szCs w:val="24"/>
        </w:rPr>
        <w:t>Rumah t</w:t>
      </w:r>
      <w:r>
        <w:rPr>
          <w:rStyle w:val="Strong"/>
          <w:rFonts w:asciiTheme="majorBidi" w:hAnsiTheme="majorBidi" w:cstheme="majorBidi"/>
          <w:b w:val="0"/>
          <w:bCs w:val="0"/>
          <w:i w:val="0"/>
          <w:sz w:val="24"/>
          <w:szCs w:val="24"/>
          <w:lang w:val="id-ID"/>
        </w:rPr>
        <w:t>e</w:t>
      </w:r>
      <w:r w:rsidRPr="004C4BDD">
        <w:rPr>
          <w:rStyle w:val="Strong"/>
          <w:rFonts w:asciiTheme="majorBidi" w:hAnsiTheme="majorBidi" w:cstheme="majorBidi"/>
          <w:b w:val="0"/>
          <w:bCs w:val="0"/>
          <w:i w:val="0"/>
          <w:sz w:val="24"/>
          <w:szCs w:val="24"/>
        </w:rPr>
        <w:t xml:space="preserve">rapi primata hati ini menerapkan 2T, yakni tegas dan tega hal inilah yang selalu </w:t>
      </w:r>
      <w:proofErr w:type="gramStart"/>
      <w:r w:rsidRPr="004C4BDD">
        <w:rPr>
          <w:rStyle w:val="Strong"/>
          <w:rFonts w:asciiTheme="majorBidi" w:hAnsiTheme="majorBidi" w:cstheme="majorBidi"/>
          <w:b w:val="0"/>
          <w:bCs w:val="0"/>
          <w:i w:val="0"/>
          <w:sz w:val="24"/>
          <w:szCs w:val="24"/>
        </w:rPr>
        <w:t>ditekankan  ibu</w:t>
      </w:r>
      <w:proofErr w:type="gramEnd"/>
      <w:r w:rsidRPr="004C4BDD">
        <w:rPr>
          <w:rStyle w:val="Strong"/>
          <w:rFonts w:asciiTheme="majorBidi" w:hAnsiTheme="majorBidi" w:cstheme="majorBidi"/>
          <w:b w:val="0"/>
          <w:bCs w:val="0"/>
          <w:i w:val="0"/>
          <w:sz w:val="24"/>
          <w:szCs w:val="24"/>
        </w:rPr>
        <w:t xml:space="preserve"> vera kepada orang tua murid agar tegas dan tega sama anaknya walaupun  masih banyak orang  tua yang  nggak tega kepada anak. Hal ini akan sangat </w:t>
      </w:r>
      <w:proofErr w:type="gramStart"/>
      <w:r w:rsidRPr="004C4BDD">
        <w:rPr>
          <w:rStyle w:val="Strong"/>
          <w:rFonts w:asciiTheme="majorBidi" w:hAnsiTheme="majorBidi" w:cstheme="majorBidi"/>
          <w:b w:val="0"/>
          <w:bCs w:val="0"/>
          <w:i w:val="0"/>
          <w:sz w:val="24"/>
          <w:szCs w:val="24"/>
        </w:rPr>
        <w:t>berpengaruh  kepada</w:t>
      </w:r>
      <w:proofErr w:type="gramEnd"/>
      <w:r w:rsidRPr="004C4BDD">
        <w:rPr>
          <w:rStyle w:val="Strong"/>
          <w:rFonts w:asciiTheme="majorBidi" w:hAnsiTheme="majorBidi" w:cstheme="majorBidi"/>
          <w:b w:val="0"/>
          <w:bCs w:val="0"/>
          <w:i w:val="0"/>
          <w:sz w:val="24"/>
          <w:szCs w:val="24"/>
        </w:rPr>
        <w:t xml:space="preserve"> kelakuan  anak tersebut  apabila anak memakan sedikit pantangan walau sedikit maka akan di ukur sama saja anak tersebut memakan satu bungkus makanan efeknya pada anak sangat besar, anak bisa eror, apabila sudah eror </w:t>
      </w:r>
      <w:r w:rsidRPr="004C4BDD">
        <w:rPr>
          <w:rStyle w:val="Strong"/>
          <w:rFonts w:asciiTheme="majorBidi" w:hAnsiTheme="majorBidi" w:cstheme="majorBidi"/>
          <w:b w:val="0"/>
          <w:bCs w:val="0"/>
          <w:i w:val="0"/>
          <w:sz w:val="24"/>
          <w:szCs w:val="24"/>
        </w:rPr>
        <w:lastRenderedPageBreak/>
        <w:t>bisa sampai 3 minggu karnaitu hal ini selalu ditekankan kepada orang tua apa saja yang tak boleh di makan dan di minum dan air minum  untuk anak tersebut  tidak boleh minum dan makanan yang ada pengawet makanan.</w:t>
      </w:r>
    </w:p>
    <w:p w:rsidR="00617E18" w:rsidRPr="004C4BDD" w:rsidRDefault="00617E18" w:rsidP="00617E18">
      <w:pPr>
        <w:pStyle w:val="Quote"/>
        <w:spacing w:after="0" w:line="240" w:lineRule="auto"/>
        <w:ind w:firstLine="720"/>
        <w:jc w:val="both"/>
        <w:rPr>
          <w:rStyle w:val="Strong"/>
          <w:rFonts w:asciiTheme="majorBidi" w:hAnsiTheme="majorBidi" w:cstheme="majorBidi"/>
          <w:b w:val="0"/>
          <w:bCs w:val="0"/>
          <w:i w:val="0"/>
          <w:sz w:val="24"/>
          <w:szCs w:val="24"/>
        </w:rPr>
      </w:pPr>
      <w:r w:rsidRPr="004C4BDD">
        <w:rPr>
          <w:rStyle w:val="Strong"/>
          <w:rFonts w:asciiTheme="majorBidi" w:hAnsiTheme="majorBidi" w:cstheme="majorBidi"/>
          <w:b w:val="0"/>
          <w:bCs w:val="0"/>
          <w:i w:val="0"/>
          <w:sz w:val="24"/>
          <w:szCs w:val="24"/>
        </w:rPr>
        <w:t xml:space="preserve">Anak autis dan hiper aktif </w:t>
      </w:r>
      <w:proofErr w:type="gramStart"/>
      <w:r w:rsidRPr="004C4BDD">
        <w:rPr>
          <w:rStyle w:val="Strong"/>
          <w:rFonts w:asciiTheme="majorBidi" w:hAnsiTheme="majorBidi" w:cstheme="majorBidi"/>
          <w:b w:val="0"/>
          <w:bCs w:val="0"/>
          <w:i w:val="0"/>
          <w:sz w:val="24"/>
          <w:szCs w:val="24"/>
        </w:rPr>
        <w:t>memiliki  daya</w:t>
      </w:r>
      <w:proofErr w:type="gramEnd"/>
      <w:r w:rsidRPr="004C4BDD">
        <w:rPr>
          <w:rStyle w:val="Strong"/>
          <w:rFonts w:asciiTheme="majorBidi" w:hAnsiTheme="majorBidi" w:cstheme="majorBidi"/>
          <w:b w:val="0"/>
          <w:bCs w:val="0"/>
          <w:i w:val="0"/>
          <w:sz w:val="24"/>
          <w:szCs w:val="24"/>
        </w:rPr>
        <w:t xml:space="preserve"> tubuh yang sangat lemah, karna itu makanan  yang di berikan pada anak anak tersebut harus seimbang tidak boleh memakan makan yang hanya memiliki vitamin A saja tapi harus di imbangi dengan makanan yang memiliki vitamin  lainnya. Langkah awal, yang </w:t>
      </w:r>
      <w:proofErr w:type="gramStart"/>
      <w:r w:rsidRPr="004C4BDD">
        <w:rPr>
          <w:rStyle w:val="Strong"/>
          <w:rFonts w:asciiTheme="majorBidi" w:hAnsiTheme="majorBidi" w:cstheme="majorBidi"/>
          <w:b w:val="0"/>
          <w:bCs w:val="0"/>
          <w:i w:val="0"/>
          <w:sz w:val="24"/>
          <w:szCs w:val="24"/>
        </w:rPr>
        <w:t>dilakukan  dalam</w:t>
      </w:r>
      <w:proofErr w:type="gramEnd"/>
      <w:r w:rsidRPr="004C4BDD">
        <w:rPr>
          <w:rStyle w:val="Strong"/>
          <w:rFonts w:asciiTheme="majorBidi" w:hAnsiTheme="majorBidi" w:cstheme="majorBidi"/>
          <w:b w:val="0"/>
          <w:bCs w:val="0"/>
          <w:i w:val="0"/>
          <w:sz w:val="24"/>
          <w:szCs w:val="24"/>
        </w:rPr>
        <w:t xml:space="preserve"> melakukan trapi bagi anak autis</w:t>
      </w:r>
      <w:r w:rsidRPr="004C4BDD">
        <w:rPr>
          <w:rStyle w:val="Strong"/>
          <w:rFonts w:asciiTheme="majorBidi" w:hAnsiTheme="majorBidi" w:cstheme="majorBidi"/>
          <w:b w:val="0"/>
          <w:bCs w:val="0"/>
          <w:i w:val="0"/>
          <w:sz w:val="24"/>
          <w:szCs w:val="24"/>
          <w:lang w:val="id-ID"/>
        </w:rPr>
        <w:t xml:space="preserve">. </w:t>
      </w:r>
      <w:r w:rsidRPr="004C4BDD">
        <w:rPr>
          <w:rStyle w:val="Strong"/>
          <w:rFonts w:asciiTheme="majorBidi" w:hAnsiTheme="majorBidi" w:cstheme="majorBidi"/>
          <w:b w:val="0"/>
          <w:bCs w:val="0"/>
          <w:i w:val="0"/>
          <w:sz w:val="24"/>
          <w:szCs w:val="24"/>
        </w:rPr>
        <w:t xml:space="preserve">Kerjasama dengan dokter adalah yang penting agar memperkecil terjadinya gizi seimbang pada anak autis dengan cara </w:t>
      </w:r>
      <w:proofErr w:type="gramStart"/>
      <w:r w:rsidRPr="004C4BDD">
        <w:rPr>
          <w:rStyle w:val="Strong"/>
          <w:rFonts w:asciiTheme="majorBidi" w:hAnsiTheme="majorBidi" w:cstheme="majorBidi"/>
          <w:b w:val="0"/>
          <w:bCs w:val="0"/>
          <w:i w:val="0"/>
          <w:sz w:val="24"/>
          <w:szCs w:val="24"/>
        </w:rPr>
        <w:t>memberikan  obat</w:t>
      </w:r>
      <w:proofErr w:type="gramEnd"/>
      <w:r w:rsidRPr="004C4BDD">
        <w:rPr>
          <w:rStyle w:val="Strong"/>
          <w:rFonts w:asciiTheme="majorBidi" w:hAnsiTheme="majorBidi" w:cstheme="majorBidi"/>
          <w:b w:val="0"/>
          <w:bCs w:val="0"/>
          <w:i w:val="0"/>
          <w:sz w:val="24"/>
          <w:szCs w:val="24"/>
        </w:rPr>
        <w:t xml:space="preserve">-obatan yang sesuai dengan kebutuhan tubuh anak, biasanya kalau anak autis sakit atau demam ibu vera memberikan obat khusus yang dosis nya rendah. </w:t>
      </w:r>
    </w:p>
    <w:p w:rsidR="00617E18" w:rsidRPr="004C4BDD" w:rsidRDefault="00617E18" w:rsidP="00617E18">
      <w:pPr>
        <w:pStyle w:val="Quote"/>
        <w:spacing w:after="0" w:line="240" w:lineRule="auto"/>
        <w:ind w:firstLine="720"/>
        <w:jc w:val="both"/>
        <w:rPr>
          <w:rStyle w:val="Strong"/>
          <w:rFonts w:asciiTheme="majorBidi" w:hAnsiTheme="majorBidi" w:cstheme="majorBidi"/>
          <w:b w:val="0"/>
          <w:bCs w:val="0"/>
          <w:i w:val="0"/>
          <w:sz w:val="24"/>
          <w:szCs w:val="24"/>
        </w:rPr>
      </w:pPr>
      <w:r w:rsidRPr="004C4BDD">
        <w:rPr>
          <w:rStyle w:val="Strong"/>
          <w:rFonts w:asciiTheme="majorBidi" w:hAnsiTheme="majorBidi" w:cstheme="majorBidi"/>
          <w:b w:val="0"/>
          <w:bCs w:val="0"/>
          <w:i w:val="0"/>
          <w:sz w:val="24"/>
          <w:szCs w:val="24"/>
        </w:rPr>
        <w:t xml:space="preserve">Cara untuk melatih anak kontak mata dengan kita dengan cara anak harus berhadapan dengan kita lalu di panggil nama contoh seperti UR kalau dia melihat kita walaupun cuma setengah detik lalu kasih reword seperti pintar lalu tepuk tangan tapi kalau anak di panggil satu kali tidak melihat ulangi lagi terus sampai tiga kali kalau sudah sampai tiga kali anak tidak ada respon nanti ibu pendamping yang akan membantu melihat kan dengan kata" lihat ibu". Berhadapan dengan anak apabila anak di panggil ada respon kasih reword, dan </w:t>
      </w:r>
      <w:proofErr w:type="gramStart"/>
      <w:r w:rsidRPr="004C4BDD">
        <w:rPr>
          <w:rStyle w:val="Strong"/>
          <w:rFonts w:asciiTheme="majorBidi" w:hAnsiTheme="majorBidi" w:cstheme="majorBidi"/>
          <w:b w:val="0"/>
          <w:bCs w:val="0"/>
          <w:i w:val="0"/>
          <w:sz w:val="24"/>
          <w:szCs w:val="24"/>
        </w:rPr>
        <w:t>cara</w:t>
      </w:r>
      <w:proofErr w:type="gramEnd"/>
      <w:r w:rsidRPr="004C4BDD">
        <w:rPr>
          <w:rStyle w:val="Strong"/>
          <w:rFonts w:asciiTheme="majorBidi" w:hAnsiTheme="majorBidi" w:cstheme="majorBidi"/>
          <w:b w:val="0"/>
          <w:bCs w:val="0"/>
          <w:i w:val="0"/>
          <w:sz w:val="24"/>
          <w:szCs w:val="24"/>
        </w:rPr>
        <w:t xml:space="preserve"> untuk memanggil anak autis dengan memberikan penekanan suara ketika memanggil anak tersebut kita memanggilnya harus tegas. </w:t>
      </w:r>
    </w:p>
    <w:p w:rsidR="00617E18" w:rsidRPr="004C4BDD" w:rsidRDefault="00617E18" w:rsidP="00617E18">
      <w:pPr>
        <w:pStyle w:val="Quote"/>
        <w:spacing w:line="240" w:lineRule="auto"/>
        <w:ind w:firstLine="720"/>
        <w:jc w:val="both"/>
        <w:rPr>
          <w:rFonts w:asciiTheme="majorBidi" w:hAnsiTheme="majorBidi" w:cstheme="majorBidi"/>
          <w:b/>
          <w:bCs/>
          <w:sz w:val="24"/>
          <w:szCs w:val="24"/>
        </w:rPr>
      </w:pPr>
      <w:r w:rsidRPr="004C4BDD">
        <w:rPr>
          <w:rStyle w:val="Strong"/>
          <w:rFonts w:asciiTheme="majorBidi" w:hAnsiTheme="majorBidi" w:cstheme="majorBidi"/>
          <w:b w:val="0"/>
          <w:bCs w:val="0"/>
          <w:i w:val="0"/>
          <w:sz w:val="24"/>
          <w:szCs w:val="24"/>
        </w:rPr>
        <w:t xml:space="preserve">Teknik </w:t>
      </w:r>
      <w:proofErr w:type="gramStart"/>
      <w:r w:rsidRPr="004C4BDD">
        <w:rPr>
          <w:rStyle w:val="Strong"/>
          <w:rFonts w:asciiTheme="majorBidi" w:hAnsiTheme="majorBidi" w:cstheme="majorBidi"/>
          <w:b w:val="0"/>
          <w:bCs w:val="0"/>
          <w:i w:val="0"/>
          <w:sz w:val="24"/>
          <w:szCs w:val="24"/>
        </w:rPr>
        <w:t>lain</w:t>
      </w:r>
      <w:proofErr w:type="gramEnd"/>
      <w:r w:rsidRPr="004C4BDD">
        <w:rPr>
          <w:rStyle w:val="Strong"/>
          <w:rFonts w:asciiTheme="majorBidi" w:hAnsiTheme="majorBidi" w:cstheme="majorBidi"/>
          <w:b w:val="0"/>
          <w:bCs w:val="0"/>
          <w:i w:val="0"/>
          <w:sz w:val="24"/>
          <w:szCs w:val="24"/>
        </w:rPr>
        <w:t xml:space="preserve"> untuk melatih kontak mata seperti memasukkan bola kekeranjang atau dengan menggunakan lampu ketika membaca. Kegiatan terapi ditempat ini sering di publikasi melalu Facebook agar orang  tua dari anak anak  autis bisa melihat  apa saja kegiatan  yang di lakukan anak dan apa saja Terapi yang di gunakan agar nanti orang tua bisa juga menerapkan  trapi tersebut  kepada  anaknya pas dirumah.</w:t>
      </w:r>
    </w:p>
    <w:p w:rsidR="00AE5E16" w:rsidRDefault="00617E18" w:rsidP="00754B7E">
      <w:pPr>
        <w:pStyle w:val="Heading1"/>
      </w:pPr>
      <w:r>
        <w:t>Simpulan</w:t>
      </w:r>
    </w:p>
    <w:p w:rsidR="00617E18" w:rsidRDefault="009879DB" w:rsidP="00617E18">
      <w:pPr>
        <w:ind w:firstLine="720"/>
        <w:rPr>
          <w:rFonts w:asciiTheme="majorBidi" w:hAnsiTheme="majorBidi" w:cstheme="majorBidi"/>
          <w:bCs/>
        </w:rPr>
      </w:pPr>
      <w:proofErr w:type="gramStart"/>
      <w:r w:rsidRPr="004C4BDD">
        <w:rPr>
          <w:rFonts w:asciiTheme="majorBidi" w:hAnsiTheme="majorBidi" w:cstheme="majorBidi"/>
          <w:bCs/>
        </w:rPr>
        <w:t xml:space="preserve">Terapi </w:t>
      </w:r>
      <w:r w:rsidR="00617E18" w:rsidRPr="004C4BDD">
        <w:rPr>
          <w:rFonts w:asciiTheme="majorBidi" w:hAnsiTheme="majorBidi" w:cstheme="majorBidi"/>
          <w:bCs/>
        </w:rPr>
        <w:t>menggunakan zikir menitik beratkan faktor rohani sehingga si anak disehatkan secara bathin agar mampu mengikuti instruksi yang diberikan oleh terapis kepada klien, yang nantinya berujung pada kesembuhan klien.</w:t>
      </w:r>
      <w:proofErr w:type="gramEnd"/>
      <w:r w:rsidR="00617E18" w:rsidRPr="004C4BDD">
        <w:rPr>
          <w:rFonts w:asciiTheme="majorBidi" w:hAnsiTheme="majorBidi" w:cstheme="majorBidi"/>
          <w:bCs/>
        </w:rPr>
        <w:t xml:space="preserve"> </w:t>
      </w:r>
      <w:proofErr w:type="gramStart"/>
      <w:r w:rsidR="00617E18" w:rsidRPr="004C4BDD">
        <w:rPr>
          <w:rFonts w:asciiTheme="majorBidi" w:hAnsiTheme="majorBidi" w:cstheme="majorBidi"/>
          <w:bCs/>
        </w:rPr>
        <w:t>Tentusaja hal tersebut tidak mudah dengan terapi solat zikir dan membaca al-quran yang dilakukan oleh terapis kepada anak agar mampu menjalankan rutinitas dan membuat mereka kembali kepada kenormalan.</w:t>
      </w:r>
      <w:proofErr w:type="gramEnd"/>
      <w:r w:rsidR="00617E18" w:rsidRPr="004C4BDD">
        <w:rPr>
          <w:rFonts w:asciiTheme="majorBidi" w:hAnsiTheme="majorBidi" w:cstheme="majorBidi"/>
          <w:bCs/>
        </w:rPr>
        <w:t xml:space="preserve"> </w:t>
      </w:r>
    </w:p>
    <w:p w:rsidR="009879DB" w:rsidRPr="004C4BDD" w:rsidRDefault="009879DB" w:rsidP="009879DB">
      <w:pPr>
        <w:ind w:firstLine="720"/>
        <w:rPr>
          <w:rFonts w:asciiTheme="majorBidi" w:hAnsiTheme="majorBidi" w:cstheme="majorBidi"/>
          <w:b/>
          <w:iCs/>
          <w:lang w:val="id-ID"/>
        </w:rPr>
      </w:pPr>
      <w:r w:rsidRPr="004C4BDD">
        <w:rPr>
          <w:rFonts w:asciiTheme="majorBidi" w:hAnsiTheme="majorBidi" w:cstheme="majorBidi"/>
          <w:bCs/>
        </w:rPr>
        <w:t xml:space="preserve">Terapi yang menggunakan metode konvensional menitik beratkan kesehatan secara fisik untuk mampu membuat klien yang memiliki gangguan autism untuk dapat kembali normal dengan menggunakan terapi makan setelah terapi ini diterapkan dengan baik maka anak akan dengan mudah diterapi wicara dan terapi lainnya, awal kesembuhan klien adalah ketika klien mampu menjaga semua yang menjadi pemicu keautisan sehingga meminimalisir terjadinya eror untuk anak autis jika tidak ada eror anak autis akan mampu melakukan semua jenis terapi yang diberikan kepada mereka. </w:t>
      </w:r>
    </w:p>
    <w:p w:rsidR="00AE5E16" w:rsidRDefault="00AE5E16">
      <w:pPr>
        <w:ind w:firstLine="567"/>
      </w:pPr>
    </w:p>
    <w:p w:rsidR="00C52814" w:rsidRDefault="007B79F0" w:rsidP="00617E18">
      <w:pPr>
        <w:pStyle w:val="Bagian-Bagian"/>
      </w:pPr>
      <w:r>
        <w:t xml:space="preserve">Referensi </w:t>
      </w:r>
    </w:p>
    <w:p w:rsidR="00617E18" w:rsidRDefault="00617E18" w:rsidP="00617E18">
      <w:pPr>
        <w:pStyle w:val="Bagian-Bagian"/>
      </w:pPr>
    </w:p>
    <w:p w:rsidR="00617E18" w:rsidRPr="00617E18" w:rsidRDefault="00617E18" w:rsidP="00617E18">
      <w:pPr>
        <w:widowControl w:val="0"/>
        <w:autoSpaceDE w:val="0"/>
        <w:autoSpaceDN w:val="0"/>
        <w:adjustRightInd w:val="0"/>
        <w:ind w:left="480" w:hanging="480"/>
        <w:rPr>
          <w:noProof/>
        </w:rPr>
      </w:pPr>
      <w:r>
        <w:fldChar w:fldCharType="begin" w:fldLock="1"/>
      </w:r>
      <w:r>
        <w:instrText xml:space="preserve">ADDIN Mendeley Bibliography CSL_BIBLIOGRAPHY </w:instrText>
      </w:r>
      <w:r>
        <w:fldChar w:fldCharType="separate"/>
      </w:r>
      <w:r w:rsidRPr="00617E18">
        <w:rPr>
          <w:noProof/>
        </w:rPr>
        <w:t xml:space="preserve">Agustina, F. K. (2017). Keikutsertaan care giver dalam menerapkan terapi aba (applied behaviour analysis) pada anak autis dipusat terapi lpsdm graha jiwa indonesia kabupaten pringsewu. </w:t>
      </w:r>
      <w:r w:rsidRPr="00617E18">
        <w:rPr>
          <w:i/>
          <w:iCs/>
          <w:noProof/>
        </w:rPr>
        <w:t xml:space="preserve">Stikes Aisyah Pringeswu Lampung Program Studi </w:t>
      </w:r>
      <w:r w:rsidRPr="00617E18">
        <w:rPr>
          <w:i/>
          <w:iCs/>
          <w:noProof/>
        </w:rPr>
        <w:lastRenderedPageBreak/>
        <w:t>Keperawatan</w:t>
      </w:r>
      <w:r w:rsidRPr="00617E18">
        <w:rPr>
          <w:noProof/>
        </w:rPr>
        <w:t>.</w:t>
      </w:r>
    </w:p>
    <w:p w:rsidR="00617E18" w:rsidRPr="00617E18" w:rsidRDefault="00617E18" w:rsidP="00617E18">
      <w:pPr>
        <w:widowControl w:val="0"/>
        <w:autoSpaceDE w:val="0"/>
        <w:autoSpaceDN w:val="0"/>
        <w:adjustRightInd w:val="0"/>
        <w:ind w:left="480" w:hanging="480"/>
        <w:rPr>
          <w:noProof/>
        </w:rPr>
      </w:pPr>
      <w:r w:rsidRPr="00617E18">
        <w:rPr>
          <w:noProof/>
        </w:rPr>
        <w:t xml:space="preserve">Astuti, A., Suryono, S., Widyawati, M. N., Suwondo, A., &amp; Mardiyono, M. (2017). Effect Of Audio Therapy Using Al-Qur’an Murrotal On Behavior Development In Children With Autism. </w:t>
      </w:r>
      <w:r w:rsidRPr="00617E18">
        <w:rPr>
          <w:i/>
          <w:iCs/>
          <w:noProof/>
        </w:rPr>
        <w:t>Belitung Nursing Journal</w:t>
      </w:r>
      <w:r w:rsidRPr="00617E18">
        <w:rPr>
          <w:noProof/>
        </w:rPr>
        <w:t xml:space="preserve">, </w:t>
      </w:r>
      <w:r w:rsidRPr="00617E18">
        <w:rPr>
          <w:i/>
          <w:iCs/>
          <w:noProof/>
        </w:rPr>
        <w:t>3</w:t>
      </w:r>
      <w:r w:rsidRPr="00617E18">
        <w:rPr>
          <w:noProof/>
        </w:rPr>
        <w:t>(5), 470–477.</w:t>
      </w:r>
    </w:p>
    <w:p w:rsidR="00617E18" w:rsidRPr="00617E18" w:rsidRDefault="00617E18" w:rsidP="00617E18">
      <w:pPr>
        <w:widowControl w:val="0"/>
        <w:autoSpaceDE w:val="0"/>
        <w:autoSpaceDN w:val="0"/>
        <w:adjustRightInd w:val="0"/>
        <w:ind w:left="480" w:hanging="480"/>
        <w:rPr>
          <w:noProof/>
        </w:rPr>
      </w:pPr>
      <w:r w:rsidRPr="00617E18">
        <w:rPr>
          <w:noProof/>
        </w:rPr>
        <w:t>autisme. (2017).</w:t>
      </w:r>
    </w:p>
    <w:p w:rsidR="00617E18" w:rsidRPr="00617E18" w:rsidRDefault="00617E18" w:rsidP="00617E18">
      <w:pPr>
        <w:widowControl w:val="0"/>
        <w:autoSpaceDE w:val="0"/>
        <w:autoSpaceDN w:val="0"/>
        <w:adjustRightInd w:val="0"/>
        <w:ind w:left="480" w:hanging="480"/>
        <w:rPr>
          <w:noProof/>
        </w:rPr>
      </w:pPr>
      <w:r w:rsidRPr="00617E18">
        <w:rPr>
          <w:noProof/>
        </w:rPr>
        <w:t xml:space="preserve">Hadi, M., &amp; Zubaidah, Z. (2015). Pemanfaatan Konseling Neuro Linguistic Programming Dalam Mengatasi Kesulitan Belajar Siswa Sekolah Dasar. </w:t>
      </w:r>
      <w:r w:rsidRPr="00617E18">
        <w:rPr>
          <w:i/>
          <w:iCs/>
          <w:noProof/>
        </w:rPr>
        <w:t>Jurnal Dakwah Risalah</w:t>
      </w:r>
      <w:r w:rsidRPr="00617E18">
        <w:rPr>
          <w:noProof/>
        </w:rPr>
        <w:t xml:space="preserve">, </w:t>
      </w:r>
      <w:r w:rsidRPr="00617E18">
        <w:rPr>
          <w:i/>
          <w:iCs/>
          <w:noProof/>
        </w:rPr>
        <w:t>26</w:t>
      </w:r>
      <w:r w:rsidRPr="00617E18">
        <w:rPr>
          <w:noProof/>
        </w:rPr>
        <w:t>(4), 174–182. https://doi.org/10.24014/jdr.v26i4.1275</w:t>
      </w:r>
    </w:p>
    <w:p w:rsidR="00617E18" w:rsidRPr="00617E18" w:rsidRDefault="00617E18" w:rsidP="00617E18">
      <w:pPr>
        <w:widowControl w:val="0"/>
        <w:autoSpaceDE w:val="0"/>
        <w:autoSpaceDN w:val="0"/>
        <w:adjustRightInd w:val="0"/>
        <w:ind w:left="480" w:hanging="480"/>
        <w:rPr>
          <w:noProof/>
        </w:rPr>
      </w:pPr>
      <w:r w:rsidRPr="00617E18">
        <w:rPr>
          <w:noProof/>
        </w:rPr>
        <w:t xml:space="preserve">Hapsari, D. (2016). </w:t>
      </w:r>
      <w:r w:rsidRPr="00617E18">
        <w:rPr>
          <w:i/>
          <w:iCs/>
          <w:noProof/>
        </w:rPr>
        <w:t>PENGARUH TERAPI MUROTTAL SURAT AL-MULK TERHADAP KEMAMPUAN INTERAKSI SOSIAL PADA ANAK AUTIS DI SLB N 01 BANTUL YOGYAKARTA</w:t>
      </w:r>
      <w:r w:rsidRPr="00617E18">
        <w:rPr>
          <w:noProof/>
        </w:rPr>
        <w:t>.</w:t>
      </w:r>
    </w:p>
    <w:p w:rsidR="00617E18" w:rsidRPr="00617E18" w:rsidRDefault="00617E18" w:rsidP="00617E18">
      <w:pPr>
        <w:widowControl w:val="0"/>
        <w:autoSpaceDE w:val="0"/>
        <w:autoSpaceDN w:val="0"/>
        <w:adjustRightInd w:val="0"/>
        <w:ind w:left="480" w:hanging="480"/>
        <w:rPr>
          <w:noProof/>
        </w:rPr>
      </w:pPr>
      <w:r w:rsidRPr="00617E18">
        <w:rPr>
          <w:noProof/>
        </w:rPr>
        <w:t xml:space="preserve">Hasnita, E., &amp; Hidayati, T. R. (2017). Terapi Okupasi Perkembangan Motorik Halus Anak Autisme. </w:t>
      </w:r>
      <w:r w:rsidRPr="00617E18">
        <w:rPr>
          <w:i/>
          <w:iCs/>
          <w:noProof/>
        </w:rPr>
        <w:t>Jurnal Ipteks Terapan</w:t>
      </w:r>
      <w:r w:rsidRPr="00617E18">
        <w:rPr>
          <w:noProof/>
        </w:rPr>
        <w:t xml:space="preserve">, </w:t>
      </w:r>
      <w:r w:rsidRPr="00617E18">
        <w:rPr>
          <w:i/>
          <w:iCs/>
          <w:noProof/>
        </w:rPr>
        <w:t>9</w:t>
      </w:r>
      <w:r w:rsidRPr="00617E18">
        <w:rPr>
          <w:noProof/>
        </w:rPr>
        <w:t>(1).</w:t>
      </w:r>
    </w:p>
    <w:p w:rsidR="00617E18" w:rsidRPr="00617E18" w:rsidRDefault="00617E18" w:rsidP="00617E18">
      <w:pPr>
        <w:widowControl w:val="0"/>
        <w:autoSpaceDE w:val="0"/>
        <w:autoSpaceDN w:val="0"/>
        <w:adjustRightInd w:val="0"/>
        <w:ind w:left="480" w:hanging="480"/>
        <w:rPr>
          <w:noProof/>
        </w:rPr>
      </w:pPr>
      <w:r w:rsidRPr="00617E18">
        <w:rPr>
          <w:noProof/>
        </w:rPr>
        <w:t xml:space="preserve">Ifdil, I., Zola, N., Putri, Y. E., Zatrahadi, M. F., Darmawati, D., &amp; Ardi, Z. (2019). Thanatophobia and its Treatment Using Neurolinguistic Programming. </w:t>
      </w:r>
      <w:r w:rsidRPr="00617E18">
        <w:rPr>
          <w:i/>
          <w:iCs/>
          <w:noProof/>
        </w:rPr>
        <w:t>Addictive Disorders and Their Treatment</w:t>
      </w:r>
      <w:r w:rsidRPr="00617E18">
        <w:rPr>
          <w:noProof/>
        </w:rPr>
        <w:t>. https://doi.org/10.1097/ADT.0000000000000186</w:t>
      </w:r>
    </w:p>
    <w:p w:rsidR="00617E18" w:rsidRPr="00617E18" w:rsidRDefault="00617E18" w:rsidP="00617E18">
      <w:pPr>
        <w:widowControl w:val="0"/>
        <w:autoSpaceDE w:val="0"/>
        <w:autoSpaceDN w:val="0"/>
        <w:adjustRightInd w:val="0"/>
        <w:ind w:left="480" w:hanging="480"/>
        <w:rPr>
          <w:noProof/>
        </w:rPr>
      </w:pPr>
      <w:r w:rsidRPr="00617E18">
        <w:rPr>
          <w:noProof/>
        </w:rPr>
        <w:t xml:space="preserve">Klin, A., Jones, W., Schultz, R., Volkmar, F., &amp; Cohen, D. (2002). Defining and quantifying the social phenotype in autism. </w:t>
      </w:r>
      <w:r w:rsidRPr="00617E18">
        <w:rPr>
          <w:i/>
          <w:iCs/>
          <w:noProof/>
        </w:rPr>
        <w:t>American Journal of Psychiatry</w:t>
      </w:r>
      <w:r w:rsidRPr="00617E18">
        <w:rPr>
          <w:noProof/>
        </w:rPr>
        <w:t xml:space="preserve">, </w:t>
      </w:r>
      <w:r w:rsidRPr="00617E18">
        <w:rPr>
          <w:i/>
          <w:iCs/>
          <w:noProof/>
        </w:rPr>
        <w:t>159</w:t>
      </w:r>
      <w:r w:rsidRPr="00617E18">
        <w:rPr>
          <w:noProof/>
        </w:rPr>
        <w:t>(6), 895–908.</w:t>
      </w:r>
    </w:p>
    <w:p w:rsidR="00617E18" w:rsidRPr="00617E18" w:rsidRDefault="00617E18" w:rsidP="00617E18">
      <w:pPr>
        <w:widowControl w:val="0"/>
        <w:autoSpaceDE w:val="0"/>
        <w:autoSpaceDN w:val="0"/>
        <w:adjustRightInd w:val="0"/>
        <w:ind w:left="480" w:hanging="480"/>
        <w:rPr>
          <w:noProof/>
        </w:rPr>
      </w:pPr>
      <w:r w:rsidRPr="00617E18">
        <w:rPr>
          <w:noProof/>
        </w:rPr>
        <w:t xml:space="preserve">Kusumastuti, F. (2018). </w:t>
      </w:r>
      <w:r w:rsidRPr="00617E18">
        <w:rPr>
          <w:i/>
          <w:iCs/>
          <w:noProof/>
        </w:rPr>
        <w:t>TINDAKAN KOMUNIKATIF ORANG TUA DALAM PENANGANAN ANAK PENYANDANG AUTISM (Studi fenomenologi pada Ibu-Ibu anggota Parent Support Group di Malang Raya)</w:t>
      </w:r>
      <w:r w:rsidRPr="00617E18">
        <w:rPr>
          <w:noProof/>
        </w:rPr>
        <w:t>. University Of Muhammadiyah Malang.</w:t>
      </w:r>
    </w:p>
    <w:p w:rsidR="00617E18" w:rsidRPr="00617E18" w:rsidRDefault="00617E18" w:rsidP="00617E18">
      <w:pPr>
        <w:widowControl w:val="0"/>
        <w:autoSpaceDE w:val="0"/>
        <w:autoSpaceDN w:val="0"/>
        <w:adjustRightInd w:val="0"/>
        <w:ind w:left="480" w:hanging="480"/>
        <w:rPr>
          <w:noProof/>
        </w:rPr>
      </w:pPr>
      <w:r w:rsidRPr="00617E18">
        <w:rPr>
          <w:noProof/>
        </w:rPr>
        <w:t xml:space="preserve">Mangunsong. (2009). </w:t>
      </w:r>
      <w:r w:rsidRPr="00617E18">
        <w:rPr>
          <w:i/>
          <w:iCs/>
          <w:noProof/>
        </w:rPr>
        <w:t>Psikologi dan Pendidikan Anak berkebutuhan Khusus</w:t>
      </w:r>
      <w:r w:rsidRPr="00617E18">
        <w:rPr>
          <w:noProof/>
        </w:rPr>
        <w:t xml:space="preserve"> (1st ed.). Jakarta: LPSP3 UI.</w:t>
      </w:r>
    </w:p>
    <w:p w:rsidR="00617E18" w:rsidRPr="00617E18" w:rsidRDefault="00617E18" w:rsidP="00617E18">
      <w:pPr>
        <w:widowControl w:val="0"/>
        <w:autoSpaceDE w:val="0"/>
        <w:autoSpaceDN w:val="0"/>
        <w:adjustRightInd w:val="0"/>
        <w:ind w:left="480" w:hanging="480"/>
        <w:rPr>
          <w:noProof/>
        </w:rPr>
      </w:pPr>
      <w:r w:rsidRPr="00617E18">
        <w:rPr>
          <w:noProof/>
        </w:rPr>
        <w:t xml:space="preserve">Nurhidayati, Z. (2015). Pengaruh Pola Konsumsi Makanan Bebas Gluten Bebas Kasein dengan Gangguan Perilaku pada Anak Autistik. </w:t>
      </w:r>
      <w:r w:rsidRPr="00617E18">
        <w:rPr>
          <w:i/>
          <w:iCs/>
          <w:noProof/>
        </w:rPr>
        <w:t>Jurnal Majority</w:t>
      </w:r>
      <w:r w:rsidRPr="00617E18">
        <w:rPr>
          <w:noProof/>
        </w:rPr>
        <w:t xml:space="preserve">, </w:t>
      </w:r>
      <w:r w:rsidRPr="00617E18">
        <w:rPr>
          <w:i/>
          <w:iCs/>
          <w:noProof/>
        </w:rPr>
        <w:t>4</w:t>
      </w:r>
      <w:r w:rsidRPr="00617E18">
        <w:rPr>
          <w:noProof/>
        </w:rPr>
        <w:t>(7), 121–128.</w:t>
      </w:r>
    </w:p>
    <w:p w:rsidR="00617E18" w:rsidRPr="00617E18" w:rsidRDefault="00617E18" w:rsidP="00617E18">
      <w:pPr>
        <w:widowControl w:val="0"/>
        <w:autoSpaceDE w:val="0"/>
        <w:autoSpaceDN w:val="0"/>
        <w:adjustRightInd w:val="0"/>
        <w:ind w:left="480" w:hanging="480"/>
        <w:rPr>
          <w:noProof/>
        </w:rPr>
      </w:pPr>
      <w:r w:rsidRPr="00617E18">
        <w:rPr>
          <w:noProof/>
        </w:rPr>
        <w:t xml:space="preserve">Purwanto, M. N. (1998). </w:t>
      </w:r>
      <w:r w:rsidRPr="00617E18">
        <w:rPr>
          <w:i/>
          <w:iCs/>
          <w:noProof/>
        </w:rPr>
        <w:t>Ilmu Pendidikan Teoritis dan Praktis</w:t>
      </w:r>
      <w:r w:rsidRPr="00617E18">
        <w:rPr>
          <w:noProof/>
        </w:rPr>
        <w:t>. Bandung: Remaja Rosdakarya.</w:t>
      </w:r>
    </w:p>
    <w:p w:rsidR="00617E18" w:rsidRPr="00617E18" w:rsidRDefault="00617E18" w:rsidP="00617E18">
      <w:pPr>
        <w:widowControl w:val="0"/>
        <w:autoSpaceDE w:val="0"/>
        <w:autoSpaceDN w:val="0"/>
        <w:adjustRightInd w:val="0"/>
        <w:ind w:left="480" w:hanging="480"/>
        <w:rPr>
          <w:noProof/>
        </w:rPr>
      </w:pPr>
      <w:r w:rsidRPr="00617E18">
        <w:rPr>
          <w:noProof/>
        </w:rPr>
        <w:t xml:space="preserve">Rifai, M. (2016). PERANAN ORANGTUA SEBAGAI WALI, PEMBIMBING, DAN PENDIDIK PADA PERKEMBANGAN ANAK DALAM PERSPEKTIF PENDIDIKAN AGAMA ISLAM. </w:t>
      </w:r>
      <w:r w:rsidRPr="00617E18">
        <w:rPr>
          <w:i/>
          <w:iCs/>
          <w:noProof/>
        </w:rPr>
        <w:t>Premiere Educandum: Jurnal Pendidikan Dasar Dan Pembelajaran</w:t>
      </w:r>
      <w:r w:rsidRPr="00617E18">
        <w:rPr>
          <w:noProof/>
        </w:rPr>
        <w:t xml:space="preserve">, </w:t>
      </w:r>
      <w:r w:rsidRPr="00617E18">
        <w:rPr>
          <w:i/>
          <w:iCs/>
          <w:noProof/>
        </w:rPr>
        <w:t>1</w:t>
      </w:r>
      <w:r w:rsidRPr="00617E18">
        <w:rPr>
          <w:noProof/>
        </w:rPr>
        <w:t>(01).</w:t>
      </w:r>
    </w:p>
    <w:p w:rsidR="00617E18" w:rsidRPr="00617E18" w:rsidRDefault="00617E18" w:rsidP="00617E18">
      <w:pPr>
        <w:widowControl w:val="0"/>
        <w:autoSpaceDE w:val="0"/>
        <w:autoSpaceDN w:val="0"/>
        <w:adjustRightInd w:val="0"/>
        <w:ind w:left="480" w:hanging="480"/>
        <w:rPr>
          <w:noProof/>
        </w:rPr>
      </w:pPr>
      <w:r w:rsidRPr="00617E18">
        <w:rPr>
          <w:noProof/>
        </w:rPr>
        <w:t>Risda</w:t>
      </w:r>
      <w:bookmarkStart w:id="1" w:name="_GoBack"/>
      <w:bookmarkEnd w:id="1"/>
      <w:r w:rsidRPr="00617E18">
        <w:rPr>
          <w:noProof/>
        </w:rPr>
        <w:t xml:space="preserve">yati, R., &amp; Merianto, R. W. (2016). Peran Orang Tua dalam Menangani Anak Autis (Studi Kasus 4 Keluarga Anak Autis di Kota Pekanbaru). </w:t>
      </w:r>
      <w:r w:rsidRPr="00617E18">
        <w:rPr>
          <w:i/>
          <w:iCs/>
          <w:noProof/>
        </w:rPr>
        <w:t>Jurnal Online Mahasiswa Fakultas Ilmu Sosial Dan Ilmu Politik Universitas Riau</w:t>
      </w:r>
      <w:r w:rsidRPr="00617E18">
        <w:rPr>
          <w:noProof/>
        </w:rPr>
        <w:t xml:space="preserve">, </w:t>
      </w:r>
      <w:r w:rsidRPr="00617E18">
        <w:rPr>
          <w:i/>
          <w:iCs/>
          <w:noProof/>
        </w:rPr>
        <w:t>3</w:t>
      </w:r>
      <w:r w:rsidRPr="00617E18">
        <w:rPr>
          <w:noProof/>
        </w:rPr>
        <w:t>(1).</w:t>
      </w:r>
    </w:p>
    <w:p w:rsidR="00617E18" w:rsidRPr="00617E18" w:rsidRDefault="00617E18" w:rsidP="00617E18">
      <w:pPr>
        <w:widowControl w:val="0"/>
        <w:autoSpaceDE w:val="0"/>
        <w:autoSpaceDN w:val="0"/>
        <w:adjustRightInd w:val="0"/>
        <w:ind w:left="480" w:hanging="480"/>
        <w:rPr>
          <w:noProof/>
        </w:rPr>
      </w:pPr>
      <w:r w:rsidRPr="00617E18">
        <w:rPr>
          <w:noProof/>
        </w:rPr>
        <w:t>Wikipedia. (n.d.). Autisme.</w:t>
      </w:r>
    </w:p>
    <w:p w:rsidR="00617E18" w:rsidRPr="00617E18" w:rsidRDefault="00617E18" w:rsidP="00617E18">
      <w:pPr>
        <w:widowControl w:val="0"/>
        <w:autoSpaceDE w:val="0"/>
        <w:autoSpaceDN w:val="0"/>
        <w:adjustRightInd w:val="0"/>
        <w:ind w:left="480" w:hanging="480"/>
        <w:rPr>
          <w:noProof/>
        </w:rPr>
      </w:pPr>
      <w:r w:rsidRPr="00617E18">
        <w:rPr>
          <w:noProof/>
        </w:rPr>
        <w:t xml:space="preserve">Wirapati, D. (2018). </w:t>
      </w:r>
      <w:r w:rsidRPr="00617E18">
        <w:rPr>
          <w:i/>
          <w:iCs/>
          <w:noProof/>
        </w:rPr>
        <w:t>Sistem Pakar Diagnosa Jenis Autis Pada Anak Menggunakan Metode Naive Bayes Classifier</w:t>
      </w:r>
      <w:r w:rsidRPr="00617E18">
        <w:rPr>
          <w:noProof/>
        </w:rPr>
        <w:t>. Universitas Mercu Buana Yogyakarta.</w:t>
      </w:r>
    </w:p>
    <w:p w:rsidR="00617E18" w:rsidRPr="00617E18" w:rsidRDefault="00617E18" w:rsidP="00617E18">
      <w:pPr>
        <w:widowControl w:val="0"/>
        <w:autoSpaceDE w:val="0"/>
        <w:autoSpaceDN w:val="0"/>
        <w:adjustRightInd w:val="0"/>
        <w:ind w:left="480" w:hanging="480"/>
        <w:rPr>
          <w:noProof/>
        </w:rPr>
      </w:pPr>
      <w:r w:rsidRPr="00617E18">
        <w:rPr>
          <w:noProof/>
        </w:rPr>
        <w:t xml:space="preserve">Yayasan Penyelenggara Penterjemah atau Penafsir Al-Qur’an, (terj) Lajnah Pentashih Mushaf Al-Qur’an Departemen Agama Republik Indonesia. (2004). </w:t>
      </w:r>
      <w:r w:rsidRPr="00617E18">
        <w:rPr>
          <w:i/>
          <w:iCs/>
          <w:noProof/>
        </w:rPr>
        <w:t>Al-Qur’an dan Terjemahnya; Al-Jumanatul Ali (Seuntai Mutiara Yang Maha Luhur)</w:t>
      </w:r>
      <w:r w:rsidRPr="00617E18">
        <w:rPr>
          <w:noProof/>
        </w:rPr>
        <w:t>. Bandung: J-ART.</w:t>
      </w:r>
    </w:p>
    <w:p w:rsidR="00617E18" w:rsidRDefault="00617E18" w:rsidP="009879DB">
      <w:pPr>
        <w:widowControl w:val="0"/>
        <w:autoSpaceDE w:val="0"/>
        <w:autoSpaceDN w:val="0"/>
        <w:adjustRightInd w:val="0"/>
        <w:ind w:left="480" w:hanging="480"/>
      </w:pPr>
      <w:r w:rsidRPr="00617E18">
        <w:rPr>
          <w:noProof/>
        </w:rPr>
        <w:t xml:space="preserve">Yunus, A. (2016). </w:t>
      </w:r>
      <w:r w:rsidRPr="00617E18">
        <w:rPr>
          <w:i/>
          <w:iCs/>
          <w:noProof/>
        </w:rPr>
        <w:t>PERANCANGAN APLIKASI PEMBELAJARAN MENGGAMBAR BANGUN DATAR UNTUK ANAK AUTIS BERBASIS ANDROID</w:t>
      </w:r>
      <w:r w:rsidRPr="00617E18">
        <w:rPr>
          <w:noProof/>
        </w:rPr>
        <w:t>. Universitas Widyatama.</w:t>
      </w:r>
      <w:r>
        <w:fldChar w:fldCharType="end"/>
      </w:r>
    </w:p>
    <w:sectPr w:rsidR="00617E18" w:rsidSect="00320EE4">
      <w:headerReference w:type="even" r:id="rId19"/>
      <w:headerReference w:type="default" r:id="rId20"/>
      <w:footerReference w:type="default" r:id="rId21"/>
      <w:footerReference w:type="first" r:id="rId22"/>
      <w:pgSz w:w="11907" w:h="16840"/>
      <w:pgMar w:top="1701" w:right="1701" w:bottom="1701"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F9B" w:rsidRDefault="00064F9B">
      <w:r>
        <w:separator/>
      </w:r>
    </w:p>
  </w:endnote>
  <w:endnote w:type="continuationSeparator" w:id="0">
    <w:p w:rsidR="00064F9B" w:rsidRDefault="0006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E5B" w:rsidRDefault="007D3E5B">
    <w:pPr>
      <w:pBdr>
        <w:top w:val="nil"/>
        <w:left w:val="nil"/>
        <w:bottom w:val="nil"/>
        <w:right w:val="nil"/>
        <w:between w:val="nil"/>
      </w:pBdr>
      <w:tabs>
        <w:tab w:val="center" w:pos="4513"/>
        <w:tab w:val="right" w:pos="9026"/>
      </w:tabs>
      <w:jc w:val="center"/>
      <w:rPr>
        <w:rFonts w:ascii="Book Antiqua" w:eastAsia="Book Antiqua" w:hAnsi="Book Antiqua" w:cs="Book Antiqua"/>
        <w:color w:val="000000"/>
      </w:rPr>
    </w:pPr>
    <w:r>
      <w:rPr>
        <w:rFonts w:ascii="Book Antiqua" w:eastAsia="Book Antiqua" w:hAnsi="Book Antiqua" w:cs="Book Antiqua"/>
        <w:color w:val="000000"/>
      </w:rPr>
      <w:fldChar w:fldCharType="begin"/>
    </w:r>
    <w:r>
      <w:rPr>
        <w:rFonts w:ascii="Book Antiqua" w:eastAsia="Book Antiqua" w:hAnsi="Book Antiqua" w:cs="Book Antiqua"/>
        <w:color w:val="000000"/>
      </w:rPr>
      <w:instrText>PAGE</w:instrText>
    </w:r>
    <w:r>
      <w:rPr>
        <w:rFonts w:ascii="Book Antiqua" w:eastAsia="Book Antiqua" w:hAnsi="Book Antiqua" w:cs="Book Antiqua"/>
        <w:color w:val="000000"/>
      </w:rPr>
      <w:fldChar w:fldCharType="separate"/>
    </w:r>
    <w:r w:rsidR="009879DB">
      <w:rPr>
        <w:rFonts w:ascii="Book Antiqua" w:eastAsia="Book Antiqua" w:hAnsi="Book Antiqua" w:cs="Book Antiqua"/>
        <w:noProof/>
        <w:color w:val="000000"/>
      </w:rPr>
      <w:t>13</w:t>
    </w:r>
    <w:r>
      <w:rPr>
        <w:rFonts w:ascii="Book Antiqua" w:eastAsia="Book Antiqua" w:hAnsi="Book Antiqua" w:cs="Book Antiqua"/>
        <w:color w:val="000000"/>
      </w:rPr>
      <w:fldChar w:fldCharType="end"/>
    </w:r>
  </w:p>
  <w:p w:rsidR="007D3E5B" w:rsidRDefault="007D3E5B">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E5B" w:rsidRDefault="007D3E5B">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9879DB">
      <w:rPr>
        <w:noProof/>
        <w:color w:val="000000"/>
      </w:rPr>
      <w:t>1</w:t>
    </w:r>
    <w:r>
      <w:rPr>
        <w:color w:val="000000"/>
      </w:rPr>
      <w:fldChar w:fldCharType="end"/>
    </w:r>
  </w:p>
  <w:p w:rsidR="007D3E5B" w:rsidRDefault="007D3E5B">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F9B" w:rsidRDefault="00064F9B">
      <w:r>
        <w:separator/>
      </w:r>
    </w:p>
  </w:footnote>
  <w:footnote w:type="continuationSeparator" w:id="0">
    <w:p w:rsidR="00064F9B" w:rsidRDefault="00064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E5B" w:rsidRDefault="007D3E5B">
    <w:pPr>
      <w:pBdr>
        <w:top w:val="nil"/>
        <w:left w:val="nil"/>
        <w:bottom w:val="nil"/>
        <w:right w:val="nil"/>
        <w:between w:val="nil"/>
      </w:pBdr>
      <w:tabs>
        <w:tab w:val="center" w:pos="4513"/>
        <w:tab w:val="right" w:pos="9026"/>
      </w:tabs>
      <w:rPr>
        <w:color w:val="000000"/>
      </w:rPr>
    </w:pPr>
    <w:r>
      <w:rPr>
        <w:color w:val="000000"/>
      </w:rPr>
      <w:t>Nama Penulis</w:t>
    </w:r>
  </w:p>
  <w:p w:rsidR="007D3E5B" w:rsidRDefault="007D3E5B">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E5B" w:rsidRDefault="007D3E5B">
    <w:pPr>
      <w:widowControl w:val="0"/>
      <w:pBdr>
        <w:top w:val="nil"/>
        <w:left w:val="nil"/>
        <w:bottom w:val="nil"/>
        <w:right w:val="nil"/>
        <w:between w:val="nil"/>
      </w:pBdr>
      <w:spacing w:line="276" w:lineRule="auto"/>
      <w:jc w:val="left"/>
    </w:pPr>
  </w:p>
  <w:tbl>
    <w:tblPr>
      <w:tblStyle w:val="a0"/>
      <w:tblW w:w="8505" w:type="dxa"/>
      <w:tblInd w:w="108" w:type="dxa"/>
      <w:tblLayout w:type="fixed"/>
      <w:tblLook w:val="0000" w:firstRow="0" w:lastRow="0" w:firstColumn="0" w:lastColumn="0" w:noHBand="0" w:noVBand="0"/>
    </w:tblPr>
    <w:tblGrid>
      <w:gridCol w:w="4535"/>
      <w:gridCol w:w="3970"/>
    </w:tblGrid>
    <w:tr w:rsidR="007D3E5B" w:rsidTr="00320EE4">
      <w:tc>
        <w:tcPr>
          <w:tcW w:w="4535" w:type="dxa"/>
        </w:tcPr>
        <w:p w:rsidR="007D3E5B" w:rsidRPr="00364C61" w:rsidRDefault="007D3E5B" w:rsidP="00364C61">
          <w:pPr>
            <w:jc w:val="left"/>
            <w:rPr>
              <w:rFonts w:ascii="Book Antiqua" w:hAnsi="Book Antiqua"/>
              <w:sz w:val="18"/>
              <w:szCs w:val="18"/>
              <w:vertAlign w:val="superscript"/>
            </w:rPr>
          </w:pPr>
          <w:r w:rsidRPr="00364C61">
            <w:rPr>
              <w:rFonts w:ascii="Book Antiqua" w:hAnsi="Book Antiqua" w:cstheme="majorBidi"/>
              <w:sz w:val="18"/>
              <w:szCs w:val="18"/>
            </w:rPr>
            <w:t>M</w:t>
          </w:r>
          <w:r>
            <w:rPr>
              <w:rFonts w:ascii="Book Antiqua" w:hAnsi="Book Antiqua" w:cstheme="majorBidi"/>
              <w:sz w:val="18"/>
              <w:szCs w:val="18"/>
            </w:rPr>
            <w:t>iftahuddin</w:t>
          </w:r>
          <w:r w:rsidRPr="00364C61">
            <w:rPr>
              <w:rFonts w:ascii="Book Antiqua" w:hAnsi="Book Antiqua" w:cstheme="majorBidi"/>
              <w:bCs/>
              <w:sz w:val="18"/>
              <w:szCs w:val="18"/>
            </w:rPr>
            <w:t>, M.Fahli Zatra</w:t>
          </w:r>
          <w:r>
            <w:rPr>
              <w:rFonts w:ascii="Book Antiqua" w:hAnsi="Book Antiqua" w:cstheme="majorBidi"/>
              <w:bCs/>
              <w:sz w:val="18"/>
              <w:szCs w:val="18"/>
            </w:rPr>
            <w:t>h</w:t>
          </w:r>
          <w:r w:rsidRPr="00364C61">
            <w:rPr>
              <w:rFonts w:ascii="Book Antiqua" w:hAnsi="Book Antiqua" w:cstheme="majorBidi"/>
              <w:bCs/>
              <w:sz w:val="18"/>
              <w:szCs w:val="18"/>
            </w:rPr>
            <w:t xml:space="preserve">adi, </w:t>
          </w:r>
          <w:r>
            <w:rPr>
              <w:rFonts w:ascii="Book Antiqua" w:hAnsi="Book Antiqua" w:cstheme="majorBidi"/>
              <w:bCs/>
              <w:sz w:val="18"/>
              <w:szCs w:val="18"/>
            </w:rPr>
            <w:t>S</w:t>
          </w:r>
          <w:r w:rsidRPr="00364C61">
            <w:rPr>
              <w:rFonts w:ascii="Book Antiqua" w:hAnsi="Book Antiqua" w:cstheme="majorBidi"/>
              <w:bCs/>
              <w:sz w:val="18"/>
              <w:szCs w:val="18"/>
            </w:rPr>
            <w:t>uhaimi,</w:t>
          </w:r>
          <w:r>
            <w:rPr>
              <w:rFonts w:ascii="Book Antiqua" w:hAnsi="Book Antiqua" w:cstheme="majorBidi"/>
              <w:bCs/>
              <w:sz w:val="18"/>
              <w:szCs w:val="18"/>
            </w:rPr>
            <w:t xml:space="preserve"> </w:t>
          </w:r>
          <w:r w:rsidRPr="00364C61">
            <w:rPr>
              <w:rFonts w:ascii="Book Antiqua" w:hAnsi="Book Antiqua" w:cstheme="majorBidi"/>
              <w:bCs/>
              <w:sz w:val="18"/>
              <w:szCs w:val="18"/>
            </w:rPr>
            <w:t xml:space="preserve">Darmawati, </w:t>
          </w:r>
          <w:r w:rsidRPr="00364C61">
            <w:rPr>
              <w:rFonts w:ascii="Book Antiqua" w:hAnsi="Book Antiqua" w:cstheme="majorBidi"/>
              <w:bCs/>
              <w:sz w:val="18"/>
              <w:szCs w:val="18"/>
              <w:lang w:val="id-ID"/>
            </w:rPr>
            <w:t>Dea Aulia</w:t>
          </w:r>
        </w:p>
        <w:p w:rsidR="007D3E5B" w:rsidRPr="00364C61" w:rsidRDefault="007D3E5B" w:rsidP="00364C61">
          <w:pPr>
            <w:rPr>
              <w:rFonts w:ascii="Book Antiqua" w:hAnsi="Book Antiqua" w:cstheme="majorBidi"/>
              <w:bCs/>
              <w:sz w:val="18"/>
              <w:szCs w:val="18"/>
            </w:rPr>
          </w:pPr>
          <w:r w:rsidRPr="00364C61">
            <w:rPr>
              <w:rFonts w:ascii="Book Antiqua" w:hAnsi="Book Antiqua" w:cstheme="majorBidi"/>
              <w:bCs/>
              <w:sz w:val="18"/>
              <w:szCs w:val="18"/>
            </w:rPr>
            <w:t>Terapi Penyembuhan Autis Melalui Pendekatan Konvensional Dan Pendekatan Zikir</w:t>
          </w:r>
        </w:p>
      </w:tc>
      <w:tc>
        <w:tcPr>
          <w:tcW w:w="3970" w:type="dxa"/>
        </w:tcPr>
        <w:p w:rsidR="007D3E5B" w:rsidRDefault="007D3E5B">
          <w:pPr>
            <w:pBdr>
              <w:top w:val="nil"/>
              <w:left w:val="nil"/>
              <w:bottom w:val="nil"/>
              <w:right w:val="nil"/>
              <w:between w:val="nil"/>
            </w:pBdr>
            <w:tabs>
              <w:tab w:val="center" w:pos="4513"/>
              <w:tab w:val="right" w:pos="9026"/>
            </w:tabs>
            <w:jc w:val="right"/>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Jurnal Dakwah Risalah</w:t>
          </w:r>
        </w:p>
        <w:p w:rsidR="007D3E5B" w:rsidRDefault="007D3E5B" w:rsidP="00EC02DC">
          <w:pPr>
            <w:pBdr>
              <w:top w:val="nil"/>
              <w:left w:val="nil"/>
              <w:bottom w:val="nil"/>
              <w:right w:val="nil"/>
              <w:between w:val="nil"/>
            </w:pBdr>
            <w:tabs>
              <w:tab w:val="center" w:pos="4513"/>
              <w:tab w:val="right" w:pos="9026"/>
            </w:tabs>
            <w:jc w:val="right"/>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Vol. 30 No. 2. Desember 2019: Hal 00-00</w:t>
          </w:r>
        </w:p>
      </w:tc>
    </w:tr>
  </w:tbl>
  <w:p w:rsidR="007D3E5B" w:rsidRDefault="007D3E5B">
    <w:pPr>
      <w:pBdr>
        <w:top w:val="nil"/>
        <w:left w:val="nil"/>
        <w:bottom w:val="nil"/>
        <w:right w:val="nil"/>
        <w:between w:val="nil"/>
      </w:pBdr>
      <w:tabs>
        <w:tab w:val="center" w:pos="4513"/>
        <w:tab w:val="right" w:pos="9026"/>
      </w:tabs>
      <w:rPr>
        <w:color w:val="000000"/>
      </w:rPr>
    </w:pPr>
    <w:r>
      <w:rPr>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49A5"/>
    <w:multiLevelType w:val="hybridMultilevel"/>
    <w:tmpl w:val="CB9EF9C2"/>
    <w:lvl w:ilvl="0" w:tplc="6FAED0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7D0D0E"/>
    <w:multiLevelType w:val="hybridMultilevel"/>
    <w:tmpl w:val="D1E60D16"/>
    <w:lvl w:ilvl="0" w:tplc="5C905F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C02CB2"/>
    <w:multiLevelType w:val="hybridMultilevel"/>
    <w:tmpl w:val="A3EC063E"/>
    <w:lvl w:ilvl="0" w:tplc="24CA9C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2A054D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23364C2"/>
    <w:multiLevelType w:val="hybridMultilevel"/>
    <w:tmpl w:val="3A4C0212"/>
    <w:lvl w:ilvl="0" w:tplc="F64EB3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9881BB8"/>
    <w:multiLevelType w:val="hybridMultilevel"/>
    <w:tmpl w:val="93E4405C"/>
    <w:lvl w:ilvl="0" w:tplc="0409000F">
      <w:start w:val="1"/>
      <w:numFmt w:val="decimal"/>
      <w:lvlText w:val="%1."/>
      <w:lvlJc w:val="left"/>
      <w:pPr>
        <w:ind w:left="720" w:hanging="360"/>
      </w:pPr>
    </w:lvl>
    <w:lvl w:ilvl="1" w:tplc="7AD4BB44">
      <w:start w:val="1"/>
      <w:numFmt w:val="decimal"/>
      <w:lvlText w:val="%2."/>
      <w:lvlJc w:val="left"/>
      <w:pPr>
        <w:ind w:left="1440" w:hanging="360"/>
      </w:pPr>
      <w:rPr>
        <w:rFonts w:asciiTheme="majorBidi" w:eastAsia="SimSun" w:hAnsiTheme="majorBidi" w:cstheme="maj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A31B47"/>
    <w:multiLevelType w:val="multilevel"/>
    <w:tmpl w:val="58C8894A"/>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9">
    <w:nsid w:val="7F814224"/>
    <w:multiLevelType w:val="hybridMultilevel"/>
    <w:tmpl w:val="7BBAFB48"/>
    <w:lvl w:ilvl="0" w:tplc="183656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6"/>
  </w:num>
  <w:num w:numId="4">
    <w:abstractNumId w:val="3"/>
  </w:num>
  <w:num w:numId="5">
    <w:abstractNumId w:val="7"/>
  </w:num>
  <w:num w:numId="6">
    <w:abstractNumId w:val="1"/>
  </w:num>
  <w:num w:numId="7">
    <w:abstractNumId w:val="2"/>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AE5E16"/>
    <w:rsid w:val="00016348"/>
    <w:rsid w:val="000252C4"/>
    <w:rsid w:val="000436FB"/>
    <w:rsid w:val="00064F9B"/>
    <w:rsid w:val="001079F0"/>
    <w:rsid w:val="001F6F81"/>
    <w:rsid w:val="00320EE4"/>
    <w:rsid w:val="00335831"/>
    <w:rsid w:val="00364C61"/>
    <w:rsid w:val="003716F1"/>
    <w:rsid w:val="003A54B7"/>
    <w:rsid w:val="003B4C9D"/>
    <w:rsid w:val="00484CDA"/>
    <w:rsid w:val="004A0E39"/>
    <w:rsid w:val="005A21B0"/>
    <w:rsid w:val="00617E18"/>
    <w:rsid w:val="00676D6E"/>
    <w:rsid w:val="006F60A2"/>
    <w:rsid w:val="00754B7E"/>
    <w:rsid w:val="007B79F0"/>
    <w:rsid w:val="007D3E5B"/>
    <w:rsid w:val="008272B2"/>
    <w:rsid w:val="0084639E"/>
    <w:rsid w:val="008B66BF"/>
    <w:rsid w:val="008D197F"/>
    <w:rsid w:val="009102F9"/>
    <w:rsid w:val="00980327"/>
    <w:rsid w:val="009879DB"/>
    <w:rsid w:val="009A0BCB"/>
    <w:rsid w:val="009A3B92"/>
    <w:rsid w:val="009B59C9"/>
    <w:rsid w:val="009D2911"/>
    <w:rsid w:val="00A27025"/>
    <w:rsid w:val="00A343D7"/>
    <w:rsid w:val="00A5356F"/>
    <w:rsid w:val="00A66B48"/>
    <w:rsid w:val="00A82293"/>
    <w:rsid w:val="00A87F34"/>
    <w:rsid w:val="00AB0547"/>
    <w:rsid w:val="00AE5E16"/>
    <w:rsid w:val="00B93593"/>
    <w:rsid w:val="00BA26D3"/>
    <w:rsid w:val="00BE00BD"/>
    <w:rsid w:val="00BF0F76"/>
    <w:rsid w:val="00C27DF5"/>
    <w:rsid w:val="00C52814"/>
    <w:rsid w:val="00C87443"/>
    <w:rsid w:val="00CE238B"/>
    <w:rsid w:val="00CE761B"/>
    <w:rsid w:val="00DC43DE"/>
    <w:rsid w:val="00DE5E82"/>
    <w:rsid w:val="00DF1DAB"/>
    <w:rsid w:val="00E82CEA"/>
    <w:rsid w:val="00EC02DC"/>
    <w:rsid w:val="00EF5044"/>
    <w:rsid w:val="00F61B6F"/>
    <w:rsid w:val="00F841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id-ID"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pPr>
      <w:keepNext/>
      <w:outlineLvl w:val="0"/>
    </w:pPr>
    <w:rPr>
      <w:b/>
      <w:color w:val="000000"/>
    </w:rPr>
  </w:style>
  <w:style w:type="paragraph" w:styleId="Heading2">
    <w:name w:val="heading 2"/>
    <w:basedOn w:val="Normal"/>
    <w:next w:val="Normal"/>
    <w:pPr>
      <w:keepNext/>
      <w:outlineLvl w:val="1"/>
    </w:pPr>
    <w:rPr>
      <w:color w:val="000000"/>
    </w:rPr>
  </w:style>
  <w:style w:type="paragraph" w:styleId="Heading3">
    <w:name w:val="heading 3"/>
    <w:basedOn w:val="Normal"/>
    <w:next w:val="Normal"/>
    <w:pPr>
      <w:keepNext/>
      <w:ind w:firstLine="851"/>
      <w:outlineLvl w:val="2"/>
    </w:pPr>
    <w:rPr>
      <w:b/>
      <w:color w:val="000000"/>
      <w:sz w:val="20"/>
      <w:szCs w:val="20"/>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color w:val="000000"/>
      <w:sz w:val="32"/>
      <w:szCs w:val="32"/>
    </w:rPr>
  </w:style>
  <w:style w:type="paragraph" w:styleId="Subtitle">
    <w:name w:val="Subtitle"/>
    <w:basedOn w:val="Normal"/>
    <w:next w:val="Normal"/>
    <w:pPr>
      <w:spacing w:after="60"/>
      <w:jc w:val="center"/>
    </w:pPr>
    <w:rPr>
      <w:rFonts w:ascii="Arial" w:eastAsia="Arial" w:hAnsi="Arial" w:cs="Arial"/>
      <w:color w:val="00000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4B7E"/>
    <w:rPr>
      <w:rFonts w:ascii="Tahoma" w:hAnsi="Tahoma" w:cs="Tahoma"/>
      <w:sz w:val="16"/>
      <w:szCs w:val="16"/>
    </w:rPr>
  </w:style>
  <w:style w:type="character" w:customStyle="1" w:styleId="BalloonTextChar">
    <w:name w:val="Balloon Text Char"/>
    <w:basedOn w:val="DefaultParagraphFont"/>
    <w:link w:val="BalloonText"/>
    <w:uiPriority w:val="99"/>
    <w:semiHidden/>
    <w:rsid w:val="00754B7E"/>
    <w:rPr>
      <w:rFonts w:ascii="Tahoma" w:hAnsi="Tahoma" w:cs="Tahoma"/>
      <w:sz w:val="16"/>
      <w:szCs w:val="16"/>
    </w:rPr>
  </w:style>
  <w:style w:type="paragraph" w:customStyle="1" w:styleId="PARAGRAF">
    <w:name w:val="PARAGRAF"/>
    <w:basedOn w:val="Normal"/>
    <w:link w:val="PARAGRAFChar"/>
    <w:rsid w:val="003A54B7"/>
    <w:pPr>
      <w:pBdr>
        <w:top w:val="nil"/>
        <w:left w:val="nil"/>
        <w:bottom w:val="nil"/>
        <w:right w:val="nil"/>
        <w:between w:val="nil"/>
      </w:pBdr>
      <w:ind w:firstLine="567"/>
    </w:pPr>
    <w:rPr>
      <w:color w:val="000000"/>
    </w:rPr>
  </w:style>
  <w:style w:type="paragraph" w:customStyle="1" w:styleId="Heading10">
    <w:name w:val="Heading1"/>
    <w:basedOn w:val="Heading1"/>
    <w:link w:val="Heading1Char0"/>
    <w:qFormat/>
    <w:rsid w:val="00F61B6F"/>
  </w:style>
  <w:style w:type="character" w:customStyle="1" w:styleId="Heading1Char">
    <w:name w:val="Heading 1 Char"/>
    <w:basedOn w:val="DefaultParagraphFont"/>
    <w:link w:val="Heading1"/>
    <w:rsid w:val="00F61B6F"/>
    <w:rPr>
      <w:b/>
      <w:color w:val="000000"/>
    </w:rPr>
  </w:style>
  <w:style w:type="character" w:customStyle="1" w:styleId="Heading1Char0">
    <w:name w:val="Heading1 Char"/>
    <w:basedOn w:val="Heading1Char"/>
    <w:link w:val="Heading10"/>
    <w:rsid w:val="00F61B6F"/>
    <w:rPr>
      <w:b/>
      <w:color w:val="000000"/>
    </w:rPr>
  </w:style>
  <w:style w:type="character" w:styleId="Hyperlink">
    <w:name w:val="Hyperlink"/>
    <w:basedOn w:val="DefaultParagraphFont"/>
    <w:uiPriority w:val="99"/>
    <w:unhideWhenUsed/>
    <w:rsid w:val="00676D6E"/>
    <w:rPr>
      <w:color w:val="0000FF"/>
      <w:u w:val="single"/>
    </w:rPr>
  </w:style>
  <w:style w:type="paragraph" w:styleId="Footer">
    <w:name w:val="footer"/>
    <w:basedOn w:val="Normal"/>
    <w:link w:val="FooterChar"/>
    <w:uiPriority w:val="99"/>
    <w:unhideWhenUsed/>
    <w:rsid w:val="00EC02DC"/>
    <w:pPr>
      <w:tabs>
        <w:tab w:val="center" w:pos="4680"/>
        <w:tab w:val="right" w:pos="9360"/>
      </w:tabs>
    </w:pPr>
  </w:style>
  <w:style w:type="character" w:customStyle="1" w:styleId="FooterChar">
    <w:name w:val="Footer Char"/>
    <w:basedOn w:val="DefaultParagraphFont"/>
    <w:link w:val="Footer"/>
    <w:uiPriority w:val="99"/>
    <w:rsid w:val="00EC02DC"/>
  </w:style>
  <w:style w:type="paragraph" w:styleId="Header">
    <w:name w:val="header"/>
    <w:basedOn w:val="Normal"/>
    <w:link w:val="HeaderChar"/>
    <w:uiPriority w:val="99"/>
    <w:unhideWhenUsed/>
    <w:rsid w:val="00EC02DC"/>
    <w:pPr>
      <w:tabs>
        <w:tab w:val="center" w:pos="4680"/>
        <w:tab w:val="right" w:pos="9360"/>
      </w:tabs>
    </w:pPr>
  </w:style>
  <w:style w:type="character" w:customStyle="1" w:styleId="HeaderChar">
    <w:name w:val="Header Char"/>
    <w:basedOn w:val="DefaultParagraphFont"/>
    <w:link w:val="Header"/>
    <w:uiPriority w:val="99"/>
    <w:rsid w:val="00EC02DC"/>
  </w:style>
  <w:style w:type="paragraph" w:customStyle="1" w:styleId="JUDUL">
    <w:name w:val="JUDUL"/>
    <w:basedOn w:val="Normal"/>
    <w:link w:val="JUDULChar"/>
    <w:rsid w:val="00A343D7"/>
    <w:pPr>
      <w:jc w:val="center"/>
    </w:pPr>
    <w:rPr>
      <w:b/>
      <w:sz w:val="26"/>
      <w:szCs w:val="26"/>
    </w:rPr>
  </w:style>
  <w:style w:type="paragraph" w:customStyle="1" w:styleId="Judul0">
    <w:name w:val="Judul"/>
    <w:basedOn w:val="JUDUL"/>
    <w:link w:val="JudulChar0"/>
    <w:qFormat/>
    <w:rsid w:val="00A343D7"/>
  </w:style>
  <w:style w:type="paragraph" w:customStyle="1" w:styleId="Penulis">
    <w:name w:val="Penulis"/>
    <w:basedOn w:val="Normal"/>
    <w:link w:val="PenulisChar"/>
    <w:qFormat/>
    <w:rsid w:val="00A343D7"/>
    <w:pPr>
      <w:jc w:val="center"/>
    </w:pPr>
    <w:rPr>
      <w:b/>
    </w:rPr>
  </w:style>
  <w:style w:type="character" w:customStyle="1" w:styleId="JUDULChar">
    <w:name w:val="JUDUL Char"/>
    <w:basedOn w:val="DefaultParagraphFont"/>
    <w:link w:val="JUDUL"/>
    <w:rsid w:val="00A343D7"/>
    <w:rPr>
      <w:b/>
      <w:sz w:val="26"/>
      <w:szCs w:val="26"/>
    </w:rPr>
  </w:style>
  <w:style w:type="character" w:customStyle="1" w:styleId="JudulChar0">
    <w:name w:val="Judul Char"/>
    <w:basedOn w:val="JUDULChar"/>
    <w:link w:val="Judul0"/>
    <w:rsid w:val="00A343D7"/>
    <w:rPr>
      <w:b/>
      <w:sz w:val="26"/>
      <w:szCs w:val="26"/>
    </w:rPr>
  </w:style>
  <w:style w:type="paragraph" w:customStyle="1" w:styleId="Afiliasi">
    <w:name w:val="Afiliasi"/>
    <w:basedOn w:val="Normal"/>
    <w:link w:val="AfiliasiChar"/>
    <w:qFormat/>
    <w:rsid w:val="00A343D7"/>
    <w:pPr>
      <w:jc w:val="center"/>
    </w:pPr>
    <w:rPr>
      <w:sz w:val="22"/>
      <w:szCs w:val="22"/>
    </w:rPr>
  </w:style>
  <w:style w:type="character" w:customStyle="1" w:styleId="PenulisChar">
    <w:name w:val="Penulis Char"/>
    <w:basedOn w:val="DefaultParagraphFont"/>
    <w:link w:val="Penulis"/>
    <w:rsid w:val="00A343D7"/>
    <w:rPr>
      <w:b/>
    </w:rPr>
  </w:style>
  <w:style w:type="paragraph" w:customStyle="1" w:styleId="Abstrak">
    <w:name w:val="Abstrak"/>
    <w:basedOn w:val="Normal"/>
    <w:link w:val="AbstrakChar"/>
    <w:qFormat/>
    <w:rsid w:val="00A343D7"/>
    <w:pPr>
      <w:pBdr>
        <w:top w:val="nil"/>
        <w:left w:val="nil"/>
        <w:bottom w:val="nil"/>
        <w:right w:val="nil"/>
        <w:between w:val="nil"/>
      </w:pBdr>
    </w:pPr>
    <w:rPr>
      <w:i/>
      <w:sz w:val="22"/>
      <w:szCs w:val="22"/>
    </w:rPr>
  </w:style>
  <w:style w:type="character" w:customStyle="1" w:styleId="AfiliasiChar">
    <w:name w:val="Afiliasi Char"/>
    <w:basedOn w:val="DefaultParagraphFont"/>
    <w:link w:val="Afiliasi"/>
    <w:rsid w:val="00A343D7"/>
    <w:rPr>
      <w:sz w:val="22"/>
      <w:szCs w:val="22"/>
    </w:rPr>
  </w:style>
  <w:style w:type="paragraph" w:customStyle="1" w:styleId="Katakunci">
    <w:name w:val="Kata kunci"/>
    <w:basedOn w:val="Normal"/>
    <w:link w:val="KatakunciChar"/>
    <w:qFormat/>
    <w:rsid w:val="00A343D7"/>
    <w:pPr>
      <w:pBdr>
        <w:top w:val="nil"/>
        <w:left w:val="nil"/>
        <w:bottom w:val="nil"/>
        <w:right w:val="nil"/>
        <w:between w:val="nil"/>
      </w:pBdr>
      <w:jc w:val="left"/>
    </w:pPr>
    <w:rPr>
      <w:i/>
      <w:color w:val="000000"/>
      <w:sz w:val="22"/>
      <w:szCs w:val="22"/>
    </w:rPr>
  </w:style>
  <w:style w:type="character" w:customStyle="1" w:styleId="AbstrakChar">
    <w:name w:val="Abstrak Char"/>
    <w:basedOn w:val="DefaultParagraphFont"/>
    <w:link w:val="Abstrak"/>
    <w:rsid w:val="00A343D7"/>
    <w:rPr>
      <w:i/>
      <w:sz w:val="22"/>
      <w:szCs w:val="22"/>
    </w:rPr>
  </w:style>
  <w:style w:type="paragraph" w:customStyle="1" w:styleId="Bagian">
    <w:name w:val="Bagian"/>
    <w:basedOn w:val="Heading10"/>
    <w:link w:val="BagianChar"/>
    <w:rsid w:val="00A343D7"/>
  </w:style>
  <w:style w:type="character" w:customStyle="1" w:styleId="KatakunciChar">
    <w:name w:val="Kata kunci Char"/>
    <w:basedOn w:val="DefaultParagraphFont"/>
    <w:link w:val="Katakunci"/>
    <w:rsid w:val="00A343D7"/>
    <w:rPr>
      <w:i/>
      <w:color w:val="000000"/>
      <w:sz w:val="22"/>
      <w:szCs w:val="22"/>
    </w:rPr>
  </w:style>
  <w:style w:type="paragraph" w:customStyle="1" w:styleId="Bagian-Bagian">
    <w:name w:val="Bagian-Bagian"/>
    <w:basedOn w:val="Normal"/>
    <w:link w:val="Bagian-BagianChar"/>
    <w:qFormat/>
    <w:rsid w:val="00EF5044"/>
    <w:pPr>
      <w:spacing w:line="276" w:lineRule="auto"/>
    </w:pPr>
    <w:rPr>
      <w:b/>
    </w:rPr>
  </w:style>
  <w:style w:type="character" w:customStyle="1" w:styleId="BagianChar">
    <w:name w:val="Bagian Char"/>
    <w:basedOn w:val="Heading1Char0"/>
    <w:link w:val="Bagian"/>
    <w:rsid w:val="00A343D7"/>
    <w:rPr>
      <w:b/>
      <w:color w:val="000000"/>
    </w:rPr>
  </w:style>
  <w:style w:type="paragraph" w:customStyle="1" w:styleId="ISIARTIKEL">
    <w:name w:val="ISI ARTIKEL"/>
    <w:basedOn w:val="PARAGRAF"/>
    <w:link w:val="ISIARTIKELChar"/>
    <w:rsid w:val="00320EE4"/>
    <w:pPr>
      <w:spacing w:line="276" w:lineRule="auto"/>
    </w:pPr>
  </w:style>
  <w:style w:type="character" w:customStyle="1" w:styleId="Bagian-BagianChar">
    <w:name w:val="Bagian-Bagian Char"/>
    <w:basedOn w:val="DefaultParagraphFont"/>
    <w:link w:val="Bagian-Bagian"/>
    <w:rsid w:val="00EF5044"/>
    <w:rPr>
      <w:b/>
    </w:rPr>
  </w:style>
  <w:style w:type="paragraph" w:customStyle="1" w:styleId="IsiArtikel0">
    <w:name w:val="Isi Artikel"/>
    <w:basedOn w:val="Normal"/>
    <w:rsid w:val="00320EE4"/>
    <w:pPr>
      <w:spacing w:line="276" w:lineRule="auto"/>
    </w:pPr>
  </w:style>
  <w:style w:type="character" w:customStyle="1" w:styleId="PARAGRAFChar">
    <w:name w:val="PARAGRAF Char"/>
    <w:basedOn w:val="DefaultParagraphFont"/>
    <w:link w:val="PARAGRAF"/>
    <w:rsid w:val="00A343D7"/>
    <w:rPr>
      <w:color w:val="000000"/>
    </w:rPr>
  </w:style>
  <w:style w:type="character" w:customStyle="1" w:styleId="ISIARTIKELChar">
    <w:name w:val="ISI ARTIKEL Char"/>
    <w:basedOn w:val="PARAGRAFChar"/>
    <w:link w:val="ISIARTIKEL"/>
    <w:rsid w:val="00320EE4"/>
    <w:rPr>
      <w:color w:val="000000"/>
    </w:rPr>
  </w:style>
  <w:style w:type="table" w:styleId="TableGrid">
    <w:name w:val="Table Grid"/>
    <w:basedOn w:val="TableNormal"/>
    <w:uiPriority w:val="59"/>
    <w:rsid w:val="00320EE4"/>
    <w:pPr>
      <w:jc w:val="left"/>
    </w:pPr>
    <w:rPr>
      <w:rFonts w:asciiTheme="minorHAnsi" w:hAnsiTheme="minorHAnsi" w:cstheme="minorHAnsi"/>
      <w:sz w:val="22"/>
      <w:szCs w:val="22"/>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lmuDakwah25aTabelNomor">
    <w:name w:val="Ilmu Dakwah_2.5a Tabel Nomor"/>
    <w:basedOn w:val="Normal"/>
    <w:link w:val="IlmuDakwah25aTabelNomorChar"/>
    <w:rsid w:val="00320EE4"/>
    <w:pPr>
      <w:tabs>
        <w:tab w:val="left" w:pos="5297"/>
      </w:tabs>
      <w:spacing w:before="120" w:after="120"/>
      <w:jc w:val="center"/>
    </w:pPr>
    <w:rPr>
      <w:rFonts w:ascii="Garamond" w:eastAsiaTheme="minorEastAsia" w:hAnsi="Garamond" w:cstheme="minorBidi"/>
      <w:lang w:val="id-ID"/>
    </w:rPr>
  </w:style>
  <w:style w:type="paragraph" w:customStyle="1" w:styleId="TabelBagianAtas">
    <w:name w:val="Tabel Bagian Atas"/>
    <w:basedOn w:val="Normal"/>
    <w:link w:val="TabelBagianAtasChar"/>
    <w:autoRedefine/>
    <w:rsid w:val="00C87443"/>
    <w:pPr>
      <w:tabs>
        <w:tab w:val="left" w:pos="5297"/>
      </w:tabs>
      <w:spacing w:after="120"/>
      <w:jc w:val="center"/>
    </w:pPr>
    <w:rPr>
      <w:rFonts w:eastAsiaTheme="minorEastAsia" w:cstheme="minorHAnsi"/>
      <w:b/>
      <w:bCs/>
      <w:sz w:val="22"/>
      <w:szCs w:val="22"/>
      <w:lang w:val="id-ID"/>
    </w:rPr>
  </w:style>
  <w:style w:type="paragraph" w:customStyle="1" w:styleId="IlmuDakwah25cTabelBody">
    <w:name w:val="Ilmu Dakwah_2.5c Tabel Body"/>
    <w:basedOn w:val="Normal"/>
    <w:autoRedefine/>
    <w:rsid w:val="00320EE4"/>
    <w:pPr>
      <w:tabs>
        <w:tab w:val="left" w:pos="5297"/>
      </w:tabs>
      <w:jc w:val="center"/>
    </w:pPr>
    <w:rPr>
      <w:rFonts w:ascii="Garamond" w:eastAsiaTheme="minorEastAsia" w:hAnsi="Garamond" w:cstheme="minorHAnsi"/>
      <w:sz w:val="20"/>
      <w:lang w:val="id-ID"/>
    </w:rPr>
  </w:style>
  <w:style w:type="paragraph" w:customStyle="1" w:styleId="IlmuDakwah25dTabelSumber">
    <w:name w:val="Ilmu Dakwah_2.5d Tabel Sumber"/>
    <w:basedOn w:val="Normal"/>
    <w:rsid w:val="00320EE4"/>
    <w:pPr>
      <w:spacing w:after="120"/>
      <w:jc w:val="left"/>
    </w:pPr>
    <w:rPr>
      <w:rFonts w:ascii="Garamond" w:hAnsi="Garamond" w:cstheme="minorBidi"/>
      <w:sz w:val="20"/>
      <w:lang w:val="id-ID"/>
    </w:rPr>
  </w:style>
  <w:style w:type="paragraph" w:customStyle="1" w:styleId="TabelAtas">
    <w:name w:val="Tabel Atas"/>
    <w:basedOn w:val="TabelBagianAtas"/>
    <w:link w:val="TabelAtasChar"/>
    <w:qFormat/>
    <w:rsid w:val="00C87443"/>
    <w:rPr>
      <w:rFonts w:cs="Times New Roman"/>
    </w:rPr>
  </w:style>
  <w:style w:type="paragraph" w:customStyle="1" w:styleId="Tulisantabel">
    <w:name w:val="Tulisan tabel"/>
    <w:basedOn w:val="TabelBagianAtas"/>
    <w:link w:val="TulisantabelChar"/>
    <w:rsid w:val="00C87443"/>
    <w:rPr>
      <w:rFonts w:cs="Times New Roman"/>
      <w:b w:val="0"/>
    </w:rPr>
  </w:style>
  <w:style w:type="character" w:customStyle="1" w:styleId="TabelBagianAtasChar">
    <w:name w:val="Tabel Bagian Atas Char"/>
    <w:basedOn w:val="DefaultParagraphFont"/>
    <w:link w:val="TabelBagianAtas"/>
    <w:rsid w:val="00C87443"/>
    <w:rPr>
      <w:rFonts w:eastAsiaTheme="minorEastAsia" w:cstheme="minorHAnsi"/>
      <w:b/>
      <w:bCs/>
      <w:sz w:val="22"/>
      <w:szCs w:val="22"/>
      <w:lang w:val="id-ID"/>
    </w:rPr>
  </w:style>
  <w:style w:type="character" w:customStyle="1" w:styleId="TabelAtasChar">
    <w:name w:val="Tabel Atas Char"/>
    <w:basedOn w:val="TabelBagianAtasChar"/>
    <w:link w:val="TabelAtas"/>
    <w:rsid w:val="00C87443"/>
    <w:rPr>
      <w:rFonts w:eastAsiaTheme="minorEastAsia" w:cstheme="minorHAnsi"/>
      <w:b/>
      <w:bCs/>
      <w:sz w:val="22"/>
      <w:szCs w:val="22"/>
      <w:lang w:val="id-ID"/>
    </w:rPr>
  </w:style>
  <w:style w:type="paragraph" w:customStyle="1" w:styleId="Tabelatas0">
    <w:name w:val="Tabel atas"/>
    <w:basedOn w:val="Tulisantabel"/>
    <w:link w:val="TabelatasChar0"/>
    <w:rsid w:val="00C87443"/>
  </w:style>
  <w:style w:type="character" w:customStyle="1" w:styleId="TulisantabelChar">
    <w:name w:val="Tulisan tabel Char"/>
    <w:basedOn w:val="TabelBagianAtasChar"/>
    <w:link w:val="Tulisantabel"/>
    <w:rsid w:val="00C87443"/>
    <w:rPr>
      <w:rFonts w:eastAsiaTheme="minorEastAsia" w:cstheme="minorHAnsi"/>
      <w:b w:val="0"/>
      <w:bCs/>
      <w:sz w:val="22"/>
      <w:szCs w:val="22"/>
      <w:lang w:val="id-ID"/>
    </w:rPr>
  </w:style>
  <w:style w:type="paragraph" w:customStyle="1" w:styleId="Judultabel">
    <w:name w:val="Judul tabel"/>
    <w:basedOn w:val="IlmuDakwah25aTabelNomor"/>
    <w:link w:val="JudultabelChar"/>
    <w:qFormat/>
    <w:rsid w:val="00A66B48"/>
    <w:rPr>
      <w:rFonts w:ascii="Times New Roman" w:hAnsi="Times New Roman" w:cs="Times New Roman"/>
    </w:rPr>
  </w:style>
  <w:style w:type="character" w:customStyle="1" w:styleId="TabelatasChar0">
    <w:name w:val="Tabel atas Char"/>
    <w:basedOn w:val="TulisantabelChar"/>
    <w:link w:val="Tabelatas0"/>
    <w:rsid w:val="00C87443"/>
    <w:rPr>
      <w:rFonts w:eastAsiaTheme="minorEastAsia" w:cstheme="minorHAnsi"/>
      <w:b w:val="0"/>
      <w:bCs/>
      <w:sz w:val="22"/>
      <w:szCs w:val="22"/>
      <w:lang w:val="id-ID"/>
    </w:rPr>
  </w:style>
  <w:style w:type="paragraph" w:styleId="ListParagraph">
    <w:name w:val="List Paragraph"/>
    <w:basedOn w:val="Normal"/>
    <w:link w:val="ListParagraphChar"/>
    <w:uiPriority w:val="34"/>
    <w:qFormat/>
    <w:rsid w:val="00C87443"/>
    <w:pPr>
      <w:ind w:left="720"/>
      <w:contextualSpacing/>
    </w:pPr>
  </w:style>
  <w:style w:type="character" w:customStyle="1" w:styleId="IlmuDakwah25aTabelNomorChar">
    <w:name w:val="Ilmu Dakwah_2.5a Tabel Nomor Char"/>
    <w:basedOn w:val="DefaultParagraphFont"/>
    <w:link w:val="IlmuDakwah25aTabelNomor"/>
    <w:rsid w:val="00C87443"/>
    <w:rPr>
      <w:rFonts w:ascii="Garamond" w:eastAsiaTheme="minorEastAsia" w:hAnsi="Garamond" w:cstheme="minorBidi"/>
      <w:lang w:val="id-ID"/>
    </w:rPr>
  </w:style>
  <w:style w:type="character" w:customStyle="1" w:styleId="JudultabelChar">
    <w:name w:val="Judul tabel Char"/>
    <w:basedOn w:val="IlmuDakwah25aTabelNomorChar"/>
    <w:link w:val="Judultabel"/>
    <w:rsid w:val="00A66B48"/>
    <w:rPr>
      <w:rFonts w:ascii="Garamond" w:eastAsiaTheme="minorEastAsia" w:hAnsi="Garamond" w:cstheme="minorBidi"/>
      <w:lang w:val="id-ID"/>
    </w:rPr>
  </w:style>
  <w:style w:type="paragraph" w:customStyle="1" w:styleId="isitabel">
    <w:name w:val="isi tabel"/>
    <w:basedOn w:val="ListParagraph"/>
    <w:link w:val="isitabelChar"/>
    <w:qFormat/>
    <w:rsid w:val="00C87443"/>
    <w:pPr>
      <w:spacing w:before="60" w:after="60"/>
      <w:ind w:left="0"/>
      <w:contextualSpacing w:val="0"/>
      <w:jc w:val="center"/>
    </w:pPr>
    <w:rPr>
      <w:sz w:val="22"/>
      <w:szCs w:val="22"/>
      <w:lang w:val="id-ID"/>
    </w:rPr>
  </w:style>
  <w:style w:type="paragraph" w:customStyle="1" w:styleId="Kepalatabel">
    <w:name w:val="Kepala tabel"/>
    <w:basedOn w:val="Judultabel"/>
    <w:link w:val="KepalatabelChar"/>
    <w:qFormat/>
    <w:rsid w:val="00016348"/>
    <w:pPr>
      <w:spacing w:before="0" w:after="0" w:line="276" w:lineRule="auto"/>
      <w:jc w:val="left"/>
    </w:pPr>
    <w:rPr>
      <w:b/>
      <w:sz w:val="22"/>
      <w:szCs w:val="22"/>
      <w:lang w:val="en-US"/>
    </w:rPr>
  </w:style>
  <w:style w:type="character" w:customStyle="1" w:styleId="ListParagraphChar">
    <w:name w:val="List Paragraph Char"/>
    <w:basedOn w:val="DefaultParagraphFont"/>
    <w:link w:val="ListParagraph"/>
    <w:uiPriority w:val="34"/>
    <w:rsid w:val="00C87443"/>
  </w:style>
  <w:style w:type="character" w:customStyle="1" w:styleId="isitabelChar">
    <w:name w:val="isi tabel Char"/>
    <w:basedOn w:val="ListParagraphChar"/>
    <w:link w:val="isitabel"/>
    <w:rsid w:val="00C87443"/>
    <w:rPr>
      <w:sz w:val="22"/>
      <w:szCs w:val="22"/>
      <w:lang w:val="id-ID"/>
    </w:rPr>
  </w:style>
  <w:style w:type="paragraph" w:customStyle="1" w:styleId="Isitabel0">
    <w:name w:val="Isi tabel"/>
    <w:basedOn w:val="Judultabel"/>
    <w:link w:val="IsitabelChar0"/>
    <w:qFormat/>
    <w:rsid w:val="00016348"/>
    <w:pPr>
      <w:spacing w:before="0" w:after="0" w:line="276" w:lineRule="auto"/>
      <w:jc w:val="left"/>
    </w:pPr>
    <w:rPr>
      <w:b/>
      <w:sz w:val="22"/>
      <w:szCs w:val="22"/>
      <w:lang w:val="en-US"/>
    </w:rPr>
  </w:style>
  <w:style w:type="character" w:customStyle="1" w:styleId="KepalatabelChar">
    <w:name w:val="Kepala tabel Char"/>
    <w:basedOn w:val="JudultabelChar"/>
    <w:link w:val="Kepalatabel"/>
    <w:rsid w:val="00016348"/>
    <w:rPr>
      <w:rFonts w:ascii="Garamond" w:eastAsiaTheme="minorEastAsia" w:hAnsi="Garamond" w:cstheme="minorBidi"/>
      <w:b/>
      <w:sz w:val="22"/>
      <w:szCs w:val="22"/>
      <w:lang w:val="id-ID"/>
    </w:rPr>
  </w:style>
  <w:style w:type="paragraph" w:customStyle="1" w:styleId="Sumbertabeldangambar">
    <w:name w:val="Sumber tabel dan gambar"/>
    <w:basedOn w:val="Judultabel"/>
    <w:link w:val="SumbertabeldangambarChar"/>
    <w:qFormat/>
    <w:rsid w:val="00484CDA"/>
    <w:pPr>
      <w:spacing w:before="0" w:after="0"/>
      <w:jc w:val="left"/>
    </w:pPr>
    <w:rPr>
      <w:sz w:val="20"/>
      <w:lang w:val="en-US"/>
    </w:rPr>
  </w:style>
  <w:style w:type="character" w:customStyle="1" w:styleId="IsitabelChar0">
    <w:name w:val="Isi tabel Char"/>
    <w:basedOn w:val="JudultabelChar"/>
    <w:link w:val="Isitabel0"/>
    <w:rsid w:val="00016348"/>
    <w:rPr>
      <w:rFonts w:ascii="Garamond" w:eastAsiaTheme="minorEastAsia" w:hAnsi="Garamond" w:cstheme="minorBidi"/>
      <w:b/>
      <w:sz w:val="22"/>
      <w:szCs w:val="22"/>
      <w:lang w:val="id-ID"/>
    </w:rPr>
  </w:style>
  <w:style w:type="paragraph" w:customStyle="1" w:styleId="Daftarreferensi">
    <w:name w:val="Daftar referensi"/>
    <w:basedOn w:val="Normal"/>
    <w:qFormat/>
    <w:rsid w:val="00EF5044"/>
    <w:pPr>
      <w:pBdr>
        <w:top w:val="nil"/>
        <w:left w:val="nil"/>
        <w:bottom w:val="nil"/>
        <w:right w:val="nil"/>
        <w:between w:val="nil"/>
      </w:pBdr>
      <w:spacing w:line="276" w:lineRule="auto"/>
      <w:ind w:left="567" w:hanging="567"/>
    </w:pPr>
    <w:rPr>
      <w:color w:val="000000"/>
    </w:rPr>
  </w:style>
  <w:style w:type="character" w:customStyle="1" w:styleId="SumbertabeldangambarChar">
    <w:name w:val="Sumber tabel dan gambar Char"/>
    <w:basedOn w:val="JudultabelChar"/>
    <w:link w:val="Sumbertabeldangambar"/>
    <w:rsid w:val="00484CDA"/>
    <w:rPr>
      <w:rFonts w:ascii="Garamond" w:eastAsiaTheme="minorEastAsia" w:hAnsi="Garamond" w:cstheme="minorBidi"/>
      <w:sz w:val="20"/>
      <w:lang w:val="id-ID"/>
    </w:rPr>
  </w:style>
  <w:style w:type="paragraph" w:customStyle="1" w:styleId="Isi-Artikel">
    <w:name w:val="Isi-Artikel"/>
    <w:basedOn w:val="IsiArtikel0"/>
    <w:qFormat/>
    <w:rsid w:val="00484CDA"/>
    <w:pPr>
      <w:ind w:firstLine="567"/>
    </w:pPr>
  </w:style>
  <w:style w:type="paragraph" w:customStyle="1" w:styleId="JudulGambar">
    <w:name w:val="Judul Gambar"/>
    <w:basedOn w:val="Judultabel"/>
    <w:link w:val="JudulGambarChar"/>
    <w:qFormat/>
    <w:rsid w:val="00EF5044"/>
  </w:style>
  <w:style w:type="character" w:customStyle="1" w:styleId="JudulGambarChar">
    <w:name w:val="Judul Gambar Char"/>
    <w:basedOn w:val="JudultabelChar"/>
    <w:link w:val="JudulGambar"/>
    <w:rsid w:val="00EF5044"/>
    <w:rPr>
      <w:rFonts w:ascii="Garamond" w:eastAsiaTheme="minorEastAsia" w:hAnsi="Garamond" w:cstheme="minorBidi"/>
      <w:lang w:val="id-ID"/>
    </w:rPr>
  </w:style>
  <w:style w:type="character" w:styleId="FootnoteReference">
    <w:name w:val="footnote reference"/>
    <w:basedOn w:val="DefaultParagraphFont"/>
    <w:uiPriority w:val="99"/>
    <w:semiHidden/>
    <w:unhideWhenUsed/>
    <w:rsid w:val="00980327"/>
    <w:rPr>
      <w:vertAlign w:val="superscript"/>
    </w:rPr>
  </w:style>
  <w:style w:type="paragraph" w:styleId="HTMLPreformatted">
    <w:name w:val="HTML Preformatted"/>
    <w:basedOn w:val="Normal"/>
    <w:link w:val="HTMLPreformattedChar"/>
    <w:uiPriority w:val="99"/>
    <w:unhideWhenUsed/>
    <w:rsid w:val="0098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980327"/>
    <w:rPr>
      <w:rFonts w:ascii="Courier New" w:hAnsi="Courier New" w:cs="Courier New"/>
      <w:sz w:val="20"/>
      <w:szCs w:val="20"/>
      <w:lang w:eastAsia="en-US"/>
    </w:rPr>
  </w:style>
  <w:style w:type="character" w:styleId="Strong">
    <w:name w:val="Strong"/>
    <w:basedOn w:val="DefaultParagraphFont"/>
    <w:uiPriority w:val="22"/>
    <w:qFormat/>
    <w:rsid w:val="00617E18"/>
    <w:rPr>
      <w:b/>
      <w:bCs/>
    </w:rPr>
  </w:style>
  <w:style w:type="paragraph" w:styleId="Quote">
    <w:name w:val="Quote"/>
    <w:basedOn w:val="Normal"/>
    <w:next w:val="Normal"/>
    <w:link w:val="QuoteChar"/>
    <w:uiPriority w:val="29"/>
    <w:qFormat/>
    <w:rsid w:val="00617E18"/>
    <w:pPr>
      <w:spacing w:after="200" w:line="276" w:lineRule="auto"/>
      <w:jc w:val="left"/>
    </w:pPr>
    <w:rPr>
      <w:rFonts w:ascii="Calibri" w:eastAsia="SimSun" w:hAnsi="Calibri"/>
      <w:i/>
      <w:iCs/>
      <w:color w:val="000000" w:themeColor="text1"/>
      <w:sz w:val="22"/>
      <w:szCs w:val="22"/>
      <w:lang w:eastAsia="zh-CN"/>
    </w:rPr>
  </w:style>
  <w:style w:type="character" w:customStyle="1" w:styleId="QuoteChar">
    <w:name w:val="Quote Char"/>
    <w:basedOn w:val="DefaultParagraphFont"/>
    <w:link w:val="Quote"/>
    <w:uiPriority w:val="29"/>
    <w:rsid w:val="00617E18"/>
    <w:rPr>
      <w:rFonts w:ascii="Calibri" w:eastAsia="SimSun" w:hAnsi="Calibri"/>
      <w:i/>
      <w:iCs/>
      <w:color w:val="000000" w:themeColor="text1"/>
      <w:sz w:val="22"/>
      <w:szCs w:val="22"/>
      <w:lang w:eastAsia="zh-CN"/>
    </w:rPr>
  </w:style>
  <w:style w:type="paragraph" w:styleId="FootnoteText">
    <w:name w:val="footnote text"/>
    <w:basedOn w:val="Normal"/>
    <w:link w:val="FootnoteTextChar"/>
    <w:uiPriority w:val="99"/>
    <w:semiHidden/>
    <w:unhideWhenUsed/>
    <w:rsid w:val="00617E18"/>
    <w:rPr>
      <w:sz w:val="20"/>
      <w:szCs w:val="20"/>
    </w:rPr>
  </w:style>
  <w:style w:type="character" w:customStyle="1" w:styleId="FootnoteTextChar">
    <w:name w:val="Footnote Text Char"/>
    <w:basedOn w:val="DefaultParagraphFont"/>
    <w:link w:val="FootnoteText"/>
    <w:uiPriority w:val="99"/>
    <w:semiHidden/>
    <w:rsid w:val="00617E1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id-ID"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pPr>
      <w:keepNext/>
      <w:outlineLvl w:val="0"/>
    </w:pPr>
    <w:rPr>
      <w:b/>
      <w:color w:val="000000"/>
    </w:rPr>
  </w:style>
  <w:style w:type="paragraph" w:styleId="Heading2">
    <w:name w:val="heading 2"/>
    <w:basedOn w:val="Normal"/>
    <w:next w:val="Normal"/>
    <w:pPr>
      <w:keepNext/>
      <w:outlineLvl w:val="1"/>
    </w:pPr>
    <w:rPr>
      <w:color w:val="000000"/>
    </w:rPr>
  </w:style>
  <w:style w:type="paragraph" w:styleId="Heading3">
    <w:name w:val="heading 3"/>
    <w:basedOn w:val="Normal"/>
    <w:next w:val="Normal"/>
    <w:pPr>
      <w:keepNext/>
      <w:ind w:firstLine="851"/>
      <w:outlineLvl w:val="2"/>
    </w:pPr>
    <w:rPr>
      <w:b/>
      <w:color w:val="000000"/>
      <w:sz w:val="20"/>
      <w:szCs w:val="20"/>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color w:val="000000"/>
      <w:sz w:val="32"/>
      <w:szCs w:val="32"/>
    </w:rPr>
  </w:style>
  <w:style w:type="paragraph" w:styleId="Subtitle">
    <w:name w:val="Subtitle"/>
    <w:basedOn w:val="Normal"/>
    <w:next w:val="Normal"/>
    <w:pPr>
      <w:spacing w:after="60"/>
      <w:jc w:val="center"/>
    </w:pPr>
    <w:rPr>
      <w:rFonts w:ascii="Arial" w:eastAsia="Arial" w:hAnsi="Arial" w:cs="Arial"/>
      <w:color w:val="00000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4B7E"/>
    <w:rPr>
      <w:rFonts w:ascii="Tahoma" w:hAnsi="Tahoma" w:cs="Tahoma"/>
      <w:sz w:val="16"/>
      <w:szCs w:val="16"/>
    </w:rPr>
  </w:style>
  <w:style w:type="character" w:customStyle="1" w:styleId="BalloonTextChar">
    <w:name w:val="Balloon Text Char"/>
    <w:basedOn w:val="DefaultParagraphFont"/>
    <w:link w:val="BalloonText"/>
    <w:uiPriority w:val="99"/>
    <w:semiHidden/>
    <w:rsid w:val="00754B7E"/>
    <w:rPr>
      <w:rFonts w:ascii="Tahoma" w:hAnsi="Tahoma" w:cs="Tahoma"/>
      <w:sz w:val="16"/>
      <w:szCs w:val="16"/>
    </w:rPr>
  </w:style>
  <w:style w:type="paragraph" w:customStyle="1" w:styleId="PARAGRAF">
    <w:name w:val="PARAGRAF"/>
    <w:basedOn w:val="Normal"/>
    <w:link w:val="PARAGRAFChar"/>
    <w:rsid w:val="003A54B7"/>
    <w:pPr>
      <w:pBdr>
        <w:top w:val="nil"/>
        <w:left w:val="nil"/>
        <w:bottom w:val="nil"/>
        <w:right w:val="nil"/>
        <w:between w:val="nil"/>
      </w:pBdr>
      <w:ind w:firstLine="567"/>
    </w:pPr>
    <w:rPr>
      <w:color w:val="000000"/>
    </w:rPr>
  </w:style>
  <w:style w:type="paragraph" w:customStyle="1" w:styleId="Heading10">
    <w:name w:val="Heading1"/>
    <w:basedOn w:val="Heading1"/>
    <w:link w:val="Heading1Char0"/>
    <w:qFormat/>
    <w:rsid w:val="00F61B6F"/>
  </w:style>
  <w:style w:type="character" w:customStyle="1" w:styleId="Heading1Char">
    <w:name w:val="Heading 1 Char"/>
    <w:basedOn w:val="DefaultParagraphFont"/>
    <w:link w:val="Heading1"/>
    <w:rsid w:val="00F61B6F"/>
    <w:rPr>
      <w:b/>
      <w:color w:val="000000"/>
    </w:rPr>
  </w:style>
  <w:style w:type="character" w:customStyle="1" w:styleId="Heading1Char0">
    <w:name w:val="Heading1 Char"/>
    <w:basedOn w:val="Heading1Char"/>
    <w:link w:val="Heading10"/>
    <w:rsid w:val="00F61B6F"/>
    <w:rPr>
      <w:b/>
      <w:color w:val="000000"/>
    </w:rPr>
  </w:style>
  <w:style w:type="character" w:styleId="Hyperlink">
    <w:name w:val="Hyperlink"/>
    <w:basedOn w:val="DefaultParagraphFont"/>
    <w:uiPriority w:val="99"/>
    <w:unhideWhenUsed/>
    <w:rsid w:val="00676D6E"/>
    <w:rPr>
      <w:color w:val="0000FF"/>
      <w:u w:val="single"/>
    </w:rPr>
  </w:style>
  <w:style w:type="paragraph" w:styleId="Footer">
    <w:name w:val="footer"/>
    <w:basedOn w:val="Normal"/>
    <w:link w:val="FooterChar"/>
    <w:uiPriority w:val="99"/>
    <w:unhideWhenUsed/>
    <w:rsid w:val="00EC02DC"/>
    <w:pPr>
      <w:tabs>
        <w:tab w:val="center" w:pos="4680"/>
        <w:tab w:val="right" w:pos="9360"/>
      </w:tabs>
    </w:pPr>
  </w:style>
  <w:style w:type="character" w:customStyle="1" w:styleId="FooterChar">
    <w:name w:val="Footer Char"/>
    <w:basedOn w:val="DefaultParagraphFont"/>
    <w:link w:val="Footer"/>
    <w:uiPriority w:val="99"/>
    <w:rsid w:val="00EC02DC"/>
  </w:style>
  <w:style w:type="paragraph" w:styleId="Header">
    <w:name w:val="header"/>
    <w:basedOn w:val="Normal"/>
    <w:link w:val="HeaderChar"/>
    <w:uiPriority w:val="99"/>
    <w:unhideWhenUsed/>
    <w:rsid w:val="00EC02DC"/>
    <w:pPr>
      <w:tabs>
        <w:tab w:val="center" w:pos="4680"/>
        <w:tab w:val="right" w:pos="9360"/>
      </w:tabs>
    </w:pPr>
  </w:style>
  <w:style w:type="character" w:customStyle="1" w:styleId="HeaderChar">
    <w:name w:val="Header Char"/>
    <w:basedOn w:val="DefaultParagraphFont"/>
    <w:link w:val="Header"/>
    <w:uiPriority w:val="99"/>
    <w:rsid w:val="00EC02DC"/>
  </w:style>
  <w:style w:type="paragraph" w:customStyle="1" w:styleId="JUDUL">
    <w:name w:val="JUDUL"/>
    <w:basedOn w:val="Normal"/>
    <w:link w:val="JUDULChar"/>
    <w:rsid w:val="00A343D7"/>
    <w:pPr>
      <w:jc w:val="center"/>
    </w:pPr>
    <w:rPr>
      <w:b/>
      <w:sz w:val="26"/>
      <w:szCs w:val="26"/>
    </w:rPr>
  </w:style>
  <w:style w:type="paragraph" w:customStyle="1" w:styleId="Judul0">
    <w:name w:val="Judul"/>
    <w:basedOn w:val="JUDUL"/>
    <w:link w:val="JudulChar0"/>
    <w:qFormat/>
    <w:rsid w:val="00A343D7"/>
  </w:style>
  <w:style w:type="paragraph" w:customStyle="1" w:styleId="Penulis">
    <w:name w:val="Penulis"/>
    <w:basedOn w:val="Normal"/>
    <w:link w:val="PenulisChar"/>
    <w:qFormat/>
    <w:rsid w:val="00A343D7"/>
    <w:pPr>
      <w:jc w:val="center"/>
    </w:pPr>
    <w:rPr>
      <w:b/>
    </w:rPr>
  </w:style>
  <w:style w:type="character" w:customStyle="1" w:styleId="JUDULChar">
    <w:name w:val="JUDUL Char"/>
    <w:basedOn w:val="DefaultParagraphFont"/>
    <w:link w:val="JUDUL"/>
    <w:rsid w:val="00A343D7"/>
    <w:rPr>
      <w:b/>
      <w:sz w:val="26"/>
      <w:szCs w:val="26"/>
    </w:rPr>
  </w:style>
  <w:style w:type="character" w:customStyle="1" w:styleId="JudulChar0">
    <w:name w:val="Judul Char"/>
    <w:basedOn w:val="JUDULChar"/>
    <w:link w:val="Judul0"/>
    <w:rsid w:val="00A343D7"/>
    <w:rPr>
      <w:b/>
      <w:sz w:val="26"/>
      <w:szCs w:val="26"/>
    </w:rPr>
  </w:style>
  <w:style w:type="paragraph" w:customStyle="1" w:styleId="Afiliasi">
    <w:name w:val="Afiliasi"/>
    <w:basedOn w:val="Normal"/>
    <w:link w:val="AfiliasiChar"/>
    <w:qFormat/>
    <w:rsid w:val="00A343D7"/>
    <w:pPr>
      <w:jc w:val="center"/>
    </w:pPr>
    <w:rPr>
      <w:sz w:val="22"/>
      <w:szCs w:val="22"/>
    </w:rPr>
  </w:style>
  <w:style w:type="character" w:customStyle="1" w:styleId="PenulisChar">
    <w:name w:val="Penulis Char"/>
    <w:basedOn w:val="DefaultParagraphFont"/>
    <w:link w:val="Penulis"/>
    <w:rsid w:val="00A343D7"/>
    <w:rPr>
      <w:b/>
    </w:rPr>
  </w:style>
  <w:style w:type="paragraph" w:customStyle="1" w:styleId="Abstrak">
    <w:name w:val="Abstrak"/>
    <w:basedOn w:val="Normal"/>
    <w:link w:val="AbstrakChar"/>
    <w:qFormat/>
    <w:rsid w:val="00A343D7"/>
    <w:pPr>
      <w:pBdr>
        <w:top w:val="nil"/>
        <w:left w:val="nil"/>
        <w:bottom w:val="nil"/>
        <w:right w:val="nil"/>
        <w:between w:val="nil"/>
      </w:pBdr>
    </w:pPr>
    <w:rPr>
      <w:i/>
      <w:sz w:val="22"/>
      <w:szCs w:val="22"/>
    </w:rPr>
  </w:style>
  <w:style w:type="character" w:customStyle="1" w:styleId="AfiliasiChar">
    <w:name w:val="Afiliasi Char"/>
    <w:basedOn w:val="DefaultParagraphFont"/>
    <w:link w:val="Afiliasi"/>
    <w:rsid w:val="00A343D7"/>
    <w:rPr>
      <w:sz w:val="22"/>
      <w:szCs w:val="22"/>
    </w:rPr>
  </w:style>
  <w:style w:type="paragraph" w:customStyle="1" w:styleId="Katakunci">
    <w:name w:val="Kata kunci"/>
    <w:basedOn w:val="Normal"/>
    <w:link w:val="KatakunciChar"/>
    <w:qFormat/>
    <w:rsid w:val="00A343D7"/>
    <w:pPr>
      <w:pBdr>
        <w:top w:val="nil"/>
        <w:left w:val="nil"/>
        <w:bottom w:val="nil"/>
        <w:right w:val="nil"/>
        <w:between w:val="nil"/>
      </w:pBdr>
      <w:jc w:val="left"/>
    </w:pPr>
    <w:rPr>
      <w:i/>
      <w:color w:val="000000"/>
      <w:sz w:val="22"/>
      <w:szCs w:val="22"/>
    </w:rPr>
  </w:style>
  <w:style w:type="character" w:customStyle="1" w:styleId="AbstrakChar">
    <w:name w:val="Abstrak Char"/>
    <w:basedOn w:val="DefaultParagraphFont"/>
    <w:link w:val="Abstrak"/>
    <w:rsid w:val="00A343D7"/>
    <w:rPr>
      <w:i/>
      <w:sz w:val="22"/>
      <w:szCs w:val="22"/>
    </w:rPr>
  </w:style>
  <w:style w:type="paragraph" w:customStyle="1" w:styleId="Bagian">
    <w:name w:val="Bagian"/>
    <w:basedOn w:val="Heading10"/>
    <w:link w:val="BagianChar"/>
    <w:rsid w:val="00A343D7"/>
  </w:style>
  <w:style w:type="character" w:customStyle="1" w:styleId="KatakunciChar">
    <w:name w:val="Kata kunci Char"/>
    <w:basedOn w:val="DefaultParagraphFont"/>
    <w:link w:val="Katakunci"/>
    <w:rsid w:val="00A343D7"/>
    <w:rPr>
      <w:i/>
      <w:color w:val="000000"/>
      <w:sz w:val="22"/>
      <w:szCs w:val="22"/>
    </w:rPr>
  </w:style>
  <w:style w:type="paragraph" w:customStyle="1" w:styleId="Bagian-Bagian">
    <w:name w:val="Bagian-Bagian"/>
    <w:basedOn w:val="Normal"/>
    <w:link w:val="Bagian-BagianChar"/>
    <w:qFormat/>
    <w:rsid w:val="00EF5044"/>
    <w:pPr>
      <w:spacing w:line="276" w:lineRule="auto"/>
    </w:pPr>
    <w:rPr>
      <w:b/>
    </w:rPr>
  </w:style>
  <w:style w:type="character" w:customStyle="1" w:styleId="BagianChar">
    <w:name w:val="Bagian Char"/>
    <w:basedOn w:val="Heading1Char0"/>
    <w:link w:val="Bagian"/>
    <w:rsid w:val="00A343D7"/>
    <w:rPr>
      <w:b/>
      <w:color w:val="000000"/>
    </w:rPr>
  </w:style>
  <w:style w:type="paragraph" w:customStyle="1" w:styleId="ISIARTIKEL">
    <w:name w:val="ISI ARTIKEL"/>
    <w:basedOn w:val="PARAGRAF"/>
    <w:link w:val="ISIARTIKELChar"/>
    <w:rsid w:val="00320EE4"/>
    <w:pPr>
      <w:spacing w:line="276" w:lineRule="auto"/>
    </w:pPr>
  </w:style>
  <w:style w:type="character" w:customStyle="1" w:styleId="Bagian-BagianChar">
    <w:name w:val="Bagian-Bagian Char"/>
    <w:basedOn w:val="DefaultParagraphFont"/>
    <w:link w:val="Bagian-Bagian"/>
    <w:rsid w:val="00EF5044"/>
    <w:rPr>
      <w:b/>
    </w:rPr>
  </w:style>
  <w:style w:type="paragraph" w:customStyle="1" w:styleId="IsiArtikel0">
    <w:name w:val="Isi Artikel"/>
    <w:basedOn w:val="Normal"/>
    <w:rsid w:val="00320EE4"/>
    <w:pPr>
      <w:spacing w:line="276" w:lineRule="auto"/>
    </w:pPr>
  </w:style>
  <w:style w:type="character" w:customStyle="1" w:styleId="PARAGRAFChar">
    <w:name w:val="PARAGRAF Char"/>
    <w:basedOn w:val="DefaultParagraphFont"/>
    <w:link w:val="PARAGRAF"/>
    <w:rsid w:val="00A343D7"/>
    <w:rPr>
      <w:color w:val="000000"/>
    </w:rPr>
  </w:style>
  <w:style w:type="character" w:customStyle="1" w:styleId="ISIARTIKELChar">
    <w:name w:val="ISI ARTIKEL Char"/>
    <w:basedOn w:val="PARAGRAFChar"/>
    <w:link w:val="ISIARTIKEL"/>
    <w:rsid w:val="00320EE4"/>
    <w:rPr>
      <w:color w:val="000000"/>
    </w:rPr>
  </w:style>
  <w:style w:type="table" w:styleId="TableGrid">
    <w:name w:val="Table Grid"/>
    <w:basedOn w:val="TableNormal"/>
    <w:uiPriority w:val="59"/>
    <w:rsid w:val="00320EE4"/>
    <w:pPr>
      <w:jc w:val="left"/>
    </w:pPr>
    <w:rPr>
      <w:rFonts w:asciiTheme="minorHAnsi" w:hAnsiTheme="minorHAnsi" w:cstheme="minorHAnsi"/>
      <w:sz w:val="22"/>
      <w:szCs w:val="22"/>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lmuDakwah25aTabelNomor">
    <w:name w:val="Ilmu Dakwah_2.5a Tabel Nomor"/>
    <w:basedOn w:val="Normal"/>
    <w:link w:val="IlmuDakwah25aTabelNomorChar"/>
    <w:rsid w:val="00320EE4"/>
    <w:pPr>
      <w:tabs>
        <w:tab w:val="left" w:pos="5297"/>
      </w:tabs>
      <w:spacing w:before="120" w:after="120"/>
      <w:jc w:val="center"/>
    </w:pPr>
    <w:rPr>
      <w:rFonts w:ascii="Garamond" w:eastAsiaTheme="minorEastAsia" w:hAnsi="Garamond" w:cstheme="minorBidi"/>
      <w:lang w:val="id-ID"/>
    </w:rPr>
  </w:style>
  <w:style w:type="paragraph" w:customStyle="1" w:styleId="TabelBagianAtas">
    <w:name w:val="Tabel Bagian Atas"/>
    <w:basedOn w:val="Normal"/>
    <w:link w:val="TabelBagianAtasChar"/>
    <w:autoRedefine/>
    <w:rsid w:val="00C87443"/>
    <w:pPr>
      <w:tabs>
        <w:tab w:val="left" w:pos="5297"/>
      </w:tabs>
      <w:spacing w:after="120"/>
      <w:jc w:val="center"/>
    </w:pPr>
    <w:rPr>
      <w:rFonts w:eastAsiaTheme="minorEastAsia" w:cstheme="minorHAnsi"/>
      <w:b/>
      <w:bCs/>
      <w:sz w:val="22"/>
      <w:szCs w:val="22"/>
      <w:lang w:val="id-ID"/>
    </w:rPr>
  </w:style>
  <w:style w:type="paragraph" w:customStyle="1" w:styleId="IlmuDakwah25cTabelBody">
    <w:name w:val="Ilmu Dakwah_2.5c Tabel Body"/>
    <w:basedOn w:val="Normal"/>
    <w:autoRedefine/>
    <w:rsid w:val="00320EE4"/>
    <w:pPr>
      <w:tabs>
        <w:tab w:val="left" w:pos="5297"/>
      </w:tabs>
      <w:jc w:val="center"/>
    </w:pPr>
    <w:rPr>
      <w:rFonts w:ascii="Garamond" w:eastAsiaTheme="minorEastAsia" w:hAnsi="Garamond" w:cstheme="minorHAnsi"/>
      <w:sz w:val="20"/>
      <w:lang w:val="id-ID"/>
    </w:rPr>
  </w:style>
  <w:style w:type="paragraph" w:customStyle="1" w:styleId="IlmuDakwah25dTabelSumber">
    <w:name w:val="Ilmu Dakwah_2.5d Tabel Sumber"/>
    <w:basedOn w:val="Normal"/>
    <w:rsid w:val="00320EE4"/>
    <w:pPr>
      <w:spacing w:after="120"/>
      <w:jc w:val="left"/>
    </w:pPr>
    <w:rPr>
      <w:rFonts w:ascii="Garamond" w:hAnsi="Garamond" w:cstheme="minorBidi"/>
      <w:sz w:val="20"/>
      <w:lang w:val="id-ID"/>
    </w:rPr>
  </w:style>
  <w:style w:type="paragraph" w:customStyle="1" w:styleId="TabelAtas">
    <w:name w:val="Tabel Atas"/>
    <w:basedOn w:val="TabelBagianAtas"/>
    <w:link w:val="TabelAtasChar"/>
    <w:qFormat/>
    <w:rsid w:val="00C87443"/>
    <w:rPr>
      <w:rFonts w:cs="Times New Roman"/>
    </w:rPr>
  </w:style>
  <w:style w:type="paragraph" w:customStyle="1" w:styleId="Tulisantabel">
    <w:name w:val="Tulisan tabel"/>
    <w:basedOn w:val="TabelBagianAtas"/>
    <w:link w:val="TulisantabelChar"/>
    <w:rsid w:val="00C87443"/>
    <w:rPr>
      <w:rFonts w:cs="Times New Roman"/>
      <w:b w:val="0"/>
    </w:rPr>
  </w:style>
  <w:style w:type="character" w:customStyle="1" w:styleId="TabelBagianAtasChar">
    <w:name w:val="Tabel Bagian Atas Char"/>
    <w:basedOn w:val="DefaultParagraphFont"/>
    <w:link w:val="TabelBagianAtas"/>
    <w:rsid w:val="00C87443"/>
    <w:rPr>
      <w:rFonts w:eastAsiaTheme="minorEastAsia" w:cstheme="minorHAnsi"/>
      <w:b/>
      <w:bCs/>
      <w:sz w:val="22"/>
      <w:szCs w:val="22"/>
      <w:lang w:val="id-ID"/>
    </w:rPr>
  </w:style>
  <w:style w:type="character" w:customStyle="1" w:styleId="TabelAtasChar">
    <w:name w:val="Tabel Atas Char"/>
    <w:basedOn w:val="TabelBagianAtasChar"/>
    <w:link w:val="TabelAtas"/>
    <w:rsid w:val="00C87443"/>
    <w:rPr>
      <w:rFonts w:eastAsiaTheme="minorEastAsia" w:cstheme="minorHAnsi"/>
      <w:b/>
      <w:bCs/>
      <w:sz w:val="22"/>
      <w:szCs w:val="22"/>
      <w:lang w:val="id-ID"/>
    </w:rPr>
  </w:style>
  <w:style w:type="paragraph" w:customStyle="1" w:styleId="Tabelatas0">
    <w:name w:val="Tabel atas"/>
    <w:basedOn w:val="Tulisantabel"/>
    <w:link w:val="TabelatasChar0"/>
    <w:rsid w:val="00C87443"/>
  </w:style>
  <w:style w:type="character" w:customStyle="1" w:styleId="TulisantabelChar">
    <w:name w:val="Tulisan tabel Char"/>
    <w:basedOn w:val="TabelBagianAtasChar"/>
    <w:link w:val="Tulisantabel"/>
    <w:rsid w:val="00C87443"/>
    <w:rPr>
      <w:rFonts w:eastAsiaTheme="minorEastAsia" w:cstheme="minorHAnsi"/>
      <w:b w:val="0"/>
      <w:bCs/>
      <w:sz w:val="22"/>
      <w:szCs w:val="22"/>
      <w:lang w:val="id-ID"/>
    </w:rPr>
  </w:style>
  <w:style w:type="paragraph" w:customStyle="1" w:styleId="Judultabel">
    <w:name w:val="Judul tabel"/>
    <w:basedOn w:val="IlmuDakwah25aTabelNomor"/>
    <w:link w:val="JudultabelChar"/>
    <w:qFormat/>
    <w:rsid w:val="00A66B48"/>
    <w:rPr>
      <w:rFonts w:ascii="Times New Roman" w:hAnsi="Times New Roman" w:cs="Times New Roman"/>
    </w:rPr>
  </w:style>
  <w:style w:type="character" w:customStyle="1" w:styleId="TabelatasChar0">
    <w:name w:val="Tabel atas Char"/>
    <w:basedOn w:val="TulisantabelChar"/>
    <w:link w:val="Tabelatas0"/>
    <w:rsid w:val="00C87443"/>
    <w:rPr>
      <w:rFonts w:eastAsiaTheme="minorEastAsia" w:cstheme="minorHAnsi"/>
      <w:b w:val="0"/>
      <w:bCs/>
      <w:sz w:val="22"/>
      <w:szCs w:val="22"/>
      <w:lang w:val="id-ID"/>
    </w:rPr>
  </w:style>
  <w:style w:type="paragraph" w:styleId="ListParagraph">
    <w:name w:val="List Paragraph"/>
    <w:basedOn w:val="Normal"/>
    <w:link w:val="ListParagraphChar"/>
    <w:uiPriority w:val="34"/>
    <w:qFormat/>
    <w:rsid w:val="00C87443"/>
    <w:pPr>
      <w:ind w:left="720"/>
      <w:contextualSpacing/>
    </w:pPr>
  </w:style>
  <w:style w:type="character" w:customStyle="1" w:styleId="IlmuDakwah25aTabelNomorChar">
    <w:name w:val="Ilmu Dakwah_2.5a Tabel Nomor Char"/>
    <w:basedOn w:val="DefaultParagraphFont"/>
    <w:link w:val="IlmuDakwah25aTabelNomor"/>
    <w:rsid w:val="00C87443"/>
    <w:rPr>
      <w:rFonts w:ascii="Garamond" w:eastAsiaTheme="minorEastAsia" w:hAnsi="Garamond" w:cstheme="minorBidi"/>
      <w:lang w:val="id-ID"/>
    </w:rPr>
  </w:style>
  <w:style w:type="character" w:customStyle="1" w:styleId="JudultabelChar">
    <w:name w:val="Judul tabel Char"/>
    <w:basedOn w:val="IlmuDakwah25aTabelNomorChar"/>
    <w:link w:val="Judultabel"/>
    <w:rsid w:val="00A66B48"/>
    <w:rPr>
      <w:rFonts w:ascii="Garamond" w:eastAsiaTheme="minorEastAsia" w:hAnsi="Garamond" w:cstheme="minorBidi"/>
      <w:lang w:val="id-ID"/>
    </w:rPr>
  </w:style>
  <w:style w:type="paragraph" w:customStyle="1" w:styleId="isitabel">
    <w:name w:val="isi tabel"/>
    <w:basedOn w:val="ListParagraph"/>
    <w:link w:val="isitabelChar"/>
    <w:qFormat/>
    <w:rsid w:val="00C87443"/>
    <w:pPr>
      <w:spacing w:before="60" w:after="60"/>
      <w:ind w:left="0"/>
      <w:contextualSpacing w:val="0"/>
      <w:jc w:val="center"/>
    </w:pPr>
    <w:rPr>
      <w:sz w:val="22"/>
      <w:szCs w:val="22"/>
      <w:lang w:val="id-ID"/>
    </w:rPr>
  </w:style>
  <w:style w:type="paragraph" w:customStyle="1" w:styleId="Kepalatabel">
    <w:name w:val="Kepala tabel"/>
    <w:basedOn w:val="Judultabel"/>
    <w:link w:val="KepalatabelChar"/>
    <w:qFormat/>
    <w:rsid w:val="00016348"/>
    <w:pPr>
      <w:spacing w:before="0" w:after="0" w:line="276" w:lineRule="auto"/>
      <w:jc w:val="left"/>
    </w:pPr>
    <w:rPr>
      <w:b/>
      <w:sz w:val="22"/>
      <w:szCs w:val="22"/>
      <w:lang w:val="en-US"/>
    </w:rPr>
  </w:style>
  <w:style w:type="character" w:customStyle="1" w:styleId="ListParagraphChar">
    <w:name w:val="List Paragraph Char"/>
    <w:basedOn w:val="DefaultParagraphFont"/>
    <w:link w:val="ListParagraph"/>
    <w:uiPriority w:val="34"/>
    <w:rsid w:val="00C87443"/>
  </w:style>
  <w:style w:type="character" w:customStyle="1" w:styleId="isitabelChar">
    <w:name w:val="isi tabel Char"/>
    <w:basedOn w:val="ListParagraphChar"/>
    <w:link w:val="isitabel"/>
    <w:rsid w:val="00C87443"/>
    <w:rPr>
      <w:sz w:val="22"/>
      <w:szCs w:val="22"/>
      <w:lang w:val="id-ID"/>
    </w:rPr>
  </w:style>
  <w:style w:type="paragraph" w:customStyle="1" w:styleId="Isitabel0">
    <w:name w:val="Isi tabel"/>
    <w:basedOn w:val="Judultabel"/>
    <w:link w:val="IsitabelChar0"/>
    <w:qFormat/>
    <w:rsid w:val="00016348"/>
    <w:pPr>
      <w:spacing w:before="0" w:after="0" w:line="276" w:lineRule="auto"/>
      <w:jc w:val="left"/>
    </w:pPr>
    <w:rPr>
      <w:b/>
      <w:sz w:val="22"/>
      <w:szCs w:val="22"/>
      <w:lang w:val="en-US"/>
    </w:rPr>
  </w:style>
  <w:style w:type="character" w:customStyle="1" w:styleId="KepalatabelChar">
    <w:name w:val="Kepala tabel Char"/>
    <w:basedOn w:val="JudultabelChar"/>
    <w:link w:val="Kepalatabel"/>
    <w:rsid w:val="00016348"/>
    <w:rPr>
      <w:rFonts w:ascii="Garamond" w:eastAsiaTheme="minorEastAsia" w:hAnsi="Garamond" w:cstheme="minorBidi"/>
      <w:b/>
      <w:sz w:val="22"/>
      <w:szCs w:val="22"/>
      <w:lang w:val="id-ID"/>
    </w:rPr>
  </w:style>
  <w:style w:type="paragraph" w:customStyle="1" w:styleId="Sumbertabeldangambar">
    <w:name w:val="Sumber tabel dan gambar"/>
    <w:basedOn w:val="Judultabel"/>
    <w:link w:val="SumbertabeldangambarChar"/>
    <w:qFormat/>
    <w:rsid w:val="00484CDA"/>
    <w:pPr>
      <w:spacing w:before="0" w:after="0"/>
      <w:jc w:val="left"/>
    </w:pPr>
    <w:rPr>
      <w:sz w:val="20"/>
      <w:lang w:val="en-US"/>
    </w:rPr>
  </w:style>
  <w:style w:type="character" w:customStyle="1" w:styleId="IsitabelChar0">
    <w:name w:val="Isi tabel Char"/>
    <w:basedOn w:val="JudultabelChar"/>
    <w:link w:val="Isitabel0"/>
    <w:rsid w:val="00016348"/>
    <w:rPr>
      <w:rFonts w:ascii="Garamond" w:eastAsiaTheme="minorEastAsia" w:hAnsi="Garamond" w:cstheme="minorBidi"/>
      <w:b/>
      <w:sz w:val="22"/>
      <w:szCs w:val="22"/>
      <w:lang w:val="id-ID"/>
    </w:rPr>
  </w:style>
  <w:style w:type="paragraph" w:customStyle="1" w:styleId="Daftarreferensi">
    <w:name w:val="Daftar referensi"/>
    <w:basedOn w:val="Normal"/>
    <w:qFormat/>
    <w:rsid w:val="00EF5044"/>
    <w:pPr>
      <w:pBdr>
        <w:top w:val="nil"/>
        <w:left w:val="nil"/>
        <w:bottom w:val="nil"/>
        <w:right w:val="nil"/>
        <w:between w:val="nil"/>
      </w:pBdr>
      <w:spacing w:line="276" w:lineRule="auto"/>
      <w:ind w:left="567" w:hanging="567"/>
    </w:pPr>
    <w:rPr>
      <w:color w:val="000000"/>
    </w:rPr>
  </w:style>
  <w:style w:type="character" w:customStyle="1" w:styleId="SumbertabeldangambarChar">
    <w:name w:val="Sumber tabel dan gambar Char"/>
    <w:basedOn w:val="JudultabelChar"/>
    <w:link w:val="Sumbertabeldangambar"/>
    <w:rsid w:val="00484CDA"/>
    <w:rPr>
      <w:rFonts w:ascii="Garamond" w:eastAsiaTheme="minorEastAsia" w:hAnsi="Garamond" w:cstheme="minorBidi"/>
      <w:sz w:val="20"/>
      <w:lang w:val="id-ID"/>
    </w:rPr>
  </w:style>
  <w:style w:type="paragraph" w:customStyle="1" w:styleId="Isi-Artikel">
    <w:name w:val="Isi-Artikel"/>
    <w:basedOn w:val="IsiArtikel0"/>
    <w:qFormat/>
    <w:rsid w:val="00484CDA"/>
    <w:pPr>
      <w:ind w:firstLine="567"/>
    </w:pPr>
  </w:style>
  <w:style w:type="paragraph" w:customStyle="1" w:styleId="JudulGambar">
    <w:name w:val="Judul Gambar"/>
    <w:basedOn w:val="Judultabel"/>
    <w:link w:val="JudulGambarChar"/>
    <w:qFormat/>
    <w:rsid w:val="00EF5044"/>
  </w:style>
  <w:style w:type="character" w:customStyle="1" w:styleId="JudulGambarChar">
    <w:name w:val="Judul Gambar Char"/>
    <w:basedOn w:val="JudultabelChar"/>
    <w:link w:val="JudulGambar"/>
    <w:rsid w:val="00EF5044"/>
    <w:rPr>
      <w:rFonts w:ascii="Garamond" w:eastAsiaTheme="minorEastAsia" w:hAnsi="Garamond" w:cstheme="minorBidi"/>
      <w:lang w:val="id-ID"/>
    </w:rPr>
  </w:style>
  <w:style w:type="character" w:styleId="FootnoteReference">
    <w:name w:val="footnote reference"/>
    <w:basedOn w:val="DefaultParagraphFont"/>
    <w:uiPriority w:val="99"/>
    <w:semiHidden/>
    <w:unhideWhenUsed/>
    <w:rsid w:val="00980327"/>
    <w:rPr>
      <w:vertAlign w:val="superscript"/>
    </w:rPr>
  </w:style>
  <w:style w:type="paragraph" w:styleId="HTMLPreformatted">
    <w:name w:val="HTML Preformatted"/>
    <w:basedOn w:val="Normal"/>
    <w:link w:val="HTMLPreformattedChar"/>
    <w:uiPriority w:val="99"/>
    <w:unhideWhenUsed/>
    <w:rsid w:val="0098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980327"/>
    <w:rPr>
      <w:rFonts w:ascii="Courier New" w:hAnsi="Courier New" w:cs="Courier New"/>
      <w:sz w:val="20"/>
      <w:szCs w:val="20"/>
      <w:lang w:eastAsia="en-US"/>
    </w:rPr>
  </w:style>
  <w:style w:type="character" w:styleId="Strong">
    <w:name w:val="Strong"/>
    <w:basedOn w:val="DefaultParagraphFont"/>
    <w:uiPriority w:val="22"/>
    <w:qFormat/>
    <w:rsid w:val="00617E18"/>
    <w:rPr>
      <w:b/>
      <w:bCs/>
    </w:rPr>
  </w:style>
  <w:style w:type="paragraph" w:styleId="Quote">
    <w:name w:val="Quote"/>
    <w:basedOn w:val="Normal"/>
    <w:next w:val="Normal"/>
    <w:link w:val="QuoteChar"/>
    <w:uiPriority w:val="29"/>
    <w:qFormat/>
    <w:rsid w:val="00617E18"/>
    <w:pPr>
      <w:spacing w:after="200" w:line="276" w:lineRule="auto"/>
      <w:jc w:val="left"/>
    </w:pPr>
    <w:rPr>
      <w:rFonts w:ascii="Calibri" w:eastAsia="SimSun" w:hAnsi="Calibri"/>
      <w:i/>
      <w:iCs/>
      <w:color w:val="000000" w:themeColor="text1"/>
      <w:sz w:val="22"/>
      <w:szCs w:val="22"/>
      <w:lang w:eastAsia="zh-CN"/>
    </w:rPr>
  </w:style>
  <w:style w:type="character" w:customStyle="1" w:styleId="QuoteChar">
    <w:name w:val="Quote Char"/>
    <w:basedOn w:val="DefaultParagraphFont"/>
    <w:link w:val="Quote"/>
    <w:uiPriority w:val="29"/>
    <w:rsid w:val="00617E18"/>
    <w:rPr>
      <w:rFonts w:ascii="Calibri" w:eastAsia="SimSun" w:hAnsi="Calibri"/>
      <w:i/>
      <w:iCs/>
      <w:color w:val="000000" w:themeColor="text1"/>
      <w:sz w:val="22"/>
      <w:szCs w:val="22"/>
      <w:lang w:eastAsia="zh-CN"/>
    </w:rPr>
  </w:style>
  <w:style w:type="paragraph" w:styleId="FootnoteText">
    <w:name w:val="footnote text"/>
    <w:basedOn w:val="Normal"/>
    <w:link w:val="FootnoteTextChar"/>
    <w:uiPriority w:val="99"/>
    <w:semiHidden/>
    <w:unhideWhenUsed/>
    <w:rsid w:val="00617E18"/>
    <w:rPr>
      <w:sz w:val="20"/>
      <w:szCs w:val="20"/>
    </w:rPr>
  </w:style>
  <w:style w:type="character" w:customStyle="1" w:styleId="FootnoteTextChar">
    <w:name w:val="Footnote Text Char"/>
    <w:basedOn w:val="DefaultParagraphFont"/>
    <w:link w:val="FootnoteText"/>
    <w:uiPriority w:val="99"/>
    <w:semiHidden/>
    <w:rsid w:val="00617E1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wikipedia.org/w/index.php?title=Gangguan_Perkembangan_Pervasif&amp;action=edit&amp;redlink=1" TargetMode="Externa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u.lipi.go.id/1537779030"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lipi.go.id/1180429674"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hyperlink" Target="http://u.lipi.go.id/1537779030"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u.lipi.go.id/1180429674" TargetMode="External"/><Relationship Id="rId14" Type="http://schemas.openxmlformats.org/officeDocument/2006/relationships/diagramData" Target="diagrams/data1.xm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8A7FBE-E19A-44EF-B68E-9A232B85BB18}" type="doc">
      <dgm:prSet loTypeId="urn:microsoft.com/office/officeart/2005/8/layout/cycle6" loCatId="cycle" qsTypeId="urn:microsoft.com/office/officeart/2005/8/quickstyle/simple1" qsCatId="simple" csTypeId="urn:microsoft.com/office/officeart/2005/8/colors/colorful3" csCatId="colorful" phldr="1"/>
      <dgm:spPr/>
      <dgm:t>
        <a:bodyPr/>
        <a:lstStyle/>
        <a:p>
          <a:endParaRPr lang="en-US"/>
        </a:p>
      </dgm:t>
    </dgm:pt>
    <dgm:pt modelId="{ABCD0677-8816-42FD-BF51-3B1E57AAB901}">
      <dgm:prSet phldrT="[Text]" custT="1"/>
      <dgm:spPr/>
      <dgm:t>
        <a:bodyPr/>
        <a:lstStyle/>
        <a:p>
          <a:pPr rtl="0"/>
          <a:r>
            <a:rPr lang="id-ID" sz="700" b="1">
              <a:solidFill>
                <a:schemeClr val="tx1"/>
              </a:solidFill>
              <a:latin typeface="Times New Roman" panose="02020603050405020304" pitchFamily="18" charset="0"/>
              <a:cs typeface="Times New Roman" panose="02020603050405020304" pitchFamily="18" charset="0"/>
            </a:rPr>
            <a:t>Penelitian kualitatif yang bersifat prosedur penelitian yang menghasilkan data deskriptif</a:t>
          </a:r>
          <a:endParaRPr lang="en-US" sz="700">
            <a:solidFill>
              <a:schemeClr val="tx1"/>
            </a:solidFill>
            <a:latin typeface="Times New Roman" panose="02020603050405020304" pitchFamily="18" charset="0"/>
            <a:cs typeface="Times New Roman" panose="02020603050405020304" pitchFamily="18" charset="0"/>
          </a:endParaRPr>
        </a:p>
      </dgm:t>
    </dgm:pt>
    <dgm:pt modelId="{B3012F3E-2DEE-495B-A534-DF8B21212711}" type="parTrans" cxnId="{3ED02BD5-460F-46C2-B1D6-CD9DB70EA0F5}">
      <dgm:prSet/>
      <dgm:spPr/>
      <dgm:t>
        <a:bodyPr/>
        <a:lstStyle/>
        <a:p>
          <a:endParaRPr lang="en-US"/>
        </a:p>
      </dgm:t>
    </dgm:pt>
    <dgm:pt modelId="{A15FC994-C1E6-48E4-A014-5F6CE564F3D6}" type="sibTrans" cxnId="{3ED02BD5-460F-46C2-B1D6-CD9DB70EA0F5}">
      <dgm:prSet/>
      <dgm:spPr/>
      <dgm:t>
        <a:bodyPr/>
        <a:lstStyle/>
        <a:p>
          <a:endParaRPr lang="en-US"/>
        </a:p>
      </dgm:t>
    </dgm:pt>
    <dgm:pt modelId="{59400ABD-E244-4BE4-9A61-747432911BE3}">
      <dgm:prSet phldrT="[Text]" custT="1"/>
      <dgm:spPr/>
      <dgm:t>
        <a:bodyPr/>
        <a:lstStyle/>
        <a:p>
          <a:r>
            <a:rPr lang="en-US" sz="700" b="1">
              <a:solidFill>
                <a:schemeClr val="tx1"/>
              </a:solidFill>
              <a:latin typeface="Times New Roman" panose="02020603050405020304" pitchFamily="18" charset="0"/>
              <a:cs typeface="Times New Roman" panose="02020603050405020304" pitchFamily="18" charset="0"/>
            </a:rPr>
            <a:t>M</a:t>
          </a:r>
          <a:r>
            <a:rPr lang="id-ID" sz="700" b="1">
              <a:solidFill>
                <a:schemeClr val="tx1"/>
              </a:solidFill>
              <a:latin typeface="Times New Roman" panose="02020603050405020304" pitchFamily="18" charset="0"/>
              <a:cs typeface="Times New Roman" panose="02020603050405020304" pitchFamily="18" charset="0"/>
            </a:rPr>
            <a:t>enjamin keabsahan data peneliti menggunakan kepercayaan (keakraban, ketekunan pengamatan, trianggulasi), keteralihan, dan dapat dipercaya, penegasan atau kepastian</a:t>
          </a:r>
          <a:endParaRPr lang="en-US" sz="700" b="1">
            <a:solidFill>
              <a:schemeClr val="tx1"/>
            </a:solidFill>
            <a:latin typeface="Times New Roman" panose="02020603050405020304" pitchFamily="18" charset="0"/>
            <a:cs typeface="Times New Roman" panose="02020603050405020304" pitchFamily="18" charset="0"/>
          </a:endParaRPr>
        </a:p>
      </dgm:t>
    </dgm:pt>
    <dgm:pt modelId="{EB930127-1D25-4925-AD31-1D73C8951F46}" type="parTrans" cxnId="{73520A45-4910-405F-BBA5-308A76A1A85A}">
      <dgm:prSet/>
      <dgm:spPr/>
      <dgm:t>
        <a:bodyPr/>
        <a:lstStyle/>
        <a:p>
          <a:endParaRPr lang="en-US"/>
        </a:p>
      </dgm:t>
    </dgm:pt>
    <dgm:pt modelId="{3F4AA3D9-6D27-4C15-8519-951F438FD55E}" type="sibTrans" cxnId="{73520A45-4910-405F-BBA5-308A76A1A85A}">
      <dgm:prSet/>
      <dgm:spPr/>
      <dgm:t>
        <a:bodyPr/>
        <a:lstStyle/>
        <a:p>
          <a:endParaRPr lang="en-US"/>
        </a:p>
      </dgm:t>
    </dgm:pt>
    <dgm:pt modelId="{3EEB9D9D-9269-442C-925D-DA386973271B}">
      <dgm:prSet phldrT="[Text]" custT="1"/>
      <dgm:spPr/>
      <dgm:t>
        <a:bodyPr/>
        <a:lstStyle/>
        <a:p>
          <a:r>
            <a:rPr lang="en-US" sz="700" b="1">
              <a:solidFill>
                <a:schemeClr val="tx1"/>
              </a:solidFill>
              <a:latin typeface="Times New Roman" panose="02020603050405020304" pitchFamily="18" charset="0"/>
              <a:cs typeface="Times New Roman" panose="02020603050405020304" pitchFamily="18" charset="0"/>
            </a:rPr>
            <a:t>T</a:t>
          </a:r>
          <a:r>
            <a:rPr lang="id-ID" sz="700" b="1">
              <a:solidFill>
                <a:schemeClr val="tx1"/>
              </a:solidFill>
              <a:latin typeface="Times New Roman" panose="02020603050405020304" pitchFamily="18" charset="0"/>
              <a:cs typeface="Times New Roman" panose="02020603050405020304" pitchFamily="18" charset="0"/>
            </a:rPr>
            <a:t>eknik pengumpulan data dengan wawancara, pengamatan, studi dokumentasi.</a:t>
          </a:r>
          <a:endParaRPr lang="en-US" sz="700" b="1">
            <a:solidFill>
              <a:schemeClr val="tx1"/>
            </a:solidFill>
            <a:latin typeface="Times New Roman" panose="02020603050405020304" pitchFamily="18" charset="0"/>
            <a:cs typeface="Times New Roman" panose="02020603050405020304" pitchFamily="18" charset="0"/>
          </a:endParaRPr>
        </a:p>
      </dgm:t>
    </dgm:pt>
    <dgm:pt modelId="{1327EB66-A8A4-4B90-A6BD-7B22998B5E5D}" type="parTrans" cxnId="{1BE0BAF6-22CF-4E50-8216-ACD026DD5CF5}">
      <dgm:prSet/>
      <dgm:spPr/>
      <dgm:t>
        <a:bodyPr/>
        <a:lstStyle/>
        <a:p>
          <a:endParaRPr lang="en-US"/>
        </a:p>
      </dgm:t>
    </dgm:pt>
    <dgm:pt modelId="{9740BBB8-F03B-4C5F-BA6C-C01E9DB44335}" type="sibTrans" cxnId="{1BE0BAF6-22CF-4E50-8216-ACD026DD5CF5}">
      <dgm:prSet/>
      <dgm:spPr/>
      <dgm:t>
        <a:bodyPr/>
        <a:lstStyle/>
        <a:p>
          <a:endParaRPr lang="en-US"/>
        </a:p>
      </dgm:t>
    </dgm:pt>
    <dgm:pt modelId="{1AA41F1E-F5DE-4C46-B0CC-4F1AFC2B6922}">
      <dgm:prSet phldrT="[Text]" custT="1"/>
      <dgm:spPr/>
      <dgm:t>
        <a:bodyPr/>
        <a:lstStyle/>
        <a:p>
          <a:r>
            <a:rPr lang="en-US" sz="700" b="1">
              <a:solidFill>
                <a:schemeClr val="tx1"/>
              </a:solidFill>
              <a:latin typeface="Times New Roman" panose="02020603050405020304" pitchFamily="18" charset="0"/>
              <a:cs typeface="Times New Roman" panose="02020603050405020304" pitchFamily="18" charset="0"/>
            </a:rPr>
            <a:t>T</a:t>
          </a:r>
          <a:r>
            <a:rPr lang="id-ID" sz="700" b="1">
              <a:solidFill>
                <a:schemeClr val="tx1"/>
              </a:solidFill>
              <a:latin typeface="Times New Roman" panose="02020603050405020304" pitchFamily="18" charset="0"/>
              <a:cs typeface="Times New Roman" panose="02020603050405020304" pitchFamily="18" charset="0"/>
            </a:rPr>
            <a:t>eknik analisi data dengan menentukan situasi sosial, melakukan pengamatan lapangan, melakukan analisis kwasan, menulis laporan penelitian</a:t>
          </a:r>
          <a:endParaRPr lang="en-US" sz="700" b="1">
            <a:solidFill>
              <a:schemeClr val="tx1"/>
            </a:solidFill>
            <a:latin typeface="Times New Roman" panose="02020603050405020304" pitchFamily="18" charset="0"/>
            <a:cs typeface="Times New Roman" panose="02020603050405020304" pitchFamily="18" charset="0"/>
          </a:endParaRPr>
        </a:p>
      </dgm:t>
    </dgm:pt>
    <dgm:pt modelId="{54D3CBCE-DCBD-41C2-903F-A9D9BD5E69B2}" type="parTrans" cxnId="{74AD71CE-35E0-40EC-A1A5-19B4C9B27FD2}">
      <dgm:prSet/>
      <dgm:spPr/>
      <dgm:t>
        <a:bodyPr/>
        <a:lstStyle/>
        <a:p>
          <a:endParaRPr lang="en-US"/>
        </a:p>
      </dgm:t>
    </dgm:pt>
    <dgm:pt modelId="{22C4EA38-47DC-4929-B9D5-0444DCFE26A4}" type="sibTrans" cxnId="{74AD71CE-35E0-40EC-A1A5-19B4C9B27FD2}">
      <dgm:prSet/>
      <dgm:spPr/>
      <dgm:t>
        <a:bodyPr/>
        <a:lstStyle/>
        <a:p>
          <a:endParaRPr lang="en-US"/>
        </a:p>
      </dgm:t>
    </dgm:pt>
    <dgm:pt modelId="{FEEAE578-7CBE-4B05-BDFB-EF6AB81BBCA1}">
      <dgm:prSet phldrT="[Text]" custT="1"/>
      <dgm:spPr/>
      <dgm:t>
        <a:bodyPr/>
        <a:lstStyle/>
        <a:p>
          <a:r>
            <a:rPr lang="en-US" sz="700" b="1">
              <a:solidFill>
                <a:schemeClr val="bg1"/>
              </a:solidFill>
              <a:latin typeface="Times New Roman" panose="02020603050405020304" pitchFamily="18" charset="0"/>
              <a:cs typeface="Times New Roman" panose="02020603050405020304" pitchFamily="18" charset="0"/>
            </a:rPr>
            <a:t>Lokasi penelitian terdiri dari dua tempat</a:t>
          </a:r>
          <a:r>
            <a:rPr lang="id-ID" sz="700" b="1">
              <a:solidFill>
                <a:schemeClr val="bg1"/>
              </a:solidFill>
              <a:latin typeface="Times New Roman" panose="02020603050405020304" pitchFamily="18" charset="0"/>
              <a:cs typeface="Times New Roman" panose="02020603050405020304" pitchFamily="18" charset="0"/>
            </a:rPr>
            <a:t>:</a:t>
          </a:r>
          <a:endParaRPr lang="en-US" sz="700" b="1">
            <a:solidFill>
              <a:schemeClr val="bg1"/>
            </a:solidFill>
            <a:latin typeface="Times New Roman" panose="02020603050405020304" pitchFamily="18" charset="0"/>
            <a:cs typeface="Times New Roman" panose="02020603050405020304" pitchFamily="18" charset="0"/>
          </a:endParaRPr>
        </a:p>
        <a:p>
          <a:r>
            <a:rPr lang="id-ID" sz="700" b="1">
              <a:solidFill>
                <a:schemeClr val="bg1"/>
              </a:solidFill>
              <a:latin typeface="Times New Roman" panose="02020603050405020304" pitchFamily="18" charset="0"/>
              <a:cs typeface="Times New Roman" panose="02020603050405020304" pitchFamily="18" charset="0"/>
            </a:rPr>
            <a:t>1. </a:t>
          </a:r>
          <a:r>
            <a:rPr lang="en-US" sz="700" b="1">
              <a:solidFill>
                <a:schemeClr val="bg1"/>
              </a:solidFill>
              <a:latin typeface="Times New Roman" panose="02020603050405020304" pitchFamily="18" charset="0"/>
              <a:cs typeface="Times New Roman" panose="02020603050405020304" pitchFamily="18" charset="0"/>
            </a:rPr>
            <a:t>sekolah khusus permata hati yang terletak di Jl. Ahmad Yani Kec. Sukajadi Kota Pekanbaru</a:t>
          </a:r>
        </a:p>
        <a:p>
          <a:r>
            <a:rPr lang="id-ID" sz="700" b="1">
              <a:solidFill>
                <a:schemeClr val="bg1"/>
              </a:solidFill>
              <a:latin typeface="Times New Roman" panose="02020603050405020304" pitchFamily="18" charset="0"/>
              <a:cs typeface="Times New Roman" panose="02020603050405020304" pitchFamily="18" charset="0"/>
            </a:rPr>
            <a:t>2. </a:t>
          </a:r>
          <a:r>
            <a:rPr lang="en-US" sz="700" b="1">
              <a:solidFill>
                <a:schemeClr val="bg1"/>
              </a:solidFill>
              <a:latin typeface="Times New Roman" panose="02020603050405020304" pitchFamily="18" charset="0"/>
              <a:cs typeface="Times New Roman" panose="02020603050405020304" pitchFamily="18" charset="0"/>
            </a:rPr>
            <a:t>Jl. Lempongsari Raya No.4a, Sariharjo, Ngaglik, Kabupaten Sleman, Daerah Istimewa Yogyakarta</a:t>
          </a:r>
        </a:p>
      </dgm:t>
    </dgm:pt>
    <dgm:pt modelId="{F388EABC-562D-4666-A7C2-EA48EEA2A7F1}" type="parTrans" cxnId="{DC26C660-EF85-4B77-9B21-B93C87B78598}">
      <dgm:prSet/>
      <dgm:spPr/>
      <dgm:t>
        <a:bodyPr/>
        <a:lstStyle/>
        <a:p>
          <a:endParaRPr lang="en-US"/>
        </a:p>
      </dgm:t>
    </dgm:pt>
    <dgm:pt modelId="{ECD5F1D4-8A53-483C-AD45-CAF78C41D048}" type="sibTrans" cxnId="{DC26C660-EF85-4B77-9B21-B93C87B78598}">
      <dgm:prSet/>
      <dgm:spPr/>
      <dgm:t>
        <a:bodyPr/>
        <a:lstStyle/>
        <a:p>
          <a:endParaRPr lang="en-US"/>
        </a:p>
      </dgm:t>
    </dgm:pt>
    <dgm:pt modelId="{0844D01C-B9B6-4A44-84FB-94BA4048E7D4}">
      <dgm:prSet custT="1"/>
      <dgm:spPr/>
      <dgm:t>
        <a:bodyPr/>
        <a:lstStyle/>
        <a:p>
          <a:r>
            <a:rPr lang="en-US" sz="700" b="1">
              <a:solidFill>
                <a:schemeClr val="tx1"/>
              </a:solidFill>
              <a:latin typeface="Times New Roman" panose="02020603050405020304" pitchFamily="18" charset="0"/>
              <a:cs typeface="Times New Roman" panose="02020603050405020304" pitchFamily="18" charset="0"/>
            </a:rPr>
            <a:t>S</a:t>
          </a:r>
          <a:r>
            <a:rPr lang="id-ID" sz="700" b="1">
              <a:solidFill>
                <a:schemeClr val="tx1"/>
              </a:solidFill>
              <a:latin typeface="Times New Roman" panose="02020603050405020304" pitchFamily="18" charset="0"/>
              <a:cs typeface="Times New Roman" panose="02020603050405020304" pitchFamily="18" charset="0"/>
            </a:rPr>
            <a:t>ubjek penelitian terdapat 2 orang klien, 2 orang terapis, dan 2 orang keluarga dari setiap sekolah </a:t>
          </a:r>
          <a:endParaRPr lang="en-US" sz="700" b="1">
            <a:solidFill>
              <a:schemeClr val="tx1"/>
            </a:solidFill>
            <a:latin typeface="Times New Roman" panose="02020603050405020304" pitchFamily="18" charset="0"/>
            <a:cs typeface="Times New Roman" panose="02020603050405020304" pitchFamily="18" charset="0"/>
          </a:endParaRPr>
        </a:p>
      </dgm:t>
    </dgm:pt>
    <dgm:pt modelId="{D4B53716-2E47-4554-9F98-D830BCB01673}" type="parTrans" cxnId="{D54CE024-2D61-436C-A1C3-3102D6396EDC}">
      <dgm:prSet/>
      <dgm:spPr/>
      <dgm:t>
        <a:bodyPr/>
        <a:lstStyle/>
        <a:p>
          <a:endParaRPr lang="en-US"/>
        </a:p>
      </dgm:t>
    </dgm:pt>
    <dgm:pt modelId="{EC2DD774-89D0-461D-873F-64EE89836F1A}" type="sibTrans" cxnId="{D54CE024-2D61-436C-A1C3-3102D6396EDC}">
      <dgm:prSet/>
      <dgm:spPr/>
      <dgm:t>
        <a:bodyPr/>
        <a:lstStyle/>
        <a:p>
          <a:endParaRPr lang="en-US"/>
        </a:p>
      </dgm:t>
    </dgm:pt>
    <dgm:pt modelId="{E3670F01-22E9-4A8A-A2EA-50FBDC0FF9BC}" type="pres">
      <dgm:prSet presAssocID="{A98A7FBE-E19A-44EF-B68E-9A232B85BB18}" presName="cycle" presStyleCnt="0">
        <dgm:presLayoutVars>
          <dgm:dir/>
          <dgm:resizeHandles val="exact"/>
        </dgm:presLayoutVars>
      </dgm:prSet>
      <dgm:spPr/>
      <dgm:t>
        <a:bodyPr/>
        <a:lstStyle/>
        <a:p>
          <a:endParaRPr lang="en-US"/>
        </a:p>
      </dgm:t>
    </dgm:pt>
    <dgm:pt modelId="{B2F30A6D-7B83-48A0-AACA-1A2631AA56A4}" type="pres">
      <dgm:prSet presAssocID="{ABCD0677-8816-42FD-BF51-3B1E57AAB901}" presName="node" presStyleLbl="node1" presStyleIdx="0" presStyleCnt="6" custScaleX="158725">
        <dgm:presLayoutVars>
          <dgm:bulletEnabled val="1"/>
        </dgm:presLayoutVars>
      </dgm:prSet>
      <dgm:spPr/>
      <dgm:t>
        <a:bodyPr/>
        <a:lstStyle/>
        <a:p>
          <a:endParaRPr lang="en-US"/>
        </a:p>
      </dgm:t>
    </dgm:pt>
    <dgm:pt modelId="{83D57268-007F-4D27-AF26-84E2F2572626}" type="pres">
      <dgm:prSet presAssocID="{ABCD0677-8816-42FD-BF51-3B1E57AAB901}" presName="spNode" presStyleCnt="0"/>
      <dgm:spPr/>
    </dgm:pt>
    <dgm:pt modelId="{99C87386-FACF-4C30-97A8-AB589EDD91F9}" type="pres">
      <dgm:prSet presAssocID="{A15FC994-C1E6-48E4-A014-5F6CE564F3D6}" presName="sibTrans" presStyleLbl="sibTrans1D1" presStyleIdx="0" presStyleCnt="6"/>
      <dgm:spPr/>
      <dgm:t>
        <a:bodyPr/>
        <a:lstStyle/>
        <a:p>
          <a:endParaRPr lang="en-US"/>
        </a:p>
      </dgm:t>
    </dgm:pt>
    <dgm:pt modelId="{F227516D-8F18-4C68-81FE-2633B301E189}" type="pres">
      <dgm:prSet presAssocID="{0844D01C-B9B6-4A44-84FB-94BA4048E7D4}" presName="node" presStyleLbl="node1" presStyleIdx="1" presStyleCnt="6" custScaleX="132611">
        <dgm:presLayoutVars>
          <dgm:bulletEnabled val="1"/>
        </dgm:presLayoutVars>
      </dgm:prSet>
      <dgm:spPr/>
      <dgm:t>
        <a:bodyPr/>
        <a:lstStyle/>
        <a:p>
          <a:endParaRPr lang="en-US"/>
        </a:p>
      </dgm:t>
    </dgm:pt>
    <dgm:pt modelId="{33E4D409-2446-4640-A846-9E1E26F3D988}" type="pres">
      <dgm:prSet presAssocID="{0844D01C-B9B6-4A44-84FB-94BA4048E7D4}" presName="spNode" presStyleCnt="0"/>
      <dgm:spPr/>
    </dgm:pt>
    <dgm:pt modelId="{03C92CF1-6FAB-4494-B147-42347DEB8A54}" type="pres">
      <dgm:prSet presAssocID="{EC2DD774-89D0-461D-873F-64EE89836F1A}" presName="sibTrans" presStyleLbl="sibTrans1D1" presStyleIdx="1" presStyleCnt="6"/>
      <dgm:spPr/>
      <dgm:t>
        <a:bodyPr/>
        <a:lstStyle/>
        <a:p>
          <a:endParaRPr lang="en-US"/>
        </a:p>
      </dgm:t>
    </dgm:pt>
    <dgm:pt modelId="{83399463-1810-42BF-B218-C35CDE740A68}" type="pres">
      <dgm:prSet presAssocID="{59400ABD-E244-4BE4-9A61-747432911BE3}" presName="node" presStyleLbl="node1" presStyleIdx="2" presStyleCnt="6" custScaleX="189571">
        <dgm:presLayoutVars>
          <dgm:bulletEnabled val="1"/>
        </dgm:presLayoutVars>
      </dgm:prSet>
      <dgm:spPr/>
      <dgm:t>
        <a:bodyPr/>
        <a:lstStyle/>
        <a:p>
          <a:endParaRPr lang="en-US"/>
        </a:p>
      </dgm:t>
    </dgm:pt>
    <dgm:pt modelId="{3461FBB1-FD16-499D-A889-669A3AEC3741}" type="pres">
      <dgm:prSet presAssocID="{59400ABD-E244-4BE4-9A61-747432911BE3}" presName="spNode" presStyleCnt="0"/>
      <dgm:spPr/>
    </dgm:pt>
    <dgm:pt modelId="{C68F7740-12F7-49E9-B5E2-8261217F0F63}" type="pres">
      <dgm:prSet presAssocID="{3F4AA3D9-6D27-4C15-8519-951F438FD55E}" presName="sibTrans" presStyleLbl="sibTrans1D1" presStyleIdx="2" presStyleCnt="6"/>
      <dgm:spPr/>
      <dgm:t>
        <a:bodyPr/>
        <a:lstStyle/>
        <a:p>
          <a:endParaRPr lang="en-US"/>
        </a:p>
      </dgm:t>
    </dgm:pt>
    <dgm:pt modelId="{358FDB8C-0D79-447A-9401-2DC6C46012B7}" type="pres">
      <dgm:prSet presAssocID="{3EEB9D9D-9269-442C-925D-DA386973271B}" presName="node" presStyleLbl="node1" presStyleIdx="3" presStyleCnt="6" custScaleX="222868">
        <dgm:presLayoutVars>
          <dgm:bulletEnabled val="1"/>
        </dgm:presLayoutVars>
      </dgm:prSet>
      <dgm:spPr/>
      <dgm:t>
        <a:bodyPr/>
        <a:lstStyle/>
        <a:p>
          <a:endParaRPr lang="en-US"/>
        </a:p>
      </dgm:t>
    </dgm:pt>
    <dgm:pt modelId="{45468639-0EE5-4936-9FEC-DD510CA11454}" type="pres">
      <dgm:prSet presAssocID="{3EEB9D9D-9269-442C-925D-DA386973271B}" presName="spNode" presStyleCnt="0"/>
      <dgm:spPr/>
    </dgm:pt>
    <dgm:pt modelId="{EF2DBB51-EF17-481A-BD6F-72C65EB9FA77}" type="pres">
      <dgm:prSet presAssocID="{9740BBB8-F03B-4C5F-BA6C-C01E9DB44335}" presName="sibTrans" presStyleLbl="sibTrans1D1" presStyleIdx="3" presStyleCnt="6"/>
      <dgm:spPr/>
      <dgm:t>
        <a:bodyPr/>
        <a:lstStyle/>
        <a:p>
          <a:endParaRPr lang="en-US"/>
        </a:p>
      </dgm:t>
    </dgm:pt>
    <dgm:pt modelId="{9A279FA5-EA58-4EE3-864E-DA70E09F3679}" type="pres">
      <dgm:prSet presAssocID="{1AA41F1E-F5DE-4C46-B0CC-4F1AFC2B6922}" presName="node" presStyleLbl="node1" presStyleIdx="4" presStyleCnt="6" custScaleX="181782">
        <dgm:presLayoutVars>
          <dgm:bulletEnabled val="1"/>
        </dgm:presLayoutVars>
      </dgm:prSet>
      <dgm:spPr/>
      <dgm:t>
        <a:bodyPr/>
        <a:lstStyle/>
        <a:p>
          <a:endParaRPr lang="en-US"/>
        </a:p>
      </dgm:t>
    </dgm:pt>
    <dgm:pt modelId="{C3805B72-74C9-4D96-8294-14EC20A48837}" type="pres">
      <dgm:prSet presAssocID="{1AA41F1E-F5DE-4C46-B0CC-4F1AFC2B6922}" presName="spNode" presStyleCnt="0"/>
      <dgm:spPr/>
    </dgm:pt>
    <dgm:pt modelId="{2D7D5664-6973-47E2-99E6-F8D70EF2DA14}" type="pres">
      <dgm:prSet presAssocID="{22C4EA38-47DC-4929-B9D5-0444DCFE26A4}" presName="sibTrans" presStyleLbl="sibTrans1D1" presStyleIdx="4" presStyleCnt="6"/>
      <dgm:spPr/>
      <dgm:t>
        <a:bodyPr/>
        <a:lstStyle/>
        <a:p>
          <a:endParaRPr lang="en-US"/>
        </a:p>
      </dgm:t>
    </dgm:pt>
    <dgm:pt modelId="{927761A8-7324-498D-A921-99E1DB48E9B8}" type="pres">
      <dgm:prSet presAssocID="{FEEAE578-7CBE-4B05-BDFB-EF6AB81BBCA1}" presName="node" presStyleLbl="node1" presStyleIdx="5" presStyleCnt="6" custScaleX="204199" custScaleY="194745" custRadScaleRad="97455" custRadScaleInc="-64119">
        <dgm:presLayoutVars>
          <dgm:bulletEnabled val="1"/>
        </dgm:presLayoutVars>
      </dgm:prSet>
      <dgm:spPr/>
      <dgm:t>
        <a:bodyPr/>
        <a:lstStyle/>
        <a:p>
          <a:endParaRPr lang="en-US"/>
        </a:p>
      </dgm:t>
    </dgm:pt>
    <dgm:pt modelId="{1BE89110-DB66-41AB-8A7A-90343B29ED4F}" type="pres">
      <dgm:prSet presAssocID="{FEEAE578-7CBE-4B05-BDFB-EF6AB81BBCA1}" presName="spNode" presStyleCnt="0"/>
      <dgm:spPr/>
    </dgm:pt>
    <dgm:pt modelId="{EC7B92CD-DB28-47E1-BFEF-085E44E03F68}" type="pres">
      <dgm:prSet presAssocID="{ECD5F1D4-8A53-483C-AD45-CAF78C41D048}" presName="sibTrans" presStyleLbl="sibTrans1D1" presStyleIdx="5" presStyleCnt="6"/>
      <dgm:spPr/>
      <dgm:t>
        <a:bodyPr/>
        <a:lstStyle/>
        <a:p>
          <a:endParaRPr lang="en-US"/>
        </a:p>
      </dgm:t>
    </dgm:pt>
  </dgm:ptLst>
  <dgm:cxnLst>
    <dgm:cxn modelId="{74AD71CE-35E0-40EC-A1A5-19B4C9B27FD2}" srcId="{A98A7FBE-E19A-44EF-B68E-9A232B85BB18}" destId="{1AA41F1E-F5DE-4C46-B0CC-4F1AFC2B6922}" srcOrd="4" destOrd="0" parTransId="{54D3CBCE-DCBD-41C2-903F-A9D9BD5E69B2}" sibTransId="{22C4EA38-47DC-4929-B9D5-0444DCFE26A4}"/>
    <dgm:cxn modelId="{E39D37E3-3026-4C8F-9600-F91C637A943B}" type="presOf" srcId="{9740BBB8-F03B-4C5F-BA6C-C01E9DB44335}" destId="{EF2DBB51-EF17-481A-BD6F-72C65EB9FA77}" srcOrd="0" destOrd="0" presId="urn:microsoft.com/office/officeart/2005/8/layout/cycle6"/>
    <dgm:cxn modelId="{E54C3861-DF9C-4739-B1F5-803F18A1E9E0}" type="presOf" srcId="{3F4AA3D9-6D27-4C15-8519-951F438FD55E}" destId="{C68F7740-12F7-49E9-B5E2-8261217F0F63}" srcOrd="0" destOrd="0" presId="urn:microsoft.com/office/officeart/2005/8/layout/cycle6"/>
    <dgm:cxn modelId="{1D2833BA-07D1-4B49-9B14-B26F512B44F6}" type="presOf" srcId="{ABCD0677-8816-42FD-BF51-3B1E57AAB901}" destId="{B2F30A6D-7B83-48A0-AACA-1A2631AA56A4}" srcOrd="0" destOrd="0" presId="urn:microsoft.com/office/officeart/2005/8/layout/cycle6"/>
    <dgm:cxn modelId="{C1F81939-9848-4CBA-95C7-02B007923D66}" type="presOf" srcId="{0844D01C-B9B6-4A44-84FB-94BA4048E7D4}" destId="{F227516D-8F18-4C68-81FE-2633B301E189}" srcOrd="0" destOrd="0" presId="urn:microsoft.com/office/officeart/2005/8/layout/cycle6"/>
    <dgm:cxn modelId="{73520A45-4910-405F-BBA5-308A76A1A85A}" srcId="{A98A7FBE-E19A-44EF-B68E-9A232B85BB18}" destId="{59400ABD-E244-4BE4-9A61-747432911BE3}" srcOrd="2" destOrd="0" parTransId="{EB930127-1D25-4925-AD31-1D73C8951F46}" sibTransId="{3F4AA3D9-6D27-4C15-8519-951F438FD55E}"/>
    <dgm:cxn modelId="{56097908-C762-48E2-A3B8-9D82FB3A0043}" type="presOf" srcId="{A98A7FBE-E19A-44EF-B68E-9A232B85BB18}" destId="{E3670F01-22E9-4A8A-A2EA-50FBDC0FF9BC}" srcOrd="0" destOrd="0" presId="urn:microsoft.com/office/officeart/2005/8/layout/cycle6"/>
    <dgm:cxn modelId="{1D4E2ECA-D737-4F01-8984-E4FD8C6C05BB}" type="presOf" srcId="{22C4EA38-47DC-4929-B9D5-0444DCFE26A4}" destId="{2D7D5664-6973-47E2-99E6-F8D70EF2DA14}" srcOrd="0" destOrd="0" presId="urn:microsoft.com/office/officeart/2005/8/layout/cycle6"/>
    <dgm:cxn modelId="{63FD3CDD-EDBD-4551-A32A-2DA6DCC80AFC}" type="presOf" srcId="{59400ABD-E244-4BE4-9A61-747432911BE3}" destId="{83399463-1810-42BF-B218-C35CDE740A68}" srcOrd="0" destOrd="0" presId="urn:microsoft.com/office/officeart/2005/8/layout/cycle6"/>
    <dgm:cxn modelId="{C986869D-D6A3-4695-B158-8CAFCD247D0B}" type="presOf" srcId="{A15FC994-C1E6-48E4-A014-5F6CE564F3D6}" destId="{99C87386-FACF-4C30-97A8-AB589EDD91F9}" srcOrd="0" destOrd="0" presId="urn:microsoft.com/office/officeart/2005/8/layout/cycle6"/>
    <dgm:cxn modelId="{4AA03D09-BC3A-4944-ABF0-E55223389672}" type="presOf" srcId="{3EEB9D9D-9269-442C-925D-DA386973271B}" destId="{358FDB8C-0D79-447A-9401-2DC6C46012B7}" srcOrd="0" destOrd="0" presId="urn:microsoft.com/office/officeart/2005/8/layout/cycle6"/>
    <dgm:cxn modelId="{DC26C660-EF85-4B77-9B21-B93C87B78598}" srcId="{A98A7FBE-E19A-44EF-B68E-9A232B85BB18}" destId="{FEEAE578-7CBE-4B05-BDFB-EF6AB81BBCA1}" srcOrd="5" destOrd="0" parTransId="{F388EABC-562D-4666-A7C2-EA48EEA2A7F1}" sibTransId="{ECD5F1D4-8A53-483C-AD45-CAF78C41D048}"/>
    <dgm:cxn modelId="{983C5DC8-349A-4F44-87CF-20CBA81EAB58}" type="presOf" srcId="{ECD5F1D4-8A53-483C-AD45-CAF78C41D048}" destId="{EC7B92CD-DB28-47E1-BFEF-085E44E03F68}" srcOrd="0" destOrd="0" presId="urn:microsoft.com/office/officeart/2005/8/layout/cycle6"/>
    <dgm:cxn modelId="{CB17912C-79CC-4D7B-A5D1-5C8098C4635A}" type="presOf" srcId="{FEEAE578-7CBE-4B05-BDFB-EF6AB81BBCA1}" destId="{927761A8-7324-498D-A921-99E1DB48E9B8}" srcOrd="0" destOrd="0" presId="urn:microsoft.com/office/officeart/2005/8/layout/cycle6"/>
    <dgm:cxn modelId="{DA7CABF4-D8A7-449D-A69B-E8F5AB797A9A}" type="presOf" srcId="{EC2DD774-89D0-461D-873F-64EE89836F1A}" destId="{03C92CF1-6FAB-4494-B147-42347DEB8A54}" srcOrd="0" destOrd="0" presId="urn:microsoft.com/office/officeart/2005/8/layout/cycle6"/>
    <dgm:cxn modelId="{3ED02BD5-460F-46C2-B1D6-CD9DB70EA0F5}" srcId="{A98A7FBE-E19A-44EF-B68E-9A232B85BB18}" destId="{ABCD0677-8816-42FD-BF51-3B1E57AAB901}" srcOrd="0" destOrd="0" parTransId="{B3012F3E-2DEE-495B-A534-DF8B21212711}" sibTransId="{A15FC994-C1E6-48E4-A014-5F6CE564F3D6}"/>
    <dgm:cxn modelId="{AF07495C-9306-43E4-BF1F-13A5330A0CD3}" type="presOf" srcId="{1AA41F1E-F5DE-4C46-B0CC-4F1AFC2B6922}" destId="{9A279FA5-EA58-4EE3-864E-DA70E09F3679}" srcOrd="0" destOrd="0" presId="urn:microsoft.com/office/officeart/2005/8/layout/cycle6"/>
    <dgm:cxn modelId="{D54CE024-2D61-436C-A1C3-3102D6396EDC}" srcId="{A98A7FBE-E19A-44EF-B68E-9A232B85BB18}" destId="{0844D01C-B9B6-4A44-84FB-94BA4048E7D4}" srcOrd="1" destOrd="0" parTransId="{D4B53716-2E47-4554-9F98-D830BCB01673}" sibTransId="{EC2DD774-89D0-461D-873F-64EE89836F1A}"/>
    <dgm:cxn modelId="{1BE0BAF6-22CF-4E50-8216-ACD026DD5CF5}" srcId="{A98A7FBE-E19A-44EF-B68E-9A232B85BB18}" destId="{3EEB9D9D-9269-442C-925D-DA386973271B}" srcOrd="3" destOrd="0" parTransId="{1327EB66-A8A4-4B90-A6BD-7B22998B5E5D}" sibTransId="{9740BBB8-F03B-4C5F-BA6C-C01E9DB44335}"/>
    <dgm:cxn modelId="{969B1E68-37F7-4985-ADCB-78DDA8FC1A93}" type="presParOf" srcId="{E3670F01-22E9-4A8A-A2EA-50FBDC0FF9BC}" destId="{B2F30A6D-7B83-48A0-AACA-1A2631AA56A4}" srcOrd="0" destOrd="0" presId="urn:microsoft.com/office/officeart/2005/8/layout/cycle6"/>
    <dgm:cxn modelId="{9600CA1D-746A-4409-978E-1FB4D4C63EFC}" type="presParOf" srcId="{E3670F01-22E9-4A8A-A2EA-50FBDC0FF9BC}" destId="{83D57268-007F-4D27-AF26-84E2F2572626}" srcOrd="1" destOrd="0" presId="urn:microsoft.com/office/officeart/2005/8/layout/cycle6"/>
    <dgm:cxn modelId="{85682DE8-90A9-4428-8CF7-338903858942}" type="presParOf" srcId="{E3670F01-22E9-4A8A-A2EA-50FBDC0FF9BC}" destId="{99C87386-FACF-4C30-97A8-AB589EDD91F9}" srcOrd="2" destOrd="0" presId="urn:microsoft.com/office/officeart/2005/8/layout/cycle6"/>
    <dgm:cxn modelId="{393777C5-90BD-4FFF-8EC2-2F66E6F5919A}" type="presParOf" srcId="{E3670F01-22E9-4A8A-A2EA-50FBDC0FF9BC}" destId="{F227516D-8F18-4C68-81FE-2633B301E189}" srcOrd="3" destOrd="0" presId="urn:microsoft.com/office/officeart/2005/8/layout/cycle6"/>
    <dgm:cxn modelId="{8DB00A05-3F8D-4456-B830-F81E0B5A307E}" type="presParOf" srcId="{E3670F01-22E9-4A8A-A2EA-50FBDC0FF9BC}" destId="{33E4D409-2446-4640-A846-9E1E26F3D988}" srcOrd="4" destOrd="0" presId="urn:microsoft.com/office/officeart/2005/8/layout/cycle6"/>
    <dgm:cxn modelId="{80AB1788-9B31-4CE1-974D-B98C89B13B8F}" type="presParOf" srcId="{E3670F01-22E9-4A8A-A2EA-50FBDC0FF9BC}" destId="{03C92CF1-6FAB-4494-B147-42347DEB8A54}" srcOrd="5" destOrd="0" presId="urn:microsoft.com/office/officeart/2005/8/layout/cycle6"/>
    <dgm:cxn modelId="{02114222-14C8-4355-B9C4-94AFCDCC9559}" type="presParOf" srcId="{E3670F01-22E9-4A8A-A2EA-50FBDC0FF9BC}" destId="{83399463-1810-42BF-B218-C35CDE740A68}" srcOrd="6" destOrd="0" presId="urn:microsoft.com/office/officeart/2005/8/layout/cycle6"/>
    <dgm:cxn modelId="{77D1A0A4-4EB8-41D7-AD0B-93066138F852}" type="presParOf" srcId="{E3670F01-22E9-4A8A-A2EA-50FBDC0FF9BC}" destId="{3461FBB1-FD16-499D-A889-669A3AEC3741}" srcOrd="7" destOrd="0" presId="urn:microsoft.com/office/officeart/2005/8/layout/cycle6"/>
    <dgm:cxn modelId="{13B597DA-2812-492D-9648-B516E266506D}" type="presParOf" srcId="{E3670F01-22E9-4A8A-A2EA-50FBDC0FF9BC}" destId="{C68F7740-12F7-49E9-B5E2-8261217F0F63}" srcOrd="8" destOrd="0" presId="urn:microsoft.com/office/officeart/2005/8/layout/cycle6"/>
    <dgm:cxn modelId="{80571CF4-54F8-46AF-AC44-500755E073F6}" type="presParOf" srcId="{E3670F01-22E9-4A8A-A2EA-50FBDC0FF9BC}" destId="{358FDB8C-0D79-447A-9401-2DC6C46012B7}" srcOrd="9" destOrd="0" presId="urn:microsoft.com/office/officeart/2005/8/layout/cycle6"/>
    <dgm:cxn modelId="{574A93F5-1373-4884-8D97-AF68D418088E}" type="presParOf" srcId="{E3670F01-22E9-4A8A-A2EA-50FBDC0FF9BC}" destId="{45468639-0EE5-4936-9FEC-DD510CA11454}" srcOrd="10" destOrd="0" presId="urn:microsoft.com/office/officeart/2005/8/layout/cycle6"/>
    <dgm:cxn modelId="{D212183D-E2F8-4C9C-B5B8-0995591FEFDC}" type="presParOf" srcId="{E3670F01-22E9-4A8A-A2EA-50FBDC0FF9BC}" destId="{EF2DBB51-EF17-481A-BD6F-72C65EB9FA77}" srcOrd="11" destOrd="0" presId="urn:microsoft.com/office/officeart/2005/8/layout/cycle6"/>
    <dgm:cxn modelId="{F2CB44C6-14D6-4D5C-AA86-3F6792938576}" type="presParOf" srcId="{E3670F01-22E9-4A8A-A2EA-50FBDC0FF9BC}" destId="{9A279FA5-EA58-4EE3-864E-DA70E09F3679}" srcOrd="12" destOrd="0" presId="urn:microsoft.com/office/officeart/2005/8/layout/cycle6"/>
    <dgm:cxn modelId="{0A8A3511-29E2-4323-A0E7-4D226856AE0B}" type="presParOf" srcId="{E3670F01-22E9-4A8A-A2EA-50FBDC0FF9BC}" destId="{C3805B72-74C9-4D96-8294-14EC20A48837}" srcOrd="13" destOrd="0" presId="urn:microsoft.com/office/officeart/2005/8/layout/cycle6"/>
    <dgm:cxn modelId="{82D913BD-C091-4814-9757-DA5F2612607D}" type="presParOf" srcId="{E3670F01-22E9-4A8A-A2EA-50FBDC0FF9BC}" destId="{2D7D5664-6973-47E2-99E6-F8D70EF2DA14}" srcOrd="14" destOrd="0" presId="urn:microsoft.com/office/officeart/2005/8/layout/cycle6"/>
    <dgm:cxn modelId="{217B0A20-25A4-44D4-88B4-EDBBA62C001E}" type="presParOf" srcId="{E3670F01-22E9-4A8A-A2EA-50FBDC0FF9BC}" destId="{927761A8-7324-498D-A921-99E1DB48E9B8}" srcOrd="15" destOrd="0" presId="urn:microsoft.com/office/officeart/2005/8/layout/cycle6"/>
    <dgm:cxn modelId="{05527720-A118-4F54-8860-369CD35E08B6}" type="presParOf" srcId="{E3670F01-22E9-4A8A-A2EA-50FBDC0FF9BC}" destId="{1BE89110-DB66-41AB-8A7A-90343B29ED4F}" srcOrd="16" destOrd="0" presId="urn:microsoft.com/office/officeart/2005/8/layout/cycle6"/>
    <dgm:cxn modelId="{EBB53E73-C997-47DE-AD54-3ED7D313BEB6}" type="presParOf" srcId="{E3670F01-22E9-4A8A-A2EA-50FBDC0FF9BC}" destId="{EC7B92CD-DB28-47E1-BFEF-085E44E03F68}" srcOrd="17" destOrd="0" presId="urn:microsoft.com/office/officeart/2005/8/layout/cycle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F30A6D-7B83-48A0-AACA-1A2631AA56A4}">
      <dsp:nvSpPr>
        <dsp:cNvPr id="0" name=""/>
        <dsp:cNvSpPr/>
      </dsp:nvSpPr>
      <dsp:spPr>
        <a:xfrm>
          <a:off x="2091172" y="2598"/>
          <a:ext cx="1367048" cy="559824"/>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rtl="0">
            <a:lnSpc>
              <a:spcPct val="90000"/>
            </a:lnSpc>
            <a:spcBef>
              <a:spcPct val="0"/>
            </a:spcBef>
            <a:spcAft>
              <a:spcPct val="35000"/>
            </a:spcAft>
          </a:pPr>
          <a:r>
            <a:rPr lang="id-ID" sz="700" b="1" kern="1200">
              <a:solidFill>
                <a:schemeClr val="tx1"/>
              </a:solidFill>
              <a:latin typeface="Times New Roman" panose="02020603050405020304" pitchFamily="18" charset="0"/>
              <a:cs typeface="Times New Roman" panose="02020603050405020304" pitchFamily="18" charset="0"/>
            </a:rPr>
            <a:t>Penelitian kualitatif yang bersifat prosedur penelitian yang menghasilkan data deskriptif</a:t>
          </a:r>
          <a:endParaRPr lang="en-US" sz="700" kern="1200">
            <a:solidFill>
              <a:schemeClr val="tx1"/>
            </a:solidFill>
            <a:latin typeface="Times New Roman" panose="02020603050405020304" pitchFamily="18" charset="0"/>
            <a:cs typeface="Times New Roman" panose="02020603050405020304" pitchFamily="18" charset="0"/>
          </a:endParaRPr>
        </a:p>
      </dsp:txBody>
      <dsp:txXfrm>
        <a:off x="2118500" y="29926"/>
        <a:ext cx="1312392" cy="505168"/>
      </dsp:txXfrm>
    </dsp:sp>
    <dsp:sp modelId="{99C87386-FACF-4C30-97A8-AB589EDD91F9}">
      <dsp:nvSpPr>
        <dsp:cNvPr id="0" name=""/>
        <dsp:cNvSpPr/>
      </dsp:nvSpPr>
      <dsp:spPr>
        <a:xfrm>
          <a:off x="1457007" y="282510"/>
          <a:ext cx="2635379" cy="2635379"/>
        </a:xfrm>
        <a:custGeom>
          <a:avLst/>
          <a:gdLst/>
          <a:ahLst/>
          <a:cxnLst/>
          <a:rect l="0" t="0" r="0" b="0"/>
          <a:pathLst>
            <a:path>
              <a:moveTo>
                <a:pt x="2003824" y="192734"/>
              </a:moveTo>
              <a:arcTo wR="1317689" hR="1317689" stAng="18082797" swAng="783267"/>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227516D-8F18-4C68-81FE-2633B301E189}">
      <dsp:nvSpPr>
        <dsp:cNvPr id="0" name=""/>
        <dsp:cNvSpPr/>
      </dsp:nvSpPr>
      <dsp:spPr>
        <a:xfrm>
          <a:off x="3344780" y="661443"/>
          <a:ext cx="1142136" cy="559824"/>
        </a:xfrm>
        <a:prstGeom prst="roundRect">
          <a:avLst/>
        </a:prstGeom>
        <a:solidFill>
          <a:schemeClr val="accent3">
            <a:hueOff val="2250053"/>
            <a:satOff val="-3376"/>
            <a:lumOff val="-54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b="1" kern="1200">
              <a:solidFill>
                <a:schemeClr val="tx1"/>
              </a:solidFill>
              <a:latin typeface="Times New Roman" panose="02020603050405020304" pitchFamily="18" charset="0"/>
              <a:cs typeface="Times New Roman" panose="02020603050405020304" pitchFamily="18" charset="0"/>
            </a:rPr>
            <a:t>S</a:t>
          </a:r>
          <a:r>
            <a:rPr lang="id-ID" sz="700" b="1" kern="1200">
              <a:solidFill>
                <a:schemeClr val="tx1"/>
              </a:solidFill>
              <a:latin typeface="Times New Roman" panose="02020603050405020304" pitchFamily="18" charset="0"/>
              <a:cs typeface="Times New Roman" panose="02020603050405020304" pitchFamily="18" charset="0"/>
            </a:rPr>
            <a:t>ubjek penelitian terdapat 2 orang klien, 2 orang terapis, dan 2 orang keluarga dari setiap sekolah </a:t>
          </a:r>
          <a:endParaRPr lang="en-US" sz="700" b="1" kern="1200">
            <a:solidFill>
              <a:schemeClr val="tx1"/>
            </a:solidFill>
            <a:latin typeface="Times New Roman" panose="02020603050405020304" pitchFamily="18" charset="0"/>
            <a:cs typeface="Times New Roman" panose="02020603050405020304" pitchFamily="18" charset="0"/>
          </a:endParaRPr>
        </a:p>
      </dsp:txBody>
      <dsp:txXfrm>
        <a:off x="3372108" y="688771"/>
        <a:ext cx="1087480" cy="505168"/>
      </dsp:txXfrm>
    </dsp:sp>
    <dsp:sp modelId="{03C92CF1-6FAB-4494-B147-42347DEB8A54}">
      <dsp:nvSpPr>
        <dsp:cNvPr id="0" name=""/>
        <dsp:cNvSpPr/>
      </dsp:nvSpPr>
      <dsp:spPr>
        <a:xfrm>
          <a:off x="1457007" y="282510"/>
          <a:ext cx="2635379" cy="2635379"/>
        </a:xfrm>
        <a:custGeom>
          <a:avLst/>
          <a:gdLst/>
          <a:ahLst/>
          <a:cxnLst/>
          <a:rect l="0" t="0" r="0" b="0"/>
          <a:pathLst>
            <a:path>
              <a:moveTo>
                <a:pt x="2581876" y="946021"/>
              </a:moveTo>
              <a:arcTo wR="1317689" hR="1317689" stAng="20617008" swAng="1965984"/>
            </a:path>
          </a:pathLst>
        </a:custGeom>
        <a:noFill/>
        <a:ln w="9525" cap="flat" cmpd="sng" algn="ctr">
          <a:solidFill>
            <a:schemeClr val="accent3">
              <a:hueOff val="2250053"/>
              <a:satOff val="-3376"/>
              <a:lumOff val="-549"/>
              <a:alphaOff val="0"/>
            </a:schemeClr>
          </a:solidFill>
          <a:prstDash val="solid"/>
        </a:ln>
        <a:effectLst/>
      </dsp:spPr>
      <dsp:style>
        <a:lnRef idx="1">
          <a:scrgbClr r="0" g="0" b="0"/>
        </a:lnRef>
        <a:fillRef idx="0">
          <a:scrgbClr r="0" g="0" b="0"/>
        </a:fillRef>
        <a:effectRef idx="0">
          <a:scrgbClr r="0" g="0" b="0"/>
        </a:effectRef>
        <a:fontRef idx="minor"/>
      </dsp:style>
    </dsp:sp>
    <dsp:sp modelId="{83399463-1810-42BF-B218-C35CDE740A68}">
      <dsp:nvSpPr>
        <dsp:cNvPr id="0" name=""/>
        <dsp:cNvSpPr/>
      </dsp:nvSpPr>
      <dsp:spPr>
        <a:xfrm>
          <a:off x="3099491" y="1979132"/>
          <a:ext cx="1632715" cy="559824"/>
        </a:xfrm>
        <a:prstGeom prst="roundRect">
          <a:avLst/>
        </a:prstGeom>
        <a:solidFill>
          <a:schemeClr val="accent3">
            <a:hueOff val="4500106"/>
            <a:satOff val="-6752"/>
            <a:lumOff val="-109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b="1" kern="1200">
              <a:solidFill>
                <a:schemeClr val="tx1"/>
              </a:solidFill>
              <a:latin typeface="Times New Roman" panose="02020603050405020304" pitchFamily="18" charset="0"/>
              <a:cs typeface="Times New Roman" panose="02020603050405020304" pitchFamily="18" charset="0"/>
            </a:rPr>
            <a:t>M</a:t>
          </a:r>
          <a:r>
            <a:rPr lang="id-ID" sz="700" b="1" kern="1200">
              <a:solidFill>
                <a:schemeClr val="tx1"/>
              </a:solidFill>
              <a:latin typeface="Times New Roman" panose="02020603050405020304" pitchFamily="18" charset="0"/>
              <a:cs typeface="Times New Roman" panose="02020603050405020304" pitchFamily="18" charset="0"/>
            </a:rPr>
            <a:t>enjamin keabsahan data peneliti menggunakan kepercayaan (keakraban, ketekunan pengamatan, trianggulasi), keteralihan, dan dapat dipercaya, penegasan atau kepastian</a:t>
          </a:r>
          <a:endParaRPr lang="en-US" sz="700" b="1" kern="1200">
            <a:solidFill>
              <a:schemeClr val="tx1"/>
            </a:solidFill>
            <a:latin typeface="Times New Roman" panose="02020603050405020304" pitchFamily="18" charset="0"/>
            <a:cs typeface="Times New Roman" panose="02020603050405020304" pitchFamily="18" charset="0"/>
          </a:endParaRPr>
        </a:p>
      </dsp:txBody>
      <dsp:txXfrm>
        <a:off x="3126819" y="2006460"/>
        <a:ext cx="1578059" cy="505168"/>
      </dsp:txXfrm>
    </dsp:sp>
    <dsp:sp modelId="{C68F7740-12F7-49E9-B5E2-8261217F0F63}">
      <dsp:nvSpPr>
        <dsp:cNvPr id="0" name=""/>
        <dsp:cNvSpPr/>
      </dsp:nvSpPr>
      <dsp:spPr>
        <a:xfrm>
          <a:off x="1370601" y="132851"/>
          <a:ext cx="2635379" cy="2635379"/>
        </a:xfrm>
        <a:custGeom>
          <a:avLst/>
          <a:gdLst/>
          <a:ahLst/>
          <a:cxnLst/>
          <a:rect l="0" t="0" r="0" b="0"/>
          <a:pathLst>
            <a:path>
              <a:moveTo>
                <a:pt x="2058788" y="2407220"/>
              </a:moveTo>
              <a:arcTo wR="1317689" hR="1317689" stAng="3346587" swAng="506826"/>
            </a:path>
          </a:pathLst>
        </a:custGeom>
        <a:noFill/>
        <a:ln w="9525" cap="flat" cmpd="sng" algn="ctr">
          <a:solidFill>
            <a:schemeClr val="accent3">
              <a:hueOff val="4500106"/>
              <a:satOff val="-6752"/>
              <a:lumOff val="-1098"/>
              <a:alphaOff val="0"/>
            </a:schemeClr>
          </a:solidFill>
          <a:prstDash val="solid"/>
        </a:ln>
        <a:effectLst/>
      </dsp:spPr>
      <dsp:style>
        <a:lnRef idx="1">
          <a:scrgbClr r="0" g="0" b="0"/>
        </a:lnRef>
        <a:fillRef idx="0">
          <a:scrgbClr r="0" g="0" b="0"/>
        </a:fillRef>
        <a:effectRef idx="0">
          <a:scrgbClr r="0" g="0" b="0"/>
        </a:effectRef>
        <a:fontRef idx="minor"/>
      </dsp:style>
    </dsp:sp>
    <dsp:sp modelId="{358FDB8C-0D79-447A-9401-2DC6C46012B7}">
      <dsp:nvSpPr>
        <dsp:cNvPr id="0" name=""/>
        <dsp:cNvSpPr/>
      </dsp:nvSpPr>
      <dsp:spPr>
        <a:xfrm>
          <a:off x="1814950" y="2637977"/>
          <a:ext cx="1919491" cy="559824"/>
        </a:xfrm>
        <a:prstGeom prst="roundRect">
          <a:avLst/>
        </a:prstGeom>
        <a:solidFill>
          <a:schemeClr val="accent3">
            <a:hueOff val="6750158"/>
            <a:satOff val="-10128"/>
            <a:lumOff val="-164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b="1" kern="1200">
              <a:solidFill>
                <a:schemeClr val="tx1"/>
              </a:solidFill>
              <a:latin typeface="Times New Roman" panose="02020603050405020304" pitchFamily="18" charset="0"/>
              <a:cs typeface="Times New Roman" panose="02020603050405020304" pitchFamily="18" charset="0"/>
            </a:rPr>
            <a:t>T</a:t>
          </a:r>
          <a:r>
            <a:rPr lang="id-ID" sz="700" b="1" kern="1200">
              <a:solidFill>
                <a:schemeClr val="tx1"/>
              </a:solidFill>
              <a:latin typeface="Times New Roman" panose="02020603050405020304" pitchFamily="18" charset="0"/>
              <a:cs typeface="Times New Roman" panose="02020603050405020304" pitchFamily="18" charset="0"/>
            </a:rPr>
            <a:t>eknik pengumpulan data dengan wawancara, pengamatan, studi dokumentasi.</a:t>
          </a:r>
          <a:endParaRPr lang="en-US" sz="700" b="1" kern="1200">
            <a:solidFill>
              <a:schemeClr val="tx1"/>
            </a:solidFill>
            <a:latin typeface="Times New Roman" panose="02020603050405020304" pitchFamily="18" charset="0"/>
            <a:cs typeface="Times New Roman" panose="02020603050405020304" pitchFamily="18" charset="0"/>
          </a:endParaRPr>
        </a:p>
      </dsp:txBody>
      <dsp:txXfrm>
        <a:off x="1842278" y="2665305"/>
        <a:ext cx="1864835" cy="505168"/>
      </dsp:txXfrm>
    </dsp:sp>
    <dsp:sp modelId="{EF2DBB51-EF17-481A-BD6F-72C65EB9FA77}">
      <dsp:nvSpPr>
        <dsp:cNvPr id="0" name=""/>
        <dsp:cNvSpPr/>
      </dsp:nvSpPr>
      <dsp:spPr>
        <a:xfrm>
          <a:off x="1543412" y="132851"/>
          <a:ext cx="2635379" cy="2635379"/>
        </a:xfrm>
        <a:custGeom>
          <a:avLst/>
          <a:gdLst/>
          <a:ahLst/>
          <a:cxnLst/>
          <a:rect l="0" t="0" r="0" b="0"/>
          <a:pathLst>
            <a:path>
              <a:moveTo>
                <a:pt x="744677" y="2504265"/>
              </a:moveTo>
              <a:arcTo wR="1317689" hR="1317689" stAng="6946587" swAng="506826"/>
            </a:path>
          </a:pathLst>
        </a:custGeom>
        <a:noFill/>
        <a:ln w="9525" cap="flat" cmpd="sng" algn="ctr">
          <a:solidFill>
            <a:schemeClr val="accent3">
              <a:hueOff val="6750158"/>
              <a:satOff val="-10128"/>
              <a:lumOff val="-1647"/>
              <a:alphaOff val="0"/>
            </a:schemeClr>
          </a:solidFill>
          <a:prstDash val="solid"/>
        </a:ln>
        <a:effectLst/>
      </dsp:spPr>
      <dsp:style>
        <a:lnRef idx="1">
          <a:scrgbClr r="0" g="0" b="0"/>
        </a:lnRef>
        <a:fillRef idx="0">
          <a:scrgbClr r="0" g="0" b="0"/>
        </a:fillRef>
        <a:effectRef idx="0">
          <a:scrgbClr r="0" g="0" b="0"/>
        </a:effectRef>
        <a:fontRef idx="minor"/>
      </dsp:style>
    </dsp:sp>
    <dsp:sp modelId="{9A279FA5-EA58-4EE3-864E-DA70E09F3679}">
      <dsp:nvSpPr>
        <dsp:cNvPr id="0" name=""/>
        <dsp:cNvSpPr/>
      </dsp:nvSpPr>
      <dsp:spPr>
        <a:xfrm>
          <a:off x="850728" y="1979132"/>
          <a:ext cx="1565630" cy="559824"/>
        </a:xfrm>
        <a:prstGeom prst="roundRect">
          <a:avLst/>
        </a:prstGeom>
        <a:solidFill>
          <a:schemeClr val="accent3">
            <a:hueOff val="9000211"/>
            <a:satOff val="-13504"/>
            <a:lumOff val="-219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b="1" kern="1200">
              <a:solidFill>
                <a:schemeClr val="tx1"/>
              </a:solidFill>
              <a:latin typeface="Times New Roman" panose="02020603050405020304" pitchFamily="18" charset="0"/>
              <a:cs typeface="Times New Roman" panose="02020603050405020304" pitchFamily="18" charset="0"/>
            </a:rPr>
            <a:t>T</a:t>
          </a:r>
          <a:r>
            <a:rPr lang="id-ID" sz="700" b="1" kern="1200">
              <a:solidFill>
                <a:schemeClr val="tx1"/>
              </a:solidFill>
              <a:latin typeface="Times New Roman" panose="02020603050405020304" pitchFamily="18" charset="0"/>
              <a:cs typeface="Times New Roman" panose="02020603050405020304" pitchFamily="18" charset="0"/>
            </a:rPr>
            <a:t>eknik analisi data dengan menentukan situasi sosial, melakukan pengamatan lapangan, melakukan analisis kwasan, menulis laporan penelitian</a:t>
          </a:r>
          <a:endParaRPr lang="en-US" sz="700" b="1" kern="1200">
            <a:solidFill>
              <a:schemeClr val="tx1"/>
            </a:solidFill>
            <a:latin typeface="Times New Roman" panose="02020603050405020304" pitchFamily="18" charset="0"/>
            <a:cs typeface="Times New Roman" panose="02020603050405020304" pitchFamily="18" charset="0"/>
          </a:endParaRPr>
        </a:p>
      </dsp:txBody>
      <dsp:txXfrm>
        <a:off x="878056" y="2006460"/>
        <a:ext cx="1510974" cy="505168"/>
      </dsp:txXfrm>
    </dsp:sp>
    <dsp:sp modelId="{2D7D5664-6973-47E2-99E6-F8D70EF2DA14}">
      <dsp:nvSpPr>
        <dsp:cNvPr id="0" name=""/>
        <dsp:cNvSpPr/>
      </dsp:nvSpPr>
      <dsp:spPr>
        <a:xfrm>
          <a:off x="1500795" y="484953"/>
          <a:ext cx="2635379" cy="2635379"/>
        </a:xfrm>
        <a:custGeom>
          <a:avLst/>
          <a:gdLst/>
          <a:ahLst/>
          <a:cxnLst/>
          <a:rect l="0" t="0" r="0" b="0"/>
          <a:pathLst>
            <a:path>
              <a:moveTo>
                <a:pt x="11588" y="1492064"/>
              </a:moveTo>
              <a:arcTo wR="1317689" hR="1317689" stAng="10343731" swAng="546080"/>
            </a:path>
          </a:pathLst>
        </a:custGeom>
        <a:noFill/>
        <a:ln w="9525" cap="flat" cmpd="sng" algn="ctr">
          <a:solidFill>
            <a:schemeClr val="accent3">
              <a:hueOff val="9000211"/>
              <a:satOff val="-13504"/>
              <a:lumOff val="-2196"/>
              <a:alphaOff val="0"/>
            </a:schemeClr>
          </a:solidFill>
          <a:prstDash val="solid"/>
        </a:ln>
        <a:effectLst/>
      </dsp:spPr>
      <dsp:style>
        <a:lnRef idx="1">
          <a:scrgbClr r="0" g="0" b="0"/>
        </a:lnRef>
        <a:fillRef idx="0">
          <a:scrgbClr r="0" g="0" b="0"/>
        </a:fillRef>
        <a:effectRef idx="0">
          <a:scrgbClr r="0" g="0" b="0"/>
        </a:effectRef>
        <a:fontRef idx="minor"/>
      </dsp:style>
    </dsp:sp>
    <dsp:sp modelId="{927761A8-7324-498D-A921-99E1DB48E9B8}">
      <dsp:nvSpPr>
        <dsp:cNvPr id="0" name=""/>
        <dsp:cNvSpPr/>
      </dsp:nvSpPr>
      <dsp:spPr>
        <a:xfrm>
          <a:off x="668463" y="675859"/>
          <a:ext cx="1758701" cy="1090230"/>
        </a:xfrm>
        <a:prstGeom prst="roundRect">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b="1" kern="1200">
              <a:solidFill>
                <a:schemeClr val="bg1"/>
              </a:solidFill>
              <a:latin typeface="Times New Roman" panose="02020603050405020304" pitchFamily="18" charset="0"/>
              <a:cs typeface="Times New Roman" panose="02020603050405020304" pitchFamily="18" charset="0"/>
            </a:rPr>
            <a:t>Lokasi penelitian terdiri dari dua tempat</a:t>
          </a:r>
          <a:r>
            <a:rPr lang="id-ID" sz="700" b="1" kern="1200">
              <a:solidFill>
                <a:schemeClr val="bg1"/>
              </a:solidFill>
              <a:latin typeface="Times New Roman" panose="02020603050405020304" pitchFamily="18" charset="0"/>
              <a:cs typeface="Times New Roman" panose="02020603050405020304" pitchFamily="18" charset="0"/>
            </a:rPr>
            <a:t>:</a:t>
          </a:r>
          <a:endParaRPr lang="en-US" sz="700" b="1" kern="1200">
            <a:solidFill>
              <a:schemeClr val="bg1"/>
            </a:solidFill>
            <a:latin typeface="Times New Roman" panose="02020603050405020304" pitchFamily="18" charset="0"/>
            <a:cs typeface="Times New Roman" panose="02020603050405020304" pitchFamily="18" charset="0"/>
          </a:endParaRPr>
        </a:p>
        <a:p>
          <a:pPr lvl="0" algn="ctr" defTabSz="311150">
            <a:lnSpc>
              <a:spcPct val="90000"/>
            </a:lnSpc>
            <a:spcBef>
              <a:spcPct val="0"/>
            </a:spcBef>
            <a:spcAft>
              <a:spcPct val="35000"/>
            </a:spcAft>
          </a:pPr>
          <a:r>
            <a:rPr lang="id-ID" sz="700" b="1" kern="1200">
              <a:solidFill>
                <a:schemeClr val="bg1"/>
              </a:solidFill>
              <a:latin typeface="Times New Roman" panose="02020603050405020304" pitchFamily="18" charset="0"/>
              <a:cs typeface="Times New Roman" panose="02020603050405020304" pitchFamily="18" charset="0"/>
            </a:rPr>
            <a:t>1. </a:t>
          </a:r>
          <a:r>
            <a:rPr lang="en-US" sz="700" b="1" kern="1200">
              <a:solidFill>
                <a:schemeClr val="bg1"/>
              </a:solidFill>
              <a:latin typeface="Times New Roman" panose="02020603050405020304" pitchFamily="18" charset="0"/>
              <a:cs typeface="Times New Roman" panose="02020603050405020304" pitchFamily="18" charset="0"/>
            </a:rPr>
            <a:t>sekolah khusus permata hati yang terletak di Jl. Ahmad Yani Kec. Sukajadi Kota Pekanbaru</a:t>
          </a:r>
        </a:p>
        <a:p>
          <a:pPr lvl="0" algn="ctr" defTabSz="311150">
            <a:lnSpc>
              <a:spcPct val="90000"/>
            </a:lnSpc>
            <a:spcBef>
              <a:spcPct val="0"/>
            </a:spcBef>
            <a:spcAft>
              <a:spcPct val="35000"/>
            </a:spcAft>
          </a:pPr>
          <a:r>
            <a:rPr lang="id-ID" sz="700" b="1" kern="1200">
              <a:solidFill>
                <a:schemeClr val="bg1"/>
              </a:solidFill>
              <a:latin typeface="Times New Roman" panose="02020603050405020304" pitchFamily="18" charset="0"/>
              <a:cs typeface="Times New Roman" panose="02020603050405020304" pitchFamily="18" charset="0"/>
            </a:rPr>
            <a:t>2. </a:t>
          </a:r>
          <a:r>
            <a:rPr lang="en-US" sz="700" b="1" kern="1200">
              <a:solidFill>
                <a:schemeClr val="bg1"/>
              </a:solidFill>
              <a:latin typeface="Times New Roman" panose="02020603050405020304" pitchFamily="18" charset="0"/>
              <a:cs typeface="Times New Roman" panose="02020603050405020304" pitchFamily="18" charset="0"/>
            </a:rPr>
            <a:t>Jl. Lempongsari Raya No.4a, Sariharjo, Ngaglik, Kabupaten Sleman, Daerah Istimewa Yogyakarta</a:t>
          </a:r>
        </a:p>
      </dsp:txBody>
      <dsp:txXfrm>
        <a:off x="721684" y="729080"/>
        <a:ext cx="1652259" cy="983788"/>
      </dsp:txXfrm>
    </dsp:sp>
    <dsp:sp modelId="{EC7B92CD-DB28-47E1-BFEF-085E44E03F68}">
      <dsp:nvSpPr>
        <dsp:cNvPr id="0" name=""/>
        <dsp:cNvSpPr/>
      </dsp:nvSpPr>
      <dsp:spPr>
        <a:xfrm>
          <a:off x="1582652" y="195942"/>
          <a:ext cx="2635379" cy="2635379"/>
        </a:xfrm>
        <a:custGeom>
          <a:avLst/>
          <a:gdLst/>
          <a:ahLst/>
          <a:cxnLst/>
          <a:rect l="0" t="0" r="0" b="0"/>
          <a:pathLst>
            <a:path>
              <a:moveTo>
                <a:pt x="302460" y="477680"/>
              </a:moveTo>
              <a:arcTo wR="1317689" hR="1317689" stAng="13176279" swAng="743040"/>
            </a:path>
          </a:pathLst>
        </a:custGeom>
        <a:noFill/>
        <a:ln w="9525" cap="flat" cmpd="sng" algn="ctr">
          <a:solidFill>
            <a:schemeClr val="accent3">
              <a:hueOff val="11250264"/>
              <a:satOff val="-16880"/>
              <a:lumOff val="-2745"/>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9B88B-7A4F-4B3A-B14C-8F266E7A6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13</Pages>
  <Words>8789</Words>
  <Characters>50099</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6</cp:revision>
  <dcterms:created xsi:type="dcterms:W3CDTF">2019-12-12T01:21:00Z</dcterms:created>
  <dcterms:modified xsi:type="dcterms:W3CDTF">2019-12-12T09:05:00Z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http://www.zotero.org/styles/al-jamiah-journal-of-islamic-studies</vt:lpwstr>
  </property>
  <property fmtid="{D5CDD505-2E9C-101B-9397-08002B2CF9AE}" pid="4" name="Mendeley Recent Style Name 0_1">
    <vt:lpwstr>Al-Jami'ah - Journal of Islamic Studies</vt:lpwstr>
  </property>
  <property fmtid="{D5CDD505-2E9C-101B-9397-08002B2CF9AE}" pid="5" name="Mendeley Recent Style Id 1_1">
    <vt:lpwstr>http://www.zotero.org/styles/american-medical-association</vt:lpwstr>
  </property>
  <property fmtid="{D5CDD505-2E9C-101B-9397-08002B2CF9AE}" pid="6" name="Mendeley Recent Style Name 1_1">
    <vt:lpwstr>American Medical Association</vt:lpwstr>
  </property>
  <property fmtid="{D5CDD505-2E9C-101B-9397-08002B2CF9AE}" pid="7" name="Mendeley Recent Style Id 2_1">
    <vt:lpwstr>http://www.zotero.org/styles/american-political-science-association</vt:lpwstr>
  </property>
  <property fmtid="{D5CDD505-2E9C-101B-9397-08002B2CF9AE}" pid="8" name="Mendeley Recent Style Name 2_1">
    <vt:lpwstr>American Political Science Association</vt:lpwstr>
  </property>
  <property fmtid="{D5CDD505-2E9C-101B-9397-08002B2CF9AE}" pid="9" name="Mendeley Recent Style Id 3_1">
    <vt:lpwstr>http://www.zotero.org/styles/apa</vt:lpwstr>
  </property>
  <property fmtid="{D5CDD505-2E9C-101B-9397-08002B2CF9AE}" pid="10" name="Mendeley Recent Style Name 3_1">
    <vt:lpwstr>American Psychological Association 6th edition</vt:lpwstr>
  </property>
  <property fmtid="{D5CDD505-2E9C-101B-9397-08002B2CF9AE}" pid="11" name="Mendeley Recent Style Id 4_1">
    <vt:lpwstr>http://www.zotero.org/styles/american-sociological-association</vt:lpwstr>
  </property>
  <property fmtid="{D5CDD505-2E9C-101B-9397-08002B2CF9AE}" pid="12" name="Mendeley Recent Style Name 4_1">
    <vt:lpwstr>American Sociological Association</vt:lpwstr>
  </property>
  <property fmtid="{D5CDD505-2E9C-101B-9397-08002B2CF9AE}" pid="13" name="Mendeley Recent Style Id 5_1">
    <vt:lpwstr>http://www.zotero.org/styles/chicago-author-date</vt:lpwstr>
  </property>
  <property fmtid="{D5CDD505-2E9C-101B-9397-08002B2CF9AE}" pid="14" name="Mendeley Recent Style Name 5_1">
    <vt:lpwstr>Chicago Manual of Style 17th edition (author-date)</vt:lpwstr>
  </property>
  <property fmtid="{D5CDD505-2E9C-101B-9397-08002B2CF9AE}" pid="15" name="Mendeley Recent Style Id 6_1">
    <vt:lpwstr>http://www.zotero.org/styles/harvard-cite-them-right</vt:lpwstr>
  </property>
  <property fmtid="{D5CDD505-2E9C-101B-9397-08002B2CF9AE}" pid="16" name="Mendeley Recent Style Name 6_1">
    <vt:lpwstr>Cite Them Right 10th edition - Harvard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8th edition</vt:lpwstr>
  </property>
  <property fmtid="{D5CDD505-2E9C-101B-9397-08002B2CF9AE}" pid="23" name="Mendeley Unique User Id_1">
    <vt:lpwstr>b53c1bc5-4284-3c1b-bca8-bd31c90f7253</vt:lpwstr>
  </property>
  <property fmtid="{D5CDD505-2E9C-101B-9397-08002B2CF9AE}" pid="24" name="Mendeley Citation Style_1">
    <vt:lpwstr>http://www.zotero.org/styles/apa</vt:lpwstr>
  </property>
</Properties>
</file>