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EBCAF2" w14:textId="77777777" w:rsidR="00F047C4" w:rsidRDefault="00000000">
      <w:pPr>
        <w:pBdr>
          <w:top w:val="nil"/>
          <w:left w:val="nil"/>
          <w:bottom w:val="nil"/>
          <w:right w:val="nil"/>
          <w:between w:val="nil"/>
        </w:pBdr>
        <w:ind w:firstLine="0"/>
        <w:jc w:val="right"/>
        <w:rPr>
          <w:rFonts w:cs="Garamond"/>
          <w:b/>
          <w:color w:val="000000"/>
          <w:sz w:val="20"/>
          <w:szCs w:val="20"/>
        </w:rPr>
      </w:pPr>
      <w:r>
        <w:rPr>
          <w:rFonts w:cs="Garamond"/>
          <w:b/>
          <w:color w:val="000000"/>
          <w:sz w:val="20"/>
          <w:szCs w:val="20"/>
        </w:rPr>
        <w:t>Juring (Journal for Research in Mathematics Learning)</w:t>
      </w:r>
    </w:p>
    <w:p w14:paraId="11D5636F" w14:textId="77777777" w:rsidR="00F047C4" w:rsidRDefault="00000000">
      <w:pPr>
        <w:pBdr>
          <w:top w:val="nil"/>
          <w:left w:val="nil"/>
          <w:bottom w:val="nil"/>
          <w:right w:val="nil"/>
          <w:between w:val="nil"/>
        </w:pBdr>
        <w:ind w:firstLine="0"/>
        <w:jc w:val="right"/>
        <w:rPr>
          <w:rFonts w:cs="Garamond"/>
          <w:color w:val="000000"/>
          <w:sz w:val="20"/>
          <w:szCs w:val="20"/>
        </w:rPr>
      </w:pPr>
      <w:r>
        <w:rPr>
          <w:rFonts w:cs="Garamond"/>
          <w:color w:val="000000"/>
          <w:sz w:val="20"/>
          <w:szCs w:val="20"/>
        </w:rPr>
        <w:t>p-ISSN: 2621-7430 |e-ISSN: 2621-7422</w:t>
      </w:r>
    </w:p>
    <w:p w14:paraId="425451AC" w14:textId="04A1B9F5" w:rsidR="00F047C4" w:rsidRDefault="00000000">
      <w:pPr>
        <w:pBdr>
          <w:top w:val="nil"/>
          <w:left w:val="nil"/>
          <w:bottom w:val="nil"/>
          <w:right w:val="nil"/>
          <w:between w:val="nil"/>
        </w:pBdr>
        <w:ind w:firstLine="0"/>
        <w:jc w:val="right"/>
        <w:rPr>
          <w:rFonts w:cs="Garamond"/>
          <w:color w:val="000000"/>
          <w:sz w:val="20"/>
          <w:szCs w:val="20"/>
        </w:rPr>
      </w:pPr>
      <w:r>
        <w:rPr>
          <w:rFonts w:cs="Garamond"/>
          <w:color w:val="000000"/>
          <w:sz w:val="20"/>
          <w:szCs w:val="20"/>
        </w:rPr>
        <w:t>Vol. 6, No. 1, Maret 202</w:t>
      </w:r>
      <w:r w:rsidR="005101A1">
        <w:rPr>
          <w:rFonts w:cs="Garamond"/>
          <w:color w:val="000000"/>
          <w:sz w:val="20"/>
          <w:szCs w:val="20"/>
        </w:rPr>
        <w:t>5</w:t>
      </w:r>
      <w:r>
        <w:rPr>
          <w:rFonts w:cs="Garamond"/>
          <w:color w:val="000000"/>
          <w:sz w:val="20"/>
          <w:szCs w:val="20"/>
        </w:rPr>
        <w:t>, xxx – xxx</w:t>
      </w:r>
    </w:p>
    <w:p w14:paraId="37CDFDBD" w14:textId="77777777" w:rsidR="00F047C4" w:rsidRDefault="00000000">
      <w:pPr>
        <w:jc w:val="right"/>
      </w:pPr>
      <w:r>
        <w:rPr>
          <w:sz w:val="20"/>
          <w:szCs w:val="20"/>
        </w:rPr>
        <w:t xml:space="preserve">DOI: </w:t>
      </w:r>
      <w:hyperlink r:id="rId9">
        <w:r w:rsidR="00F047C4">
          <w:rPr>
            <w:color w:val="000000"/>
            <w:sz w:val="20"/>
            <w:szCs w:val="20"/>
          </w:rPr>
          <w:t>http://dx.doi.org/10.24014/juring.vxix.xxxxx</w:t>
        </w:r>
      </w:hyperlink>
      <w:r>
        <w:rPr>
          <w:sz w:val="20"/>
          <w:szCs w:val="20"/>
        </w:rPr>
        <w:t xml:space="preserve"> </w:t>
      </w:r>
    </w:p>
    <w:p w14:paraId="748C15B9" w14:textId="242D3448" w:rsidR="00F047C4" w:rsidRDefault="009F7C16">
      <w:pPr>
        <w:pBdr>
          <w:top w:val="nil"/>
          <w:left w:val="nil"/>
          <w:bottom w:val="nil"/>
          <w:right w:val="nil"/>
          <w:between w:val="nil"/>
        </w:pBdr>
        <w:spacing w:before="720" w:after="240"/>
        <w:ind w:firstLine="0"/>
        <w:jc w:val="both"/>
        <w:rPr>
          <w:rFonts w:cs="Garamond"/>
          <w:b/>
          <w:color w:val="000000"/>
          <w:sz w:val="32"/>
          <w:szCs w:val="32"/>
        </w:rPr>
      </w:pPr>
      <w:bookmarkStart w:id="0" w:name="_Hlk184481142"/>
      <w:r>
        <w:rPr>
          <w:rFonts w:cs="Garamond"/>
          <w:b/>
          <w:color w:val="000000"/>
          <w:sz w:val="32"/>
          <w:szCs w:val="32"/>
        </w:rPr>
        <w:t xml:space="preserve">Pengembangan Instrumen Kemampuan Pemecahan Masalah Matematika Siswa Menggunakan Model Rasch  </w:t>
      </w:r>
    </w:p>
    <w:bookmarkEnd w:id="0"/>
    <w:p w14:paraId="3D2A40C9" w14:textId="7120C8EE" w:rsidR="00F047C4" w:rsidRDefault="009F7C16">
      <w:pPr>
        <w:pBdr>
          <w:top w:val="nil"/>
          <w:left w:val="nil"/>
          <w:bottom w:val="nil"/>
          <w:right w:val="nil"/>
          <w:between w:val="nil"/>
        </w:pBdr>
        <w:spacing w:after="120"/>
        <w:ind w:left="1418" w:hanging="1418"/>
        <w:rPr>
          <w:rFonts w:cs="Garamond"/>
          <w:b/>
          <w:color w:val="000000"/>
          <w:sz w:val="20"/>
          <w:szCs w:val="20"/>
        </w:rPr>
      </w:pPr>
      <w:r>
        <w:rPr>
          <w:rFonts w:cs="Garamond"/>
          <w:b/>
          <w:color w:val="000000"/>
          <w:sz w:val="20"/>
          <w:szCs w:val="20"/>
        </w:rPr>
        <w:t>Nurul Qomariyah Ahmad</w:t>
      </w:r>
      <w:r>
        <w:rPr>
          <w:rFonts w:cs="Garamond"/>
          <w:b/>
          <w:color w:val="000000"/>
          <w:sz w:val="20"/>
          <w:szCs w:val="20"/>
          <w:vertAlign w:val="superscript"/>
        </w:rPr>
        <w:t>1*</w:t>
      </w:r>
      <w:r>
        <w:rPr>
          <w:rFonts w:cs="Garamond"/>
          <w:b/>
          <w:color w:val="000000"/>
          <w:sz w:val="20"/>
          <w:szCs w:val="20"/>
        </w:rPr>
        <w:t>, Riyan Arthur</w:t>
      </w:r>
      <w:r>
        <w:rPr>
          <w:rFonts w:cs="Garamond"/>
          <w:b/>
          <w:color w:val="000000"/>
          <w:sz w:val="20"/>
          <w:szCs w:val="20"/>
          <w:vertAlign w:val="superscript"/>
        </w:rPr>
        <w:t>2</w:t>
      </w:r>
      <w:r>
        <w:rPr>
          <w:rFonts w:cs="Garamond"/>
          <w:b/>
          <w:color w:val="000000"/>
          <w:sz w:val="20"/>
          <w:szCs w:val="20"/>
        </w:rPr>
        <w:t xml:space="preserve">, </w:t>
      </w:r>
      <w:r w:rsidR="00E11EE7">
        <w:rPr>
          <w:rFonts w:cs="Garamond"/>
          <w:b/>
          <w:color w:val="000000"/>
          <w:sz w:val="20"/>
          <w:szCs w:val="20"/>
        </w:rPr>
        <w:t>Wardani Rahayu</w:t>
      </w:r>
      <w:r w:rsidR="00147BAF" w:rsidRPr="00147BAF">
        <w:rPr>
          <w:rFonts w:cs="Garamond"/>
          <w:b/>
          <w:color w:val="000000"/>
          <w:sz w:val="20"/>
          <w:szCs w:val="20"/>
          <w:vertAlign w:val="superscript"/>
        </w:rPr>
        <w:t>3</w:t>
      </w:r>
      <w:r w:rsidR="00E11EE7">
        <w:rPr>
          <w:rFonts w:cs="Garamond"/>
          <w:b/>
          <w:color w:val="000000"/>
          <w:sz w:val="20"/>
          <w:szCs w:val="20"/>
        </w:rPr>
        <w:t xml:space="preserve"> </w:t>
      </w:r>
      <w:r>
        <w:rPr>
          <w:rFonts w:cs="Garamond"/>
          <w:b/>
          <w:color w:val="000000"/>
          <w:sz w:val="20"/>
          <w:szCs w:val="20"/>
        </w:rPr>
        <w:t xml:space="preserve">dan </w:t>
      </w:r>
      <w:r w:rsidR="00CB4E49">
        <w:rPr>
          <w:rFonts w:cs="Garamond"/>
          <w:b/>
          <w:color w:val="000000"/>
          <w:sz w:val="20"/>
          <w:szCs w:val="20"/>
        </w:rPr>
        <w:t>Elfi Rahmadhani</w:t>
      </w:r>
      <w:r w:rsidR="00147BAF">
        <w:rPr>
          <w:rFonts w:cs="Garamond"/>
          <w:b/>
          <w:color w:val="000000"/>
          <w:sz w:val="20"/>
          <w:szCs w:val="20"/>
          <w:vertAlign w:val="superscript"/>
        </w:rPr>
        <w:t>4</w:t>
      </w:r>
      <w:r>
        <w:rPr>
          <w:rFonts w:cs="Garamond"/>
          <w:b/>
          <w:color w:val="000000"/>
          <w:sz w:val="20"/>
          <w:szCs w:val="20"/>
        </w:rPr>
        <w:t xml:space="preserve"> </w:t>
      </w:r>
    </w:p>
    <w:p w14:paraId="19042C20" w14:textId="66463F2F" w:rsidR="00F047C4" w:rsidRDefault="00000000">
      <w:pPr>
        <w:pBdr>
          <w:top w:val="nil"/>
          <w:left w:val="nil"/>
          <w:bottom w:val="nil"/>
          <w:right w:val="nil"/>
          <w:between w:val="nil"/>
        </w:pBdr>
        <w:ind w:left="1417" w:firstLine="0"/>
        <w:jc w:val="both"/>
        <w:rPr>
          <w:rFonts w:cs="Garamond"/>
          <w:i/>
          <w:color w:val="000000"/>
          <w:sz w:val="20"/>
          <w:szCs w:val="20"/>
        </w:rPr>
      </w:pPr>
      <w:r>
        <w:rPr>
          <w:rFonts w:cs="Garamond"/>
          <w:i/>
          <w:color w:val="000000"/>
          <w:sz w:val="20"/>
          <w:szCs w:val="20"/>
          <w:vertAlign w:val="superscript"/>
        </w:rPr>
        <w:t>1</w:t>
      </w:r>
      <w:r w:rsidR="009F7C16">
        <w:rPr>
          <w:rFonts w:cs="Garamond"/>
          <w:i/>
          <w:color w:val="000000"/>
          <w:sz w:val="20"/>
          <w:szCs w:val="20"/>
          <w:vertAlign w:val="superscript"/>
        </w:rPr>
        <w:t>,2</w:t>
      </w:r>
      <w:r w:rsidR="00E11EE7">
        <w:rPr>
          <w:rFonts w:cs="Garamond"/>
          <w:i/>
          <w:color w:val="000000"/>
          <w:sz w:val="20"/>
          <w:szCs w:val="20"/>
          <w:vertAlign w:val="superscript"/>
        </w:rPr>
        <w:t>,3</w:t>
      </w:r>
      <w:r>
        <w:rPr>
          <w:rFonts w:cs="Garamond"/>
          <w:i/>
          <w:color w:val="000000"/>
          <w:sz w:val="20"/>
          <w:szCs w:val="20"/>
        </w:rPr>
        <w:t xml:space="preserve">Program Studi </w:t>
      </w:r>
      <w:r w:rsidR="009F7C16">
        <w:rPr>
          <w:rFonts w:cs="Garamond"/>
          <w:i/>
          <w:color w:val="000000"/>
          <w:sz w:val="20"/>
          <w:szCs w:val="20"/>
        </w:rPr>
        <w:t>Penelitian dan Evaluasi Pendidikan</w:t>
      </w:r>
      <w:r>
        <w:rPr>
          <w:rFonts w:cs="Garamond"/>
          <w:i/>
          <w:color w:val="000000"/>
          <w:sz w:val="20"/>
          <w:szCs w:val="20"/>
        </w:rPr>
        <w:t>,</w:t>
      </w:r>
      <w:r w:rsidR="009F7C16">
        <w:rPr>
          <w:rFonts w:cs="Garamond"/>
          <w:i/>
          <w:color w:val="000000"/>
          <w:sz w:val="20"/>
          <w:szCs w:val="20"/>
        </w:rPr>
        <w:t xml:space="preserve"> Pasca Sarjana </w:t>
      </w:r>
      <w:r>
        <w:rPr>
          <w:rFonts w:cs="Garamond"/>
          <w:i/>
          <w:color w:val="000000"/>
          <w:sz w:val="20"/>
          <w:szCs w:val="20"/>
        </w:rPr>
        <w:t xml:space="preserve"> Universitas </w:t>
      </w:r>
      <w:r w:rsidR="009F7C16">
        <w:rPr>
          <w:rFonts w:cs="Garamond"/>
          <w:i/>
          <w:color w:val="000000"/>
          <w:sz w:val="20"/>
          <w:szCs w:val="20"/>
        </w:rPr>
        <w:t>Negeri Jakarta, Jakarta</w:t>
      </w:r>
      <w:r>
        <w:rPr>
          <w:rFonts w:cs="Garamond"/>
          <w:i/>
          <w:color w:val="000000"/>
          <w:sz w:val="20"/>
          <w:szCs w:val="20"/>
        </w:rPr>
        <w:t>, Indonesia</w:t>
      </w:r>
    </w:p>
    <w:p w14:paraId="501D7794" w14:textId="49703F41" w:rsidR="00F047C4" w:rsidRDefault="00147BAF">
      <w:pPr>
        <w:pBdr>
          <w:top w:val="nil"/>
          <w:left w:val="nil"/>
          <w:bottom w:val="nil"/>
          <w:right w:val="nil"/>
          <w:between w:val="nil"/>
        </w:pBdr>
        <w:ind w:left="1417" w:firstLine="0"/>
        <w:jc w:val="both"/>
        <w:rPr>
          <w:rFonts w:cs="Garamond"/>
          <w:i/>
          <w:color w:val="000000"/>
          <w:sz w:val="20"/>
          <w:szCs w:val="20"/>
        </w:rPr>
      </w:pPr>
      <w:r>
        <w:rPr>
          <w:rFonts w:cs="Garamond"/>
          <w:i/>
          <w:color w:val="000000"/>
          <w:sz w:val="20"/>
          <w:szCs w:val="20"/>
          <w:vertAlign w:val="superscript"/>
        </w:rPr>
        <w:t>4</w:t>
      </w:r>
      <w:r w:rsidR="009F7C16">
        <w:rPr>
          <w:rFonts w:cs="Garamond"/>
          <w:i/>
          <w:color w:val="000000"/>
          <w:sz w:val="20"/>
          <w:szCs w:val="20"/>
        </w:rPr>
        <w:t>Program Studi Tadris Matematika, Institut Agama Islam Negeri Takengon, Takengon, Indonesia</w:t>
      </w:r>
    </w:p>
    <w:p w14:paraId="15814C33" w14:textId="4A84B918" w:rsidR="00F047C4" w:rsidRDefault="00000000">
      <w:pPr>
        <w:pBdr>
          <w:top w:val="nil"/>
          <w:left w:val="nil"/>
          <w:bottom w:val="nil"/>
          <w:right w:val="nil"/>
          <w:between w:val="nil"/>
        </w:pBdr>
        <w:ind w:firstLine="1418"/>
        <w:rPr>
          <w:rFonts w:cs="Garamond"/>
          <w:i/>
          <w:color w:val="000000"/>
          <w:sz w:val="20"/>
          <w:szCs w:val="20"/>
        </w:rPr>
      </w:pPr>
      <w:r>
        <w:rPr>
          <w:rFonts w:cs="Garamond"/>
          <w:color w:val="000000"/>
          <w:sz w:val="20"/>
          <w:szCs w:val="20"/>
          <w:vertAlign w:val="superscript"/>
        </w:rPr>
        <w:t>*</w:t>
      </w:r>
      <w:r>
        <w:rPr>
          <w:rFonts w:cs="Garamond"/>
          <w:i/>
          <w:color w:val="000000"/>
          <w:sz w:val="20"/>
          <w:szCs w:val="20"/>
        </w:rPr>
        <w:t xml:space="preserve">E-mail: </w:t>
      </w:r>
      <w:hyperlink r:id="rId10" w:history="1">
        <w:r w:rsidR="009F7C16" w:rsidRPr="00B1212A">
          <w:rPr>
            <w:rStyle w:val="Hyperlink"/>
            <w:rFonts w:cs="Garamond"/>
            <w:i/>
            <w:sz w:val="20"/>
            <w:szCs w:val="20"/>
          </w:rPr>
          <w:t>qomariyahnrl@gmail.com</w:t>
        </w:r>
      </w:hyperlink>
    </w:p>
    <w:p w14:paraId="298634F5" w14:textId="4F65712A" w:rsidR="00CE208E" w:rsidRPr="00CE208E" w:rsidRDefault="00000000" w:rsidP="00CE208E">
      <w:pPr>
        <w:pBdr>
          <w:top w:val="nil"/>
          <w:left w:val="nil"/>
          <w:bottom w:val="nil"/>
          <w:right w:val="nil"/>
          <w:between w:val="nil"/>
        </w:pBdr>
        <w:spacing w:before="240" w:after="240"/>
        <w:ind w:left="1418" w:hanging="1418"/>
        <w:jc w:val="both"/>
        <w:rPr>
          <w:rFonts w:cs="Garamond"/>
          <w:color w:val="000000"/>
          <w:sz w:val="20"/>
          <w:szCs w:val="20"/>
        </w:rPr>
      </w:pPr>
      <w:r>
        <w:rPr>
          <w:rFonts w:cs="Garamond"/>
          <w:b/>
          <w:color w:val="000000"/>
          <w:sz w:val="20"/>
          <w:szCs w:val="20"/>
        </w:rPr>
        <w:t xml:space="preserve">ABSTRACT. </w:t>
      </w:r>
      <w:r w:rsidR="00CE208E" w:rsidRPr="00CE208E">
        <w:rPr>
          <w:rFonts w:cs="Garamond"/>
          <w:color w:val="000000"/>
          <w:sz w:val="20"/>
          <w:szCs w:val="20"/>
        </w:rPr>
        <w:t xml:space="preserve">Students' mathematical problem solving skills are important to be possessed by all students including fifth grade elementary school students because they can help in facing the challenges of the times and increasingly complex daily life. This study aims to determine the process of developing and validating instruments psychometrically on the instrument of students' mathematical problem solving ability. Using the 4D model (define, design, develop and dessiminate) with mixed method. The data analysis used Rasch model through </w:t>
      </w:r>
      <w:r w:rsidR="00CE208E">
        <w:rPr>
          <w:rFonts w:cs="Garamond"/>
          <w:color w:val="000000"/>
          <w:sz w:val="20"/>
          <w:szCs w:val="20"/>
        </w:rPr>
        <w:t>w</w:t>
      </w:r>
      <w:r w:rsidR="00CE208E" w:rsidRPr="00CE208E">
        <w:rPr>
          <w:rFonts w:cs="Garamond"/>
          <w:color w:val="000000"/>
          <w:sz w:val="20"/>
          <w:szCs w:val="20"/>
        </w:rPr>
        <w:t xml:space="preserve">instep application. From the results of the research and discussion, it was found that this instrument was appropriate at the development stage and fulfilled the requirements and could be used on average student abilities around -1 logit to 0 logit. </w:t>
      </w:r>
    </w:p>
    <w:p w14:paraId="02583995" w14:textId="23A3CB39" w:rsidR="00F047C4" w:rsidRDefault="00000000" w:rsidP="00CE208E">
      <w:pPr>
        <w:pBdr>
          <w:top w:val="nil"/>
          <w:left w:val="nil"/>
          <w:bottom w:val="nil"/>
          <w:right w:val="nil"/>
          <w:between w:val="nil"/>
        </w:pBdr>
        <w:spacing w:before="240" w:after="240"/>
        <w:ind w:left="1418" w:hanging="1418"/>
        <w:jc w:val="both"/>
        <w:rPr>
          <w:rFonts w:cs="Garamond"/>
          <w:color w:val="000000"/>
          <w:sz w:val="20"/>
          <w:szCs w:val="20"/>
        </w:rPr>
      </w:pPr>
      <w:r>
        <w:rPr>
          <w:rFonts w:cs="Garamond"/>
          <w:b/>
          <w:color w:val="000000"/>
          <w:sz w:val="20"/>
          <w:szCs w:val="20"/>
        </w:rPr>
        <w:t>Keywords</w:t>
      </w:r>
      <w:r>
        <w:rPr>
          <w:rFonts w:cs="Garamond"/>
          <w:color w:val="000000"/>
          <w:sz w:val="20"/>
          <w:szCs w:val="20"/>
        </w:rPr>
        <w:t xml:space="preserve">: </w:t>
      </w:r>
      <w:r w:rsidR="00CE208E" w:rsidRPr="00CE208E">
        <w:rPr>
          <w:rFonts w:cs="Garamond"/>
          <w:color w:val="000000"/>
          <w:sz w:val="20"/>
          <w:szCs w:val="20"/>
        </w:rPr>
        <w:t>problem solving skills</w:t>
      </w:r>
      <w:r w:rsidR="00CE208E">
        <w:rPr>
          <w:rFonts w:cs="Garamond"/>
          <w:color w:val="000000"/>
          <w:sz w:val="20"/>
          <w:szCs w:val="20"/>
        </w:rPr>
        <w:t>;</w:t>
      </w:r>
      <w:r w:rsidR="00CE208E" w:rsidRPr="00CE208E">
        <w:rPr>
          <w:rFonts w:cs="Garamond"/>
          <w:color w:val="000000"/>
          <w:sz w:val="20"/>
          <w:szCs w:val="20"/>
        </w:rPr>
        <w:t xml:space="preserve"> rasch model</w:t>
      </w:r>
      <w:r w:rsidR="00CE208E">
        <w:rPr>
          <w:rFonts w:cs="Garamond"/>
          <w:color w:val="000000"/>
          <w:sz w:val="20"/>
          <w:szCs w:val="20"/>
        </w:rPr>
        <w:t>;</w:t>
      </w:r>
      <w:r w:rsidR="00CE208E" w:rsidRPr="00CE208E">
        <w:rPr>
          <w:rFonts w:cs="Garamond"/>
          <w:color w:val="000000"/>
          <w:sz w:val="20"/>
          <w:szCs w:val="20"/>
        </w:rPr>
        <w:t xml:space="preserve"> winstep</w:t>
      </w:r>
      <w:r w:rsidR="00CE208E">
        <w:rPr>
          <w:rFonts w:cs="Garamond"/>
          <w:color w:val="000000"/>
          <w:sz w:val="20"/>
          <w:szCs w:val="20"/>
        </w:rPr>
        <w:t xml:space="preserve">.  </w:t>
      </w:r>
    </w:p>
    <w:p w14:paraId="0DA5BA96" w14:textId="425D25EA" w:rsidR="00F047C4" w:rsidRDefault="00000000">
      <w:pPr>
        <w:pBdr>
          <w:top w:val="nil"/>
          <w:left w:val="nil"/>
          <w:bottom w:val="nil"/>
          <w:right w:val="nil"/>
          <w:between w:val="nil"/>
        </w:pBdr>
        <w:spacing w:before="240" w:after="240"/>
        <w:ind w:left="1418" w:hanging="1418"/>
        <w:jc w:val="both"/>
        <w:rPr>
          <w:rFonts w:cs="Garamond"/>
          <w:color w:val="000000"/>
          <w:sz w:val="20"/>
          <w:szCs w:val="20"/>
        </w:rPr>
      </w:pPr>
      <w:r>
        <w:rPr>
          <w:rFonts w:cs="Garamond"/>
          <w:b/>
          <w:color w:val="000000"/>
          <w:sz w:val="20"/>
          <w:szCs w:val="20"/>
        </w:rPr>
        <w:t xml:space="preserve">ABSTRAK. </w:t>
      </w:r>
      <w:r w:rsidR="00EA719C" w:rsidRPr="00EA719C">
        <w:rPr>
          <w:rFonts w:cs="Garamond"/>
          <w:bCs/>
          <w:color w:val="000000"/>
          <w:sz w:val="20"/>
          <w:szCs w:val="20"/>
        </w:rPr>
        <w:t>Kemampuan pemecahan</w:t>
      </w:r>
      <w:r w:rsidR="00EA719C">
        <w:rPr>
          <w:rFonts w:cs="Garamond"/>
          <w:color w:val="000000"/>
          <w:sz w:val="20"/>
          <w:szCs w:val="20"/>
        </w:rPr>
        <w:t xml:space="preserve"> masalah matematika siswa penting dimilki oleh seluruh siswa termasuk siswa kelas V sekolah dasar akarena dapat membantu dalam menghadapi tantangan zaman dan kehidupan sehari-hari yang semakin kompleks. Penelitian ini bertujuan untuk mengetahui proses pengembangan dan validasi instrumen secara psikometrika pada instrumen kemampuan pemecahan masalah matematika siswa. Menggunakan model 4D (</w:t>
      </w:r>
      <w:r w:rsidR="00EA719C" w:rsidRPr="00EA719C">
        <w:rPr>
          <w:rFonts w:cs="Garamond"/>
          <w:i/>
          <w:iCs/>
          <w:color w:val="000000"/>
          <w:sz w:val="20"/>
          <w:szCs w:val="20"/>
        </w:rPr>
        <w:t>define, design, develop dan dessiminate</w:t>
      </w:r>
      <w:r w:rsidR="00EA719C">
        <w:rPr>
          <w:rFonts w:cs="Garamond"/>
          <w:color w:val="000000"/>
          <w:sz w:val="20"/>
          <w:szCs w:val="20"/>
        </w:rPr>
        <w:t xml:space="preserve">) dengan metode </w:t>
      </w:r>
      <w:r w:rsidR="00EA719C" w:rsidRPr="00EA719C">
        <w:rPr>
          <w:rFonts w:cs="Garamond"/>
          <w:i/>
          <w:iCs/>
          <w:color w:val="000000"/>
          <w:sz w:val="20"/>
          <w:szCs w:val="20"/>
        </w:rPr>
        <w:t>mixed method</w:t>
      </w:r>
      <w:r w:rsidR="00EA719C">
        <w:rPr>
          <w:rFonts w:cs="Garamond"/>
          <w:color w:val="000000"/>
          <w:sz w:val="20"/>
          <w:szCs w:val="20"/>
        </w:rPr>
        <w:t xml:space="preserve">. Analisis datanya menggunakan model rasch melalui aplikasi </w:t>
      </w:r>
      <w:r w:rsidR="00EA719C" w:rsidRPr="00EA719C">
        <w:rPr>
          <w:rFonts w:cs="Garamond"/>
          <w:i/>
          <w:iCs/>
          <w:color w:val="000000"/>
          <w:sz w:val="20"/>
          <w:szCs w:val="20"/>
        </w:rPr>
        <w:t>winstep</w:t>
      </w:r>
      <w:r w:rsidR="00EA719C">
        <w:rPr>
          <w:rFonts w:cs="Garamond"/>
          <w:color w:val="000000"/>
          <w:sz w:val="20"/>
          <w:szCs w:val="20"/>
        </w:rPr>
        <w:t xml:space="preserve">. Dari hasil penelitian dan pembahasan didapatkan instrumen ini </w:t>
      </w:r>
      <w:r w:rsidR="00CE208E">
        <w:rPr>
          <w:rFonts w:cs="Garamond"/>
          <w:color w:val="000000"/>
          <w:sz w:val="20"/>
          <w:szCs w:val="20"/>
        </w:rPr>
        <w:t xml:space="preserve">sudah sesuai pada tahapan pengembangan dan memenuhi persyaratan serta </w:t>
      </w:r>
      <w:r w:rsidR="00EA719C">
        <w:rPr>
          <w:rFonts w:cs="Garamond"/>
          <w:color w:val="000000"/>
          <w:sz w:val="20"/>
          <w:szCs w:val="20"/>
        </w:rPr>
        <w:t xml:space="preserve">dapat digunakan pada kemampuan siswa rata-rata sekitar -1 logit sampai 0 logit.  </w:t>
      </w:r>
    </w:p>
    <w:p w14:paraId="29F3BB7A" w14:textId="030070F4" w:rsidR="00F047C4" w:rsidRDefault="00000000">
      <w:pPr>
        <w:pBdr>
          <w:top w:val="nil"/>
          <w:left w:val="nil"/>
          <w:bottom w:val="nil"/>
          <w:right w:val="nil"/>
          <w:between w:val="nil"/>
        </w:pBdr>
        <w:spacing w:after="480"/>
        <w:ind w:left="1418" w:hanging="1418"/>
        <w:jc w:val="both"/>
        <w:rPr>
          <w:rFonts w:cs="Garamond"/>
          <w:color w:val="000000"/>
          <w:sz w:val="20"/>
          <w:szCs w:val="20"/>
        </w:rPr>
      </w:pPr>
      <w:r>
        <w:rPr>
          <w:rFonts w:cs="Garamond"/>
          <w:b/>
          <w:color w:val="000000"/>
          <w:sz w:val="20"/>
          <w:szCs w:val="20"/>
        </w:rPr>
        <w:t>Kata kunci</w:t>
      </w:r>
      <w:r>
        <w:rPr>
          <w:rFonts w:cs="Garamond"/>
          <w:color w:val="000000"/>
          <w:sz w:val="20"/>
          <w:szCs w:val="20"/>
        </w:rPr>
        <w:t xml:space="preserve">: </w:t>
      </w:r>
      <w:r w:rsidR="00CE208E">
        <w:rPr>
          <w:sz w:val="20"/>
          <w:szCs w:val="20"/>
        </w:rPr>
        <w:t>kemampuan pemecahan masalah; rash model; winstep.</w:t>
      </w:r>
    </w:p>
    <w:p w14:paraId="780E55F2" w14:textId="77777777" w:rsidR="00646FA0" w:rsidRDefault="00000000" w:rsidP="00646FA0">
      <w:pPr>
        <w:keepNext/>
        <w:pBdr>
          <w:top w:val="nil"/>
          <w:left w:val="nil"/>
          <w:bottom w:val="nil"/>
          <w:right w:val="nil"/>
          <w:between w:val="nil"/>
        </w:pBdr>
        <w:spacing w:before="480" w:after="120"/>
        <w:ind w:firstLine="0"/>
        <w:rPr>
          <w:b/>
          <w:smallCaps/>
        </w:rPr>
      </w:pPr>
      <w:r>
        <w:rPr>
          <w:rFonts w:cs="Garamond"/>
          <w:b/>
          <w:smallCaps/>
          <w:color w:val="000000"/>
          <w:szCs w:val="24"/>
        </w:rPr>
        <w:t>PENDAHULUA</w:t>
      </w:r>
      <w:r>
        <w:rPr>
          <w:b/>
          <w:smallCaps/>
        </w:rPr>
        <w:t>N</w:t>
      </w:r>
    </w:p>
    <w:p w14:paraId="17526AEA" w14:textId="3AAC1E2C" w:rsidR="00FE3900" w:rsidRPr="00646FA0" w:rsidRDefault="009F7C16" w:rsidP="00646FA0">
      <w:pPr>
        <w:keepNext/>
        <w:pBdr>
          <w:top w:val="nil"/>
          <w:left w:val="nil"/>
          <w:bottom w:val="nil"/>
          <w:right w:val="nil"/>
          <w:between w:val="nil"/>
        </w:pBdr>
        <w:spacing w:before="480" w:after="120"/>
        <w:ind w:firstLine="720"/>
        <w:jc w:val="both"/>
        <w:rPr>
          <w:rFonts w:cs="Garamond"/>
          <w:b/>
          <w:smallCaps/>
          <w:color w:val="000000"/>
          <w:szCs w:val="24"/>
        </w:rPr>
      </w:pPr>
      <w:r w:rsidRPr="009F7C16">
        <w:rPr>
          <w:rFonts w:cs="Garamond"/>
          <w:color w:val="000000"/>
          <w:szCs w:val="24"/>
        </w:rPr>
        <w:t xml:space="preserve">Menjalankan kehidupan sehari-hari yang penuh tantangan memerlukan usaha agar dapat bertahan di era globalisasi dan persaingan saat ini. Kemampuan pemecahan masalah merupakan salah satu  aspek yang mendasar dari matematika yang dapat membantu dalam mengatasi tantangan zaman </w:t>
      </w:r>
      <w:bookmarkStart w:id="1" w:name="_Hlk184390059"/>
      <w:r w:rsidRPr="009F7C16">
        <w:rPr>
          <w:rFonts w:cs="Garamond"/>
          <w:color w:val="000000"/>
          <w:szCs w:val="24"/>
        </w:rPr>
        <w:t>(Liljedahl et al., 2016)</w:t>
      </w:r>
      <w:bookmarkEnd w:id="1"/>
      <w:r w:rsidRPr="009F7C16">
        <w:rPr>
          <w:rFonts w:cs="Garamond"/>
          <w:color w:val="000000"/>
          <w:szCs w:val="24"/>
        </w:rPr>
        <w:t xml:space="preserve">.  Kemampuan tersebut merupakan penerapan pengetahuan matematika untuk memecahkan masalah kehidupan nyata, termasuk yang melibatkan situasi kompleks (OECD, 2022). Mental yang lebih baik ketika menghadapi tantangan dan memecahkan masalah dapat dibentuk apabila siswa dilatih mengenai pola berpikir dan kemampuan pemecahan masalah (Cahyani &amp; Setyawati, 2016). Sebagai salah satu mata Pelajaran yang wajib di sekolah dasar, matematika diajarkan untuk melatih siswa berpikir logis, analitis, sistematis, kritis, dan kreatif yang salah satunya melalui pengerjaan soal-soal pemecahan masalah (Yayuk &amp; As’ari, 2020). Kurikulum merdeka di Indonesia juga meminta diasahnya kemampuan ini melalui CP yang terdapat pada mata pelajaran matematika. misalnya peserta didik  kelas V SD dapat menyelesaikan masalah yang berkaitan dengan uang melalui penjumlahan dan pengurangan bilangan cacah sampai 100.000 </w:t>
      </w:r>
      <w:r w:rsidRPr="009F7C16">
        <w:rPr>
          <w:rFonts w:cs="Garamond"/>
          <w:color w:val="000000"/>
          <w:szCs w:val="24"/>
        </w:rPr>
        <w:lastRenderedPageBreak/>
        <w:t xml:space="preserve">(Kepka BSKP, 2024). Tetapi harapan ini berbeda dengan hasil PISA 2022 menunjukkan bahwa kemampuan siswa Indonesia dalam matematika  peringkat ke 70 dari 81 peserta. Pemecahan masalah matematika , masih jauh tertinggal dibandingkan rata-rata negara OECD. Rata-rata skor matematika siswa Indonesia adalah 366 yang  turun 12 angka pada tahun 2018 yaitu 379. Rata-rata tersebut juga berada di bawah  rata-rata OECD yang mencapai 472. Hanya 18% siswa Indonesia yang mencapai tingkat kompetensi minimum (level 2 atau lebih tinggi), sedangkan rata-rata OECD adalah 69%. Bahkan, hampir tidak ada siswa Indonesia yang mencapai Level 5 atau 6 (OECD, 2022). Salah satu penyebabnya, ketika dihadapkan soal yang berkaitan dengan pemecahan masalah,  peserta didik hanya terprogram mengikuti cara yang rutin, biasa dan terstruktur secara turun temurun tanpa menemukan cara-cara baru yang lebih luas dan lugas. Situasi ini menjadi sangat merugikan ketika benar-benar dihadapkan dengan persoalan matematika yang lebih nyata dalam kehidupan (Ahmad &amp; Noviani, 2023). </w:t>
      </w:r>
    </w:p>
    <w:p w14:paraId="5A056210" w14:textId="290D313C" w:rsidR="009F7C16" w:rsidRDefault="009F7C16" w:rsidP="00FE3900">
      <w:pPr>
        <w:pStyle w:val="Heading1"/>
        <w:ind w:firstLine="720"/>
        <w:jc w:val="both"/>
        <w:rPr>
          <w:rFonts w:cs="Garamond"/>
          <w:b w:val="0"/>
          <w:bCs w:val="0"/>
          <w:caps w:val="0"/>
          <w:color w:val="000000"/>
          <w:kern w:val="0"/>
          <w:szCs w:val="24"/>
        </w:rPr>
      </w:pPr>
      <w:r w:rsidRPr="009F7C16">
        <w:rPr>
          <w:rFonts w:cs="Garamond"/>
          <w:b w:val="0"/>
          <w:bCs w:val="0"/>
          <w:caps w:val="0"/>
          <w:color w:val="000000"/>
          <w:kern w:val="0"/>
          <w:szCs w:val="24"/>
        </w:rPr>
        <w:t>Pada tujuan pembelajaran matematika terdapat metode, prosedur, dan strategi yang ada juga diarahkan ke pemecahan masalah agar dapat membantu siswa meningkatkan kemampuan matematika</w:t>
      </w:r>
      <w:r w:rsidR="00820975">
        <w:rPr>
          <w:rFonts w:cs="Garamond"/>
          <w:b w:val="0"/>
          <w:bCs w:val="0"/>
          <w:caps w:val="0"/>
          <w:color w:val="000000"/>
          <w:kern w:val="0"/>
          <w:szCs w:val="24"/>
        </w:rPr>
        <w:t xml:space="preserve"> </w:t>
      </w:r>
      <w:sdt>
        <w:sdtPr>
          <w:rPr>
            <w:rFonts w:cs="Garamond"/>
            <w:b w:val="0"/>
            <w:bCs w:val="0"/>
            <w:caps w:val="0"/>
            <w:color w:val="000000"/>
            <w:kern w:val="0"/>
            <w:szCs w:val="24"/>
          </w:rPr>
          <w:tag w:val="MENDELEY_CITATION_v3_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"/>
          <w:id w:val="232824383"/>
          <w:placeholder>
            <w:docPart w:val="DefaultPlaceholder_-1854013440"/>
          </w:placeholder>
        </w:sdtPr>
        <w:sdtContent>
          <w:r w:rsidR="00820975" w:rsidRPr="00820975">
            <w:rPr>
              <w:rFonts w:cs="Garamond"/>
              <w:b w:val="0"/>
              <w:bCs w:val="0"/>
              <w:caps w:val="0"/>
              <w:color w:val="000000"/>
              <w:kern w:val="0"/>
              <w:szCs w:val="24"/>
            </w:rPr>
            <w:t>(Hendriana et al., 2018)</w:t>
          </w:r>
        </w:sdtContent>
      </w:sdt>
      <w:r w:rsidRPr="009F7C16">
        <w:rPr>
          <w:rFonts w:cs="Garamond"/>
          <w:b w:val="0"/>
          <w:bCs w:val="0"/>
          <w:caps w:val="0"/>
          <w:color w:val="000000"/>
          <w:kern w:val="0"/>
          <w:szCs w:val="24"/>
        </w:rPr>
        <w:t xml:space="preserve">. </w:t>
      </w:r>
      <w:r w:rsidR="00DD6468">
        <w:rPr>
          <w:rFonts w:cs="Garamond"/>
          <w:b w:val="0"/>
          <w:bCs w:val="0"/>
          <w:caps w:val="0"/>
          <w:color w:val="000000"/>
          <w:kern w:val="0"/>
          <w:szCs w:val="24"/>
        </w:rPr>
        <w:t xml:space="preserve">Belajar matematika melalui pemecahan masalah berarti siswa </w:t>
      </w:r>
      <w:r w:rsidR="006F3961">
        <w:rPr>
          <w:rFonts w:cs="Garamond"/>
          <w:b w:val="0"/>
          <w:bCs w:val="0"/>
          <w:caps w:val="0"/>
          <w:color w:val="000000"/>
          <w:kern w:val="0"/>
          <w:szCs w:val="24"/>
        </w:rPr>
        <w:t xml:space="preserve">bukan hanya belajar memecahkan masalah yang ada di soal, tetapi membantu dalam penerapannya sehari-hari dapat membantu siswa untuk mengembangkan pemahaman, penalaran bahkan sampai pada solusi daripada sekedar mengingat serta menerapkan prosedur (Szabo et al., 2020). </w:t>
      </w:r>
      <w:r w:rsidR="00FE3900">
        <w:rPr>
          <w:rFonts w:cs="Garamond"/>
          <w:b w:val="0"/>
          <w:bCs w:val="0"/>
          <w:caps w:val="0"/>
          <w:color w:val="000000"/>
          <w:kern w:val="0"/>
          <w:szCs w:val="24"/>
        </w:rPr>
        <w:t xml:space="preserve">Pada hakikatnya kemampuan pemecahan masalah matematika merupakan </w:t>
      </w:r>
      <w:r w:rsidR="00FE3900" w:rsidRPr="00FE3900">
        <w:rPr>
          <w:rFonts w:cs="Garamond"/>
          <w:b w:val="0"/>
          <w:bCs w:val="0"/>
          <w:caps w:val="0"/>
          <w:color w:val="000000"/>
          <w:kern w:val="0"/>
          <w:szCs w:val="24"/>
        </w:rPr>
        <w:t>kemampuan untuk memahami masalah, merancang strategi penyelesaian, menerapkan strategi tersebut, dan memeriksa kembali solusi yang telah diperoleh</w:t>
      </w:r>
      <w:r w:rsidR="00FE3900">
        <w:rPr>
          <w:rFonts w:cs="Garamond"/>
          <w:b w:val="0"/>
          <w:bCs w:val="0"/>
          <w:caps w:val="0"/>
          <w:color w:val="000000"/>
          <w:kern w:val="0"/>
          <w:szCs w:val="24"/>
        </w:rPr>
        <w:t xml:space="preserve"> yang memungkinkan</w:t>
      </w:r>
      <w:r w:rsidR="00FE3900" w:rsidRPr="00FE3900">
        <w:rPr>
          <w:rFonts w:cs="Garamond"/>
          <w:b w:val="0"/>
          <w:bCs w:val="0"/>
          <w:caps w:val="0"/>
          <w:color w:val="000000"/>
          <w:kern w:val="0"/>
          <w:szCs w:val="24"/>
        </w:rPr>
        <w:t xml:space="preserve"> siswa untuk menggunakan konsep matematika dalam situasi yang beragam dan tidak terstruktur</w:t>
      </w:r>
      <w:r w:rsidR="00E0453C">
        <w:rPr>
          <w:rFonts w:cs="Garamond"/>
          <w:b w:val="0"/>
          <w:bCs w:val="0"/>
          <w:caps w:val="0"/>
          <w:color w:val="000000"/>
          <w:kern w:val="0"/>
          <w:szCs w:val="24"/>
        </w:rPr>
        <w:t xml:space="preserve"> </w:t>
      </w:r>
      <w:sdt>
        <w:sdtPr>
          <w:rPr>
            <w:rFonts w:cs="Garamond"/>
            <w:b w:val="0"/>
            <w:bCs w:val="0"/>
            <w:caps w:val="0"/>
            <w:color w:val="000000"/>
            <w:kern w:val="0"/>
            <w:szCs w:val="24"/>
          </w:rPr>
          <w:tag w:val="MENDELEY_CITATION_v3_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"/>
          <w:id w:val="1710291743"/>
          <w:placeholder>
            <w:docPart w:val="DefaultPlaceholder_-1854013440"/>
          </w:placeholder>
        </w:sdtPr>
        <w:sdtContent>
          <w:r w:rsidR="00820975" w:rsidRPr="00820975">
            <w:rPr>
              <w:rFonts w:cs="Garamond"/>
              <w:b w:val="0"/>
              <w:bCs w:val="0"/>
              <w:caps w:val="0"/>
              <w:color w:val="000000"/>
              <w:kern w:val="0"/>
              <w:szCs w:val="24"/>
            </w:rPr>
            <w:t>(Liljedahl et al., 2016)</w:t>
          </w:r>
        </w:sdtContent>
      </w:sdt>
      <w:r w:rsidR="00FE3900" w:rsidRPr="00FE3900">
        <w:rPr>
          <w:rFonts w:cs="Garamond"/>
          <w:b w:val="0"/>
          <w:bCs w:val="0"/>
          <w:caps w:val="0"/>
          <w:color w:val="000000"/>
          <w:kern w:val="0"/>
          <w:szCs w:val="24"/>
        </w:rPr>
        <w:t xml:space="preserve">. </w:t>
      </w:r>
      <w:r w:rsidRPr="009F7C16">
        <w:rPr>
          <w:rFonts w:cs="Garamond"/>
          <w:b w:val="0"/>
          <w:bCs w:val="0"/>
          <w:caps w:val="0"/>
          <w:color w:val="000000"/>
          <w:kern w:val="0"/>
          <w:szCs w:val="24"/>
        </w:rPr>
        <w:t xml:space="preserve">Untuk lebih rinci, Polya (1973), yang mengemukakan empat tahapan penting yang perlu dilakukan yaitu: </w:t>
      </w:r>
      <w:bookmarkStart w:id="2" w:name="_Hlk184460569"/>
      <w:r w:rsidRPr="009F7C16">
        <w:rPr>
          <w:rFonts w:cs="Garamond"/>
          <w:b w:val="0"/>
          <w:bCs w:val="0"/>
          <w:caps w:val="0"/>
          <w:color w:val="000000"/>
          <w:kern w:val="0"/>
          <w:szCs w:val="24"/>
        </w:rPr>
        <w:t>1) memahami masalah,</w:t>
      </w:r>
      <w:r w:rsidR="00CA0DB3">
        <w:rPr>
          <w:rFonts w:cs="Garamond"/>
          <w:b w:val="0"/>
          <w:bCs w:val="0"/>
          <w:caps w:val="0"/>
          <w:color w:val="000000"/>
          <w:kern w:val="0"/>
          <w:szCs w:val="24"/>
        </w:rPr>
        <w:t xml:space="preserve"> </w:t>
      </w:r>
      <w:r w:rsidRPr="009F7C16">
        <w:rPr>
          <w:rFonts w:cs="Garamond"/>
          <w:b w:val="0"/>
          <w:bCs w:val="0"/>
          <w:caps w:val="0"/>
          <w:color w:val="000000"/>
          <w:kern w:val="0"/>
          <w:szCs w:val="24"/>
        </w:rPr>
        <w:t xml:space="preserve">meliputi  memahami  </w:t>
      </w:r>
      <w:r w:rsidR="00B103C1">
        <w:rPr>
          <w:rFonts w:cs="Garamond"/>
          <w:b w:val="0"/>
          <w:bCs w:val="0"/>
          <w:caps w:val="0"/>
          <w:color w:val="000000"/>
          <w:kern w:val="0"/>
          <w:szCs w:val="24"/>
        </w:rPr>
        <w:t>permasalahan yang ditanyakan, mengetahui data yang yang diperlukan untuk memecahkan masalah</w:t>
      </w:r>
      <w:r w:rsidRPr="009F7C16">
        <w:rPr>
          <w:rFonts w:cs="Garamond"/>
          <w:b w:val="0"/>
          <w:bCs w:val="0"/>
          <w:caps w:val="0"/>
          <w:color w:val="000000"/>
          <w:kern w:val="0"/>
          <w:szCs w:val="24"/>
        </w:rPr>
        <w:t>; 2) menentukan rencana,</w:t>
      </w:r>
      <w:r w:rsidR="00FE3900">
        <w:rPr>
          <w:rFonts w:cs="Garamond"/>
          <w:b w:val="0"/>
          <w:bCs w:val="0"/>
          <w:caps w:val="0"/>
          <w:color w:val="000000"/>
          <w:kern w:val="0"/>
          <w:szCs w:val="24"/>
        </w:rPr>
        <w:t xml:space="preserve"> </w:t>
      </w:r>
      <w:r w:rsidRPr="009F7C16">
        <w:rPr>
          <w:rFonts w:cs="Garamond"/>
          <w:b w:val="0"/>
          <w:bCs w:val="0"/>
          <w:caps w:val="0"/>
          <w:color w:val="000000"/>
          <w:kern w:val="0"/>
          <w:szCs w:val="24"/>
        </w:rPr>
        <w:t xml:space="preserve">meliputi  </w:t>
      </w:r>
      <w:r w:rsidR="00B103C1">
        <w:rPr>
          <w:rFonts w:cs="Garamond"/>
          <w:b w:val="0"/>
          <w:bCs w:val="0"/>
          <w:caps w:val="0"/>
          <w:color w:val="000000"/>
          <w:kern w:val="0"/>
          <w:szCs w:val="24"/>
        </w:rPr>
        <w:t>menemukan kaitan masalah satu dan yang lainnya lalu merencanakan cara penyelesaiannya</w:t>
      </w:r>
      <w:r w:rsidRPr="009F7C16">
        <w:rPr>
          <w:rFonts w:cs="Garamond"/>
          <w:b w:val="0"/>
          <w:bCs w:val="0"/>
          <w:caps w:val="0"/>
          <w:color w:val="000000"/>
          <w:kern w:val="0"/>
          <w:szCs w:val="24"/>
        </w:rPr>
        <w:t>; 3) melaksanakan rencana,</w:t>
      </w:r>
      <w:r w:rsidR="00B103C1">
        <w:rPr>
          <w:rFonts w:cs="Garamond"/>
          <w:b w:val="0"/>
          <w:bCs w:val="0"/>
          <w:caps w:val="0"/>
          <w:color w:val="000000"/>
          <w:kern w:val="0"/>
          <w:szCs w:val="24"/>
        </w:rPr>
        <w:t xml:space="preserve"> menyelesaikan permasalahan sesuai dengan tahapannya</w:t>
      </w:r>
      <w:r w:rsidRPr="009F7C16">
        <w:rPr>
          <w:rFonts w:cs="Garamond"/>
          <w:b w:val="0"/>
          <w:bCs w:val="0"/>
          <w:caps w:val="0"/>
          <w:color w:val="000000"/>
          <w:kern w:val="0"/>
          <w:szCs w:val="24"/>
        </w:rPr>
        <w:t xml:space="preserve">; dan 4) memeriksa kembali, meliputi </w:t>
      </w:r>
      <w:r w:rsidR="00B103C1">
        <w:rPr>
          <w:rFonts w:cs="Garamond"/>
          <w:b w:val="0"/>
          <w:bCs w:val="0"/>
          <w:caps w:val="0"/>
          <w:color w:val="000000"/>
          <w:kern w:val="0"/>
          <w:szCs w:val="24"/>
        </w:rPr>
        <w:t>menguji kembali tahapan yang sudah dilaksanakan dan memeriksa kembali hasil</w:t>
      </w:r>
      <w:bookmarkEnd w:id="2"/>
      <w:r w:rsidR="00B103C1">
        <w:rPr>
          <w:rFonts w:cs="Garamond"/>
          <w:b w:val="0"/>
          <w:bCs w:val="0"/>
          <w:caps w:val="0"/>
          <w:color w:val="000000"/>
          <w:kern w:val="0"/>
          <w:szCs w:val="24"/>
        </w:rPr>
        <w:t xml:space="preserve">. </w:t>
      </w:r>
      <w:r w:rsidR="00B3714E">
        <w:rPr>
          <w:rFonts w:cs="Garamond"/>
          <w:b w:val="0"/>
          <w:bCs w:val="0"/>
          <w:caps w:val="0"/>
          <w:color w:val="000000"/>
          <w:kern w:val="0"/>
          <w:szCs w:val="24"/>
        </w:rPr>
        <w:t>Pada pemecahan masalah matematika, siswa dilatih mengembangkan kemampuannya dengan menambahkan pengetahuan matematika, dapat memecahkan masalah sehari-hari terutama yang terkait dengan konsep matematika dengan strategi yang sudah dikembangkan.</w:t>
      </w:r>
    </w:p>
    <w:p w14:paraId="24C25736" w14:textId="498AC3C6" w:rsidR="009F7C16" w:rsidRDefault="00490427" w:rsidP="00490427">
      <w:pPr>
        <w:pStyle w:val="Heading1"/>
        <w:ind w:firstLine="720"/>
        <w:jc w:val="both"/>
        <w:rPr>
          <w:rFonts w:cs="Garamond"/>
          <w:b w:val="0"/>
          <w:bCs w:val="0"/>
          <w:caps w:val="0"/>
          <w:color w:val="000000"/>
          <w:kern w:val="0"/>
          <w:szCs w:val="24"/>
        </w:rPr>
      </w:pPr>
      <w:r>
        <w:rPr>
          <w:rFonts w:cs="Garamond"/>
          <w:b w:val="0"/>
          <w:bCs w:val="0"/>
          <w:caps w:val="0"/>
          <w:color w:val="000000"/>
          <w:kern w:val="0"/>
          <w:szCs w:val="24"/>
        </w:rPr>
        <w:t>T</w:t>
      </w:r>
      <w:r w:rsidRPr="00DC3564">
        <w:rPr>
          <w:rFonts w:cs="Garamond"/>
          <w:b w:val="0"/>
          <w:bCs w:val="0"/>
          <w:caps w:val="0"/>
          <w:color w:val="000000"/>
          <w:kern w:val="0"/>
          <w:szCs w:val="24"/>
        </w:rPr>
        <w:t xml:space="preserve">eori respons butir (IRT) </w:t>
      </w:r>
      <w:r>
        <w:rPr>
          <w:rFonts w:cs="Garamond"/>
          <w:b w:val="0"/>
          <w:bCs w:val="0"/>
          <w:caps w:val="0"/>
          <w:color w:val="000000"/>
          <w:kern w:val="0"/>
          <w:szCs w:val="24"/>
        </w:rPr>
        <w:t>sebagai</w:t>
      </w:r>
      <w:r w:rsidRPr="00DC3564">
        <w:rPr>
          <w:rFonts w:cs="Garamond"/>
          <w:b w:val="0"/>
          <w:bCs w:val="0"/>
          <w:caps w:val="0"/>
          <w:color w:val="000000"/>
          <w:kern w:val="0"/>
          <w:szCs w:val="24"/>
        </w:rPr>
        <w:t xml:space="preserve"> salah satu alat yang penting untuk menyelidiki makna yang melekat pada respons ketika butir bersifat kategoris dan mendapatkan skor sifat laten yang mendasari responden</w:t>
      </w:r>
      <w:r>
        <w:rPr>
          <w:rFonts w:cs="Garamond"/>
          <w:b w:val="0"/>
          <w:bCs w:val="0"/>
          <w:caps w:val="0"/>
          <w:color w:val="000000"/>
          <w:kern w:val="0"/>
          <w:szCs w:val="24"/>
        </w:rPr>
        <w:t xml:space="preserve"> (De Ayala, 2013)</w:t>
      </w:r>
      <w:r w:rsidRPr="00DC3564">
        <w:rPr>
          <w:rFonts w:cs="Garamond"/>
          <w:b w:val="0"/>
          <w:bCs w:val="0"/>
          <w:caps w:val="0"/>
          <w:color w:val="000000"/>
          <w:kern w:val="0"/>
          <w:szCs w:val="24"/>
        </w:rPr>
        <w:t>.</w:t>
      </w:r>
      <w:r>
        <w:rPr>
          <w:rFonts w:cs="Garamond"/>
          <w:b w:val="0"/>
          <w:bCs w:val="0"/>
          <w:caps w:val="0"/>
          <w:color w:val="000000"/>
          <w:kern w:val="0"/>
          <w:szCs w:val="24"/>
        </w:rPr>
        <w:t xml:space="preserve"> IRT dapat </w:t>
      </w:r>
      <w:r w:rsidRPr="00490427">
        <w:rPr>
          <w:rFonts w:cs="Garamond"/>
          <w:b w:val="0"/>
          <w:bCs w:val="0"/>
          <w:caps w:val="0"/>
          <w:color w:val="000000"/>
          <w:kern w:val="0"/>
          <w:szCs w:val="24"/>
        </w:rPr>
        <w:t>membantu mengatasi masalah teknis seperti analisis butir soal, reliabilitas skor, penyelarasan skala, dll., yang terkait dengan keadilan, kualitas, dan validitas yang melekat pada pertanyaan yang terkait dengan pengembangan, administrasi, pemeliharaan, penafsiran, dan penggunaan tes. Fitur-fitur yang menonjol dari model IRT termasuk penggunaan variabel laten untuk mewakili konstruk yang sedang dinilai seperti penguasaan, pencapaian, sikap, atau tingkat keparahan suatu gangguan; penggunaan langsung data tingkat butir (terutama kategorikal) yang dikumpulkan dari interaksi peserta tes</w:t>
      </w:r>
      <w:r>
        <w:rPr>
          <w:rFonts w:cs="Garamond"/>
          <w:b w:val="0"/>
          <w:bCs w:val="0"/>
          <w:caps w:val="0"/>
          <w:color w:val="000000"/>
          <w:kern w:val="0"/>
          <w:szCs w:val="24"/>
        </w:rPr>
        <w:t xml:space="preserve"> atau </w:t>
      </w:r>
      <w:r w:rsidRPr="00490427">
        <w:rPr>
          <w:rFonts w:cs="Garamond"/>
          <w:b w:val="0"/>
          <w:bCs w:val="0"/>
          <w:caps w:val="0"/>
          <w:color w:val="000000"/>
          <w:kern w:val="0"/>
          <w:szCs w:val="24"/>
        </w:rPr>
        <w:t>responden</w:t>
      </w:r>
      <w:r>
        <w:rPr>
          <w:rFonts w:cs="Garamond"/>
          <w:b w:val="0"/>
          <w:bCs w:val="0"/>
          <w:caps w:val="0"/>
          <w:color w:val="000000"/>
          <w:kern w:val="0"/>
          <w:szCs w:val="24"/>
        </w:rPr>
        <w:t xml:space="preserve"> </w:t>
      </w:r>
      <w:r w:rsidRPr="00490427">
        <w:rPr>
          <w:rFonts w:cs="Garamond"/>
          <w:b w:val="0"/>
          <w:bCs w:val="0"/>
          <w:caps w:val="0"/>
          <w:color w:val="000000"/>
          <w:kern w:val="0"/>
          <w:szCs w:val="24"/>
        </w:rPr>
        <w:t>dengan contoh penilaian; serta ketergantungan pada kemandirian bersyarat sebagai struktur dasar dan resep untuk membangun model</w:t>
      </w:r>
      <w:r>
        <w:rPr>
          <w:rFonts w:cs="Garamond"/>
          <w:b w:val="0"/>
          <w:bCs w:val="0"/>
          <w:caps w:val="0"/>
          <w:color w:val="000000"/>
          <w:kern w:val="0"/>
          <w:szCs w:val="24"/>
        </w:rPr>
        <w:t xml:space="preserve"> (Cai et al., 2016)</w:t>
      </w:r>
      <w:r w:rsidRPr="00490427">
        <w:rPr>
          <w:rFonts w:cs="Garamond"/>
          <w:b w:val="0"/>
          <w:bCs w:val="0"/>
          <w:caps w:val="0"/>
          <w:color w:val="000000"/>
          <w:kern w:val="0"/>
          <w:szCs w:val="24"/>
        </w:rPr>
        <w:t>.</w:t>
      </w:r>
      <w:r>
        <w:rPr>
          <w:rFonts w:cs="Garamond"/>
          <w:b w:val="0"/>
          <w:bCs w:val="0"/>
          <w:caps w:val="0"/>
          <w:color w:val="000000"/>
          <w:kern w:val="0"/>
          <w:szCs w:val="24"/>
        </w:rPr>
        <w:t xml:space="preserve"> </w:t>
      </w:r>
      <w:r w:rsidR="00DC3564" w:rsidRPr="00DC3564">
        <w:rPr>
          <w:rFonts w:cs="Garamond"/>
          <w:b w:val="0"/>
          <w:bCs w:val="0"/>
          <w:caps w:val="0"/>
          <w:color w:val="000000"/>
          <w:kern w:val="0"/>
          <w:szCs w:val="24"/>
        </w:rPr>
        <w:t>Pengembangan instrumen menggunakan model Rasch adalah proses penyusunan alat ukur atau tes yang didasarkan pada teori respons butir (</w:t>
      </w:r>
      <w:r w:rsidR="00DC3564" w:rsidRPr="00DC3564">
        <w:rPr>
          <w:rFonts w:cs="Garamond"/>
          <w:b w:val="0"/>
          <w:bCs w:val="0"/>
          <w:i/>
          <w:iCs/>
          <w:caps w:val="0"/>
          <w:color w:val="000000"/>
          <w:kern w:val="0"/>
          <w:szCs w:val="24"/>
        </w:rPr>
        <w:t>Item Response Theory, IRT</w:t>
      </w:r>
      <w:r w:rsidR="00DC3564" w:rsidRPr="00DC3564">
        <w:rPr>
          <w:rFonts w:cs="Garamond"/>
          <w:b w:val="0"/>
          <w:bCs w:val="0"/>
          <w:caps w:val="0"/>
          <w:color w:val="000000"/>
          <w:kern w:val="0"/>
          <w:szCs w:val="24"/>
        </w:rPr>
        <w:t>)</w:t>
      </w:r>
      <w:r w:rsidR="00DC3564">
        <w:rPr>
          <w:rFonts w:cs="Garamond"/>
          <w:b w:val="0"/>
          <w:bCs w:val="0"/>
          <w:caps w:val="0"/>
          <w:color w:val="000000"/>
          <w:kern w:val="0"/>
          <w:szCs w:val="24"/>
        </w:rPr>
        <w:t xml:space="preserve"> </w:t>
      </w:r>
      <w:r w:rsidR="00DC3564" w:rsidRPr="00DC3564">
        <w:rPr>
          <w:rFonts w:cs="Garamond"/>
          <w:b w:val="0"/>
          <w:bCs w:val="0"/>
          <w:caps w:val="0"/>
          <w:color w:val="000000"/>
          <w:kern w:val="0"/>
          <w:szCs w:val="24"/>
        </w:rPr>
        <w:t>yang digunakan untuk menganalisis data hasil pengukuran, dengan tujuan memastikan bahwa instrumen yang dikembangkan memiliki validitas dan reliabilitas yang tinggi, kemampuannya untuk mengidentifikasi butir yang tidak sesuai (</w:t>
      </w:r>
      <w:r w:rsidR="00DC3564" w:rsidRPr="00490427">
        <w:rPr>
          <w:rFonts w:cs="Garamond"/>
          <w:b w:val="0"/>
          <w:bCs w:val="0"/>
          <w:i/>
          <w:iCs/>
          <w:caps w:val="0"/>
          <w:color w:val="000000"/>
          <w:kern w:val="0"/>
          <w:szCs w:val="24"/>
        </w:rPr>
        <w:t>misfit items</w:t>
      </w:r>
      <w:r w:rsidR="00DC3564" w:rsidRPr="00DC3564">
        <w:rPr>
          <w:rFonts w:cs="Garamond"/>
          <w:b w:val="0"/>
          <w:bCs w:val="0"/>
          <w:caps w:val="0"/>
          <w:color w:val="000000"/>
          <w:kern w:val="0"/>
          <w:szCs w:val="24"/>
        </w:rPr>
        <w:t>) sehingga dapat dilakukan perbaikan instrumen</w:t>
      </w:r>
      <w:r w:rsidR="00DC3564">
        <w:rPr>
          <w:rFonts w:cs="Garamond"/>
          <w:b w:val="0"/>
          <w:bCs w:val="0"/>
          <w:caps w:val="0"/>
          <w:color w:val="000000"/>
          <w:kern w:val="0"/>
          <w:szCs w:val="24"/>
        </w:rPr>
        <w:t xml:space="preserve"> (Bond &amp; Fox, 2007). </w:t>
      </w:r>
      <w:r w:rsidR="009D1B04" w:rsidRPr="009D1B04">
        <w:rPr>
          <w:rFonts w:cs="Garamond"/>
          <w:b w:val="0"/>
          <w:bCs w:val="0"/>
          <w:caps w:val="0"/>
          <w:color w:val="000000"/>
          <w:kern w:val="0"/>
          <w:szCs w:val="24"/>
        </w:rPr>
        <w:t>Rasch</w:t>
      </w:r>
      <w:r w:rsidR="00646FA0">
        <w:rPr>
          <w:rFonts w:cs="Garamond"/>
          <w:b w:val="0"/>
          <w:bCs w:val="0"/>
          <w:caps w:val="0"/>
          <w:color w:val="000000"/>
          <w:kern w:val="0"/>
          <w:szCs w:val="24"/>
        </w:rPr>
        <w:t xml:space="preserve"> model</w:t>
      </w:r>
      <w:r w:rsidR="009D1B04" w:rsidRPr="009D1B04">
        <w:rPr>
          <w:rFonts w:cs="Garamond"/>
          <w:b w:val="0"/>
          <w:bCs w:val="0"/>
          <w:caps w:val="0"/>
          <w:color w:val="000000"/>
          <w:kern w:val="0"/>
          <w:szCs w:val="24"/>
        </w:rPr>
        <w:t xml:space="preserve"> memperlihatkan mekanisme yang mentransmisikan variasi atribut ke hasil yang diamati</w:t>
      </w:r>
      <w:r w:rsidR="009D1B04">
        <w:rPr>
          <w:rFonts w:cs="Garamond"/>
          <w:b w:val="0"/>
          <w:bCs w:val="0"/>
          <w:caps w:val="0"/>
          <w:color w:val="000000"/>
          <w:kern w:val="0"/>
          <w:szCs w:val="24"/>
        </w:rPr>
        <w:t xml:space="preserve"> </w:t>
      </w:r>
      <w:r w:rsidR="00646FA0">
        <w:rPr>
          <w:rFonts w:cs="Garamond"/>
          <w:b w:val="0"/>
          <w:bCs w:val="0"/>
          <w:caps w:val="0"/>
          <w:color w:val="000000"/>
          <w:kern w:val="0"/>
          <w:szCs w:val="24"/>
        </w:rPr>
        <w:t xml:space="preserve">dan dapat </w:t>
      </w:r>
      <w:r w:rsidR="00646FA0" w:rsidRPr="00646FA0">
        <w:rPr>
          <w:rFonts w:cs="Garamond"/>
          <w:b w:val="0"/>
          <w:bCs w:val="0"/>
          <w:caps w:val="0"/>
          <w:color w:val="000000"/>
          <w:kern w:val="0"/>
          <w:szCs w:val="24"/>
        </w:rPr>
        <w:t xml:space="preserve">memberikan spesifikasi untuk pembuatan instrumen tetapi </w:t>
      </w:r>
      <w:r w:rsidR="00646FA0" w:rsidRPr="00646FA0">
        <w:rPr>
          <w:rFonts w:cs="Garamond"/>
          <w:b w:val="0"/>
          <w:bCs w:val="0"/>
          <w:caps w:val="0"/>
          <w:color w:val="000000"/>
          <w:kern w:val="0"/>
          <w:szCs w:val="24"/>
        </w:rPr>
        <w:lastRenderedPageBreak/>
        <w:t>juga menghasilkan kalibrasi yang dapat digunakan untuk mengubah hitungan menjadi jumlah</w:t>
      </w:r>
      <w:r w:rsidR="00646FA0">
        <w:rPr>
          <w:rFonts w:cs="Garamond"/>
          <w:b w:val="0"/>
          <w:bCs w:val="0"/>
          <w:caps w:val="0"/>
          <w:color w:val="000000"/>
          <w:kern w:val="0"/>
          <w:szCs w:val="24"/>
        </w:rPr>
        <w:t xml:space="preserve"> (Stenner et al., 2013)</w:t>
      </w:r>
      <w:r w:rsidR="009D1B04" w:rsidRPr="009D1B04">
        <w:rPr>
          <w:rFonts w:cs="Garamond"/>
          <w:b w:val="0"/>
          <w:bCs w:val="0"/>
          <w:caps w:val="0"/>
          <w:color w:val="000000"/>
          <w:kern w:val="0"/>
          <w:szCs w:val="24"/>
        </w:rPr>
        <w:t>.</w:t>
      </w:r>
      <w:r w:rsidR="00646FA0">
        <w:rPr>
          <w:rFonts w:cs="Garamond"/>
          <w:b w:val="0"/>
          <w:bCs w:val="0"/>
          <w:caps w:val="0"/>
          <w:color w:val="000000"/>
          <w:kern w:val="0"/>
          <w:szCs w:val="24"/>
        </w:rPr>
        <w:t xml:space="preserve"> </w:t>
      </w:r>
      <w:r w:rsidR="009F7C16" w:rsidRPr="009F7C16">
        <w:rPr>
          <w:rFonts w:cs="Garamond"/>
          <w:b w:val="0"/>
          <w:bCs w:val="0"/>
          <w:caps w:val="0"/>
          <w:color w:val="000000"/>
          <w:kern w:val="0"/>
          <w:szCs w:val="24"/>
        </w:rPr>
        <w:t xml:space="preserve">Kurang optimalnya instrumen pembelajaran yang digunakan di sekolah, dibutuhkan  pengembangan instrumen penilaian yang valid dan reliabel menjadi kebutuhan mendesak untuk mendukung pengukuran kemampuan pemecahan masalah siswa secara akurat.  </w:t>
      </w:r>
      <w:r w:rsidR="004F2266">
        <w:rPr>
          <w:rFonts w:cs="Garamond"/>
          <w:b w:val="0"/>
          <w:bCs w:val="0"/>
          <w:caps w:val="0"/>
          <w:color w:val="000000"/>
          <w:kern w:val="0"/>
          <w:szCs w:val="24"/>
        </w:rPr>
        <w:t xml:space="preserve">Penelitian ini bertujuan untuk mengetahui proses pengembangan dan kualitas instrumen </w:t>
      </w:r>
      <w:r w:rsidR="00DC3564">
        <w:rPr>
          <w:rFonts w:cs="Garamond"/>
          <w:b w:val="0"/>
          <w:bCs w:val="0"/>
          <w:caps w:val="0"/>
          <w:color w:val="000000"/>
          <w:kern w:val="0"/>
          <w:szCs w:val="24"/>
        </w:rPr>
        <w:t xml:space="preserve">kemampuan pemecahan masalah matematika siswa </w:t>
      </w:r>
      <w:r w:rsidR="004F2266">
        <w:rPr>
          <w:rFonts w:cs="Garamond"/>
          <w:b w:val="0"/>
          <w:bCs w:val="0"/>
          <w:caps w:val="0"/>
          <w:color w:val="000000"/>
          <w:kern w:val="0"/>
          <w:szCs w:val="24"/>
        </w:rPr>
        <w:t>secara psikometrika yang telah dikembangkan</w:t>
      </w:r>
      <w:r w:rsidR="00DC3564">
        <w:rPr>
          <w:rFonts w:cs="Garamond"/>
          <w:b w:val="0"/>
          <w:bCs w:val="0"/>
          <w:caps w:val="0"/>
          <w:color w:val="000000"/>
          <w:kern w:val="0"/>
          <w:szCs w:val="24"/>
        </w:rPr>
        <w:t xml:space="preserve">. </w:t>
      </w:r>
      <w:r w:rsidR="009F7C16" w:rsidRPr="009F7C16">
        <w:rPr>
          <w:rFonts w:cs="Garamond"/>
          <w:b w:val="0"/>
          <w:bCs w:val="0"/>
          <w:caps w:val="0"/>
          <w:color w:val="000000"/>
          <w:kern w:val="0"/>
          <w:szCs w:val="24"/>
        </w:rPr>
        <w:t>Dari beberapa alasan ini, peneliti memutuskan untuk memilih kemampuan pemecahan masalah matematis untuk dijadikan sebuah instrumen pada siswa kelas V sekolah dasar.</w:t>
      </w:r>
    </w:p>
    <w:p w14:paraId="1462845B" w14:textId="37DC980F" w:rsidR="00F047C4" w:rsidRDefault="00000000" w:rsidP="009F7C16">
      <w:pPr>
        <w:pStyle w:val="Heading1"/>
      </w:pPr>
      <w:r>
        <w:t>METODE</w:t>
      </w:r>
    </w:p>
    <w:p w14:paraId="147DE45E" w14:textId="24777AD8" w:rsidR="00F047C4" w:rsidRPr="00A54A8B" w:rsidRDefault="00B8564C" w:rsidP="00A54A8B">
      <w:pPr>
        <w:pBdr>
          <w:top w:val="nil"/>
          <w:left w:val="nil"/>
          <w:bottom w:val="nil"/>
          <w:right w:val="nil"/>
          <w:between w:val="nil"/>
        </w:pBdr>
        <w:ind w:firstLine="720"/>
        <w:jc w:val="both"/>
        <w:rPr>
          <w:rFonts w:cs="Garamond"/>
          <w:color w:val="000000"/>
          <w:szCs w:val="24"/>
        </w:rPr>
      </w:pPr>
      <w:r>
        <w:rPr>
          <w:rFonts w:cs="Garamond"/>
          <w:color w:val="000000"/>
          <w:szCs w:val="24"/>
        </w:rPr>
        <w:t xml:space="preserve">Penelitian ini menggunakan </w:t>
      </w:r>
      <w:r w:rsidRPr="00B8564C">
        <w:rPr>
          <w:rFonts w:cs="Garamond"/>
          <w:color w:val="000000"/>
          <w:szCs w:val="24"/>
        </w:rPr>
        <w:t xml:space="preserve">model 4D yang mencakup tahapan </w:t>
      </w:r>
      <w:r w:rsidRPr="0033165E">
        <w:rPr>
          <w:rFonts w:cs="Garamond"/>
          <w:i/>
          <w:iCs/>
          <w:color w:val="000000"/>
          <w:szCs w:val="24"/>
        </w:rPr>
        <w:t>define</w:t>
      </w:r>
      <w:r>
        <w:rPr>
          <w:rFonts w:cs="Garamond"/>
          <w:color w:val="000000"/>
          <w:szCs w:val="24"/>
        </w:rPr>
        <w:t xml:space="preserve"> (d</w:t>
      </w:r>
      <w:r w:rsidRPr="00B8564C">
        <w:rPr>
          <w:rFonts w:cs="Garamond"/>
          <w:color w:val="000000"/>
          <w:szCs w:val="24"/>
        </w:rPr>
        <w:t>efinisi</w:t>
      </w:r>
      <w:r>
        <w:rPr>
          <w:rFonts w:cs="Garamond"/>
          <w:color w:val="000000"/>
          <w:szCs w:val="24"/>
        </w:rPr>
        <w:t>)</w:t>
      </w:r>
      <w:r w:rsidRPr="00B8564C">
        <w:rPr>
          <w:rFonts w:cs="Garamond"/>
          <w:color w:val="000000"/>
          <w:szCs w:val="24"/>
        </w:rPr>
        <w:t xml:space="preserve">, </w:t>
      </w:r>
      <w:r w:rsidRPr="0033165E">
        <w:rPr>
          <w:rFonts w:cs="Garamond"/>
          <w:i/>
          <w:iCs/>
          <w:color w:val="000000"/>
          <w:szCs w:val="24"/>
        </w:rPr>
        <w:t>design</w:t>
      </w:r>
      <w:r>
        <w:rPr>
          <w:rFonts w:cs="Garamond"/>
          <w:color w:val="000000"/>
          <w:szCs w:val="24"/>
        </w:rPr>
        <w:t xml:space="preserve"> (d</w:t>
      </w:r>
      <w:r w:rsidRPr="00B8564C">
        <w:rPr>
          <w:rFonts w:cs="Garamond"/>
          <w:color w:val="000000"/>
          <w:szCs w:val="24"/>
        </w:rPr>
        <w:t>esain</w:t>
      </w:r>
      <w:r>
        <w:rPr>
          <w:rFonts w:cs="Garamond"/>
          <w:color w:val="000000"/>
          <w:szCs w:val="24"/>
        </w:rPr>
        <w:t>)</w:t>
      </w:r>
      <w:r w:rsidRPr="00B8564C">
        <w:rPr>
          <w:rFonts w:cs="Garamond"/>
          <w:color w:val="000000"/>
          <w:szCs w:val="24"/>
        </w:rPr>
        <w:t xml:space="preserve">, </w:t>
      </w:r>
      <w:r w:rsidRPr="0033165E">
        <w:rPr>
          <w:rFonts w:cs="Garamond"/>
          <w:i/>
          <w:iCs/>
          <w:color w:val="000000"/>
          <w:szCs w:val="24"/>
        </w:rPr>
        <w:t>develop</w:t>
      </w:r>
      <w:r>
        <w:rPr>
          <w:rFonts w:cs="Garamond"/>
          <w:color w:val="000000"/>
          <w:szCs w:val="24"/>
        </w:rPr>
        <w:t xml:space="preserve"> (pengembangan) </w:t>
      </w:r>
      <w:r w:rsidRPr="00B8564C">
        <w:rPr>
          <w:rFonts w:cs="Garamond"/>
          <w:color w:val="000000"/>
          <w:szCs w:val="24"/>
        </w:rPr>
        <w:t xml:space="preserve">dan </w:t>
      </w:r>
      <w:r w:rsidRPr="0033165E">
        <w:rPr>
          <w:rFonts w:cs="Garamond"/>
          <w:i/>
          <w:iCs/>
          <w:color w:val="000000"/>
          <w:szCs w:val="24"/>
        </w:rPr>
        <w:t>disseminate</w:t>
      </w:r>
      <w:r>
        <w:rPr>
          <w:rFonts w:cs="Garamond"/>
          <w:color w:val="000000"/>
          <w:szCs w:val="24"/>
        </w:rPr>
        <w:t xml:space="preserve"> (diseminasi) (</w:t>
      </w:r>
      <w:r w:rsidRPr="00B8564C">
        <w:rPr>
          <w:rFonts w:cs="Garamond"/>
          <w:color w:val="000000"/>
          <w:szCs w:val="24"/>
        </w:rPr>
        <w:t xml:space="preserve"> Thiagarajan</w:t>
      </w:r>
      <w:r>
        <w:rPr>
          <w:rFonts w:cs="Garamond"/>
          <w:color w:val="000000"/>
          <w:szCs w:val="24"/>
        </w:rPr>
        <w:t xml:space="preserve">, 1974). Metode penelitian yang digunakan </w:t>
      </w:r>
      <w:r w:rsidRPr="00B8564C">
        <w:rPr>
          <w:rFonts w:cs="Garamond"/>
          <w:i/>
          <w:iCs/>
          <w:color w:val="000000"/>
          <w:szCs w:val="24"/>
        </w:rPr>
        <w:t>mixed method</w:t>
      </w:r>
      <w:r>
        <w:rPr>
          <w:rFonts w:cs="Garamond"/>
          <w:color w:val="000000"/>
          <w:szCs w:val="24"/>
        </w:rPr>
        <w:t xml:space="preserve"> (</w:t>
      </w:r>
      <w:r w:rsidRPr="00B8564C">
        <w:rPr>
          <w:rFonts w:cs="Garamond"/>
          <w:color w:val="000000"/>
          <w:szCs w:val="24"/>
        </w:rPr>
        <w:t>Creswell &amp; Creswell</w:t>
      </w:r>
      <w:r>
        <w:rPr>
          <w:rFonts w:cs="Garamond"/>
          <w:color w:val="000000"/>
          <w:szCs w:val="24"/>
        </w:rPr>
        <w:t xml:space="preserve">, </w:t>
      </w:r>
      <w:r w:rsidRPr="00B8564C">
        <w:rPr>
          <w:rFonts w:cs="Garamond"/>
          <w:color w:val="000000"/>
          <w:szCs w:val="24"/>
        </w:rPr>
        <w:t>2023)</w:t>
      </w:r>
      <w:r>
        <w:rPr>
          <w:rFonts w:cs="Garamond"/>
          <w:color w:val="000000"/>
          <w:szCs w:val="24"/>
        </w:rPr>
        <w:t xml:space="preserve">, yaitu adanya metode kualitatif terlebih dahulu yang digunakan setelah itu baru metode kuantitatif.  </w:t>
      </w:r>
      <w:r w:rsidR="0033165E">
        <w:rPr>
          <w:rFonts w:cs="Garamond"/>
          <w:color w:val="000000"/>
          <w:szCs w:val="24"/>
        </w:rPr>
        <w:t xml:space="preserve">Pada tahap satu, metode kualitatif dengan tahapan 4D yang pertama yaitu </w:t>
      </w:r>
      <w:r w:rsidR="0033165E" w:rsidRPr="0033165E">
        <w:rPr>
          <w:rFonts w:cs="Garamond"/>
          <w:i/>
          <w:iCs/>
          <w:color w:val="000000"/>
          <w:szCs w:val="24"/>
        </w:rPr>
        <w:t>define</w:t>
      </w:r>
      <w:r w:rsidR="0033165E">
        <w:rPr>
          <w:rFonts w:cs="Garamond"/>
          <w:color w:val="000000"/>
          <w:szCs w:val="24"/>
        </w:rPr>
        <w:t xml:space="preserve"> (mendefenisikan) dengan langkah melakukan kajian pustaka tentang kemampuan pemecahan masalah matematika siswa untuk mendapatkan indikatornya</w:t>
      </w:r>
      <w:r w:rsidR="00CA49B8">
        <w:rPr>
          <w:rFonts w:cs="Garamond"/>
          <w:color w:val="000000"/>
          <w:szCs w:val="24"/>
        </w:rPr>
        <w:t xml:space="preserve"> dan melakukan analisis kurikulum untuk mendapatkan capaian</w:t>
      </w:r>
      <w:r w:rsidR="00F414CB">
        <w:rPr>
          <w:rFonts w:cs="Garamond"/>
          <w:color w:val="000000"/>
          <w:szCs w:val="24"/>
        </w:rPr>
        <w:t>, elemen</w:t>
      </w:r>
      <w:r w:rsidR="00CA49B8">
        <w:rPr>
          <w:rFonts w:cs="Garamond"/>
          <w:color w:val="000000"/>
          <w:szCs w:val="24"/>
        </w:rPr>
        <w:t xml:space="preserve"> dan tujuan pembelajaran yang sesuai untuk siswa kelas V sekolah dasar</w:t>
      </w:r>
      <w:r w:rsidR="0033165E">
        <w:rPr>
          <w:rFonts w:cs="Garamond"/>
          <w:color w:val="000000"/>
          <w:szCs w:val="24"/>
        </w:rPr>
        <w:t xml:space="preserve">. Selanjutnya tahapan kedua </w:t>
      </w:r>
      <w:r w:rsidR="0033165E" w:rsidRPr="0033165E">
        <w:rPr>
          <w:rFonts w:cs="Garamond"/>
          <w:i/>
          <w:iCs/>
          <w:color w:val="000000"/>
          <w:szCs w:val="24"/>
        </w:rPr>
        <w:t>design</w:t>
      </w:r>
      <w:r w:rsidR="0033165E">
        <w:rPr>
          <w:rFonts w:cs="Garamond"/>
          <w:color w:val="000000"/>
          <w:szCs w:val="24"/>
        </w:rPr>
        <w:t xml:space="preserve"> (desain) dengan langkahnya mengembangkan instrumen berdasarkan indikator</w:t>
      </w:r>
      <w:r w:rsidR="009536D0">
        <w:rPr>
          <w:rFonts w:cs="Garamond"/>
          <w:color w:val="000000"/>
          <w:szCs w:val="24"/>
        </w:rPr>
        <w:t xml:space="preserve"> dan tujuan pembelajaran</w:t>
      </w:r>
      <w:r w:rsidR="0033165E">
        <w:rPr>
          <w:rFonts w:cs="Garamond"/>
          <w:color w:val="000000"/>
          <w:szCs w:val="24"/>
        </w:rPr>
        <w:t xml:space="preserve"> yang telah didapat. Tahap kedua, metode kuantitatif diawali dengan tahapan 4D yang ketiga </w:t>
      </w:r>
      <w:r w:rsidR="0033165E" w:rsidRPr="0033165E">
        <w:rPr>
          <w:rFonts w:cs="Garamond"/>
          <w:color w:val="000000"/>
          <w:szCs w:val="24"/>
        </w:rPr>
        <w:t xml:space="preserve">yaitu </w:t>
      </w:r>
      <w:r w:rsidR="0033165E" w:rsidRPr="00A54A8B">
        <w:rPr>
          <w:rFonts w:cs="Garamond"/>
          <w:i/>
          <w:iCs/>
          <w:color w:val="000000"/>
          <w:szCs w:val="24"/>
        </w:rPr>
        <w:t>develop</w:t>
      </w:r>
      <w:r w:rsidR="0033165E">
        <w:rPr>
          <w:rFonts w:cs="Garamond"/>
          <w:color w:val="000000"/>
          <w:szCs w:val="24"/>
        </w:rPr>
        <w:t xml:space="preserve"> (pengembangan) dengan melakukan validasi isi dan konstruk melalui ahli, lalu dianalisis dan diperbaiki instrumennya berdasarkan saran dari para ahli.  Tahap terakhir pada 4D </w:t>
      </w:r>
      <w:bookmarkStart w:id="3" w:name="_Hlk184481041"/>
      <w:r w:rsidR="0033165E">
        <w:rPr>
          <w:rFonts w:cs="Garamond"/>
          <w:color w:val="000000"/>
          <w:szCs w:val="24"/>
        </w:rPr>
        <w:t xml:space="preserve">yaitu </w:t>
      </w:r>
      <w:r w:rsidR="0033165E" w:rsidRPr="00A54A8B">
        <w:rPr>
          <w:rFonts w:cs="Garamond"/>
          <w:i/>
          <w:iCs/>
          <w:color w:val="000000"/>
          <w:szCs w:val="24"/>
        </w:rPr>
        <w:t>disseminate</w:t>
      </w:r>
      <w:r w:rsidR="0033165E">
        <w:rPr>
          <w:rFonts w:cs="Garamond"/>
          <w:color w:val="000000"/>
          <w:szCs w:val="24"/>
        </w:rPr>
        <w:t xml:space="preserve"> (diseminasi) </w:t>
      </w:r>
      <w:bookmarkEnd w:id="3"/>
      <w:r w:rsidR="0033165E">
        <w:rPr>
          <w:rFonts w:cs="Garamond"/>
          <w:color w:val="000000"/>
          <w:szCs w:val="24"/>
        </w:rPr>
        <w:t xml:space="preserve">melalui ujicoba instrumen dengan skala besar </w:t>
      </w:r>
      <w:r w:rsidR="00CA49B8">
        <w:rPr>
          <w:rFonts w:cs="Garamond"/>
          <w:color w:val="000000"/>
          <w:szCs w:val="24"/>
        </w:rPr>
        <w:t xml:space="preserve">pada beberapa sekolah dasar untuk siswa kelas V </w:t>
      </w:r>
      <w:r w:rsidR="0093241D">
        <w:rPr>
          <w:rFonts w:cs="Garamond"/>
          <w:color w:val="000000"/>
          <w:szCs w:val="24"/>
        </w:rPr>
        <w:t xml:space="preserve">di akhir bulan November 2024 </w:t>
      </w:r>
      <w:r w:rsidR="0033165E">
        <w:rPr>
          <w:rFonts w:cs="Garamond"/>
          <w:color w:val="000000"/>
          <w:szCs w:val="24"/>
        </w:rPr>
        <w:t xml:space="preserve">dan dilakukan perhitungan hasil uji coba menggunakan </w:t>
      </w:r>
      <w:r w:rsidR="0033165E" w:rsidRPr="00A54A8B">
        <w:rPr>
          <w:rFonts w:cs="Garamond"/>
          <w:i/>
          <w:iCs/>
          <w:color w:val="000000"/>
          <w:szCs w:val="24"/>
        </w:rPr>
        <w:t>rasch model</w:t>
      </w:r>
      <w:r w:rsidR="0033165E">
        <w:rPr>
          <w:rFonts w:cs="Garamond"/>
          <w:color w:val="000000"/>
          <w:szCs w:val="24"/>
        </w:rPr>
        <w:t xml:space="preserve"> dengan aplikasi </w:t>
      </w:r>
      <w:r w:rsidR="0033165E" w:rsidRPr="00A54A8B">
        <w:rPr>
          <w:rFonts w:cs="Garamond"/>
          <w:i/>
          <w:iCs/>
          <w:color w:val="000000"/>
          <w:szCs w:val="24"/>
        </w:rPr>
        <w:t>winstep</w:t>
      </w:r>
      <w:r w:rsidR="0033165E">
        <w:rPr>
          <w:rFonts w:cs="Garamond"/>
          <w:color w:val="000000"/>
          <w:szCs w:val="24"/>
        </w:rPr>
        <w:t xml:space="preserve">. </w:t>
      </w:r>
    </w:p>
    <w:p w14:paraId="3CAEACFC" w14:textId="77777777" w:rsidR="00F047C4" w:rsidRDefault="00000000">
      <w:pPr>
        <w:pStyle w:val="Heading1"/>
      </w:pPr>
      <w:r>
        <w:t>HASIL DAN PEMBAHASAN</w:t>
      </w:r>
    </w:p>
    <w:p w14:paraId="6454B932" w14:textId="430A919C" w:rsidR="00A54A8B" w:rsidRPr="00941752" w:rsidRDefault="00A54A8B" w:rsidP="00A54A8B">
      <w:pPr>
        <w:ind w:firstLine="0"/>
        <w:rPr>
          <w:b/>
          <w:bCs/>
        </w:rPr>
      </w:pPr>
      <w:r w:rsidRPr="00941752">
        <w:rPr>
          <w:b/>
          <w:bCs/>
        </w:rPr>
        <w:t xml:space="preserve">Tahap </w:t>
      </w:r>
      <w:r w:rsidRPr="00941752">
        <w:rPr>
          <w:b/>
          <w:bCs/>
          <w:i/>
          <w:iCs/>
        </w:rPr>
        <w:t>Define</w:t>
      </w:r>
      <w:r w:rsidRPr="00941752">
        <w:rPr>
          <w:b/>
          <w:bCs/>
        </w:rPr>
        <w:t xml:space="preserve"> (Defenisi)</w:t>
      </w:r>
    </w:p>
    <w:p w14:paraId="75C00F76" w14:textId="0B1F6501" w:rsidR="00A54A8B" w:rsidRDefault="00A54A8B" w:rsidP="00A54A8B">
      <w:pPr>
        <w:ind w:firstLine="0"/>
        <w:jc w:val="both"/>
      </w:pPr>
      <w:r>
        <w:t>Pada tahap ini dilakukan kajian kepustakaan mengenai kemampuan pemecahan masalah matematika siswa</w:t>
      </w:r>
      <w:r w:rsidR="00216FCF">
        <w:t xml:space="preserve">, didapatkan 4 indikator </w:t>
      </w:r>
      <w:sdt>
        <w:sdtPr>
          <w:rPr>
            <w:color w:val="000000"/>
          </w:rPr>
          <w:tag w:val="MENDELEY_CITATION_v3_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"/>
          <w:id w:val="827942358"/>
          <w:placeholder>
            <w:docPart w:val="DefaultPlaceholder_-1854013440"/>
          </w:placeholder>
        </w:sdtPr>
        <w:sdtContent>
          <w:r w:rsidR="00820975" w:rsidRPr="00820975">
            <w:rPr>
              <w:color w:val="000000"/>
            </w:rPr>
            <w:t>(Polya, 1973)</w:t>
          </w:r>
        </w:sdtContent>
      </w:sdt>
      <w:r w:rsidR="00820975">
        <w:t xml:space="preserve"> </w:t>
      </w:r>
      <w:r w:rsidR="00CA0DB3">
        <w:t xml:space="preserve">yaitu , a) memahami masalah seperti memahami pertanyaan yang dimaksud, mengetahui data yang ada dan yang diperlukan untuk menyelesaikan permasalahan, b) </w:t>
      </w:r>
      <w:r w:rsidR="00CA0DB3" w:rsidRPr="00CA0DB3">
        <w:t>menentukan rencana</w:t>
      </w:r>
      <w:r w:rsidR="00CA0DB3">
        <w:t xml:space="preserve"> dengan </w:t>
      </w:r>
      <w:r w:rsidR="00CA0DB3" w:rsidRPr="00CA0DB3">
        <w:t xml:space="preserve">menemukan  </w:t>
      </w:r>
      <w:r w:rsidR="00CA0DB3">
        <w:t xml:space="preserve">kaitan masalah  atau data yang satu dengan yang lainnya lalu menentukan langkah yang akan diambil untuk menyelesaikan masalah, c) </w:t>
      </w:r>
      <w:r w:rsidR="00CA49B8">
        <w:t>seluruh langkah pemecahan dilaksanakan melalui pelaksanaan rencana dan terakhir d) hasil yang didapat di intepretasikan untuk mengetahui yang sudah dilakukan sesuai atau tidak dengan memeriksa kembali.</w:t>
      </w:r>
      <w:r w:rsidR="00F414CB">
        <w:t xml:space="preserve"> Setelah</w:t>
      </w:r>
      <w:r w:rsidR="00CA49B8">
        <w:t xml:space="preserve"> itu dilakukan juga analisis kurikulum yang meliputi analisis </w:t>
      </w:r>
      <w:r w:rsidR="00DC0035">
        <w:t xml:space="preserve">elemen, </w:t>
      </w:r>
      <w:r w:rsidR="00CA49B8">
        <w:t xml:space="preserve">capaian, </w:t>
      </w:r>
      <w:r w:rsidR="00DC0035">
        <w:t xml:space="preserve">dan </w:t>
      </w:r>
      <w:r w:rsidR="00CA49B8">
        <w:t xml:space="preserve">tujuan pembelajaran </w:t>
      </w:r>
      <w:r w:rsidR="00F414CB">
        <w:t>pada siswa kelas V sekolah dasar yang sesuai seperti tabel di bawah ini.</w:t>
      </w:r>
    </w:p>
    <w:p w14:paraId="4F3A7426" w14:textId="0D69F8B2" w:rsidR="00DC0035" w:rsidRPr="009536D0" w:rsidRDefault="00F414CB" w:rsidP="009536D0">
      <w:pPr>
        <w:ind w:firstLine="0"/>
        <w:jc w:val="center"/>
        <w:rPr>
          <w:b/>
          <w:bCs/>
        </w:rPr>
      </w:pPr>
      <w:r w:rsidRPr="009536D0">
        <w:rPr>
          <w:b/>
          <w:bCs/>
        </w:rPr>
        <w:t xml:space="preserve">Tabel 1. Elemen, Capaian, </w:t>
      </w:r>
      <w:r w:rsidR="00DC0035" w:rsidRPr="009536D0">
        <w:rPr>
          <w:b/>
          <w:bCs/>
        </w:rPr>
        <w:t xml:space="preserve">dan </w:t>
      </w:r>
      <w:r w:rsidRPr="009536D0">
        <w:rPr>
          <w:b/>
          <w:bCs/>
        </w:rPr>
        <w:t xml:space="preserve">Tujuan </w:t>
      </w:r>
      <w:r w:rsidR="00DC0035" w:rsidRPr="009536D0">
        <w:rPr>
          <w:b/>
          <w:bCs/>
        </w:rPr>
        <w:t xml:space="preserve">Pembelajaran Matematika Kelas V Sekolah </w:t>
      </w:r>
      <w:r w:rsidR="009536D0">
        <w:rPr>
          <w:b/>
          <w:bCs/>
        </w:rPr>
        <w:t>D</w:t>
      </w:r>
      <w:r w:rsidR="00DC0035" w:rsidRPr="009536D0">
        <w:rPr>
          <w:b/>
          <w:bCs/>
        </w:rPr>
        <w:t>asar</w:t>
      </w: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4395"/>
        <w:gridCol w:w="2976"/>
      </w:tblGrid>
      <w:tr w:rsidR="00E014A4" w14:paraId="7CA1ED36" w14:textId="77777777" w:rsidTr="009536D0">
        <w:tc>
          <w:tcPr>
            <w:tcW w:w="1696" w:type="dxa"/>
            <w:tcBorders>
              <w:top w:val="single" w:sz="4" w:space="0" w:color="auto"/>
              <w:bottom w:val="single" w:sz="4" w:space="0" w:color="auto"/>
            </w:tcBorders>
          </w:tcPr>
          <w:p w14:paraId="0086DD2D" w14:textId="4D6F021D" w:rsidR="00E014A4" w:rsidRPr="007832DF" w:rsidRDefault="00E014A4" w:rsidP="009536D0">
            <w:pPr>
              <w:ind w:left="-109" w:firstLine="0"/>
              <w:jc w:val="center"/>
              <w:rPr>
                <w:b/>
                <w:bCs/>
              </w:rPr>
            </w:pPr>
            <w:r w:rsidRPr="007832DF">
              <w:rPr>
                <w:b/>
                <w:bCs/>
              </w:rPr>
              <w:t>Elemen</w:t>
            </w:r>
          </w:p>
        </w:tc>
        <w:tc>
          <w:tcPr>
            <w:tcW w:w="4395" w:type="dxa"/>
            <w:tcBorders>
              <w:top w:val="single" w:sz="4" w:space="0" w:color="auto"/>
              <w:bottom w:val="single" w:sz="4" w:space="0" w:color="auto"/>
            </w:tcBorders>
          </w:tcPr>
          <w:p w14:paraId="50DFC862" w14:textId="2C834D2A" w:rsidR="00E014A4" w:rsidRPr="007832DF" w:rsidRDefault="00E014A4" w:rsidP="009536D0">
            <w:pPr>
              <w:ind w:left="-145" w:firstLine="0"/>
              <w:jc w:val="center"/>
              <w:rPr>
                <w:b/>
                <w:bCs/>
              </w:rPr>
            </w:pPr>
            <w:r w:rsidRPr="007832DF">
              <w:rPr>
                <w:b/>
                <w:bCs/>
              </w:rPr>
              <w:t>Capaian Pembelajaran</w:t>
            </w:r>
          </w:p>
        </w:tc>
        <w:tc>
          <w:tcPr>
            <w:tcW w:w="2976" w:type="dxa"/>
            <w:tcBorders>
              <w:top w:val="single" w:sz="4" w:space="0" w:color="auto"/>
              <w:bottom w:val="single" w:sz="4" w:space="0" w:color="auto"/>
            </w:tcBorders>
          </w:tcPr>
          <w:p w14:paraId="34174AEB" w14:textId="44341CE7" w:rsidR="00E014A4" w:rsidRPr="007832DF" w:rsidRDefault="00E014A4" w:rsidP="009536D0">
            <w:pPr>
              <w:ind w:left="-122" w:firstLine="0"/>
              <w:jc w:val="center"/>
              <w:rPr>
                <w:b/>
                <w:bCs/>
              </w:rPr>
            </w:pPr>
            <w:r w:rsidRPr="007832DF">
              <w:rPr>
                <w:b/>
                <w:bCs/>
              </w:rPr>
              <w:t>Tujuan Pembelajaran</w:t>
            </w:r>
          </w:p>
        </w:tc>
      </w:tr>
      <w:tr w:rsidR="009536D0" w14:paraId="6572FDEA" w14:textId="77777777" w:rsidTr="009536D0">
        <w:tc>
          <w:tcPr>
            <w:tcW w:w="1696" w:type="dxa"/>
            <w:vMerge w:val="restart"/>
            <w:tcBorders>
              <w:top w:val="single" w:sz="4" w:space="0" w:color="auto"/>
            </w:tcBorders>
          </w:tcPr>
          <w:p w14:paraId="6B163AA2" w14:textId="46DFD2A8" w:rsidR="009536D0" w:rsidRDefault="009536D0" w:rsidP="00E014A4">
            <w:pPr>
              <w:ind w:left="317" w:firstLine="0"/>
            </w:pPr>
            <w:r>
              <w:t>Bilangan</w:t>
            </w:r>
          </w:p>
        </w:tc>
        <w:tc>
          <w:tcPr>
            <w:tcW w:w="4395" w:type="dxa"/>
            <w:vMerge w:val="restart"/>
            <w:tcBorders>
              <w:top w:val="single" w:sz="4" w:space="0" w:color="auto"/>
            </w:tcBorders>
          </w:tcPr>
          <w:p w14:paraId="4ED4492B" w14:textId="03F9985F" w:rsidR="009536D0" w:rsidRPr="009536D0" w:rsidRDefault="009536D0" w:rsidP="00E014A4">
            <w:pPr>
              <w:ind w:left="0" w:firstLine="0"/>
              <w:rPr>
                <w:sz w:val="24"/>
                <w:szCs w:val="24"/>
              </w:rPr>
            </w:pPr>
            <w:r w:rsidRPr="009536D0">
              <w:rPr>
                <w:sz w:val="24"/>
                <w:szCs w:val="24"/>
              </w:rPr>
              <w:t xml:space="preserve">Pada akhir kelas V, peserta didik dapat menunjukkan pemahaman dan intuisi bilangan (number sense) pada bilangan cacah sampai 1.000.000. Mereka dapat membaca, menulis, menentukan nilai tempat, membandingkan, mengurutkan, serta melakukan komposisi dan dekomposisi </w:t>
            </w:r>
            <w:r w:rsidRPr="009536D0">
              <w:rPr>
                <w:sz w:val="24"/>
                <w:szCs w:val="24"/>
              </w:rPr>
              <w:lastRenderedPageBreak/>
              <w:t xml:space="preserve">bilangan tersebut. Mereka juga dapat menyelesaikan masalah yang berkaitan dengan uang. Mereka dapat melakukan operasi penjumlahan dan pengurangan bilangan cacah sampai 100.000. Mereka juga dapat menyelesaikan masalah yang berkaitan dengan KPK dan FPB. </w:t>
            </w:r>
          </w:p>
        </w:tc>
        <w:tc>
          <w:tcPr>
            <w:tcW w:w="2976" w:type="dxa"/>
            <w:tcBorders>
              <w:top w:val="single" w:sz="4" w:space="0" w:color="auto"/>
            </w:tcBorders>
          </w:tcPr>
          <w:p w14:paraId="4107DB40" w14:textId="3079F7BC" w:rsidR="009536D0" w:rsidRPr="009536D0" w:rsidRDefault="009536D0" w:rsidP="00E014A4">
            <w:pPr>
              <w:ind w:left="0" w:firstLine="0"/>
              <w:rPr>
                <w:sz w:val="24"/>
                <w:szCs w:val="24"/>
              </w:rPr>
            </w:pPr>
            <w:r w:rsidRPr="009536D0">
              <w:rPr>
                <w:sz w:val="24"/>
                <w:szCs w:val="24"/>
              </w:rPr>
              <w:lastRenderedPageBreak/>
              <w:t>Menentukan nilai tempat bilangan cacah sampai 100.000.</w:t>
            </w:r>
          </w:p>
        </w:tc>
      </w:tr>
      <w:tr w:rsidR="009536D0" w14:paraId="2E683CC7" w14:textId="77777777" w:rsidTr="009536D0">
        <w:tc>
          <w:tcPr>
            <w:tcW w:w="1696" w:type="dxa"/>
            <w:vMerge/>
          </w:tcPr>
          <w:p w14:paraId="0783E7C8" w14:textId="77777777" w:rsidR="009536D0" w:rsidRDefault="009536D0" w:rsidP="00E014A4">
            <w:pPr>
              <w:ind w:firstLine="0"/>
            </w:pPr>
          </w:p>
        </w:tc>
        <w:tc>
          <w:tcPr>
            <w:tcW w:w="4395" w:type="dxa"/>
            <w:vMerge/>
          </w:tcPr>
          <w:p w14:paraId="6A5F9B1A" w14:textId="77777777" w:rsidR="009536D0" w:rsidRPr="009536D0" w:rsidRDefault="009536D0" w:rsidP="00E014A4">
            <w:pPr>
              <w:ind w:firstLine="0"/>
              <w:rPr>
                <w:sz w:val="24"/>
                <w:szCs w:val="24"/>
              </w:rPr>
            </w:pPr>
          </w:p>
        </w:tc>
        <w:tc>
          <w:tcPr>
            <w:tcW w:w="2976" w:type="dxa"/>
          </w:tcPr>
          <w:p w14:paraId="41ED5A7B" w14:textId="77777777" w:rsidR="009536D0" w:rsidRPr="009536D0" w:rsidRDefault="009536D0" w:rsidP="00E014A4">
            <w:pPr>
              <w:ind w:left="43" w:firstLine="0"/>
              <w:rPr>
                <w:sz w:val="24"/>
                <w:szCs w:val="24"/>
              </w:rPr>
            </w:pPr>
            <w:r w:rsidRPr="009536D0">
              <w:rPr>
                <w:sz w:val="24"/>
                <w:szCs w:val="24"/>
              </w:rPr>
              <w:t>Menghitung penjumlahan dan pengurangan bilangan cacah sampai 100.000</w:t>
            </w:r>
          </w:p>
          <w:p w14:paraId="70CE1E2B" w14:textId="77777777" w:rsidR="009536D0" w:rsidRPr="009536D0" w:rsidRDefault="009536D0" w:rsidP="00E014A4">
            <w:pPr>
              <w:ind w:left="29" w:firstLine="0"/>
              <w:rPr>
                <w:sz w:val="24"/>
                <w:szCs w:val="24"/>
              </w:rPr>
            </w:pPr>
          </w:p>
        </w:tc>
      </w:tr>
      <w:tr w:rsidR="009536D0" w14:paraId="16FC0F9A" w14:textId="77777777" w:rsidTr="009536D0">
        <w:tc>
          <w:tcPr>
            <w:tcW w:w="1696" w:type="dxa"/>
            <w:vMerge/>
          </w:tcPr>
          <w:p w14:paraId="76F59061" w14:textId="13499C47" w:rsidR="009536D0" w:rsidRDefault="009536D0" w:rsidP="00E014A4">
            <w:pPr>
              <w:ind w:firstLine="0"/>
            </w:pPr>
          </w:p>
        </w:tc>
        <w:tc>
          <w:tcPr>
            <w:tcW w:w="4395" w:type="dxa"/>
            <w:vMerge/>
          </w:tcPr>
          <w:p w14:paraId="45B0C223" w14:textId="77777777" w:rsidR="009536D0" w:rsidRPr="009536D0" w:rsidRDefault="009536D0" w:rsidP="00E014A4">
            <w:pPr>
              <w:ind w:firstLine="0"/>
              <w:rPr>
                <w:sz w:val="24"/>
                <w:szCs w:val="24"/>
              </w:rPr>
            </w:pPr>
          </w:p>
        </w:tc>
        <w:tc>
          <w:tcPr>
            <w:tcW w:w="2976" w:type="dxa"/>
          </w:tcPr>
          <w:p w14:paraId="29149DF2" w14:textId="49B4E65E" w:rsidR="009536D0" w:rsidRPr="009536D0" w:rsidRDefault="009536D0" w:rsidP="00E014A4">
            <w:pPr>
              <w:ind w:left="7" w:firstLine="0"/>
              <w:rPr>
                <w:sz w:val="24"/>
                <w:szCs w:val="24"/>
              </w:rPr>
            </w:pPr>
            <w:r w:rsidRPr="009536D0">
              <w:rPr>
                <w:sz w:val="24"/>
                <w:szCs w:val="24"/>
              </w:rPr>
              <w:t>Menghitung penjumlahan bilangan cacah sampai 100.000</w:t>
            </w:r>
          </w:p>
        </w:tc>
      </w:tr>
      <w:tr w:rsidR="009536D0" w14:paraId="0FABB224" w14:textId="77777777" w:rsidTr="009536D0">
        <w:tc>
          <w:tcPr>
            <w:tcW w:w="1696" w:type="dxa"/>
            <w:vMerge/>
          </w:tcPr>
          <w:p w14:paraId="0A7B4083" w14:textId="77777777" w:rsidR="009536D0" w:rsidRDefault="009536D0" w:rsidP="00E014A4">
            <w:pPr>
              <w:ind w:firstLine="0"/>
            </w:pPr>
          </w:p>
        </w:tc>
        <w:tc>
          <w:tcPr>
            <w:tcW w:w="4395" w:type="dxa"/>
            <w:vMerge/>
          </w:tcPr>
          <w:p w14:paraId="3566A434" w14:textId="77777777" w:rsidR="009536D0" w:rsidRPr="009536D0" w:rsidRDefault="009536D0" w:rsidP="00E014A4">
            <w:pPr>
              <w:ind w:firstLine="0"/>
              <w:rPr>
                <w:sz w:val="24"/>
                <w:szCs w:val="24"/>
              </w:rPr>
            </w:pPr>
          </w:p>
        </w:tc>
        <w:tc>
          <w:tcPr>
            <w:tcW w:w="2976" w:type="dxa"/>
          </w:tcPr>
          <w:p w14:paraId="79DEE97E" w14:textId="77777777" w:rsidR="009536D0" w:rsidRPr="009536D0" w:rsidRDefault="009536D0" w:rsidP="00E014A4">
            <w:pPr>
              <w:ind w:left="43" w:firstLine="0"/>
              <w:rPr>
                <w:sz w:val="24"/>
                <w:szCs w:val="24"/>
              </w:rPr>
            </w:pPr>
            <w:r w:rsidRPr="009536D0">
              <w:rPr>
                <w:sz w:val="24"/>
                <w:szCs w:val="24"/>
              </w:rPr>
              <w:t>Menjumlahkan dengan menyamakan pecahan biasa</w:t>
            </w:r>
          </w:p>
          <w:p w14:paraId="3DB624B9" w14:textId="77777777" w:rsidR="009536D0" w:rsidRPr="009536D0" w:rsidRDefault="009536D0" w:rsidP="00E014A4">
            <w:pPr>
              <w:ind w:firstLine="0"/>
              <w:rPr>
                <w:sz w:val="24"/>
                <w:szCs w:val="24"/>
              </w:rPr>
            </w:pPr>
          </w:p>
        </w:tc>
      </w:tr>
      <w:tr w:rsidR="009536D0" w14:paraId="7DD7B1A8" w14:textId="77777777" w:rsidTr="009536D0">
        <w:tc>
          <w:tcPr>
            <w:tcW w:w="1696" w:type="dxa"/>
            <w:vMerge/>
          </w:tcPr>
          <w:p w14:paraId="4F7E5C9B" w14:textId="77777777" w:rsidR="009536D0" w:rsidRDefault="009536D0" w:rsidP="00E014A4">
            <w:pPr>
              <w:ind w:firstLine="0"/>
            </w:pPr>
          </w:p>
        </w:tc>
        <w:tc>
          <w:tcPr>
            <w:tcW w:w="4395" w:type="dxa"/>
            <w:vMerge/>
          </w:tcPr>
          <w:p w14:paraId="3DB3956D" w14:textId="77777777" w:rsidR="009536D0" w:rsidRPr="009536D0" w:rsidRDefault="009536D0" w:rsidP="00E014A4">
            <w:pPr>
              <w:ind w:firstLine="0"/>
              <w:rPr>
                <w:sz w:val="24"/>
                <w:szCs w:val="24"/>
              </w:rPr>
            </w:pPr>
          </w:p>
        </w:tc>
        <w:tc>
          <w:tcPr>
            <w:tcW w:w="2976" w:type="dxa"/>
          </w:tcPr>
          <w:p w14:paraId="2D785EC0" w14:textId="77B089AC" w:rsidR="009536D0" w:rsidRPr="009536D0" w:rsidRDefault="009536D0" w:rsidP="00E014A4">
            <w:pPr>
              <w:ind w:left="0" w:firstLine="0"/>
              <w:rPr>
                <w:sz w:val="24"/>
                <w:szCs w:val="24"/>
              </w:rPr>
            </w:pPr>
            <w:r w:rsidRPr="009536D0">
              <w:rPr>
                <w:sz w:val="24"/>
                <w:szCs w:val="24"/>
              </w:rPr>
              <w:t>Menghitung pengurangan bilangan cacah sampai 100.000</w:t>
            </w:r>
          </w:p>
        </w:tc>
      </w:tr>
      <w:tr w:rsidR="009536D0" w14:paraId="2E989B48" w14:textId="77777777" w:rsidTr="009536D0">
        <w:tc>
          <w:tcPr>
            <w:tcW w:w="1696" w:type="dxa"/>
            <w:vMerge/>
          </w:tcPr>
          <w:p w14:paraId="430843DB" w14:textId="77777777" w:rsidR="009536D0" w:rsidRDefault="009536D0" w:rsidP="00E014A4">
            <w:pPr>
              <w:ind w:firstLine="0"/>
            </w:pPr>
          </w:p>
        </w:tc>
        <w:tc>
          <w:tcPr>
            <w:tcW w:w="4395" w:type="dxa"/>
            <w:vMerge/>
          </w:tcPr>
          <w:p w14:paraId="2F1FEEFE" w14:textId="77777777" w:rsidR="009536D0" w:rsidRPr="009536D0" w:rsidRDefault="009536D0" w:rsidP="00E014A4">
            <w:pPr>
              <w:ind w:firstLine="0"/>
              <w:rPr>
                <w:sz w:val="24"/>
                <w:szCs w:val="24"/>
              </w:rPr>
            </w:pPr>
          </w:p>
        </w:tc>
        <w:tc>
          <w:tcPr>
            <w:tcW w:w="2976" w:type="dxa"/>
          </w:tcPr>
          <w:p w14:paraId="77205638" w14:textId="4A9E71E9" w:rsidR="009536D0" w:rsidRPr="009536D0" w:rsidRDefault="009536D0" w:rsidP="00E014A4">
            <w:pPr>
              <w:ind w:left="0" w:firstLine="0"/>
              <w:rPr>
                <w:sz w:val="24"/>
                <w:szCs w:val="24"/>
              </w:rPr>
            </w:pPr>
            <w:r w:rsidRPr="009536D0">
              <w:rPr>
                <w:sz w:val="24"/>
                <w:szCs w:val="24"/>
              </w:rPr>
              <w:t>FPB</w:t>
            </w:r>
          </w:p>
        </w:tc>
      </w:tr>
      <w:tr w:rsidR="009536D0" w14:paraId="65EEBF56" w14:textId="77777777" w:rsidTr="009536D0">
        <w:tc>
          <w:tcPr>
            <w:tcW w:w="1696" w:type="dxa"/>
            <w:vMerge w:val="restart"/>
          </w:tcPr>
          <w:p w14:paraId="3D6839CC" w14:textId="11D95B20" w:rsidR="009536D0" w:rsidRDefault="009536D0" w:rsidP="00E014A4">
            <w:pPr>
              <w:ind w:left="33" w:firstLine="0"/>
            </w:pPr>
            <w:r>
              <w:t>Aljabar</w:t>
            </w:r>
          </w:p>
        </w:tc>
        <w:tc>
          <w:tcPr>
            <w:tcW w:w="4395" w:type="dxa"/>
            <w:vMerge w:val="restart"/>
          </w:tcPr>
          <w:p w14:paraId="627E1DF4" w14:textId="19571482" w:rsidR="009536D0" w:rsidRPr="009536D0" w:rsidRDefault="009536D0" w:rsidP="00E014A4">
            <w:pPr>
              <w:ind w:left="116" w:firstLine="0"/>
              <w:rPr>
                <w:sz w:val="24"/>
                <w:szCs w:val="24"/>
              </w:rPr>
            </w:pPr>
            <w:r w:rsidRPr="009536D0">
              <w:rPr>
                <w:sz w:val="24"/>
                <w:szCs w:val="24"/>
              </w:rPr>
              <w:t xml:space="preserve">Pada akhir kelas V, peserta didik dapat mengisi nilai yang belum diketahui dalam sebuah kalimat matematika yang berkaitan dengan operasi penjumlahan, pengurangan, perkalian, dan pembagian bilangan cacah sampai 1.000 (contoh: 10 x … = 900 dan 900 : … = 10). </w:t>
            </w:r>
          </w:p>
        </w:tc>
        <w:tc>
          <w:tcPr>
            <w:tcW w:w="2976" w:type="dxa"/>
          </w:tcPr>
          <w:p w14:paraId="1B4FF821" w14:textId="6BA15BA8" w:rsidR="009536D0" w:rsidRPr="009536D0" w:rsidRDefault="009536D0" w:rsidP="00E014A4">
            <w:pPr>
              <w:ind w:left="0" w:firstLine="0"/>
              <w:rPr>
                <w:sz w:val="24"/>
                <w:szCs w:val="24"/>
              </w:rPr>
            </w:pPr>
            <w:r w:rsidRPr="009536D0">
              <w:rPr>
                <w:sz w:val="24"/>
                <w:szCs w:val="24"/>
              </w:rPr>
              <w:t>Menghitung perkalian bilangan cacah sampai 1.000</w:t>
            </w:r>
          </w:p>
        </w:tc>
      </w:tr>
      <w:tr w:rsidR="009536D0" w14:paraId="01644028" w14:textId="77777777" w:rsidTr="009536D0">
        <w:tc>
          <w:tcPr>
            <w:tcW w:w="1696" w:type="dxa"/>
            <w:vMerge/>
          </w:tcPr>
          <w:p w14:paraId="0010A99E" w14:textId="77777777" w:rsidR="009536D0" w:rsidRDefault="009536D0" w:rsidP="00E014A4">
            <w:pPr>
              <w:ind w:firstLine="0"/>
            </w:pPr>
          </w:p>
        </w:tc>
        <w:tc>
          <w:tcPr>
            <w:tcW w:w="4395" w:type="dxa"/>
            <w:vMerge/>
          </w:tcPr>
          <w:p w14:paraId="1A47BFE2" w14:textId="77777777" w:rsidR="009536D0" w:rsidRPr="009536D0" w:rsidRDefault="009536D0" w:rsidP="00E014A4">
            <w:pPr>
              <w:ind w:firstLine="0"/>
              <w:rPr>
                <w:sz w:val="24"/>
                <w:szCs w:val="24"/>
              </w:rPr>
            </w:pPr>
          </w:p>
        </w:tc>
        <w:tc>
          <w:tcPr>
            <w:tcW w:w="2976" w:type="dxa"/>
          </w:tcPr>
          <w:p w14:paraId="4D98FE65" w14:textId="6D58D3D4" w:rsidR="009536D0" w:rsidRPr="009536D0" w:rsidRDefault="009536D0" w:rsidP="00E014A4">
            <w:pPr>
              <w:ind w:left="0" w:firstLine="0"/>
              <w:rPr>
                <w:sz w:val="24"/>
                <w:szCs w:val="24"/>
              </w:rPr>
            </w:pPr>
            <w:r w:rsidRPr="009536D0">
              <w:rPr>
                <w:sz w:val="24"/>
                <w:szCs w:val="24"/>
              </w:rPr>
              <w:t>Menghitung pembagian bilangan cacah sampai 1.000</w:t>
            </w:r>
          </w:p>
        </w:tc>
      </w:tr>
      <w:tr w:rsidR="009536D0" w14:paraId="2C54F7E3" w14:textId="77777777" w:rsidTr="009536D0">
        <w:tc>
          <w:tcPr>
            <w:tcW w:w="1696" w:type="dxa"/>
            <w:vMerge/>
            <w:tcBorders>
              <w:bottom w:val="single" w:sz="4" w:space="0" w:color="auto"/>
            </w:tcBorders>
          </w:tcPr>
          <w:p w14:paraId="495F6632" w14:textId="77777777" w:rsidR="009536D0" w:rsidRDefault="009536D0" w:rsidP="009536D0">
            <w:pPr>
              <w:ind w:firstLine="0"/>
            </w:pPr>
          </w:p>
        </w:tc>
        <w:tc>
          <w:tcPr>
            <w:tcW w:w="4395" w:type="dxa"/>
            <w:vMerge/>
            <w:tcBorders>
              <w:bottom w:val="single" w:sz="4" w:space="0" w:color="auto"/>
            </w:tcBorders>
          </w:tcPr>
          <w:p w14:paraId="6BE0743D" w14:textId="77777777" w:rsidR="009536D0" w:rsidRPr="009536D0" w:rsidRDefault="009536D0" w:rsidP="009536D0">
            <w:pPr>
              <w:ind w:firstLine="0"/>
              <w:rPr>
                <w:sz w:val="24"/>
                <w:szCs w:val="24"/>
              </w:rPr>
            </w:pPr>
          </w:p>
        </w:tc>
        <w:tc>
          <w:tcPr>
            <w:tcW w:w="2976" w:type="dxa"/>
            <w:tcBorders>
              <w:bottom w:val="single" w:sz="4" w:space="0" w:color="auto"/>
            </w:tcBorders>
          </w:tcPr>
          <w:p w14:paraId="1CD82D77" w14:textId="36F6D978" w:rsidR="009536D0" w:rsidRPr="009536D0" w:rsidRDefault="009536D0" w:rsidP="009536D0">
            <w:pPr>
              <w:ind w:left="0" w:firstLine="0"/>
              <w:rPr>
                <w:sz w:val="24"/>
                <w:szCs w:val="24"/>
              </w:rPr>
            </w:pPr>
            <w:r w:rsidRPr="009536D0">
              <w:rPr>
                <w:sz w:val="24"/>
                <w:szCs w:val="24"/>
              </w:rPr>
              <w:t>Menghitung perkalian dan pembagian bilangan cacah sampai 1.000</w:t>
            </w:r>
          </w:p>
        </w:tc>
      </w:tr>
    </w:tbl>
    <w:p w14:paraId="420E187F" w14:textId="77777777" w:rsidR="00E014A4" w:rsidRPr="00A54A8B" w:rsidRDefault="00E014A4" w:rsidP="00A54A8B">
      <w:pPr>
        <w:ind w:firstLine="0"/>
        <w:jc w:val="both"/>
      </w:pPr>
    </w:p>
    <w:p w14:paraId="5943E818" w14:textId="66EA14DF" w:rsidR="009E4AE7" w:rsidRPr="00941752" w:rsidRDefault="009536D0">
      <w:pPr>
        <w:ind w:firstLine="0"/>
        <w:rPr>
          <w:b/>
          <w:bCs/>
        </w:rPr>
      </w:pPr>
      <w:r w:rsidRPr="00941752">
        <w:rPr>
          <w:b/>
          <w:bCs/>
        </w:rPr>
        <w:t xml:space="preserve">Tahap </w:t>
      </w:r>
      <w:r w:rsidRPr="00941752">
        <w:rPr>
          <w:b/>
          <w:bCs/>
          <w:i/>
          <w:iCs/>
        </w:rPr>
        <w:t>Design</w:t>
      </w:r>
      <w:r w:rsidRPr="00941752">
        <w:rPr>
          <w:b/>
          <w:bCs/>
        </w:rPr>
        <w:t xml:space="preserve"> (Desain)</w:t>
      </w:r>
    </w:p>
    <w:p w14:paraId="495506BD" w14:textId="3004C24D" w:rsidR="009536D0" w:rsidRDefault="009536D0" w:rsidP="00941752">
      <w:pPr>
        <w:ind w:firstLine="720"/>
        <w:jc w:val="both"/>
      </w:pPr>
      <w:r>
        <w:t xml:space="preserve">Pada tahap ini dibuat instrumen dari indikator dan tujuan pembelajaran yang sudah didapatkan pada tahap defenisi sebelumnya. Instrumen terdiri dari kisi-kisi, soal, kunci jawaban dan kartu soal dengan jumlah soal 15 butir. Indikator </w:t>
      </w:r>
      <w:r w:rsidR="00941752">
        <w:t>memahami masalah untuk butir nomor 1, 8, 9 dan 12, menentukan rencana pada butir nomor 6, 10, 13 dan 14, melaksanakan rencana untuk butir nomor 2, 7, 11 dan 15 selanjutnya indi</w:t>
      </w:r>
      <w:r w:rsidR="00884AC2">
        <w:t>k</w:t>
      </w:r>
      <w:r w:rsidR="00941752">
        <w:t>ator terakhir memeriksa kembali nomor butir 3, 4 dan 5.</w:t>
      </w:r>
    </w:p>
    <w:p w14:paraId="70BAD617" w14:textId="77777777" w:rsidR="00941752" w:rsidRDefault="00941752" w:rsidP="009536D0">
      <w:pPr>
        <w:ind w:firstLine="0"/>
        <w:jc w:val="both"/>
      </w:pPr>
    </w:p>
    <w:p w14:paraId="7D7B527C" w14:textId="4E04D725" w:rsidR="00941752" w:rsidRPr="00941752" w:rsidRDefault="00941752" w:rsidP="009536D0">
      <w:pPr>
        <w:ind w:firstLine="0"/>
        <w:jc w:val="both"/>
        <w:rPr>
          <w:b/>
          <w:bCs/>
        </w:rPr>
      </w:pPr>
      <w:r w:rsidRPr="00941752">
        <w:rPr>
          <w:b/>
          <w:bCs/>
        </w:rPr>
        <w:t xml:space="preserve">Tahap </w:t>
      </w:r>
      <w:r w:rsidRPr="00941752">
        <w:rPr>
          <w:b/>
          <w:bCs/>
          <w:i/>
          <w:iCs/>
        </w:rPr>
        <w:t>Develop</w:t>
      </w:r>
      <w:r w:rsidRPr="00941752">
        <w:rPr>
          <w:b/>
          <w:bCs/>
        </w:rPr>
        <w:t xml:space="preserve"> (Pengembangan)</w:t>
      </w:r>
    </w:p>
    <w:p w14:paraId="6736DB9C" w14:textId="3E6428CF" w:rsidR="009536D0" w:rsidRDefault="00941752" w:rsidP="00941752">
      <w:pPr>
        <w:ind w:firstLine="0"/>
        <w:jc w:val="both"/>
      </w:pPr>
      <w:r>
        <w:t xml:space="preserve">Pada tahapan ini instrumen yang telah dibuat divalidasi secara isi dan kontruk oleh 3 orang ahli yang terdiri dari 2 ahli </w:t>
      </w:r>
      <w:r w:rsidR="00EA78EF">
        <w:t>matematika dengan gelar do</w:t>
      </w:r>
      <w:r w:rsidR="00964A3B">
        <w:t>k</w:t>
      </w:r>
      <w:r w:rsidR="00EA78EF">
        <w:t>tor dan satu o</w:t>
      </w:r>
      <w:r w:rsidR="008A2F9F">
        <w:t>ra</w:t>
      </w:r>
      <w:r w:rsidR="00EA78EF">
        <w:t>ng ahli pengukuran bergelar doktor. Adapun v</w:t>
      </w:r>
      <w:r w:rsidR="008A2F9F">
        <w:t>a</w:t>
      </w:r>
      <w:r w:rsidR="00EA78EF">
        <w:t>lidasi</w:t>
      </w:r>
      <w:r w:rsidR="008A2F9F">
        <w:t xml:space="preserve"> isi dan konstruk</w:t>
      </w:r>
      <w:r w:rsidR="00EA78EF">
        <w:t xml:space="preserve"> dihitung menggunakan </w:t>
      </w:r>
      <w:r w:rsidR="008A2F9F">
        <w:t xml:space="preserve">rumus Aiken </w:t>
      </w:r>
      <w:r w:rsidR="005101A1">
        <w:t>V</w:t>
      </w:r>
      <w:r w:rsidR="00F51411">
        <w:t>(</w:t>
      </w:r>
      <w:r w:rsidR="005101A1">
        <w:t>Hastuti et al., 2024</w:t>
      </w:r>
      <w:r w:rsidR="00F51411">
        <w:t>)</w:t>
      </w:r>
      <w:r w:rsidR="005101A1">
        <w:t>:</w:t>
      </w:r>
    </w:p>
    <w:p w14:paraId="0059E52C" w14:textId="77777777" w:rsidR="005101A1" w:rsidRDefault="005101A1" w:rsidP="005101A1">
      <w:pPr>
        <w:ind w:firstLine="0"/>
        <w:jc w:val="center"/>
      </w:pPr>
      <w:r>
        <w:t>V = Σ s / [n (c – 1)]</w:t>
      </w:r>
    </w:p>
    <w:p w14:paraId="67FA8674" w14:textId="13B98096" w:rsidR="005101A1" w:rsidRDefault="005101A1" w:rsidP="005101A1">
      <w:pPr>
        <w:ind w:firstLine="0"/>
        <w:jc w:val="center"/>
      </w:pPr>
      <w:r>
        <w:t>s = r – lo</w:t>
      </w:r>
      <w:r>
        <w:cr/>
      </w:r>
    </w:p>
    <w:p w14:paraId="1BC4E5DB" w14:textId="77777777" w:rsidR="005101A1" w:rsidRDefault="005101A1">
      <w:pPr>
        <w:ind w:firstLine="0"/>
      </w:pPr>
      <w:r w:rsidRPr="005101A1">
        <w:t xml:space="preserve">Dimana: </w:t>
      </w:r>
    </w:p>
    <w:p w14:paraId="217530E7" w14:textId="27E1C810" w:rsidR="005101A1" w:rsidRDefault="005101A1">
      <w:pPr>
        <w:ind w:firstLine="0"/>
      </w:pPr>
      <w:r w:rsidRPr="005101A1">
        <w:t xml:space="preserve">V = rata-rata validasi secara keseluruhan </w:t>
      </w:r>
    </w:p>
    <w:p w14:paraId="4473CC9E" w14:textId="77777777" w:rsidR="005101A1" w:rsidRDefault="005101A1">
      <w:pPr>
        <w:ind w:firstLine="0"/>
      </w:pPr>
      <w:r w:rsidRPr="005101A1">
        <w:t xml:space="preserve">Σs = hasil dari skor penilai dikurangi dengan skor terendah </w:t>
      </w:r>
    </w:p>
    <w:p w14:paraId="56984E0D" w14:textId="77777777" w:rsidR="005101A1" w:rsidRDefault="005101A1">
      <w:pPr>
        <w:ind w:firstLine="0"/>
      </w:pPr>
      <w:r w:rsidRPr="005101A1">
        <w:t xml:space="preserve">lo = skor penilaian validitas terendah </w:t>
      </w:r>
    </w:p>
    <w:p w14:paraId="4562A40D" w14:textId="77777777" w:rsidR="005101A1" w:rsidRDefault="005101A1">
      <w:pPr>
        <w:ind w:firstLine="0"/>
      </w:pPr>
      <w:r w:rsidRPr="005101A1">
        <w:t xml:space="preserve">c = skor penilaian validitas tertinggi </w:t>
      </w:r>
    </w:p>
    <w:p w14:paraId="54367C2F" w14:textId="2BF732BF" w:rsidR="00941752" w:rsidRDefault="005101A1">
      <w:pPr>
        <w:ind w:firstLine="0"/>
      </w:pPr>
      <w:r w:rsidRPr="005101A1">
        <w:t>r = skor yang diberikan oleh penilai</w:t>
      </w:r>
    </w:p>
    <w:p w14:paraId="3E0961A6" w14:textId="07F74631" w:rsidR="007B4A3C" w:rsidRDefault="005101A1" w:rsidP="00B103C1">
      <w:pPr>
        <w:ind w:firstLine="0"/>
        <w:jc w:val="both"/>
      </w:pPr>
      <w:r>
        <w:t xml:space="preserve">Menurut Aiken apabila </w:t>
      </w:r>
      <w:r w:rsidRPr="005101A1">
        <w:t>koefisien validitas isi, dikatakan baik jika koefisien validitas minimum adalah 0,82</w:t>
      </w:r>
      <w:r>
        <w:t xml:space="preserve"> (Hastuti et al., 2024)</w:t>
      </w:r>
      <w:r w:rsidRPr="005101A1">
        <w:t>.</w:t>
      </w:r>
    </w:p>
    <w:p w14:paraId="4A151436" w14:textId="729AF72D" w:rsidR="005101A1" w:rsidRPr="00C4194A" w:rsidRDefault="005101A1" w:rsidP="007B4A3C">
      <w:pPr>
        <w:ind w:firstLine="0"/>
        <w:jc w:val="center"/>
        <w:rPr>
          <w:b/>
          <w:bCs/>
        </w:rPr>
      </w:pPr>
      <w:r w:rsidRPr="00C4194A">
        <w:rPr>
          <w:b/>
          <w:bCs/>
        </w:rPr>
        <w:t>Tabel 2. Hasil Perhitungan Aiken V</w:t>
      </w:r>
    </w:p>
    <w:tbl>
      <w:tblPr>
        <w:tblStyle w:val="TableGrid1"/>
        <w:tblW w:w="0" w:type="auto"/>
        <w:tblInd w:w="25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4"/>
        <w:gridCol w:w="1647"/>
        <w:gridCol w:w="992"/>
        <w:gridCol w:w="90"/>
        <w:gridCol w:w="992"/>
      </w:tblGrid>
      <w:tr w:rsidR="007B4A3C" w:rsidRPr="007B4A3C" w14:paraId="6D8DA7AF" w14:textId="77777777" w:rsidTr="007832DF">
        <w:tc>
          <w:tcPr>
            <w:tcW w:w="544" w:type="dxa"/>
            <w:tcBorders>
              <w:top w:val="single" w:sz="4" w:space="0" w:color="auto"/>
              <w:bottom w:val="single" w:sz="4" w:space="0" w:color="auto"/>
            </w:tcBorders>
          </w:tcPr>
          <w:p w14:paraId="0CF090BE" w14:textId="77777777" w:rsidR="007B4A3C" w:rsidRPr="007832DF" w:rsidRDefault="007B4A3C" w:rsidP="007B4A3C">
            <w:pPr>
              <w:rPr>
                <w:rFonts w:ascii="Garamond" w:hAnsi="Garamond"/>
                <w:b/>
                <w:bCs/>
                <w:sz w:val="24"/>
                <w:szCs w:val="24"/>
                <w:lang w:val="en-ID"/>
              </w:rPr>
            </w:pPr>
            <w:r w:rsidRPr="007832DF">
              <w:rPr>
                <w:rFonts w:ascii="Garamond" w:hAnsi="Garamond"/>
                <w:b/>
                <w:bCs/>
                <w:sz w:val="24"/>
                <w:szCs w:val="24"/>
                <w:lang w:val="en-ID"/>
              </w:rPr>
              <w:t>No</w:t>
            </w:r>
          </w:p>
        </w:tc>
        <w:tc>
          <w:tcPr>
            <w:tcW w:w="1647" w:type="dxa"/>
            <w:tcBorders>
              <w:top w:val="single" w:sz="4" w:space="0" w:color="auto"/>
              <w:bottom w:val="single" w:sz="4" w:space="0" w:color="auto"/>
            </w:tcBorders>
          </w:tcPr>
          <w:p w14:paraId="03ED8186" w14:textId="77777777" w:rsidR="007B4A3C" w:rsidRPr="007832DF" w:rsidRDefault="007B4A3C" w:rsidP="007B4A3C">
            <w:pPr>
              <w:rPr>
                <w:rFonts w:ascii="Garamond" w:hAnsi="Garamond"/>
                <w:b/>
                <w:bCs/>
                <w:sz w:val="24"/>
                <w:szCs w:val="24"/>
                <w:lang w:val="en-ID"/>
              </w:rPr>
            </w:pPr>
            <w:r w:rsidRPr="007832DF">
              <w:rPr>
                <w:rFonts w:ascii="Garamond" w:hAnsi="Garamond"/>
                <w:b/>
                <w:bCs/>
                <w:sz w:val="24"/>
                <w:szCs w:val="24"/>
                <w:lang w:val="en-ID"/>
              </w:rPr>
              <w:t>Indikator</w:t>
            </w:r>
          </w:p>
        </w:tc>
        <w:tc>
          <w:tcPr>
            <w:tcW w:w="1082" w:type="dxa"/>
            <w:gridSpan w:val="2"/>
            <w:tcBorders>
              <w:top w:val="single" w:sz="4" w:space="0" w:color="auto"/>
              <w:bottom w:val="single" w:sz="4" w:space="0" w:color="auto"/>
            </w:tcBorders>
          </w:tcPr>
          <w:p w14:paraId="498EA382" w14:textId="77777777" w:rsidR="007B4A3C" w:rsidRPr="007832DF" w:rsidRDefault="007B4A3C" w:rsidP="007B4A3C">
            <w:pPr>
              <w:rPr>
                <w:rFonts w:ascii="Garamond" w:hAnsi="Garamond"/>
                <w:b/>
                <w:bCs/>
                <w:sz w:val="24"/>
                <w:szCs w:val="24"/>
                <w:lang w:val="en-ID"/>
              </w:rPr>
            </w:pPr>
            <w:r w:rsidRPr="007832DF">
              <w:rPr>
                <w:rFonts w:ascii="Garamond" w:hAnsi="Garamond"/>
                <w:b/>
                <w:bCs/>
                <w:sz w:val="24"/>
                <w:szCs w:val="24"/>
                <w:lang w:val="en-ID"/>
              </w:rPr>
              <w:t>Aiken V</w:t>
            </w:r>
          </w:p>
        </w:tc>
        <w:tc>
          <w:tcPr>
            <w:tcW w:w="992" w:type="dxa"/>
            <w:tcBorders>
              <w:top w:val="single" w:sz="4" w:space="0" w:color="auto"/>
              <w:bottom w:val="single" w:sz="4" w:space="0" w:color="auto"/>
            </w:tcBorders>
          </w:tcPr>
          <w:p w14:paraId="0023840D" w14:textId="77777777" w:rsidR="007B4A3C" w:rsidRPr="007832DF" w:rsidRDefault="007B4A3C" w:rsidP="007B4A3C">
            <w:pPr>
              <w:rPr>
                <w:rFonts w:ascii="Garamond" w:hAnsi="Garamond"/>
                <w:b/>
                <w:bCs/>
                <w:sz w:val="24"/>
                <w:szCs w:val="24"/>
                <w:lang w:val="en-ID"/>
              </w:rPr>
            </w:pPr>
            <w:r w:rsidRPr="007832DF">
              <w:rPr>
                <w:rFonts w:ascii="Garamond" w:hAnsi="Garamond"/>
                <w:b/>
                <w:bCs/>
                <w:sz w:val="24"/>
                <w:szCs w:val="24"/>
                <w:lang w:val="en-ID"/>
              </w:rPr>
              <w:t>Kriteria</w:t>
            </w:r>
          </w:p>
        </w:tc>
      </w:tr>
      <w:tr w:rsidR="007B4A3C" w:rsidRPr="007B4A3C" w14:paraId="57C7A612" w14:textId="77777777" w:rsidTr="007832DF">
        <w:tc>
          <w:tcPr>
            <w:tcW w:w="544" w:type="dxa"/>
            <w:tcBorders>
              <w:top w:val="single" w:sz="4" w:space="0" w:color="auto"/>
            </w:tcBorders>
          </w:tcPr>
          <w:p w14:paraId="6E66D0EB" w14:textId="77777777" w:rsidR="007B4A3C" w:rsidRPr="007B4A3C" w:rsidRDefault="007B4A3C" w:rsidP="007B4A3C">
            <w:pPr>
              <w:rPr>
                <w:rFonts w:ascii="Garamond" w:hAnsi="Garamond"/>
                <w:sz w:val="24"/>
                <w:szCs w:val="24"/>
                <w:lang w:val="en-ID"/>
              </w:rPr>
            </w:pPr>
            <w:r w:rsidRPr="007B4A3C">
              <w:rPr>
                <w:rFonts w:ascii="Garamond" w:hAnsi="Garamond"/>
                <w:sz w:val="24"/>
                <w:szCs w:val="24"/>
                <w:lang w:val="en-ID"/>
              </w:rPr>
              <w:t>1</w:t>
            </w:r>
          </w:p>
        </w:tc>
        <w:tc>
          <w:tcPr>
            <w:tcW w:w="1647" w:type="dxa"/>
            <w:tcBorders>
              <w:top w:val="single" w:sz="4" w:space="0" w:color="auto"/>
            </w:tcBorders>
          </w:tcPr>
          <w:p w14:paraId="7969C89F" w14:textId="77777777" w:rsidR="007B4A3C" w:rsidRPr="007B4A3C" w:rsidRDefault="007B4A3C" w:rsidP="007B4A3C">
            <w:pPr>
              <w:rPr>
                <w:rFonts w:ascii="Garamond" w:hAnsi="Garamond"/>
                <w:sz w:val="24"/>
                <w:szCs w:val="24"/>
                <w:lang w:val="en-ID"/>
              </w:rPr>
            </w:pPr>
            <w:r w:rsidRPr="007B4A3C">
              <w:rPr>
                <w:rFonts w:ascii="Garamond" w:hAnsi="Garamond"/>
                <w:sz w:val="24"/>
                <w:szCs w:val="24"/>
                <w:lang w:val="en-ID"/>
              </w:rPr>
              <w:t>Materi</w:t>
            </w:r>
          </w:p>
        </w:tc>
        <w:tc>
          <w:tcPr>
            <w:tcW w:w="992" w:type="dxa"/>
            <w:tcBorders>
              <w:top w:val="single" w:sz="4" w:space="0" w:color="auto"/>
            </w:tcBorders>
          </w:tcPr>
          <w:p w14:paraId="6A426256" w14:textId="77777777" w:rsidR="007B4A3C" w:rsidRPr="007B4A3C" w:rsidRDefault="007B4A3C" w:rsidP="007B4A3C">
            <w:pPr>
              <w:rPr>
                <w:rFonts w:ascii="Garamond" w:hAnsi="Garamond"/>
                <w:sz w:val="24"/>
                <w:szCs w:val="24"/>
                <w:lang w:val="en-ID"/>
              </w:rPr>
            </w:pPr>
            <w:r w:rsidRPr="007B4A3C">
              <w:rPr>
                <w:rFonts w:ascii="Garamond" w:hAnsi="Garamond"/>
                <w:sz w:val="24"/>
                <w:szCs w:val="24"/>
                <w:lang w:val="en-ID"/>
              </w:rPr>
              <w:t>0,89</w:t>
            </w:r>
          </w:p>
        </w:tc>
        <w:tc>
          <w:tcPr>
            <w:tcW w:w="1082" w:type="dxa"/>
            <w:gridSpan w:val="2"/>
            <w:tcBorders>
              <w:top w:val="single" w:sz="4" w:space="0" w:color="auto"/>
            </w:tcBorders>
          </w:tcPr>
          <w:p w14:paraId="0FC370B6" w14:textId="77777777" w:rsidR="007B4A3C" w:rsidRPr="007B4A3C" w:rsidRDefault="007B4A3C" w:rsidP="007B4A3C">
            <w:pPr>
              <w:rPr>
                <w:rFonts w:ascii="Garamond" w:hAnsi="Garamond"/>
                <w:sz w:val="24"/>
                <w:szCs w:val="24"/>
                <w:lang w:val="en-ID"/>
              </w:rPr>
            </w:pPr>
            <w:r w:rsidRPr="007B4A3C">
              <w:rPr>
                <w:rFonts w:ascii="Garamond" w:hAnsi="Garamond"/>
                <w:sz w:val="24"/>
                <w:szCs w:val="24"/>
                <w:lang w:val="en-ID"/>
              </w:rPr>
              <w:t>Valid</w:t>
            </w:r>
          </w:p>
        </w:tc>
      </w:tr>
      <w:tr w:rsidR="007B4A3C" w:rsidRPr="007B4A3C" w14:paraId="544C2DFE" w14:textId="77777777" w:rsidTr="007832DF">
        <w:tc>
          <w:tcPr>
            <w:tcW w:w="544" w:type="dxa"/>
          </w:tcPr>
          <w:p w14:paraId="213AE3F9" w14:textId="77777777" w:rsidR="007B4A3C" w:rsidRPr="007B4A3C" w:rsidRDefault="007B4A3C" w:rsidP="007B4A3C">
            <w:pPr>
              <w:rPr>
                <w:rFonts w:ascii="Garamond" w:hAnsi="Garamond"/>
                <w:sz w:val="24"/>
                <w:szCs w:val="24"/>
                <w:lang w:val="en-ID"/>
              </w:rPr>
            </w:pPr>
            <w:r w:rsidRPr="007B4A3C">
              <w:rPr>
                <w:rFonts w:ascii="Garamond" w:hAnsi="Garamond"/>
                <w:sz w:val="24"/>
                <w:szCs w:val="24"/>
                <w:lang w:val="en-ID"/>
              </w:rPr>
              <w:t>2</w:t>
            </w:r>
          </w:p>
        </w:tc>
        <w:tc>
          <w:tcPr>
            <w:tcW w:w="1647" w:type="dxa"/>
          </w:tcPr>
          <w:p w14:paraId="6B487C5B" w14:textId="77777777" w:rsidR="007B4A3C" w:rsidRPr="007B4A3C" w:rsidRDefault="007B4A3C" w:rsidP="007B4A3C">
            <w:pPr>
              <w:rPr>
                <w:rFonts w:ascii="Garamond" w:hAnsi="Garamond"/>
                <w:sz w:val="24"/>
                <w:szCs w:val="24"/>
                <w:lang w:val="en-ID"/>
              </w:rPr>
            </w:pPr>
            <w:r w:rsidRPr="007B4A3C">
              <w:rPr>
                <w:rFonts w:ascii="Garamond" w:hAnsi="Garamond"/>
                <w:sz w:val="24"/>
                <w:szCs w:val="24"/>
                <w:lang w:val="en-ID"/>
              </w:rPr>
              <w:t>Konstruk</w:t>
            </w:r>
          </w:p>
        </w:tc>
        <w:tc>
          <w:tcPr>
            <w:tcW w:w="992" w:type="dxa"/>
          </w:tcPr>
          <w:p w14:paraId="56D7920A" w14:textId="77777777" w:rsidR="007B4A3C" w:rsidRPr="007B4A3C" w:rsidRDefault="007B4A3C" w:rsidP="007B4A3C">
            <w:pPr>
              <w:rPr>
                <w:rFonts w:ascii="Garamond" w:hAnsi="Garamond"/>
                <w:sz w:val="24"/>
                <w:szCs w:val="24"/>
                <w:lang w:val="en-ID"/>
              </w:rPr>
            </w:pPr>
            <w:r w:rsidRPr="007B4A3C">
              <w:rPr>
                <w:rFonts w:ascii="Garamond" w:hAnsi="Garamond"/>
                <w:sz w:val="24"/>
                <w:szCs w:val="24"/>
                <w:lang w:val="en-ID"/>
              </w:rPr>
              <w:t>0,86</w:t>
            </w:r>
          </w:p>
        </w:tc>
        <w:tc>
          <w:tcPr>
            <w:tcW w:w="1082" w:type="dxa"/>
            <w:gridSpan w:val="2"/>
          </w:tcPr>
          <w:p w14:paraId="270A6187" w14:textId="77777777" w:rsidR="007B4A3C" w:rsidRPr="007B4A3C" w:rsidRDefault="007B4A3C" w:rsidP="007B4A3C">
            <w:pPr>
              <w:rPr>
                <w:rFonts w:ascii="Garamond" w:hAnsi="Garamond"/>
                <w:sz w:val="24"/>
                <w:szCs w:val="24"/>
                <w:lang w:val="en-ID"/>
              </w:rPr>
            </w:pPr>
            <w:r w:rsidRPr="007B4A3C">
              <w:rPr>
                <w:rFonts w:ascii="Garamond" w:hAnsi="Garamond"/>
                <w:sz w:val="24"/>
                <w:szCs w:val="24"/>
                <w:lang w:val="en-ID"/>
              </w:rPr>
              <w:t>Valid</w:t>
            </w:r>
          </w:p>
        </w:tc>
      </w:tr>
      <w:tr w:rsidR="000B1CD3" w:rsidRPr="007B4A3C" w14:paraId="066A8B0D" w14:textId="77777777" w:rsidTr="007832DF">
        <w:tc>
          <w:tcPr>
            <w:tcW w:w="544" w:type="dxa"/>
          </w:tcPr>
          <w:p w14:paraId="098D3AB9" w14:textId="77777777" w:rsidR="007B4A3C" w:rsidRPr="007B4A3C" w:rsidRDefault="007B4A3C" w:rsidP="007B4A3C">
            <w:pPr>
              <w:rPr>
                <w:rFonts w:ascii="Garamond" w:hAnsi="Garamond"/>
                <w:sz w:val="24"/>
                <w:szCs w:val="24"/>
                <w:lang w:val="en-ID"/>
              </w:rPr>
            </w:pPr>
            <w:r w:rsidRPr="007B4A3C">
              <w:rPr>
                <w:rFonts w:ascii="Garamond" w:hAnsi="Garamond"/>
                <w:sz w:val="24"/>
                <w:szCs w:val="24"/>
                <w:lang w:val="en-ID"/>
              </w:rPr>
              <w:t>3</w:t>
            </w:r>
          </w:p>
        </w:tc>
        <w:tc>
          <w:tcPr>
            <w:tcW w:w="1647" w:type="dxa"/>
          </w:tcPr>
          <w:p w14:paraId="0A128FB2" w14:textId="77777777" w:rsidR="007B4A3C" w:rsidRPr="007B4A3C" w:rsidRDefault="007B4A3C" w:rsidP="007B4A3C">
            <w:pPr>
              <w:rPr>
                <w:rFonts w:ascii="Garamond" w:hAnsi="Garamond"/>
                <w:sz w:val="24"/>
                <w:szCs w:val="24"/>
                <w:lang w:val="en-ID"/>
              </w:rPr>
            </w:pPr>
            <w:r w:rsidRPr="007B4A3C">
              <w:rPr>
                <w:rFonts w:ascii="Garamond" w:hAnsi="Garamond"/>
                <w:sz w:val="24"/>
                <w:szCs w:val="24"/>
                <w:lang w:val="en-ID"/>
              </w:rPr>
              <w:t>Bahasa</w:t>
            </w:r>
          </w:p>
        </w:tc>
        <w:tc>
          <w:tcPr>
            <w:tcW w:w="992" w:type="dxa"/>
          </w:tcPr>
          <w:p w14:paraId="051F53E5" w14:textId="77777777" w:rsidR="007B4A3C" w:rsidRPr="007B4A3C" w:rsidRDefault="007B4A3C" w:rsidP="007B4A3C">
            <w:pPr>
              <w:rPr>
                <w:rFonts w:ascii="Garamond" w:hAnsi="Garamond"/>
                <w:sz w:val="24"/>
                <w:szCs w:val="24"/>
                <w:lang w:val="en-ID"/>
              </w:rPr>
            </w:pPr>
            <w:r w:rsidRPr="007B4A3C">
              <w:rPr>
                <w:rFonts w:ascii="Garamond" w:hAnsi="Garamond"/>
                <w:sz w:val="24"/>
                <w:szCs w:val="24"/>
                <w:lang w:val="en-ID"/>
              </w:rPr>
              <w:t>0,83</w:t>
            </w:r>
          </w:p>
        </w:tc>
        <w:tc>
          <w:tcPr>
            <w:tcW w:w="1082" w:type="dxa"/>
            <w:gridSpan w:val="2"/>
          </w:tcPr>
          <w:p w14:paraId="1DE21C76" w14:textId="77777777" w:rsidR="007B4A3C" w:rsidRPr="007B4A3C" w:rsidRDefault="007B4A3C" w:rsidP="007B4A3C">
            <w:pPr>
              <w:rPr>
                <w:rFonts w:ascii="Garamond" w:hAnsi="Garamond"/>
                <w:sz w:val="24"/>
                <w:szCs w:val="24"/>
                <w:lang w:val="en-ID"/>
              </w:rPr>
            </w:pPr>
            <w:r w:rsidRPr="007B4A3C">
              <w:rPr>
                <w:rFonts w:ascii="Garamond" w:hAnsi="Garamond"/>
                <w:sz w:val="24"/>
                <w:szCs w:val="24"/>
                <w:lang w:val="en-ID"/>
              </w:rPr>
              <w:t>Valid</w:t>
            </w:r>
          </w:p>
        </w:tc>
      </w:tr>
      <w:tr w:rsidR="000B1CD3" w:rsidRPr="007B4A3C" w14:paraId="34C6F398" w14:textId="77777777" w:rsidTr="007832DF">
        <w:tc>
          <w:tcPr>
            <w:tcW w:w="544" w:type="dxa"/>
            <w:tcBorders>
              <w:bottom w:val="single" w:sz="4" w:space="0" w:color="auto"/>
            </w:tcBorders>
          </w:tcPr>
          <w:p w14:paraId="40651D55" w14:textId="77777777" w:rsidR="007B4A3C" w:rsidRPr="007B4A3C" w:rsidRDefault="007B4A3C" w:rsidP="007B4A3C">
            <w:pPr>
              <w:rPr>
                <w:rFonts w:ascii="Garamond" w:hAnsi="Garamond"/>
                <w:sz w:val="24"/>
                <w:szCs w:val="24"/>
                <w:lang w:val="en-ID"/>
              </w:rPr>
            </w:pPr>
          </w:p>
        </w:tc>
        <w:tc>
          <w:tcPr>
            <w:tcW w:w="1647" w:type="dxa"/>
            <w:tcBorders>
              <w:bottom w:val="single" w:sz="4" w:space="0" w:color="auto"/>
            </w:tcBorders>
          </w:tcPr>
          <w:p w14:paraId="022314C8" w14:textId="77777777" w:rsidR="007B4A3C" w:rsidRPr="007B4A3C" w:rsidRDefault="007B4A3C" w:rsidP="007B4A3C">
            <w:pPr>
              <w:rPr>
                <w:rFonts w:ascii="Garamond" w:hAnsi="Garamond"/>
                <w:sz w:val="24"/>
                <w:szCs w:val="24"/>
                <w:lang w:val="en-ID"/>
              </w:rPr>
            </w:pPr>
            <w:r w:rsidRPr="007B4A3C">
              <w:rPr>
                <w:rFonts w:ascii="Garamond" w:hAnsi="Garamond"/>
                <w:sz w:val="24"/>
                <w:szCs w:val="24"/>
                <w:lang w:val="en-ID"/>
              </w:rPr>
              <w:t>Rata-rata</w:t>
            </w:r>
          </w:p>
        </w:tc>
        <w:tc>
          <w:tcPr>
            <w:tcW w:w="992" w:type="dxa"/>
            <w:tcBorders>
              <w:bottom w:val="single" w:sz="4" w:space="0" w:color="auto"/>
            </w:tcBorders>
          </w:tcPr>
          <w:p w14:paraId="16E0FA66" w14:textId="77777777" w:rsidR="007B4A3C" w:rsidRPr="007B4A3C" w:rsidRDefault="007B4A3C" w:rsidP="007B4A3C">
            <w:pPr>
              <w:rPr>
                <w:rFonts w:ascii="Garamond" w:hAnsi="Garamond"/>
                <w:sz w:val="24"/>
                <w:szCs w:val="24"/>
                <w:lang w:val="en-ID"/>
              </w:rPr>
            </w:pPr>
            <w:r w:rsidRPr="007B4A3C">
              <w:rPr>
                <w:rFonts w:ascii="Garamond" w:hAnsi="Garamond"/>
                <w:sz w:val="24"/>
                <w:szCs w:val="24"/>
                <w:lang w:val="en-ID"/>
              </w:rPr>
              <w:t>0,86</w:t>
            </w:r>
          </w:p>
        </w:tc>
        <w:tc>
          <w:tcPr>
            <w:tcW w:w="1082" w:type="dxa"/>
            <w:gridSpan w:val="2"/>
            <w:tcBorders>
              <w:bottom w:val="single" w:sz="4" w:space="0" w:color="auto"/>
            </w:tcBorders>
          </w:tcPr>
          <w:p w14:paraId="4FF2E84F" w14:textId="77777777" w:rsidR="007B4A3C" w:rsidRPr="007B4A3C" w:rsidRDefault="007B4A3C" w:rsidP="007B4A3C">
            <w:pPr>
              <w:rPr>
                <w:rFonts w:ascii="Garamond" w:hAnsi="Garamond"/>
                <w:sz w:val="24"/>
                <w:szCs w:val="24"/>
                <w:lang w:val="en-ID"/>
              </w:rPr>
            </w:pPr>
            <w:r w:rsidRPr="007B4A3C">
              <w:rPr>
                <w:rFonts w:ascii="Garamond" w:hAnsi="Garamond"/>
                <w:sz w:val="24"/>
                <w:szCs w:val="24"/>
                <w:lang w:val="en-ID"/>
              </w:rPr>
              <w:t>Valid</w:t>
            </w:r>
          </w:p>
        </w:tc>
      </w:tr>
    </w:tbl>
    <w:p w14:paraId="54A64451" w14:textId="287A769F" w:rsidR="005101A1" w:rsidRDefault="005B12AB" w:rsidP="005B12AB">
      <w:pPr>
        <w:ind w:firstLine="720"/>
        <w:jc w:val="both"/>
      </w:pPr>
      <w:r>
        <w:t>Ahli juga memberikan saran secara kualitatif yaitu untuk butir soal nomor 13, bahasa yang digunakan sesuaikan dengan siswa kelas 5 SD dan i</w:t>
      </w:r>
      <w:r w:rsidRPr="005B12AB">
        <w:t>ndi</w:t>
      </w:r>
      <w:r>
        <w:t>k</w:t>
      </w:r>
      <w:r w:rsidRPr="005B12AB">
        <w:t xml:space="preserve">ator kemampuan  pemecahan masalah yang terdiri dari 4 </w:t>
      </w:r>
      <w:r>
        <w:t>indikator</w:t>
      </w:r>
      <w:r w:rsidRPr="005B12AB">
        <w:t xml:space="preserve">, nampaknya harus benar-benar terlihat perbedaan antara satu dengan yang </w:t>
      </w:r>
      <w:r w:rsidRPr="005B12AB">
        <w:lastRenderedPageBreak/>
        <w:t xml:space="preserve">lainnya. Contoh untuk menentukan rencana dan melaksanakan rencana, </w:t>
      </w:r>
      <w:r>
        <w:t>jangan</w:t>
      </w:r>
      <w:r w:rsidRPr="005B12AB">
        <w:t xml:space="preserve"> sampai redaksi soalya mirip</w:t>
      </w:r>
      <w:r>
        <w:t>.</w:t>
      </w:r>
    </w:p>
    <w:p w14:paraId="536BA4DF" w14:textId="1B2F3613" w:rsidR="005B12AB" w:rsidRPr="005B12AB" w:rsidRDefault="005B12AB" w:rsidP="005B12AB">
      <w:pPr>
        <w:ind w:firstLine="0"/>
        <w:jc w:val="both"/>
        <w:rPr>
          <w:b/>
          <w:bCs/>
        </w:rPr>
      </w:pPr>
      <w:r w:rsidRPr="005B12AB">
        <w:rPr>
          <w:b/>
          <w:bCs/>
        </w:rPr>
        <w:t xml:space="preserve">Tahap </w:t>
      </w:r>
      <w:r w:rsidRPr="005B12AB">
        <w:rPr>
          <w:b/>
          <w:bCs/>
          <w:i/>
          <w:iCs/>
        </w:rPr>
        <w:t xml:space="preserve">Dessiminate </w:t>
      </w:r>
      <w:r w:rsidRPr="005B12AB">
        <w:rPr>
          <w:b/>
          <w:bCs/>
        </w:rPr>
        <w:t>(Desiminasi)</w:t>
      </w:r>
    </w:p>
    <w:p w14:paraId="3E0B5373" w14:textId="632E8464" w:rsidR="005542F1" w:rsidRDefault="005B12AB" w:rsidP="005542F1">
      <w:pPr>
        <w:ind w:firstLine="720"/>
        <w:jc w:val="both"/>
      </w:pPr>
      <w:r>
        <w:t>Pada tahap desiminasi, dilakukan uji coba pada beberapa sekolah SD di Jakarta Timur yaitu SDN 01 Cibubur, SDN 05 Pulogebang dan MI Al Wathoniyah 19 dengan seluruh responden berjumlah 163 siswa</w:t>
      </w:r>
      <w:r w:rsidR="00CF0C18">
        <w:t xml:space="preserve"> yang dikerjakan dengan waktu 2 jam pelajaran atau 70 menit untuk 15 butir soal pilihan ganda</w:t>
      </w:r>
      <w:r>
        <w:t xml:space="preserve">. </w:t>
      </w:r>
      <w:r w:rsidR="005542F1">
        <w:t xml:space="preserve">Data yang didapat dianalisis menggunakan rasch model melaui aplikasi </w:t>
      </w:r>
      <w:r w:rsidR="005542F1" w:rsidRPr="005542F1">
        <w:rPr>
          <w:i/>
          <w:iCs/>
        </w:rPr>
        <w:t>winstep</w:t>
      </w:r>
      <w:r w:rsidR="005542F1">
        <w:t>. Berdasarkan hasil analisisnya didapatkan hasil uji prasyarat berupa :</w:t>
      </w:r>
    </w:p>
    <w:p w14:paraId="4B3A12A1" w14:textId="24225517" w:rsidR="005542F1" w:rsidRDefault="005542F1" w:rsidP="005542F1">
      <w:pPr>
        <w:pStyle w:val="ListParagraph"/>
        <w:numPr>
          <w:ilvl w:val="0"/>
          <w:numId w:val="4"/>
        </w:numPr>
        <w:ind w:left="426" w:hanging="426"/>
        <w:jc w:val="both"/>
      </w:pPr>
      <w:r>
        <w:t>Unidimensional</w:t>
      </w:r>
      <w:r w:rsidR="00AB4696">
        <w:t>itas</w:t>
      </w:r>
    </w:p>
    <w:p w14:paraId="2593CF9F" w14:textId="51800910" w:rsidR="00736E19" w:rsidRDefault="00AB4696" w:rsidP="000B1CD3">
      <w:pPr>
        <w:ind w:firstLine="426"/>
        <w:jc w:val="both"/>
      </w:pPr>
      <w:r w:rsidRPr="00AB4696">
        <w:t>Memastikan unidimensionalitas sangat penting untuk analisis psikometrik yang akurat. Jika tes tidak unidimensional, estimasi parameter model, seperti kesulitan item dan kemampuan orang, dapat terpengaruh, yang mengarah ke hasil yang tidak dapat diandalkan (Meyer, 2014). Ini sejalan dengan konsep bahwa unidimensi membutuhkan satu faktor umum untuk menjelaskan korelasi antar item. Jika ada beberapa dimensi, sebagaimana dibuktikan dengan nilai eigen yang tinggi, asumsi model satu faktor dilanggar, yang mengarah pada kesimpulan bahwa pengujian mengukur lebih dari satu konstruk yang mendasarinya. Dengan demikian, unidimensionalitas tes dikompromikan (Farissard, 1999).</w:t>
      </w:r>
      <w:r w:rsidR="000B1CD3">
        <w:t xml:space="preserve"> </w:t>
      </w:r>
    </w:p>
    <w:p w14:paraId="5E8D821A" w14:textId="77777777" w:rsidR="00C4194A" w:rsidRDefault="00C4194A" w:rsidP="000B1CD3">
      <w:pPr>
        <w:ind w:firstLine="426"/>
        <w:jc w:val="both"/>
      </w:pPr>
    </w:p>
    <w:tbl>
      <w:tblPr>
        <w:tblStyle w:val="TableGrid2"/>
        <w:tblpPr w:leftFromText="180" w:rightFromText="180" w:vertAnchor="text" w:horzAnchor="margin" w:tblpXSpec="center" w:tblpY="417"/>
        <w:tblW w:w="0" w:type="auto"/>
        <w:tblBorders>
          <w:left w:val="none" w:sz="0" w:space="0" w:color="auto"/>
          <w:right w:val="none" w:sz="0" w:space="0" w:color="auto"/>
        </w:tblBorders>
        <w:tblLook w:val="04A0" w:firstRow="1" w:lastRow="0" w:firstColumn="1" w:lastColumn="0" w:noHBand="0" w:noVBand="1"/>
      </w:tblPr>
      <w:tblGrid>
        <w:gridCol w:w="4675"/>
        <w:gridCol w:w="2408"/>
      </w:tblGrid>
      <w:tr w:rsidR="006D4B77" w:rsidRPr="00C4194A" w14:paraId="3E406215" w14:textId="77777777" w:rsidTr="006D4B77">
        <w:tc>
          <w:tcPr>
            <w:tcW w:w="4675" w:type="dxa"/>
            <w:tcBorders>
              <w:right w:val="nil"/>
            </w:tcBorders>
          </w:tcPr>
          <w:p w14:paraId="1E113CC0" w14:textId="61E63B2A" w:rsidR="006D4B77" w:rsidRPr="007832DF" w:rsidRDefault="006D4B77" w:rsidP="006D4B77">
            <w:pPr>
              <w:jc w:val="center"/>
              <w:rPr>
                <w:rFonts w:ascii="Garamond" w:hAnsi="Garamond"/>
                <w:b/>
                <w:sz w:val="24"/>
                <w:szCs w:val="24"/>
              </w:rPr>
            </w:pPr>
            <w:r w:rsidRPr="007832DF">
              <w:rPr>
                <w:rFonts w:ascii="Garamond" w:hAnsi="Garamond"/>
                <w:b/>
                <w:sz w:val="24"/>
                <w:szCs w:val="24"/>
              </w:rPr>
              <w:t xml:space="preserve">Nilai Persentase </w:t>
            </w:r>
            <w:r w:rsidRPr="007832DF">
              <w:rPr>
                <w:rFonts w:ascii="Garamond" w:hAnsi="Garamond"/>
                <w:b/>
                <w:i/>
                <w:iCs/>
                <w:sz w:val="24"/>
                <w:szCs w:val="24"/>
              </w:rPr>
              <w:t>Raw Variance Explained by Measures “Observed”</w:t>
            </w:r>
          </w:p>
        </w:tc>
        <w:tc>
          <w:tcPr>
            <w:tcW w:w="2408" w:type="dxa"/>
            <w:tcBorders>
              <w:left w:val="nil"/>
            </w:tcBorders>
          </w:tcPr>
          <w:p w14:paraId="16546200" w14:textId="24AB36B2" w:rsidR="006D4B77" w:rsidRPr="007832DF" w:rsidRDefault="006D4B77" w:rsidP="006D4B77">
            <w:pPr>
              <w:jc w:val="center"/>
              <w:rPr>
                <w:rFonts w:ascii="Garamond" w:hAnsi="Garamond"/>
                <w:b/>
                <w:sz w:val="24"/>
                <w:szCs w:val="24"/>
              </w:rPr>
            </w:pPr>
            <w:r w:rsidRPr="007832DF">
              <w:rPr>
                <w:rFonts w:ascii="Garamond" w:hAnsi="Garamond"/>
                <w:b/>
                <w:sz w:val="24"/>
                <w:szCs w:val="24"/>
              </w:rPr>
              <w:t>Kriteria</w:t>
            </w:r>
          </w:p>
        </w:tc>
      </w:tr>
      <w:tr w:rsidR="006D4B77" w:rsidRPr="00C4194A" w14:paraId="0245CC73" w14:textId="77777777" w:rsidTr="006D4B77">
        <w:trPr>
          <w:trHeight w:val="1351"/>
        </w:trPr>
        <w:tc>
          <w:tcPr>
            <w:tcW w:w="4675" w:type="dxa"/>
            <w:tcBorders>
              <w:right w:val="nil"/>
            </w:tcBorders>
          </w:tcPr>
          <w:p w14:paraId="46FF8F6D" w14:textId="067B4562" w:rsidR="006D4B77" w:rsidRPr="00C4194A" w:rsidRDefault="006D4B77" w:rsidP="006D4B77">
            <w:pPr>
              <w:rPr>
                <w:rFonts w:ascii="Garamond" w:hAnsi="Garamond"/>
                <w:sz w:val="24"/>
                <w:szCs w:val="24"/>
              </w:rPr>
            </w:pPr>
            <w:r>
              <w:rPr>
                <w:rFonts w:ascii="Garamond" w:hAnsi="Garamond"/>
                <w:sz w:val="24"/>
                <w:szCs w:val="24"/>
              </w:rPr>
              <w:t xml:space="preserve">                              </w:t>
            </w:r>
            <w:r w:rsidRPr="00C4194A">
              <w:rPr>
                <w:rFonts w:ascii="Garamond" w:hAnsi="Garamond"/>
                <w:sz w:val="24"/>
                <w:szCs w:val="24"/>
              </w:rPr>
              <w:t>&gt;60 %</w:t>
            </w:r>
          </w:p>
          <w:p w14:paraId="552E3398" w14:textId="15756550" w:rsidR="006D4B77" w:rsidRPr="00C4194A" w:rsidRDefault="006D4B77" w:rsidP="006D4B77">
            <w:pPr>
              <w:rPr>
                <w:rFonts w:ascii="Garamond" w:hAnsi="Garamond"/>
                <w:sz w:val="24"/>
                <w:szCs w:val="24"/>
              </w:rPr>
            </w:pPr>
            <w:r>
              <w:rPr>
                <w:rFonts w:ascii="Garamond" w:hAnsi="Garamond"/>
                <w:sz w:val="24"/>
                <w:szCs w:val="24"/>
              </w:rPr>
              <w:t xml:space="preserve">                        </w:t>
            </w:r>
            <w:r w:rsidRPr="00C4194A">
              <w:rPr>
                <w:rFonts w:ascii="Garamond" w:hAnsi="Garamond"/>
                <w:sz w:val="24"/>
                <w:szCs w:val="24"/>
              </w:rPr>
              <w:t xml:space="preserve">40 % - 60 % </w:t>
            </w:r>
          </w:p>
          <w:p w14:paraId="687E36BE" w14:textId="2FC727AD" w:rsidR="006D4B77" w:rsidRPr="00C4194A" w:rsidRDefault="006D4B77" w:rsidP="006D4B77">
            <w:pPr>
              <w:rPr>
                <w:rFonts w:ascii="Garamond" w:hAnsi="Garamond"/>
                <w:sz w:val="24"/>
                <w:szCs w:val="24"/>
              </w:rPr>
            </w:pPr>
            <w:r>
              <w:rPr>
                <w:rFonts w:ascii="Garamond" w:hAnsi="Garamond"/>
                <w:sz w:val="24"/>
                <w:szCs w:val="24"/>
              </w:rPr>
              <w:t xml:space="preserve">                        </w:t>
            </w:r>
            <w:r w:rsidRPr="00C4194A">
              <w:rPr>
                <w:rFonts w:ascii="Garamond" w:hAnsi="Garamond"/>
                <w:sz w:val="24"/>
                <w:szCs w:val="24"/>
              </w:rPr>
              <w:t xml:space="preserve">20 % - 40 % </w:t>
            </w:r>
          </w:p>
          <w:p w14:paraId="4D06FFC6" w14:textId="6CD36B7F" w:rsidR="006D4B77" w:rsidRPr="00C4194A" w:rsidRDefault="006D4B77" w:rsidP="006D4B77">
            <w:pPr>
              <w:rPr>
                <w:rFonts w:ascii="Garamond" w:hAnsi="Garamond"/>
                <w:sz w:val="24"/>
                <w:szCs w:val="24"/>
              </w:rPr>
            </w:pPr>
            <w:r>
              <w:rPr>
                <w:rFonts w:ascii="Garamond" w:hAnsi="Garamond" w:cs="Calibri"/>
                <w:sz w:val="24"/>
                <w:szCs w:val="24"/>
              </w:rPr>
              <w:t xml:space="preserve">                             </w:t>
            </w:r>
            <w:r w:rsidRPr="00C4194A">
              <w:rPr>
                <w:rFonts w:ascii="Garamond" w:hAnsi="Garamond" w:cs="Calibri"/>
                <w:sz w:val="24"/>
                <w:szCs w:val="24"/>
              </w:rPr>
              <w:t>≥</w:t>
            </w:r>
            <w:r w:rsidRPr="00C4194A">
              <w:rPr>
                <w:rFonts w:ascii="Garamond" w:hAnsi="Garamond"/>
                <w:sz w:val="24"/>
                <w:szCs w:val="24"/>
              </w:rPr>
              <w:t xml:space="preserve"> 20 %</w:t>
            </w:r>
          </w:p>
          <w:p w14:paraId="208F2639" w14:textId="5A94B978" w:rsidR="006D4B77" w:rsidRPr="00C4194A" w:rsidRDefault="006D4B77" w:rsidP="006D4B77">
            <w:pPr>
              <w:rPr>
                <w:rFonts w:ascii="Garamond" w:hAnsi="Garamond"/>
                <w:sz w:val="24"/>
                <w:szCs w:val="24"/>
              </w:rPr>
            </w:pPr>
            <w:r>
              <w:rPr>
                <w:rFonts w:ascii="Garamond" w:hAnsi="Garamond"/>
                <w:sz w:val="24"/>
                <w:szCs w:val="24"/>
              </w:rPr>
              <w:t xml:space="preserve">                            </w:t>
            </w:r>
            <w:r w:rsidRPr="00C4194A">
              <w:rPr>
                <w:rFonts w:ascii="Garamond" w:hAnsi="Garamond"/>
                <w:sz w:val="24"/>
                <w:szCs w:val="24"/>
              </w:rPr>
              <w:t>&lt; 20 %</w:t>
            </w:r>
          </w:p>
          <w:p w14:paraId="2EBA23A3" w14:textId="56BC2C21" w:rsidR="006D4B77" w:rsidRPr="00C4194A" w:rsidRDefault="006D4B77" w:rsidP="006D4B77">
            <w:pPr>
              <w:rPr>
                <w:rFonts w:ascii="Garamond" w:hAnsi="Garamond"/>
                <w:sz w:val="24"/>
                <w:szCs w:val="24"/>
              </w:rPr>
            </w:pPr>
            <w:r>
              <w:rPr>
                <w:rFonts w:ascii="Garamond" w:hAnsi="Garamond"/>
                <w:sz w:val="24"/>
                <w:szCs w:val="24"/>
              </w:rPr>
              <w:t xml:space="preserve">                            </w:t>
            </w:r>
            <w:r w:rsidRPr="00C4194A">
              <w:rPr>
                <w:rFonts w:ascii="Garamond" w:hAnsi="Garamond"/>
                <w:sz w:val="24"/>
                <w:szCs w:val="24"/>
              </w:rPr>
              <w:t xml:space="preserve">&lt; 15 % </w:t>
            </w:r>
          </w:p>
        </w:tc>
        <w:tc>
          <w:tcPr>
            <w:tcW w:w="2408" w:type="dxa"/>
            <w:tcBorders>
              <w:left w:val="nil"/>
            </w:tcBorders>
          </w:tcPr>
          <w:p w14:paraId="68DF80B0" w14:textId="77777777" w:rsidR="006D4B77" w:rsidRPr="006D4B77" w:rsidRDefault="006D4B77" w:rsidP="006D4B77">
            <w:pPr>
              <w:jc w:val="center"/>
              <w:rPr>
                <w:rFonts w:ascii="Garamond" w:hAnsi="Garamond"/>
                <w:sz w:val="24"/>
                <w:szCs w:val="24"/>
              </w:rPr>
            </w:pPr>
            <w:r w:rsidRPr="006D4B77">
              <w:rPr>
                <w:rFonts w:ascii="Garamond" w:hAnsi="Garamond"/>
                <w:sz w:val="24"/>
                <w:szCs w:val="24"/>
              </w:rPr>
              <w:t xml:space="preserve">Sangat baik </w:t>
            </w:r>
          </w:p>
          <w:p w14:paraId="6158E0F6" w14:textId="77777777" w:rsidR="006D4B77" w:rsidRPr="006D4B77" w:rsidRDefault="006D4B77" w:rsidP="006D4B77">
            <w:pPr>
              <w:jc w:val="center"/>
              <w:rPr>
                <w:rFonts w:ascii="Garamond" w:hAnsi="Garamond"/>
                <w:sz w:val="24"/>
                <w:szCs w:val="24"/>
              </w:rPr>
            </w:pPr>
            <w:r w:rsidRPr="006D4B77">
              <w:rPr>
                <w:rFonts w:ascii="Garamond" w:hAnsi="Garamond"/>
                <w:sz w:val="24"/>
                <w:szCs w:val="24"/>
              </w:rPr>
              <w:t xml:space="preserve">Baik </w:t>
            </w:r>
          </w:p>
          <w:p w14:paraId="29BB3554" w14:textId="77777777" w:rsidR="006D4B77" w:rsidRPr="006D4B77" w:rsidRDefault="006D4B77" w:rsidP="006D4B77">
            <w:pPr>
              <w:jc w:val="center"/>
              <w:rPr>
                <w:rFonts w:ascii="Garamond" w:hAnsi="Garamond"/>
                <w:sz w:val="24"/>
                <w:szCs w:val="24"/>
              </w:rPr>
            </w:pPr>
            <w:r w:rsidRPr="006D4B77">
              <w:rPr>
                <w:rFonts w:ascii="Garamond" w:hAnsi="Garamond"/>
                <w:sz w:val="24"/>
                <w:szCs w:val="24"/>
              </w:rPr>
              <w:t xml:space="preserve">Cukup </w:t>
            </w:r>
          </w:p>
          <w:p w14:paraId="0DF9A9F1" w14:textId="77777777" w:rsidR="006D4B77" w:rsidRPr="006D4B77" w:rsidRDefault="006D4B77" w:rsidP="006D4B77">
            <w:pPr>
              <w:jc w:val="center"/>
              <w:rPr>
                <w:rFonts w:ascii="Garamond" w:hAnsi="Garamond"/>
                <w:sz w:val="24"/>
                <w:szCs w:val="24"/>
              </w:rPr>
            </w:pPr>
            <w:r w:rsidRPr="006D4B77">
              <w:rPr>
                <w:rFonts w:ascii="Garamond" w:hAnsi="Garamond"/>
                <w:sz w:val="24"/>
                <w:szCs w:val="24"/>
              </w:rPr>
              <w:t xml:space="preserve">Minimum </w:t>
            </w:r>
          </w:p>
          <w:p w14:paraId="3DF92E89" w14:textId="77777777" w:rsidR="006D4B77" w:rsidRPr="006D4B77" w:rsidRDefault="006D4B77" w:rsidP="006D4B77">
            <w:pPr>
              <w:jc w:val="center"/>
              <w:rPr>
                <w:rFonts w:ascii="Garamond" w:hAnsi="Garamond"/>
                <w:sz w:val="24"/>
                <w:szCs w:val="24"/>
              </w:rPr>
            </w:pPr>
            <w:r w:rsidRPr="006D4B77">
              <w:rPr>
                <w:rFonts w:ascii="Garamond" w:hAnsi="Garamond"/>
                <w:sz w:val="24"/>
                <w:szCs w:val="24"/>
              </w:rPr>
              <w:t xml:space="preserve">Buruk </w:t>
            </w:r>
          </w:p>
          <w:p w14:paraId="7DA01B57" w14:textId="03BDD1E4" w:rsidR="006D4B77" w:rsidRPr="00C4194A" w:rsidRDefault="006D4B77" w:rsidP="006D4B77">
            <w:pPr>
              <w:jc w:val="center"/>
              <w:rPr>
                <w:rFonts w:ascii="Garamond" w:hAnsi="Garamond"/>
                <w:sz w:val="24"/>
                <w:szCs w:val="24"/>
              </w:rPr>
            </w:pPr>
            <w:r>
              <w:rPr>
                <w:rFonts w:ascii="Garamond" w:hAnsi="Garamond"/>
                <w:sz w:val="24"/>
                <w:szCs w:val="24"/>
              </w:rPr>
              <w:t xml:space="preserve">Varian </w:t>
            </w:r>
            <w:r w:rsidRPr="006D4B77">
              <w:rPr>
                <w:rFonts w:ascii="Garamond" w:hAnsi="Garamond"/>
                <w:sz w:val="24"/>
                <w:szCs w:val="24"/>
              </w:rPr>
              <w:t xml:space="preserve">Tidak </w:t>
            </w:r>
            <w:r>
              <w:rPr>
                <w:rFonts w:ascii="Garamond" w:hAnsi="Garamond"/>
                <w:sz w:val="24"/>
                <w:szCs w:val="24"/>
              </w:rPr>
              <w:t>T</w:t>
            </w:r>
            <w:r w:rsidRPr="006D4B77">
              <w:rPr>
                <w:rFonts w:ascii="Garamond" w:hAnsi="Garamond"/>
                <w:sz w:val="24"/>
                <w:szCs w:val="24"/>
              </w:rPr>
              <w:t xml:space="preserve">erduga </w:t>
            </w:r>
          </w:p>
        </w:tc>
      </w:tr>
    </w:tbl>
    <w:p w14:paraId="31859BD1" w14:textId="18792AC9" w:rsidR="00C4194A" w:rsidRPr="00C4194A" w:rsidRDefault="006D4B77" w:rsidP="006D4B77">
      <w:pPr>
        <w:spacing w:after="160" w:line="259" w:lineRule="auto"/>
        <w:ind w:firstLine="0"/>
        <w:jc w:val="center"/>
        <w:rPr>
          <w:rFonts w:eastAsia="Calibri"/>
          <w:b/>
          <w:bCs/>
          <w:szCs w:val="24"/>
        </w:rPr>
      </w:pPr>
      <w:r w:rsidRPr="006D4B77">
        <w:rPr>
          <w:rFonts w:eastAsia="Calibri"/>
          <w:b/>
          <w:bCs/>
          <w:szCs w:val="24"/>
        </w:rPr>
        <w:t>Tabel 3. Kriteria Unidimensionalitas</w:t>
      </w:r>
    </w:p>
    <w:p w14:paraId="2103B28A" w14:textId="77777777" w:rsidR="00C4194A" w:rsidRDefault="00C4194A" w:rsidP="000B1CD3">
      <w:pPr>
        <w:ind w:firstLine="426"/>
        <w:jc w:val="both"/>
      </w:pPr>
    </w:p>
    <w:p w14:paraId="7A364EED" w14:textId="7659EDA6" w:rsidR="00736E19" w:rsidRDefault="00736E19" w:rsidP="000B1CD3">
      <w:pPr>
        <w:ind w:firstLine="426"/>
        <w:jc w:val="both"/>
      </w:pPr>
    </w:p>
    <w:p w14:paraId="6BF16015" w14:textId="6AA6C70D" w:rsidR="00736E19" w:rsidRDefault="00736E19" w:rsidP="000B1CD3">
      <w:pPr>
        <w:ind w:firstLine="426"/>
        <w:jc w:val="both"/>
      </w:pPr>
    </w:p>
    <w:p w14:paraId="669C9433" w14:textId="0EE48942" w:rsidR="00736E19" w:rsidRDefault="00736E19" w:rsidP="000B1CD3">
      <w:pPr>
        <w:ind w:firstLine="426"/>
        <w:jc w:val="both"/>
      </w:pPr>
    </w:p>
    <w:p w14:paraId="308F50B8" w14:textId="6811C6C6" w:rsidR="00736E19" w:rsidRDefault="00736E19" w:rsidP="000B1CD3">
      <w:pPr>
        <w:ind w:firstLine="426"/>
        <w:jc w:val="both"/>
      </w:pPr>
    </w:p>
    <w:p w14:paraId="1412DE2D" w14:textId="2D994858" w:rsidR="00736E19" w:rsidRDefault="00736E19" w:rsidP="000B1CD3">
      <w:pPr>
        <w:ind w:firstLine="426"/>
        <w:jc w:val="both"/>
      </w:pPr>
    </w:p>
    <w:p w14:paraId="289315FD" w14:textId="6DECB0D5" w:rsidR="00736E19" w:rsidRDefault="00736E19" w:rsidP="000B1CD3">
      <w:pPr>
        <w:ind w:firstLine="426"/>
        <w:jc w:val="both"/>
      </w:pPr>
    </w:p>
    <w:p w14:paraId="707E16E8" w14:textId="76C58538" w:rsidR="00736E19" w:rsidRDefault="00736E19" w:rsidP="00736E19">
      <w:pPr>
        <w:ind w:firstLine="0"/>
        <w:jc w:val="both"/>
      </w:pPr>
    </w:p>
    <w:p w14:paraId="69D11A2F" w14:textId="0DB0AE5D" w:rsidR="006D4B77" w:rsidRDefault="006D4B77" w:rsidP="006D4B77">
      <w:pPr>
        <w:ind w:firstLine="0"/>
        <w:jc w:val="both"/>
        <w:rPr>
          <w:b/>
          <w:bCs/>
        </w:rPr>
      </w:pPr>
      <w:r w:rsidRPr="005542F1">
        <w:t xml:space="preserve">Asumsi unidimensionalitas terpenuhi apabila besaran </w:t>
      </w:r>
      <w:r w:rsidRPr="005542F1">
        <w:rPr>
          <w:i/>
          <w:iCs/>
        </w:rPr>
        <w:t>raw variance explained by measures</w:t>
      </w:r>
      <w:r w:rsidRPr="005542F1">
        <w:t xml:space="preserve"> &gt; 40%</w:t>
      </w:r>
      <w:r>
        <w:t xml:space="preserve"> </w:t>
      </w:r>
      <w:r w:rsidRPr="00C4194A">
        <w:t>(Perera et al., 2018; Bambang Sumintono, 2018)</w:t>
      </w:r>
      <w:r w:rsidRPr="005542F1">
        <w:t>.</w:t>
      </w:r>
    </w:p>
    <w:p w14:paraId="4355E183" w14:textId="4C42F94E" w:rsidR="006D4B77" w:rsidRDefault="006D4B77" w:rsidP="00736E19">
      <w:pPr>
        <w:ind w:firstLine="0"/>
        <w:jc w:val="center"/>
        <w:rPr>
          <w:b/>
          <w:bCs/>
        </w:rPr>
      </w:pPr>
      <w:r>
        <w:rPr>
          <w:noProof/>
        </w:rPr>
        <mc:AlternateContent>
          <mc:Choice Requires="wps">
            <w:drawing>
              <wp:anchor distT="0" distB="0" distL="114300" distR="114300" simplePos="0" relativeHeight="251659264" behindDoc="0" locked="0" layoutInCell="1" allowOverlap="1" wp14:anchorId="6D1F8C74" wp14:editId="3126500C">
                <wp:simplePos x="0" y="0"/>
                <wp:positionH relativeFrom="column">
                  <wp:posOffset>1137806</wp:posOffset>
                </wp:positionH>
                <wp:positionV relativeFrom="paragraph">
                  <wp:posOffset>44562</wp:posOffset>
                </wp:positionV>
                <wp:extent cx="3709670" cy="1174115"/>
                <wp:effectExtent l="0" t="0" r="24130" b="26035"/>
                <wp:wrapNone/>
                <wp:docPr id="2" name="Freeform 2"/>
                <wp:cNvGraphicFramePr/>
                <a:graphic xmlns:a="http://schemas.openxmlformats.org/drawingml/2006/main">
                  <a:graphicData uri="http://schemas.microsoft.com/office/word/2010/wordprocessingShape">
                    <wps:wsp>
                      <wps:cNvSpPr/>
                      <wps:spPr>
                        <a:xfrm>
                          <a:off x="0" y="0"/>
                          <a:ext cx="3709670" cy="1174115"/>
                        </a:xfrm>
                        <a:custGeom>
                          <a:avLst/>
                          <a:gdLst/>
                          <a:ahLst/>
                          <a:cxnLst/>
                          <a:rect l="l" t="t" r="r" b="b"/>
                          <a:pathLst>
                            <a:path w="11405514" h="3326114">
                              <a:moveTo>
                                <a:pt x="0" y="0"/>
                              </a:moveTo>
                              <a:lnTo>
                                <a:pt x="11405514" y="0"/>
                              </a:lnTo>
                              <a:lnTo>
                                <a:pt x="11405514" y="3326114"/>
                              </a:lnTo>
                              <a:lnTo>
                                <a:pt x="0" y="3326114"/>
                              </a:lnTo>
                              <a:lnTo>
                                <a:pt x="0" y="0"/>
                              </a:lnTo>
                              <a:close/>
                            </a:path>
                          </a:pathLst>
                        </a:custGeom>
                        <a:blipFill>
                          <a:blip r:embed="rId11"/>
                          <a:stretch>
                            <a:fillRect t="-5112" b="-3761"/>
                          </a:stretch>
                        </a:blipFill>
                        <a:ln w="3175">
                          <a:solidFill>
                            <a:schemeClr val="tx1"/>
                          </a:solidFill>
                        </a:ln>
                      </wps:spPr>
                      <wps:bodyPr/>
                    </wps:wsp>
                  </a:graphicData>
                </a:graphic>
                <wp14:sizeRelH relativeFrom="margin">
                  <wp14:pctWidth>0</wp14:pctWidth>
                </wp14:sizeRelH>
                <wp14:sizeRelV relativeFrom="margin">
                  <wp14:pctHeight>0</wp14:pctHeight>
                </wp14:sizeRelV>
              </wp:anchor>
            </w:drawing>
          </mc:Choice>
          <mc:Fallback>
            <w:pict>
              <v:shape w14:anchorId="1A211927" id="Freeform 2" o:spid="_x0000_s1026" style="position:absolute;margin-left:89.6pt;margin-top:3.5pt;width:292.1pt;height:9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1405514,3326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" path="m,l11405514,r,3326114l,3326114,,xe" strokecolor="black [3213]" strokeweight=".25pt">
                <v:fill r:id="rId12" o:title="" recolor="t" rotate="t" type="frame"/>
                <v:path arrowok="t"/>
              </v:shape>
            </w:pict>
          </mc:Fallback>
        </mc:AlternateContent>
      </w:r>
    </w:p>
    <w:p w14:paraId="6D493F09" w14:textId="281F13BB" w:rsidR="006D4B77" w:rsidRDefault="006D4B77" w:rsidP="00736E19">
      <w:pPr>
        <w:ind w:firstLine="0"/>
        <w:jc w:val="center"/>
        <w:rPr>
          <w:b/>
          <w:bCs/>
        </w:rPr>
      </w:pPr>
    </w:p>
    <w:p w14:paraId="70BF4016" w14:textId="679BF14D" w:rsidR="006D4B77" w:rsidRDefault="006D4B77" w:rsidP="00736E19">
      <w:pPr>
        <w:ind w:firstLine="0"/>
        <w:jc w:val="center"/>
        <w:rPr>
          <w:b/>
          <w:bCs/>
        </w:rPr>
      </w:pPr>
      <w:r>
        <w:rPr>
          <w:noProof/>
        </w:rPr>
        <mc:AlternateContent>
          <mc:Choice Requires="wps">
            <w:drawing>
              <wp:anchor distT="0" distB="0" distL="114300" distR="114300" simplePos="0" relativeHeight="251660288" behindDoc="0" locked="0" layoutInCell="1" allowOverlap="1" wp14:anchorId="416FD72B" wp14:editId="60C5ABCB">
                <wp:simplePos x="0" y="0"/>
                <wp:positionH relativeFrom="column">
                  <wp:posOffset>3311825</wp:posOffset>
                </wp:positionH>
                <wp:positionV relativeFrom="paragraph">
                  <wp:posOffset>47859</wp:posOffset>
                </wp:positionV>
                <wp:extent cx="309902" cy="84171"/>
                <wp:effectExtent l="0" t="0" r="13970" b="11430"/>
                <wp:wrapNone/>
                <wp:docPr id="745647136" name="Rectangle 2"/>
                <wp:cNvGraphicFramePr/>
                <a:graphic xmlns:a="http://schemas.openxmlformats.org/drawingml/2006/main">
                  <a:graphicData uri="http://schemas.microsoft.com/office/word/2010/wordprocessingShape">
                    <wps:wsp>
                      <wps:cNvSpPr/>
                      <wps:spPr>
                        <a:xfrm>
                          <a:off x="0" y="0"/>
                          <a:ext cx="309902" cy="84171"/>
                        </a:xfrm>
                        <a:prstGeom prst="rect">
                          <a:avLst/>
                        </a:prstGeom>
                        <a:noFill/>
                        <a:ln w="635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33CDFE" id="Rectangle 2" o:spid="_x0000_s1026" style="position:absolute;margin-left:260.75pt;margin-top:3.75pt;width:24.4pt;height:6.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" filled="f" strokecolor="#c0504d [3205]" strokeweight=".5pt"/>
            </w:pict>
          </mc:Fallback>
        </mc:AlternateContent>
      </w:r>
    </w:p>
    <w:p w14:paraId="53694F38" w14:textId="238B5AB7" w:rsidR="006D4B77" w:rsidRDefault="006D4B77" w:rsidP="00736E19">
      <w:pPr>
        <w:ind w:firstLine="0"/>
        <w:jc w:val="center"/>
        <w:rPr>
          <w:b/>
          <w:bCs/>
        </w:rPr>
      </w:pPr>
    </w:p>
    <w:p w14:paraId="43630F0C" w14:textId="700F947F" w:rsidR="006D4B77" w:rsidRDefault="006D4B77" w:rsidP="00736E19">
      <w:pPr>
        <w:ind w:firstLine="0"/>
        <w:jc w:val="center"/>
        <w:rPr>
          <w:b/>
          <w:bCs/>
        </w:rPr>
      </w:pPr>
      <w:r>
        <w:rPr>
          <w:noProof/>
        </w:rPr>
        <mc:AlternateContent>
          <mc:Choice Requires="wps">
            <w:drawing>
              <wp:anchor distT="0" distB="0" distL="114300" distR="114300" simplePos="0" relativeHeight="251664384" behindDoc="0" locked="0" layoutInCell="1" allowOverlap="1" wp14:anchorId="7CA804D8" wp14:editId="1F047C03">
                <wp:simplePos x="0" y="0"/>
                <wp:positionH relativeFrom="column">
                  <wp:posOffset>3392058</wp:posOffset>
                </wp:positionH>
                <wp:positionV relativeFrom="paragraph">
                  <wp:posOffset>68798</wp:posOffset>
                </wp:positionV>
                <wp:extent cx="256317" cy="478243"/>
                <wp:effectExtent l="0" t="0" r="10795" b="17145"/>
                <wp:wrapNone/>
                <wp:docPr id="1791702273" name="Rectangle 2"/>
                <wp:cNvGraphicFramePr/>
                <a:graphic xmlns:a="http://schemas.openxmlformats.org/drawingml/2006/main">
                  <a:graphicData uri="http://schemas.microsoft.com/office/word/2010/wordprocessingShape">
                    <wps:wsp>
                      <wps:cNvSpPr/>
                      <wps:spPr>
                        <a:xfrm>
                          <a:off x="0" y="0"/>
                          <a:ext cx="256317" cy="478243"/>
                        </a:xfrm>
                        <a:prstGeom prst="rect">
                          <a:avLst/>
                        </a:prstGeom>
                        <a:noFill/>
                        <a:ln w="635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FBC9D" id="Rectangle 2" o:spid="_x0000_s1026" style="position:absolute;margin-left:267.1pt;margin-top:5.4pt;width:20.2pt;height:37.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" filled="f" strokecolor="#c0504d [3205]" strokeweight=".5pt"/>
            </w:pict>
          </mc:Fallback>
        </mc:AlternateContent>
      </w:r>
      <w:r>
        <w:rPr>
          <w:noProof/>
        </w:rPr>
        <mc:AlternateContent>
          <mc:Choice Requires="wps">
            <w:drawing>
              <wp:anchor distT="0" distB="0" distL="114300" distR="114300" simplePos="0" relativeHeight="251662336" behindDoc="0" locked="0" layoutInCell="1" allowOverlap="1" wp14:anchorId="58981D8A" wp14:editId="068A201A">
                <wp:simplePos x="0" y="0"/>
                <wp:positionH relativeFrom="column">
                  <wp:posOffset>3028727</wp:posOffset>
                </wp:positionH>
                <wp:positionV relativeFrom="paragraph">
                  <wp:posOffset>72576</wp:posOffset>
                </wp:positionV>
                <wp:extent cx="309902" cy="478243"/>
                <wp:effectExtent l="0" t="0" r="13970" b="17145"/>
                <wp:wrapNone/>
                <wp:docPr id="1416262051" name="Rectangle 2"/>
                <wp:cNvGraphicFramePr/>
                <a:graphic xmlns:a="http://schemas.openxmlformats.org/drawingml/2006/main">
                  <a:graphicData uri="http://schemas.microsoft.com/office/word/2010/wordprocessingShape">
                    <wps:wsp>
                      <wps:cNvSpPr/>
                      <wps:spPr>
                        <a:xfrm>
                          <a:off x="0" y="0"/>
                          <a:ext cx="309902" cy="478243"/>
                        </a:xfrm>
                        <a:prstGeom prst="rect">
                          <a:avLst/>
                        </a:prstGeom>
                        <a:noFill/>
                        <a:ln w="635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D0A40F" id="Rectangle 2" o:spid="_x0000_s1026" style="position:absolute;margin-left:238.5pt;margin-top:5.7pt;width:24.4pt;height:37.6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" filled="f" strokecolor="#c0504d [3205]" strokeweight=".5pt"/>
            </w:pict>
          </mc:Fallback>
        </mc:AlternateContent>
      </w:r>
    </w:p>
    <w:p w14:paraId="65148941" w14:textId="1B09C7B6" w:rsidR="006D4B77" w:rsidRDefault="006D4B77" w:rsidP="006D4B77">
      <w:pPr>
        <w:ind w:firstLine="0"/>
        <w:rPr>
          <w:b/>
          <w:bCs/>
        </w:rPr>
      </w:pPr>
    </w:p>
    <w:p w14:paraId="0ACAD6C3" w14:textId="4CEDC46B" w:rsidR="006D4B77" w:rsidRDefault="006D4B77" w:rsidP="00736E19">
      <w:pPr>
        <w:ind w:firstLine="0"/>
        <w:jc w:val="center"/>
        <w:rPr>
          <w:b/>
          <w:bCs/>
        </w:rPr>
      </w:pPr>
    </w:p>
    <w:p w14:paraId="322AE717" w14:textId="52486563" w:rsidR="00736E19" w:rsidRPr="00736E19" w:rsidRDefault="00736E19" w:rsidP="00736E19">
      <w:pPr>
        <w:ind w:firstLine="0"/>
        <w:jc w:val="center"/>
        <w:rPr>
          <w:b/>
          <w:bCs/>
        </w:rPr>
      </w:pPr>
      <w:bookmarkStart w:id="4" w:name="_Hlk184497506"/>
      <w:r w:rsidRPr="00736E19">
        <w:rPr>
          <w:b/>
          <w:bCs/>
        </w:rPr>
        <w:t>Gambar 1. Unidemensionalitas pada Eigenvalue</w:t>
      </w:r>
    </w:p>
    <w:bookmarkEnd w:id="4"/>
    <w:p w14:paraId="6C06AC91" w14:textId="655D3D01" w:rsidR="005542F1" w:rsidRDefault="005542F1" w:rsidP="000B1CD3">
      <w:pPr>
        <w:ind w:firstLine="426"/>
        <w:jc w:val="both"/>
      </w:pPr>
      <w:r w:rsidRPr="005542F1">
        <w:t>Unidimensi</w:t>
      </w:r>
      <w:r w:rsidR="000B1CD3">
        <w:t>onalitas</w:t>
      </w:r>
      <w:r w:rsidRPr="005542F1">
        <w:t xml:space="preserve"> dilihat pada </w:t>
      </w:r>
      <w:r w:rsidRPr="005542F1">
        <w:rPr>
          <w:i/>
          <w:iCs/>
        </w:rPr>
        <w:t>raw variance explained by measure</w:t>
      </w:r>
      <w:r w:rsidRPr="005542F1">
        <w:t xml:space="preserve"> terletak di kolom </w:t>
      </w:r>
      <w:r w:rsidRPr="005542F1">
        <w:rPr>
          <w:i/>
          <w:iCs/>
        </w:rPr>
        <w:t>observed</w:t>
      </w:r>
      <w:r w:rsidRPr="005542F1">
        <w:t xml:space="preserve">. Hasil yang diperoleh tersebut sebesar 41%. </w:t>
      </w:r>
      <w:r w:rsidR="006D4B77">
        <w:t>Selain itu t</w:t>
      </w:r>
      <w:r w:rsidRPr="005542F1">
        <w:t xml:space="preserve">erdapat kriteria kedua bahwa </w:t>
      </w:r>
      <w:bookmarkStart w:id="5" w:name="_Hlk184495457"/>
      <w:r w:rsidRPr="000B1CD3">
        <w:rPr>
          <w:i/>
          <w:iCs/>
        </w:rPr>
        <w:t>unexplained variance in 1st contrast</w:t>
      </w:r>
      <w:r w:rsidRPr="005542F1">
        <w:t xml:space="preserve"> </w:t>
      </w:r>
      <w:bookmarkEnd w:id="5"/>
      <w:r w:rsidR="009A7D7F">
        <w:t xml:space="preserve">pada eigenvalue </w:t>
      </w:r>
      <w:r w:rsidRPr="005542F1">
        <w:t xml:space="preserve">nilainya tidak lebih besar dari 2.0 </w:t>
      </w:r>
      <w:r w:rsidR="009A7D7F">
        <w:t xml:space="preserve">karena </w:t>
      </w:r>
      <w:r w:rsidR="009A7D7F" w:rsidRPr="009A7D7F">
        <w:t>keberadaan nilai eigen di atas 2 dapat diartikan sebagai bukti multidimensi dalam struktur uji (Burg, 2007)</w:t>
      </w:r>
      <w:r w:rsidR="009A7D7F">
        <w:t xml:space="preserve">. Pada gambar 1, secara berturut-turut </w:t>
      </w:r>
      <w:r w:rsidR="009A7D7F" w:rsidRPr="009A7D7F">
        <w:rPr>
          <w:i/>
          <w:iCs/>
        </w:rPr>
        <w:t>unexplained variance in 1</w:t>
      </w:r>
      <w:r w:rsidR="009A7D7F" w:rsidRPr="009A7D7F">
        <w:rPr>
          <w:i/>
          <w:iCs/>
          <w:vertAlign w:val="superscript"/>
        </w:rPr>
        <w:t>st</w:t>
      </w:r>
      <w:r w:rsidR="009A7D7F" w:rsidRPr="009A7D7F">
        <w:rPr>
          <w:i/>
          <w:iCs/>
        </w:rPr>
        <w:t xml:space="preserve"> – 5</w:t>
      </w:r>
      <w:r w:rsidR="009A7D7F" w:rsidRPr="009A7D7F">
        <w:rPr>
          <w:i/>
          <w:iCs/>
          <w:vertAlign w:val="superscript"/>
        </w:rPr>
        <w:t>th</w:t>
      </w:r>
      <w:r w:rsidR="009A7D7F" w:rsidRPr="009A7D7F">
        <w:rPr>
          <w:i/>
          <w:iCs/>
        </w:rPr>
        <w:t xml:space="preserve">  contrast</w:t>
      </w:r>
      <w:r w:rsidR="009A7D7F" w:rsidRPr="009A7D7F">
        <w:t xml:space="preserve"> </w:t>
      </w:r>
      <w:r w:rsidR="009A7D7F" w:rsidRPr="009A7D7F">
        <w:rPr>
          <w:i/>
          <w:iCs/>
        </w:rPr>
        <w:t>eigenvalue</w:t>
      </w:r>
      <w:r w:rsidR="009A7D7F">
        <w:t xml:space="preserve"> 1, 9004, 1,5183, 1,3248 dan 1,2972 yang berarti kurang dari 2 membuktikan unidimensional. Selanjutnya </w:t>
      </w:r>
      <w:r w:rsidR="009A7D7F" w:rsidRPr="009A7D7F">
        <w:rPr>
          <w:i/>
          <w:iCs/>
        </w:rPr>
        <w:t>unexplained variance in 1st – 5th  contrast observed</w:t>
      </w:r>
      <w:r w:rsidR="009A7D7F">
        <w:t xml:space="preserve"> </w:t>
      </w:r>
      <w:r w:rsidR="006D4B77">
        <w:t xml:space="preserve">yang kriterianya dapat dilihat pada tabel 4. </w:t>
      </w:r>
      <w:r w:rsidR="006D4B77" w:rsidRPr="006D4B77">
        <w:t>(Boone et al., 2014; Perera et al., 2018)</w:t>
      </w:r>
      <w:r w:rsidR="006D4B77">
        <w:t>.</w:t>
      </w:r>
    </w:p>
    <w:p w14:paraId="22BC0834" w14:textId="768C1B37" w:rsidR="00D33215" w:rsidRDefault="00D33215" w:rsidP="000B1CD3">
      <w:pPr>
        <w:ind w:firstLine="426"/>
        <w:jc w:val="both"/>
      </w:pPr>
    </w:p>
    <w:p w14:paraId="72B622E8" w14:textId="77777777" w:rsidR="00B103C1" w:rsidRDefault="00B103C1" w:rsidP="000B1CD3">
      <w:pPr>
        <w:ind w:firstLine="426"/>
        <w:jc w:val="both"/>
      </w:pPr>
    </w:p>
    <w:p w14:paraId="7498DBA9" w14:textId="77777777" w:rsidR="00B103C1" w:rsidRDefault="00B103C1" w:rsidP="000B1CD3">
      <w:pPr>
        <w:ind w:firstLine="426"/>
        <w:jc w:val="both"/>
      </w:pPr>
    </w:p>
    <w:p w14:paraId="72FAFA91" w14:textId="77777777" w:rsidR="00B103C1" w:rsidRDefault="00B103C1" w:rsidP="000B1CD3">
      <w:pPr>
        <w:ind w:firstLine="426"/>
        <w:jc w:val="both"/>
      </w:pPr>
    </w:p>
    <w:p w14:paraId="321D32B2" w14:textId="77777777" w:rsidR="00B103C1" w:rsidRDefault="00B103C1" w:rsidP="000B1CD3">
      <w:pPr>
        <w:ind w:firstLine="426"/>
        <w:jc w:val="both"/>
      </w:pPr>
    </w:p>
    <w:tbl>
      <w:tblPr>
        <w:tblStyle w:val="TableGrid3"/>
        <w:tblpPr w:leftFromText="180" w:rightFromText="180" w:vertAnchor="text" w:horzAnchor="margin" w:tblpXSpec="center" w:tblpY="295"/>
        <w:tblW w:w="7511" w:type="dxa"/>
        <w:tblBorders>
          <w:left w:val="none" w:sz="0" w:space="0" w:color="auto"/>
          <w:right w:val="none" w:sz="0" w:space="0" w:color="auto"/>
        </w:tblBorders>
        <w:tblLook w:val="04A0" w:firstRow="1" w:lastRow="0" w:firstColumn="1" w:lastColumn="0" w:noHBand="0" w:noVBand="1"/>
      </w:tblPr>
      <w:tblGrid>
        <w:gridCol w:w="5103"/>
        <w:gridCol w:w="2408"/>
      </w:tblGrid>
      <w:tr w:rsidR="00D33215" w:rsidRPr="00D33215" w14:paraId="26D8C1F1" w14:textId="77777777" w:rsidTr="006472EC">
        <w:tc>
          <w:tcPr>
            <w:tcW w:w="5103" w:type="dxa"/>
            <w:tcBorders>
              <w:right w:val="nil"/>
            </w:tcBorders>
          </w:tcPr>
          <w:p w14:paraId="7769DBF4" w14:textId="345C5478" w:rsidR="00D33215" w:rsidRPr="007832DF" w:rsidRDefault="00D33215" w:rsidP="00D33215">
            <w:pPr>
              <w:jc w:val="center"/>
              <w:rPr>
                <w:rFonts w:ascii="Garamond" w:hAnsi="Garamond"/>
                <w:b/>
                <w:sz w:val="24"/>
                <w:szCs w:val="24"/>
              </w:rPr>
            </w:pPr>
            <w:r w:rsidRPr="007832DF">
              <w:rPr>
                <w:rFonts w:ascii="Garamond" w:hAnsi="Garamond"/>
                <w:b/>
                <w:sz w:val="24"/>
                <w:szCs w:val="24"/>
              </w:rPr>
              <w:lastRenderedPageBreak/>
              <w:t>Variansi Unexplained pada 1st - 5 th Residual PCA</w:t>
            </w:r>
          </w:p>
        </w:tc>
        <w:tc>
          <w:tcPr>
            <w:tcW w:w="2408" w:type="dxa"/>
            <w:tcBorders>
              <w:left w:val="nil"/>
            </w:tcBorders>
          </w:tcPr>
          <w:p w14:paraId="332829CF" w14:textId="06FC18C0" w:rsidR="00D33215" w:rsidRPr="007832DF" w:rsidRDefault="00D33215" w:rsidP="00D33215">
            <w:pPr>
              <w:jc w:val="center"/>
              <w:rPr>
                <w:rFonts w:ascii="Garamond" w:hAnsi="Garamond"/>
                <w:b/>
                <w:sz w:val="24"/>
                <w:szCs w:val="24"/>
              </w:rPr>
            </w:pPr>
            <w:r w:rsidRPr="007832DF">
              <w:rPr>
                <w:rFonts w:ascii="Garamond" w:hAnsi="Garamond"/>
                <w:b/>
                <w:sz w:val="24"/>
                <w:szCs w:val="24"/>
              </w:rPr>
              <w:t>Kriteria</w:t>
            </w:r>
          </w:p>
        </w:tc>
      </w:tr>
      <w:tr w:rsidR="00D33215" w:rsidRPr="00D33215" w14:paraId="01283CD0" w14:textId="77777777" w:rsidTr="006472EC">
        <w:trPr>
          <w:trHeight w:val="1351"/>
        </w:trPr>
        <w:tc>
          <w:tcPr>
            <w:tcW w:w="5103" w:type="dxa"/>
            <w:tcBorders>
              <w:right w:val="nil"/>
            </w:tcBorders>
          </w:tcPr>
          <w:p w14:paraId="649508ED" w14:textId="60CEAF19" w:rsidR="00D33215" w:rsidRPr="00D33215" w:rsidRDefault="00D33215" w:rsidP="00D33215">
            <w:pPr>
              <w:rPr>
                <w:rFonts w:ascii="Garamond" w:hAnsi="Garamond"/>
                <w:sz w:val="24"/>
                <w:szCs w:val="24"/>
              </w:rPr>
            </w:pPr>
            <w:r w:rsidRPr="00D33215">
              <w:rPr>
                <w:rFonts w:ascii="Garamond" w:hAnsi="Garamond"/>
                <w:sz w:val="24"/>
                <w:szCs w:val="24"/>
              </w:rPr>
              <w:t xml:space="preserve">                                  &lt; 3 %</w:t>
            </w:r>
          </w:p>
          <w:p w14:paraId="448445C9" w14:textId="5C2836E5" w:rsidR="00D33215" w:rsidRPr="00D33215" w:rsidRDefault="00D33215" w:rsidP="00D33215">
            <w:pPr>
              <w:rPr>
                <w:rFonts w:ascii="Garamond" w:hAnsi="Garamond"/>
                <w:sz w:val="24"/>
                <w:szCs w:val="24"/>
              </w:rPr>
            </w:pPr>
            <w:r w:rsidRPr="00D33215">
              <w:rPr>
                <w:rFonts w:ascii="Garamond" w:hAnsi="Garamond"/>
                <w:sz w:val="24"/>
                <w:szCs w:val="24"/>
              </w:rPr>
              <w:t xml:space="preserve">                                 3 – 5 % </w:t>
            </w:r>
          </w:p>
          <w:p w14:paraId="21761A1F" w14:textId="05703BEF" w:rsidR="00D33215" w:rsidRPr="00D33215" w:rsidRDefault="00D33215" w:rsidP="00D33215">
            <w:pPr>
              <w:rPr>
                <w:rFonts w:ascii="Garamond" w:hAnsi="Garamond"/>
                <w:sz w:val="24"/>
                <w:szCs w:val="24"/>
              </w:rPr>
            </w:pPr>
            <w:r w:rsidRPr="00D33215">
              <w:rPr>
                <w:rFonts w:ascii="Garamond" w:hAnsi="Garamond"/>
                <w:sz w:val="24"/>
                <w:szCs w:val="24"/>
              </w:rPr>
              <w:t xml:space="preserve">                                5 – 10 %</w:t>
            </w:r>
          </w:p>
          <w:p w14:paraId="4AD4D288" w14:textId="315F439E" w:rsidR="00D33215" w:rsidRPr="00D33215" w:rsidRDefault="00D33215" w:rsidP="00D33215">
            <w:pPr>
              <w:rPr>
                <w:rFonts w:ascii="Garamond" w:hAnsi="Garamond"/>
                <w:sz w:val="24"/>
                <w:szCs w:val="24"/>
              </w:rPr>
            </w:pPr>
            <w:r w:rsidRPr="00D33215">
              <w:rPr>
                <w:rFonts w:ascii="Garamond" w:hAnsi="Garamond"/>
                <w:sz w:val="24"/>
                <w:szCs w:val="24"/>
              </w:rPr>
              <w:t xml:space="preserve">                               10 - 15 %</w:t>
            </w:r>
          </w:p>
          <w:p w14:paraId="619D78E1" w14:textId="6B9C32DB" w:rsidR="00D33215" w:rsidRPr="00D33215" w:rsidRDefault="00D33215" w:rsidP="00D33215">
            <w:pPr>
              <w:rPr>
                <w:rFonts w:ascii="Garamond" w:hAnsi="Garamond"/>
                <w:sz w:val="24"/>
                <w:szCs w:val="24"/>
              </w:rPr>
            </w:pPr>
            <w:r w:rsidRPr="00D33215">
              <w:rPr>
                <w:rFonts w:ascii="Garamond" w:hAnsi="Garamond"/>
                <w:sz w:val="24"/>
                <w:szCs w:val="24"/>
              </w:rPr>
              <w:t xml:space="preserve">                                 &gt; 15 % </w:t>
            </w:r>
          </w:p>
        </w:tc>
        <w:tc>
          <w:tcPr>
            <w:tcW w:w="2408" w:type="dxa"/>
            <w:tcBorders>
              <w:left w:val="nil"/>
            </w:tcBorders>
          </w:tcPr>
          <w:p w14:paraId="0F8004A5" w14:textId="77777777" w:rsidR="00D33215" w:rsidRPr="00D33215" w:rsidRDefault="00D33215" w:rsidP="00D33215">
            <w:pPr>
              <w:jc w:val="center"/>
              <w:rPr>
                <w:rFonts w:ascii="Garamond" w:hAnsi="Garamond"/>
                <w:sz w:val="24"/>
                <w:szCs w:val="24"/>
              </w:rPr>
            </w:pPr>
            <w:r w:rsidRPr="00D33215">
              <w:rPr>
                <w:rFonts w:ascii="Garamond" w:hAnsi="Garamond"/>
                <w:sz w:val="24"/>
                <w:szCs w:val="24"/>
              </w:rPr>
              <w:t xml:space="preserve">Sangat baik </w:t>
            </w:r>
          </w:p>
          <w:p w14:paraId="3D3ED8E0" w14:textId="77777777" w:rsidR="00D33215" w:rsidRPr="00D33215" w:rsidRDefault="00D33215" w:rsidP="00D33215">
            <w:pPr>
              <w:jc w:val="center"/>
              <w:rPr>
                <w:rFonts w:ascii="Garamond" w:hAnsi="Garamond"/>
                <w:sz w:val="24"/>
                <w:szCs w:val="24"/>
              </w:rPr>
            </w:pPr>
            <w:r w:rsidRPr="00D33215">
              <w:rPr>
                <w:rFonts w:ascii="Garamond" w:hAnsi="Garamond"/>
                <w:sz w:val="24"/>
                <w:szCs w:val="24"/>
              </w:rPr>
              <w:t xml:space="preserve">Baik </w:t>
            </w:r>
          </w:p>
          <w:p w14:paraId="2F12E64A" w14:textId="77777777" w:rsidR="00D33215" w:rsidRPr="00D33215" w:rsidRDefault="00D33215" w:rsidP="00D33215">
            <w:pPr>
              <w:jc w:val="center"/>
              <w:rPr>
                <w:rFonts w:ascii="Garamond" w:hAnsi="Garamond"/>
                <w:sz w:val="24"/>
                <w:szCs w:val="24"/>
              </w:rPr>
            </w:pPr>
            <w:r w:rsidRPr="00D33215">
              <w:rPr>
                <w:rFonts w:ascii="Garamond" w:hAnsi="Garamond"/>
                <w:sz w:val="24"/>
                <w:szCs w:val="24"/>
              </w:rPr>
              <w:t xml:space="preserve">Cukup </w:t>
            </w:r>
          </w:p>
          <w:p w14:paraId="0319615B" w14:textId="77777777" w:rsidR="00D33215" w:rsidRPr="00D33215" w:rsidRDefault="00D33215" w:rsidP="00D33215">
            <w:pPr>
              <w:jc w:val="center"/>
              <w:rPr>
                <w:rFonts w:ascii="Garamond" w:hAnsi="Garamond"/>
                <w:sz w:val="24"/>
                <w:szCs w:val="24"/>
              </w:rPr>
            </w:pPr>
            <w:r w:rsidRPr="00D33215">
              <w:rPr>
                <w:rFonts w:ascii="Garamond" w:hAnsi="Garamond"/>
                <w:sz w:val="24"/>
                <w:szCs w:val="24"/>
              </w:rPr>
              <w:t xml:space="preserve">Minimum </w:t>
            </w:r>
          </w:p>
          <w:p w14:paraId="29ECEC0B" w14:textId="0A0EF040" w:rsidR="00D33215" w:rsidRPr="00D33215" w:rsidRDefault="00D33215" w:rsidP="00D33215">
            <w:pPr>
              <w:jc w:val="center"/>
              <w:rPr>
                <w:rFonts w:ascii="Garamond" w:hAnsi="Garamond"/>
                <w:sz w:val="24"/>
                <w:szCs w:val="24"/>
              </w:rPr>
            </w:pPr>
            <w:r w:rsidRPr="00D33215">
              <w:rPr>
                <w:rFonts w:ascii="Garamond" w:hAnsi="Garamond"/>
                <w:sz w:val="24"/>
                <w:szCs w:val="24"/>
              </w:rPr>
              <w:t xml:space="preserve">Buruk </w:t>
            </w:r>
          </w:p>
        </w:tc>
      </w:tr>
    </w:tbl>
    <w:p w14:paraId="68FCA962" w14:textId="77DA065B" w:rsidR="00D33215" w:rsidRPr="00BF59D0" w:rsidRDefault="00D33215" w:rsidP="00D33215">
      <w:pPr>
        <w:spacing w:after="160" w:line="259" w:lineRule="auto"/>
        <w:ind w:firstLine="0"/>
        <w:jc w:val="center"/>
        <w:rPr>
          <w:rFonts w:eastAsia="Calibri"/>
          <w:b/>
          <w:bCs/>
          <w:szCs w:val="24"/>
        </w:rPr>
      </w:pPr>
      <w:r w:rsidRPr="00BF59D0">
        <w:rPr>
          <w:rFonts w:eastAsia="Calibri"/>
          <w:b/>
          <w:bCs/>
          <w:szCs w:val="24"/>
        </w:rPr>
        <w:t xml:space="preserve">Tabel 4. Kriteria Variansi </w:t>
      </w:r>
      <w:r w:rsidRPr="00BF59D0">
        <w:rPr>
          <w:rFonts w:eastAsia="Calibri"/>
          <w:b/>
          <w:bCs/>
          <w:i/>
          <w:iCs/>
          <w:szCs w:val="24"/>
        </w:rPr>
        <w:t xml:space="preserve">Unexplained </w:t>
      </w:r>
    </w:p>
    <w:p w14:paraId="100984F0" w14:textId="77777777" w:rsidR="00D33215" w:rsidRDefault="00D33215" w:rsidP="000B1CD3">
      <w:pPr>
        <w:ind w:firstLine="426"/>
        <w:jc w:val="both"/>
      </w:pPr>
    </w:p>
    <w:p w14:paraId="43D232E7" w14:textId="77777777" w:rsidR="006D4B77" w:rsidRDefault="006D4B77" w:rsidP="000B1CD3">
      <w:pPr>
        <w:ind w:firstLine="426"/>
        <w:jc w:val="both"/>
      </w:pPr>
    </w:p>
    <w:p w14:paraId="29EF3692" w14:textId="77777777" w:rsidR="006D4B77" w:rsidRDefault="006D4B77" w:rsidP="000B1CD3">
      <w:pPr>
        <w:ind w:firstLine="426"/>
        <w:jc w:val="both"/>
      </w:pPr>
    </w:p>
    <w:p w14:paraId="3A0EE931" w14:textId="77777777" w:rsidR="00D33215" w:rsidRDefault="00D33215" w:rsidP="000B1CD3">
      <w:pPr>
        <w:ind w:firstLine="426"/>
        <w:jc w:val="both"/>
      </w:pPr>
    </w:p>
    <w:p w14:paraId="612D2FB8" w14:textId="77777777" w:rsidR="00D33215" w:rsidRDefault="00D33215" w:rsidP="000B1CD3">
      <w:pPr>
        <w:ind w:firstLine="426"/>
        <w:jc w:val="both"/>
      </w:pPr>
    </w:p>
    <w:p w14:paraId="0E017430" w14:textId="05515521" w:rsidR="005542F1" w:rsidRDefault="005542F1" w:rsidP="006472EC">
      <w:pPr>
        <w:ind w:firstLine="0"/>
        <w:jc w:val="both"/>
      </w:pPr>
    </w:p>
    <w:p w14:paraId="3ACACE7E" w14:textId="4BC809E2" w:rsidR="006472EC" w:rsidRDefault="006472EC" w:rsidP="006472EC">
      <w:pPr>
        <w:ind w:firstLine="0"/>
        <w:jc w:val="both"/>
      </w:pPr>
      <w:r>
        <w:t xml:space="preserve">Berdasarkan gambar 1. </w:t>
      </w:r>
      <w:r w:rsidRPr="006472EC">
        <w:t xml:space="preserve"> </w:t>
      </w:r>
      <w:r>
        <w:t>v</w:t>
      </w:r>
      <w:r w:rsidRPr="006472EC">
        <w:t xml:space="preserve">arians yang tidak dapat dijelaskan </w:t>
      </w:r>
      <w:r w:rsidR="0090660B">
        <w:t xml:space="preserve">pada kolom </w:t>
      </w:r>
      <w:r w:rsidR="0090660B" w:rsidRPr="0090660B">
        <w:rPr>
          <w:i/>
          <w:iCs/>
        </w:rPr>
        <w:t>observed</w:t>
      </w:r>
      <w:r w:rsidR="0090660B">
        <w:t xml:space="preserve"> </w:t>
      </w:r>
      <w:r w:rsidRPr="006472EC">
        <w:t>secara berurutan, yaitu: 7.5%, 6.6%,</w:t>
      </w:r>
      <w:r>
        <w:t xml:space="preserve"> </w:t>
      </w:r>
      <w:r w:rsidRPr="006472EC">
        <w:t>6.0%, 5.2% dan 5.1%</w:t>
      </w:r>
      <w:r>
        <w:t xml:space="preserve">. Bila dibandingkan dengan tabel 4. maka </w:t>
      </w:r>
      <w:r w:rsidR="0090660B">
        <w:t xml:space="preserve">masih mendapatkan kriteria cukup. Dengan terpenuhinya unidimensionalitas berarti </w:t>
      </w:r>
      <w:r w:rsidR="0090660B" w:rsidRPr="0090660B">
        <w:t>secara empirik instrumen termasuk unidimensi dan membangun validitas konstruk.</w:t>
      </w:r>
    </w:p>
    <w:p w14:paraId="0777C575" w14:textId="32284C91" w:rsidR="006472EC" w:rsidRDefault="00E11EE7" w:rsidP="0090660B">
      <w:pPr>
        <w:pStyle w:val="ListParagraph"/>
        <w:numPr>
          <w:ilvl w:val="0"/>
          <w:numId w:val="4"/>
        </w:numPr>
        <w:tabs>
          <w:tab w:val="left" w:pos="284"/>
        </w:tabs>
        <w:ind w:left="142" w:hanging="142"/>
        <w:jc w:val="both"/>
      </w:pPr>
      <w:r>
        <w:rPr>
          <w:noProof/>
        </w:rPr>
        <mc:AlternateContent>
          <mc:Choice Requires="wps">
            <w:drawing>
              <wp:anchor distT="0" distB="0" distL="114300" distR="114300" simplePos="0" relativeHeight="251666432" behindDoc="0" locked="0" layoutInCell="1" allowOverlap="1" wp14:anchorId="67DD55E8" wp14:editId="242AB363">
                <wp:simplePos x="0" y="0"/>
                <wp:positionH relativeFrom="column">
                  <wp:posOffset>2144403</wp:posOffset>
                </wp:positionH>
                <wp:positionV relativeFrom="paragraph">
                  <wp:posOffset>160798</wp:posOffset>
                </wp:positionV>
                <wp:extent cx="1090393" cy="1522725"/>
                <wp:effectExtent l="0" t="0" r="0" b="1905"/>
                <wp:wrapNone/>
                <wp:docPr id="1148075448" name="Freeform 2"/>
                <wp:cNvGraphicFramePr/>
                <a:graphic xmlns:a="http://schemas.openxmlformats.org/drawingml/2006/main">
                  <a:graphicData uri="http://schemas.microsoft.com/office/word/2010/wordprocessingShape">
                    <wps:wsp>
                      <wps:cNvSpPr/>
                      <wps:spPr>
                        <a:xfrm>
                          <a:off x="0" y="0"/>
                          <a:ext cx="1090393" cy="1522725"/>
                        </a:xfrm>
                        <a:custGeom>
                          <a:avLst/>
                          <a:gdLst/>
                          <a:ahLst/>
                          <a:cxnLst/>
                          <a:rect l="l" t="t" r="r" b="b"/>
                          <a:pathLst>
                            <a:path w="5718475" h="7594491">
                              <a:moveTo>
                                <a:pt x="0" y="0"/>
                              </a:moveTo>
                              <a:lnTo>
                                <a:pt x="5718475" y="0"/>
                              </a:lnTo>
                              <a:lnTo>
                                <a:pt x="5718475" y="7594492"/>
                              </a:lnTo>
                              <a:lnTo>
                                <a:pt x="0" y="7594492"/>
                              </a:lnTo>
                              <a:lnTo>
                                <a:pt x="0" y="0"/>
                              </a:lnTo>
                              <a:close/>
                            </a:path>
                          </a:pathLst>
                        </a:custGeom>
                        <a:blipFill>
                          <a:blip r:embed="rId13"/>
                          <a:stretch>
                            <a:fillRect l="-5450" t="-638" b="-638"/>
                          </a:stretch>
                        </a:blipFill>
                      </wps:spPr>
                      <wps:bodyPr/>
                    </wps:wsp>
                  </a:graphicData>
                </a:graphic>
                <wp14:sizeRelH relativeFrom="margin">
                  <wp14:pctWidth>0</wp14:pctWidth>
                </wp14:sizeRelH>
                <wp14:sizeRelV relativeFrom="margin">
                  <wp14:pctHeight>0</wp14:pctHeight>
                </wp14:sizeRelV>
              </wp:anchor>
            </w:drawing>
          </mc:Choice>
          <mc:Fallback>
            <w:pict>
              <v:shape w14:anchorId="459A1032" id="Freeform 2" o:spid="_x0000_s1026" style="position:absolute;margin-left:168.85pt;margin-top:12.65pt;width:85.85pt;height:119.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718475,75944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" path="m,l5718475,r,7594492l,7594492,,xe" stroked="f">
                <v:fill r:id="rId14" o:title="" recolor="t" rotate="t" type="frame"/>
                <v:path arrowok="t"/>
              </v:shape>
            </w:pict>
          </mc:Fallback>
        </mc:AlternateContent>
      </w:r>
      <w:r w:rsidR="0090660B">
        <w:t>Lokal Independen</w:t>
      </w:r>
    </w:p>
    <w:p w14:paraId="00A77672" w14:textId="11EF9DAF" w:rsidR="00E11EE7" w:rsidRDefault="00E11EE7" w:rsidP="00E11EE7">
      <w:pPr>
        <w:pStyle w:val="ListParagraph"/>
        <w:numPr>
          <w:ilvl w:val="0"/>
          <w:numId w:val="0"/>
        </w:numPr>
        <w:tabs>
          <w:tab w:val="left" w:pos="284"/>
        </w:tabs>
        <w:ind w:left="142"/>
        <w:jc w:val="both"/>
      </w:pPr>
    </w:p>
    <w:p w14:paraId="0F04EC77" w14:textId="16204D3D" w:rsidR="00E11EE7" w:rsidRDefault="00E11EE7" w:rsidP="0090660B">
      <w:pPr>
        <w:pStyle w:val="ListParagraph"/>
        <w:numPr>
          <w:ilvl w:val="0"/>
          <w:numId w:val="0"/>
        </w:numPr>
        <w:tabs>
          <w:tab w:val="left" w:pos="284"/>
        </w:tabs>
        <w:ind w:left="142"/>
        <w:jc w:val="both"/>
      </w:pPr>
      <w:r>
        <w:rPr>
          <w:noProof/>
        </w:rPr>
        <mc:AlternateContent>
          <mc:Choice Requires="wps">
            <w:drawing>
              <wp:anchor distT="0" distB="0" distL="114300" distR="114300" simplePos="0" relativeHeight="251668480" behindDoc="0" locked="0" layoutInCell="1" allowOverlap="1" wp14:anchorId="4F6A222B" wp14:editId="365C8959">
                <wp:simplePos x="0" y="0"/>
                <wp:positionH relativeFrom="column">
                  <wp:posOffset>2179453</wp:posOffset>
                </wp:positionH>
                <wp:positionV relativeFrom="paragraph">
                  <wp:posOffset>166851</wp:posOffset>
                </wp:positionV>
                <wp:extent cx="137556" cy="118110"/>
                <wp:effectExtent l="0" t="0" r="15240" b="15240"/>
                <wp:wrapNone/>
                <wp:docPr id="1654258956" name="Rectangle 2"/>
                <wp:cNvGraphicFramePr/>
                <a:graphic xmlns:a="http://schemas.openxmlformats.org/drawingml/2006/main">
                  <a:graphicData uri="http://schemas.microsoft.com/office/word/2010/wordprocessingShape">
                    <wps:wsp>
                      <wps:cNvSpPr/>
                      <wps:spPr>
                        <a:xfrm>
                          <a:off x="0" y="0"/>
                          <a:ext cx="137556" cy="118110"/>
                        </a:xfrm>
                        <a:prstGeom prst="rect">
                          <a:avLst/>
                        </a:prstGeom>
                        <a:noFill/>
                        <a:ln w="635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DFE679" id="Rectangle 2" o:spid="_x0000_s1026" style="position:absolute;margin-left:171.6pt;margin-top:13.15pt;width:10.85pt;height:9.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" filled="f" strokecolor="#c0504d" strokeweight=".5pt"/>
            </w:pict>
          </mc:Fallback>
        </mc:AlternateContent>
      </w:r>
    </w:p>
    <w:p w14:paraId="01C4802F" w14:textId="7DD2AC13" w:rsidR="00E11EE7" w:rsidRDefault="00E11EE7" w:rsidP="0090660B">
      <w:pPr>
        <w:pStyle w:val="ListParagraph"/>
        <w:numPr>
          <w:ilvl w:val="0"/>
          <w:numId w:val="0"/>
        </w:numPr>
        <w:tabs>
          <w:tab w:val="left" w:pos="284"/>
        </w:tabs>
        <w:ind w:left="142"/>
        <w:jc w:val="both"/>
      </w:pPr>
    </w:p>
    <w:p w14:paraId="55953589" w14:textId="77777777" w:rsidR="00E11EE7" w:rsidRDefault="00E11EE7" w:rsidP="0090660B">
      <w:pPr>
        <w:pStyle w:val="ListParagraph"/>
        <w:numPr>
          <w:ilvl w:val="0"/>
          <w:numId w:val="0"/>
        </w:numPr>
        <w:tabs>
          <w:tab w:val="left" w:pos="284"/>
        </w:tabs>
        <w:ind w:left="142"/>
        <w:jc w:val="both"/>
      </w:pPr>
    </w:p>
    <w:p w14:paraId="4EC439EC" w14:textId="77777777" w:rsidR="00E11EE7" w:rsidRDefault="00E11EE7" w:rsidP="0090660B">
      <w:pPr>
        <w:pStyle w:val="ListParagraph"/>
        <w:numPr>
          <w:ilvl w:val="0"/>
          <w:numId w:val="0"/>
        </w:numPr>
        <w:tabs>
          <w:tab w:val="left" w:pos="284"/>
        </w:tabs>
        <w:ind w:left="142"/>
        <w:jc w:val="both"/>
      </w:pPr>
    </w:p>
    <w:p w14:paraId="6280635B" w14:textId="77777777" w:rsidR="00E11EE7" w:rsidRDefault="00E11EE7" w:rsidP="0090660B">
      <w:pPr>
        <w:pStyle w:val="ListParagraph"/>
        <w:numPr>
          <w:ilvl w:val="0"/>
          <w:numId w:val="0"/>
        </w:numPr>
        <w:tabs>
          <w:tab w:val="left" w:pos="284"/>
        </w:tabs>
        <w:ind w:left="142"/>
        <w:jc w:val="both"/>
      </w:pPr>
    </w:p>
    <w:p w14:paraId="60AA9E40" w14:textId="6603CABE" w:rsidR="00E11EE7" w:rsidRDefault="00E11EE7" w:rsidP="0090660B">
      <w:pPr>
        <w:pStyle w:val="ListParagraph"/>
        <w:numPr>
          <w:ilvl w:val="0"/>
          <w:numId w:val="0"/>
        </w:numPr>
        <w:tabs>
          <w:tab w:val="left" w:pos="284"/>
        </w:tabs>
        <w:ind w:left="142"/>
        <w:jc w:val="both"/>
      </w:pPr>
    </w:p>
    <w:p w14:paraId="05EF9B27" w14:textId="02ABD4FD" w:rsidR="00E11EE7" w:rsidRDefault="00E11EE7" w:rsidP="0090660B">
      <w:pPr>
        <w:pStyle w:val="ListParagraph"/>
        <w:numPr>
          <w:ilvl w:val="0"/>
          <w:numId w:val="0"/>
        </w:numPr>
        <w:tabs>
          <w:tab w:val="left" w:pos="284"/>
        </w:tabs>
        <w:ind w:left="142"/>
        <w:jc w:val="both"/>
      </w:pPr>
    </w:p>
    <w:p w14:paraId="63BACD21" w14:textId="77777777" w:rsidR="00E11EE7" w:rsidRDefault="00E11EE7" w:rsidP="0090660B">
      <w:pPr>
        <w:pStyle w:val="ListParagraph"/>
        <w:numPr>
          <w:ilvl w:val="0"/>
          <w:numId w:val="0"/>
        </w:numPr>
        <w:tabs>
          <w:tab w:val="left" w:pos="284"/>
        </w:tabs>
        <w:ind w:left="142"/>
        <w:jc w:val="both"/>
      </w:pPr>
    </w:p>
    <w:p w14:paraId="43D6D07E" w14:textId="0023B9A2" w:rsidR="00E11EE7" w:rsidRPr="00147BAF" w:rsidRDefault="00E11EE7" w:rsidP="0090660B">
      <w:pPr>
        <w:pStyle w:val="ListParagraph"/>
        <w:numPr>
          <w:ilvl w:val="0"/>
          <w:numId w:val="0"/>
        </w:numPr>
        <w:tabs>
          <w:tab w:val="left" w:pos="284"/>
        </w:tabs>
        <w:ind w:left="142"/>
        <w:jc w:val="both"/>
        <w:rPr>
          <w:b/>
          <w:bCs/>
        </w:rPr>
      </w:pPr>
      <w:r>
        <w:tab/>
      </w:r>
      <w:r>
        <w:tab/>
      </w:r>
      <w:r>
        <w:tab/>
      </w:r>
      <w:r>
        <w:tab/>
      </w:r>
      <w:r w:rsidRPr="00147BAF">
        <w:rPr>
          <w:b/>
          <w:bCs/>
        </w:rPr>
        <w:t>Gambar 2. Korelasi pada Lokal Independen</w:t>
      </w:r>
    </w:p>
    <w:p w14:paraId="3C4F5AC0" w14:textId="5C72E00D" w:rsidR="0090660B" w:rsidRDefault="00E11EE7" w:rsidP="0090660B">
      <w:pPr>
        <w:pStyle w:val="ListParagraph"/>
        <w:numPr>
          <w:ilvl w:val="0"/>
          <w:numId w:val="0"/>
        </w:numPr>
        <w:tabs>
          <w:tab w:val="left" w:pos="284"/>
        </w:tabs>
        <w:ind w:left="142"/>
        <w:jc w:val="both"/>
      </w:pPr>
      <w:r w:rsidRPr="00E11EE7">
        <w:t xml:space="preserve">Berdasarkan </w:t>
      </w:r>
      <w:r w:rsidR="00147BAF">
        <w:t>gambar 2</w:t>
      </w:r>
      <w:r w:rsidRPr="00E11EE7">
        <w:t>, mengacu pada kriteria indeks Q3 yang telah ditentukan</w:t>
      </w:r>
      <w:r w:rsidR="00147BAF">
        <w:t xml:space="preserve">, </w:t>
      </w:r>
      <w:r w:rsidRPr="00E11EE7">
        <w:t>ditemukan bahwa korelasi residual antar pasangan item tidak ada yang &gt; 0</w:t>
      </w:r>
      <w:r w:rsidR="00147BAF">
        <w:t>,</w:t>
      </w:r>
      <w:r w:rsidRPr="00E11EE7">
        <w:t>30 (das Nair</w:t>
      </w:r>
      <w:r w:rsidR="00147BAF">
        <w:t xml:space="preserve"> et al.</w:t>
      </w:r>
      <w:r w:rsidRPr="00E11EE7">
        <w:t>, 2011), artinya tidak terdapat pasangan item yang mengalami lo</w:t>
      </w:r>
      <w:r w:rsidR="00147BAF">
        <w:t>k</w:t>
      </w:r>
      <w:r w:rsidRPr="00E11EE7">
        <w:t>al depende</w:t>
      </w:r>
      <w:r w:rsidR="00147BAF">
        <w:t>n</w:t>
      </w:r>
      <w:r w:rsidRPr="00E11EE7">
        <w:t>. Item yang memiliki korelasi residual tertinggi adalah item 1</w:t>
      </w:r>
      <w:r w:rsidR="00147BAF">
        <w:t>4</w:t>
      </w:r>
      <w:r w:rsidRPr="00E11EE7">
        <w:t xml:space="preserve"> dan item </w:t>
      </w:r>
      <w:r w:rsidR="00147BAF">
        <w:t>15</w:t>
      </w:r>
      <w:r w:rsidRPr="00E11EE7">
        <w:t xml:space="preserve"> sebesar 0</w:t>
      </w:r>
      <w:r w:rsidR="00147BAF">
        <w:t>,</w:t>
      </w:r>
      <w:r w:rsidRPr="00E11EE7">
        <w:t>22</w:t>
      </w:r>
      <w:r w:rsidR="00147BAF">
        <w:t>, item 3 dan item 5 sebesar 0,20</w:t>
      </w:r>
      <w:r w:rsidRPr="00E11EE7">
        <w:t xml:space="preserve">. </w:t>
      </w:r>
      <w:r w:rsidR="00147BAF" w:rsidRPr="00147BAF">
        <w:t xml:space="preserve">Ini mengacu pada gagasan bahwa item tes tidak boleh terkait erat, karena ini dapat menyebabkan analisis statistik yang tidak dapat diandalkan (Ha, 2022). </w:t>
      </w:r>
      <w:r w:rsidRPr="00E11EE7">
        <w:t>Dengan kata lain, asumsi lo</w:t>
      </w:r>
      <w:r w:rsidR="00147BAF">
        <w:t>k</w:t>
      </w:r>
      <w:r w:rsidRPr="00E11EE7">
        <w:t>al independ</w:t>
      </w:r>
      <w:r w:rsidR="00147BAF">
        <w:t>en</w:t>
      </w:r>
      <w:r w:rsidRPr="00E11EE7">
        <w:t xml:space="preserve"> pada penelitian ini telah terpenuhi. Temuan ini sejalan dengan terpenuhinya asumsi unidimensionalitas.</w:t>
      </w:r>
    </w:p>
    <w:p w14:paraId="018A4E15" w14:textId="3AC892C6" w:rsidR="0090660B" w:rsidRDefault="00FA6155" w:rsidP="0090660B">
      <w:pPr>
        <w:pStyle w:val="ListParagraph"/>
        <w:numPr>
          <w:ilvl w:val="0"/>
          <w:numId w:val="4"/>
        </w:numPr>
        <w:tabs>
          <w:tab w:val="left" w:pos="284"/>
        </w:tabs>
        <w:ind w:left="142" w:hanging="142"/>
        <w:jc w:val="both"/>
      </w:pPr>
      <w:r w:rsidRPr="00FA6155">
        <w:t>Sifat Monotonisasi</w:t>
      </w:r>
    </w:p>
    <w:p w14:paraId="18F1858B" w14:textId="60C3D204" w:rsidR="00FA6155" w:rsidRDefault="00FA6155" w:rsidP="00FA6155">
      <w:pPr>
        <w:pStyle w:val="ListParagraph"/>
        <w:numPr>
          <w:ilvl w:val="0"/>
          <w:numId w:val="0"/>
        </w:numPr>
        <w:tabs>
          <w:tab w:val="left" w:pos="284"/>
        </w:tabs>
        <w:ind w:left="142"/>
        <w:jc w:val="both"/>
      </w:pPr>
      <w:r>
        <w:rPr>
          <w:noProof/>
        </w:rPr>
        <mc:AlternateContent>
          <mc:Choice Requires="wps">
            <w:drawing>
              <wp:anchor distT="0" distB="0" distL="114300" distR="114300" simplePos="0" relativeHeight="251670528" behindDoc="0" locked="0" layoutInCell="1" allowOverlap="1" wp14:anchorId="3B1CE6A8" wp14:editId="2CDB9E1C">
                <wp:simplePos x="0" y="0"/>
                <wp:positionH relativeFrom="column">
                  <wp:posOffset>1513298</wp:posOffset>
                </wp:positionH>
                <wp:positionV relativeFrom="paragraph">
                  <wp:posOffset>36354</wp:posOffset>
                </wp:positionV>
                <wp:extent cx="2968625" cy="603885"/>
                <wp:effectExtent l="0" t="0" r="3175" b="5715"/>
                <wp:wrapNone/>
                <wp:docPr id="1566558722" name="Freeform 2"/>
                <wp:cNvGraphicFramePr/>
                <a:graphic xmlns:a="http://schemas.openxmlformats.org/drawingml/2006/main">
                  <a:graphicData uri="http://schemas.microsoft.com/office/word/2010/wordprocessingShape">
                    <wps:wsp>
                      <wps:cNvSpPr/>
                      <wps:spPr>
                        <a:xfrm>
                          <a:off x="0" y="0"/>
                          <a:ext cx="2968625" cy="603885"/>
                        </a:xfrm>
                        <a:custGeom>
                          <a:avLst/>
                          <a:gdLst/>
                          <a:ahLst/>
                          <a:cxnLst/>
                          <a:rect l="l" t="t" r="r" b="b"/>
                          <a:pathLst>
                            <a:path w="11301259" h="3743542">
                              <a:moveTo>
                                <a:pt x="0" y="0"/>
                              </a:moveTo>
                              <a:lnTo>
                                <a:pt x="11301259" y="0"/>
                              </a:lnTo>
                              <a:lnTo>
                                <a:pt x="11301259" y="3743542"/>
                              </a:lnTo>
                              <a:lnTo>
                                <a:pt x="0" y="3743542"/>
                              </a:lnTo>
                              <a:lnTo>
                                <a:pt x="0" y="0"/>
                              </a:lnTo>
                              <a:close/>
                            </a:path>
                          </a:pathLst>
                        </a:custGeom>
                        <a:blipFill>
                          <a:blip r:embed="rId15"/>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4F5AA357" id="Freeform 2" o:spid="_x0000_s1026" style="position:absolute;margin-left:119.15pt;margin-top:2.85pt;width:233.75pt;height:47.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1301259,3743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" path="m,l11301259,r,3743542l,3743542,,xe" stroked="f">
                <v:fill r:id="rId16" o:title="" recolor="t" rotate="t" type="frame"/>
                <v:path arrowok="t"/>
              </v:shape>
            </w:pict>
          </mc:Fallback>
        </mc:AlternateContent>
      </w:r>
    </w:p>
    <w:p w14:paraId="036AE722" w14:textId="3E0A2FC9" w:rsidR="005B12AB" w:rsidRDefault="004D7224" w:rsidP="005B12AB">
      <w:pPr>
        <w:ind w:firstLine="720"/>
        <w:jc w:val="both"/>
      </w:pPr>
      <w:r>
        <w:rPr>
          <w:noProof/>
        </w:rPr>
        <mc:AlternateContent>
          <mc:Choice Requires="wps">
            <w:drawing>
              <wp:anchor distT="0" distB="0" distL="114300" distR="114300" simplePos="0" relativeHeight="251672576" behindDoc="0" locked="0" layoutInCell="1" allowOverlap="1" wp14:anchorId="4BDF45DC" wp14:editId="4B5F537D">
                <wp:simplePos x="0" y="0"/>
                <wp:positionH relativeFrom="column">
                  <wp:posOffset>2355445</wp:posOffset>
                </wp:positionH>
                <wp:positionV relativeFrom="paragraph">
                  <wp:posOffset>122374</wp:posOffset>
                </wp:positionV>
                <wp:extent cx="455287" cy="137734"/>
                <wp:effectExtent l="0" t="0" r="21590" b="15240"/>
                <wp:wrapNone/>
                <wp:docPr id="776380086" name="Rectangle 2"/>
                <wp:cNvGraphicFramePr/>
                <a:graphic xmlns:a="http://schemas.openxmlformats.org/drawingml/2006/main">
                  <a:graphicData uri="http://schemas.microsoft.com/office/word/2010/wordprocessingShape">
                    <wps:wsp>
                      <wps:cNvSpPr/>
                      <wps:spPr>
                        <a:xfrm>
                          <a:off x="0" y="0"/>
                          <a:ext cx="455287" cy="137734"/>
                        </a:xfrm>
                        <a:prstGeom prst="rect">
                          <a:avLst/>
                        </a:prstGeom>
                        <a:noFill/>
                        <a:ln w="635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32C62B" id="Rectangle 2" o:spid="_x0000_s1026" style="position:absolute;margin-left:185.45pt;margin-top:9.65pt;width:35.85pt;height:10.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" filled="f" strokecolor="#c0504d" strokeweight=".5pt"/>
            </w:pict>
          </mc:Fallback>
        </mc:AlternateContent>
      </w:r>
    </w:p>
    <w:p w14:paraId="016D97DF" w14:textId="0FE97833" w:rsidR="005B12AB" w:rsidRDefault="005B12AB" w:rsidP="005B12AB">
      <w:pPr>
        <w:ind w:firstLine="0"/>
        <w:jc w:val="both"/>
      </w:pPr>
    </w:p>
    <w:p w14:paraId="5B1D08B0" w14:textId="77777777" w:rsidR="00250366" w:rsidRDefault="00250366" w:rsidP="005B12AB">
      <w:pPr>
        <w:ind w:firstLine="0"/>
        <w:jc w:val="both"/>
      </w:pPr>
    </w:p>
    <w:p w14:paraId="2471E886" w14:textId="4DBF825B" w:rsidR="00FA6155" w:rsidRPr="00250366" w:rsidRDefault="00250366" w:rsidP="00250366">
      <w:pPr>
        <w:ind w:left="142" w:firstLine="0"/>
        <w:jc w:val="center"/>
        <w:rPr>
          <w:b/>
          <w:bCs/>
        </w:rPr>
      </w:pPr>
      <w:r w:rsidRPr="00250366">
        <w:rPr>
          <w:b/>
          <w:bCs/>
        </w:rPr>
        <w:t>Gambar 3. Monotonisasi</w:t>
      </w:r>
    </w:p>
    <w:p w14:paraId="517E8558" w14:textId="31F00E74" w:rsidR="00250366" w:rsidRDefault="00250366" w:rsidP="00250366">
      <w:pPr>
        <w:jc w:val="both"/>
      </w:pPr>
      <w:r>
        <w:t xml:space="preserve">Monotonisasi (invarinitas kelompok) merupakan rentang kemampuan pada kelompok responden. Pemenuhan prasyarat pada IRT, sifat monotonisasi nilainya harus cenderung naik dari kecil ke besar </w:t>
      </w:r>
      <w:bookmarkStart w:id="6" w:name="_Hlk184540533"/>
      <w:r>
        <w:t>(</w:t>
      </w:r>
      <w:r w:rsidRPr="00250366">
        <w:t>Linacre &amp; Wright,</w:t>
      </w:r>
      <w:r>
        <w:t xml:space="preserve"> </w:t>
      </w:r>
      <w:r w:rsidRPr="00250366">
        <w:t>2000)</w:t>
      </w:r>
      <w:bookmarkEnd w:id="6"/>
      <w:r>
        <w:t xml:space="preserve">. Pada gambar 3, monotonisasi terlihat pada kolom </w:t>
      </w:r>
      <w:r w:rsidRPr="00250366">
        <w:rPr>
          <w:i/>
          <w:iCs/>
        </w:rPr>
        <w:t>observed average</w:t>
      </w:r>
      <w:r>
        <w:t xml:space="preserve"> yang bergerak dari -1,074 naik ke 1,335, yang menandakan adanya kenaikan, walaupun dari negatif menuju pada positif. </w:t>
      </w:r>
    </w:p>
    <w:p w14:paraId="7AD6B655" w14:textId="4D0A6FBA" w:rsidR="00250366" w:rsidRDefault="0020637E" w:rsidP="00E50169">
      <w:pPr>
        <w:jc w:val="both"/>
      </w:pPr>
      <w:r>
        <w:t xml:space="preserve">Langkah selanjutnya adalah mengetahui validitas instrumen secara psikometri berupa tingkat kesulitan butir, </w:t>
      </w:r>
      <w:r w:rsidRPr="00E50169">
        <w:rPr>
          <w:i/>
          <w:iCs/>
        </w:rPr>
        <w:t>person fit, item fit,</w:t>
      </w:r>
      <w:r>
        <w:t xml:space="preserve"> reliabilitas, </w:t>
      </w:r>
      <w:r w:rsidRPr="00E50169">
        <w:rPr>
          <w:i/>
          <w:iCs/>
        </w:rPr>
        <w:t>separation</w:t>
      </w:r>
      <w:r w:rsidR="00E50169" w:rsidRPr="00E50169">
        <w:rPr>
          <w:i/>
          <w:iCs/>
        </w:rPr>
        <w:t>, precision of measurement</w:t>
      </w:r>
      <w:r>
        <w:t xml:space="preserve"> dan fungsi informasi dari gambar yang dijelaskan sebagai berikut:</w:t>
      </w:r>
    </w:p>
    <w:p w14:paraId="682A5C1C" w14:textId="5EC54C5B" w:rsidR="0020637E" w:rsidRDefault="0020637E" w:rsidP="0020637E">
      <w:pPr>
        <w:pStyle w:val="ListParagraph"/>
        <w:numPr>
          <w:ilvl w:val="0"/>
          <w:numId w:val="5"/>
        </w:numPr>
        <w:ind w:left="284" w:hanging="284"/>
        <w:jc w:val="both"/>
      </w:pPr>
      <w:r>
        <w:t>Tingkat Kesulitan Butir</w:t>
      </w:r>
    </w:p>
    <w:p w14:paraId="2C6E10DC" w14:textId="1281001E" w:rsidR="0020637E" w:rsidRDefault="00BF59D0" w:rsidP="009310A3">
      <w:pPr>
        <w:ind w:firstLine="284"/>
        <w:jc w:val="both"/>
      </w:pPr>
      <w:r>
        <w:t xml:space="preserve">Instrumen yang sudah dibuat setelah di ujicobakan harus dilihat tingkat kesulitan pada setiap butirnya, </w:t>
      </w:r>
      <w:r w:rsidRPr="00BF59D0">
        <w:t>dapat dikelompokkan menjadi tingkat kesulitan rendah, sedang, dan tinggi berdasarkan kemampuan yang dibutuhkan untuk menjawabnya.</w:t>
      </w:r>
      <w:r>
        <w:t xml:space="preserve"> Kriteria pengelompokkannya dapat dilihat pada tabel 5.</w:t>
      </w:r>
    </w:p>
    <w:p w14:paraId="4061A163" w14:textId="77777777" w:rsidR="00012ED4" w:rsidRDefault="00012ED4" w:rsidP="009310A3">
      <w:pPr>
        <w:ind w:firstLine="284"/>
        <w:jc w:val="both"/>
      </w:pPr>
    </w:p>
    <w:p w14:paraId="51289BF4" w14:textId="77777777" w:rsidR="00012ED4" w:rsidRDefault="00012ED4" w:rsidP="009310A3">
      <w:pPr>
        <w:ind w:firstLine="284"/>
        <w:jc w:val="both"/>
      </w:pPr>
    </w:p>
    <w:p w14:paraId="2DF84AD6" w14:textId="3D637AF2" w:rsidR="00803458" w:rsidRPr="009D74D5" w:rsidRDefault="009D74D5" w:rsidP="009D74D5">
      <w:pPr>
        <w:ind w:left="720" w:firstLine="720"/>
        <w:jc w:val="center"/>
        <w:rPr>
          <w:b/>
          <w:bCs/>
          <w:szCs w:val="24"/>
        </w:rPr>
      </w:pPr>
      <w:r w:rsidRPr="009D74D5">
        <w:rPr>
          <w:b/>
          <w:bCs/>
          <w:szCs w:val="24"/>
        </w:rPr>
        <w:lastRenderedPageBreak/>
        <w:t xml:space="preserve">Tabel </w:t>
      </w:r>
      <w:r w:rsidR="00803458" w:rsidRPr="009D74D5">
        <w:rPr>
          <w:b/>
          <w:bCs/>
          <w:szCs w:val="24"/>
        </w:rPr>
        <w:t xml:space="preserve">5. </w:t>
      </w:r>
      <w:r w:rsidRPr="009D74D5">
        <w:rPr>
          <w:b/>
          <w:bCs/>
          <w:szCs w:val="24"/>
        </w:rPr>
        <w:t xml:space="preserve">Kriteria Tingkat Kesulitan Butir </w:t>
      </w:r>
    </w:p>
    <w:tbl>
      <w:tblPr>
        <w:tblStyle w:val="TableGrid4"/>
        <w:tblpPr w:leftFromText="180" w:rightFromText="180" w:vertAnchor="text" w:horzAnchor="page" w:tblpX="4204" w:tblpY="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6"/>
        <w:gridCol w:w="1984"/>
      </w:tblGrid>
      <w:tr w:rsidR="009D74D5" w:rsidRPr="009D74D5" w14:paraId="5D7F45C6" w14:textId="77777777" w:rsidTr="009D74D5">
        <w:tc>
          <w:tcPr>
            <w:tcW w:w="2836" w:type="dxa"/>
            <w:tcBorders>
              <w:top w:val="single" w:sz="4" w:space="0" w:color="auto"/>
              <w:bottom w:val="single" w:sz="4" w:space="0" w:color="auto"/>
            </w:tcBorders>
          </w:tcPr>
          <w:p w14:paraId="20C820FD" w14:textId="77777777" w:rsidR="009D74D5" w:rsidRPr="009D74D5" w:rsidRDefault="009D74D5" w:rsidP="009D74D5">
            <w:pPr>
              <w:jc w:val="center"/>
              <w:rPr>
                <w:rFonts w:ascii="Garamond" w:hAnsi="Garamond"/>
                <w:b/>
                <w:sz w:val="24"/>
                <w:szCs w:val="24"/>
              </w:rPr>
            </w:pPr>
            <w:r w:rsidRPr="007832DF">
              <w:rPr>
                <w:rFonts w:ascii="Garamond" w:hAnsi="Garamond"/>
                <w:b/>
                <w:sz w:val="24"/>
                <w:szCs w:val="24"/>
              </w:rPr>
              <w:t>Nilai Logit</w:t>
            </w:r>
          </w:p>
        </w:tc>
        <w:tc>
          <w:tcPr>
            <w:tcW w:w="1984" w:type="dxa"/>
            <w:tcBorders>
              <w:top w:val="single" w:sz="4" w:space="0" w:color="auto"/>
              <w:bottom w:val="single" w:sz="4" w:space="0" w:color="auto"/>
            </w:tcBorders>
          </w:tcPr>
          <w:p w14:paraId="38A643AE" w14:textId="77777777" w:rsidR="009D74D5" w:rsidRPr="009D74D5" w:rsidRDefault="009D74D5" w:rsidP="009D74D5">
            <w:pPr>
              <w:jc w:val="center"/>
              <w:rPr>
                <w:rFonts w:ascii="Garamond" w:hAnsi="Garamond"/>
                <w:b/>
                <w:sz w:val="24"/>
                <w:szCs w:val="24"/>
              </w:rPr>
            </w:pPr>
            <w:r w:rsidRPr="007832DF">
              <w:rPr>
                <w:rFonts w:ascii="Garamond" w:hAnsi="Garamond"/>
                <w:b/>
                <w:sz w:val="24"/>
                <w:szCs w:val="24"/>
              </w:rPr>
              <w:t>Kriteria</w:t>
            </w:r>
          </w:p>
        </w:tc>
      </w:tr>
      <w:tr w:rsidR="009D74D5" w:rsidRPr="009D74D5" w14:paraId="2672EC28" w14:textId="77777777" w:rsidTr="009D74D5">
        <w:tc>
          <w:tcPr>
            <w:tcW w:w="2836" w:type="dxa"/>
            <w:tcBorders>
              <w:top w:val="single" w:sz="4" w:space="0" w:color="auto"/>
              <w:bottom w:val="single" w:sz="4" w:space="0" w:color="auto"/>
            </w:tcBorders>
          </w:tcPr>
          <w:p w14:paraId="76A4956B" w14:textId="77777777" w:rsidR="009D74D5" w:rsidRPr="009D74D5" w:rsidRDefault="009D74D5" w:rsidP="009D74D5">
            <w:pPr>
              <w:rPr>
                <w:rFonts w:ascii="Garamond" w:hAnsi="Garamond"/>
                <w:sz w:val="24"/>
                <w:szCs w:val="24"/>
              </w:rPr>
            </w:pPr>
            <w:r w:rsidRPr="009D74D5">
              <w:rPr>
                <w:rFonts w:ascii="Garamond" w:hAnsi="Garamond"/>
                <w:i/>
                <w:iCs/>
                <w:sz w:val="24"/>
                <w:szCs w:val="24"/>
              </w:rPr>
              <w:t>Measure logit</w:t>
            </w:r>
            <w:r w:rsidRPr="009D74D5">
              <w:rPr>
                <w:rFonts w:ascii="Garamond" w:hAnsi="Garamond"/>
                <w:sz w:val="24"/>
                <w:szCs w:val="24"/>
              </w:rPr>
              <w:t xml:space="preserve"> &lt; -SD</w:t>
            </w:r>
          </w:p>
          <w:p w14:paraId="23051791" w14:textId="77777777" w:rsidR="009D74D5" w:rsidRPr="009D74D5" w:rsidRDefault="009D74D5" w:rsidP="009D74D5">
            <w:pPr>
              <w:rPr>
                <w:rFonts w:ascii="Garamond" w:hAnsi="Garamond" w:cs="Calibri"/>
                <w:sz w:val="24"/>
                <w:szCs w:val="24"/>
              </w:rPr>
            </w:pPr>
            <w:r w:rsidRPr="009D74D5">
              <w:rPr>
                <w:rFonts w:ascii="Garamond" w:hAnsi="Garamond"/>
                <w:sz w:val="24"/>
                <w:szCs w:val="24"/>
              </w:rPr>
              <w:t xml:space="preserve">-SD </w:t>
            </w:r>
            <w:r w:rsidRPr="009D74D5">
              <w:rPr>
                <w:rFonts w:ascii="Garamond" w:hAnsi="Garamond" w:cs="Calibri"/>
                <w:sz w:val="24"/>
                <w:szCs w:val="24"/>
              </w:rPr>
              <w:t xml:space="preserve">≤ </w:t>
            </w:r>
            <w:r w:rsidRPr="009D74D5">
              <w:rPr>
                <w:rFonts w:ascii="Garamond" w:hAnsi="Garamond" w:cs="Calibri"/>
                <w:i/>
                <w:iCs/>
                <w:sz w:val="24"/>
                <w:szCs w:val="24"/>
              </w:rPr>
              <w:t>Measure logit</w:t>
            </w:r>
            <w:r w:rsidRPr="009D74D5">
              <w:rPr>
                <w:rFonts w:ascii="Garamond" w:hAnsi="Garamond" w:cs="Calibri"/>
                <w:sz w:val="24"/>
                <w:szCs w:val="24"/>
              </w:rPr>
              <w:t xml:space="preserve"> &lt; 0,00 </w:t>
            </w:r>
          </w:p>
          <w:p w14:paraId="1565EC85" w14:textId="77777777" w:rsidR="009D74D5" w:rsidRPr="009D74D5" w:rsidRDefault="009D74D5" w:rsidP="009D74D5">
            <w:pPr>
              <w:rPr>
                <w:rFonts w:ascii="Garamond" w:hAnsi="Garamond" w:cs="Calibri"/>
                <w:sz w:val="24"/>
                <w:szCs w:val="24"/>
              </w:rPr>
            </w:pPr>
            <w:r w:rsidRPr="009D74D5">
              <w:rPr>
                <w:rFonts w:ascii="Garamond" w:hAnsi="Garamond"/>
                <w:sz w:val="24"/>
                <w:szCs w:val="24"/>
              </w:rPr>
              <w:t xml:space="preserve">0,00 </w:t>
            </w:r>
            <w:r w:rsidRPr="009D74D5">
              <w:rPr>
                <w:rFonts w:ascii="Garamond" w:hAnsi="Garamond" w:cs="Calibri"/>
                <w:sz w:val="24"/>
                <w:szCs w:val="24"/>
              </w:rPr>
              <w:t>≤</w:t>
            </w:r>
            <w:r w:rsidRPr="009D74D5">
              <w:rPr>
                <w:rFonts w:ascii="Garamond" w:hAnsi="Garamond"/>
                <w:sz w:val="24"/>
                <w:szCs w:val="24"/>
              </w:rPr>
              <w:t xml:space="preserve"> </w:t>
            </w:r>
            <w:r w:rsidRPr="009D74D5">
              <w:rPr>
                <w:rFonts w:ascii="Garamond" w:hAnsi="Garamond"/>
                <w:i/>
                <w:iCs/>
                <w:sz w:val="24"/>
                <w:szCs w:val="24"/>
              </w:rPr>
              <w:t>Measure logit</w:t>
            </w:r>
            <w:r w:rsidRPr="009D74D5">
              <w:rPr>
                <w:rFonts w:ascii="Garamond" w:hAnsi="Garamond"/>
                <w:sz w:val="24"/>
                <w:szCs w:val="24"/>
              </w:rPr>
              <w:t xml:space="preserve"> </w:t>
            </w:r>
            <w:r w:rsidRPr="009D74D5">
              <w:rPr>
                <w:rFonts w:ascii="Garamond" w:hAnsi="Garamond" w:cs="Calibri"/>
                <w:sz w:val="24"/>
                <w:szCs w:val="24"/>
              </w:rPr>
              <w:t>≤ SD</w:t>
            </w:r>
          </w:p>
          <w:p w14:paraId="022F71CD" w14:textId="77777777" w:rsidR="009D74D5" w:rsidRPr="009D74D5" w:rsidRDefault="009D74D5" w:rsidP="009D74D5">
            <w:pPr>
              <w:rPr>
                <w:rFonts w:ascii="Garamond" w:hAnsi="Garamond"/>
                <w:sz w:val="24"/>
                <w:szCs w:val="24"/>
              </w:rPr>
            </w:pPr>
            <w:r w:rsidRPr="009D74D5">
              <w:rPr>
                <w:rFonts w:ascii="Garamond" w:hAnsi="Garamond" w:cs="Calibri"/>
                <w:i/>
                <w:iCs/>
                <w:sz w:val="24"/>
                <w:szCs w:val="24"/>
              </w:rPr>
              <w:t>Measure logit</w:t>
            </w:r>
            <w:r w:rsidRPr="009D74D5">
              <w:rPr>
                <w:rFonts w:ascii="Garamond" w:hAnsi="Garamond" w:cs="Calibri"/>
                <w:sz w:val="24"/>
                <w:szCs w:val="24"/>
              </w:rPr>
              <w:t xml:space="preserve"> &gt; SD</w:t>
            </w:r>
          </w:p>
        </w:tc>
        <w:tc>
          <w:tcPr>
            <w:tcW w:w="1984" w:type="dxa"/>
            <w:tcBorders>
              <w:top w:val="single" w:sz="4" w:space="0" w:color="auto"/>
              <w:bottom w:val="single" w:sz="4" w:space="0" w:color="auto"/>
            </w:tcBorders>
          </w:tcPr>
          <w:p w14:paraId="712D83E3" w14:textId="77777777" w:rsidR="009D74D5" w:rsidRPr="009D74D5" w:rsidRDefault="009D74D5" w:rsidP="009D74D5">
            <w:pPr>
              <w:rPr>
                <w:rFonts w:ascii="Garamond" w:hAnsi="Garamond"/>
                <w:sz w:val="24"/>
                <w:szCs w:val="24"/>
              </w:rPr>
            </w:pPr>
            <w:r w:rsidRPr="009D74D5">
              <w:rPr>
                <w:rFonts w:ascii="Garamond" w:hAnsi="Garamond"/>
                <w:sz w:val="24"/>
                <w:szCs w:val="24"/>
              </w:rPr>
              <w:t xml:space="preserve">Sangat Mudah </w:t>
            </w:r>
          </w:p>
          <w:p w14:paraId="7A298111" w14:textId="77777777" w:rsidR="009D74D5" w:rsidRPr="009D74D5" w:rsidRDefault="009D74D5" w:rsidP="009D74D5">
            <w:pPr>
              <w:rPr>
                <w:rFonts w:ascii="Garamond" w:hAnsi="Garamond"/>
                <w:sz w:val="24"/>
                <w:szCs w:val="24"/>
              </w:rPr>
            </w:pPr>
            <w:r w:rsidRPr="009D74D5">
              <w:rPr>
                <w:rFonts w:ascii="Garamond" w:hAnsi="Garamond"/>
                <w:sz w:val="24"/>
                <w:szCs w:val="24"/>
              </w:rPr>
              <w:t xml:space="preserve">Mudah </w:t>
            </w:r>
          </w:p>
          <w:p w14:paraId="254965C9" w14:textId="77777777" w:rsidR="009D74D5" w:rsidRPr="009D74D5" w:rsidRDefault="009D74D5" w:rsidP="009D74D5">
            <w:pPr>
              <w:rPr>
                <w:rFonts w:ascii="Garamond" w:hAnsi="Garamond"/>
                <w:sz w:val="24"/>
                <w:szCs w:val="24"/>
              </w:rPr>
            </w:pPr>
            <w:r w:rsidRPr="009D74D5">
              <w:rPr>
                <w:rFonts w:ascii="Garamond" w:hAnsi="Garamond"/>
                <w:sz w:val="24"/>
                <w:szCs w:val="24"/>
              </w:rPr>
              <w:t>Sulit</w:t>
            </w:r>
          </w:p>
          <w:p w14:paraId="0BD28632" w14:textId="77777777" w:rsidR="009D74D5" w:rsidRPr="009D74D5" w:rsidRDefault="009D74D5" w:rsidP="009D74D5">
            <w:pPr>
              <w:rPr>
                <w:rFonts w:ascii="Garamond" w:hAnsi="Garamond"/>
                <w:sz w:val="24"/>
                <w:szCs w:val="24"/>
              </w:rPr>
            </w:pPr>
            <w:r w:rsidRPr="009D74D5">
              <w:rPr>
                <w:rFonts w:ascii="Garamond" w:hAnsi="Garamond"/>
                <w:sz w:val="24"/>
                <w:szCs w:val="24"/>
              </w:rPr>
              <w:t>Sangat Sulit</w:t>
            </w:r>
          </w:p>
        </w:tc>
      </w:tr>
    </w:tbl>
    <w:p w14:paraId="43C72AC3" w14:textId="77777777" w:rsidR="00BF59D0" w:rsidRDefault="00BF59D0" w:rsidP="00BF59D0">
      <w:pPr>
        <w:pStyle w:val="ListParagraph"/>
        <w:numPr>
          <w:ilvl w:val="0"/>
          <w:numId w:val="0"/>
        </w:numPr>
        <w:ind w:left="284" w:firstLine="436"/>
        <w:jc w:val="both"/>
      </w:pPr>
    </w:p>
    <w:p w14:paraId="36D20146" w14:textId="77777777" w:rsidR="009D74D5" w:rsidRDefault="009D74D5" w:rsidP="00BF59D0">
      <w:pPr>
        <w:pStyle w:val="ListParagraph"/>
        <w:numPr>
          <w:ilvl w:val="0"/>
          <w:numId w:val="0"/>
        </w:numPr>
        <w:ind w:left="284" w:firstLine="436"/>
        <w:jc w:val="both"/>
      </w:pPr>
    </w:p>
    <w:p w14:paraId="5385B558" w14:textId="77777777" w:rsidR="009D74D5" w:rsidRDefault="009D74D5" w:rsidP="00BF59D0">
      <w:pPr>
        <w:pStyle w:val="ListParagraph"/>
        <w:numPr>
          <w:ilvl w:val="0"/>
          <w:numId w:val="0"/>
        </w:numPr>
        <w:ind w:left="284" w:firstLine="436"/>
        <w:jc w:val="both"/>
      </w:pPr>
    </w:p>
    <w:p w14:paraId="297BB761" w14:textId="77777777" w:rsidR="009D74D5" w:rsidRDefault="009D74D5" w:rsidP="00BF59D0">
      <w:pPr>
        <w:pStyle w:val="ListParagraph"/>
        <w:numPr>
          <w:ilvl w:val="0"/>
          <w:numId w:val="0"/>
        </w:numPr>
        <w:ind w:left="284" w:firstLine="436"/>
        <w:jc w:val="both"/>
      </w:pPr>
    </w:p>
    <w:p w14:paraId="71270E28" w14:textId="77777777" w:rsidR="009D74D5" w:rsidRDefault="009D74D5" w:rsidP="00BF59D0">
      <w:pPr>
        <w:pStyle w:val="ListParagraph"/>
        <w:numPr>
          <w:ilvl w:val="0"/>
          <w:numId w:val="0"/>
        </w:numPr>
        <w:ind w:left="284" w:firstLine="436"/>
        <w:jc w:val="both"/>
      </w:pPr>
    </w:p>
    <w:p w14:paraId="640DD1E5" w14:textId="2414A109" w:rsidR="009D74D5" w:rsidRDefault="009D74D5" w:rsidP="00BF59D0">
      <w:pPr>
        <w:pStyle w:val="ListParagraph"/>
        <w:numPr>
          <w:ilvl w:val="0"/>
          <w:numId w:val="0"/>
        </w:numPr>
        <w:ind w:left="284" w:firstLine="436"/>
        <w:jc w:val="both"/>
      </w:pPr>
    </w:p>
    <w:p w14:paraId="60F16B8F" w14:textId="30DC4851" w:rsidR="009D74D5" w:rsidRDefault="009D74D5" w:rsidP="00D05517">
      <w:pPr>
        <w:ind w:left="357" w:hanging="357"/>
        <w:jc w:val="both"/>
      </w:pPr>
      <w:r>
        <w:t xml:space="preserve">Terkait </w:t>
      </w:r>
      <w:r w:rsidR="00D05517">
        <w:t>t</w:t>
      </w:r>
      <w:r>
        <w:t>ingkat kesulitan pada hasil penelitian dapat dilihat pada gambar 4</w:t>
      </w:r>
      <w:r w:rsidR="00D05517">
        <w:t>.</w:t>
      </w:r>
    </w:p>
    <w:p w14:paraId="5C2DAB30" w14:textId="2220038F" w:rsidR="009D74D5" w:rsidRDefault="00D05517" w:rsidP="00BF59D0">
      <w:pPr>
        <w:pStyle w:val="ListParagraph"/>
        <w:numPr>
          <w:ilvl w:val="0"/>
          <w:numId w:val="0"/>
        </w:numPr>
        <w:ind w:left="284" w:firstLine="436"/>
        <w:jc w:val="both"/>
      </w:pPr>
      <w:r>
        <w:rPr>
          <w:noProof/>
        </w:rPr>
        <mc:AlternateContent>
          <mc:Choice Requires="wps">
            <w:drawing>
              <wp:anchor distT="0" distB="0" distL="114300" distR="114300" simplePos="0" relativeHeight="251674624" behindDoc="0" locked="0" layoutInCell="1" allowOverlap="1" wp14:anchorId="428F1523" wp14:editId="52CDAF40">
                <wp:simplePos x="0" y="0"/>
                <wp:positionH relativeFrom="column">
                  <wp:posOffset>2053279</wp:posOffset>
                </wp:positionH>
                <wp:positionV relativeFrom="paragraph">
                  <wp:posOffset>88799</wp:posOffset>
                </wp:positionV>
                <wp:extent cx="2170878" cy="1118331"/>
                <wp:effectExtent l="0" t="0" r="1270" b="5715"/>
                <wp:wrapNone/>
                <wp:docPr id="1969193884" name="Freeform 2"/>
                <wp:cNvGraphicFramePr/>
                <a:graphic xmlns:a="http://schemas.openxmlformats.org/drawingml/2006/main">
                  <a:graphicData uri="http://schemas.microsoft.com/office/word/2010/wordprocessingShape">
                    <wps:wsp>
                      <wps:cNvSpPr/>
                      <wps:spPr>
                        <a:xfrm>
                          <a:off x="0" y="0"/>
                          <a:ext cx="2170878" cy="1118331"/>
                        </a:xfrm>
                        <a:custGeom>
                          <a:avLst/>
                          <a:gdLst/>
                          <a:ahLst/>
                          <a:cxnLst/>
                          <a:rect l="l" t="t" r="r" b="b"/>
                          <a:pathLst>
                            <a:path w="9126517" h="5523140">
                              <a:moveTo>
                                <a:pt x="0" y="0"/>
                              </a:moveTo>
                              <a:lnTo>
                                <a:pt x="9126517" y="0"/>
                              </a:lnTo>
                              <a:lnTo>
                                <a:pt x="9126517" y="5523141"/>
                              </a:lnTo>
                              <a:lnTo>
                                <a:pt x="0" y="5523141"/>
                              </a:lnTo>
                              <a:lnTo>
                                <a:pt x="0" y="0"/>
                              </a:lnTo>
                              <a:close/>
                            </a:path>
                          </a:pathLst>
                        </a:custGeom>
                        <a:blipFill>
                          <a:blip r:embed="rId17"/>
                          <a:stretch>
                            <a:fillRect r="-4132" b="-2811"/>
                          </a:stretch>
                        </a:blipFill>
                      </wps:spPr>
                      <wps:bodyPr/>
                    </wps:wsp>
                  </a:graphicData>
                </a:graphic>
                <wp14:sizeRelH relativeFrom="margin">
                  <wp14:pctWidth>0</wp14:pctWidth>
                </wp14:sizeRelH>
                <wp14:sizeRelV relativeFrom="margin">
                  <wp14:pctHeight>0</wp14:pctHeight>
                </wp14:sizeRelV>
              </wp:anchor>
            </w:drawing>
          </mc:Choice>
          <mc:Fallback>
            <w:pict>
              <v:shape w14:anchorId="35E2E385" id="Freeform 2" o:spid="_x0000_s1026" style="position:absolute;margin-left:161.7pt;margin-top:7pt;width:170.95pt;height:88.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9126517,5523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" path="m,l9126517,r,5523141l,5523141,,xe" stroked="f">
                <v:fill r:id="rId18" o:title="" recolor="t" rotate="t" type="frame"/>
                <v:path arrowok="t"/>
              </v:shape>
            </w:pict>
          </mc:Fallback>
        </mc:AlternateContent>
      </w:r>
    </w:p>
    <w:p w14:paraId="750D3AEE" w14:textId="5AD4E135" w:rsidR="009D74D5" w:rsidRDefault="009D74D5" w:rsidP="00BF59D0">
      <w:pPr>
        <w:pStyle w:val="ListParagraph"/>
        <w:numPr>
          <w:ilvl w:val="0"/>
          <w:numId w:val="0"/>
        </w:numPr>
        <w:ind w:left="284" w:firstLine="436"/>
        <w:jc w:val="both"/>
      </w:pPr>
    </w:p>
    <w:p w14:paraId="27166DFE" w14:textId="33D0913C" w:rsidR="009D74D5" w:rsidRDefault="009D74D5" w:rsidP="00BF59D0">
      <w:pPr>
        <w:pStyle w:val="ListParagraph"/>
        <w:numPr>
          <w:ilvl w:val="0"/>
          <w:numId w:val="0"/>
        </w:numPr>
        <w:ind w:left="284" w:firstLine="436"/>
        <w:jc w:val="both"/>
      </w:pPr>
      <w:r>
        <w:rPr>
          <w:noProof/>
        </w:rPr>
        <mc:AlternateContent>
          <mc:Choice Requires="wps">
            <w:drawing>
              <wp:anchor distT="0" distB="0" distL="114300" distR="114300" simplePos="0" relativeHeight="251676672" behindDoc="0" locked="0" layoutInCell="1" allowOverlap="1" wp14:anchorId="3C4F9A9F" wp14:editId="292DDBA9">
                <wp:simplePos x="0" y="0"/>
                <wp:positionH relativeFrom="column">
                  <wp:posOffset>2611784</wp:posOffset>
                </wp:positionH>
                <wp:positionV relativeFrom="paragraph">
                  <wp:posOffset>36448</wp:posOffset>
                </wp:positionV>
                <wp:extent cx="229280" cy="780492"/>
                <wp:effectExtent l="0" t="0" r="18415" b="19685"/>
                <wp:wrapNone/>
                <wp:docPr id="32592671" name="Rectangle 2"/>
                <wp:cNvGraphicFramePr/>
                <a:graphic xmlns:a="http://schemas.openxmlformats.org/drawingml/2006/main">
                  <a:graphicData uri="http://schemas.microsoft.com/office/word/2010/wordprocessingShape">
                    <wps:wsp>
                      <wps:cNvSpPr/>
                      <wps:spPr>
                        <a:xfrm>
                          <a:off x="0" y="0"/>
                          <a:ext cx="229280" cy="780492"/>
                        </a:xfrm>
                        <a:prstGeom prst="rect">
                          <a:avLst/>
                        </a:prstGeom>
                        <a:noFill/>
                        <a:ln w="635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0D6782" id="Rectangle 2" o:spid="_x0000_s1026" style="position:absolute;margin-left:205.65pt;margin-top:2.85pt;width:18.05pt;height:61.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" filled="f" strokecolor="#c0504d" strokeweight=".5pt"/>
            </w:pict>
          </mc:Fallback>
        </mc:AlternateContent>
      </w:r>
    </w:p>
    <w:p w14:paraId="187899BA" w14:textId="4C858465" w:rsidR="009D74D5" w:rsidRDefault="009D74D5" w:rsidP="00BF59D0">
      <w:pPr>
        <w:pStyle w:val="ListParagraph"/>
        <w:numPr>
          <w:ilvl w:val="0"/>
          <w:numId w:val="0"/>
        </w:numPr>
        <w:ind w:left="284" w:firstLine="436"/>
        <w:jc w:val="both"/>
      </w:pPr>
    </w:p>
    <w:p w14:paraId="64DE8A8E" w14:textId="19E4FACC" w:rsidR="009D74D5" w:rsidRDefault="009D74D5" w:rsidP="00BF59D0">
      <w:pPr>
        <w:pStyle w:val="ListParagraph"/>
        <w:numPr>
          <w:ilvl w:val="0"/>
          <w:numId w:val="0"/>
        </w:numPr>
        <w:ind w:left="284" w:firstLine="436"/>
        <w:jc w:val="both"/>
      </w:pPr>
    </w:p>
    <w:p w14:paraId="3CD18F41" w14:textId="65204F00" w:rsidR="009D74D5" w:rsidRDefault="009D74D5" w:rsidP="00BF59D0">
      <w:pPr>
        <w:pStyle w:val="ListParagraph"/>
        <w:numPr>
          <w:ilvl w:val="0"/>
          <w:numId w:val="0"/>
        </w:numPr>
        <w:ind w:left="284" w:firstLine="436"/>
        <w:jc w:val="both"/>
      </w:pPr>
    </w:p>
    <w:p w14:paraId="308D607C" w14:textId="4B20AFFF" w:rsidR="009D74D5" w:rsidRDefault="009D74D5" w:rsidP="00E50169">
      <w:pPr>
        <w:ind w:firstLine="0"/>
        <w:jc w:val="both"/>
      </w:pPr>
    </w:p>
    <w:p w14:paraId="3DFC5594" w14:textId="32354ACD" w:rsidR="009D74D5" w:rsidRPr="00D05517" w:rsidRDefault="00D05517" w:rsidP="00D05517">
      <w:pPr>
        <w:pStyle w:val="ListParagraph"/>
        <w:numPr>
          <w:ilvl w:val="0"/>
          <w:numId w:val="0"/>
        </w:numPr>
        <w:ind w:left="284" w:firstLine="436"/>
        <w:jc w:val="center"/>
        <w:rPr>
          <w:b/>
          <w:bCs/>
        </w:rPr>
      </w:pPr>
      <w:r w:rsidRPr="00D05517">
        <w:rPr>
          <w:b/>
          <w:bCs/>
        </w:rPr>
        <w:t>Gambar 4. Tingkat Kesulitan Butir</w:t>
      </w:r>
    </w:p>
    <w:p w14:paraId="0066D07B" w14:textId="5745C79C" w:rsidR="0020637E" w:rsidRDefault="00D05517" w:rsidP="00E50169">
      <w:pPr>
        <w:ind w:firstLine="720"/>
        <w:jc w:val="both"/>
      </w:pPr>
      <w:r>
        <w:t>Berdasarkan gambar 4. terlihat  butir yang paling sulit atau sukar pada nomor 13, dengan tingkat  kesukaran 2,560 logit yang artinya siswa dapat menjawab dengan benar butir tersebut apabila memiliki kemampuan minimal 2,560 logit dan butir yang paling mudah pada nomor butir 7, dengan nilai logitnya -2, 974 memiliki makna siswa dengan kemampuan minimal -2,974 logit dapat menjawab butir tersebut. Selanjutnya butir-butir pada instrumen dapat diklasifikasikan tingkat kesukaran dari paling mudah sampai paling sukar berdasarkan standar deviasinya (SD) yang dirangkum pada tabel 5.</w:t>
      </w:r>
    </w:p>
    <w:tbl>
      <w:tblPr>
        <w:tblStyle w:val="TableGrid5"/>
        <w:tblpPr w:leftFromText="180" w:rightFromText="180" w:vertAnchor="page" w:horzAnchor="margin" w:tblpY="8818"/>
        <w:tblW w:w="9424"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3"/>
        <w:gridCol w:w="2010"/>
        <w:gridCol w:w="2303"/>
        <w:gridCol w:w="1005"/>
        <w:gridCol w:w="1383"/>
      </w:tblGrid>
      <w:tr w:rsidR="00815426" w:rsidRPr="00D05517" w14:paraId="3972B857" w14:textId="77777777" w:rsidTr="00E50169">
        <w:trPr>
          <w:trHeight w:val="209"/>
        </w:trPr>
        <w:tc>
          <w:tcPr>
            <w:tcW w:w="2723" w:type="dxa"/>
            <w:tcBorders>
              <w:top w:val="single" w:sz="4" w:space="0" w:color="auto"/>
              <w:bottom w:val="single" w:sz="4" w:space="0" w:color="auto"/>
            </w:tcBorders>
          </w:tcPr>
          <w:p w14:paraId="2C43EB61" w14:textId="77777777" w:rsidR="00815426" w:rsidRPr="00D05517" w:rsidRDefault="00815426" w:rsidP="00815426">
            <w:pPr>
              <w:rPr>
                <w:rFonts w:ascii="Garamond" w:hAnsi="Garamond"/>
                <w:b/>
                <w:bCs/>
                <w:sz w:val="24"/>
                <w:szCs w:val="24"/>
                <w:lang w:val="en-ID"/>
              </w:rPr>
            </w:pPr>
            <w:r w:rsidRPr="00D05517">
              <w:rPr>
                <w:rFonts w:ascii="Garamond" w:hAnsi="Garamond"/>
                <w:b/>
                <w:bCs/>
                <w:sz w:val="24"/>
                <w:szCs w:val="24"/>
                <w:lang w:val="en-ID"/>
              </w:rPr>
              <w:t>Nilai Logit</w:t>
            </w:r>
          </w:p>
        </w:tc>
        <w:tc>
          <w:tcPr>
            <w:tcW w:w="2010" w:type="dxa"/>
            <w:tcBorders>
              <w:top w:val="single" w:sz="4" w:space="0" w:color="auto"/>
              <w:bottom w:val="single" w:sz="4" w:space="0" w:color="auto"/>
            </w:tcBorders>
          </w:tcPr>
          <w:p w14:paraId="44A9BB09" w14:textId="77777777" w:rsidR="00815426" w:rsidRPr="00D05517" w:rsidRDefault="00815426" w:rsidP="00815426">
            <w:pPr>
              <w:rPr>
                <w:rFonts w:ascii="Garamond" w:hAnsi="Garamond"/>
                <w:b/>
                <w:bCs/>
                <w:sz w:val="24"/>
                <w:szCs w:val="24"/>
                <w:lang w:val="en-ID"/>
              </w:rPr>
            </w:pPr>
            <w:r w:rsidRPr="00D05517">
              <w:rPr>
                <w:rFonts w:ascii="Garamond" w:hAnsi="Garamond"/>
                <w:b/>
                <w:bCs/>
                <w:sz w:val="24"/>
                <w:szCs w:val="24"/>
                <w:lang w:val="en-ID"/>
              </w:rPr>
              <w:t>Kategori</w:t>
            </w:r>
          </w:p>
        </w:tc>
        <w:tc>
          <w:tcPr>
            <w:tcW w:w="2303" w:type="dxa"/>
            <w:tcBorders>
              <w:top w:val="single" w:sz="4" w:space="0" w:color="auto"/>
              <w:bottom w:val="single" w:sz="4" w:space="0" w:color="auto"/>
            </w:tcBorders>
          </w:tcPr>
          <w:p w14:paraId="3E791718" w14:textId="77777777" w:rsidR="00815426" w:rsidRPr="00D05517" w:rsidRDefault="00815426" w:rsidP="00815426">
            <w:pPr>
              <w:rPr>
                <w:rFonts w:ascii="Garamond" w:hAnsi="Garamond"/>
                <w:b/>
                <w:bCs/>
                <w:sz w:val="24"/>
                <w:szCs w:val="24"/>
                <w:lang w:val="en-ID"/>
              </w:rPr>
            </w:pPr>
            <w:r w:rsidRPr="00D05517">
              <w:rPr>
                <w:rFonts w:ascii="Garamond" w:hAnsi="Garamond"/>
                <w:b/>
                <w:bCs/>
                <w:sz w:val="24"/>
                <w:szCs w:val="24"/>
                <w:lang w:val="en-ID"/>
              </w:rPr>
              <w:t>Nomor Butir</w:t>
            </w:r>
          </w:p>
        </w:tc>
        <w:tc>
          <w:tcPr>
            <w:tcW w:w="1005" w:type="dxa"/>
            <w:tcBorders>
              <w:top w:val="single" w:sz="4" w:space="0" w:color="auto"/>
              <w:bottom w:val="single" w:sz="4" w:space="0" w:color="auto"/>
            </w:tcBorders>
          </w:tcPr>
          <w:p w14:paraId="4677D0DB" w14:textId="77777777" w:rsidR="00815426" w:rsidRPr="00D05517" w:rsidRDefault="00815426" w:rsidP="00815426">
            <w:pPr>
              <w:rPr>
                <w:rFonts w:ascii="Garamond" w:hAnsi="Garamond"/>
                <w:b/>
                <w:bCs/>
                <w:sz w:val="24"/>
                <w:szCs w:val="24"/>
                <w:lang w:val="en-ID"/>
              </w:rPr>
            </w:pPr>
            <w:r w:rsidRPr="00D05517">
              <w:rPr>
                <w:rFonts w:ascii="Garamond" w:hAnsi="Garamond"/>
                <w:b/>
                <w:bCs/>
                <w:sz w:val="24"/>
                <w:szCs w:val="24"/>
                <w:lang w:val="en-ID"/>
              </w:rPr>
              <w:t>Jumlah</w:t>
            </w:r>
          </w:p>
        </w:tc>
        <w:tc>
          <w:tcPr>
            <w:tcW w:w="1383" w:type="dxa"/>
            <w:tcBorders>
              <w:top w:val="single" w:sz="4" w:space="0" w:color="auto"/>
              <w:bottom w:val="single" w:sz="4" w:space="0" w:color="auto"/>
            </w:tcBorders>
          </w:tcPr>
          <w:p w14:paraId="7D9432ED" w14:textId="77777777" w:rsidR="00815426" w:rsidRPr="00D05517" w:rsidRDefault="00815426" w:rsidP="00815426">
            <w:pPr>
              <w:rPr>
                <w:rFonts w:ascii="Garamond" w:hAnsi="Garamond"/>
                <w:b/>
                <w:bCs/>
                <w:sz w:val="24"/>
                <w:szCs w:val="24"/>
                <w:lang w:val="en-ID"/>
              </w:rPr>
            </w:pPr>
            <w:r w:rsidRPr="00D05517">
              <w:rPr>
                <w:rFonts w:ascii="Garamond" w:hAnsi="Garamond"/>
                <w:b/>
                <w:bCs/>
                <w:sz w:val="24"/>
                <w:szCs w:val="24"/>
                <w:lang w:val="en-ID"/>
              </w:rPr>
              <w:t>Persentase</w:t>
            </w:r>
          </w:p>
        </w:tc>
      </w:tr>
      <w:tr w:rsidR="00815426" w:rsidRPr="00D05517" w14:paraId="7D009E82" w14:textId="77777777" w:rsidTr="00E50169">
        <w:trPr>
          <w:trHeight w:val="209"/>
        </w:trPr>
        <w:tc>
          <w:tcPr>
            <w:tcW w:w="2723" w:type="dxa"/>
            <w:tcBorders>
              <w:top w:val="single" w:sz="4" w:space="0" w:color="auto"/>
            </w:tcBorders>
          </w:tcPr>
          <w:p w14:paraId="0116C065" w14:textId="77777777" w:rsidR="00815426" w:rsidRPr="00D05517" w:rsidRDefault="00815426" w:rsidP="00815426">
            <w:pPr>
              <w:rPr>
                <w:rFonts w:ascii="Garamond" w:hAnsi="Garamond"/>
                <w:sz w:val="24"/>
                <w:szCs w:val="24"/>
                <w:lang w:val="en-ID"/>
              </w:rPr>
            </w:pPr>
            <w:r w:rsidRPr="00D05517">
              <w:rPr>
                <w:rFonts w:ascii="Garamond" w:hAnsi="Garamond"/>
                <w:i/>
                <w:iCs/>
                <w:sz w:val="24"/>
                <w:szCs w:val="24"/>
                <w:lang w:val="en-ID"/>
              </w:rPr>
              <w:t>Measure logit</w:t>
            </w:r>
            <w:r w:rsidRPr="00D05517">
              <w:rPr>
                <w:rFonts w:ascii="Garamond" w:hAnsi="Garamond"/>
                <w:sz w:val="24"/>
                <w:szCs w:val="24"/>
                <w:lang w:val="en-ID"/>
              </w:rPr>
              <w:t xml:space="preserve"> &gt; 1.67</w:t>
            </w:r>
          </w:p>
        </w:tc>
        <w:tc>
          <w:tcPr>
            <w:tcW w:w="2010" w:type="dxa"/>
            <w:tcBorders>
              <w:top w:val="single" w:sz="4" w:space="0" w:color="auto"/>
            </w:tcBorders>
          </w:tcPr>
          <w:p w14:paraId="60DF8D8C" w14:textId="77777777" w:rsidR="00815426" w:rsidRPr="00D05517" w:rsidRDefault="00815426" w:rsidP="00815426">
            <w:pPr>
              <w:rPr>
                <w:rFonts w:ascii="Garamond" w:hAnsi="Garamond"/>
                <w:sz w:val="24"/>
                <w:szCs w:val="24"/>
                <w:lang w:val="en-ID"/>
              </w:rPr>
            </w:pPr>
            <w:r w:rsidRPr="00D05517">
              <w:rPr>
                <w:rFonts w:ascii="Garamond" w:hAnsi="Garamond"/>
                <w:sz w:val="24"/>
                <w:szCs w:val="24"/>
                <w:lang w:val="en-ID"/>
              </w:rPr>
              <w:t>Sangat Sukar</w:t>
            </w:r>
          </w:p>
        </w:tc>
        <w:tc>
          <w:tcPr>
            <w:tcW w:w="2303" w:type="dxa"/>
            <w:tcBorders>
              <w:top w:val="single" w:sz="4" w:space="0" w:color="auto"/>
            </w:tcBorders>
          </w:tcPr>
          <w:p w14:paraId="7B46302A" w14:textId="77777777" w:rsidR="00815426" w:rsidRPr="00D05517" w:rsidRDefault="00815426" w:rsidP="00815426">
            <w:pPr>
              <w:rPr>
                <w:rFonts w:ascii="Garamond" w:hAnsi="Garamond"/>
                <w:sz w:val="24"/>
                <w:szCs w:val="24"/>
                <w:lang w:val="en-ID"/>
              </w:rPr>
            </w:pPr>
            <w:r w:rsidRPr="00D05517">
              <w:rPr>
                <w:rFonts w:ascii="Garamond" w:hAnsi="Garamond"/>
                <w:sz w:val="24"/>
                <w:szCs w:val="24"/>
                <w:lang w:val="en-ID"/>
              </w:rPr>
              <w:t>13, 3, 2, 8</w:t>
            </w:r>
          </w:p>
        </w:tc>
        <w:tc>
          <w:tcPr>
            <w:tcW w:w="1005" w:type="dxa"/>
            <w:tcBorders>
              <w:top w:val="single" w:sz="4" w:space="0" w:color="auto"/>
            </w:tcBorders>
          </w:tcPr>
          <w:p w14:paraId="4EB2ADAC" w14:textId="77777777" w:rsidR="00815426" w:rsidRPr="00D05517" w:rsidRDefault="00815426" w:rsidP="00815426">
            <w:pPr>
              <w:rPr>
                <w:rFonts w:ascii="Garamond" w:hAnsi="Garamond"/>
                <w:sz w:val="24"/>
                <w:szCs w:val="24"/>
                <w:lang w:val="en-ID"/>
              </w:rPr>
            </w:pPr>
            <w:r w:rsidRPr="00D05517">
              <w:rPr>
                <w:rFonts w:ascii="Garamond" w:hAnsi="Garamond"/>
                <w:sz w:val="24"/>
                <w:szCs w:val="24"/>
                <w:lang w:val="en-ID"/>
              </w:rPr>
              <w:t>4</w:t>
            </w:r>
          </w:p>
        </w:tc>
        <w:tc>
          <w:tcPr>
            <w:tcW w:w="1383" w:type="dxa"/>
            <w:tcBorders>
              <w:top w:val="single" w:sz="4" w:space="0" w:color="auto"/>
            </w:tcBorders>
          </w:tcPr>
          <w:p w14:paraId="37BD8769" w14:textId="77777777" w:rsidR="00815426" w:rsidRPr="00D05517" w:rsidRDefault="00815426" w:rsidP="00815426">
            <w:pPr>
              <w:rPr>
                <w:rFonts w:ascii="Garamond" w:hAnsi="Garamond"/>
                <w:sz w:val="24"/>
                <w:szCs w:val="24"/>
                <w:lang w:val="en-ID"/>
              </w:rPr>
            </w:pPr>
            <w:r w:rsidRPr="00D05517">
              <w:rPr>
                <w:rFonts w:ascii="Garamond" w:hAnsi="Garamond"/>
                <w:sz w:val="24"/>
                <w:szCs w:val="24"/>
                <w:lang w:val="en-ID"/>
              </w:rPr>
              <w:t>26.67%</w:t>
            </w:r>
          </w:p>
        </w:tc>
      </w:tr>
      <w:tr w:rsidR="00815426" w:rsidRPr="00D05517" w14:paraId="7F8F9320" w14:textId="77777777" w:rsidTr="00E50169">
        <w:trPr>
          <w:trHeight w:val="209"/>
        </w:trPr>
        <w:tc>
          <w:tcPr>
            <w:tcW w:w="2723" w:type="dxa"/>
          </w:tcPr>
          <w:p w14:paraId="1BCDD97D" w14:textId="77777777" w:rsidR="00815426" w:rsidRPr="00D05517" w:rsidRDefault="00815426" w:rsidP="00815426">
            <w:pPr>
              <w:rPr>
                <w:rFonts w:ascii="Garamond" w:hAnsi="Garamond"/>
                <w:sz w:val="24"/>
                <w:szCs w:val="24"/>
                <w:lang w:val="en-ID"/>
              </w:rPr>
            </w:pPr>
            <w:r w:rsidRPr="00D05517">
              <w:rPr>
                <w:rFonts w:ascii="Garamond" w:hAnsi="Garamond"/>
                <w:sz w:val="24"/>
                <w:szCs w:val="24"/>
                <w:lang w:val="en-ID"/>
              </w:rPr>
              <w:t xml:space="preserve">0 ≤ </w:t>
            </w:r>
            <w:r w:rsidRPr="00D05517">
              <w:rPr>
                <w:rFonts w:ascii="Garamond" w:hAnsi="Garamond"/>
                <w:i/>
                <w:iCs/>
                <w:sz w:val="24"/>
                <w:szCs w:val="24"/>
                <w:lang w:val="en-ID"/>
              </w:rPr>
              <w:t>measure logit</w:t>
            </w:r>
            <w:r w:rsidRPr="00D05517">
              <w:rPr>
                <w:rFonts w:ascii="Garamond" w:hAnsi="Garamond"/>
                <w:sz w:val="24"/>
                <w:szCs w:val="24"/>
                <w:lang w:val="en-ID"/>
              </w:rPr>
              <w:t xml:space="preserve"> ≥ 1.67</w:t>
            </w:r>
          </w:p>
        </w:tc>
        <w:tc>
          <w:tcPr>
            <w:tcW w:w="2010" w:type="dxa"/>
          </w:tcPr>
          <w:p w14:paraId="431D586B" w14:textId="77777777" w:rsidR="00815426" w:rsidRPr="00D05517" w:rsidRDefault="00815426" w:rsidP="00815426">
            <w:pPr>
              <w:rPr>
                <w:rFonts w:ascii="Garamond" w:hAnsi="Garamond"/>
                <w:sz w:val="24"/>
                <w:szCs w:val="24"/>
                <w:lang w:val="en-ID"/>
              </w:rPr>
            </w:pPr>
            <w:r w:rsidRPr="00D05517">
              <w:rPr>
                <w:rFonts w:ascii="Garamond" w:hAnsi="Garamond"/>
                <w:sz w:val="24"/>
                <w:szCs w:val="24"/>
                <w:lang w:val="en-ID"/>
              </w:rPr>
              <w:t>Sukar</w:t>
            </w:r>
          </w:p>
        </w:tc>
        <w:tc>
          <w:tcPr>
            <w:tcW w:w="2303" w:type="dxa"/>
          </w:tcPr>
          <w:p w14:paraId="57D5C9B3" w14:textId="77777777" w:rsidR="00815426" w:rsidRPr="00D05517" w:rsidRDefault="00815426" w:rsidP="00815426">
            <w:pPr>
              <w:rPr>
                <w:rFonts w:ascii="Garamond" w:hAnsi="Garamond"/>
                <w:sz w:val="24"/>
                <w:szCs w:val="24"/>
                <w:lang w:val="en-ID"/>
              </w:rPr>
            </w:pPr>
            <w:r w:rsidRPr="00D05517">
              <w:rPr>
                <w:rFonts w:ascii="Garamond" w:hAnsi="Garamond"/>
                <w:sz w:val="24"/>
                <w:szCs w:val="24"/>
                <w:lang w:val="en-ID"/>
              </w:rPr>
              <w:t>4,6</w:t>
            </w:r>
          </w:p>
        </w:tc>
        <w:tc>
          <w:tcPr>
            <w:tcW w:w="1005" w:type="dxa"/>
          </w:tcPr>
          <w:p w14:paraId="3FA7C725" w14:textId="77777777" w:rsidR="00815426" w:rsidRPr="00D05517" w:rsidRDefault="00815426" w:rsidP="00815426">
            <w:pPr>
              <w:rPr>
                <w:rFonts w:ascii="Garamond" w:hAnsi="Garamond"/>
                <w:sz w:val="24"/>
                <w:szCs w:val="24"/>
                <w:lang w:val="en-ID"/>
              </w:rPr>
            </w:pPr>
            <w:r w:rsidRPr="00D05517">
              <w:rPr>
                <w:rFonts w:ascii="Garamond" w:hAnsi="Garamond"/>
                <w:sz w:val="24"/>
                <w:szCs w:val="24"/>
                <w:lang w:val="en-ID"/>
              </w:rPr>
              <w:t>2</w:t>
            </w:r>
          </w:p>
        </w:tc>
        <w:tc>
          <w:tcPr>
            <w:tcW w:w="1383" w:type="dxa"/>
          </w:tcPr>
          <w:p w14:paraId="228FBE98" w14:textId="77777777" w:rsidR="00815426" w:rsidRPr="00D05517" w:rsidRDefault="00815426" w:rsidP="00815426">
            <w:pPr>
              <w:rPr>
                <w:rFonts w:ascii="Garamond" w:hAnsi="Garamond"/>
                <w:sz w:val="24"/>
                <w:szCs w:val="24"/>
                <w:lang w:val="en-ID"/>
              </w:rPr>
            </w:pPr>
            <w:r w:rsidRPr="00D05517">
              <w:rPr>
                <w:rFonts w:ascii="Garamond" w:hAnsi="Garamond"/>
                <w:sz w:val="24"/>
                <w:szCs w:val="24"/>
                <w:lang w:val="en-ID"/>
              </w:rPr>
              <w:t>13.33%</w:t>
            </w:r>
          </w:p>
        </w:tc>
      </w:tr>
      <w:tr w:rsidR="00815426" w:rsidRPr="00D05517" w14:paraId="33D1DFA0" w14:textId="77777777" w:rsidTr="00E50169">
        <w:trPr>
          <w:trHeight w:val="420"/>
        </w:trPr>
        <w:tc>
          <w:tcPr>
            <w:tcW w:w="2723" w:type="dxa"/>
          </w:tcPr>
          <w:p w14:paraId="420C1E86" w14:textId="77777777" w:rsidR="00815426" w:rsidRPr="00D05517" w:rsidRDefault="00815426" w:rsidP="00815426">
            <w:pPr>
              <w:rPr>
                <w:rFonts w:ascii="Garamond" w:hAnsi="Garamond"/>
                <w:sz w:val="24"/>
                <w:szCs w:val="24"/>
                <w:lang w:val="en-ID"/>
              </w:rPr>
            </w:pPr>
            <w:r w:rsidRPr="00D05517">
              <w:rPr>
                <w:rFonts w:ascii="Garamond" w:hAnsi="Garamond"/>
                <w:sz w:val="24"/>
                <w:szCs w:val="24"/>
                <w:lang w:val="en-ID"/>
              </w:rPr>
              <w:t xml:space="preserve">-1.67 ≤ </w:t>
            </w:r>
            <w:r w:rsidRPr="00D05517">
              <w:rPr>
                <w:rFonts w:ascii="Garamond" w:hAnsi="Garamond"/>
                <w:i/>
                <w:iCs/>
                <w:sz w:val="24"/>
                <w:szCs w:val="24"/>
                <w:lang w:val="en-ID"/>
              </w:rPr>
              <w:t>measure logit</w:t>
            </w:r>
            <w:r w:rsidRPr="00D05517">
              <w:rPr>
                <w:rFonts w:ascii="Garamond" w:hAnsi="Garamond"/>
                <w:sz w:val="24"/>
                <w:szCs w:val="24"/>
                <w:lang w:val="en-ID"/>
              </w:rPr>
              <w:t xml:space="preserve"> ≥ 0</w:t>
            </w:r>
          </w:p>
        </w:tc>
        <w:tc>
          <w:tcPr>
            <w:tcW w:w="2010" w:type="dxa"/>
          </w:tcPr>
          <w:p w14:paraId="65FBC3BC" w14:textId="77777777" w:rsidR="00815426" w:rsidRPr="00D05517" w:rsidRDefault="00815426" w:rsidP="00815426">
            <w:pPr>
              <w:rPr>
                <w:rFonts w:ascii="Garamond" w:hAnsi="Garamond"/>
                <w:sz w:val="24"/>
                <w:szCs w:val="24"/>
                <w:lang w:val="en-ID"/>
              </w:rPr>
            </w:pPr>
            <w:r w:rsidRPr="00D05517">
              <w:rPr>
                <w:rFonts w:ascii="Garamond" w:hAnsi="Garamond"/>
                <w:sz w:val="24"/>
                <w:szCs w:val="24"/>
                <w:lang w:val="en-ID"/>
              </w:rPr>
              <w:t>Mudah</w:t>
            </w:r>
          </w:p>
        </w:tc>
        <w:tc>
          <w:tcPr>
            <w:tcW w:w="2303" w:type="dxa"/>
          </w:tcPr>
          <w:p w14:paraId="0690E0F6" w14:textId="77777777" w:rsidR="00815426" w:rsidRPr="00D05517" w:rsidRDefault="00815426" w:rsidP="00815426">
            <w:pPr>
              <w:rPr>
                <w:rFonts w:ascii="Garamond" w:hAnsi="Garamond"/>
                <w:sz w:val="24"/>
                <w:szCs w:val="24"/>
                <w:lang w:val="en-ID"/>
              </w:rPr>
            </w:pPr>
            <w:r w:rsidRPr="00D05517">
              <w:rPr>
                <w:rFonts w:ascii="Garamond" w:hAnsi="Garamond"/>
                <w:sz w:val="24"/>
                <w:szCs w:val="24"/>
                <w:lang w:val="en-ID"/>
              </w:rPr>
              <w:t>9, 10, 11, 5, 12, 1, 15, 14</w:t>
            </w:r>
          </w:p>
        </w:tc>
        <w:tc>
          <w:tcPr>
            <w:tcW w:w="1005" w:type="dxa"/>
          </w:tcPr>
          <w:p w14:paraId="7F12F2CA" w14:textId="77777777" w:rsidR="00815426" w:rsidRPr="00D05517" w:rsidRDefault="00815426" w:rsidP="00815426">
            <w:pPr>
              <w:rPr>
                <w:rFonts w:ascii="Garamond" w:hAnsi="Garamond"/>
                <w:sz w:val="24"/>
                <w:szCs w:val="24"/>
                <w:lang w:val="en-ID"/>
              </w:rPr>
            </w:pPr>
            <w:r w:rsidRPr="00D05517">
              <w:rPr>
                <w:rFonts w:ascii="Garamond" w:hAnsi="Garamond"/>
                <w:sz w:val="24"/>
                <w:szCs w:val="24"/>
                <w:lang w:val="en-ID"/>
              </w:rPr>
              <w:t>8</w:t>
            </w:r>
          </w:p>
        </w:tc>
        <w:tc>
          <w:tcPr>
            <w:tcW w:w="1383" w:type="dxa"/>
          </w:tcPr>
          <w:p w14:paraId="14F91CC8" w14:textId="77777777" w:rsidR="00815426" w:rsidRPr="00D05517" w:rsidRDefault="00815426" w:rsidP="00815426">
            <w:pPr>
              <w:rPr>
                <w:rFonts w:ascii="Garamond" w:hAnsi="Garamond"/>
                <w:sz w:val="24"/>
                <w:szCs w:val="24"/>
                <w:lang w:val="en-ID"/>
              </w:rPr>
            </w:pPr>
            <w:r w:rsidRPr="00D05517">
              <w:rPr>
                <w:rFonts w:ascii="Garamond" w:hAnsi="Garamond"/>
                <w:sz w:val="24"/>
                <w:szCs w:val="24"/>
                <w:lang w:val="en-ID"/>
              </w:rPr>
              <w:t>53,33%</w:t>
            </w:r>
          </w:p>
        </w:tc>
      </w:tr>
      <w:tr w:rsidR="00815426" w:rsidRPr="00D05517" w14:paraId="30B1D303" w14:textId="77777777" w:rsidTr="00E50169">
        <w:trPr>
          <w:trHeight w:val="209"/>
        </w:trPr>
        <w:tc>
          <w:tcPr>
            <w:tcW w:w="2723" w:type="dxa"/>
            <w:tcBorders>
              <w:bottom w:val="single" w:sz="4" w:space="0" w:color="auto"/>
            </w:tcBorders>
          </w:tcPr>
          <w:p w14:paraId="157CD518" w14:textId="77777777" w:rsidR="00815426" w:rsidRPr="00D05517" w:rsidRDefault="00815426" w:rsidP="00815426">
            <w:pPr>
              <w:rPr>
                <w:rFonts w:ascii="Garamond" w:hAnsi="Garamond"/>
                <w:sz w:val="24"/>
                <w:szCs w:val="24"/>
                <w:lang w:val="en-ID"/>
              </w:rPr>
            </w:pPr>
            <w:r w:rsidRPr="00D05517">
              <w:rPr>
                <w:rFonts w:ascii="Garamond" w:hAnsi="Garamond"/>
                <w:i/>
                <w:iCs/>
                <w:sz w:val="24"/>
                <w:szCs w:val="24"/>
                <w:lang w:val="en-ID"/>
              </w:rPr>
              <w:t xml:space="preserve">Measure logit </w:t>
            </w:r>
            <w:r w:rsidRPr="00D05517">
              <w:rPr>
                <w:rFonts w:ascii="Garamond" w:hAnsi="Garamond"/>
                <w:sz w:val="24"/>
                <w:szCs w:val="24"/>
                <w:lang w:val="en-ID"/>
              </w:rPr>
              <w:t>&lt; -1.67</w:t>
            </w:r>
          </w:p>
        </w:tc>
        <w:tc>
          <w:tcPr>
            <w:tcW w:w="2010" w:type="dxa"/>
            <w:tcBorders>
              <w:bottom w:val="single" w:sz="4" w:space="0" w:color="auto"/>
            </w:tcBorders>
          </w:tcPr>
          <w:p w14:paraId="7107B6A2" w14:textId="77777777" w:rsidR="00815426" w:rsidRPr="00D05517" w:rsidRDefault="00815426" w:rsidP="00815426">
            <w:pPr>
              <w:rPr>
                <w:rFonts w:ascii="Garamond" w:hAnsi="Garamond"/>
                <w:sz w:val="24"/>
                <w:szCs w:val="24"/>
                <w:lang w:val="en-ID"/>
              </w:rPr>
            </w:pPr>
            <w:r w:rsidRPr="00D05517">
              <w:rPr>
                <w:rFonts w:ascii="Garamond" w:hAnsi="Garamond"/>
                <w:sz w:val="24"/>
                <w:szCs w:val="24"/>
                <w:lang w:val="en-ID"/>
              </w:rPr>
              <w:t>Sangat Mudah</w:t>
            </w:r>
          </w:p>
        </w:tc>
        <w:tc>
          <w:tcPr>
            <w:tcW w:w="2303" w:type="dxa"/>
            <w:tcBorders>
              <w:bottom w:val="single" w:sz="4" w:space="0" w:color="auto"/>
            </w:tcBorders>
          </w:tcPr>
          <w:p w14:paraId="4FF6588A" w14:textId="77777777" w:rsidR="00815426" w:rsidRPr="00D05517" w:rsidRDefault="00815426" w:rsidP="00815426">
            <w:pPr>
              <w:rPr>
                <w:rFonts w:ascii="Garamond" w:hAnsi="Garamond"/>
                <w:sz w:val="24"/>
                <w:szCs w:val="24"/>
                <w:lang w:val="en-ID"/>
              </w:rPr>
            </w:pPr>
            <w:r w:rsidRPr="00D05517">
              <w:rPr>
                <w:rFonts w:ascii="Garamond" w:hAnsi="Garamond"/>
                <w:sz w:val="24"/>
                <w:szCs w:val="24"/>
                <w:lang w:val="en-ID"/>
              </w:rPr>
              <w:t>7</w:t>
            </w:r>
          </w:p>
        </w:tc>
        <w:tc>
          <w:tcPr>
            <w:tcW w:w="1005" w:type="dxa"/>
            <w:tcBorders>
              <w:bottom w:val="single" w:sz="4" w:space="0" w:color="auto"/>
            </w:tcBorders>
          </w:tcPr>
          <w:p w14:paraId="38AF915B" w14:textId="77777777" w:rsidR="00815426" w:rsidRPr="00D05517" w:rsidRDefault="00815426" w:rsidP="00815426">
            <w:pPr>
              <w:rPr>
                <w:rFonts w:ascii="Garamond" w:hAnsi="Garamond"/>
                <w:sz w:val="24"/>
                <w:szCs w:val="24"/>
                <w:lang w:val="en-ID"/>
              </w:rPr>
            </w:pPr>
            <w:r w:rsidRPr="00D05517">
              <w:rPr>
                <w:rFonts w:ascii="Garamond" w:hAnsi="Garamond"/>
                <w:sz w:val="24"/>
                <w:szCs w:val="24"/>
                <w:lang w:val="en-ID"/>
              </w:rPr>
              <w:t>1</w:t>
            </w:r>
          </w:p>
        </w:tc>
        <w:tc>
          <w:tcPr>
            <w:tcW w:w="1383" w:type="dxa"/>
            <w:tcBorders>
              <w:bottom w:val="single" w:sz="4" w:space="0" w:color="auto"/>
            </w:tcBorders>
          </w:tcPr>
          <w:p w14:paraId="42682720" w14:textId="77777777" w:rsidR="00815426" w:rsidRPr="00D05517" w:rsidRDefault="00815426" w:rsidP="00815426">
            <w:pPr>
              <w:rPr>
                <w:rFonts w:ascii="Garamond" w:hAnsi="Garamond"/>
                <w:sz w:val="24"/>
                <w:szCs w:val="24"/>
                <w:lang w:val="en-ID"/>
              </w:rPr>
            </w:pPr>
            <w:r w:rsidRPr="00D05517">
              <w:rPr>
                <w:rFonts w:ascii="Garamond" w:hAnsi="Garamond"/>
                <w:sz w:val="24"/>
                <w:szCs w:val="24"/>
                <w:lang w:val="en-ID"/>
              </w:rPr>
              <w:t>6,67%</w:t>
            </w:r>
          </w:p>
        </w:tc>
      </w:tr>
      <w:tr w:rsidR="00815426" w:rsidRPr="00D05517" w14:paraId="6125991E" w14:textId="77777777" w:rsidTr="00E50169">
        <w:trPr>
          <w:trHeight w:val="209"/>
        </w:trPr>
        <w:tc>
          <w:tcPr>
            <w:tcW w:w="2723" w:type="dxa"/>
            <w:tcBorders>
              <w:top w:val="single" w:sz="4" w:space="0" w:color="auto"/>
              <w:bottom w:val="single" w:sz="4" w:space="0" w:color="auto"/>
            </w:tcBorders>
          </w:tcPr>
          <w:p w14:paraId="30F8F282" w14:textId="77777777" w:rsidR="00815426" w:rsidRPr="00D05517" w:rsidRDefault="00815426" w:rsidP="00815426">
            <w:pPr>
              <w:rPr>
                <w:rFonts w:ascii="Garamond" w:hAnsi="Garamond"/>
                <w:sz w:val="24"/>
                <w:szCs w:val="24"/>
                <w:lang w:val="en-ID"/>
              </w:rPr>
            </w:pPr>
          </w:p>
        </w:tc>
        <w:tc>
          <w:tcPr>
            <w:tcW w:w="2010" w:type="dxa"/>
            <w:tcBorders>
              <w:top w:val="single" w:sz="4" w:space="0" w:color="auto"/>
              <w:bottom w:val="single" w:sz="4" w:space="0" w:color="auto"/>
            </w:tcBorders>
          </w:tcPr>
          <w:p w14:paraId="597C2597" w14:textId="77777777" w:rsidR="00815426" w:rsidRPr="00D05517" w:rsidRDefault="00815426" w:rsidP="00815426">
            <w:pPr>
              <w:rPr>
                <w:rFonts w:ascii="Garamond" w:hAnsi="Garamond"/>
                <w:sz w:val="24"/>
                <w:szCs w:val="24"/>
                <w:lang w:val="en-ID"/>
              </w:rPr>
            </w:pPr>
            <w:r w:rsidRPr="00D05517">
              <w:rPr>
                <w:rFonts w:ascii="Garamond" w:hAnsi="Garamond"/>
                <w:sz w:val="24"/>
                <w:szCs w:val="24"/>
                <w:lang w:val="en-ID"/>
              </w:rPr>
              <w:t>Total</w:t>
            </w:r>
          </w:p>
        </w:tc>
        <w:tc>
          <w:tcPr>
            <w:tcW w:w="2303" w:type="dxa"/>
            <w:tcBorders>
              <w:top w:val="single" w:sz="4" w:space="0" w:color="auto"/>
              <w:bottom w:val="single" w:sz="4" w:space="0" w:color="auto"/>
            </w:tcBorders>
          </w:tcPr>
          <w:p w14:paraId="0ABAECD2" w14:textId="77777777" w:rsidR="00815426" w:rsidRPr="00D05517" w:rsidRDefault="00815426" w:rsidP="00815426">
            <w:pPr>
              <w:rPr>
                <w:rFonts w:ascii="Garamond" w:hAnsi="Garamond"/>
                <w:sz w:val="24"/>
                <w:szCs w:val="24"/>
                <w:lang w:val="en-ID"/>
              </w:rPr>
            </w:pPr>
          </w:p>
        </w:tc>
        <w:tc>
          <w:tcPr>
            <w:tcW w:w="1005" w:type="dxa"/>
            <w:tcBorders>
              <w:top w:val="single" w:sz="4" w:space="0" w:color="auto"/>
              <w:bottom w:val="single" w:sz="4" w:space="0" w:color="auto"/>
            </w:tcBorders>
          </w:tcPr>
          <w:p w14:paraId="401BFB65" w14:textId="77777777" w:rsidR="00815426" w:rsidRPr="00D05517" w:rsidRDefault="00815426" w:rsidP="00815426">
            <w:pPr>
              <w:rPr>
                <w:rFonts w:ascii="Garamond" w:hAnsi="Garamond"/>
                <w:sz w:val="24"/>
                <w:szCs w:val="24"/>
                <w:lang w:val="en-ID"/>
              </w:rPr>
            </w:pPr>
            <w:r w:rsidRPr="00D05517">
              <w:rPr>
                <w:rFonts w:ascii="Garamond" w:hAnsi="Garamond"/>
                <w:sz w:val="24"/>
                <w:szCs w:val="24"/>
                <w:lang w:val="en-ID"/>
              </w:rPr>
              <w:t>15</w:t>
            </w:r>
          </w:p>
        </w:tc>
        <w:tc>
          <w:tcPr>
            <w:tcW w:w="1383" w:type="dxa"/>
            <w:tcBorders>
              <w:top w:val="single" w:sz="4" w:space="0" w:color="auto"/>
              <w:bottom w:val="single" w:sz="4" w:space="0" w:color="auto"/>
            </w:tcBorders>
          </w:tcPr>
          <w:p w14:paraId="0C8839FF" w14:textId="77777777" w:rsidR="00815426" w:rsidRPr="00D05517" w:rsidRDefault="00815426" w:rsidP="00815426">
            <w:pPr>
              <w:rPr>
                <w:rFonts w:ascii="Garamond" w:hAnsi="Garamond"/>
                <w:sz w:val="24"/>
                <w:szCs w:val="24"/>
                <w:lang w:val="en-ID"/>
              </w:rPr>
            </w:pPr>
            <w:r w:rsidRPr="00D05517">
              <w:rPr>
                <w:rFonts w:ascii="Garamond" w:hAnsi="Garamond"/>
                <w:sz w:val="24"/>
                <w:szCs w:val="24"/>
                <w:lang w:val="en-ID"/>
              </w:rPr>
              <w:t>100</w:t>
            </w:r>
          </w:p>
        </w:tc>
      </w:tr>
    </w:tbl>
    <w:p w14:paraId="6D001331" w14:textId="5572D477" w:rsidR="00D05517" w:rsidRPr="00CF002A" w:rsidRDefault="00CF002A" w:rsidP="00CF002A">
      <w:pPr>
        <w:ind w:firstLine="0"/>
        <w:jc w:val="center"/>
        <w:rPr>
          <w:b/>
          <w:bCs/>
        </w:rPr>
      </w:pPr>
      <w:r w:rsidRPr="00CF002A">
        <w:rPr>
          <w:b/>
          <w:bCs/>
        </w:rPr>
        <w:t xml:space="preserve">Tabel </w:t>
      </w:r>
      <w:r w:rsidR="00815426">
        <w:rPr>
          <w:b/>
          <w:bCs/>
        </w:rPr>
        <w:t>6</w:t>
      </w:r>
      <w:r w:rsidRPr="00CF002A">
        <w:rPr>
          <w:b/>
          <w:bCs/>
        </w:rPr>
        <w:t>. Tingkat Kualitas Butir</w:t>
      </w:r>
    </w:p>
    <w:p w14:paraId="74ABD9F6" w14:textId="3A96B4A1" w:rsidR="0020637E" w:rsidRDefault="00D44A08" w:rsidP="00E50169">
      <w:pPr>
        <w:ind w:firstLine="720"/>
        <w:jc w:val="both"/>
      </w:pPr>
      <w:r w:rsidRPr="00D44A08">
        <w:t xml:space="preserve">Tingkat kesulitan </w:t>
      </w:r>
      <w:r w:rsidR="009310A3">
        <w:t>merupakan</w:t>
      </w:r>
      <w:r w:rsidRPr="00D44A08">
        <w:t xml:space="preserve"> ukuran atau parameter yang digunakan untuk menggambarkan seberapa sulit atau mudah </w:t>
      </w:r>
      <w:r w:rsidR="00C65767">
        <w:t>(Rush et al., 2016)</w:t>
      </w:r>
      <w:r w:rsidR="00D35762">
        <w:t xml:space="preserve">, </w:t>
      </w:r>
      <w:r w:rsidR="007C7A87">
        <w:t>mengetahui tingkat komplektesitas butir soal</w:t>
      </w:r>
      <w:r w:rsidR="009310A3">
        <w:t xml:space="preserve">. Pada penentuan tingkat kesulitan akan dapat </w:t>
      </w:r>
      <w:r w:rsidR="009310A3" w:rsidRPr="009310A3">
        <w:t>menentukan kualitas butir soal dan memastikan bahwa soal tersebut sesuai dengan tingkat kemampuan peserta didik yang menjadi targetnya.</w:t>
      </w:r>
    </w:p>
    <w:p w14:paraId="64A550D7" w14:textId="4C1CF313" w:rsidR="009310A3" w:rsidRPr="000704D3" w:rsidRDefault="009310A3" w:rsidP="009310A3">
      <w:pPr>
        <w:pStyle w:val="ListParagraph"/>
        <w:numPr>
          <w:ilvl w:val="0"/>
          <w:numId w:val="5"/>
        </w:numPr>
        <w:ind w:left="284" w:hanging="284"/>
        <w:jc w:val="both"/>
        <w:rPr>
          <w:i/>
          <w:iCs/>
        </w:rPr>
      </w:pPr>
      <w:r w:rsidRPr="000704D3">
        <w:rPr>
          <w:i/>
          <w:iCs/>
        </w:rPr>
        <w:t xml:space="preserve">Person Fit </w:t>
      </w:r>
    </w:p>
    <w:p w14:paraId="779E7A03" w14:textId="5ED1AB4B" w:rsidR="00310DEE" w:rsidRDefault="00310DEE" w:rsidP="00E67427">
      <w:pPr>
        <w:ind w:firstLine="284"/>
        <w:jc w:val="both"/>
      </w:pPr>
      <w:r w:rsidRPr="000704D3">
        <w:rPr>
          <w:i/>
          <w:iCs/>
        </w:rPr>
        <w:t>Person fit</w:t>
      </w:r>
      <w:r>
        <w:t xml:space="preserve"> bila dilihat pada </w:t>
      </w:r>
      <w:r w:rsidRPr="00310DEE">
        <w:t xml:space="preserve">konsep </w:t>
      </w:r>
      <w:r>
        <w:t xml:space="preserve">pada </w:t>
      </w:r>
      <w:r w:rsidRPr="00310DEE">
        <w:t>psikometri</w:t>
      </w:r>
      <w:r>
        <w:t xml:space="preserve">, </w:t>
      </w:r>
      <w:r w:rsidRPr="00310DEE">
        <w:t xml:space="preserve">digunakan untuk mengevaluasi sejauh mana pola jawaban individu dalam tes konsisten dengan model pengukuran seperti </w:t>
      </w:r>
      <w:r>
        <w:t xml:space="preserve">rasch model. </w:t>
      </w:r>
    </w:p>
    <w:p w14:paraId="5B7EEEC1" w14:textId="0FB05634" w:rsidR="00310DEE" w:rsidRDefault="00E67427" w:rsidP="00310DEE">
      <w:pPr>
        <w:pStyle w:val="ListParagraph"/>
        <w:numPr>
          <w:ilvl w:val="0"/>
          <w:numId w:val="0"/>
        </w:numPr>
        <w:ind w:left="284"/>
        <w:jc w:val="both"/>
      </w:pPr>
      <w:r w:rsidRPr="00E67427">
        <w:rPr>
          <w:noProof/>
        </w:rPr>
        <w:drawing>
          <wp:anchor distT="0" distB="0" distL="114300" distR="114300" simplePos="0" relativeHeight="251677696" behindDoc="0" locked="0" layoutInCell="1" allowOverlap="1" wp14:anchorId="27B6DFC9" wp14:editId="419ED75E">
            <wp:simplePos x="0" y="0"/>
            <wp:positionH relativeFrom="column">
              <wp:posOffset>1230174</wp:posOffset>
            </wp:positionH>
            <wp:positionV relativeFrom="paragraph">
              <wp:posOffset>85090</wp:posOffset>
            </wp:positionV>
            <wp:extent cx="3405011" cy="1471463"/>
            <wp:effectExtent l="0" t="0" r="5080" b="0"/>
            <wp:wrapNone/>
            <wp:docPr id="1530682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682036"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05011" cy="1471463"/>
                    </a:xfrm>
                    <a:prstGeom prst="rect">
                      <a:avLst/>
                    </a:prstGeom>
                  </pic:spPr>
                </pic:pic>
              </a:graphicData>
            </a:graphic>
            <wp14:sizeRelH relativeFrom="page">
              <wp14:pctWidth>0</wp14:pctWidth>
            </wp14:sizeRelH>
            <wp14:sizeRelV relativeFrom="page">
              <wp14:pctHeight>0</wp14:pctHeight>
            </wp14:sizeRelV>
          </wp:anchor>
        </w:drawing>
      </w:r>
    </w:p>
    <w:p w14:paraId="4BBB68A6" w14:textId="16D62232" w:rsidR="00310DEE" w:rsidRDefault="00310DEE" w:rsidP="00310DEE">
      <w:pPr>
        <w:pStyle w:val="ListParagraph"/>
        <w:numPr>
          <w:ilvl w:val="0"/>
          <w:numId w:val="0"/>
        </w:numPr>
        <w:ind w:left="284"/>
        <w:jc w:val="both"/>
      </w:pPr>
    </w:p>
    <w:p w14:paraId="7A1C04F3" w14:textId="7AE7BA44" w:rsidR="00310DEE" w:rsidRDefault="00E67427" w:rsidP="00310DEE">
      <w:pPr>
        <w:pStyle w:val="ListParagraph"/>
        <w:numPr>
          <w:ilvl w:val="0"/>
          <w:numId w:val="0"/>
        </w:numPr>
        <w:ind w:left="284"/>
        <w:jc w:val="both"/>
      </w:pPr>
      <w:r>
        <w:rPr>
          <w:noProof/>
        </w:rPr>
        <mc:AlternateContent>
          <mc:Choice Requires="wps">
            <w:drawing>
              <wp:anchor distT="0" distB="0" distL="114300" distR="114300" simplePos="0" relativeHeight="251679744" behindDoc="0" locked="0" layoutInCell="1" allowOverlap="1" wp14:anchorId="4D7F955D" wp14:editId="17EC47DE">
                <wp:simplePos x="0" y="0"/>
                <wp:positionH relativeFrom="column">
                  <wp:posOffset>3230816</wp:posOffset>
                </wp:positionH>
                <wp:positionV relativeFrom="paragraph">
                  <wp:posOffset>13184</wp:posOffset>
                </wp:positionV>
                <wp:extent cx="229235" cy="131569"/>
                <wp:effectExtent l="0" t="0" r="18415" b="20955"/>
                <wp:wrapNone/>
                <wp:docPr id="1942453973" name="Rectangle 2"/>
                <wp:cNvGraphicFramePr/>
                <a:graphic xmlns:a="http://schemas.openxmlformats.org/drawingml/2006/main">
                  <a:graphicData uri="http://schemas.microsoft.com/office/word/2010/wordprocessingShape">
                    <wps:wsp>
                      <wps:cNvSpPr/>
                      <wps:spPr>
                        <a:xfrm>
                          <a:off x="0" y="0"/>
                          <a:ext cx="229235" cy="131569"/>
                        </a:xfrm>
                        <a:prstGeom prst="rect">
                          <a:avLst/>
                        </a:prstGeom>
                        <a:noFill/>
                        <a:ln w="635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CF9C6B" id="Rectangle 2" o:spid="_x0000_s1026" style="position:absolute;margin-left:254.4pt;margin-top:1.05pt;width:18.05pt;height:10.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" filled="f" strokecolor="#c0504d" strokeweight=".5pt"/>
            </w:pict>
          </mc:Fallback>
        </mc:AlternateContent>
      </w:r>
    </w:p>
    <w:p w14:paraId="59CB0892" w14:textId="04EDA734" w:rsidR="00310DEE" w:rsidRDefault="00310DEE" w:rsidP="00310DEE">
      <w:pPr>
        <w:pStyle w:val="ListParagraph"/>
        <w:numPr>
          <w:ilvl w:val="0"/>
          <w:numId w:val="0"/>
        </w:numPr>
        <w:ind w:left="284"/>
        <w:jc w:val="both"/>
      </w:pPr>
    </w:p>
    <w:p w14:paraId="7EC4605C" w14:textId="4F1CEB08" w:rsidR="00310DEE" w:rsidRDefault="00310DEE" w:rsidP="00310DEE">
      <w:pPr>
        <w:pStyle w:val="ListParagraph"/>
        <w:numPr>
          <w:ilvl w:val="0"/>
          <w:numId w:val="0"/>
        </w:numPr>
        <w:ind w:left="284"/>
        <w:jc w:val="both"/>
      </w:pPr>
    </w:p>
    <w:p w14:paraId="101018F3" w14:textId="334435E9" w:rsidR="00310DEE" w:rsidRDefault="00310DEE" w:rsidP="00310DEE">
      <w:pPr>
        <w:pStyle w:val="ListParagraph"/>
        <w:numPr>
          <w:ilvl w:val="0"/>
          <w:numId w:val="0"/>
        </w:numPr>
        <w:ind w:left="284"/>
        <w:jc w:val="both"/>
      </w:pPr>
    </w:p>
    <w:p w14:paraId="51D060AB" w14:textId="77777777" w:rsidR="00E67427" w:rsidRDefault="00E67427" w:rsidP="00310DEE">
      <w:pPr>
        <w:pStyle w:val="ListParagraph"/>
        <w:numPr>
          <w:ilvl w:val="0"/>
          <w:numId w:val="0"/>
        </w:numPr>
        <w:ind w:left="284"/>
        <w:jc w:val="both"/>
      </w:pPr>
    </w:p>
    <w:p w14:paraId="6166667F" w14:textId="77777777" w:rsidR="00E67427" w:rsidRDefault="00E67427" w:rsidP="00310DEE">
      <w:pPr>
        <w:pStyle w:val="ListParagraph"/>
        <w:numPr>
          <w:ilvl w:val="0"/>
          <w:numId w:val="0"/>
        </w:numPr>
        <w:ind w:left="284"/>
        <w:jc w:val="both"/>
      </w:pPr>
    </w:p>
    <w:p w14:paraId="5E0C398D" w14:textId="77777777" w:rsidR="00E67427" w:rsidRDefault="00E67427" w:rsidP="00310DEE">
      <w:pPr>
        <w:pStyle w:val="ListParagraph"/>
        <w:numPr>
          <w:ilvl w:val="0"/>
          <w:numId w:val="0"/>
        </w:numPr>
        <w:ind w:left="284"/>
        <w:jc w:val="both"/>
      </w:pPr>
    </w:p>
    <w:p w14:paraId="6881EE86" w14:textId="76AD2A92" w:rsidR="00E67427" w:rsidRPr="004A0C29" w:rsidRDefault="00E67427" w:rsidP="00E67427">
      <w:pPr>
        <w:pStyle w:val="ListParagraph"/>
        <w:numPr>
          <w:ilvl w:val="0"/>
          <w:numId w:val="0"/>
        </w:numPr>
        <w:ind w:left="284"/>
        <w:jc w:val="center"/>
        <w:rPr>
          <w:b/>
          <w:bCs/>
        </w:rPr>
      </w:pPr>
      <w:r w:rsidRPr="004A0C29">
        <w:rPr>
          <w:b/>
          <w:bCs/>
        </w:rPr>
        <w:t>Gambar 5. Person Fit</w:t>
      </w:r>
    </w:p>
    <w:p w14:paraId="43940891" w14:textId="628D8B23" w:rsidR="00310DEE" w:rsidRDefault="00E67427" w:rsidP="00A2517E">
      <w:pPr>
        <w:ind w:firstLine="284"/>
        <w:jc w:val="both"/>
      </w:pPr>
      <w:r>
        <w:t xml:space="preserve">Pada gambar 5. </w:t>
      </w:r>
      <w:r w:rsidRPr="000704D3">
        <w:rPr>
          <w:i/>
          <w:iCs/>
        </w:rPr>
        <w:t>person fit</w:t>
      </w:r>
      <w:r w:rsidRPr="00E67427">
        <w:t xml:space="preserve"> atau tidak terhadap model berdasarkan statistik </w:t>
      </w:r>
      <w:r>
        <w:t>o</w:t>
      </w:r>
      <w:r w:rsidRPr="00E67427">
        <w:t xml:space="preserve">utfit, nilai yang digunakan </w:t>
      </w:r>
      <w:r>
        <w:t>yaitu o</w:t>
      </w:r>
      <w:r w:rsidRPr="00E67427">
        <w:t>utfit ZSTD</w:t>
      </w:r>
      <w:r>
        <w:t xml:space="preserve">, </w:t>
      </w:r>
      <w:r w:rsidRPr="00E67427">
        <w:t xml:space="preserve">Jika nilainya &gt; 1.96 menunjukkan bahwa person tidak fit terhadap </w:t>
      </w:r>
      <w:r w:rsidRPr="00E67427">
        <w:lastRenderedPageBreak/>
        <w:t>model</w:t>
      </w:r>
      <w:r>
        <w:t xml:space="preserve"> </w:t>
      </w:r>
      <w:r w:rsidRPr="00E67427">
        <w:t>(Linacre &amp; Wright, 2000).</w:t>
      </w:r>
      <w:r>
        <w:t xml:space="preserve"> </w:t>
      </w:r>
      <w:r w:rsidRPr="00E67427">
        <w:t>Diperoleh person 85, person tidak fit</w:t>
      </w:r>
      <w:r w:rsidR="004A0C29">
        <w:t xml:space="preserve"> bearti tidak cocok terhadap model</w:t>
      </w:r>
      <w:r w:rsidRPr="00E67427">
        <w:t xml:space="preserve">, maka </w:t>
      </w:r>
      <w:r w:rsidRPr="00A37511">
        <w:rPr>
          <w:i/>
          <w:iCs/>
        </w:rPr>
        <w:t>person</w:t>
      </w:r>
      <w:r w:rsidRPr="00E67427">
        <w:t xml:space="preserve"> ini dibuang</w:t>
      </w:r>
      <w:r w:rsidR="004A0C29">
        <w:t xml:space="preserve">. </w:t>
      </w:r>
      <w:r w:rsidR="00A2517E">
        <w:t xml:space="preserve">Bisa saja </w:t>
      </w:r>
      <w:r w:rsidR="00A2517E" w:rsidRPr="00A37511">
        <w:rPr>
          <w:i/>
          <w:iCs/>
        </w:rPr>
        <w:t xml:space="preserve">person </w:t>
      </w:r>
      <w:r w:rsidR="00A2517E">
        <w:t xml:space="preserve">(peserta) 85 mungkin menjawab soal mudah dengan salah tetapi menjawab soal sulit dengan benar atau menjawab soal dengan cara yang tidak biasa, seperti tebak-tebakan, tidak serius, atau mengalami kesulitan teknis. </w:t>
      </w:r>
      <w:r w:rsidR="004A0C29" w:rsidRPr="004A0C29">
        <w:t xml:space="preserve">Metode </w:t>
      </w:r>
      <w:r w:rsidR="004A0C29" w:rsidRPr="00A37511">
        <w:rPr>
          <w:i/>
          <w:iCs/>
        </w:rPr>
        <w:t>person</w:t>
      </w:r>
      <w:r w:rsidR="00A2517E" w:rsidRPr="00A37511">
        <w:rPr>
          <w:i/>
          <w:iCs/>
        </w:rPr>
        <w:t xml:space="preserve"> </w:t>
      </w:r>
      <w:r w:rsidR="004A0C29" w:rsidRPr="00A37511">
        <w:rPr>
          <w:i/>
          <w:iCs/>
        </w:rPr>
        <w:t>fit</w:t>
      </w:r>
      <w:r w:rsidR="004A0C29" w:rsidRPr="004A0C29">
        <w:t xml:space="preserve"> yang baik telah diturunkan untuk model Rasch. Untuk model IRT lainnya, distribusi empiris dan teoritis berbeda untuk sebagian besar statistik person</w:t>
      </w:r>
      <w:r w:rsidR="004A0C29">
        <w:t xml:space="preserve"> </w:t>
      </w:r>
      <w:r w:rsidR="004A0C29" w:rsidRPr="004A0C29">
        <w:t xml:space="preserve">fit ketika digunakan dengan tes pendek dan sedang. Tingkat deteksi statistik </w:t>
      </w:r>
      <w:r w:rsidR="004A0C29" w:rsidRPr="00A37511">
        <w:rPr>
          <w:i/>
          <w:iCs/>
        </w:rPr>
        <w:t>person fit</w:t>
      </w:r>
      <w:r w:rsidR="004A0C29" w:rsidRPr="004A0C29">
        <w:t xml:space="preserve"> bergantung pada jenis pola skor item yang tidak sesuai, panjang tes, dan tingkat sifat. Kegunaan statistik kecocokan</w:t>
      </w:r>
      <w:r w:rsidR="004A0C29">
        <w:t xml:space="preserve"> </w:t>
      </w:r>
      <w:r w:rsidR="004A0C29" w:rsidRPr="004A0C29">
        <w:t>person untuk meningkatkan pengukuran tergantung pada aplikasi</w:t>
      </w:r>
      <w:r w:rsidR="004A0C29">
        <w:t xml:space="preserve">. </w:t>
      </w:r>
      <w:r w:rsidR="004A0C29" w:rsidRPr="004A0C29">
        <w:t xml:space="preserve">kesesuaian skor tes ditentukan oleh kecocokan pola skor butir soal dengan model tes. Metode </w:t>
      </w:r>
      <w:r w:rsidR="004A0C29" w:rsidRPr="00A37511">
        <w:rPr>
          <w:i/>
          <w:iCs/>
        </w:rPr>
        <w:t>person-fit</w:t>
      </w:r>
      <w:r w:rsidR="004A0C29" w:rsidRPr="004A0C29">
        <w:t xml:space="preserve"> di sini mengacu pada metode statistik untuk mengevaluasi ketidaksesuaian kinerja tes individu dengan model IRT atau pola skor item lainnya dalam sampel orang</w:t>
      </w:r>
      <w:r w:rsidR="004A0C29">
        <w:t xml:space="preserve"> (</w:t>
      </w:r>
      <w:r w:rsidR="004A0C29" w:rsidRPr="004A0C29">
        <w:t>Meije</w:t>
      </w:r>
      <w:r w:rsidR="004A0C29">
        <w:t>r</w:t>
      </w:r>
      <w:r w:rsidR="004A0C29" w:rsidRPr="004A0C29">
        <w:t xml:space="preserve"> &amp; Sijtsma,</w:t>
      </w:r>
      <w:r w:rsidR="004A0C29">
        <w:t xml:space="preserve"> </w:t>
      </w:r>
      <w:r w:rsidR="004A0C29" w:rsidRPr="004A0C29">
        <w:t xml:space="preserve">2001). </w:t>
      </w:r>
      <w:r w:rsidR="00310DEE" w:rsidRPr="00310DEE">
        <w:t>Dengan kata lain, person fit mengukur "kecocokan" atau kesesuaian antara respons peserta terhadap soal dan pola yang diharapkan berdasarkan kemampuan mereka.</w:t>
      </w:r>
    </w:p>
    <w:p w14:paraId="6ADBC924" w14:textId="554CA4A1" w:rsidR="00310DEE" w:rsidRPr="00A37511" w:rsidRDefault="006C5CD9" w:rsidP="009310A3">
      <w:pPr>
        <w:pStyle w:val="ListParagraph"/>
        <w:numPr>
          <w:ilvl w:val="0"/>
          <w:numId w:val="5"/>
        </w:numPr>
        <w:ind w:left="284" w:hanging="284"/>
        <w:jc w:val="both"/>
        <w:rPr>
          <w:i/>
          <w:iCs/>
        </w:rPr>
      </w:pPr>
      <w:r w:rsidRPr="00A37511">
        <w:rPr>
          <w:i/>
          <w:iCs/>
        </w:rPr>
        <w:t>Item Fit</w:t>
      </w:r>
    </w:p>
    <w:p w14:paraId="33AC02A4" w14:textId="3B00ABDD" w:rsidR="00A2517E" w:rsidRDefault="00A2517E" w:rsidP="009D5574">
      <w:pPr>
        <w:ind w:firstLine="284"/>
        <w:jc w:val="both"/>
      </w:pPr>
      <w:r w:rsidRPr="006C5CD9">
        <w:t xml:space="preserve">Salah satu cara untuk menilai ketepatan model IRT yang dipilih adalah melalui pemeriksaan </w:t>
      </w:r>
      <w:r>
        <w:t>kecocokan data</w:t>
      </w:r>
      <w:r w:rsidRPr="006C5CD9">
        <w:t>. Pemeriksaan ini dapat dilakukan pada tingkat keseluruhan tes, maupun pada tingkat butir soal</w:t>
      </w:r>
      <w:r>
        <w:t xml:space="preserve"> atau </w:t>
      </w:r>
      <w:r w:rsidRPr="00A37511">
        <w:rPr>
          <w:i/>
          <w:iCs/>
        </w:rPr>
        <w:t>item fit. Item fit</w:t>
      </w:r>
      <w:r w:rsidRPr="00A2517E">
        <w:t xml:space="preserve"> menunjukkan butir soal bekerja sebagaimana yang diharapkan dalam mengukur kemampuan peserta berdasarkan asumsi model.</w:t>
      </w:r>
      <w:r>
        <w:t xml:space="preserve"> Untuk mengetahui kualitas item secara empiris dapat digunakan ketentuan dari sebagai berikut:</w:t>
      </w:r>
    </w:p>
    <w:p w14:paraId="68EE1D4D" w14:textId="77777777" w:rsidR="00A2517E" w:rsidRDefault="00A2517E" w:rsidP="00A2517E">
      <w:pPr>
        <w:ind w:firstLine="0"/>
        <w:jc w:val="both"/>
      </w:pPr>
      <w:r>
        <w:t xml:space="preserve">a) </w:t>
      </w:r>
      <w:r w:rsidRPr="00F96D42">
        <w:rPr>
          <w:i/>
          <w:iCs/>
        </w:rPr>
        <w:t>Item Model Fit Mean-Square Range Extremes</w:t>
      </w:r>
      <w:r>
        <w:t xml:space="preserve"> atau nilai outfit MNSQ 0.5 - 2.0</w:t>
      </w:r>
    </w:p>
    <w:p w14:paraId="11E6F701" w14:textId="77777777" w:rsidR="00A2517E" w:rsidRDefault="00A2517E" w:rsidP="00A2517E">
      <w:pPr>
        <w:ind w:firstLine="0"/>
        <w:jc w:val="both"/>
      </w:pPr>
      <w:r>
        <w:t>b) Nilai Outfit Z-Standard (ZSTD): -2.0 &lt; ZSTD &lt; +2.0</w:t>
      </w:r>
    </w:p>
    <w:p w14:paraId="649EA7A5" w14:textId="77777777" w:rsidR="00A2517E" w:rsidRDefault="00A2517E" w:rsidP="00A2517E">
      <w:pPr>
        <w:ind w:firstLine="0"/>
        <w:jc w:val="both"/>
      </w:pPr>
      <w:r>
        <w:t>c) Nilai Outfit Measure Correlation (Pt Mean Corr) 0.32 logit &lt; Pt Measure Corr &lt; 0.8 logit</w:t>
      </w:r>
    </w:p>
    <w:p w14:paraId="71A8787B" w14:textId="7605FC2D" w:rsidR="00A2517E" w:rsidRDefault="00A2517E" w:rsidP="009D5574">
      <w:pPr>
        <w:ind w:firstLine="720"/>
        <w:jc w:val="both"/>
      </w:pPr>
      <w:r>
        <w:t>Butir soal</w:t>
      </w:r>
      <w:r w:rsidR="00B103C1">
        <w:t xml:space="preserve"> dapat dikatakan tidak fit apabila hanya menuhi satu kriteria di atasa bahkan harus diganti. Butir dapat dipertahankan dan dikatakan fit apabila minimal memenuhi dua kriteria di atas</w:t>
      </w:r>
      <w:r>
        <w:t xml:space="preserve"> (Sumintono &amp; Widhiarso, 201</w:t>
      </w:r>
      <w:r w:rsidR="002740DC">
        <w:t>3</w:t>
      </w:r>
      <w:r>
        <w:t xml:space="preserve">). </w:t>
      </w:r>
      <w:r w:rsidR="00B103C1">
        <w:t xml:space="preserve">Bila ada butir yang tidak fit, kemungkinan adanya kesalahpahaman yang terjadi anatara butir dengan siswa. </w:t>
      </w:r>
    </w:p>
    <w:p w14:paraId="50369696" w14:textId="363D3B09" w:rsidR="002740DC" w:rsidRDefault="002740DC" w:rsidP="00A2517E">
      <w:pPr>
        <w:ind w:firstLine="0"/>
        <w:jc w:val="both"/>
      </w:pPr>
      <w:r>
        <w:rPr>
          <w:noProof/>
        </w:rPr>
        <mc:AlternateContent>
          <mc:Choice Requires="wps">
            <w:drawing>
              <wp:anchor distT="0" distB="0" distL="114300" distR="114300" simplePos="0" relativeHeight="251681792" behindDoc="0" locked="0" layoutInCell="1" allowOverlap="1" wp14:anchorId="40D1AE14" wp14:editId="5538424A">
                <wp:simplePos x="0" y="0"/>
                <wp:positionH relativeFrom="column">
                  <wp:posOffset>1323075</wp:posOffset>
                </wp:positionH>
                <wp:positionV relativeFrom="paragraph">
                  <wp:posOffset>41928</wp:posOffset>
                </wp:positionV>
                <wp:extent cx="2841876" cy="1769595"/>
                <wp:effectExtent l="0" t="0" r="0" b="2540"/>
                <wp:wrapNone/>
                <wp:docPr id="794918936" name="Freeform 2"/>
                <wp:cNvGraphicFramePr/>
                <a:graphic xmlns:a="http://schemas.openxmlformats.org/drawingml/2006/main">
                  <a:graphicData uri="http://schemas.microsoft.com/office/word/2010/wordprocessingShape">
                    <wps:wsp>
                      <wps:cNvSpPr/>
                      <wps:spPr>
                        <a:xfrm>
                          <a:off x="0" y="0"/>
                          <a:ext cx="2841876" cy="1769595"/>
                        </a:xfrm>
                        <a:custGeom>
                          <a:avLst/>
                          <a:gdLst/>
                          <a:ahLst/>
                          <a:cxnLst/>
                          <a:rect l="l" t="t" r="r" b="b"/>
                          <a:pathLst>
                            <a:path w="7857828" h="4840798">
                              <a:moveTo>
                                <a:pt x="0" y="0"/>
                              </a:moveTo>
                              <a:lnTo>
                                <a:pt x="7857828" y="0"/>
                              </a:lnTo>
                              <a:lnTo>
                                <a:pt x="7857828" y="4840798"/>
                              </a:lnTo>
                              <a:lnTo>
                                <a:pt x="0" y="4840798"/>
                              </a:lnTo>
                              <a:lnTo>
                                <a:pt x="0" y="0"/>
                              </a:lnTo>
                              <a:close/>
                            </a:path>
                          </a:pathLst>
                        </a:custGeom>
                        <a:blipFill>
                          <a:blip r:embed="rId20"/>
                          <a:stretch>
                            <a:fillRect t="-243" b="-2223"/>
                          </a:stretch>
                        </a:blipFill>
                      </wps:spPr>
                      <wps:bodyPr/>
                    </wps:wsp>
                  </a:graphicData>
                </a:graphic>
                <wp14:sizeRelH relativeFrom="margin">
                  <wp14:pctWidth>0</wp14:pctWidth>
                </wp14:sizeRelH>
                <wp14:sizeRelV relativeFrom="margin">
                  <wp14:pctHeight>0</wp14:pctHeight>
                </wp14:sizeRelV>
              </wp:anchor>
            </w:drawing>
          </mc:Choice>
          <mc:Fallback>
            <w:pict>
              <v:shape w14:anchorId="4992120A" id="Freeform 2" o:spid="_x0000_s1026" style="position:absolute;margin-left:104.2pt;margin-top:3.3pt;width:223.75pt;height:139.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857828,4840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" path="m,l7857828,r,4840798l,4840798,,xe" stroked="f">
                <v:fill r:id="rId21" o:title="" recolor="t" rotate="t" type="frame"/>
                <v:path arrowok="t"/>
              </v:shape>
            </w:pict>
          </mc:Fallback>
        </mc:AlternateContent>
      </w:r>
    </w:p>
    <w:p w14:paraId="20A96D3C" w14:textId="218F760F" w:rsidR="002740DC" w:rsidRDefault="002740DC" w:rsidP="00A2517E">
      <w:pPr>
        <w:ind w:firstLine="0"/>
        <w:jc w:val="both"/>
      </w:pPr>
    </w:p>
    <w:p w14:paraId="37B2B19F" w14:textId="48267B65" w:rsidR="002740DC" w:rsidRDefault="002740DC" w:rsidP="00A2517E">
      <w:pPr>
        <w:ind w:firstLine="0"/>
        <w:jc w:val="both"/>
      </w:pPr>
      <w:r>
        <w:rPr>
          <w:noProof/>
        </w:rPr>
        <mc:AlternateContent>
          <mc:Choice Requires="wps">
            <w:drawing>
              <wp:anchor distT="0" distB="0" distL="114300" distR="114300" simplePos="0" relativeHeight="251683840" behindDoc="0" locked="0" layoutInCell="1" allowOverlap="1" wp14:anchorId="3AA219D6" wp14:editId="55A4212D">
                <wp:simplePos x="0" y="0"/>
                <wp:positionH relativeFrom="column">
                  <wp:posOffset>2816376</wp:posOffset>
                </wp:positionH>
                <wp:positionV relativeFrom="paragraph">
                  <wp:posOffset>133204</wp:posOffset>
                </wp:positionV>
                <wp:extent cx="578896" cy="1078860"/>
                <wp:effectExtent l="0" t="0" r="12065" b="26670"/>
                <wp:wrapNone/>
                <wp:docPr id="1746958857" name="Rectangle 2"/>
                <wp:cNvGraphicFramePr/>
                <a:graphic xmlns:a="http://schemas.openxmlformats.org/drawingml/2006/main">
                  <a:graphicData uri="http://schemas.microsoft.com/office/word/2010/wordprocessingShape">
                    <wps:wsp>
                      <wps:cNvSpPr/>
                      <wps:spPr>
                        <a:xfrm>
                          <a:off x="0" y="0"/>
                          <a:ext cx="578896" cy="1078860"/>
                        </a:xfrm>
                        <a:prstGeom prst="rect">
                          <a:avLst/>
                        </a:prstGeom>
                        <a:noFill/>
                        <a:ln w="635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810D64" id="Rectangle 2" o:spid="_x0000_s1026" style="position:absolute;margin-left:221.75pt;margin-top:10.5pt;width:45.6pt;height:84.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" filled="f" strokecolor="#c0504d" strokeweight=".5pt"/>
            </w:pict>
          </mc:Fallback>
        </mc:AlternateContent>
      </w:r>
    </w:p>
    <w:p w14:paraId="1CC61E29" w14:textId="4FC4B37C" w:rsidR="002740DC" w:rsidRDefault="002740DC" w:rsidP="00A2517E">
      <w:pPr>
        <w:ind w:firstLine="0"/>
        <w:jc w:val="both"/>
      </w:pPr>
    </w:p>
    <w:p w14:paraId="7AB7142E" w14:textId="7662B7BD" w:rsidR="002740DC" w:rsidRDefault="002740DC" w:rsidP="00A2517E">
      <w:pPr>
        <w:ind w:firstLine="0"/>
        <w:jc w:val="both"/>
      </w:pPr>
    </w:p>
    <w:p w14:paraId="54B8EB45" w14:textId="3224911E" w:rsidR="002740DC" w:rsidRDefault="002740DC" w:rsidP="00A2517E">
      <w:pPr>
        <w:ind w:firstLine="0"/>
        <w:jc w:val="both"/>
      </w:pPr>
    </w:p>
    <w:p w14:paraId="46DE0140" w14:textId="17FF3FBF" w:rsidR="002740DC" w:rsidRDefault="002740DC" w:rsidP="00A2517E">
      <w:pPr>
        <w:ind w:firstLine="0"/>
        <w:jc w:val="both"/>
      </w:pPr>
    </w:p>
    <w:p w14:paraId="11177962" w14:textId="77777777" w:rsidR="002740DC" w:rsidRDefault="002740DC" w:rsidP="00A2517E">
      <w:pPr>
        <w:ind w:firstLine="0"/>
        <w:jc w:val="both"/>
      </w:pPr>
    </w:p>
    <w:p w14:paraId="6472D34C" w14:textId="77777777" w:rsidR="002740DC" w:rsidRDefault="002740DC" w:rsidP="00A2517E">
      <w:pPr>
        <w:ind w:firstLine="0"/>
        <w:jc w:val="both"/>
      </w:pPr>
    </w:p>
    <w:p w14:paraId="55890A59" w14:textId="77777777" w:rsidR="002740DC" w:rsidRDefault="002740DC" w:rsidP="00A2517E">
      <w:pPr>
        <w:ind w:firstLine="0"/>
        <w:jc w:val="both"/>
      </w:pPr>
    </w:p>
    <w:p w14:paraId="205E82EB" w14:textId="77777777" w:rsidR="002740DC" w:rsidRDefault="002740DC" w:rsidP="00A2517E">
      <w:pPr>
        <w:ind w:firstLine="0"/>
        <w:jc w:val="both"/>
      </w:pPr>
    </w:p>
    <w:p w14:paraId="4A50BE88" w14:textId="39E67AB2" w:rsidR="002740DC" w:rsidRPr="009D5574" w:rsidRDefault="009D5574" w:rsidP="009D5574">
      <w:pPr>
        <w:ind w:left="2160" w:firstLine="720"/>
        <w:rPr>
          <w:b/>
          <w:bCs/>
        </w:rPr>
      </w:pPr>
      <w:r>
        <w:t xml:space="preserve">        </w:t>
      </w:r>
      <w:r w:rsidRPr="009D5574">
        <w:rPr>
          <w:b/>
          <w:bCs/>
        </w:rPr>
        <w:t xml:space="preserve">  </w:t>
      </w:r>
      <w:r w:rsidR="002740DC" w:rsidRPr="009D5574">
        <w:rPr>
          <w:b/>
          <w:bCs/>
        </w:rPr>
        <w:t xml:space="preserve">Gambar </w:t>
      </w:r>
      <w:r w:rsidRPr="009D5574">
        <w:rPr>
          <w:b/>
          <w:bCs/>
        </w:rPr>
        <w:t>6. Item Fit</w:t>
      </w:r>
    </w:p>
    <w:p w14:paraId="5DCFD850" w14:textId="7B65AF0B" w:rsidR="006C5CD9" w:rsidRDefault="009D5574" w:rsidP="009D5574">
      <w:pPr>
        <w:ind w:firstLine="720"/>
        <w:jc w:val="both"/>
      </w:pPr>
      <w:r>
        <w:t>Berdasarkan gambar 6, didapatkan s</w:t>
      </w:r>
      <w:r w:rsidRPr="009D5574">
        <w:t>eluruh item nilai outfit MNSQ 0.5-2.0</w:t>
      </w:r>
      <w:r>
        <w:t xml:space="preserve">. </w:t>
      </w:r>
      <w:r w:rsidRPr="009D5574">
        <w:t xml:space="preserve">Walaupun  </w:t>
      </w:r>
      <w:r>
        <w:t>i</w:t>
      </w:r>
      <w:r w:rsidRPr="009D5574">
        <w:t>tem 15,  ZSTD -2.03,  nilai outfit MNSQ 0.63 dan Pt Measure Corr 0.54, berarti memenuhi dua kriteria maka item 15 masih fit</w:t>
      </w:r>
      <w:r>
        <w:t>. Pada</w:t>
      </w:r>
      <w:r w:rsidRPr="009D5574">
        <w:t xml:space="preserve"> item 1, 10, 8, 5, 3, 12, 13 dan 7 Pt Measure Corr kurang dari 0.32 logit, tetapi outfit MNSQ 0.5 - 2.0 dan ZSTD nya lebih dari -2.0 dan kurang dari 2.0, sehingga item-item tersebut masih fit</w:t>
      </w:r>
      <w:r>
        <w:t xml:space="preserve">. </w:t>
      </w:r>
      <w:r w:rsidRPr="009D5574">
        <w:t>Dapat disimpulkan seluruh item Fit terhadap model</w:t>
      </w:r>
      <w:r>
        <w:t xml:space="preserve">. </w:t>
      </w:r>
      <w:r w:rsidR="006C5CD9" w:rsidRPr="006C5CD9">
        <w:t>Sejumlah prosedur telah dikembangkan untuk evaluasi kecocokan model untuk tes dan butir soal</w:t>
      </w:r>
      <w:r w:rsidR="006C5CD9">
        <w:t xml:space="preserve"> melalui indeks kecocokan butir </w:t>
      </w:r>
      <w:r w:rsidR="006C5CD9" w:rsidRPr="00F96D42">
        <w:rPr>
          <w:i/>
          <w:iCs/>
        </w:rPr>
        <w:t>(item fit</w:t>
      </w:r>
      <w:r w:rsidR="006C5CD9">
        <w:t>)</w:t>
      </w:r>
      <w:r w:rsidR="006C5CD9" w:rsidRPr="006C5CD9">
        <w:t>. Meskipun penilaian kecocokan data model untuk keseluruhan tes memiliki tantangan tersendiri</w:t>
      </w:r>
      <w:r w:rsidR="006C5CD9">
        <w:t xml:space="preserve">. </w:t>
      </w:r>
      <w:r w:rsidR="006C5CD9" w:rsidRPr="006C5CD9">
        <w:t>Secara umum, cara yang paling mudah untuk menilai kecocokan adalah dengan membuat statistik kecocokan yang membandingkan data yang diamati dengan prediksi yang dimodelkan karena kemampuan yang mendasari yang diukur oleh tes didefinisikan sebagai variabel laten</w:t>
      </w:r>
      <w:r w:rsidR="006C5CD9">
        <w:t xml:space="preserve"> (</w:t>
      </w:r>
      <w:r w:rsidR="006C5CD9" w:rsidRPr="006C5CD9">
        <w:t xml:space="preserve">Orlando &amp; Thissen, 2003). </w:t>
      </w:r>
    </w:p>
    <w:p w14:paraId="201A420A" w14:textId="686D8683" w:rsidR="009D5574" w:rsidRDefault="009D5574" w:rsidP="007832DF">
      <w:pPr>
        <w:pStyle w:val="ListParagraph"/>
        <w:numPr>
          <w:ilvl w:val="0"/>
          <w:numId w:val="5"/>
        </w:numPr>
        <w:ind w:left="284" w:hanging="284"/>
        <w:jc w:val="both"/>
      </w:pPr>
      <w:r>
        <w:t>Reliabilitas</w:t>
      </w:r>
    </w:p>
    <w:p w14:paraId="19F925DC" w14:textId="5EA4DDB9" w:rsidR="00DE7182" w:rsidRDefault="00DE7182" w:rsidP="00DE7182">
      <w:pPr>
        <w:ind w:left="360" w:firstLine="0"/>
        <w:jc w:val="both"/>
      </w:pPr>
    </w:p>
    <w:p w14:paraId="6466753A" w14:textId="2AEF72BA" w:rsidR="0078311F" w:rsidRPr="0078311F" w:rsidRDefault="007832DF" w:rsidP="007832DF">
      <w:pPr>
        <w:spacing w:after="160" w:line="259" w:lineRule="auto"/>
        <w:ind w:firstLine="284"/>
        <w:jc w:val="both"/>
        <w:rPr>
          <w:rFonts w:eastAsia="Calibri"/>
          <w:kern w:val="2"/>
          <w:szCs w:val="24"/>
          <w:lang w:val="en-ID"/>
          <w14:ligatures w14:val="standardContextual"/>
        </w:rPr>
      </w:pPr>
      <w:r w:rsidRPr="007832DF">
        <w:rPr>
          <w:rFonts w:eastAsia="Calibri"/>
          <w:kern w:val="2"/>
          <w:szCs w:val="24"/>
          <w:lang w:val="en-ID"/>
          <w14:ligatures w14:val="standardContextual"/>
        </w:rPr>
        <w:lastRenderedPageBreak/>
        <w:t xml:space="preserve">Uji reliabilitas dilakukan untuk melihat keterandalan konsistensi dari instrumen.  </w:t>
      </w:r>
      <w:r w:rsidRPr="0093241D">
        <w:rPr>
          <w:rFonts w:eastAsia="Calibri"/>
          <w:i/>
          <w:iCs/>
          <w:kern w:val="2"/>
          <w:szCs w:val="24"/>
          <w:lang w:val="en-ID"/>
          <w14:ligatures w14:val="standardContextual"/>
        </w:rPr>
        <w:t>Person Reliability</w:t>
      </w:r>
      <w:r w:rsidRPr="007832DF">
        <w:rPr>
          <w:rFonts w:eastAsia="Calibri"/>
          <w:kern w:val="2"/>
          <w:szCs w:val="24"/>
          <w:lang w:val="en-ID"/>
          <w14:ligatures w14:val="standardContextual"/>
        </w:rPr>
        <w:t xml:space="preserve"> digunakan untuk melihat responden secara konsisten menjawab pertanyaan dengan benar. </w:t>
      </w:r>
      <w:r w:rsidRPr="0093241D">
        <w:rPr>
          <w:rFonts w:eastAsia="Calibri"/>
          <w:i/>
          <w:iCs/>
          <w:kern w:val="2"/>
          <w:szCs w:val="24"/>
          <w:lang w:val="en-ID"/>
          <w14:ligatures w14:val="standardContextual"/>
        </w:rPr>
        <w:t>Item reliability</w:t>
      </w:r>
      <w:r w:rsidRPr="007832DF">
        <w:rPr>
          <w:rFonts w:eastAsia="Calibri"/>
          <w:kern w:val="2"/>
          <w:szCs w:val="24"/>
          <w:lang w:val="en-ID"/>
          <w14:ligatures w14:val="standardContextual"/>
        </w:rPr>
        <w:t xml:space="preserve"> (reliabilitas butir) merupakan ukuran yang menunjukkan sejauh mana sebuah butir soal konsisten dalam mengukur apa yang seharusnya diukur. Reliabilitas butir penting untuk memastikan bahwa hasil tes dapat dipercaya dan memberikan informasi yang stabil serta akurat tentang kemampuan peserta atau atribut lain yang diukur.</w:t>
      </w:r>
      <w:r>
        <w:rPr>
          <w:rFonts w:eastAsia="Calibri"/>
          <w:kern w:val="2"/>
          <w:szCs w:val="24"/>
          <w:lang w:val="en-ID"/>
          <w14:ligatures w14:val="standardContextual"/>
        </w:rPr>
        <w:t xml:space="preserve"> </w:t>
      </w:r>
      <w:r w:rsidRPr="007832DF">
        <w:rPr>
          <w:rFonts w:eastAsia="Calibri"/>
          <w:kern w:val="2"/>
          <w:szCs w:val="24"/>
          <w:lang w:val="en-ID"/>
          <w14:ligatures w14:val="standardContextual"/>
        </w:rPr>
        <w:t xml:space="preserve">Reliabilitas </w:t>
      </w:r>
      <w:r>
        <w:rPr>
          <w:rFonts w:eastAsia="Calibri"/>
          <w:kern w:val="2"/>
          <w:szCs w:val="24"/>
          <w:lang w:val="en-ID"/>
          <w14:ligatures w14:val="standardContextual"/>
        </w:rPr>
        <w:t>c</w:t>
      </w:r>
      <w:r w:rsidRPr="007832DF">
        <w:rPr>
          <w:rFonts w:eastAsia="Calibri"/>
          <w:kern w:val="2"/>
          <w:szCs w:val="24"/>
          <w:lang w:val="en-ID"/>
          <w14:ligatures w14:val="standardContextual"/>
        </w:rPr>
        <w:t xml:space="preserve">ronbach </w:t>
      </w:r>
      <w:r>
        <w:rPr>
          <w:rFonts w:eastAsia="Calibri"/>
          <w:kern w:val="2"/>
          <w:szCs w:val="24"/>
          <w:lang w:val="en-ID"/>
          <w14:ligatures w14:val="standardContextual"/>
        </w:rPr>
        <w:t>a</w:t>
      </w:r>
      <w:r w:rsidRPr="007832DF">
        <w:rPr>
          <w:rFonts w:eastAsia="Calibri"/>
          <w:kern w:val="2"/>
          <w:szCs w:val="24"/>
          <w:lang w:val="en-ID"/>
          <w14:ligatures w14:val="standardContextual"/>
        </w:rPr>
        <w:t>lpha mengukur interaksi antara person dan item</w:t>
      </w:r>
      <w:r>
        <w:rPr>
          <w:rFonts w:eastAsia="Calibri"/>
          <w:kern w:val="2"/>
          <w:szCs w:val="24"/>
          <w:lang w:val="en-ID"/>
          <w14:ligatures w14:val="standardContextual"/>
        </w:rPr>
        <w:t xml:space="preserve"> (</w:t>
      </w:r>
      <w:r w:rsidRPr="007832DF">
        <w:rPr>
          <w:rFonts w:eastAsia="Calibri"/>
          <w:kern w:val="2"/>
          <w:szCs w:val="24"/>
          <w:lang w:val="en-ID"/>
          <w14:ligatures w14:val="standardContextual"/>
        </w:rPr>
        <w:t>Muslihin</w:t>
      </w:r>
      <w:r>
        <w:rPr>
          <w:rFonts w:eastAsia="Calibri"/>
          <w:kern w:val="2"/>
          <w:szCs w:val="24"/>
          <w:lang w:val="en-ID"/>
          <w14:ligatures w14:val="standardContextual"/>
        </w:rPr>
        <w:t xml:space="preserve">  et al</w:t>
      </w:r>
      <w:r w:rsidRPr="007832DF">
        <w:rPr>
          <w:rFonts w:eastAsia="Calibri"/>
          <w:kern w:val="2"/>
          <w:szCs w:val="24"/>
          <w:lang w:val="en-ID"/>
          <w14:ligatures w14:val="standardContextual"/>
        </w:rPr>
        <w:t>.</w:t>
      </w:r>
      <w:r>
        <w:rPr>
          <w:rFonts w:eastAsia="Calibri"/>
          <w:kern w:val="2"/>
          <w:szCs w:val="24"/>
          <w:lang w:val="en-ID"/>
          <w14:ligatures w14:val="standardContextual"/>
        </w:rPr>
        <w:t>,</w:t>
      </w:r>
      <w:r w:rsidRPr="007832DF">
        <w:rPr>
          <w:rFonts w:eastAsia="Calibri"/>
          <w:kern w:val="2"/>
          <w:szCs w:val="24"/>
          <w:lang w:val="en-ID"/>
          <w14:ligatures w14:val="standardContextual"/>
        </w:rPr>
        <w:t xml:space="preserve"> 2022). </w:t>
      </w:r>
      <w:r w:rsidR="0078311F" w:rsidRPr="0078311F">
        <w:rPr>
          <w:rFonts w:eastAsia="Calibri"/>
          <w:kern w:val="2"/>
          <w:szCs w:val="24"/>
          <w:lang w:val="en-ID"/>
          <w14:ligatures w14:val="standardContextual"/>
        </w:rPr>
        <w:t>Menurut Sumintono &amp; Widhiarso (201</w:t>
      </w:r>
      <w:r w:rsidRPr="007832DF">
        <w:rPr>
          <w:rFonts w:eastAsia="Calibri"/>
          <w:kern w:val="2"/>
          <w:szCs w:val="24"/>
          <w:lang w:val="en-ID"/>
          <w14:ligatures w14:val="standardContextual"/>
        </w:rPr>
        <w:t>3</w:t>
      </w:r>
      <w:r w:rsidR="0078311F" w:rsidRPr="0078311F">
        <w:rPr>
          <w:rFonts w:eastAsia="Calibri"/>
          <w:kern w:val="2"/>
          <w:szCs w:val="24"/>
          <w:lang w:val="en-ID"/>
          <w14:ligatures w14:val="standardContextual"/>
        </w:rPr>
        <w:t>)</w:t>
      </w:r>
      <w:r w:rsidRPr="007832DF">
        <w:rPr>
          <w:rFonts w:eastAsia="Calibri"/>
          <w:kern w:val="2"/>
          <w:szCs w:val="24"/>
          <w:lang w:val="en-ID"/>
          <w14:ligatures w14:val="standardContextual"/>
        </w:rPr>
        <w:t xml:space="preserve">, didapatkan kriteria nilai person reliability dan item reliability pada tabel </w:t>
      </w:r>
      <w:r w:rsidR="00815426">
        <w:rPr>
          <w:rFonts w:eastAsia="Calibri"/>
          <w:kern w:val="2"/>
          <w:szCs w:val="24"/>
          <w:lang w:val="en-ID"/>
          <w14:ligatures w14:val="standardContextual"/>
        </w:rPr>
        <w:t>7</w:t>
      </w:r>
      <w:r w:rsidRPr="007832DF">
        <w:rPr>
          <w:rFonts w:eastAsia="Calibri"/>
          <w:kern w:val="2"/>
          <w:szCs w:val="24"/>
          <w:lang w:val="en-ID"/>
          <w14:ligatures w14:val="standardContextual"/>
        </w:rPr>
        <w:t>.</w:t>
      </w:r>
    </w:p>
    <w:p w14:paraId="49AC24EF" w14:textId="3478CC64" w:rsidR="0078311F" w:rsidRPr="0078311F" w:rsidRDefault="0078311F" w:rsidP="0078311F">
      <w:pPr>
        <w:spacing w:after="160" w:line="259" w:lineRule="auto"/>
        <w:ind w:firstLine="0"/>
        <w:jc w:val="center"/>
        <w:rPr>
          <w:rFonts w:eastAsia="Calibri"/>
          <w:b/>
          <w:bCs/>
          <w:kern w:val="2"/>
          <w:szCs w:val="24"/>
          <w:lang w:val="en-ID"/>
          <w14:ligatures w14:val="standardContextual"/>
        </w:rPr>
      </w:pPr>
      <w:r w:rsidRPr="007832DF">
        <w:rPr>
          <w:rFonts w:eastAsia="Calibri"/>
          <w:b/>
          <w:bCs/>
          <w:kern w:val="2"/>
          <w:szCs w:val="24"/>
          <w:lang w:val="en-ID"/>
          <w14:ligatures w14:val="standardContextual"/>
        </w:rPr>
        <w:t xml:space="preserve">Tabel </w:t>
      </w:r>
      <w:r w:rsidR="00815426">
        <w:rPr>
          <w:rFonts w:eastAsia="Calibri"/>
          <w:b/>
          <w:bCs/>
          <w:kern w:val="2"/>
          <w:szCs w:val="24"/>
          <w:lang w:val="en-ID"/>
          <w14:ligatures w14:val="standardContextual"/>
        </w:rPr>
        <w:t>7</w:t>
      </w:r>
      <w:r w:rsidRPr="007832DF">
        <w:rPr>
          <w:rFonts w:eastAsia="Calibri"/>
          <w:b/>
          <w:bCs/>
          <w:kern w:val="2"/>
          <w:szCs w:val="24"/>
          <w:lang w:val="en-ID"/>
          <w14:ligatures w14:val="standardContextual"/>
        </w:rPr>
        <w:t xml:space="preserve">. </w:t>
      </w:r>
      <w:r w:rsidR="000704D3">
        <w:rPr>
          <w:rFonts w:eastAsia="Calibri"/>
          <w:b/>
          <w:bCs/>
          <w:kern w:val="2"/>
          <w:szCs w:val="24"/>
          <w:lang w:val="en-ID"/>
          <w14:ligatures w14:val="standardContextual"/>
        </w:rPr>
        <w:t xml:space="preserve">Kriteria </w:t>
      </w:r>
      <w:r w:rsidRPr="0078311F">
        <w:rPr>
          <w:rFonts w:eastAsia="Calibri"/>
          <w:b/>
          <w:bCs/>
          <w:kern w:val="2"/>
          <w:szCs w:val="24"/>
          <w:lang w:val="en-ID"/>
          <w14:ligatures w14:val="standardContextual"/>
        </w:rPr>
        <w:t>Nilai Person Reliability dan  Item Reliability</w:t>
      </w:r>
    </w:p>
    <w:tbl>
      <w:tblPr>
        <w:tblStyle w:val="TableGrid6"/>
        <w:tblW w:w="0" w:type="auto"/>
        <w:tblInd w:w="29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701"/>
      </w:tblGrid>
      <w:tr w:rsidR="0078311F" w:rsidRPr="0078311F" w14:paraId="3A7322F3" w14:textId="77777777" w:rsidTr="00860A51">
        <w:tc>
          <w:tcPr>
            <w:tcW w:w="1413" w:type="dxa"/>
            <w:tcBorders>
              <w:top w:val="single" w:sz="4" w:space="0" w:color="auto"/>
              <w:bottom w:val="single" w:sz="4" w:space="0" w:color="auto"/>
            </w:tcBorders>
          </w:tcPr>
          <w:p w14:paraId="6C11D01F" w14:textId="77777777" w:rsidR="0078311F" w:rsidRPr="0078311F" w:rsidRDefault="0078311F" w:rsidP="00860A51">
            <w:pPr>
              <w:rPr>
                <w:rFonts w:ascii="Garamond" w:hAnsi="Garamond"/>
                <w:b/>
                <w:bCs/>
                <w:sz w:val="24"/>
                <w:szCs w:val="24"/>
                <w:lang w:val="en-ID"/>
              </w:rPr>
            </w:pPr>
            <w:r w:rsidRPr="0078311F">
              <w:rPr>
                <w:rFonts w:ascii="Garamond" w:hAnsi="Garamond"/>
                <w:b/>
                <w:bCs/>
                <w:sz w:val="24"/>
                <w:szCs w:val="24"/>
                <w:lang w:val="en-ID"/>
              </w:rPr>
              <w:t>Nilai</w:t>
            </w:r>
          </w:p>
        </w:tc>
        <w:tc>
          <w:tcPr>
            <w:tcW w:w="1701" w:type="dxa"/>
            <w:tcBorders>
              <w:top w:val="single" w:sz="4" w:space="0" w:color="auto"/>
              <w:bottom w:val="single" w:sz="4" w:space="0" w:color="auto"/>
            </w:tcBorders>
          </w:tcPr>
          <w:p w14:paraId="026A134D" w14:textId="77777777" w:rsidR="0078311F" w:rsidRPr="0078311F" w:rsidRDefault="0078311F" w:rsidP="00860A51">
            <w:pPr>
              <w:rPr>
                <w:rFonts w:ascii="Garamond" w:hAnsi="Garamond"/>
                <w:b/>
                <w:bCs/>
                <w:sz w:val="24"/>
                <w:szCs w:val="24"/>
                <w:lang w:val="en-ID"/>
              </w:rPr>
            </w:pPr>
            <w:r w:rsidRPr="0078311F">
              <w:rPr>
                <w:rFonts w:ascii="Garamond" w:hAnsi="Garamond"/>
                <w:b/>
                <w:bCs/>
                <w:sz w:val="24"/>
                <w:szCs w:val="24"/>
                <w:lang w:val="en-ID"/>
              </w:rPr>
              <w:t>Kriteria</w:t>
            </w:r>
          </w:p>
        </w:tc>
      </w:tr>
      <w:tr w:rsidR="0078311F" w:rsidRPr="0078311F" w14:paraId="1F2BFE17" w14:textId="77777777" w:rsidTr="00860A51">
        <w:tc>
          <w:tcPr>
            <w:tcW w:w="1413" w:type="dxa"/>
            <w:tcBorders>
              <w:top w:val="single" w:sz="4" w:space="0" w:color="auto"/>
            </w:tcBorders>
          </w:tcPr>
          <w:p w14:paraId="6E10A409" w14:textId="77777777" w:rsidR="0078311F" w:rsidRPr="0078311F" w:rsidRDefault="0078311F" w:rsidP="00860A51">
            <w:pPr>
              <w:rPr>
                <w:rFonts w:ascii="Garamond" w:hAnsi="Garamond"/>
                <w:sz w:val="24"/>
                <w:szCs w:val="24"/>
                <w:lang w:val="en-ID"/>
              </w:rPr>
            </w:pPr>
            <w:r w:rsidRPr="0078311F">
              <w:rPr>
                <w:rFonts w:ascii="Garamond" w:hAnsi="Garamond"/>
                <w:sz w:val="24"/>
                <w:szCs w:val="24"/>
                <w:lang w:val="en-ID"/>
              </w:rPr>
              <w:t xml:space="preserve">&lt; 0,67 </w:t>
            </w:r>
          </w:p>
        </w:tc>
        <w:tc>
          <w:tcPr>
            <w:tcW w:w="1701" w:type="dxa"/>
            <w:tcBorders>
              <w:top w:val="single" w:sz="4" w:space="0" w:color="auto"/>
            </w:tcBorders>
          </w:tcPr>
          <w:p w14:paraId="0F71E35C" w14:textId="1963C0CB" w:rsidR="0078311F" w:rsidRPr="0078311F" w:rsidRDefault="0078311F" w:rsidP="00860A51">
            <w:pPr>
              <w:rPr>
                <w:rFonts w:ascii="Garamond" w:hAnsi="Garamond"/>
                <w:sz w:val="24"/>
                <w:szCs w:val="24"/>
                <w:lang w:val="en-ID"/>
              </w:rPr>
            </w:pPr>
            <w:r w:rsidRPr="0078311F">
              <w:rPr>
                <w:rFonts w:ascii="Garamond" w:hAnsi="Garamond"/>
                <w:sz w:val="24"/>
                <w:szCs w:val="24"/>
                <w:lang w:val="en-ID"/>
              </w:rPr>
              <w:t>Lemah</w:t>
            </w:r>
          </w:p>
        </w:tc>
      </w:tr>
      <w:tr w:rsidR="0078311F" w:rsidRPr="0078311F" w14:paraId="57B14ABE" w14:textId="77777777" w:rsidTr="00860A51">
        <w:tc>
          <w:tcPr>
            <w:tcW w:w="1413" w:type="dxa"/>
          </w:tcPr>
          <w:p w14:paraId="75BF7EA3" w14:textId="77777777" w:rsidR="0078311F" w:rsidRPr="0078311F" w:rsidRDefault="0078311F" w:rsidP="00860A51">
            <w:pPr>
              <w:rPr>
                <w:rFonts w:ascii="Garamond" w:hAnsi="Garamond"/>
                <w:sz w:val="24"/>
                <w:szCs w:val="24"/>
                <w:lang w:val="en-ID"/>
              </w:rPr>
            </w:pPr>
            <w:r w:rsidRPr="0078311F">
              <w:rPr>
                <w:rFonts w:ascii="Garamond" w:hAnsi="Garamond"/>
                <w:sz w:val="24"/>
                <w:szCs w:val="24"/>
                <w:lang w:val="en-ID"/>
              </w:rPr>
              <w:t>0,67 -  0,80</w:t>
            </w:r>
          </w:p>
        </w:tc>
        <w:tc>
          <w:tcPr>
            <w:tcW w:w="1701" w:type="dxa"/>
          </w:tcPr>
          <w:p w14:paraId="4E6A1B97" w14:textId="77777777" w:rsidR="0078311F" w:rsidRPr="0078311F" w:rsidRDefault="0078311F" w:rsidP="00860A51">
            <w:pPr>
              <w:rPr>
                <w:rFonts w:ascii="Garamond" w:hAnsi="Garamond"/>
                <w:sz w:val="24"/>
                <w:szCs w:val="24"/>
                <w:lang w:val="en-ID"/>
              </w:rPr>
            </w:pPr>
            <w:r w:rsidRPr="0078311F">
              <w:rPr>
                <w:rFonts w:ascii="Garamond" w:hAnsi="Garamond"/>
                <w:sz w:val="24"/>
                <w:szCs w:val="24"/>
                <w:lang w:val="en-ID"/>
              </w:rPr>
              <w:t>Cukup</w:t>
            </w:r>
          </w:p>
        </w:tc>
      </w:tr>
      <w:tr w:rsidR="0078311F" w:rsidRPr="0078311F" w14:paraId="52191EEA" w14:textId="77777777" w:rsidTr="00860A51">
        <w:tc>
          <w:tcPr>
            <w:tcW w:w="1413" w:type="dxa"/>
          </w:tcPr>
          <w:p w14:paraId="478D4186" w14:textId="77777777" w:rsidR="0078311F" w:rsidRPr="0078311F" w:rsidRDefault="0078311F" w:rsidP="00860A51">
            <w:pPr>
              <w:rPr>
                <w:rFonts w:ascii="Garamond" w:hAnsi="Garamond"/>
                <w:sz w:val="24"/>
                <w:szCs w:val="24"/>
                <w:lang w:val="en-ID"/>
              </w:rPr>
            </w:pPr>
            <w:r w:rsidRPr="0078311F">
              <w:rPr>
                <w:rFonts w:ascii="Garamond" w:hAnsi="Garamond"/>
                <w:sz w:val="24"/>
                <w:szCs w:val="24"/>
                <w:lang w:val="en-ID"/>
              </w:rPr>
              <w:t>0,81 – 0,90</w:t>
            </w:r>
          </w:p>
        </w:tc>
        <w:tc>
          <w:tcPr>
            <w:tcW w:w="1701" w:type="dxa"/>
          </w:tcPr>
          <w:p w14:paraId="11179E1B" w14:textId="77777777" w:rsidR="0078311F" w:rsidRPr="0078311F" w:rsidRDefault="0078311F" w:rsidP="00860A51">
            <w:pPr>
              <w:rPr>
                <w:rFonts w:ascii="Garamond" w:hAnsi="Garamond"/>
                <w:sz w:val="24"/>
                <w:szCs w:val="24"/>
                <w:lang w:val="en-ID"/>
              </w:rPr>
            </w:pPr>
            <w:r w:rsidRPr="0078311F">
              <w:rPr>
                <w:rFonts w:ascii="Garamond" w:hAnsi="Garamond"/>
                <w:sz w:val="24"/>
                <w:szCs w:val="24"/>
                <w:lang w:val="en-ID"/>
              </w:rPr>
              <w:t>Bagus</w:t>
            </w:r>
          </w:p>
        </w:tc>
      </w:tr>
      <w:tr w:rsidR="0078311F" w:rsidRPr="0078311F" w14:paraId="24A05CCB" w14:textId="77777777" w:rsidTr="00860A51">
        <w:tc>
          <w:tcPr>
            <w:tcW w:w="1413" w:type="dxa"/>
          </w:tcPr>
          <w:p w14:paraId="28C3DE30" w14:textId="77777777" w:rsidR="0078311F" w:rsidRPr="0078311F" w:rsidRDefault="0078311F" w:rsidP="00860A51">
            <w:pPr>
              <w:rPr>
                <w:rFonts w:ascii="Garamond" w:hAnsi="Garamond"/>
                <w:sz w:val="24"/>
                <w:szCs w:val="24"/>
                <w:lang w:val="en-ID"/>
              </w:rPr>
            </w:pPr>
            <w:r w:rsidRPr="0078311F">
              <w:rPr>
                <w:rFonts w:ascii="Garamond" w:hAnsi="Garamond"/>
                <w:sz w:val="24"/>
                <w:szCs w:val="24"/>
                <w:lang w:val="en-ID"/>
              </w:rPr>
              <w:t>0,91 – 0,94</w:t>
            </w:r>
          </w:p>
        </w:tc>
        <w:tc>
          <w:tcPr>
            <w:tcW w:w="1701" w:type="dxa"/>
          </w:tcPr>
          <w:p w14:paraId="7D2F8F7B" w14:textId="73F2666B" w:rsidR="0078311F" w:rsidRPr="0078311F" w:rsidRDefault="0078311F" w:rsidP="00860A51">
            <w:pPr>
              <w:rPr>
                <w:rFonts w:ascii="Garamond" w:hAnsi="Garamond"/>
                <w:sz w:val="24"/>
                <w:szCs w:val="24"/>
                <w:lang w:val="en-ID"/>
              </w:rPr>
            </w:pPr>
            <w:r w:rsidRPr="0078311F">
              <w:rPr>
                <w:rFonts w:ascii="Garamond" w:hAnsi="Garamond"/>
                <w:sz w:val="24"/>
                <w:szCs w:val="24"/>
                <w:lang w:val="en-ID"/>
              </w:rPr>
              <w:t>Bagus Sekali</w:t>
            </w:r>
          </w:p>
        </w:tc>
      </w:tr>
      <w:tr w:rsidR="0078311F" w:rsidRPr="0078311F" w14:paraId="39E29923" w14:textId="77777777" w:rsidTr="00860A51">
        <w:tc>
          <w:tcPr>
            <w:tcW w:w="1413" w:type="dxa"/>
            <w:tcBorders>
              <w:bottom w:val="single" w:sz="4" w:space="0" w:color="auto"/>
            </w:tcBorders>
          </w:tcPr>
          <w:p w14:paraId="37149C02" w14:textId="77777777" w:rsidR="0078311F" w:rsidRPr="0078311F" w:rsidRDefault="0078311F" w:rsidP="00860A51">
            <w:pPr>
              <w:rPr>
                <w:rFonts w:ascii="Garamond" w:hAnsi="Garamond"/>
                <w:sz w:val="24"/>
                <w:szCs w:val="24"/>
                <w:lang w:val="en-ID"/>
              </w:rPr>
            </w:pPr>
            <w:r w:rsidRPr="0078311F">
              <w:rPr>
                <w:rFonts w:ascii="Garamond" w:hAnsi="Garamond"/>
                <w:sz w:val="24"/>
                <w:szCs w:val="24"/>
                <w:lang w:val="en-ID"/>
              </w:rPr>
              <w:t>&gt; 0,94</w:t>
            </w:r>
          </w:p>
        </w:tc>
        <w:tc>
          <w:tcPr>
            <w:tcW w:w="1701" w:type="dxa"/>
            <w:tcBorders>
              <w:bottom w:val="single" w:sz="4" w:space="0" w:color="auto"/>
            </w:tcBorders>
          </w:tcPr>
          <w:p w14:paraId="2CB1BE69" w14:textId="51BB724A" w:rsidR="0078311F" w:rsidRPr="0078311F" w:rsidRDefault="0078311F" w:rsidP="00860A51">
            <w:pPr>
              <w:rPr>
                <w:rFonts w:ascii="Garamond" w:hAnsi="Garamond"/>
                <w:sz w:val="24"/>
                <w:szCs w:val="24"/>
                <w:lang w:val="en-ID"/>
              </w:rPr>
            </w:pPr>
            <w:r w:rsidRPr="0078311F">
              <w:rPr>
                <w:rFonts w:ascii="Garamond" w:hAnsi="Garamond"/>
                <w:sz w:val="24"/>
                <w:szCs w:val="24"/>
                <w:lang w:val="en-ID"/>
              </w:rPr>
              <w:t>Istimewa</w:t>
            </w:r>
          </w:p>
        </w:tc>
      </w:tr>
    </w:tbl>
    <w:p w14:paraId="35F867F5" w14:textId="77777777" w:rsidR="000704D3" w:rsidRDefault="000704D3" w:rsidP="00E206F3">
      <w:pPr>
        <w:ind w:firstLine="0"/>
        <w:jc w:val="both"/>
      </w:pPr>
    </w:p>
    <w:p w14:paraId="5C1D61F6" w14:textId="0CA865ED" w:rsidR="000704D3" w:rsidRPr="00815426" w:rsidRDefault="000704D3" w:rsidP="000704D3">
      <w:pPr>
        <w:ind w:firstLine="0"/>
        <w:jc w:val="center"/>
        <w:rPr>
          <w:b/>
          <w:bCs/>
        </w:rPr>
      </w:pPr>
      <w:r w:rsidRPr="00815426">
        <w:rPr>
          <w:b/>
          <w:bCs/>
        </w:rPr>
        <w:t xml:space="preserve">Tabel </w:t>
      </w:r>
      <w:r w:rsidR="00815426">
        <w:rPr>
          <w:b/>
          <w:bCs/>
        </w:rPr>
        <w:t>8</w:t>
      </w:r>
      <w:r w:rsidRPr="00815426">
        <w:rPr>
          <w:b/>
          <w:bCs/>
        </w:rPr>
        <w:t>. Kriteria Cronbach Alpha</w:t>
      </w:r>
    </w:p>
    <w:tbl>
      <w:tblPr>
        <w:tblStyle w:val="TableGrid7"/>
        <w:tblW w:w="0" w:type="auto"/>
        <w:tblInd w:w="2971"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701"/>
      </w:tblGrid>
      <w:tr w:rsidR="000704D3" w:rsidRPr="000704D3" w14:paraId="4688EFAE" w14:textId="77777777" w:rsidTr="000704D3">
        <w:tc>
          <w:tcPr>
            <w:tcW w:w="1413" w:type="dxa"/>
            <w:tcBorders>
              <w:top w:val="single" w:sz="4" w:space="0" w:color="auto"/>
              <w:bottom w:val="single" w:sz="4" w:space="0" w:color="auto"/>
            </w:tcBorders>
          </w:tcPr>
          <w:p w14:paraId="3D43DBC1" w14:textId="77777777" w:rsidR="000704D3" w:rsidRPr="000704D3" w:rsidRDefault="000704D3" w:rsidP="000704D3">
            <w:pPr>
              <w:rPr>
                <w:rFonts w:ascii="Garamond" w:hAnsi="Garamond"/>
                <w:b/>
                <w:bCs/>
                <w:sz w:val="24"/>
                <w:szCs w:val="24"/>
                <w:lang w:val="en-ID"/>
              </w:rPr>
            </w:pPr>
            <w:r w:rsidRPr="000704D3">
              <w:rPr>
                <w:rFonts w:ascii="Garamond" w:hAnsi="Garamond"/>
                <w:b/>
                <w:bCs/>
                <w:sz w:val="24"/>
                <w:szCs w:val="24"/>
                <w:lang w:val="en-ID"/>
              </w:rPr>
              <w:t>Nilai</w:t>
            </w:r>
          </w:p>
        </w:tc>
        <w:tc>
          <w:tcPr>
            <w:tcW w:w="1701" w:type="dxa"/>
            <w:tcBorders>
              <w:top w:val="single" w:sz="4" w:space="0" w:color="auto"/>
              <w:bottom w:val="single" w:sz="4" w:space="0" w:color="auto"/>
            </w:tcBorders>
          </w:tcPr>
          <w:p w14:paraId="6F526210" w14:textId="77777777" w:rsidR="000704D3" w:rsidRPr="000704D3" w:rsidRDefault="000704D3" w:rsidP="000704D3">
            <w:pPr>
              <w:rPr>
                <w:rFonts w:ascii="Garamond" w:hAnsi="Garamond"/>
                <w:b/>
                <w:bCs/>
                <w:sz w:val="24"/>
                <w:szCs w:val="24"/>
                <w:lang w:val="en-ID"/>
              </w:rPr>
            </w:pPr>
            <w:r w:rsidRPr="000704D3">
              <w:rPr>
                <w:rFonts w:ascii="Garamond" w:hAnsi="Garamond"/>
                <w:b/>
                <w:bCs/>
                <w:sz w:val="24"/>
                <w:szCs w:val="24"/>
                <w:lang w:val="en-ID"/>
              </w:rPr>
              <w:t>Kriteria</w:t>
            </w:r>
          </w:p>
        </w:tc>
      </w:tr>
      <w:tr w:rsidR="000704D3" w:rsidRPr="000704D3" w14:paraId="1173795E" w14:textId="77777777" w:rsidTr="000704D3">
        <w:tc>
          <w:tcPr>
            <w:tcW w:w="1413" w:type="dxa"/>
            <w:tcBorders>
              <w:top w:val="single" w:sz="4" w:space="0" w:color="auto"/>
            </w:tcBorders>
          </w:tcPr>
          <w:p w14:paraId="0E5FC765" w14:textId="77777777" w:rsidR="000704D3" w:rsidRPr="000704D3" w:rsidRDefault="000704D3" w:rsidP="000704D3">
            <w:pPr>
              <w:rPr>
                <w:rFonts w:ascii="Garamond" w:hAnsi="Garamond"/>
                <w:sz w:val="24"/>
                <w:szCs w:val="24"/>
                <w:lang w:val="en-ID"/>
              </w:rPr>
            </w:pPr>
            <w:r w:rsidRPr="000704D3">
              <w:rPr>
                <w:rFonts w:ascii="Garamond" w:hAnsi="Garamond"/>
                <w:sz w:val="24"/>
                <w:szCs w:val="24"/>
                <w:lang w:val="en-ID"/>
              </w:rPr>
              <w:t>&lt; 0,5</w:t>
            </w:r>
          </w:p>
        </w:tc>
        <w:tc>
          <w:tcPr>
            <w:tcW w:w="1701" w:type="dxa"/>
            <w:tcBorders>
              <w:top w:val="single" w:sz="4" w:space="0" w:color="auto"/>
            </w:tcBorders>
          </w:tcPr>
          <w:p w14:paraId="0B7137B9" w14:textId="77777777" w:rsidR="000704D3" w:rsidRPr="000704D3" w:rsidRDefault="000704D3" w:rsidP="000704D3">
            <w:pPr>
              <w:rPr>
                <w:rFonts w:ascii="Garamond" w:hAnsi="Garamond"/>
                <w:sz w:val="24"/>
                <w:szCs w:val="24"/>
                <w:lang w:val="en-ID"/>
              </w:rPr>
            </w:pPr>
            <w:r w:rsidRPr="000704D3">
              <w:rPr>
                <w:rFonts w:ascii="Garamond" w:hAnsi="Garamond"/>
                <w:sz w:val="24"/>
                <w:szCs w:val="24"/>
                <w:lang w:val="en-ID"/>
              </w:rPr>
              <w:t>Buruk</w:t>
            </w:r>
          </w:p>
        </w:tc>
      </w:tr>
      <w:tr w:rsidR="000704D3" w:rsidRPr="000704D3" w14:paraId="0A05E9E0" w14:textId="77777777" w:rsidTr="000704D3">
        <w:tc>
          <w:tcPr>
            <w:tcW w:w="1413" w:type="dxa"/>
          </w:tcPr>
          <w:p w14:paraId="1603D7BA" w14:textId="77777777" w:rsidR="000704D3" w:rsidRPr="000704D3" w:rsidRDefault="000704D3" w:rsidP="000704D3">
            <w:pPr>
              <w:rPr>
                <w:rFonts w:ascii="Garamond" w:hAnsi="Garamond"/>
                <w:sz w:val="24"/>
                <w:szCs w:val="24"/>
                <w:lang w:val="en-ID"/>
              </w:rPr>
            </w:pPr>
            <w:r w:rsidRPr="000704D3">
              <w:rPr>
                <w:rFonts w:ascii="Garamond" w:hAnsi="Garamond"/>
                <w:sz w:val="24"/>
                <w:szCs w:val="24"/>
                <w:lang w:val="en-ID"/>
              </w:rPr>
              <w:t>0,5 – 0,6</w:t>
            </w:r>
          </w:p>
        </w:tc>
        <w:tc>
          <w:tcPr>
            <w:tcW w:w="1701" w:type="dxa"/>
          </w:tcPr>
          <w:p w14:paraId="2C77C679" w14:textId="77777777" w:rsidR="000704D3" w:rsidRPr="000704D3" w:rsidRDefault="000704D3" w:rsidP="000704D3">
            <w:pPr>
              <w:rPr>
                <w:rFonts w:ascii="Garamond" w:hAnsi="Garamond"/>
                <w:sz w:val="24"/>
                <w:szCs w:val="24"/>
                <w:lang w:val="en-ID"/>
              </w:rPr>
            </w:pPr>
            <w:r w:rsidRPr="000704D3">
              <w:rPr>
                <w:rFonts w:ascii="Garamond" w:hAnsi="Garamond"/>
                <w:sz w:val="24"/>
                <w:szCs w:val="24"/>
                <w:lang w:val="en-ID"/>
              </w:rPr>
              <w:t>Jelek</w:t>
            </w:r>
          </w:p>
        </w:tc>
      </w:tr>
      <w:tr w:rsidR="000704D3" w:rsidRPr="000704D3" w14:paraId="6D627CC9" w14:textId="77777777" w:rsidTr="000704D3">
        <w:tc>
          <w:tcPr>
            <w:tcW w:w="1413" w:type="dxa"/>
          </w:tcPr>
          <w:p w14:paraId="1FE9E8A7" w14:textId="77777777" w:rsidR="000704D3" w:rsidRPr="000704D3" w:rsidRDefault="000704D3" w:rsidP="000704D3">
            <w:pPr>
              <w:rPr>
                <w:rFonts w:ascii="Garamond" w:hAnsi="Garamond"/>
                <w:sz w:val="24"/>
                <w:szCs w:val="24"/>
                <w:lang w:val="en-ID"/>
              </w:rPr>
            </w:pPr>
            <w:r w:rsidRPr="000704D3">
              <w:rPr>
                <w:rFonts w:ascii="Garamond" w:hAnsi="Garamond"/>
                <w:sz w:val="24"/>
                <w:szCs w:val="24"/>
                <w:lang w:val="en-ID"/>
              </w:rPr>
              <w:t>0,6 – 0,7</w:t>
            </w:r>
          </w:p>
        </w:tc>
        <w:tc>
          <w:tcPr>
            <w:tcW w:w="1701" w:type="dxa"/>
          </w:tcPr>
          <w:p w14:paraId="6B8F23EF" w14:textId="77777777" w:rsidR="000704D3" w:rsidRPr="000704D3" w:rsidRDefault="000704D3" w:rsidP="000704D3">
            <w:pPr>
              <w:rPr>
                <w:rFonts w:ascii="Garamond" w:hAnsi="Garamond"/>
                <w:sz w:val="24"/>
                <w:szCs w:val="24"/>
                <w:lang w:val="en-ID"/>
              </w:rPr>
            </w:pPr>
            <w:r w:rsidRPr="000704D3">
              <w:rPr>
                <w:rFonts w:ascii="Garamond" w:hAnsi="Garamond"/>
                <w:sz w:val="24"/>
                <w:szCs w:val="24"/>
                <w:lang w:val="en-ID"/>
              </w:rPr>
              <w:t>Cukup</w:t>
            </w:r>
          </w:p>
        </w:tc>
      </w:tr>
      <w:tr w:rsidR="000704D3" w:rsidRPr="000704D3" w14:paraId="64B6A728" w14:textId="77777777" w:rsidTr="000704D3">
        <w:tc>
          <w:tcPr>
            <w:tcW w:w="1413" w:type="dxa"/>
          </w:tcPr>
          <w:p w14:paraId="765A19B0" w14:textId="77777777" w:rsidR="000704D3" w:rsidRPr="000704D3" w:rsidRDefault="000704D3" w:rsidP="000704D3">
            <w:pPr>
              <w:rPr>
                <w:rFonts w:ascii="Garamond" w:hAnsi="Garamond"/>
                <w:sz w:val="24"/>
                <w:szCs w:val="24"/>
                <w:lang w:val="en-ID"/>
              </w:rPr>
            </w:pPr>
            <w:r w:rsidRPr="000704D3">
              <w:rPr>
                <w:rFonts w:ascii="Garamond" w:hAnsi="Garamond"/>
                <w:sz w:val="24"/>
                <w:szCs w:val="24"/>
                <w:lang w:val="en-ID"/>
              </w:rPr>
              <w:t>0,7 – 0,8</w:t>
            </w:r>
          </w:p>
        </w:tc>
        <w:tc>
          <w:tcPr>
            <w:tcW w:w="1701" w:type="dxa"/>
          </w:tcPr>
          <w:p w14:paraId="799859B6" w14:textId="77777777" w:rsidR="000704D3" w:rsidRPr="000704D3" w:rsidRDefault="000704D3" w:rsidP="000704D3">
            <w:pPr>
              <w:rPr>
                <w:rFonts w:ascii="Garamond" w:hAnsi="Garamond"/>
                <w:sz w:val="24"/>
                <w:szCs w:val="24"/>
                <w:lang w:val="en-ID"/>
              </w:rPr>
            </w:pPr>
            <w:r w:rsidRPr="000704D3">
              <w:rPr>
                <w:rFonts w:ascii="Garamond" w:hAnsi="Garamond"/>
                <w:sz w:val="24"/>
                <w:szCs w:val="24"/>
                <w:lang w:val="en-ID"/>
              </w:rPr>
              <w:t>Bagus</w:t>
            </w:r>
          </w:p>
        </w:tc>
      </w:tr>
      <w:tr w:rsidR="000704D3" w:rsidRPr="000704D3" w14:paraId="4B0C3E21" w14:textId="77777777" w:rsidTr="000704D3">
        <w:tc>
          <w:tcPr>
            <w:tcW w:w="1413" w:type="dxa"/>
          </w:tcPr>
          <w:p w14:paraId="4E37961A" w14:textId="77777777" w:rsidR="000704D3" w:rsidRPr="000704D3" w:rsidRDefault="000704D3" w:rsidP="000704D3">
            <w:pPr>
              <w:rPr>
                <w:rFonts w:ascii="Garamond" w:hAnsi="Garamond"/>
                <w:sz w:val="24"/>
                <w:szCs w:val="24"/>
                <w:lang w:val="en-ID"/>
              </w:rPr>
            </w:pPr>
            <w:r w:rsidRPr="000704D3">
              <w:rPr>
                <w:rFonts w:ascii="Garamond" w:hAnsi="Garamond"/>
                <w:sz w:val="24"/>
                <w:szCs w:val="24"/>
                <w:lang w:val="en-ID"/>
              </w:rPr>
              <w:t>&gt; 0,8</w:t>
            </w:r>
          </w:p>
        </w:tc>
        <w:tc>
          <w:tcPr>
            <w:tcW w:w="1701" w:type="dxa"/>
          </w:tcPr>
          <w:p w14:paraId="458644DA" w14:textId="77777777" w:rsidR="000704D3" w:rsidRPr="000704D3" w:rsidRDefault="000704D3" w:rsidP="000704D3">
            <w:pPr>
              <w:rPr>
                <w:rFonts w:ascii="Garamond" w:hAnsi="Garamond"/>
                <w:sz w:val="24"/>
                <w:szCs w:val="24"/>
                <w:lang w:val="en-ID"/>
              </w:rPr>
            </w:pPr>
            <w:r w:rsidRPr="000704D3">
              <w:rPr>
                <w:rFonts w:ascii="Garamond" w:hAnsi="Garamond"/>
                <w:sz w:val="24"/>
                <w:szCs w:val="24"/>
                <w:lang w:val="en-ID"/>
              </w:rPr>
              <w:t>Bagus Sekali</w:t>
            </w:r>
          </w:p>
        </w:tc>
      </w:tr>
    </w:tbl>
    <w:p w14:paraId="59DBF9C6" w14:textId="77777777" w:rsidR="000704D3" w:rsidRDefault="000704D3" w:rsidP="00E206F3">
      <w:pPr>
        <w:ind w:firstLine="0"/>
        <w:jc w:val="both"/>
      </w:pPr>
    </w:p>
    <w:p w14:paraId="2F5650CF" w14:textId="0EE748AE" w:rsidR="00E206F3" w:rsidRDefault="007832DF" w:rsidP="00E206F3">
      <w:pPr>
        <w:ind w:firstLine="0"/>
        <w:jc w:val="both"/>
      </w:pPr>
      <w:r>
        <w:t xml:space="preserve">Berdasarkan hasil penelitian </w:t>
      </w:r>
      <w:r w:rsidR="00E206F3">
        <w:t>person reliability, item reliability dan cronbach alpha dapat dilihat pada gambar 7.</w:t>
      </w:r>
    </w:p>
    <w:p w14:paraId="1057D55C" w14:textId="487AA765" w:rsidR="00223B98" w:rsidRDefault="00E206F3" w:rsidP="007832DF">
      <w:pPr>
        <w:ind w:left="357" w:hanging="357"/>
        <w:jc w:val="both"/>
      </w:pPr>
      <w:r>
        <w:rPr>
          <w:noProof/>
        </w:rPr>
        <mc:AlternateContent>
          <mc:Choice Requires="wps">
            <w:drawing>
              <wp:anchor distT="0" distB="0" distL="114300" distR="114300" simplePos="0" relativeHeight="251685888" behindDoc="0" locked="0" layoutInCell="1" allowOverlap="1" wp14:anchorId="551C3B30" wp14:editId="349DBABE">
                <wp:simplePos x="0" y="0"/>
                <wp:positionH relativeFrom="column">
                  <wp:posOffset>1407795</wp:posOffset>
                </wp:positionH>
                <wp:positionV relativeFrom="paragraph">
                  <wp:posOffset>36195</wp:posOffset>
                </wp:positionV>
                <wp:extent cx="3190240" cy="2426970"/>
                <wp:effectExtent l="0" t="0" r="0" b="0"/>
                <wp:wrapNone/>
                <wp:docPr id="717988688" name="Freeform 2"/>
                <wp:cNvGraphicFramePr/>
                <a:graphic xmlns:a="http://schemas.openxmlformats.org/drawingml/2006/main">
                  <a:graphicData uri="http://schemas.microsoft.com/office/word/2010/wordprocessingShape">
                    <wps:wsp>
                      <wps:cNvSpPr/>
                      <wps:spPr>
                        <a:xfrm>
                          <a:off x="0" y="0"/>
                          <a:ext cx="3190240" cy="2426970"/>
                        </a:xfrm>
                        <a:custGeom>
                          <a:avLst/>
                          <a:gdLst/>
                          <a:ahLst/>
                          <a:cxnLst/>
                          <a:rect l="l" t="t" r="r" b="b"/>
                          <a:pathLst>
                            <a:path w="7944953" h="8740653">
                              <a:moveTo>
                                <a:pt x="0" y="0"/>
                              </a:moveTo>
                              <a:lnTo>
                                <a:pt x="7944953" y="0"/>
                              </a:lnTo>
                              <a:lnTo>
                                <a:pt x="7944953" y="8740654"/>
                              </a:lnTo>
                              <a:lnTo>
                                <a:pt x="0" y="8740654"/>
                              </a:lnTo>
                              <a:lnTo>
                                <a:pt x="0" y="0"/>
                              </a:lnTo>
                              <a:close/>
                            </a:path>
                          </a:pathLst>
                        </a:custGeom>
                        <a:blipFill>
                          <a:blip r:embed="rId22"/>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46F6E7DA" id="Freeform 2" o:spid="_x0000_s1026" style="position:absolute;margin-left:110.85pt;margin-top:2.85pt;width:251.2pt;height:191.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944953,8740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" path="m,l7944953,r,8740654l,8740654,,xe" stroked="f">
                <v:fill r:id="rId23" o:title="" recolor="t" rotate="t" type="frame"/>
                <v:path arrowok="t"/>
              </v:shape>
            </w:pict>
          </mc:Fallback>
        </mc:AlternateContent>
      </w:r>
      <w:r>
        <w:t xml:space="preserve"> </w:t>
      </w:r>
    </w:p>
    <w:p w14:paraId="2C780497" w14:textId="2C873027" w:rsidR="00223B98" w:rsidRDefault="00223B98" w:rsidP="00223B98">
      <w:pPr>
        <w:pStyle w:val="ListParagraph"/>
        <w:numPr>
          <w:ilvl w:val="0"/>
          <w:numId w:val="0"/>
        </w:numPr>
        <w:ind w:left="720"/>
        <w:jc w:val="both"/>
      </w:pPr>
    </w:p>
    <w:p w14:paraId="3A6D4A52" w14:textId="319ED156" w:rsidR="00223B98" w:rsidRDefault="00223B98" w:rsidP="00223B98">
      <w:pPr>
        <w:pStyle w:val="ListParagraph"/>
        <w:numPr>
          <w:ilvl w:val="0"/>
          <w:numId w:val="0"/>
        </w:numPr>
        <w:ind w:left="720"/>
        <w:jc w:val="both"/>
      </w:pPr>
    </w:p>
    <w:p w14:paraId="7559B29A" w14:textId="27D3C498" w:rsidR="00223B98" w:rsidRDefault="00223B98" w:rsidP="00223B98">
      <w:pPr>
        <w:pStyle w:val="ListParagraph"/>
        <w:numPr>
          <w:ilvl w:val="0"/>
          <w:numId w:val="0"/>
        </w:numPr>
        <w:ind w:left="720"/>
        <w:jc w:val="both"/>
      </w:pPr>
    </w:p>
    <w:p w14:paraId="7D5B39C5" w14:textId="3F80FFB2" w:rsidR="00223B98" w:rsidRDefault="00E206F3" w:rsidP="00223B98">
      <w:pPr>
        <w:pStyle w:val="ListParagraph"/>
        <w:numPr>
          <w:ilvl w:val="0"/>
          <w:numId w:val="0"/>
        </w:numPr>
        <w:ind w:left="720"/>
        <w:jc w:val="both"/>
      </w:pPr>
      <w:r>
        <w:rPr>
          <w:noProof/>
        </w:rPr>
        <mc:AlternateContent>
          <mc:Choice Requires="wps">
            <w:drawing>
              <wp:anchor distT="0" distB="0" distL="114300" distR="114300" simplePos="0" relativeHeight="251696128" behindDoc="0" locked="0" layoutInCell="1" allowOverlap="1" wp14:anchorId="4C2C9235" wp14:editId="128BE175">
                <wp:simplePos x="0" y="0"/>
                <wp:positionH relativeFrom="column">
                  <wp:posOffset>3487374</wp:posOffset>
                </wp:positionH>
                <wp:positionV relativeFrom="paragraph">
                  <wp:posOffset>61627</wp:posOffset>
                </wp:positionV>
                <wp:extent cx="999920" cy="217088"/>
                <wp:effectExtent l="0" t="0" r="10160" b="12065"/>
                <wp:wrapNone/>
                <wp:docPr id="230399688" name="Rectangle 2"/>
                <wp:cNvGraphicFramePr/>
                <a:graphic xmlns:a="http://schemas.openxmlformats.org/drawingml/2006/main">
                  <a:graphicData uri="http://schemas.microsoft.com/office/word/2010/wordprocessingShape">
                    <wps:wsp>
                      <wps:cNvSpPr/>
                      <wps:spPr>
                        <a:xfrm>
                          <a:off x="0" y="0"/>
                          <a:ext cx="999920" cy="217088"/>
                        </a:xfrm>
                        <a:prstGeom prst="rect">
                          <a:avLst/>
                        </a:prstGeom>
                        <a:noFill/>
                        <a:ln w="635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EC7906" id="Rectangle 2" o:spid="_x0000_s1026" style="position:absolute;margin-left:274.6pt;margin-top:4.85pt;width:78.75pt;height:17.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" filled="f" strokecolor="#c0504d" strokeweight=".5pt"/>
            </w:pict>
          </mc:Fallback>
        </mc:AlternateContent>
      </w:r>
      <w:r>
        <w:rPr>
          <w:noProof/>
        </w:rPr>
        <mc:AlternateContent>
          <mc:Choice Requires="wps">
            <w:drawing>
              <wp:anchor distT="0" distB="0" distL="114300" distR="114300" simplePos="0" relativeHeight="251687936" behindDoc="0" locked="0" layoutInCell="1" allowOverlap="1" wp14:anchorId="12FC3496" wp14:editId="5C4B516B">
                <wp:simplePos x="0" y="0"/>
                <wp:positionH relativeFrom="column">
                  <wp:posOffset>2790062</wp:posOffset>
                </wp:positionH>
                <wp:positionV relativeFrom="paragraph">
                  <wp:posOffset>61627</wp:posOffset>
                </wp:positionV>
                <wp:extent cx="664420" cy="171039"/>
                <wp:effectExtent l="0" t="0" r="21590" b="19685"/>
                <wp:wrapNone/>
                <wp:docPr id="1850208868" name="Rectangle 2"/>
                <wp:cNvGraphicFramePr/>
                <a:graphic xmlns:a="http://schemas.openxmlformats.org/drawingml/2006/main">
                  <a:graphicData uri="http://schemas.microsoft.com/office/word/2010/wordprocessingShape">
                    <wps:wsp>
                      <wps:cNvSpPr/>
                      <wps:spPr>
                        <a:xfrm>
                          <a:off x="0" y="0"/>
                          <a:ext cx="664420" cy="171039"/>
                        </a:xfrm>
                        <a:prstGeom prst="rect">
                          <a:avLst/>
                        </a:prstGeom>
                        <a:noFill/>
                        <a:ln w="635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A70184" id="Rectangle 2" o:spid="_x0000_s1026" style="position:absolute;margin-left:219.7pt;margin-top:4.85pt;width:52.3pt;height:13.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" filled="f" strokecolor="#c0504d" strokeweight=".5pt"/>
            </w:pict>
          </mc:Fallback>
        </mc:AlternateContent>
      </w:r>
    </w:p>
    <w:p w14:paraId="166E44F9" w14:textId="695BFC27" w:rsidR="00223B98" w:rsidRDefault="00223B98" w:rsidP="00223B98">
      <w:pPr>
        <w:pStyle w:val="ListParagraph"/>
        <w:numPr>
          <w:ilvl w:val="0"/>
          <w:numId w:val="0"/>
        </w:numPr>
        <w:ind w:left="720"/>
        <w:jc w:val="both"/>
      </w:pPr>
    </w:p>
    <w:p w14:paraId="2C21A024" w14:textId="08E549B3" w:rsidR="00223B98" w:rsidRDefault="00E206F3" w:rsidP="00223B98">
      <w:pPr>
        <w:pStyle w:val="ListParagraph"/>
        <w:numPr>
          <w:ilvl w:val="0"/>
          <w:numId w:val="0"/>
        </w:numPr>
        <w:ind w:left="720"/>
        <w:jc w:val="both"/>
      </w:pPr>
      <w:r>
        <w:rPr>
          <w:noProof/>
        </w:rPr>
        <mc:AlternateContent>
          <mc:Choice Requires="wps">
            <w:drawing>
              <wp:anchor distT="0" distB="0" distL="114300" distR="114300" simplePos="0" relativeHeight="251694080" behindDoc="0" locked="0" layoutInCell="1" allowOverlap="1" wp14:anchorId="1BBB2232" wp14:editId="697FAD77">
                <wp:simplePos x="0" y="0"/>
                <wp:positionH relativeFrom="column">
                  <wp:posOffset>1408430</wp:posOffset>
                </wp:positionH>
                <wp:positionV relativeFrom="paragraph">
                  <wp:posOffset>14605</wp:posOffset>
                </wp:positionV>
                <wp:extent cx="2519045" cy="170815"/>
                <wp:effectExtent l="0" t="0" r="14605" b="19685"/>
                <wp:wrapNone/>
                <wp:docPr id="1923776628" name="Rectangle 2"/>
                <wp:cNvGraphicFramePr/>
                <a:graphic xmlns:a="http://schemas.openxmlformats.org/drawingml/2006/main">
                  <a:graphicData uri="http://schemas.microsoft.com/office/word/2010/wordprocessingShape">
                    <wps:wsp>
                      <wps:cNvSpPr/>
                      <wps:spPr>
                        <a:xfrm>
                          <a:off x="0" y="0"/>
                          <a:ext cx="2519045" cy="170815"/>
                        </a:xfrm>
                        <a:prstGeom prst="rect">
                          <a:avLst/>
                        </a:prstGeom>
                        <a:noFill/>
                        <a:ln w="635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0F0E5F" id="Rectangle 2" o:spid="_x0000_s1026" style="position:absolute;margin-left:110.9pt;margin-top:1.15pt;width:198.35pt;height:13.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" filled="f" strokecolor="#c0504d" strokeweight=".5pt"/>
            </w:pict>
          </mc:Fallback>
        </mc:AlternateContent>
      </w:r>
    </w:p>
    <w:p w14:paraId="7D43A94B" w14:textId="19C7FFFC" w:rsidR="00223B98" w:rsidRDefault="00223B98" w:rsidP="00223B98">
      <w:pPr>
        <w:pStyle w:val="ListParagraph"/>
        <w:numPr>
          <w:ilvl w:val="0"/>
          <w:numId w:val="0"/>
        </w:numPr>
        <w:ind w:left="720"/>
        <w:jc w:val="both"/>
      </w:pPr>
    </w:p>
    <w:p w14:paraId="6FB1152D" w14:textId="21CDE2DF" w:rsidR="00223B98" w:rsidRDefault="00223B98" w:rsidP="00223B98">
      <w:pPr>
        <w:pStyle w:val="ListParagraph"/>
        <w:numPr>
          <w:ilvl w:val="0"/>
          <w:numId w:val="0"/>
        </w:numPr>
        <w:ind w:left="720"/>
        <w:jc w:val="both"/>
      </w:pPr>
    </w:p>
    <w:p w14:paraId="76ED2E7C" w14:textId="0FC5C1E6" w:rsidR="00223B98" w:rsidRDefault="00223B98" w:rsidP="00223B98">
      <w:pPr>
        <w:pStyle w:val="ListParagraph"/>
        <w:numPr>
          <w:ilvl w:val="0"/>
          <w:numId w:val="0"/>
        </w:numPr>
        <w:ind w:left="720"/>
        <w:jc w:val="both"/>
      </w:pPr>
    </w:p>
    <w:p w14:paraId="70E2BEC1" w14:textId="69CAE97F" w:rsidR="00223B98" w:rsidRDefault="00223B98" w:rsidP="00223B98">
      <w:pPr>
        <w:pStyle w:val="ListParagraph"/>
        <w:numPr>
          <w:ilvl w:val="0"/>
          <w:numId w:val="0"/>
        </w:numPr>
        <w:ind w:left="720"/>
        <w:jc w:val="both"/>
      </w:pPr>
    </w:p>
    <w:p w14:paraId="7D18FA33" w14:textId="286C949D" w:rsidR="00223B98" w:rsidRDefault="00815426" w:rsidP="00223B98">
      <w:pPr>
        <w:pStyle w:val="ListParagraph"/>
        <w:numPr>
          <w:ilvl w:val="0"/>
          <w:numId w:val="0"/>
        </w:numPr>
        <w:ind w:left="720"/>
        <w:jc w:val="both"/>
      </w:pPr>
      <w:r>
        <w:rPr>
          <w:noProof/>
        </w:rPr>
        <mc:AlternateContent>
          <mc:Choice Requires="wps">
            <w:drawing>
              <wp:anchor distT="0" distB="0" distL="114300" distR="114300" simplePos="0" relativeHeight="251698176" behindDoc="0" locked="0" layoutInCell="1" allowOverlap="1" wp14:anchorId="765D7ECA" wp14:editId="0CE5E321">
                <wp:simplePos x="0" y="0"/>
                <wp:positionH relativeFrom="column">
                  <wp:posOffset>1460408</wp:posOffset>
                </wp:positionH>
                <wp:positionV relativeFrom="paragraph">
                  <wp:posOffset>72364</wp:posOffset>
                </wp:positionV>
                <wp:extent cx="664420" cy="171039"/>
                <wp:effectExtent l="0" t="0" r="21590" b="19685"/>
                <wp:wrapNone/>
                <wp:docPr id="95000553" name="Rectangle 2"/>
                <wp:cNvGraphicFramePr/>
                <a:graphic xmlns:a="http://schemas.openxmlformats.org/drawingml/2006/main">
                  <a:graphicData uri="http://schemas.microsoft.com/office/word/2010/wordprocessingShape">
                    <wps:wsp>
                      <wps:cNvSpPr/>
                      <wps:spPr>
                        <a:xfrm>
                          <a:off x="0" y="0"/>
                          <a:ext cx="664420" cy="171039"/>
                        </a:xfrm>
                        <a:prstGeom prst="rect">
                          <a:avLst/>
                        </a:prstGeom>
                        <a:noFill/>
                        <a:ln w="635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5AC16" id="Rectangle 2" o:spid="_x0000_s1026" style="position:absolute;margin-left:115pt;margin-top:5.7pt;width:52.3pt;height:13.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" filled="f" strokecolor="#c0504d" strokeweight=".5pt"/>
            </w:pict>
          </mc:Fallback>
        </mc:AlternateContent>
      </w:r>
      <w:r w:rsidR="00E206F3">
        <w:rPr>
          <w:noProof/>
        </w:rPr>
        <mc:AlternateContent>
          <mc:Choice Requires="wps">
            <w:drawing>
              <wp:anchor distT="0" distB="0" distL="114300" distR="114300" simplePos="0" relativeHeight="251692032" behindDoc="0" locked="0" layoutInCell="1" allowOverlap="1" wp14:anchorId="240DB1A6" wp14:editId="70A230C9">
                <wp:simplePos x="0" y="0"/>
                <wp:positionH relativeFrom="column">
                  <wp:posOffset>3487374</wp:posOffset>
                </wp:positionH>
                <wp:positionV relativeFrom="paragraph">
                  <wp:posOffset>71906</wp:posOffset>
                </wp:positionV>
                <wp:extent cx="940714" cy="203931"/>
                <wp:effectExtent l="0" t="0" r="12065" b="24765"/>
                <wp:wrapNone/>
                <wp:docPr id="697881206" name="Rectangle 2"/>
                <wp:cNvGraphicFramePr/>
                <a:graphic xmlns:a="http://schemas.openxmlformats.org/drawingml/2006/main">
                  <a:graphicData uri="http://schemas.microsoft.com/office/word/2010/wordprocessingShape">
                    <wps:wsp>
                      <wps:cNvSpPr/>
                      <wps:spPr>
                        <a:xfrm>
                          <a:off x="0" y="0"/>
                          <a:ext cx="940714" cy="203931"/>
                        </a:xfrm>
                        <a:prstGeom prst="rect">
                          <a:avLst/>
                        </a:prstGeom>
                        <a:noFill/>
                        <a:ln w="635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83E40F" id="Rectangle 2" o:spid="_x0000_s1026" style="position:absolute;margin-left:274.6pt;margin-top:5.65pt;width:74.05pt;height:16.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" filled="f" strokecolor="#c0504d" strokeweight=".5pt"/>
            </w:pict>
          </mc:Fallback>
        </mc:AlternateContent>
      </w:r>
      <w:r w:rsidR="00E206F3">
        <w:rPr>
          <w:noProof/>
        </w:rPr>
        <mc:AlternateContent>
          <mc:Choice Requires="wps">
            <w:drawing>
              <wp:anchor distT="0" distB="0" distL="114300" distR="114300" simplePos="0" relativeHeight="251689984" behindDoc="0" locked="0" layoutInCell="1" allowOverlap="1" wp14:anchorId="252DA066" wp14:editId="52EBC191">
                <wp:simplePos x="0" y="0"/>
                <wp:positionH relativeFrom="column">
                  <wp:posOffset>2789249</wp:posOffset>
                </wp:positionH>
                <wp:positionV relativeFrom="paragraph">
                  <wp:posOffset>70718</wp:posOffset>
                </wp:positionV>
                <wp:extent cx="664420" cy="171039"/>
                <wp:effectExtent l="0" t="0" r="21590" b="19685"/>
                <wp:wrapNone/>
                <wp:docPr id="942881381" name="Rectangle 2"/>
                <wp:cNvGraphicFramePr/>
                <a:graphic xmlns:a="http://schemas.openxmlformats.org/drawingml/2006/main">
                  <a:graphicData uri="http://schemas.microsoft.com/office/word/2010/wordprocessingShape">
                    <wps:wsp>
                      <wps:cNvSpPr/>
                      <wps:spPr>
                        <a:xfrm>
                          <a:off x="0" y="0"/>
                          <a:ext cx="664420" cy="171039"/>
                        </a:xfrm>
                        <a:prstGeom prst="rect">
                          <a:avLst/>
                        </a:prstGeom>
                        <a:noFill/>
                        <a:ln w="635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F22F00" id="Rectangle 2" o:spid="_x0000_s1026" style="position:absolute;margin-left:219.65pt;margin-top:5.55pt;width:52.3pt;height:13.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" filled="f" strokecolor="#c0504d" strokeweight=".5pt"/>
            </w:pict>
          </mc:Fallback>
        </mc:AlternateContent>
      </w:r>
    </w:p>
    <w:p w14:paraId="639F2833" w14:textId="50A50E8B" w:rsidR="00223B98" w:rsidRDefault="00223B98" w:rsidP="00223B98">
      <w:pPr>
        <w:pStyle w:val="ListParagraph"/>
        <w:numPr>
          <w:ilvl w:val="0"/>
          <w:numId w:val="0"/>
        </w:numPr>
        <w:ind w:left="720"/>
        <w:jc w:val="both"/>
      </w:pPr>
    </w:p>
    <w:p w14:paraId="107DBABB" w14:textId="3053337A" w:rsidR="00223B98" w:rsidRDefault="00223B98" w:rsidP="00223B98">
      <w:pPr>
        <w:pStyle w:val="ListParagraph"/>
        <w:numPr>
          <w:ilvl w:val="0"/>
          <w:numId w:val="0"/>
        </w:numPr>
        <w:ind w:left="720"/>
        <w:jc w:val="both"/>
      </w:pPr>
    </w:p>
    <w:p w14:paraId="3B861685" w14:textId="195CA948" w:rsidR="00E206F3" w:rsidRDefault="00E206F3" w:rsidP="00223B98">
      <w:pPr>
        <w:pStyle w:val="ListParagraph"/>
        <w:numPr>
          <w:ilvl w:val="0"/>
          <w:numId w:val="0"/>
        </w:numPr>
        <w:ind w:left="720"/>
        <w:jc w:val="both"/>
      </w:pPr>
    </w:p>
    <w:p w14:paraId="214D84B7" w14:textId="1D7C4958" w:rsidR="00223B98" w:rsidRPr="00F96D42" w:rsidRDefault="00E206F3" w:rsidP="00E206F3">
      <w:pPr>
        <w:pStyle w:val="ListParagraph"/>
        <w:numPr>
          <w:ilvl w:val="0"/>
          <w:numId w:val="0"/>
        </w:numPr>
        <w:ind w:left="720"/>
        <w:jc w:val="center"/>
        <w:rPr>
          <w:b/>
          <w:bCs/>
        </w:rPr>
      </w:pPr>
      <w:r w:rsidRPr="00F96D42">
        <w:rPr>
          <w:b/>
          <w:bCs/>
        </w:rPr>
        <w:t>Gambar 7. Reliabilitas</w:t>
      </w:r>
    </w:p>
    <w:p w14:paraId="31FB4C7B" w14:textId="6AC4E6AE" w:rsidR="000704D3" w:rsidRDefault="000704D3" w:rsidP="000704D3">
      <w:pPr>
        <w:ind w:firstLine="720"/>
        <w:jc w:val="both"/>
      </w:pPr>
      <w:r w:rsidRPr="000704D3">
        <w:t>Person Reliability : 0.40 (Lemah),  mungkin tidak secara efektif membedakan antar individu, menyebabkan hasil yang kurang dapat diandalkan</w:t>
      </w:r>
      <w:r>
        <w:t xml:space="preserve">. </w:t>
      </w:r>
      <w:r w:rsidRPr="000704D3">
        <w:t>Item Reliability : 0.98 (Istimewa),  dapat diandalkan dan dapat memberikan informasi yang akurat tentang kemampuan pemecahan masalah matematis siswa</w:t>
      </w:r>
      <w:r>
        <w:t xml:space="preserve">. </w:t>
      </w:r>
      <w:r w:rsidRPr="000704D3">
        <w:t>Cronbach Alpha (KR-20) : 0.42 (Buruk) item-item tersebut mungkin tidak mengukur konstruk yang sama atau memiliki konsistensi internal yang buruk, instrumen kurang reliabel untuk digunakan</w:t>
      </w:r>
      <w:r w:rsidR="00F96D42">
        <w:t>.</w:t>
      </w:r>
    </w:p>
    <w:p w14:paraId="21AFB23B" w14:textId="0F456B54" w:rsidR="009D5574" w:rsidRPr="004C41DB" w:rsidRDefault="009D5574" w:rsidP="00F96D42">
      <w:pPr>
        <w:pStyle w:val="ListParagraph"/>
        <w:numPr>
          <w:ilvl w:val="0"/>
          <w:numId w:val="5"/>
        </w:numPr>
        <w:ind w:left="284" w:hanging="284"/>
        <w:jc w:val="both"/>
        <w:rPr>
          <w:i/>
          <w:iCs/>
        </w:rPr>
      </w:pPr>
      <w:r w:rsidRPr="004C41DB">
        <w:rPr>
          <w:i/>
          <w:iCs/>
        </w:rPr>
        <w:t>Separation</w:t>
      </w:r>
    </w:p>
    <w:tbl>
      <w:tblPr>
        <w:tblStyle w:val="TableGrid8"/>
        <w:tblpPr w:leftFromText="180" w:rightFromText="180" w:vertAnchor="text" w:horzAnchor="margin" w:tblpXSpec="center" w:tblpY="42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2268"/>
      </w:tblGrid>
      <w:tr w:rsidR="00815426" w:rsidRPr="00815426" w14:paraId="292927E3" w14:textId="77777777" w:rsidTr="00815426">
        <w:tc>
          <w:tcPr>
            <w:tcW w:w="3402" w:type="dxa"/>
            <w:tcBorders>
              <w:top w:val="single" w:sz="4" w:space="0" w:color="auto"/>
              <w:bottom w:val="single" w:sz="4" w:space="0" w:color="auto"/>
            </w:tcBorders>
          </w:tcPr>
          <w:p w14:paraId="0D15C5C9" w14:textId="77777777" w:rsidR="00815426" w:rsidRPr="00815426" w:rsidRDefault="00815426" w:rsidP="00815426">
            <w:pPr>
              <w:rPr>
                <w:rFonts w:ascii="Garamond" w:hAnsi="Garamond"/>
                <w:b/>
                <w:bCs/>
                <w:sz w:val="24"/>
                <w:szCs w:val="24"/>
                <w:lang w:val="en-ID"/>
              </w:rPr>
            </w:pPr>
            <w:r w:rsidRPr="00815426">
              <w:rPr>
                <w:rFonts w:ascii="Garamond" w:hAnsi="Garamond"/>
                <w:b/>
                <w:bCs/>
                <w:i/>
                <w:iCs/>
                <w:sz w:val="24"/>
                <w:szCs w:val="24"/>
                <w:lang w:val="en-ID"/>
              </w:rPr>
              <w:lastRenderedPageBreak/>
              <w:t>Separation Person</w:t>
            </w:r>
            <w:r w:rsidRPr="00815426">
              <w:rPr>
                <w:rFonts w:ascii="Garamond" w:hAnsi="Garamond"/>
                <w:b/>
                <w:bCs/>
                <w:sz w:val="24"/>
                <w:szCs w:val="24"/>
                <w:lang w:val="en-ID"/>
              </w:rPr>
              <w:t xml:space="preserve"> dan </w:t>
            </w:r>
            <w:r w:rsidRPr="00815426">
              <w:rPr>
                <w:rFonts w:ascii="Garamond" w:hAnsi="Garamond"/>
                <w:b/>
                <w:bCs/>
                <w:i/>
                <w:iCs/>
                <w:sz w:val="24"/>
                <w:szCs w:val="24"/>
                <w:lang w:val="en-ID"/>
              </w:rPr>
              <w:t>Item</w:t>
            </w:r>
          </w:p>
        </w:tc>
        <w:tc>
          <w:tcPr>
            <w:tcW w:w="2268" w:type="dxa"/>
            <w:tcBorders>
              <w:top w:val="single" w:sz="4" w:space="0" w:color="auto"/>
              <w:bottom w:val="single" w:sz="4" w:space="0" w:color="auto"/>
            </w:tcBorders>
          </w:tcPr>
          <w:p w14:paraId="175168AB" w14:textId="77777777" w:rsidR="00815426" w:rsidRPr="00815426" w:rsidRDefault="00815426" w:rsidP="00815426">
            <w:pPr>
              <w:rPr>
                <w:rFonts w:ascii="Garamond" w:hAnsi="Garamond"/>
                <w:b/>
                <w:bCs/>
                <w:sz w:val="24"/>
                <w:szCs w:val="24"/>
                <w:lang w:val="en-ID"/>
              </w:rPr>
            </w:pPr>
            <w:r w:rsidRPr="00815426">
              <w:rPr>
                <w:rFonts w:ascii="Garamond" w:hAnsi="Garamond"/>
                <w:b/>
                <w:bCs/>
                <w:sz w:val="24"/>
                <w:szCs w:val="24"/>
                <w:lang w:val="en-ID"/>
              </w:rPr>
              <w:t>Kriteria</w:t>
            </w:r>
          </w:p>
        </w:tc>
      </w:tr>
      <w:tr w:rsidR="00815426" w:rsidRPr="00815426" w14:paraId="4988AED8" w14:textId="77777777" w:rsidTr="00815426">
        <w:tc>
          <w:tcPr>
            <w:tcW w:w="3402" w:type="dxa"/>
            <w:tcBorders>
              <w:top w:val="single" w:sz="4" w:space="0" w:color="auto"/>
            </w:tcBorders>
          </w:tcPr>
          <w:p w14:paraId="2AEBF90C" w14:textId="77777777" w:rsidR="00815426" w:rsidRPr="00815426" w:rsidRDefault="00815426" w:rsidP="00815426">
            <w:pPr>
              <w:rPr>
                <w:rFonts w:ascii="Garamond" w:hAnsi="Garamond"/>
                <w:sz w:val="24"/>
                <w:szCs w:val="24"/>
                <w:lang w:val="en-ID"/>
              </w:rPr>
            </w:pPr>
            <w:r w:rsidRPr="00815426">
              <w:rPr>
                <w:rFonts w:ascii="Garamond" w:hAnsi="Garamond"/>
                <w:sz w:val="24"/>
                <w:szCs w:val="24"/>
                <w:lang w:val="en-ID"/>
              </w:rPr>
              <w:t>&gt;5</w:t>
            </w:r>
          </w:p>
        </w:tc>
        <w:tc>
          <w:tcPr>
            <w:tcW w:w="2268" w:type="dxa"/>
            <w:tcBorders>
              <w:top w:val="single" w:sz="4" w:space="0" w:color="auto"/>
            </w:tcBorders>
          </w:tcPr>
          <w:p w14:paraId="39BE0312" w14:textId="77777777" w:rsidR="00815426" w:rsidRPr="00815426" w:rsidRDefault="00815426" w:rsidP="00815426">
            <w:pPr>
              <w:rPr>
                <w:rFonts w:ascii="Garamond" w:hAnsi="Garamond"/>
                <w:sz w:val="24"/>
                <w:szCs w:val="24"/>
                <w:lang w:val="en-ID"/>
              </w:rPr>
            </w:pPr>
            <w:r w:rsidRPr="00815426">
              <w:rPr>
                <w:rFonts w:ascii="Garamond" w:hAnsi="Garamond"/>
                <w:sz w:val="24"/>
                <w:szCs w:val="24"/>
                <w:lang w:val="en-ID"/>
              </w:rPr>
              <w:t>Istimewa</w:t>
            </w:r>
          </w:p>
        </w:tc>
      </w:tr>
      <w:tr w:rsidR="00815426" w:rsidRPr="00815426" w14:paraId="330B2385" w14:textId="77777777" w:rsidTr="00815426">
        <w:tc>
          <w:tcPr>
            <w:tcW w:w="3402" w:type="dxa"/>
          </w:tcPr>
          <w:p w14:paraId="1BA85E20" w14:textId="77777777" w:rsidR="00815426" w:rsidRPr="00815426" w:rsidRDefault="00815426" w:rsidP="00815426">
            <w:pPr>
              <w:rPr>
                <w:rFonts w:ascii="Garamond" w:hAnsi="Garamond"/>
                <w:sz w:val="24"/>
                <w:szCs w:val="24"/>
                <w:lang w:val="en-ID"/>
              </w:rPr>
            </w:pPr>
            <w:r w:rsidRPr="00815426">
              <w:rPr>
                <w:rFonts w:ascii="Garamond" w:hAnsi="Garamond"/>
                <w:sz w:val="24"/>
                <w:szCs w:val="24"/>
                <w:lang w:val="en-ID"/>
              </w:rPr>
              <w:t xml:space="preserve">3 – 4 </w:t>
            </w:r>
          </w:p>
        </w:tc>
        <w:tc>
          <w:tcPr>
            <w:tcW w:w="2268" w:type="dxa"/>
          </w:tcPr>
          <w:p w14:paraId="252FBA4F" w14:textId="77777777" w:rsidR="00815426" w:rsidRPr="00815426" w:rsidRDefault="00815426" w:rsidP="00815426">
            <w:pPr>
              <w:rPr>
                <w:rFonts w:ascii="Garamond" w:hAnsi="Garamond"/>
                <w:sz w:val="24"/>
                <w:szCs w:val="24"/>
                <w:lang w:val="en-ID"/>
              </w:rPr>
            </w:pPr>
            <w:r w:rsidRPr="00815426">
              <w:rPr>
                <w:rFonts w:ascii="Garamond" w:hAnsi="Garamond"/>
                <w:sz w:val="24"/>
                <w:szCs w:val="24"/>
                <w:lang w:val="en-ID"/>
              </w:rPr>
              <w:t>Sangat Baik</w:t>
            </w:r>
          </w:p>
        </w:tc>
      </w:tr>
      <w:tr w:rsidR="00815426" w:rsidRPr="00815426" w14:paraId="1BB5A45A" w14:textId="77777777" w:rsidTr="00815426">
        <w:tc>
          <w:tcPr>
            <w:tcW w:w="3402" w:type="dxa"/>
          </w:tcPr>
          <w:p w14:paraId="4D5E6F58" w14:textId="77777777" w:rsidR="00815426" w:rsidRPr="00815426" w:rsidRDefault="00815426" w:rsidP="00815426">
            <w:pPr>
              <w:rPr>
                <w:rFonts w:ascii="Garamond" w:hAnsi="Garamond"/>
                <w:sz w:val="24"/>
                <w:szCs w:val="24"/>
                <w:lang w:val="en-ID"/>
              </w:rPr>
            </w:pPr>
            <w:r w:rsidRPr="00815426">
              <w:rPr>
                <w:rFonts w:ascii="Garamond" w:hAnsi="Garamond"/>
                <w:sz w:val="24"/>
                <w:szCs w:val="24"/>
                <w:lang w:val="en-ID"/>
              </w:rPr>
              <w:t xml:space="preserve">2 – 3 </w:t>
            </w:r>
          </w:p>
        </w:tc>
        <w:tc>
          <w:tcPr>
            <w:tcW w:w="2268" w:type="dxa"/>
          </w:tcPr>
          <w:p w14:paraId="3AE26E7E" w14:textId="77777777" w:rsidR="00815426" w:rsidRPr="00815426" w:rsidRDefault="00815426" w:rsidP="00815426">
            <w:pPr>
              <w:rPr>
                <w:rFonts w:ascii="Garamond" w:hAnsi="Garamond"/>
                <w:sz w:val="24"/>
                <w:szCs w:val="24"/>
                <w:lang w:val="en-ID"/>
              </w:rPr>
            </w:pPr>
            <w:r w:rsidRPr="00815426">
              <w:rPr>
                <w:rFonts w:ascii="Garamond" w:hAnsi="Garamond"/>
                <w:sz w:val="24"/>
                <w:szCs w:val="24"/>
                <w:lang w:val="en-ID"/>
              </w:rPr>
              <w:t>Baik</w:t>
            </w:r>
          </w:p>
        </w:tc>
      </w:tr>
      <w:tr w:rsidR="00815426" w:rsidRPr="00815426" w14:paraId="4C1FE7C7" w14:textId="77777777" w:rsidTr="00815426">
        <w:tc>
          <w:tcPr>
            <w:tcW w:w="3402" w:type="dxa"/>
          </w:tcPr>
          <w:p w14:paraId="226EDC9A" w14:textId="77777777" w:rsidR="00815426" w:rsidRPr="00815426" w:rsidRDefault="00815426" w:rsidP="00815426">
            <w:pPr>
              <w:rPr>
                <w:rFonts w:ascii="Garamond" w:hAnsi="Garamond"/>
                <w:sz w:val="24"/>
                <w:szCs w:val="24"/>
                <w:lang w:val="en-ID"/>
              </w:rPr>
            </w:pPr>
            <w:r w:rsidRPr="00815426">
              <w:rPr>
                <w:rFonts w:ascii="Garamond" w:hAnsi="Garamond"/>
                <w:sz w:val="24"/>
                <w:szCs w:val="24"/>
                <w:lang w:val="en-ID"/>
              </w:rPr>
              <w:t>≥ 1,5</w:t>
            </w:r>
          </w:p>
        </w:tc>
        <w:tc>
          <w:tcPr>
            <w:tcW w:w="2268" w:type="dxa"/>
          </w:tcPr>
          <w:p w14:paraId="1211B380" w14:textId="77777777" w:rsidR="00815426" w:rsidRPr="00815426" w:rsidRDefault="00815426" w:rsidP="00815426">
            <w:pPr>
              <w:rPr>
                <w:rFonts w:ascii="Garamond" w:hAnsi="Garamond"/>
                <w:sz w:val="24"/>
                <w:szCs w:val="24"/>
                <w:lang w:val="en-ID"/>
              </w:rPr>
            </w:pPr>
            <w:r w:rsidRPr="00815426">
              <w:rPr>
                <w:rFonts w:ascii="Garamond" w:hAnsi="Garamond"/>
                <w:sz w:val="24"/>
                <w:szCs w:val="24"/>
                <w:lang w:val="en-ID"/>
              </w:rPr>
              <w:t>Diterima</w:t>
            </w:r>
          </w:p>
        </w:tc>
      </w:tr>
      <w:tr w:rsidR="00815426" w:rsidRPr="00815426" w14:paraId="4A191550" w14:textId="77777777" w:rsidTr="00815426">
        <w:tc>
          <w:tcPr>
            <w:tcW w:w="3402" w:type="dxa"/>
            <w:tcBorders>
              <w:bottom w:val="single" w:sz="4" w:space="0" w:color="auto"/>
            </w:tcBorders>
          </w:tcPr>
          <w:p w14:paraId="7F0B928F" w14:textId="77777777" w:rsidR="00815426" w:rsidRPr="00815426" w:rsidRDefault="00815426" w:rsidP="00815426">
            <w:pPr>
              <w:rPr>
                <w:rFonts w:ascii="Garamond" w:hAnsi="Garamond"/>
                <w:sz w:val="24"/>
                <w:szCs w:val="24"/>
                <w:lang w:val="en-ID"/>
              </w:rPr>
            </w:pPr>
            <w:r w:rsidRPr="00815426">
              <w:rPr>
                <w:rFonts w:ascii="Garamond" w:hAnsi="Garamond"/>
                <w:sz w:val="24"/>
                <w:szCs w:val="24"/>
                <w:lang w:val="en-ID"/>
              </w:rPr>
              <w:t>&lt; 1,5</w:t>
            </w:r>
          </w:p>
        </w:tc>
        <w:tc>
          <w:tcPr>
            <w:tcW w:w="2268" w:type="dxa"/>
            <w:tcBorders>
              <w:bottom w:val="single" w:sz="4" w:space="0" w:color="auto"/>
            </w:tcBorders>
          </w:tcPr>
          <w:p w14:paraId="7A026CE9" w14:textId="77777777" w:rsidR="00815426" w:rsidRPr="00815426" w:rsidRDefault="00815426" w:rsidP="00815426">
            <w:pPr>
              <w:rPr>
                <w:rFonts w:ascii="Garamond" w:hAnsi="Garamond"/>
                <w:sz w:val="24"/>
                <w:szCs w:val="24"/>
                <w:lang w:val="en-ID"/>
              </w:rPr>
            </w:pPr>
            <w:r w:rsidRPr="00815426">
              <w:rPr>
                <w:rFonts w:ascii="Garamond" w:hAnsi="Garamond"/>
                <w:sz w:val="24"/>
                <w:szCs w:val="24"/>
                <w:lang w:val="en-ID"/>
              </w:rPr>
              <w:t>Tidak Diterima</w:t>
            </w:r>
          </w:p>
        </w:tc>
      </w:tr>
    </w:tbl>
    <w:p w14:paraId="4467C0BE" w14:textId="58AAC6BA" w:rsidR="00815426" w:rsidRDefault="00815426" w:rsidP="00815426">
      <w:pPr>
        <w:ind w:firstLine="284"/>
        <w:jc w:val="center"/>
        <w:rPr>
          <w:i/>
          <w:iCs/>
        </w:rPr>
      </w:pPr>
      <w:r w:rsidRPr="00815426">
        <w:t>Tabel 9. Kriteria</w:t>
      </w:r>
      <w:r>
        <w:rPr>
          <w:i/>
          <w:iCs/>
        </w:rPr>
        <w:t xml:space="preserve"> Separation Person </w:t>
      </w:r>
      <w:r w:rsidRPr="00815426">
        <w:t>dan</w:t>
      </w:r>
      <w:r>
        <w:rPr>
          <w:i/>
          <w:iCs/>
        </w:rPr>
        <w:t xml:space="preserve"> Item</w:t>
      </w:r>
    </w:p>
    <w:p w14:paraId="4624E912" w14:textId="77777777" w:rsidR="00815426" w:rsidRDefault="00815426" w:rsidP="00C35E3B">
      <w:pPr>
        <w:ind w:firstLine="284"/>
        <w:jc w:val="both"/>
        <w:rPr>
          <w:i/>
          <w:iCs/>
        </w:rPr>
      </w:pPr>
    </w:p>
    <w:p w14:paraId="660B1015" w14:textId="77777777" w:rsidR="00815426" w:rsidRDefault="00815426" w:rsidP="00C35E3B">
      <w:pPr>
        <w:ind w:firstLine="284"/>
        <w:jc w:val="both"/>
        <w:rPr>
          <w:i/>
          <w:iCs/>
        </w:rPr>
      </w:pPr>
    </w:p>
    <w:p w14:paraId="2A55F12A" w14:textId="77777777" w:rsidR="00815426" w:rsidRDefault="00815426" w:rsidP="00C35E3B">
      <w:pPr>
        <w:ind w:firstLine="284"/>
        <w:jc w:val="both"/>
        <w:rPr>
          <w:i/>
          <w:iCs/>
        </w:rPr>
      </w:pPr>
    </w:p>
    <w:p w14:paraId="46188FB4" w14:textId="77777777" w:rsidR="00815426" w:rsidRDefault="00815426" w:rsidP="00C35E3B">
      <w:pPr>
        <w:ind w:firstLine="284"/>
        <w:jc w:val="both"/>
        <w:rPr>
          <w:i/>
          <w:iCs/>
        </w:rPr>
      </w:pPr>
    </w:p>
    <w:p w14:paraId="3FF97D3E" w14:textId="77777777" w:rsidR="00815426" w:rsidRDefault="00815426" w:rsidP="00C35E3B">
      <w:pPr>
        <w:ind w:firstLine="284"/>
        <w:jc w:val="both"/>
        <w:rPr>
          <w:i/>
          <w:iCs/>
        </w:rPr>
      </w:pPr>
    </w:p>
    <w:p w14:paraId="67CFDB4E" w14:textId="77777777" w:rsidR="00815426" w:rsidRDefault="00815426" w:rsidP="00C35E3B">
      <w:pPr>
        <w:ind w:firstLine="284"/>
        <w:jc w:val="both"/>
        <w:rPr>
          <w:i/>
          <w:iCs/>
        </w:rPr>
      </w:pPr>
    </w:p>
    <w:p w14:paraId="74EE12E9" w14:textId="77777777" w:rsidR="00815426" w:rsidRDefault="00815426" w:rsidP="00C35E3B">
      <w:pPr>
        <w:ind w:firstLine="284"/>
        <w:jc w:val="both"/>
        <w:rPr>
          <w:i/>
          <w:iCs/>
        </w:rPr>
      </w:pPr>
    </w:p>
    <w:p w14:paraId="4CA36131" w14:textId="2C1D23AB" w:rsidR="004C41DB" w:rsidRDefault="004C41DB" w:rsidP="00C35E3B">
      <w:pPr>
        <w:ind w:firstLine="284"/>
        <w:jc w:val="both"/>
      </w:pPr>
      <w:r w:rsidRPr="004C41DB">
        <w:rPr>
          <w:i/>
          <w:iCs/>
        </w:rPr>
        <w:t>Separation person</w:t>
      </w:r>
      <w:r>
        <w:t xml:space="preserve"> dan </w:t>
      </w:r>
      <w:r w:rsidRPr="004C41DB">
        <w:rPr>
          <w:i/>
          <w:iCs/>
        </w:rPr>
        <w:t xml:space="preserve">item </w:t>
      </w:r>
      <w:r>
        <w:t xml:space="preserve">dilakukan untuk </w:t>
      </w:r>
      <w:r w:rsidR="00C35E3B">
        <w:t>mengetahui pembedaan kemampuan siswa</w:t>
      </w:r>
      <w:r w:rsidRPr="004C41DB">
        <w:t>. Semakin luas penyebaran butir soal dari butir soal yang mudah ke butir soal yang sulit, dan semakin tinggi indeks pemisahan orang dan butir soal, maka semakin akurat distribusi butir soal merespon butir soal</w:t>
      </w:r>
      <w:r>
        <w:t xml:space="preserve"> (</w:t>
      </w:r>
      <w:r w:rsidRPr="004C41DB">
        <w:t>Linacre,</w:t>
      </w:r>
      <w:r>
        <w:t xml:space="preserve"> </w:t>
      </w:r>
      <w:r w:rsidRPr="004C41DB">
        <w:t xml:space="preserve">2010). </w:t>
      </w:r>
      <w:r>
        <w:t xml:space="preserve"> Pada gambar 7, </w:t>
      </w:r>
      <w:r w:rsidR="00C35E3B" w:rsidRPr="00C35E3B">
        <w:t>Person Separation 0</w:t>
      </w:r>
      <w:r w:rsidR="00C35E3B">
        <w:t>,</w:t>
      </w:r>
      <w:r w:rsidR="00C35E3B" w:rsidRPr="00C35E3B">
        <w:t>82 tidak diterima, penyebaran siswa merespon item, tidak tersebar</w:t>
      </w:r>
      <w:r w:rsidR="00C35E3B">
        <w:t>. I</w:t>
      </w:r>
      <w:r w:rsidR="00C35E3B" w:rsidRPr="00C35E3B">
        <w:t xml:space="preserve">tem </w:t>
      </w:r>
      <w:r w:rsidR="00C35E3B">
        <w:t>s</w:t>
      </w:r>
      <w:r w:rsidR="00C35E3B" w:rsidRPr="00C35E3B">
        <w:t>eparation 7</w:t>
      </w:r>
      <w:r w:rsidR="00C35E3B">
        <w:t>,</w:t>
      </w:r>
      <w:r w:rsidR="00C35E3B" w:rsidRPr="00C35E3B">
        <w:t>38</w:t>
      </w:r>
      <w:r w:rsidR="00C35E3B">
        <w:t>, i</w:t>
      </w:r>
      <w:r w:rsidR="00C35E3B" w:rsidRPr="00C35E3B">
        <w:t>stimewa, luas penyebaran item dari mudah sampai item yang sulit mendukung keterandalan item</w:t>
      </w:r>
      <w:r w:rsidR="00C35E3B">
        <w:t>.</w:t>
      </w:r>
    </w:p>
    <w:p w14:paraId="004951B6" w14:textId="3810C977" w:rsidR="00F96D42" w:rsidRPr="00815426" w:rsidRDefault="00F96D42" w:rsidP="00815426">
      <w:pPr>
        <w:pStyle w:val="ListParagraph"/>
        <w:numPr>
          <w:ilvl w:val="0"/>
          <w:numId w:val="5"/>
        </w:numPr>
        <w:tabs>
          <w:tab w:val="left" w:pos="284"/>
        </w:tabs>
        <w:ind w:left="0" w:firstLine="0"/>
        <w:jc w:val="both"/>
        <w:rPr>
          <w:i/>
          <w:iCs/>
        </w:rPr>
      </w:pPr>
      <w:r w:rsidRPr="00815426">
        <w:rPr>
          <w:i/>
          <w:iCs/>
        </w:rPr>
        <w:t>Precision of Measurement</w:t>
      </w:r>
    </w:p>
    <w:p w14:paraId="06AA8CE1" w14:textId="2BB42613" w:rsidR="00815426" w:rsidRDefault="00815426" w:rsidP="00815426">
      <w:pPr>
        <w:tabs>
          <w:tab w:val="left" w:pos="284"/>
        </w:tabs>
        <w:ind w:firstLine="0"/>
        <w:jc w:val="both"/>
      </w:pPr>
      <w:r w:rsidRPr="00815426">
        <w:rPr>
          <w:i/>
          <w:iCs/>
        </w:rPr>
        <w:tab/>
        <w:t>Precision of measurement</w:t>
      </w:r>
      <w:r w:rsidRPr="00815426">
        <w:t xml:space="preserve"> merupakan keterpercayaan yang kuat pada instrumen dan menggambarkan dalam pengambilan kesimpulan. Nilai estimasi item yang diperoleh pada kolom “Model S.E”, standar error yang baik dalam suatu instrumen harus kurang dari 0,5 (Perera et al., 2018)</w:t>
      </w:r>
      <w:r>
        <w:t>. Pada gambar 7. n</w:t>
      </w:r>
      <w:r w:rsidRPr="00815426">
        <w:t>ilai model S.E berturut-turut sebesar 0</w:t>
      </w:r>
      <w:r>
        <w:t>,</w:t>
      </w:r>
      <w:r w:rsidRPr="00815426">
        <w:t>22</w:t>
      </w:r>
      <w:r>
        <w:t>4</w:t>
      </w:r>
      <w:r w:rsidRPr="00815426">
        <w:t xml:space="preserve"> dan 0</w:t>
      </w:r>
      <w:r>
        <w:t>,</w:t>
      </w:r>
      <w:r w:rsidRPr="00815426">
        <w:t>22</w:t>
      </w:r>
      <w:r>
        <w:t>0</w:t>
      </w:r>
      <w:r w:rsidRPr="00815426">
        <w:t xml:space="preserve">, berada dibawah 0,5. Hal ini dapat diartikan </w:t>
      </w:r>
      <w:r w:rsidRPr="00413EFD">
        <w:rPr>
          <w:i/>
          <w:iCs/>
        </w:rPr>
        <w:t>precision of measurement</w:t>
      </w:r>
      <w:r w:rsidRPr="00815426">
        <w:t xml:space="preserve"> berada pada indikasi item fit yang dapat diandalkan</w:t>
      </w:r>
      <w:r w:rsidR="00413EFD">
        <w:t xml:space="preserve"> dan adanya </w:t>
      </w:r>
      <w:r w:rsidRPr="00815426">
        <w:t>presisi pengukuran yang baik.</w:t>
      </w:r>
    </w:p>
    <w:p w14:paraId="323D99FD" w14:textId="63F8159D" w:rsidR="00F96D42" w:rsidRDefault="00F96D42" w:rsidP="00F96D42">
      <w:pPr>
        <w:pStyle w:val="ListParagraph"/>
        <w:numPr>
          <w:ilvl w:val="0"/>
          <w:numId w:val="5"/>
        </w:numPr>
        <w:ind w:left="284" w:hanging="284"/>
        <w:jc w:val="both"/>
      </w:pPr>
      <w:r>
        <w:t>Informasi Fungsi</w:t>
      </w:r>
    </w:p>
    <w:p w14:paraId="5972F2DB" w14:textId="2B76FE4F" w:rsidR="00815426" w:rsidRDefault="004B277D" w:rsidP="004B277D">
      <w:pPr>
        <w:ind w:firstLine="284"/>
        <w:jc w:val="both"/>
      </w:pPr>
      <w:r w:rsidRPr="004B277D">
        <w:t xml:space="preserve">Semakin tinggi nilai </w:t>
      </w:r>
      <w:r>
        <w:t>pada informasi funsi</w:t>
      </w:r>
      <w:r w:rsidRPr="004B277D">
        <w:t>, semakin besar informasi yang diperoleh dari tes tersebut pada tingkat kemampuan tertentu. Tes ini paling informatif untuk peserta dengan kemampuan sedang (theta sekitar 0), yang berarti tes dirancang untuk membedakan peserta di tingkat kemampuan ini.</w:t>
      </w:r>
    </w:p>
    <w:p w14:paraId="45F12EAD" w14:textId="0695A7AE" w:rsidR="004B277D" w:rsidRDefault="004B277D" w:rsidP="004B277D">
      <w:pPr>
        <w:ind w:firstLine="284"/>
        <w:jc w:val="both"/>
      </w:pPr>
      <w:r>
        <w:rPr>
          <w:noProof/>
        </w:rPr>
        <w:drawing>
          <wp:anchor distT="0" distB="0" distL="114300" distR="114300" simplePos="0" relativeHeight="251699200" behindDoc="0" locked="0" layoutInCell="1" allowOverlap="1" wp14:anchorId="61505059" wp14:editId="62B5E36A">
            <wp:simplePos x="0" y="0"/>
            <wp:positionH relativeFrom="column">
              <wp:posOffset>1792605</wp:posOffset>
            </wp:positionH>
            <wp:positionV relativeFrom="paragraph">
              <wp:posOffset>13970</wp:posOffset>
            </wp:positionV>
            <wp:extent cx="1791970" cy="1670050"/>
            <wp:effectExtent l="0" t="0" r="0" b="6350"/>
            <wp:wrapNone/>
            <wp:docPr id="3291239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91970" cy="1670050"/>
                    </a:xfrm>
                    <a:prstGeom prst="rect">
                      <a:avLst/>
                    </a:prstGeom>
                    <a:noFill/>
                  </pic:spPr>
                </pic:pic>
              </a:graphicData>
            </a:graphic>
            <wp14:sizeRelH relativeFrom="page">
              <wp14:pctWidth>0</wp14:pctWidth>
            </wp14:sizeRelH>
            <wp14:sizeRelV relativeFrom="page">
              <wp14:pctHeight>0</wp14:pctHeight>
            </wp14:sizeRelV>
          </wp:anchor>
        </w:drawing>
      </w:r>
    </w:p>
    <w:p w14:paraId="364D315B" w14:textId="04212503" w:rsidR="00A2517E" w:rsidRDefault="00A2517E" w:rsidP="006C5CD9">
      <w:pPr>
        <w:ind w:firstLine="0"/>
        <w:jc w:val="both"/>
      </w:pPr>
    </w:p>
    <w:p w14:paraId="6E81A09B" w14:textId="6FAC2043" w:rsidR="009310A3" w:rsidRDefault="009310A3" w:rsidP="0020637E">
      <w:pPr>
        <w:ind w:firstLine="0"/>
        <w:jc w:val="both"/>
      </w:pPr>
    </w:p>
    <w:p w14:paraId="2F1F8183" w14:textId="5760EEE7" w:rsidR="009310A3" w:rsidRDefault="009310A3" w:rsidP="0020637E">
      <w:pPr>
        <w:ind w:firstLine="0"/>
        <w:jc w:val="both"/>
      </w:pPr>
    </w:p>
    <w:p w14:paraId="79808936" w14:textId="77777777" w:rsidR="004B277D" w:rsidRDefault="004B277D" w:rsidP="0020637E">
      <w:pPr>
        <w:ind w:firstLine="0"/>
        <w:jc w:val="both"/>
      </w:pPr>
    </w:p>
    <w:p w14:paraId="07132478" w14:textId="77777777" w:rsidR="004B277D" w:rsidRDefault="004B277D" w:rsidP="0020637E">
      <w:pPr>
        <w:ind w:firstLine="0"/>
        <w:jc w:val="both"/>
      </w:pPr>
    </w:p>
    <w:p w14:paraId="0CBC52E2" w14:textId="77777777" w:rsidR="004B277D" w:rsidRDefault="004B277D" w:rsidP="0020637E">
      <w:pPr>
        <w:ind w:firstLine="0"/>
        <w:jc w:val="both"/>
      </w:pPr>
    </w:p>
    <w:p w14:paraId="18F1C5D9" w14:textId="77777777" w:rsidR="004B277D" w:rsidRDefault="004B277D" w:rsidP="0020637E">
      <w:pPr>
        <w:ind w:firstLine="0"/>
        <w:jc w:val="both"/>
      </w:pPr>
    </w:p>
    <w:p w14:paraId="4295F0CA" w14:textId="77777777" w:rsidR="004B277D" w:rsidRDefault="004B277D" w:rsidP="0020637E">
      <w:pPr>
        <w:ind w:firstLine="0"/>
        <w:jc w:val="both"/>
      </w:pPr>
    </w:p>
    <w:p w14:paraId="6BB01EF4" w14:textId="77777777" w:rsidR="004B277D" w:rsidRDefault="004B277D" w:rsidP="0020637E">
      <w:pPr>
        <w:ind w:firstLine="0"/>
        <w:jc w:val="both"/>
      </w:pPr>
    </w:p>
    <w:p w14:paraId="49391977" w14:textId="49D6A827" w:rsidR="004B277D" w:rsidRPr="00925CBC" w:rsidRDefault="004B277D" w:rsidP="00925CBC">
      <w:pPr>
        <w:ind w:left="1276" w:hanging="1276"/>
        <w:jc w:val="both"/>
        <w:rPr>
          <w:b/>
          <w:bCs/>
        </w:rPr>
      </w:pPr>
      <w:r w:rsidRPr="00925CBC">
        <w:rPr>
          <w:b/>
          <w:bCs/>
        </w:rPr>
        <w:t xml:space="preserve">Gambar 8. Informasi Fungsi pada Instrumen </w:t>
      </w:r>
      <w:r w:rsidR="00AF21F1" w:rsidRPr="00925CBC">
        <w:rPr>
          <w:b/>
          <w:bCs/>
        </w:rPr>
        <w:t>Kemampuan Pemecahan Masalah Matematika Siswa</w:t>
      </w:r>
    </w:p>
    <w:p w14:paraId="01B35D77" w14:textId="77777777" w:rsidR="00AF21F1" w:rsidRDefault="00AF21F1" w:rsidP="0020637E">
      <w:pPr>
        <w:ind w:firstLine="0"/>
        <w:jc w:val="both"/>
      </w:pPr>
    </w:p>
    <w:p w14:paraId="05DB68CE" w14:textId="751AD713" w:rsidR="00F047C4" w:rsidRDefault="00AF21F1" w:rsidP="00012ED4">
      <w:pPr>
        <w:ind w:firstLine="720"/>
        <w:jc w:val="both"/>
      </w:pPr>
      <w:r>
        <w:t>Pada gambar 8. Didapatkan informasi berupa i</w:t>
      </w:r>
      <w:r w:rsidRPr="00AF21F1">
        <w:t>nstrumen ini secara umum diperuntukkan untuk siswa dengan kemampuan -1 sampai 0</w:t>
      </w:r>
      <w:r>
        <w:t xml:space="preserve">. </w:t>
      </w:r>
      <w:r w:rsidRPr="00AF21F1">
        <w:t>Instrumen ini dirancang untuk memberikan informasi maksimal bagi siswa  dengan kemampuan sekitar rata-rata hingga sedikit di bawah rata-rata (sekitar -1 hingga 1).</w:t>
      </w:r>
      <w:r>
        <w:t xml:space="preserve"> </w:t>
      </w:r>
      <w:r w:rsidRPr="00AF21F1">
        <w:t>Untuk siswa dengan kemampuan jauh lebih rendah atau lebih tinggi dari rentang tersebut, tes menggunakan instrumen ini memberikan lebih sedikit informasi, sehingga akurasi pengukuran di area tersebut lebih rendah.</w:t>
      </w:r>
      <w:r>
        <w:t xml:space="preserve"> </w:t>
      </w:r>
    </w:p>
    <w:p w14:paraId="43904DF9" w14:textId="078E31D8" w:rsidR="00F047C4" w:rsidRDefault="00000000">
      <w:pPr>
        <w:pStyle w:val="Heading1"/>
      </w:pPr>
      <w:r>
        <w:t>Kesi</w:t>
      </w:r>
      <w:r w:rsidR="00012ED4">
        <w:t>M</w:t>
      </w:r>
      <w:r>
        <w:t>pulan</w:t>
      </w:r>
    </w:p>
    <w:p w14:paraId="120C1729" w14:textId="2E3E81C8" w:rsidR="00F047C4" w:rsidRDefault="00CB4E49" w:rsidP="00EA719C">
      <w:pPr>
        <w:pBdr>
          <w:top w:val="nil"/>
          <w:left w:val="nil"/>
          <w:bottom w:val="nil"/>
          <w:right w:val="nil"/>
          <w:between w:val="nil"/>
        </w:pBdr>
        <w:ind w:firstLine="720"/>
        <w:jc w:val="both"/>
        <w:rPr>
          <w:rFonts w:cs="Garamond"/>
          <w:color w:val="000000"/>
          <w:szCs w:val="24"/>
        </w:rPr>
      </w:pPr>
      <w:r>
        <w:rPr>
          <w:rFonts w:cs="Garamond"/>
          <w:color w:val="000000"/>
          <w:szCs w:val="24"/>
        </w:rPr>
        <w:t xml:space="preserve">Berdasarkan hasil dan pembahasan didapatkan bahwa pengembangan instrumen kemampuan pemecahan masalah matematika siswa kelas V SD menggunakan model rasch melalui aplikasi </w:t>
      </w:r>
      <w:r w:rsidRPr="00E040B9">
        <w:rPr>
          <w:rFonts w:cs="Garamond"/>
          <w:i/>
          <w:iCs/>
          <w:color w:val="000000"/>
          <w:szCs w:val="24"/>
        </w:rPr>
        <w:t>winstep</w:t>
      </w:r>
      <w:r>
        <w:rPr>
          <w:rFonts w:cs="Garamond"/>
          <w:color w:val="000000"/>
          <w:szCs w:val="24"/>
        </w:rPr>
        <w:t xml:space="preserve"> didapatkan bahwa pada kualitatif yaitu tahap 4D bagian pendefinisian dan desain,  </w:t>
      </w:r>
      <w:r w:rsidR="00E040B9">
        <w:rPr>
          <w:rFonts w:cs="Garamond"/>
          <w:color w:val="000000"/>
          <w:szCs w:val="24"/>
        </w:rPr>
        <w:lastRenderedPageBreak/>
        <w:t>di tahap defenisi diperoleh</w:t>
      </w:r>
      <w:r w:rsidR="0093241D">
        <w:rPr>
          <w:rFonts w:cs="Garamond"/>
          <w:color w:val="000000"/>
          <w:szCs w:val="24"/>
        </w:rPr>
        <w:t xml:space="preserve"> empat indikator</w:t>
      </w:r>
      <w:r w:rsidR="00E040B9">
        <w:rPr>
          <w:rFonts w:cs="Garamond"/>
          <w:color w:val="000000"/>
          <w:szCs w:val="24"/>
        </w:rPr>
        <w:t xml:space="preserve"> </w:t>
      </w:r>
      <w:r w:rsidR="0093241D">
        <w:rPr>
          <w:rFonts w:cs="Garamond"/>
          <w:color w:val="000000"/>
          <w:szCs w:val="24"/>
        </w:rPr>
        <w:t>yaitu memahami masalah, menentukan rencana, pelaksanaan rencana dan memeriksa kembali. Pada pendefinisian terkait kurikulum matematika kelas V SD, instrument menggunakan elemen bilangan dengan capaian dan tujuan pembelajaran berupa nilai tempat, penjumlahan dan pengurangan bilangan cacah samapi 100.000, menjumlahkan dengan penyamaan pecahan biasa dan faktor Persekutuan terbesar (FPB). Pada elemen aljabar, capaian dan dan tujuan pembelajarannya menyangkut menghitung perkalian dan pembagianbilangan cacah sampai 1.000. Tahapan desain dilakukan, instrumen dibuat dengan 15 butir soal yang mewakili setiap indikotar kemampuan pemecahan masalah matematika siswa yang dikaitkan dengan elemen, capaian dan tujuan pembelajaran yang telah ditentukan.</w:t>
      </w:r>
      <w:r>
        <w:rPr>
          <w:rFonts w:cs="Garamond"/>
          <w:color w:val="000000"/>
          <w:szCs w:val="24"/>
        </w:rPr>
        <w:t xml:space="preserve"> </w:t>
      </w:r>
      <w:r w:rsidR="00147270">
        <w:rPr>
          <w:rFonts w:cs="Garamond"/>
          <w:color w:val="000000"/>
          <w:szCs w:val="24"/>
        </w:rPr>
        <w:t xml:space="preserve">Pada kuantitatif, mencakup tahapan 4D yaitu </w:t>
      </w:r>
      <w:r w:rsidR="00C94F69">
        <w:rPr>
          <w:rFonts w:cs="Garamond"/>
          <w:color w:val="000000"/>
          <w:szCs w:val="24"/>
        </w:rPr>
        <w:t xml:space="preserve">pengembangan dan diseminasi. Tahapan pengembangan </w:t>
      </w:r>
      <w:r w:rsidR="00EC0A04">
        <w:rPr>
          <w:rFonts w:cs="Garamond"/>
          <w:color w:val="000000"/>
          <w:szCs w:val="24"/>
        </w:rPr>
        <w:t xml:space="preserve">dilakukan dengan memvalidasi isi dan konstruk instrument oleh 3 orang ahli yang bergelar doktor. Data yang didapatkan dianalisis dengan aiken V didapatkan rata-rata dari ketiga kriteria 0,86 yang berarti valid, instrument dapat dilanjutkan ke diseminasi dengan perbaikan kecil. Tahapan diseminasi dilakukan dengan melakukan ujicoba beberapa sekolah SD di Jakarta Timur dengan jumlah responden 163 siswa. Hasil uji prasayarat didapatkan instrumen </w:t>
      </w:r>
      <w:r>
        <w:rPr>
          <w:rFonts w:cs="Garamond"/>
          <w:color w:val="000000"/>
          <w:szCs w:val="24"/>
        </w:rPr>
        <w:t>telah memenuhi 3 persyaratan IRT yaitu unidimensional, lo</w:t>
      </w:r>
      <w:r w:rsidR="00925CBC">
        <w:rPr>
          <w:rFonts w:cs="Garamond"/>
          <w:color w:val="000000"/>
          <w:szCs w:val="24"/>
        </w:rPr>
        <w:t>k</w:t>
      </w:r>
      <w:r>
        <w:rPr>
          <w:rFonts w:cs="Garamond"/>
          <w:color w:val="000000"/>
          <w:szCs w:val="24"/>
        </w:rPr>
        <w:t xml:space="preserve">al independen dan monotonisasi. </w:t>
      </w:r>
      <w:r w:rsidR="00EC0A04">
        <w:rPr>
          <w:rFonts w:cs="Garamond"/>
          <w:color w:val="000000"/>
          <w:szCs w:val="24"/>
        </w:rPr>
        <w:t xml:space="preserve">Adapun analisis validasi instrumen secara psikometrika, didapatkan dari hasil tingkat kesulitan butir yang sangat sukar nomor 13, 2,560 logitdan yang paling mudah butir nomor 7, -2,974 logit. Person fit didapatkan ada satu person yang &gt; dari 1,96 yaitu person 85 yang sebaiknya dibuang. Pada item fit seluruh butir telah memenuhi 2 persyaratan dari 3 persyaratan sehingga selutuh item fit. Reliabilitas ada 3 macam, person reliabilitas </w:t>
      </w:r>
      <w:r w:rsidR="00EC0A04" w:rsidRPr="00EC0A04">
        <w:rPr>
          <w:rFonts w:cs="Garamond"/>
          <w:color w:val="000000"/>
          <w:szCs w:val="24"/>
        </w:rPr>
        <w:t>0</w:t>
      </w:r>
      <w:r w:rsidR="00EC0A04">
        <w:rPr>
          <w:rFonts w:cs="Garamond"/>
          <w:color w:val="000000"/>
          <w:szCs w:val="24"/>
        </w:rPr>
        <w:t>,</w:t>
      </w:r>
      <w:r w:rsidR="00EC0A04" w:rsidRPr="00EC0A04">
        <w:rPr>
          <w:rFonts w:cs="Garamond"/>
          <w:color w:val="000000"/>
          <w:szCs w:val="24"/>
        </w:rPr>
        <w:t xml:space="preserve">40 </w:t>
      </w:r>
      <w:r w:rsidR="00EC0A04">
        <w:rPr>
          <w:rFonts w:cs="Garamond"/>
          <w:color w:val="000000"/>
          <w:szCs w:val="24"/>
        </w:rPr>
        <w:t xml:space="preserve">pada kriteria lemah berarti kurang dapat diandalkan. </w:t>
      </w:r>
      <w:r w:rsidR="00EC0A04" w:rsidRPr="00EC0A04">
        <w:rPr>
          <w:rFonts w:cs="Garamond"/>
          <w:color w:val="000000"/>
          <w:szCs w:val="24"/>
        </w:rPr>
        <w:t xml:space="preserve">Item </w:t>
      </w:r>
      <w:r w:rsidR="00EC0A04">
        <w:rPr>
          <w:rFonts w:cs="Garamond"/>
          <w:color w:val="000000"/>
          <w:szCs w:val="24"/>
        </w:rPr>
        <w:t xml:space="preserve">reliabilitas </w:t>
      </w:r>
      <w:r w:rsidR="00EC0A04" w:rsidRPr="00EC0A04">
        <w:rPr>
          <w:rFonts w:cs="Garamond"/>
          <w:color w:val="000000"/>
          <w:szCs w:val="24"/>
        </w:rPr>
        <w:t>0</w:t>
      </w:r>
      <w:r w:rsidR="00EC0A04">
        <w:rPr>
          <w:rFonts w:cs="Garamond"/>
          <w:color w:val="000000"/>
          <w:szCs w:val="24"/>
        </w:rPr>
        <w:t>,</w:t>
      </w:r>
      <w:r w:rsidR="00EC0A04" w:rsidRPr="00EC0A04">
        <w:rPr>
          <w:rFonts w:cs="Garamond"/>
          <w:color w:val="000000"/>
          <w:szCs w:val="24"/>
        </w:rPr>
        <w:t xml:space="preserve">98 </w:t>
      </w:r>
      <w:r w:rsidR="00EC0A04">
        <w:rPr>
          <w:rFonts w:cs="Garamond"/>
          <w:color w:val="000000"/>
          <w:szCs w:val="24"/>
        </w:rPr>
        <w:t>pada kriteria istimewa artinya</w:t>
      </w:r>
      <w:r w:rsidR="00EC0A04" w:rsidRPr="00EC0A04">
        <w:rPr>
          <w:rFonts w:cs="Garamond"/>
          <w:color w:val="000000"/>
          <w:szCs w:val="24"/>
        </w:rPr>
        <w:t xml:space="preserve"> dapat diandalkan</w:t>
      </w:r>
      <w:r w:rsidR="00EC0A04">
        <w:rPr>
          <w:rFonts w:cs="Garamond"/>
          <w:color w:val="000000"/>
          <w:szCs w:val="24"/>
        </w:rPr>
        <w:t xml:space="preserve">. </w:t>
      </w:r>
      <w:r w:rsidR="00EC0A04" w:rsidRPr="00EA719C">
        <w:rPr>
          <w:rFonts w:cs="Garamond"/>
          <w:i/>
          <w:iCs/>
          <w:color w:val="000000"/>
          <w:szCs w:val="24"/>
        </w:rPr>
        <w:t>Cronbach alpha</w:t>
      </w:r>
      <w:r w:rsidR="00EC0A04" w:rsidRPr="00EC0A04">
        <w:rPr>
          <w:rFonts w:cs="Garamond"/>
          <w:color w:val="000000"/>
          <w:szCs w:val="24"/>
        </w:rPr>
        <w:t xml:space="preserve"> (KR-20) : 0</w:t>
      </w:r>
      <w:r w:rsidR="00EC0A04">
        <w:rPr>
          <w:rFonts w:cs="Garamond"/>
          <w:color w:val="000000"/>
          <w:szCs w:val="24"/>
        </w:rPr>
        <w:t>,</w:t>
      </w:r>
      <w:r w:rsidR="00EC0A04" w:rsidRPr="00EC0A04">
        <w:rPr>
          <w:rFonts w:cs="Garamond"/>
          <w:color w:val="000000"/>
          <w:szCs w:val="24"/>
        </w:rPr>
        <w:t xml:space="preserve">42 </w:t>
      </w:r>
      <w:r w:rsidR="00EC0A04">
        <w:rPr>
          <w:rFonts w:cs="Garamond"/>
          <w:color w:val="000000"/>
          <w:szCs w:val="24"/>
        </w:rPr>
        <w:t>pada kriteria b</w:t>
      </w:r>
      <w:r w:rsidR="00EC0A04" w:rsidRPr="00EC0A04">
        <w:rPr>
          <w:rFonts w:cs="Garamond"/>
          <w:color w:val="000000"/>
          <w:szCs w:val="24"/>
        </w:rPr>
        <w:t>uruk</w:t>
      </w:r>
      <w:r w:rsidR="00EC0A04">
        <w:rPr>
          <w:rFonts w:cs="Garamond"/>
          <w:color w:val="000000"/>
          <w:szCs w:val="24"/>
        </w:rPr>
        <w:t>, maksudnya</w:t>
      </w:r>
      <w:r w:rsidR="00EC0A04" w:rsidRPr="00EC0A04">
        <w:rPr>
          <w:rFonts w:cs="Garamond"/>
          <w:color w:val="000000"/>
          <w:szCs w:val="24"/>
        </w:rPr>
        <w:t xml:space="preserve"> instrumen kurang reliabel untuk digunakan</w:t>
      </w:r>
      <w:r w:rsidR="00EC0A04">
        <w:rPr>
          <w:rFonts w:cs="Garamond"/>
          <w:color w:val="000000"/>
          <w:szCs w:val="24"/>
        </w:rPr>
        <w:t xml:space="preserve">. Pada person separation didapatkan 0,82 bearti tidan diterima dan item separation </w:t>
      </w:r>
      <w:r w:rsidR="00EA719C">
        <w:rPr>
          <w:rFonts w:cs="Garamond"/>
          <w:color w:val="000000"/>
          <w:szCs w:val="24"/>
        </w:rPr>
        <w:t xml:space="preserve">7,38 pada kriteria Istimewa yang mendukung keterandalan item (butir). </w:t>
      </w:r>
      <w:r w:rsidR="00EA719C" w:rsidRPr="00EA719C">
        <w:rPr>
          <w:rFonts w:cs="Garamond"/>
          <w:color w:val="000000"/>
          <w:szCs w:val="24"/>
        </w:rPr>
        <w:t>Precision of measurement</w:t>
      </w:r>
      <w:r w:rsidR="00EA719C">
        <w:rPr>
          <w:rFonts w:cs="Garamond"/>
          <w:color w:val="000000"/>
          <w:szCs w:val="24"/>
        </w:rPr>
        <w:t xml:space="preserve"> kurang dari 0,5 be</w:t>
      </w:r>
      <w:r w:rsidR="00CE208E">
        <w:rPr>
          <w:rFonts w:cs="Garamond"/>
          <w:color w:val="000000"/>
          <w:szCs w:val="24"/>
        </w:rPr>
        <w:t>r</w:t>
      </w:r>
      <w:r w:rsidR="00EA719C">
        <w:rPr>
          <w:rFonts w:cs="Garamond"/>
          <w:color w:val="000000"/>
          <w:szCs w:val="24"/>
        </w:rPr>
        <w:t>arti emenuhi satandar yaitu 0,224 dan 0, 220. Pada gambar fungsi informasi didapatkan i</w:t>
      </w:r>
      <w:r w:rsidR="00EA719C" w:rsidRPr="00EA719C">
        <w:rPr>
          <w:rFonts w:cs="Garamond"/>
          <w:color w:val="000000"/>
          <w:szCs w:val="24"/>
        </w:rPr>
        <w:t xml:space="preserve">nstrumen ini secara umum diperuntukkan untuk siswa dengan kemampuan </w:t>
      </w:r>
      <w:r w:rsidR="00EA719C">
        <w:rPr>
          <w:rFonts w:cs="Garamond"/>
          <w:color w:val="000000"/>
          <w:szCs w:val="24"/>
        </w:rPr>
        <w:t xml:space="preserve">rata-rata </w:t>
      </w:r>
      <w:r w:rsidR="00EA719C" w:rsidRPr="00EA719C">
        <w:rPr>
          <w:rFonts w:cs="Garamond"/>
          <w:color w:val="000000"/>
          <w:szCs w:val="24"/>
        </w:rPr>
        <w:t xml:space="preserve">-1 </w:t>
      </w:r>
      <w:r w:rsidR="00EA719C">
        <w:rPr>
          <w:rFonts w:cs="Garamond"/>
          <w:color w:val="000000"/>
          <w:szCs w:val="24"/>
        </w:rPr>
        <w:t xml:space="preserve">logit </w:t>
      </w:r>
      <w:r w:rsidR="00EA719C" w:rsidRPr="00EA719C">
        <w:rPr>
          <w:rFonts w:cs="Garamond"/>
          <w:color w:val="000000"/>
          <w:szCs w:val="24"/>
        </w:rPr>
        <w:t>sampai 0</w:t>
      </w:r>
      <w:r w:rsidR="00EA719C">
        <w:rPr>
          <w:rFonts w:cs="Garamond"/>
          <w:color w:val="000000"/>
          <w:szCs w:val="24"/>
        </w:rPr>
        <w:t xml:space="preserve"> logit.</w:t>
      </w:r>
    </w:p>
    <w:p w14:paraId="3D568B50" w14:textId="77777777" w:rsidR="00F047C4" w:rsidRDefault="00000000">
      <w:pPr>
        <w:pStyle w:val="Heading1"/>
      </w:pPr>
      <w:r>
        <w:t>REFERENSI</w:t>
      </w:r>
    </w:p>
    <w:sdt>
      <w:sdtPr>
        <w:rPr>
          <w:rFonts w:eastAsia="Times New Roman"/>
          <w:color w:val="000000"/>
        </w:rPr>
        <w:tag w:val="MENDELEY_BIBLIOGRAPHY"/>
        <w:id w:val="616182421"/>
        <w:placeholder>
          <w:docPart w:val="DefaultPlaceholder_-1854013440"/>
        </w:placeholder>
      </w:sdtPr>
      <w:sdtContent>
        <w:p w14:paraId="5B0FFB2C" w14:textId="4347D5E7" w:rsidR="00CB4E49" w:rsidRPr="00B8564C" w:rsidRDefault="00CB4E49" w:rsidP="00AB4696">
          <w:pPr>
            <w:pBdr>
              <w:top w:val="nil"/>
              <w:left w:val="nil"/>
              <w:bottom w:val="nil"/>
              <w:right w:val="nil"/>
              <w:between w:val="nil"/>
            </w:pBdr>
            <w:spacing w:after="50"/>
            <w:ind w:left="720" w:hanging="720"/>
            <w:jc w:val="both"/>
          </w:pPr>
          <w:r w:rsidRPr="00820975">
            <w:rPr>
              <w:rFonts w:eastAsia="Times New Roman"/>
              <w:color w:val="000000"/>
            </w:rPr>
            <w:t> </w:t>
          </w:r>
        </w:p>
        <w:p w14:paraId="0F23ADF0" w14:textId="77777777" w:rsidR="00CB4E49" w:rsidRDefault="00CB4E49" w:rsidP="006F4A34">
          <w:pPr>
            <w:autoSpaceDE w:val="0"/>
            <w:autoSpaceDN w:val="0"/>
            <w:ind w:hanging="480"/>
            <w:jc w:val="both"/>
            <w:divId w:val="1795248538"/>
            <w:rPr>
              <w:rFonts w:eastAsia="Times New Roman"/>
              <w:color w:val="000000"/>
            </w:rPr>
          </w:pPr>
          <w:r w:rsidRPr="00820975">
            <w:rPr>
              <w:rFonts w:eastAsia="Times New Roman"/>
              <w:color w:val="000000"/>
            </w:rPr>
            <w:t xml:space="preserve">Ahmad, N. Q., Noviani, J., &amp; Sari, A. P. (2023). Analysis of High School Students' Difficulties in Solving Hots Problems Using The Two-Tier Test Method. </w:t>
          </w:r>
          <w:r w:rsidRPr="00820975">
            <w:rPr>
              <w:rFonts w:eastAsia="Times New Roman"/>
              <w:i/>
              <w:iCs/>
              <w:color w:val="000000"/>
            </w:rPr>
            <w:t>Jurnal Math Educator Nusantara: Wahana Publikasi Karya Tulis Ilmiah di Bidang Pendidikan Matematika</w:t>
          </w:r>
          <w:r w:rsidRPr="00820975">
            <w:rPr>
              <w:rFonts w:eastAsia="Times New Roman"/>
              <w:color w:val="000000"/>
            </w:rPr>
            <w:t xml:space="preserve">, 9(2), 95-110. </w:t>
          </w:r>
          <w:hyperlink r:id="rId25" w:history="1">
            <w:r w:rsidRPr="00786B90">
              <w:rPr>
                <w:rStyle w:val="Hyperlink"/>
                <w:rFonts w:eastAsia="Times New Roman"/>
              </w:rPr>
              <w:t>https://doi.org/10.29407/jmen.v9i2.20822</w:t>
            </w:r>
          </w:hyperlink>
          <w:r w:rsidRPr="00820975">
            <w:rPr>
              <w:rFonts w:eastAsia="Times New Roman"/>
              <w:color w:val="000000"/>
            </w:rPr>
            <w:t>.</w:t>
          </w:r>
        </w:p>
        <w:p w14:paraId="66D499B1" w14:textId="77777777" w:rsidR="00CB4E49" w:rsidRDefault="00CB4E49" w:rsidP="006F4A34">
          <w:pPr>
            <w:autoSpaceDE w:val="0"/>
            <w:autoSpaceDN w:val="0"/>
            <w:ind w:hanging="480"/>
            <w:jc w:val="both"/>
            <w:divId w:val="1795248538"/>
            <w:rPr>
              <w:rFonts w:eastAsia="Times New Roman"/>
              <w:color w:val="000000"/>
            </w:rPr>
          </w:pPr>
          <w:r w:rsidRPr="00820975">
            <w:rPr>
              <w:rFonts w:eastAsia="Times New Roman"/>
              <w:color w:val="000000"/>
            </w:rPr>
            <w:t xml:space="preserve">Bond, T. G., &amp; Fox, C. M. (2013). </w:t>
          </w:r>
          <w:r w:rsidRPr="00813521">
            <w:rPr>
              <w:rFonts w:eastAsia="Times New Roman"/>
              <w:i/>
              <w:iCs/>
              <w:color w:val="000000"/>
            </w:rPr>
            <w:t>Applying The Rasch Model: Fundamental Measurement in The Human Sciences</w:t>
          </w:r>
          <w:r w:rsidRPr="00820975">
            <w:rPr>
              <w:rFonts w:eastAsia="Times New Roman"/>
              <w:color w:val="000000"/>
            </w:rPr>
            <w:t>. Psychology Press.</w:t>
          </w:r>
        </w:p>
        <w:p w14:paraId="0518FC69" w14:textId="77777777" w:rsidR="00CB4E49" w:rsidRDefault="00CB4E49" w:rsidP="006F4A34">
          <w:pPr>
            <w:autoSpaceDE w:val="0"/>
            <w:autoSpaceDN w:val="0"/>
            <w:ind w:hanging="480"/>
            <w:jc w:val="both"/>
            <w:divId w:val="1795248538"/>
            <w:rPr>
              <w:rFonts w:eastAsia="Times New Roman"/>
              <w:color w:val="000000"/>
            </w:rPr>
          </w:pPr>
          <w:r w:rsidRPr="006D4B77">
            <w:rPr>
              <w:rFonts w:eastAsia="Times New Roman"/>
              <w:color w:val="000000"/>
            </w:rPr>
            <w:t xml:space="preserve">Boone, W. J., Staver, J. R., &amp; Yale, M. S. (2013). </w:t>
          </w:r>
          <w:r w:rsidRPr="006D4B77">
            <w:rPr>
              <w:rFonts w:eastAsia="Times New Roman"/>
              <w:i/>
              <w:iCs/>
              <w:color w:val="000000"/>
            </w:rPr>
            <w:t xml:space="preserve">Rasch </w:t>
          </w:r>
          <w:r>
            <w:rPr>
              <w:rFonts w:eastAsia="Times New Roman"/>
              <w:i/>
              <w:iCs/>
              <w:color w:val="000000"/>
            </w:rPr>
            <w:t>A</w:t>
          </w:r>
          <w:r w:rsidRPr="006D4B77">
            <w:rPr>
              <w:rFonts w:eastAsia="Times New Roman"/>
              <w:i/>
              <w:iCs/>
              <w:color w:val="000000"/>
            </w:rPr>
            <w:t xml:space="preserve">nalysis in </w:t>
          </w:r>
          <w:r>
            <w:rPr>
              <w:rFonts w:eastAsia="Times New Roman"/>
              <w:i/>
              <w:iCs/>
              <w:color w:val="000000"/>
            </w:rPr>
            <w:t>T</w:t>
          </w:r>
          <w:r w:rsidRPr="006D4B77">
            <w:rPr>
              <w:rFonts w:eastAsia="Times New Roman"/>
              <w:i/>
              <w:iCs/>
              <w:color w:val="000000"/>
            </w:rPr>
            <w:t xml:space="preserve">he </w:t>
          </w:r>
          <w:r>
            <w:rPr>
              <w:rFonts w:eastAsia="Times New Roman"/>
              <w:i/>
              <w:iCs/>
              <w:color w:val="000000"/>
            </w:rPr>
            <w:t>H</w:t>
          </w:r>
          <w:r w:rsidRPr="006D4B77">
            <w:rPr>
              <w:rFonts w:eastAsia="Times New Roman"/>
              <w:i/>
              <w:iCs/>
              <w:color w:val="000000"/>
            </w:rPr>
            <w:t xml:space="preserve">uman </w:t>
          </w:r>
          <w:r>
            <w:rPr>
              <w:rFonts w:eastAsia="Times New Roman"/>
              <w:i/>
              <w:iCs/>
              <w:color w:val="000000"/>
            </w:rPr>
            <w:t>S</w:t>
          </w:r>
          <w:r w:rsidRPr="006D4B77">
            <w:rPr>
              <w:rFonts w:eastAsia="Times New Roman"/>
              <w:i/>
              <w:iCs/>
              <w:color w:val="000000"/>
            </w:rPr>
            <w:t>ciences</w:t>
          </w:r>
          <w:r w:rsidRPr="006D4B77">
            <w:rPr>
              <w:rFonts w:eastAsia="Times New Roman"/>
              <w:color w:val="000000"/>
            </w:rPr>
            <w:t>. Springer Science &amp; Business Media.</w:t>
          </w:r>
        </w:p>
        <w:p w14:paraId="2A980B35" w14:textId="77777777" w:rsidR="00CB4E49" w:rsidRDefault="00CB4E49" w:rsidP="006F4A34">
          <w:pPr>
            <w:autoSpaceDE w:val="0"/>
            <w:autoSpaceDN w:val="0"/>
            <w:ind w:hanging="480"/>
            <w:jc w:val="both"/>
            <w:divId w:val="1795248538"/>
            <w:rPr>
              <w:rFonts w:eastAsia="Times New Roman"/>
              <w:color w:val="000000"/>
            </w:rPr>
          </w:pPr>
          <w:r w:rsidRPr="00FF2FAD">
            <w:rPr>
              <w:rFonts w:eastAsia="Times New Roman"/>
              <w:color w:val="000000"/>
            </w:rPr>
            <w:t xml:space="preserve">Burg, S. S. (2007). </w:t>
          </w:r>
          <w:r w:rsidRPr="00FF2FAD">
            <w:rPr>
              <w:rFonts w:eastAsia="Times New Roman"/>
              <w:i/>
              <w:iCs/>
              <w:color w:val="000000"/>
            </w:rPr>
            <w:t>An Investigation of Dimensionality Across Grade Levels and Effects on Vertical Linking for Elementary Grade Mathematics Achievement Tests</w:t>
          </w:r>
          <w:r w:rsidRPr="00FF2FAD">
            <w:rPr>
              <w:rFonts w:eastAsia="Times New Roman"/>
              <w:color w:val="000000"/>
            </w:rPr>
            <w:t>. The University of North Carolina at Chapel Hill.</w:t>
          </w:r>
        </w:p>
        <w:p w14:paraId="25F2B989" w14:textId="77777777" w:rsidR="00CB4E49" w:rsidRPr="00820975" w:rsidRDefault="00CB4E49" w:rsidP="006F4A34">
          <w:pPr>
            <w:autoSpaceDE w:val="0"/>
            <w:autoSpaceDN w:val="0"/>
            <w:ind w:hanging="480"/>
            <w:jc w:val="both"/>
            <w:divId w:val="1795248538"/>
            <w:rPr>
              <w:rFonts w:eastAsia="Times New Roman"/>
              <w:i/>
              <w:iCs/>
              <w:color w:val="000000"/>
            </w:rPr>
          </w:pPr>
          <w:r w:rsidRPr="00820975">
            <w:rPr>
              <w:rFonts w:eastAsia="Times New Roman"/>
              <w:color w:val="000000"/>
            </w:rPr>
            <w:t xml:space="preserve">Cahyani, H., &amp; Setyawati, R. W. (2016). Pentingnya Peningkatan Kemampuan Pemecahan Masalah melalui PBL untuk Mempersiapkan Generasi Unggul Menghadapi MEA. </w:t>
          </w:r>
          <w:r w:rsidRPr="00820975">
            <w:rPr>
              <w:rFonts w:eastAsia="Times New Roman"/>
              <w:i/>
              <w:iCs/>
              <w:color w:val="000000"/>
            </w:rPr>
            <w:t>In PRISMA, Prosiding Seminar Nasional Matematika</w:t>
          </w:r>
        </w:p>
        <w:p w14:paraId="6BC488F8" w14:textId="77777777" w:rsidR="00CB4E49" w:rsidRDefault="00CB4E49" w:rsidP="006F4A34">
          <w:pPr>
            <w:autoSpaceDE w:val="0"/>
            <w:autoSpaceDN w:val="0"/>
            <w:ind w:hanging="480"/>
            <w:jc w:val="both"/>
            <w:divId w:val="1795248538"/>
            <w:rPr>
              <w:rFonts w:eastAsia="Times New Roman"/>
              <w:color w:val="000000"/>
            </w:rPr>
          </w:pPr>
          <w:r w:rsidRPr="00820975">
            <w:rPr>
              <w:rFonts w:eastAsia="Times New Roman"/>
              <w:color w:val="000000"/>
            </w:rPr>
            <w:t xml:space="preserve">Cai, L., Choi, K., Hansen, M., &amp; Harrell, L. (2016). Item response theory. </w:t>
          </w:r>
          <w:r w:rsidRPr="00813521">
            <w:rPr>
              <w:rFonts w:eastAsia="Times New Roman"/>
              <w:i/>
              <w:iCs/>
              <w:color w:val="000000"/>
            </w:rPr>
            <w:t>Annual Review of Statistics and Its Application</w:t>
          </w:r>
          <w:r w:rsidRPr="00820975">
            <w:rPr>
              <w:rFonts w:eastAsia="Times New Roman"/>
              <w:color w:val="000000"/>
            </w:rPr>
            <w:t xml:space="preserve">, 3(1), 297-321. </w:t>
          </w:r>
          <w:hyperlink r:id="rId26" w:history="1">
            <w:r w:rsidRPr="00786B90">
              <w:rPr>
                <w:rStyle w:val="Hyperlink"/>
                <w:rFonts w:eastAsia="Times New Roman"/>
              </w:rPr>
              <w:t>https://doi.org/10.1146/annurev-statistics-041715-033702</w:t>
            </w:r>
          </w:hyperlink>
          <w:r w:rsidRPr="00820975">
            <w:rPr>
              <w:rFonts w:eastAsia="Times New Roman"/>
              <w:color w:val="000000"/>
            </w:rPr>
            <w:t>.</w:t>
          </w:r>
        </w:p>
        <w:p w14:paraId="6DC787E1" w14:textId="77777777" w:rsidR="00CB4E49" w:rsidRDefault="00CB4E49" w:rsidP="006F4A34">
          <w:pPr>
            <w:autoSpaceDE w:val="0"/>
            <w:autoSpaceDN w:val="0"/>
            <w:ind w:hanging="480"/>
            <w:jc w:val="both"/>
            <w:divId w:val="1795248538"/>
            <w:rPr>
              <w:rFonts w:eastAsia="Times New Roman"/>
              <w:color w:val="000000"/>
            </w:rPr>
          </w:pPr>
          <w:r w:rsidRPr="00820975">
            <w:rPr>
              <w:rFonts w:eastAsia="Times New Roman"/>
              <w:color w:val="000000"/>
            </w:rPr>
            <w:t xml:space="preserve">Creswell, J. W &amp; Creswell, J. D. (2023). </w:t>
          </w:r>
          <w:r w:rsidRPr="00813521">
            <w:rPr>
              <w:rFonts w:eastAsia="Times New Roman"/>
              <w:i/>
              <w:iCs/>
              <w:color w:val="000000"/>
            </w:rPr>
            <w:t>Qualitative, Quantitative, and Mixed Methods Approaches</w:t>
          </w:r>
          <w:r w:rsidRPr="00820975">
            <w:rPr>
              <w:rFonts w:eastAsia="Times New Roman"/>
              <w:color w:val="000000"/>
            </w:rPr>
            <w:t>. Sage Publications.</w:t>
          </w:r>
        </w:p>
        <w:p w14:paraId="1AB4B143" w14:textId="75AC2560" w:rsidR="00CB4E49" w:rsidRDefault="00CB4E49" w:rsidP="006F4A34">
          <w:pPr>
            <w:autoSpaceDE w:val="0"/>
            <w:autoSpaceDN w:val="0"/>
            <w:ind w:hanging="480"/>
            <w:jc w:val="both"/>
            <w:divId w:val="1795248538"/>
            <w:rPr>
              <w:rFonts w:eastAsia="Times New Roman"/>
              <w:color w:val="000000"/>
            </w:rPr>
          </w:pPr>
          <w:r w:rsidRPr="0090660B">
            <w:rPr>
              <w:rFonts w:eastAsia="Times New Roman"/>
              <w:color w:val="000000"/>
            </w:rPr>
            <w:lastRenderedPageBreak/>
            <w:t xml:space="preserve">das Nair, R. B., Moreton, B. J., &amp; Lincoln, N. B. (2011). Rasch </w:t>
          </w:r>
          <w:r>
            <w:rPr>
              <w:rFonts w:eastAsia="Times New Roman"/>
              <w:color w:val="000000"/>
            </w:rPr>
            <w:t>A</w:t>
          </w:r>
          <w:r w:rsidRPr="0090660B">
            <w:rPr>
              <w:rFonts w:eastAsia="Times New Roman"/>
              <w:color w:val="000000"/>
            </w:rPr>
            <w:t xml:space="preserve">nalysis of </w:t>
          </w:r>
          <w:r>
            <w:rPr>
              <w:rFonts w:eastAsia="Times New Roman"/>
              <w:color w:val="000000"/>
            </w:rPr>
            <w:t>T</w:t>
          </w:r>
          <w:r w:rsidRPr="0090660B">
            <w:rPr>
              <w:rFonts w:eastAsia="Times New Roman"/>
              <w:color w:val="000000"/>
            </w:rPr>
            <w:t xml:space="preserve">he Nottingham </w:t>
          </w:r>
          <w:r>
            <w:rPr>
              <w:rFonts w:eastAsia="Times New Roman"/>
              <w:color w:val="000000"/>
            </w:rPr>
            <w:t>E</w:t>
          </w:r>
          <w:r w:rsidRPr="0090660B">
            <w:rPr>
              <w:rFonts w:eastAsia="Times New Roman"/>
              <w:color w:val="000000"/>
            </w:rPr>
            <w:t xml:space="preserve">xtended </w:t>
          </w:r>
          <w:r>
            <w:rPr>
              <w:rFonts w:eastAsia="Times New Roman"/>
              <w:color w:val="000000"/>
            </w:rPr>
            <w:t>A</w:t>
          </w:r>
          <w:r w:rsidRPr="0090660B">
            <w:rPr>
              <w:rFonts w:eastAsia="Times New Roman"/>
              <w:color w:val="000000"/>
            </w:rPr>
            <w:t xml:space="preserve">ctivities of </w:t>
          </w:r>
          <w:r>
            <w:rPr>
              <w:rFonts w:eastAsia="Times New Roman"/>
              <w:color w:val="000000"/>
            </w:rPr>
            <w:t>D</w:t>
          </w:r>
          <w:r w:rsidRPr="0090660B">
            <w:rPr>
              <w:rFonts w:eastAsia="Times New Roman"/>
              <w:color w:val="000000"/>
            </w:rPr>
            <w:t xml:space="preserve">aily </w:t>
          </w:r>
          <w:r>
            <w:rPr>
              <w:rFonts w:eastAsia="Times New Roman"/>
              <w:color w:val="000000"/>
            </w:rPr>
            <w:t>L</w:t>
          </w:r>
          <w:r w:rsidRPr="0090660B">
            <w:rPr>
              <w:rFonts w:eastAsia="Times New Roman"/>
              <w:color w:val="000000"/>
            </w:rPr>
            <w:t xml:space="preserve">iving </w:t>
          </w:r>
          <w:r>
            <w:rPr>
              <w:rFonts w:eastAsia="Times New Roman"/>
              <w:color w:val="000000"/>
            </w:rPr>
            <w:t>S</w:t>
          </w:r>
          <w:r w:rsidRPr="0090660B">
            <w:rPr>
              <w:rFonts w:eastAsia="Times New Roman"/>
              <w:color w:val="000000"/>
            </w:rPr>
            <w:t xml:space="preserve">cale. </w:t>
          </w:r>
          <w:r w:rsidRPr="00147BAF">
            <w:rPr>
              <w:rFonts w:eastAsia="Times New Roman"/>
              <w:i/>
              <w:iCs/>
              <w:color w:val="000000"/>
            </w:rPr>
            <w:t xml:space="preserve">Journal of </w:t>
          </w:r>
          <w:r w:rsidR="00925CBC">
            <w:rPr>
              <w:rFonts w:eastAsia="Times New Roman"/>
              <w:i/>
              <w:iCs/>
              <w:color w:val="000000"/>
            </w:rPr>
            <w:t>R</w:t>
          </w:r>
          <w:r w:rsidRPr="00147BAF">
            <w:rPr>
              <w:rFonts w:eastAsia="Times New Roman"/>
              <w:i/>
              <w:iCs/>
              <w:color w:val="000000"/>
            </w:rPr>
            <w:t xml:space="preserve">ehabilitation </w:t>
          </w:r>
          <w:r w:rsidR="00925CBC">
            <w:rPr>
              <w:rFonts w:eastAsia="Times New Roman"/>
              <w:i/>
              <w:iCs/>
              <w:color w:val="000000"/>
            </w:rPr>
            <w:t>M</w:t>
          </w:r>
          <w:r w:rsidRPr="00147BAF">
            <w:rPr>
              <w:rFonts w:eastAsia="Times New Roman"/>
              <w:i/>
              <w:iCs/>
              <w:color w:val="000000"/>
            </w:rPr>
            <w:t>edicine</w:t>
          </w:r>
          <w:r w:rsidRPr="0090660B">
            <w:rPr>
              <w:rFonts w:eastAsia="Times New Roman"/>
              <w:color w:val="000000"/>
            </w:rPr>
            <w:t>, 43(10), 944-950.</w:t>
          </w:r>
          <w:r w:rsidRPr="0090660B">
            <w:t xml:space="preserve"> </w:t>
          </w:r>
          <w:hyperlink r:id="rId27" w:history="1">
            <w:r w:rsidRPr="00570B67">
              <w:rPr>
                <w:rStyle w:val="Hyperlink"/>
                <w:rFonts w:eastAsia="Times New Roman"/>
              </w:rPr>
              <w:t>https://doi.org/10.2340/16501977-0858</w:t>
            </w:r>
          </w:hyperlink>
          <w:r>
            <w:rPr>
              <w:rFonts w:eastAsia="Times New Roman"/>
              <w:color w:val="000000"/>
            </w:rPr>
            <w:t>.</w:t>
          </w:r>
        </w:p>
        <w:p w14:paraId="210107D2" w14:textId="77777777" w:rsidR="00CB4E49" w:rsidRDefault="00CB4E49" w:rsidP="006F4A34">
          <w:pPr>
            <w:autoSpaceDE w:val="0"/>
            <w:autoSpaceDN w:val="0"/>
            <w:ind w:hanging="480"/>
            <w:jc w:val="both"/>
            <w:divId w:val="1795248538"/>
            <w:rPr>
              <w:rFonts w:eastAsia="Times New Roman"/>
              <w:color w:val="000000"/>
            </w:rPr>
          </w:pPr>
          <w:r w:rsidRPr="00820975">
            <w:rPr>
              <w:rFonts w:eastAsia="Times New Roman"/>
              <w:color w:val="000000"/>
            </w:rPr>
            <w:t xml:space="preserve">De Ayala, R. J. (2013). </w:t>
          </w:r>
          <w:r w:rsidRPr="00813521">
            <w:rPr>
              <w:rFonts w:eastAsia="Times New Roman"/>
              <w:i/>
              <w:iCs/>
              <w:color w:val="000000"/>
            </w:rPr>
            <w:t>The Theory and Practice of Item Response Theory</w:t>
          </w:r>
          <w:r w:rsidRPr="00820975">
            <w:rPr>
              <w:rFonts w:eastAsia="Times New Roman"/>
              <w:color w:val="000000"/>
            </w:rPr>
            <w:t>. Guilford Publications.</w:t>
          </w:r>
        </w:p>
        <w:p w14:paraId="3F95CAC5" w14:textId="77777777" w:rsidR="00CB4E49" w:rsidRDefault="00CB4E49" w:rsidP="006F4A34">
          <w:pPr>
            <w:autoSpaceDE w:val="0"/>
            <w:autoSpaceDN w:val="0"/>
            <w:ind w:hanging="480"/>
            <w:jc w:val="both"/>
            <w:divId w:val="1795248538"/>
            <w:rPr>
              <w:rFonts w:eastAsia="Times New Roman"/>
              <w:color w:val="000000"/>
            </w:rPr>
          </w:pPr>
          <w:r w:rsidRPr="00820975">
            <w:rPr>
              <w:rFonts w:eastAsia="Times New Roman"/>
              <w:color w:val="000000"/>
            </w:rPr>
            <w:t xml:space="preserve">Falissard, B. (1999). The Unidimensionality of A Psychiatric Scale: A Statistical Point of View. </w:t>
          </w:r>
          <w:r w:rsidRPr="00813521">
            <w:rPr>
              <w:rFonts w:eastAsia="Times New Roman"/>
              <w:i/>
              <w:iCs/>
              <w:color w:val="000000"/>
            </w:rPr>
            <w:t>International Journal of Methods in Psychiatric Research</w:t>
          </w:r>
          <w:r w:rsidRPr="00820975">
            <w:rPr>
              <w:rFonts w:eastAsia="Times New Roman"/>
              <w:color w:val="000000"/>
            </w:rPr>
            <w:t xml:space="preserve">, 8(3), 162-167. </w:t>
          </w:r>
          <w:hyperlink r:id="rId28" w:history="1">
            <w:r w:rsidRPr="00786B90">
              <w:rPr>
                <w:rStyle w:val="Hyperlink"/>
                <w:rFonts w:eastAsia="Times New Roman"/>
              </w:rPr>
              <w:t>https://doi.org/10.1002/mpr.66</w:t>
            </w:r>
          </w:hyperlink>
          <w:r w:rsidRPr="00820975">
            <w:rPr>
              <w:rFonts w:eastAsia="Times New Roman"/>
              <w:color w:val="000000"/>
            </w:rPr>
            <w:t>.</w:t>
          </w:r>
        </w:p>
        <w:p w14:paraId="7090CC58" w14:textId="77777777" w:rsidR="00CB4E49" w:rsidRDefault="00CB4E49" w:rsidP="006F4A34">
          <w:pPr>
            <w:autoSpaceDE w:val="0"/>
            <w:autoSpaceDN w:val="0"/>
            <w:ind w:hanging="480"/>
            <w:jc w:val="both"/>
            <w:divId w:val="1795248538"/>
            <w:rPr>
              <w:rFonts w:eastAsia="Times New Roman"/>
              <w:color w:val="000000"/>
            </w:rPr>
          </w:pPr>
          <w:r w:rsidRPr="00147BAF">
            <w:rPr>
              <w:rFonts w:eastAsia="Times New Roman"/>
              <w:color w:val="000000"/>
            </w:rPr>
            <w:t xml:space="preserve">Ha, H. T. (2022). Test </w:t>
          </w:r>
          <w:r>
            <w:rPr>
              <w:rFonts w:eastAsia="Times New Roman"/>
              <w:color w:val="000000"/>
            </w:rPr>
            <w:t>F</w:t>
          </w:r>
          <w:r w:rsidRPr="00147BAF">
            <w:rPr>
              <w:rFonts w:eastAsia="Times New Roman"/>
              <w:color w:val="000000"/>
            </w:rPr>
            <w:t xml:space="preserve">ormat and </w:t>
          </w:r>
          <w:r>
            <w:rPr>
              <w:rFonts w:eastAsia="Times New Roman"/>
              <w:color w:val="000000"/>
            </w:rPr>
            <w:t>L</w:t>
          </w:r>
          <w:r w:rsidRPr="00147BAF">
            <w:rPr>
              <w:rFonts w:eastAsia="Times New Roman"/>
              <w:color w:val="000000"/>
            </w:rPr>
            <w:t xml:space="preserve">ocal </w:t>
          </w:r>
          <w:r>
            <w:rPr>
              <w:rFonts w:eastAsia="Times New Roman"/>
              <w:color w:val="000000"/>
            </w:rPr>
            <w:t>D</w:t>
          </w:r>
          <w:r w:rsidRPr="00147BAF">
            <w:rPr>
              <w:rFonts w:eastAsia="Times New Roman"/>
              <w:color w:val="000000"/>
            </w:rPr>
            <w:t xml:space="preserve">ependence of </w:t>
          </w:r>
          <w:r>
            <w:rPr>
              <w:rFonts w:eastAsia="Times New Roman"/>
              <w:color w:val="000000"/>
            </w:rPr>
            <w:t>I</w:t>
          </w:r>
          <w:r w:rsidRPr="00147BAF">
            <w:rPr>
              <w:rFonts w:eastAsia="Times New Roman"/>
              <w:color w:val="000000"/>
            </w:rPr>
            <w:t xml:space="preserve">tems </w:t>
          </w:r>
          <w:r>
            <w:rPr>
              <w:rFonts w:eastAsia="Times New Roman"/>
              <w:color w:val="000000"/>
            </w:rPr>
            <w:t>R</w:t>
          </w:r>
          <w:r w:rsidRPr="00147BAF">
            <w:rPr>
              <w:rFonts w:eastAsia="Times New Roman"/>
              <w:color w:val="000000"/>
            </w:rPr>
            <w:t xml:space="preserve">evisited: A </w:t>
          </w:r>
          <w:r>
            <w:rPr>
              <w:rFonts w:eastAsia="Times New Roman"/>
              <w:color w:val="000000"/>
            </w:rPr>
            <w:t>C</w:t>
          </w:r>
          <w:r w:rsidRPr="00147BAF">
            <w:rPr>
              <w:rFonts w:eastAsia="Times New Roman"/>
              <w:color w:val="000000"/>
            </w:rPr>
            <w:t xml:space="preserve">ase of </w:t>
          </w:r>
          <w:r>
            <w:rPr>
              <w:rFonts w:eastAsia="Times New Roman"/>
              <w:color w:val="000000"/>
            </w:rPr>
            <w:t>T</w:t>
          </w:r>
          <w:r w:rsidRPr="00147BAF">
            <w:rPr>
              <w:rFonts w:eastAsia="Times New Roman"/>
              <w:color w:val="000000"/>
            </w:rPr>
            <w:t xml:space="preserve">wo </w:t>
          </w:r>
          <w:r>
            <w:rPr>
              <w:rFonts w:eastAsia="Times New Roman"/>
              <w:color w:val="000000"/>
            </w:rPr>
            <w:t>V</w:t>
          </w:r>
          <w:r w:rsidRPr="00147BAF">
            <w:rPr>
              <w:rFonts w:eastAsia="Times New Roman"/>
              <w:color w:val="000000"/>
            </w:rPr>
            <w:t xml:space="preserve">ocabulary </w:t>
          </w:r>
          <w:r>
            <w:rPr>
              <w:rFonts w:eastAsia="Times New Roman"/>
              <w:color w:val="000000"/>
            </w:rPr>
            <w:t>L</w:t>
          </w:r>
          <w:r w:rsidRPr="00147BAF">
            <w:rPr>
              <w:rFonts w:eastAsia="Times New Roman"/>
              <w:color w:val="000000"/>
            </w:rPr>
            <w:t xml:space="preserve">evels </w:t>
          </w:r>
          <w:r>
            <w:rPr>
              <w:rFonts w:eastAsia="Times New Roman"/>
              <w:color w:val="000000"/>
            </w:rPr>
            <w:t>T</w:t>
          </w:r>
          <w:r w:rsidRPr="00147BAF">
            <w:rPr>
              <w:rFonts w:eastAsia="Times New Roman"/>
              <w:color w:val="000000"/>
            </w:rPr>
            <w:t xml:space="preserve">ests. </w:t>
          </w:r>
          <w:r w:rsidRPr="00147BAF">
            <w:rPr>
              <w:rFonts w:eastAsia="Times New Roman"/>
              <w:i/>
              <w:iCs/>
              <w:color w:val="000000"/>
            </w:rPr>
            <w:t>Frontiers in Psychology</w:t>
          </w:r>
          <w:r w:rsidRPr="00147BAF">
            <w:rPr>
              <w:rFonts w:eastAsia="Times New Roman"/>
              <w:color w:val="000000"/>
            </w:rPr>
            <w:t>, 12, 805450.</w:t>
          </w:r>
          <w:r w:rsidRPr="00147BAF">
            <w:t xml:space="preserve"> </w:t>
          </w:r>
          <w:hyperlink r:id="rId29" w:history="1">
            <w:r w:rsidRPr="00570B67">
              <w:rPr>
                <w:rStyle w:val="Hyperlink"/>
                <w:rFonts w:eastAsia="Times New Roman"/>
              </w:rPr>
              <w:t>https://doi.org/10.3389/fpsyg.2021.805450</w:t>
            </w:r>
          </w:hyperlink>
          <w:r>
            <w:rPr>
              <w:rFonts w:eastAsia="Times New Roman"/>
              <w:color w:val="000000"/>
            </w:rPr>
            <w:t>.</w:t>
          </w:r>
        </w:p>
        <w:p w14:paraId="7DFC3191" w14:textId="77777777" w:rsidR="00CB4E49" w:rsidRDefault="00CB4E49" w:rsidP="006F4A34">
          <w:pPr>
            <w:autoSpaceDE w:val="0"/>
            <w:autoSpaceDN w:val="0"/>
            <w:ind w:hanging="480"/>
            <w:jc w:val="both"/>
            <w:divId w:val="1795248538"/>
            <w:rPr>
              <w:rFonts w:eastAsia="Times New Roman"/>
              <w:color w:val="000000"/>
            </w:rPr>
          </w:pPr>
          <w:r w:rsidRPr="00820975">
            <w:rPr>
              <w:rFonts w:eastAsia="Times New Roman"/>
              <w:color w:val="000000"/>
            </w:rPr>
            <w:t xml:space="preserve">Hastuti, T. A., Sari, I. P. T. P., &amp; Andrianto, S. D. (2024, December). Analysis of the Aiken Index to Know the Content Validity of the Lesson Plan Evaluation Instrument on Physical Fitness Materials Viewed from Learning Strategies. </w:t>
          </w:r>
          <w:r w:rsidRPr="00813521">
            <w:rPr>
              <w:rFonts w:eastAsia="Times New Roman"/>
              <w:i/>
              <w:iCs/>
              <w:color w:val="000000"/>
            </w:rPr>
            <w:t xml:space="preserve">In 6th Yogyakarta International Seminar on Health, Physical Education and Sport Science (YISHPESS 2023) </w:t>
          </w:r>
          <w:r w:rsidRPr="00820975">
            <w:rPr>
              <w:rFonts w:eastAsia="Times New Roman"/>
              <w:color w:val="000000"/>
            </w:rPr>
            <w:t>(pp. 276-282). Atlantis Press.</w:t>
          </w:r>
        </w:p>
        <w:p w14:paraId="4F069391" w14:textId="77777777" w:rsidR="00CB4E49" w:rsidRPr="00820975" w:rsidRDefault="00CB4E49" w:rsidP="006F4A34">
          <w:pPr>
            <w:autoSpaceDE w:val="0"/>
            <w:autoSpaceDN w:val="0"/>
            <w:ind w:hanging="480"/>
            <w:jc w:val="both"/>
            <w:divId w:val="301884913"/>
            <w:rPr>
              <w:rFonts w:eastAsia="Times New Roman"/>
              <w:color w:val="000000"/>
            </w:rPr>
          </w:pPr>
          <w:r w:rsidRPr="00736E19">
            <w:rPr>
              <w:rFonts w:eastAsia="Times New Roman"/>
              <w:color w:val="000000"/>
            </w:rPr>
            <w:t xml:space="preserve">Hendriana, H., Johanto, T., &amp; Sumarmo, U. (2018). The Role of Problem-Based Learning to Improve Students' Mathematical Problem-Solving Ability and Self Confidence. </w:t>
          </w:r>
          <w:r w:rsidRPr="00820975">
            <w:rPr>
              <w:rFonts w:eastAsia="Times New Roman"/>
              <w:i/>
              <w:iCs/>
              <w:color w:val="000000"/>
            </w:rPr>
            <w:t>Journal on Mathematics Education</w:t>
          </w:r>
          <w:r w:rsidRPr="00820975">
            <w:rPr>
              <w:rFonts w:eastAsia="Times New Roman"/>
              <w:color w:val="000000"/>
            </w:rPr>
            <w:t xml:space="preserve">, </w:t>
          </w:r>
          <w:r w:rsidRPr="00820975">
            <w:rPr>
              <w:rFonts w:eastAsia="Times New Roman"/>
              <w:i/>
              <w:iCs/>
              <w:color w:val="000000"/>
            </w:rPr>
            <w:t>9</w:t>
          </w:r>
          <w:r w:rsidRPr="00820975">
            <w:rPr>
              <w:rFonts w:eastAsia="Times New Roman"/>
              <w:color w:val="000000"/>
            </w:rPr>
            <w:t>(2), 291–300.</w:t>
          </w:r>
        </w:p>
        <w:p w14:paraId="4A58004F" w14:textId="77777777" w:rsidR="00CB4E49" w:rsidRDefault="00CB4E49" w:rsidP="006F4A34">
          <w:pPr>
            <w:autoSpaceDE w:val="0"/>
            <w:autoSpaceDN w:val="0"/>
            <w:ind w:hanging="480"/>
            <w:jc w:val="both"/>
            <w:divId w:val="1795248538"/>
            <w:rPr>
              <w:rFonts w:eastAsia="Times New Roman"/>
              <w:color w:val="000000"/>
            </w:rPr>
          </w:pPr>
          <w:r w:rsidRPr="00820975">
            <w:rPr>
              <w:rFonts w:eastAsia="Times New Roman"/>
              <w:color w:val="000000"/>
            </w:rPr>
            <w:t xml:space="preserve">Kepka BSKP. (2024). </w:t>
          </w:r>
          <w:r w:rsidRPr="00820975">
            <w:rPr>
              <w:rFonts w:eastAsia="Times New Roman"/>
              <w:i/>
              <w:iCs/>
              <w:color w:val="000000"/>
            </w:rPr>
            <w:t>Keputusan Kepala Badan Standar, Kurikulum, dan Assesmen Pendidikan Kementrian Pendidikan, Kebudayaan, Riset dan Teknologi Nomor 032/H/KR/2024 Tentang Capaian Pembelajaran pada Pendidikan Anak Usia Dini, Jenjang Pendidikan Dasar, dan Jenjang Pendidikan Menengan pada Kurikulum Merdeka</w:t>
          </w:r>
          <w:r w:rsidRPr="00820975">
            <w:rPr>
              <w:rFonts w:eastAsia="Times New Roman"/>
              <w:color w:val="000000"/>
            </w:rPr>
            <w:t xml:space="preserve">. </w:t>
          </w:r>
          <w:r>
            <w:rPr>
              <w:rFonts w:eastAsia="Times New Roman"/>
              <w:color w:val="000000"/>
            </w:rPr>
            <w:t>Jakarta.</w:t>
          </w:r>
        </w:p>
        <w:p w14:paraId="2D10C059" w14:textId="77777777" w:rsidR="00CB4E49" w:rsidRPr="00820975" w:rsidRDefault="00CB4E49" w:rsidP="006F4A34">
          <w:pPr>
            <w:autoSpaceDE w:val="0"/>
            <w:autoSpaceDN w:val="0"/>
            <w:ind w:hanging="480"/>
            <w:jc w:val="both"/>
            <w:divId w:val="1309633865"/>
            <w:rPr>
              <w:rFonts w:eastAsia="Times New Roman"/>
              <w:color w:val="000000"/>
            </w:rPr>
          </w:pPr>
          <w:r w:rsidRPr="00820975">
            <w:rPr>
              <w:rFonts w:eastAsia="Times New Roman"/>
              <w:color w:val="000000"/>
            </w:rPr>
            <w:t xml:space="preserve">Liljedahl, P., Santos-Trigo, M., Malaspina, U., &amp; Bruder, R. (2016). </w:t>
          </w:r>
          <w:r w:rsidRPr="00820975">
            <w:rPr>
              <w:rFonts w:eastAsia="Times New Roman"/>
              <w:i/>
              <w:iCs/>
              <w:color w:val="000000"/>
            </w:rPr>
            <w:t>Problem Solving in Mathematics Education</w:t>
          </w:r>
          <w:r w:rsidRPr="00820975">
            <w:rPr>
              <w:rFonts w:eastAsia="Times New Roman"/>
              <w:color w:val="000000"/>
            </w:rPr>
            <w:t>. Springer Nature. http://www.springer.com/series/14352</w:t>
          </w:r>
        </w:p>
        <w:p w14:paraId="76AFF484" w14:textId="77777777" w:rsidR="00CB4E49" w:rsidRPr="00820975" w:rsidRDefault="00CB4E49" w:rsidP="002740DC">
          <w:pPr>
            <w:autoSpaceDE w:val="0"/>
            <w:autoSpaceDN w:val="0"/>
            <w:ind w:hanging="480"/>
            <w:jc w:val="both"/>
            <w:divId w:val="1795248538"/>
            <w:rPr>
              <w:rFonts w:eastAsia="Times New Roman"/>
              <w:color w:val="000000"/>
            </w:rPr>
          </w:pPr>
          <w:r w:rsidRPr="004C41DB">
            <w:rPr>
              <w:rFonts w:eastAsia="Times New Roman"/>
              <w:color w:val="000000"/>
            </w:rPr>
            <w:t>Linacre, J. M. (2010). Predicting responses from Rasch measures. </w:t>
          </w:r>
          <w:r w:rsidRPr="004C41DB">
            <w:rPr>
              <w:rFonts w:eastAsia="Times New Roman"/>
              <w:i/>
              <w:iCs/>
              <w:color w:val="000000"/>
            </w:rPr>
            <w:t>Journal of Applied Measurement</w:t>
          </w:r>
          <w:r w:rsidRPr="004C41DB">
            <w:rPr>
              <w:rFonts w:eastAsia="Times New Roman"/>
              <w:color w:val="000000"/>
            </w:rPr>
            <w:t>, </w:t>
          </w:r>
          <w:r w:rsidRPr="004C41DB">
            <w:rPr>
              <w:rFonts w:eastAsia="Times New Roman"/>
              <w:i/>
              <w:iCs/>
              <w:color w:val="000000"/>
            </w:rPr>
            <w:t>11</w:t>
          </w:r>
          <w:r w:rsidRPr="004C41DB">
            <w:rPr>
              <w:rFonts w:eastAsia="Times New Roman"/>
              <w:color w:val="000000"/>
            </w:rPr>
            <w:t>(1), 1.</w:t>
          </w:r>
        </w:p>
        <w:p w14:paraId="57445227" w14:textId="77777777" w:rsidR="00CB4E49" w:rsidRDefault="00CB4E49" w:rsidP="006F4A34">
          <w:pPr>
            <w:autoSpaceDE w:val="0"/>
            <w:autoSpaceDN w:val="0"/>
            <w:ind w:hanging="480"/>
            <w:jc w:val="both"/>
            <w:divId w:val="1795248538"/>
            <w:rPr>
              <w:rFonts w:eastAsia="Times New Roman"/>
              <w:color w:val="000000"/>
            </w:rPr>
          </w:pPr>
          <w:bookmarkStart w:id="7" w:name="_Hlk184522090"/>
          <w:r w:rsidRPr="00250366">
            <w:rPr>
              <w:rFonts w:eastAsia="Times New Roman"/>
              <w:color w:val="000000"/>
            </w:rPr>
            <w:t>Linacre, J. M., &amp; Wright, B. D. (2000)</w:t>
          </w:r>
          <w:bookmarkEnd w:id="7"/>
          <w:r w:rsidRPr="00250366">
            <w:rPr>
              <w:rFonts w:eastAsia="Times New Roman"/>
              <w:color w:val="000000"/>
            </w:rPr>
            <w:t xml:space="preserve">. </w:t>
          </w:r>
          <w:r w:rsidRPr="00250366">
            <w:rPr>
              <w:rFonts w:eastAsia="Times New Roman"/>
              <w:i/>
              <w:iCs/>
              <w:color w:val="000000"/>
            </w:rPr>
            <w:t>Winsteps</w:t>
          </w:r>
          <w:r w:rsidRPr="00250366">
            <w:rPr>
              <w:rFonts w:eastAsia="Times New Roman"/>
              <w:color w:val="000000"/>
            </w:rPr>
            <w:t>. URL: http://www. winsteps. com/index. htm [accessed 2013-06-27][WebCite Cache].</w:t>
          </w:r>
        </w:p>
        <w:p w14:paraId="73109914" w14:textId="77777777" w:rsidR="00CB4E49" w:rsidRDefault="00CB4E49" w:rsidP="006F4A34">
          <w:pPr>
            <w:autoSpaceDE w:val="0"/>
            <w:autoSpaceDN w:val="0"/>
            <w:ind w:hanging="480"/>
            <w:jc w:val="both"/>
            <w:divId w:val="1795248538"/>
            <w:rPr>
              <w:rFonts w:eastAsia="Times New Roman"/>
              <w:color w:val="000000"/>
            </w:rPr>
          </w:pPr>
          <w:r w:rsidRPr="004A0C29">
            <w:rPr>
              <w:rFonts w:eastAsia="Times New Roman"/>
              <w:color w:val="000000"/>
            </w:rPr>
            <w:t xml:space="preserve">Meijer, R. R., &amp; Sijtsma, K. (2001). Methodology </w:t>
          </w:r>
          <w:r>
            <w:rPr>
              <w:rFonts w:eastAsia="Times New Roman"/>
              <w:color w:val="000000"/>
            </w:rPr>
            <w:t>R</w:t>
          </w:r>
          <w:r w:rsidRPr="004A0C29">
            <w:rPr>
              <w:rFonts w:eastAsia="Times New Roman"/>
              <w:color w:val="000000"/>
            </w:rPr>
            <w:t xml:space="preserve">eview: Evaluating </w:t>
          </w:r>
          <w:r>
            <w:rPr>
              <w:rFonts w:eastAsia="Times New Roman"/>
              <w:color w:val="000000"/>
            </w:rPr>
            <w:t>P</w:t>
          </w:r>
          <w:r w:rsidRPr="004A0C29">
            <w:rPr>
              <w:rFonts w:eastAsia="Times New Roman"/>
              <w:color w:val="000000"/>
            </w:rPr>
            <w:t xml:space="preserve">erson </w:t>
          </w:r>
          <w:r>
            <w:rPr>
              <w:rFonts w:eastAsia="Times New Roman"/>
              <w:color w:val="000000"/>
            </w:rPr>
            <w:t>F</w:t>
          </w:r>
          <w:r w:rsidRPr="004A0C29">
            <w:rPr>
              <w:rFonts w:eastAsia="Times New Roman"/>
              <w:color w:val="000000"/>
            </w:rPr>
            <w:t xml:space="preserve">it. </w:t>
          </w:r>
          <w:r w:rsidRPr="004A0C29">
            <w:rPr>
              <w:rFonts w:eastAsia="Times New Roman"/>
              <w:i/>
              <w:iCs/>
              <w:color w:val="000000"/>
            </w:rPr>
            <w:t>Applied Psychological Measurement</w:t>
          </w:r>
          <w:r w:rsidRPr="004A0C29">
            <w:rPr>
              <w:rFonts w:eastAsia="Times New Roman"/>
              <w:color w:val="000000"/>
            </w:rPr>
            <w:t>, 25(2), 107-135.</w:t>
          </w:r>
          <w:r>
            <w:rPr>
              <w:rFonts w:eastAsia="Times New Roman"/>
              <w:color w:val="000000"/>
            </w:rPr>
            <w:t xml:space="preserve"> </w:t>
          </w:r>
          <w:hyperlink r:id="rId30" w:history="1">
            <w:r w:rsidRPr="00570B67">
              <w:rPr>
                <w:rStyle w:val="Hyperlink"/>
                <w:rFonts w:eastAsia="Times New Roman"/>
              </w:rPr>
              <w:t>https://doi.org/10.1177/01466210122031957</w:t>
            </w:r>
          </w:hyperlink>
          <w:r>
            <w:rPr>
              <w:rFonts w:eastAsia="Times New Roman"/>
              <w:color w:val="000000"/>
            </w:rPr>
            <w:t>.</w:t>
          </w:r>
        </w:p>
        <w:p w14:paraId="5ECD7838" w14:textId="77777777" w:rsidR="00CB4E49" w:rsidRDefault="00CB4E49" w:rsidP="006F4A34">
          <w:pPr>
            <w:autoSpaceDE w:val="0"/>
            <w:autoSpaceDN w:val="0"/>
            <w:ind w:hanging="480"/>
            <w:jc w:val="both"/>
            <w:divId w:val="1795248538"/>
            <w:rPr>
              <w:rFonts w:eastAsia="Times New Roman"/>
              <w:color w:val="000000"/>
            </w:rPr>
          </w:pPr>
          <w:r w:rsidRPr="00820975">
            <w:rPr>
              <w:rFonts w:eastAsia="Times New Roman"/>
              <w:color w:val="000000"/>
            </w:rPr>
            <w:t xml:space="preserve">Meyer, J. P. (2014). </w:t>
          </w:r>
          <w:r w:rsidRPr="006F4A34">
            <w:rPr>
              <w:rFonts w:eastAsia="Times New Roman"/>
              <w:i/>
              <w:iCs/>
              <w:color w:val="000000"/>
            </w:rPr>
            <w:t>Applied measurement with jMetrik</w:t>
          </w:r>
          <w:r w:rsidRPr="00820975">
            <w:rPr>
              <w:rFonts w:eastAsia="Times New Roman"/>
              <w:color w:val="000000"/>
            </w:rPr>
            <w:t>. Routledge.</w:t>
          </w:r>
        </w:p>
        <w:p w14:paraId="0B89E22D" w14:textId="77777777" w:rsidR="00CB4E49" w:rsidRDefault="00CB4E49" w:rsidP="002740DC">
          <w:pPr>
            <w:autoSpaceDE w:val="0"/>
            <w:autoSpaceDN w:val="0"/>
            <w:ind w:hanging="480"/>
            <w:jc w:val="both"/>
            <w:divId w:val="1795248538"/>
            <w:rPr>
              <w:rFonts w:eastAsia="Times New Roman"/>
              <w:color w:val="000000"/>
            </w:rPr>
          </w:pPr>
          <w:r w:rsidRPr="007832DF">
            <w:rPr>
              <w:rFonts w:eastAsia="Times New Roman"/>
              <w:color w:val="000000"/>
            </w:rPr>
            <w:t xml:space="preserve">Muslihin, H. Y., Suryana, D., Suherman, U., &amp; Dahlan, T. H. (2022). Analysis of the Reliability and Validity of the Self-Determination Questionnaire Using Rasch Model. </w:t>
          </w:r>
          <w:r w:rsidRPr="007832DF">
            <w:rPr>
              <w:rFonts w:eastAsia="Times New Roman"/>
              <w:i/>
              <w:iCs/>
              <w:color w:val="000000"/>
            </w:rPr>
            <w:t>International Journal of Instruction</w:t>
          </w:r>
          <w:r w:rsidRPr="007832DF">
            <w:rPr>
              <w:rFonts w:eastAsia="Times New Roman"/>
              <w:color w:val="000000"/>
            </w:rPr>
            <w:t>, 15(2), 207-222.</w:t>
          </w:r>
        </w:p>
        <w:p w14:paraId="43B6860E" w14:textId="77777777" w:rsidR="00CB4E49" w:rsidRDefault="00CB4E49" w:rsidP="006F4A34">
          <w:pPr>
            <w:autoSpaceDE w:val="0"/>
            <w:autoSpaceDN w:val="0"/>
            <w:ind w:hanging="480"/>
            <w:jc w:val="both"/>
            <w:divId w:val="1795248538"/>
            <w:rPr>
              <w:rFonts w:eastAsia="Times New Roman"/>
              <w:color w:val="000000"/>
            </w:rPr>
          </w:pPr>
          <w:r w:rsidRPr="00820975">
            <w:rPr>
              <w:rFonts w:eastAsia="Times New Roman"/>
              <w:color w:val="000000"/>
            </w:rPr>
            <w:t xml:space="preserve">OECD (2023), PISA 2022 Results (Volume I): </w:t>
          </w:r>
          <w:r w:rsidRPr="00820975">
            <w:rPr>
              <w:rFonts w:eastAsia="Times New Roman"/>
              <w:i/>
              <w:iCs/>
              <w:color w:val="000000"/>
            </w:rPr>
            <w:t>The State of Learning and Equity in Education, PISA</w:t>
          </w:r>
          <w:r w:rsidRPr="00820975">
            <w:rPr>
              <w:rFonts w:eastAsia="Times New Roman"/>
              <w:color w:val="000000"/>
            </w:rPr>
            <w:t xml:space="preserve">, OECD Publishing, Paris, </w:t>
          </w:r>
          <w:hyperlink r:id="rId31" w:history="1">
            <w:r w:rsidRPr="00786B90">
              <w:rPr>
                <w:rStyle w:val="Hyperlink"/>
                <w:rFonts w:eastAsia="Times New Roman"/>
              </w:rPr>
              <w:t>https://doi.org/10.1787/53f23881-en</w:t>
            </w:r>
          </w:hyperlink>
          <w:r w:rsidRPr="00820975">
            <w:rPr>
              <w:rFonts w:eastAsia="Times New Roman"/>
              <w:color w:val="000000"/>
            </w:rPr>
            <w:t>.</w:t>
          </w:r>
        </w:p>
        <w:p w14:paraId="4C419948" w14:textId="77777777" w:rsidR="00CB4E49" w:rsidRDefault="00CB4E49" w:rsidP="002740DC">
          <w:pPr>
            <w:autoSpaceDE w:val="0"/>
            <w:autoSpaceDN w:val="0"/>
            <w:ind w:hanging="480"/>
            <w:jc w:val="both"/>
            <w:divId w:val="1795248538"/>
            <w:rPr>
              <w:rFonts w:eastAsia="Times New Roman"/>
              <w:color w:val="000000"/>
            </w:rPr>
          </w:pPr>
          <w:r w:rsidRPr="006C5CD9">
            <w:rPr>
              <w:rFonts w:eastAsia="Times New Roman"/>
              <w:color w:val="000000"/>
            </w:rPr>
            <w:t xml:space="preserve">Orlando, M., &amp; Thissen, D. (2003). Further </w:t>
          </w:r>
          <w:r>
            <w:rPr>
              <w:rFonts w:eastAsia="Times New Roman"/>
              <w:color w:val="000000"/>
            </w:rPr>
            <w:t>I</w:t>
          </w:r>
          <w:r w:rsidRPr="006C5CD9">
            <w:rPr>
              <w:rFonts w:eastAsia="Times New Roman"/>
              <w:color w:val="000000"/>
            </w:rPr>
            <w:t xml:space="preserve">nvestigation of </w:t>
          </w:r>
          <w:r>
            <w:rPr>
              <w:rFonts w:eastAsia="Times New Roman"/>
              <w:color w:val="000000"/>
            </w:rPr>
            <w:t>T</w:t>
          </w:r>
          <w:r w:rsidRPr="006C5CD9">
            <w:rPr>
              <w:rFonts w:eastAsia="Times New Roman"/>
              <w:color w:val="000000"/>
            </w:rPr>
            <w:t xml:space="preserve">he </w:t>
          </w:r>
          <w:r>
            <w:rPr>
              <w:rFonts w:eastAsia="Times New Roman"/>
              <w:color w:val="000000"/>
            </w:rPr>
            <w:t>P</w:t>
          </w:r>
          <w:r w:rsidRPr="006C5CD9">
            <w:rPr>
              <w:rFonts w:eastAsia="Times New Roman"/>
              <w:color w:val="000000"/>
            </w:rPr>
            <w:t xml:space="preserve">erformance of S-X2: An </w:t>
          </w:r>
          <w:r>
            <w:rPr>
              <w:rFonts w:eastAsia="Times New Roman"/>
              <w:color w:val="000000"/>
            </w:rPr>
            <w:t>I</w:t>
          </w:r>
          <w:r w:rsidRPr="006C5CD9">
            <w:rPr>
              <w:rFonts w:eastAsia="Times New Roman"/>
              <w:color w:val="000000"/>
            </w:rPr>
            <w:t xml:space="preserve">tem </w:t>
          </w:r>
          <w:r>
            <w:rPr>
              <w:rFonts w:eastAsia="Times New Roman"/>
              <w:color w:val="000000"/>
            </w:rPr>
            <w:t>F</w:t>
          </w:r>
          <w:r w:rsidRPr="006C5CD9">
            <w:rPr>
              <w:rFonts w:eastAsia="Times New Roman"/>
              <w:color w:val="000000"/>
            </w:rPr>
            <w:t xml:space="preserve">it </w:t>
          </w:r>
          <w:r>
            <w:rPr>
              <w:rFonts w:eastAsia="Times New Roman"/>
              <w:color w:val="000000"/>
            </w:rPr>
            <w:t>I</w:t>
          </w:r>
          <w:r w:rsidRPr="006C5CD9">
            <w:rPr>
              <w:rFonts w:eastAsia="Times New Roman"/>
              <w:color w:val="000000"/>
            </w:rPr>
            <w:t xml:space="preserve">ndex for </w:t>
          </w:r>
          <w:r>
            <w:rPr>
              <w:rFonts w:eastAsia="Times New Roman"/>
              <w:color w:val="000000"/>
            </w:rPr>
            <w:t>U</w:t>
          </w:r>
          <w:r w:rsidRPr="006C5CD9">
            <w:rPr>
              <w:rFonts w:eastAsia="Times New Roman"/>
              <w:color w:val="000000"/>
            </w:rPr>
            <w:t xml:space="preserve">se with </w:t>
          </w:r>
          <w:r>
            <w:rPr>
              <w:rFonts w:eastAsia="Times New Roman"/>
              <w:color w:val="000000"/>
            </w:rPr>
            <w:t>D</w:t>
          </w:r>
          <w:r w:rsidRPr="006C5CD9">
            <w:rPr>
              <w:rFonts w:eastAsia="Times New Roman"/>
              <w:color w:val="000000"/>
            </w:rPr>
            <w:t xml:space="preserve">ichotomous </w:t>
          </w:r>
          <w:r>
            <w:rPr>
              <w:rFonts w:eastAsia="Times New Roman"/>
              <w:color w:val="000000"/>
            </w:rPr>
            <w:t>I</w:t>
          </w:r>
          <w:r w:rsidRPr="006C5CD9">
            <w:rPr>
              <w:rFonts w:eastAsia="Times New Roman"/>
              <w:color w:val="000000"/>
            </w:rPr>
            <w:t xml:space="preserve">tem </w:t>
          </w:r>
          <w:r>
            <w:rPr>
              <w:rFonts w:eastAsia="Times New Roman"/>
              <w:color w:val="000000"/>
            </w:rPr>
            <w:t>R</w:t>
          </w:r>
          <w:r w:rsidRPr="006C5CD9">
            <w:rPr>
              <w:rFonts w:eastAsia="Times New Roman"/>
              <w:color w:val="000000"/>
            </w:rPr>
            <w:t xml:space="preserve">esponse </w:t>
          </w:r>
          <w:r>
            <w:rPr>
              <w:rFonts w:eastAsia="Times New Roman"/>
              <w:color w:val="000000"/>
            </w:rPr>
            <w:t>T</w:t>
          </w:r>
          <w:r w:rsidRPr="006C5CD9">
            <w:rPr>
              <w:rFonts w:eastAsia="Times New Roman"/>
              <w:color w:val="000000"/>
            </w:rPr>
            <w:t xml:space="preserve">heory </w:t>
          </w:r>
          <w:r>
            <w:rPr>
              <w:rFonts w:eastAsia="Times New Roman"/>
              <w:color w:val="000000"/>
            </w:rPr>
            <w:t>M</w:t>
          </w:r>
          <w:r w:rsidRPr="006C5CD9">
            <w:rPr>
              <w:rFonts w:eastAsia="Times New Roman"/>
              <w:color w:val="000000"/>
            </w:rPr>
            <w:t xml:space="preserve">odels. </w:t>
          </w:r>
          <w:r w:rsidRPr="006C5CD9">
            <w:rPr>
              <w:rFonts w:eastAsia="Times New Roman"/>
              <w:i/>
              <w:iCs/>
              <w:color w:val="000000"/>
            </w:rPr>
            <w:t>Applied Psychological Measurement</w:t>
          </w:r>
          <w:r w:rsidRPr="006C5CD9">
            <w:rPr>
              <w:rFonts w:eastAsia="Times New Roman"/>
              <w:color w:val="000000"/>
            </w:rPr>
            <w:t>, 27(4), 289-298.</w:t>
          </w:r>
          <w:r>
            <w:rPr>
              <w:rFonts w:eastAsia="Times New Roman"/>
              <w:color w:val="000000"/>
            </w:rPr>
            <w:t xml:space="preserve"> </w:t>
          </w:r>
          <w:hyperlink r:id="rId32" w:history="1">
            <w:r w:rsidRPr="00570B67">
              <w:rPr>
                <w:rStyle w:val="Hyperlink"/>
                <w:rFonts w:eastAsia="Times New Roman"/>
              </w:rPr>
              <w:t>https://doi.org/10.1177/0146621603027004004</w:t>
            </w:r>
          </w:hyperlink>
          <w:r>
            <w:rPr>
              <w:rFonts w:eastAsia="Times New Roman"/>
              <w:color w:val="000000"/>
            </w:rPr>
            <w:t>.</w:t>
          </w:r>
        </w:p>
        <w:p w14:paraId="0BA242F7" w14:textId="77777777" w:rsidR="00CB4E49" w:rsidRPr="00820975" w:rsidRDefault="00CB4E49" w:rsidP="006F4A34">
          <w:pPr>
            <w:autoSpaceDE w:val="0"/>
            <w:autoSpaceDN w:val="0"/>
            <w:ind w:hanging="480"/>
            <w:jc w:val="both"/>
            <w:divId w:val="1795248538"/>
            <w:rPr>
              <w:rFonts w:eastAsia="Times New Roman"/>
              <w:color w:val="000000"/>
            </w:rPr>
          </w:pPr>
          <w:r w:rsidRPr="00820975">
            <w:rPr>
              <w:rFonts w:eastAsia="Times New Roman"/>
              <w:color w:val="000000"/>
            </w:rPr>
            <w:t xml:space="preserve">Perera, C. J., Sumintono, B., &amp; Jiang, N. (2018). The Psychometric Validation of The Principal Practices Questionnaire Based on Item Response Theory. </w:t>
          </w:r>
          <w:r w:rsidRPr="00736E19">
            <w:rPr>
              <w:rFonts w:eastAsia="Times New Roman"/>
              <w:i/>
              <w:iCs/>
              <w:color w:val="000000"/>
            </w:rPr>
            <w:t>International Online Journal of Educational Leadership</w:t>
          </w:r>
          <w:r w:rsidRPr="00820975">
            <w:rPr>
              <w:rFonts w:eastAsia="Times New Roman"/>
              <w:color w:val="000000"/>
            </w:rPr>
            <w:t>, 2(1), 21-38. https://doi.org/10.22452/iojel.vol2no1.3.</w:t>
          </w:r>
        </w:p>
        <w:p w14:paraId="6AEFAF1B" w14:textId="77777777" w:rsidR="00CB4E49" w:rsidRDefault="00CB4E49" w:rsidP="006F4A34">
          <w:pPr>
            <w:autoSpaceDE w:val="0"/>
            <w:autoSpaceDN w:val="0"/>
            <w:ind w:hanging="480"/>
            <w:jc w:val="both"/>
            <w:divId w:val="1795248538"/>
            <w:rPr>
              <w:rFonts w:eastAsia="Times New Roman"/>
              <w:color w:val="000000"/>
            </w:rPr>
          </w:pPr>
          <w:r w:rsidRPr="00820975">
            <w:rPr>
              <w:rFonts w:eastAsia="Times New Roman"/>
              <w:color w:val="000000"/>
            </w:rPr>
            <w:t xml:space="preserve">Polya, G. (1973). </w:t>
          </w:r>
          <w:r w:rsidRPr="00820975">
            <w:rPr>
              <w:rFonts w:eastAsia="Times New Roman"/>
              <w:i/>
              <w:iCs/>
              <w:color w:val="000000"/>
            </w:rPr>
            <w:t>How T o Solve It: Vol. Second Edition</w:t>
          </w:r>
          <w:r w:rsidRPr="00820975">
            <w:rPr>
              <w:rFonts w:eastAsia="Times New Roman"/>
              <w:color w:val="000000"/>
            </w:rPr>
            <w:t>. Pricenton University Press.</w:t>
          </w:r>
        </w:p>
        <w:p w14:paraId="081D938D" w14:textId="77777777" w:rsidR="00CB4E49" w:rsidRDefault="00CB4E49" w:rsidP="006F4A34">
          <w:pPr>
            <w:autoSpaceDE w:val="0"/>
            <w:autoSpaceDN w:val="0"/>
            <w:ind w:hanging="480"/>
            <w:jc w:val="both"/>
            <w:divId w:val="1795248538"/>
            <w:rPr>
              <w:rFonts w:eastAsia="Times New Roman"/>
              <w:color w:val="000000"/>
            </w:rPr>
          </w:pPr>
          <w:r w:rsidRPr="00CF002A">
            <w:rPr>
              <w:rFonts w:eastAsia="Times New Roman"/>
              <w:color w:val="000000"/>
            </w:rPr>
            <w:t xml:space="preserve">Rush, B. R., Rankin, D. C., &amp; White, B. J. (2016). The </w:t>
          </w:r>
          <w:r>
            <w:rPr>
              <w:rFonts w:eastAsia="Times New Roman"/>
              <w:color w:val="000000"/>
            </w:rPr>
            <w:t>I</w:t>
          </w:r>
          <w:r w:rsidRPr="00CF002A">
            <w:rPr>
              <w:rFonts w:eastAsia="Times New Roman"/>
              <w:color w:val="000000"/>
            </w:rPr>
            <w:t xml:space="preserve">mpact of </w:t>
          </w:r>
          <w:r>
            <w:rPr>
              <w:rFonts w:eastAsia="Times New Roman"/>
              <w:color w:val="000000"/>
            </w:rPr>
            <w:t>I</w:t>
          </w:r>
          <w:r w:rsidRPr="00CF002A">
            <w:rPr>
              <w:rFonts w:eastAsia="Times New Roman"/>
              <w:color w:val="000000"/>
            </w:rPr>
            <w:t>tem-</w:t>
          </w:r>
          <w:r>
            <w:rPr>
              <w:rFonts w:eastAsia="Times New Roman"/>
              <w:color w:val="000000"/>
            </w:rPr>
            <w:t>W</w:t>
          </w:r>
          <w:r w:rsidRPr="00CF002A">
            <w:rPr>
              <w:rFonts w:eastAsia="Times New Roman"/>
              <w:color w:val="000000"/>
            </w:rPr>
            <w:t xml:space="preserve">riting </w:t>
          </w:r>
          <w:r>
            <w:rPr>
              <w:rFonts w:eastAsia="Times New Roman"/>
              <w:color w:val="000000"/>
            </w:rPr>
            <w:t>F</w:t>
          </w:r>
          <w:r w:rsidRPr="00CF002A">
            <w:rPr>
              <w:rFonts w:eastAsia="Times New Roman"/>
              <w:color w:val="000000"/>
            </w:rPr>
            <w:t xml:space="preserve">laws and </w:t>
          </w:r>
          <w:r>
            <w:rPr>
              <w:rFonts w:eastAsia="Times New Roman"/>
              <w:color w:val="000000"/>
            </w:rPr>
            <w:t>I</w:t>
          </w:r>
          <w:r w:rsidRPr="00CF002A">
            <w:rPr>
              <w:rFonts w:eastAsia="Times New Roman"/>
              <w:color w:val="000000"/>
            </w:rPr>
            <w:t xml:space="preserve">tem </w:t>
          </w:r>
          <w:r>
            <w:rPr>
              <w:rFonts w:eastAsia="Times New Roman"/>
              <w:color w:val="000000"/>
            </w:rPr>
            <w:t>C</w:t>
          </w:r>
          <w:r w:rsidRPr="00CF002A">
            <w:rPr>
              <w:rFonts w:eastAsia="Times New Roman"/>
              <w:color w:val="000000"/>
            </w:rPr>
            <w:t xml:space="preserve">omplexity on </w:t>
          </w:r>
          <w:r>
            <w:rPr>
              <w:rFonts w:eastAsia="Times New Roman"/>
              <w:color w:val="000000"/>
            </w:rPr>
            <w:t>E</w:t>
          </w:r>
          <w:r w:rsidRPr="00CF002A">
            <w:rPr>
              <w:rFonts w:eastAsia="Times New Roman"/>
              <w:color w:val="000000"/>
            </w:rPr>
            <w:t xml:space="preserve">xamination </w:t>
          </w:r>
          <w:r>
            <w:rPr>
              <w:rFonts w:eastAsia="Times New Roman"/>
              <w:color w:val="000000"/>
            </w:rPr>
            <w:t>I</w:t>
          </w:r>
          <w:r w:rsidRPr="00CF002A">
            <w:rPr>
              <w:rFonts w:eastAsia="Times New Roman"/>
              <w:color w:val="000000"/>
            </w:rPr>
            <w:t xml:space="preserve">tem </w:t>
          </w:r>
          <w:r>
            <w:rPr>
              <w:rFonts w:eastAsia="Times New Roman"/>
              <w:color w:val="000000"/>
            </w:rPr>
            <w:t>D</w:t>
          </w:r>
          <w:r w:rsidRPr="00CF002A">
            <w:rPr>
              <w:rFonts w:eastAsia="Times New Roman"/>
              <w:color w:val="000000"/>
            </w:rPr>
            <w:t xml:space="preserve">ifficulty and </w:t>
          </w:r>
          <w:r>
            <w:rPr>
              <w:rFonts w:eastAsia="Times New Roman"/>
              <w:color w:val="000000"/>
            </w:rPr>
            <w:t>D</w:t>
          </w:r>
          <w:r w:rsidRPr="00CF002A">
            <w:rPr>
              <w:rFonts w:eastAsia="Times New Roman"/>
              <w:color w:val="000000"/>
            </w:rPr>
            <w:t xml:space="preserve">iscrimination </w:t>
          </w:r>
          <w:r>
            <w:rPr>
              <w:rFonts w:eastAsia="Times New Roman"/>
              <w:color w:val="000000"/>
            </w:rPr>
            <w:t>V</w:t>
          </w:r>
          <w:r w:rsidRPr="00CF002A">
            <w:rPr>
              <w:rFonts w:eastAsia="Times New Roman"/>
              <w:color w:val="000000"/>
            </w:rPr>
            <w:t xml:space="preserve">alue. </w:t>
          </w:r>
          <w:r w:rsidRPr="00CF002A">
            <w:rPr>
              <w:rFonts w:eastAsia="Times New Roman"/>
              <w:i/>
              <w:iCs/>
              <w:color w:val="000000"/>
            </w:rPr>
            <w:t xml:space="preserve">BMC </w:t>
          </w:r>
          <w:r>
            <w:rPr>
              <w:rFonts w:eastAsia="Times New Roman"/>
              <w:i/>
              <w:iCs/>
              <w:color w:val="000000"/>
            </w:rPr>
            <w:t>M</w:t>
          </w:r>
          <w:r w:rsidRPr="00CF002A">
            <w:rPr>
              <w:rFonts w:eastAsia="Times New Roman"/>
              <w:i/>
              <w:iCs/>
              <w:color w:val="000000"/>
            </w:rPr>
            <w:t xml:space="preserve">edical </w:t>
          </w:r>
          <w:r>
            <w:rPr>
              <w:rFonts w:eastAsia="Times New Roman"/>
              <w:i/>
              <w:iCs/>
              <w:color w:val="000000"/>
            </w:rPr>
            <w:t>E</w:t>
          </w:r>
          <w:r w:rsidRPr="00CF002A">
            <w:rPr>
              <w:rFonts w:eastAsia="Times New Roman"/>
              <w:i/>
              <w:iCs/>
              <w:color w:val="000000"/>
            </w:rPr>
            <w:t>ducation</w:t>
          </w:r>
          <w:r w:rsidRPr="00CF002A">
            <w:rPr>
              <w:rFonts w:eastAsia="Times New Roman"/>
              <w:color w:val="000000"/>
            </w:rPr>
            <w:t>, 16, 1-10.</w:t>
          </w:r>
        </w:p>
        <w:p w14:paraId="71B23BB2" w14:textId="77777777" w:rsidR="00CB4E49" w:rsidRDefault="00CB4E49" w:rsidP="006F4A34">
          <w:pPr>
            <w:autoSpaceDE w:val="0"/>
            <w:autoSpaceDN w:val="0"/>
            <w:ind w:hanging="480"/>
            <w:jc w:val="both"/>
            <w:divId w:val="1795248538"/>
            <w:rPr>
              <w:rFonts w:eastAsia="Times New Roman"/>
              <w:color w:val="000000"/>
            </w:rPr>
          </w:pPr>
          <w:r w:rsidRPr="00820975">
            <w:rPr>
              <w:rFonts w:eastAsia="Times New Roman"/>
              <w:color w:val="000000"/>
            </w:rPr>
            <w:t xml:space="preserve">Stenner, A. J., Fisher Jr, W. P., Stone, M. H., &amp; Burdick, D. S. (2013). Causal Rasch Models. </w:t>
          </w:r>
          <w:r w:rsidRPr="00813521">
            <w:rPr>
              <w:rFonts w:eastAsia="Times New Roman"/>
              <w:i/>
              <w:iCs/>
              <w:color w:val="000000"/>
            </w:rPr>
            <w:t>Frontiers in Psychology</w:t>
          </w:r>
          <w:r w:rsidRPr="00820975">
            <w:rPr>
              <w:rFonts w:eastAsia="Times New Roman"/>
              <w:color w:val="000000"/>
            </w:rPr>
            <w:t xml:space="preserve">, 4, 536. </w:t>
          </w:r>
          <w:hyperlink r:id="rId33" w:history="1">
            <w:r w:rsidRPr="00786B90">
              <w:rPr>
                <w:rStyle w:val="Hyperlink"/>
                <w:rFonts w:eastAsia="Times New Roman"/>
              </w:rPr>
              <w:t>https://doi.org/10.3389/fpsyg.2013.00536</w:t>
            </w:r>
          </w:hyperlink>
          <w:r w:rsidRPr="00820975">
            <w:rPr>
              <w:rFonts w:eastAsia="Times New Roman"/>
              <w:color w:val="000000"/>
            </w:rPr>
            <w:t>.</w:t>
          </w:r>
        </w:p>
        <w:p w14:paraId="5DA913B3" w14:textId="77777777" w:rsidR="00CB4E49" w:rsidRDefault="00CB4E49" w:rsidP="006F4A34">
          <w:pPr>
            <w:autoSpaceDE w:val="0"/>
            <w:autoSpaceDN w:val="0"/>
            <w:ind w:hanging="480"/>
            <w:jc w:val="both"/>
            <w:divId w:val="1795248538"/>
            <w:rPr>
              <w:rFonts w:eastAsia="Times New Roman"/>
              <w:color w:val="000000"/>
            </w:rPr>
          </w:pPr>
          <w:r w:rsidRPr="00820975">
            <w:rPr>
              <w:rFonts w:eastAsia="Times New Roman"/>
              <w:color w:val="000000"/>
            </w:rPr>
            <w:t xml:space="preserve">Sumintono, B. (2018). Rasch Model Measurements as Tools in Assesment for Learning. </w:t>
          </w:r>
          <w:r w:rsidRPr="006F4A34">
            <w:rPr>
              <w:rFonts w:eastAsia="Times New Roman"/>
              <w:i/>
              <w:iCs/>
              <w:color w:val="000000"/>
            </w:rPr>
            <w:t>In 1st International Conference on Education Innovation</w:t>
          </w:r>
          <w:r w:rsidRPr="00820975">
            <w:rPr>
              <w:rFonts w:eastAsia="Times New Roman"/>
              <w:color w:val="000000"/>
            </w:rPr>
            <w:t xml:space="preserve"> (ICEI 2017) (pp. 38-42). Atlantis Press.</w:t>
          </w:r>
        </w:p>
        <w:p w14:paraId="3A659391" w14:textId="77777777" w:rsidR="00CB4E49" w:rsidRDefault="00CB4E49" w:rsidP="002740DC">
          <w:pPr>
            <w:autoSpaceDE w:val="0"/>
            <w:autoSpaceDN w:val="0"/>
            <w:ind w:hanging="480"/>
            <w:jc w:val="both"/>
            <w:divId w:val="1795248538"/>
            <w:rPr>
              <w:rFonts w:eastAsia="Times New Roman"/>
              <w:color w:val="000000"/>
            </w:rPr>
          </w:pPr>
          <w:r w:rsidRPr="002740DC">
            <w:rPr>
              <w:rFonts w:eastAsia="Times New Roman"/>
              <w:color w:val="000000"/>
            </w:rPr>
            <w:t>Sumintono, B., &amp; Widhiarso, W. (201</w:t>
          </w:r>
          <w:r>
            <w:rPr>
              <w:rFonts w:eastAsia="Times New Roman"/>
              <w:color w:val="000000"/>
            </w:rPr>
            <w:t>3</w:t>
          </w:r>
          <w:r w:rsidRPr="002740DC">
            <w:rPr>
              <w:rFonts w:eastAsia="Times New Roman"/>
              <w:color w:val="000000"/>
            </w:rPr>
            <w:t xml:space="preserve">). </w:t>
          </w:r>
          <w:r w:rsidRPr="002740DC">
            <w:rPr>
              <w:rFonts w:eastAsia="Times New Roman"/>
              <w:i/>
              <w:iCs/>
              <w:color w:val="000000"/>
            </w:rPr>
            <w:t>Aplikasi Model Rasch untuk Penelitian Ilmu-Ilmu Sosial</w:t>
          </w:r>
          <w:r w:rsidRPr="002740DC">
            <w:rPr>
              <w:rFonts w:eastAsia="Times New Roman"/>
              <w:color w:val="000000"/>
            </w:rPr>
            <w:t>. Tim Komunikata Publishing House.</w:t>
          </w:r>
        </w:p>
        <w:p w14:paraId="65DAFDD6" w14:textId="77777777" w:rsidR="00CB4E49" w:rsidRDefault="00CB4E49" w:rsidP="006F4A34">
          <w:pPr>
            <w:autoSpaceDE w:val="0"/>
            <w:autoSpaceDN w:val="0"/>
            <w:ind w:hanging="480"/>
            <w:jc w:val="both"/>
            <w:divId w:val="1795248538"/>
            <w:rPr>
              <w:rFonts w:eastAsia="Times New Roman"/>
              <w:color w:val="000000"/>
            </w:rPr>
          </w:pPr>
          <w:r w:rsidRPr="00820975">
            <w:rPr>
              <w:rFonts w:eastAsia="Times New Roman"/>
              <w:color w:val="000000"/>
            </w:rPr>
            <w:lastRenderedPageBreak/>
            <w:t xml:space="preserve">Szabo, Z. K., Körtesi, P., Guncaga, J., Szabo, D., &amp; Neag, R. (2020). Examples of Problem-Solving Strategies in Mathematics Education Supporting The Sustainability of 21st-Century Skills. </w:t>
          </w:r>
          <w:r w:rsidRPr="00813521">
            <w:rPr>
              <w:rFonts w:eastAsia="Times New Roman"/>
              <w:i/>
              <w:iCs/>
              <w:color w:val="000000"/>
            </w:rPr>
            <w:t>Sustainability</w:t>
          </w:r>
          <w:r w:rsidRPr="00820975">
            <w:rPr>
              <w:rFonts w:eastAsia="Times New Roman"/>
              <w:color w:val="000000"/>
            </w:rPr>
            <w:t xml:space="preserve">, 12(23), 10113. </w:t>
          </w:r>
          <w:hyperlink r:id="rId34" w:history="1">
            <w:r w:rsidRPr="00786B90">
              <w:rPr>
                <w:rStyle w:val="Hyperlink"/>
                <w:rFonts w:eastAsia="Times New Roman"/>
              </w:rPr>
              <w:t>https://doi.org/10.3390/su122310113</w:t>
            </w:r>
          </w:hyperlink>
          <w:r w:rsidRPr="00820975">
            <w:rPr>
              <w:rFonts w:eastAsia="Times New Roman"/>
              <w:color w:val="000000"/>
            </w:rPr>
            <w:t>.</w:t>
          </w:r>
        </w:p>
        <w:p w14:paraId="1D48E49E" w14:textId="77777777" w:rsidR="00CB4E49" w:rsidRDefault="00CB4E49" w:rsidP="006F4A34">
          <w:pPr>
            <w:autoSpaceDE w:val="0"/>
            <w:autoSpaceDN w:val="0"/>
            <w:ind w:hanging="480"/>
            <w:jc w:val="both"/>
            <w:divId w:val="1795248538"/>
            <w:rPr>
              <w:rFonts w:eastAsia="Times New Roman"/>
              <w:color w:val="000000"/>
            </w:rPr>
          </w:pPr>
          <w:r w:rsidRPr="00820975">
            <w:rPr>
              <w:rFonts w:eastAsia="Times New Roman"/>
              <w:color w:val="000000"/>
            </w:rPr>
            <w:t xml:space="preserve">Thiagarajan, S. (1974). </w:t>
          </w:r>
          <w:r w:rsidRPr="00813521">
            <w:rPr>
              <w:rFonts w:eastAsia="Times New Roman"/>
              <w:i/>
              <w:iCs/>
              <w:color w:val="000000"/>
            </w:rPr>
            <w:t>Instructional Development for Training Teachers of Exceptional Children: A Sourcebook</w:t>
          </w:r>
          <w:r w:rsidRPr="00820975">
            <w:rPr>
              <w:rFonts w:eastAsia="Times New Roman"/>
              <w:color w:val="000000"/>
            </w:rPr>
            <w:t>.</w:t>
          </w:r>
        </w:p>
        <w:p w14:paraId="10774E21" w14:textId="4BFCFB77" w:rsidR="00CB4E49" w:rsidRDefault="00CB4E49" w:rsidP="006F4A34">
          <w:pPr>
            <w:autoSpaceDE w:val="0"/>
            <w:autoSpaceDN w:val="0"/>
            <w:ind w:hanging="480"/>
            <w:jc w:val="both"/>
            <w:divId w:val="1795248538"/>
            <w:rPr>
              <w:rFonts w:eastAsia="Times New Roman"/>
              <w:color w:val="000000"/>
            </w:rPr>
          </w:pPr>
          <w:r w:rsidRPr="00820975">
            <w:rPr>
              <w:rFonts w:eastAsia="Times New Roman"/>
              <w:color w:val="000000"/>
            </w:rPr>
            <w:t xml:space="preserve">Yayuk, E., &amp; As' ari, A. R. (2020). Primary School Students' Creative Thinking Skills in Mathematics Problem Solving. </w:t>
          </w:r>
          <w:r w:rsidRPr="00820975">
            <w:rPr>
              <w:rFonts w:eastAsia="Times New Roman"/>
              <w:i/>
              <w:iCs/>
              <w:color w:val="000000"/>
            </w:rPr>
            <w:t>European Journal of Educational Research</w:t>
          </w:r>
          <w:r w:rsidRPr="00820975">
            <w:rPr>
              <w:rFonts w:eastAsia="Times New Roman"/>
              <w:color w:val="000000"/>
            </w:rPr>
            <w:t>, 9(3), 1281-1295.</w:t>
          </w:r>
        </w:p>
      </w:sdtContent>
    </w:sdt>
    <w:sectPr w:rsidR="00CB4E49">
      <w:headerReference w:type="even" r:id="rId35"/>
      <w:headerReference w:type="default" r:id="rId36"/>
      <w:footerReference w:type="even" r:id="rId37"/>
      <w:footerReference w:type="default" r:id="rId38"/>
      <w:headerReference w:type="first" r:id="rId39"/>
      <w:footerReference w:type="first" r:id="rId40"/>
      <w:pgSz w:w="11907" w:h="16840"/>
      <w:pgMar w:top="1418" w:right="1418" w:bottom="1418" w:left="1418"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C8F9CC" w14:textId="77777777" w:rsidR="00614096" w:rsidRDefault="00614096">
      <w:r>
        <w:separator/>
      </w:r>
    </w:p>
  </w:endnote>
  <w:endnote w:type="continuationSeparator" w:id="0">
    <w:p w14:paraId="00008A5D" w14:textId="77777777" w:rsidR="00614096" w:rsidRDefault="006140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430E7841-AC09-4B91-A3A0-6C5EA4850323}"/>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2" w:fontKey="{60833DA0-54A1-4146-AA17-EB477962204D}"/>
    <w:embedBold r:id="rId3" w:fontKey="{1E86BF71-3482-4902-AB29-76C850AD4550}"/>
    <w:embedItalic r:id="rId4" w:fontKey="{C0A898CF-B4A4-4FA4-BD08-37BA1EC7F96A}"/>
    <w:embedBoldItalic r:id="rId5" w:fontKey="{4FB19637-AD70-43FE-A976-0B3D85301771}"/>
  </w:font>
  <w:font w:name="Cambria">
    <w:panose1 w:val="02040503050406030204"/>
    <w:charset w:val="00"/>
    <w:family w:val="roman"/>
    <w:pitch w:val="variable"/>
    <w:sig w:usb0="E00006FF" w:usb1="420024FF" w:usb2="02000000" w:usb3="00000000" w:csb0="0000019F" w:csb1="00000000"/>
    <w:embedRegular r:id="rId6" w:fontKey="{5DC76B9C-85C9-49A9-A3BA-DF5E7F9FBD85}"/>
    <w:embedBoldItalic r:id="rId7" w:fontKey="{95E04AF4-FFD4-4DF2-911E-CD32ECA704B3}"/>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8" w:fontKey="{E66B6DF7-BCFB-4C4D-A519-4DC3D4930AE4}"/>
  </w:font>
  <w:font w:name="Calibri">
    <w:panose1 w:val="020F0502020204030204"/>
    <w:charset w:val="00"/>
    <w:family w:val="swiss"/>
    <w:pitch w:val="variable"/>
    <w:sig w:usb0="E4002EFF" w:usb1="C200247B" w:usb2="00000009" w:usb3="00000000" w:csb0="000001FF" w:csb1="00000000"/>
    <w:embedRegular r:id="rId9" w:fontKey="{628E7754-E82C-4264-8EEB-03FF57FF85F4}"/>
    <w:embedBold r:id="rId10" w:fontKey="{30476119-29A4-44D6-8DE8-ABC46A878D0F}"/>
    <w:embedItalic r:id="rId11" w:fontKey="{DE93DEA1-EC1D-4B28-B107-F1C8CA85BB71}"/>
    <w:embedBoldItalic r:id="rId12" w:fontKey="{6C7ECC9B-0B8E-46E0-810D-FBBA59AED22C}"/>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13" w:fontKey="{6C0B50B1-1C94-457A-9EEE-25BC9D7DA7EE}"/>
    <w:embedItalic r:id="rId14" w:fontKey="{4CD5CF93-72BE-4716-BCC9-2CC286990D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57E87B" w14:textId="099BFE7C" w:rsidR="00F047C4" w:rsidRDefault="00000000">
    <w:pPr>
      <w:pBdr>
        <w:top w:val="nil"/>
        <w:left w:val="nil"/>
        <w:bottom w:val="nil"/>
        <w:right w:val="nil"/>
        <w:between w:val="nil"/>
      </w:pBdr>
      <w:tabs>
        <w:tab w:val="center" w:pos="4680"/>
        <w:tab w:val="right" w:pos="9360"/>
        <w:tab w:val="left" w:pos="0"/>
        <w:tab w:val="right" w:pos="9072"/>
      </w:tabs>
      <w:ind w:firstLine="0"/>
      <w:rPr>
        <w:rFonts w:cs="Garamond"/>
        <w:color w:val="000000"/>
        <w:sz w:val="22"/>
      </w:rPr>
    </w:pPr>
    <w:r>
      <w:rPr>
        <w:rFonts w:cs="Garamond"/>
        <w:color w:val="000000"/>
        <w:szCs w:val="24"/>
      </w:rPr>
      <w:fldChar w:fldCharType="begin"/>
    </w:r>
    <w:r>
      <w:rPr>
        <w:rFonts w:cs="Garamond"/>
        <w:color w:val="000000"/>
        <w:szCs w:val="24"/>
      </w:rPr>
      <w:instrText>PAGE</w:instrText>
    </w:r>
    <w:r>
      <w:rPr>
        <w:rFonts w:cs="Garamond"/>
        <w:color w:val="000000"/>
        <w:szCs w:val="24"/>
      </w:rPr>
      <w:fldChar w:fldCharType="separate"/>
    </w:r>
    <w:r w:rsidR="009F7C16">
      <w:rPr>
        <w:rFonts w:cs="Garamond"/>
        <w:noProof/>
        <w:color w:val="000000"/>
        <w:szCs w:val="24"/>
      </w:rPr>
      <w:t>2</w:t>
    </w:r>
    <w:r>
      <w:rPr>
        <w:rFonts w:cs="Garamond"/>
        <w:color w:val="000000"/>
        <w:szCs w:val="24"/>
      </w:rPr>
      <w:fldChar w:fldCharType="end"/>
    </w:r>
    <w:r>
      <w:rPr>
        <w:rFonts w:cs="Garamond"/>
        <w:color w:val="000000"/>
        <w:szCs w:val="24"/>
      </w:rPr>
      <w:t xml:space="preserve"> </w:t>
    </w:r>
    <w:r>
      <w:rPr>
        <w:rFonts w:cs="Garamond"/>
        <w:color w:val="000000"/>
        <w:sz w:val="22"/>
      </w:rPr>
      <w:t xml:space="preserve"> |</w:t>
    </w:r>
    <w:r>
      <w:rPr>
        <w:rFonts w:cs="Garamond"/>
        <w:color w:val="000000"/>
        <w:sz w:val="22"/>
      </w:rPr>
      <w:tab/>
    </w:r>
    <w:r>
      <w:rPr>
        <w:rFonts w:cs="Garamond"/>
        <w:color w:val="000000"/>
        <w:sz w:val="20"/>
        <w:szCs w:val="20"/>
      </w:rPr>
      <w:t xml:space="preserve"> </w:t>
    </w:r>
    <w:r>
      <w:rPr>
        <w:rFonts w:cs="Garamond"/>
        <w:b/>
        <w:color w:val="000000"/>
        <w:sz w:val="20"/>
        <w:szCs w:val="20"/>
      </w:rPr>
      <w:t>Juring (Journal for Research in Mathematics Learning)</w:t>
    </w:r>
    <w:r>
      <w:rPr>
        <w:rFonts w:cs="Garamond"/>
        <w:color w:val="000000"/>
        <w:sz w:val="20"/>
        <w:szCs w:val="20"/>
      </w:rPr>
      <w:t>, Vol. 6, No. 1, Maret 202</w:t>
    </w:r>
    <w:r w:rsidR="005B12AB">
      <w:rPr>
        <w:rFonts w:cs="Garamond"/>
        <w:color w:val="000000"/>
        <w:sz w:val="20"/>
        <w:szCs w:val="20"/>
      </w:rPr>
      <w:t>5</w:t>
    </w:r>
    <w:r>
      <w:rPr>
        <w:rFonts w:cs="Garamond"/>
        <w:color w:val="000000"/>
        <w:sz w:val="20"/>
        <w:szCs w:val="20"/>
      </w:rPr>
      <w:t>, xxx – xxx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9597B7" w14:textId="739F306F" w:rsidR="00F047C4" w:rsidRDefault="00000000">
    <w:pPr>
      <w:pBdr>
        <w:top w:val="nil"/>
        <w:left w:val="nil"/>
        <w:bottom w:val="nil"/>
        <w:right w:val="nil"/>
        <w:between w:val="nil"/>
      </w:pBdr>
      <w:tabs>
        <w:tab w:val="center" w:pos="4680"/>
        <w:tab w:val="right" w:pos="9360"/>
        <w:tab w:val="left" w:pos="0"/>
        <w:tab w:val="center" w:pos="3402"/>
        <w:tab w:val="right" w:pos="9072"/>
      </w:tabs>
      <w:ind w:firstLine="0"/>
      <w:jc w:val="both"/>
      <w:rPr>
        <w:rFonts w:cs="Garamond"/>
        <w:color w:val="000000"/>
        <w:sz w:val="20"/>
        <w:szCs w:val="20"/>
      </w:rPr>
    </w:pPr>
    <w:r>
      <w:rPr>
        <w:rFonts w:cs="Garamond"/>
        <w:b/>
        <w:color w:val="000000"/>
        <w:sz w:val="20"/>
        <w:szCs w:val="20"/>
      </w:rPr>
      <w:t>Juring (Journal for Research in Mathematics Learning)</w:t>
    </w:r>
    <w:r>
      <w:rPr>
        <w:rFonts w:cs="Garamond"/>
        <w:color w:val="000000"/>
        <w:sz w:val="20"/>
        <w:szCs w:val="20"/>
      </w:rPr>
      <w:t>, Vol. 6, No. 1, Maret 2023, xxx – xxx</w:t>
    </w:r>
    <w:r>
      <w:rPr>
        <w:rFonts w:cs="Garamond"/>
        <w:i/>
        <w:color w:val="000000"/>
        <w:sz w:val="22"/>
      </w:rPr>
      <w:t xml:space="preserve"> </w:t>
    </w:r>
    <w:r>
      <w:rPr>
        <w:rFonts w:cs="Garamond"/>
        <w:color w:val="000000"/>
        <w:sz w:val="22"/>
      </w:rPr>
      <w:t xml:space="preserve"> </w:t>
    </w:r>
    <w:r>
      <w:rPr>
        <w:rFonts w:cs="Garamond"/>
        <w:color w:val="000000"/>
        <w:sz w:val="22"/>
      </w:rPr>
      <w:tab/>
      <w:t xml:space="preserve">| </w:t>
    </w:r>
    <w:r>
      <w:rPr>
        <w:rFonts w:cs="Garamond"/>
        <w:color w:val="000000"/>
        <w:szCs w:val="24"/>
      </w:rPr>
      <w:t xml:space="preserve"> </w:t>
    </w:r>
    <w:r>
      <w:rPr>
        <w:rFonts w:cs="Garamond"/>
        <w:color w:val="000000"/>
        <w:szCs w:val="24"/>
      </w:rPr>
      <w:fldChar w:fldCharType="begin"/>
    </w:r>
    <w:r>
      <w:rPr>
        <w:rFonts w:cs="Garamond"/>
        <w:color w:val="000000"/>
        <w:szCs w:val="24"/>
      </w:rPr>
      <w:instrText>PAGE</w:instrText>
    </w:r>
    <w:r>
      <w:rPr>
        <w:rFonts w:cs="Garamond"/>
        <w:color w:val="000000"/>
        <w:szCs w:val="24"/>
      </w:rPr>
      <w:fldChar w:fldCharType="separate"/>
    </w:r>
    <w:r w:rsidR="009F7C16">
      <w:rPr>
        <w:rFonts w:cs="Garamond"/>
        <w:noProof/>
        <w:color w:val="000000"/>
        <w:szCs w:val="24"/>
      </w:rPr>
      <w:t>3</w:t>
    </w:r>
    <w:r>
      <w:rPr>
        <w:rFonts w:cs="Garamond"/>
        <w:color w:val="000000"/>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AEBB32" w14:textId="5FD7575A" w:rsidR="00F047C4" w:rsidRDefault="00000000">
    <w:pPr>
      <w:pBdr>
        <w:top w:val="nil"/>
        <w:left w:val="nil"/>
        <w:bottom w:val="nil"/>
        <w:right w:val="nil"/>
        <w:between w:val="nil"/>
      </w:pBdr>
      <w:tabs>
        <w:tab w:val="center" w:pos="4680"/>
        <w:tab w:val="right" w:pos="9360"/>
        <w:tab w:val="left" w:pos="0"/>
        <w:tab w:val="center" w:pos="3402"/>
        <w:tab w:val="right" w:pos="9072"/>
      </w:tabs>
      <w:ind w:firstLine="0"/>
      <w:jc w:val="both"/>
      <w:rPr>
        <w:rFonts w:cs="Garamond"/>
        <w:color w:val="000000"/>
        <w:sz w:val="20"/>
        <w:szCs w:val="20"/>
      </w:rPr>
    </w:pPr>
    <w:r>
      <w:rPr>
        <w:rFonts w:cs="Garamond"/>
        <w:b/>
        <w:color w:val="000000"/>
        <w:sz w:val="20"/>
        <w:szCs w:val="20"/>
      </w:rPr>
      <w:t>Juring (Journal for Research in Mathematics Learning)</w:t>
    </w:r>
    <w:r>
      <w:rPr>
        <w:rFonts w:cs="Garamond"/>
        <w:color w:val="000000"/>
        <w:sz w:val="20"/>
        <w:szCs w:val="20"/>
      </w:rPr>
      <w:t>, Vol. 6, No. 1, Maret 202</w:t>
    </w:r>
    <w:r w:rsidR="005101A1">
      <w:rPr>
        <w:rFonts w:cs="Garamond"/>
        <w:color w:val="000000"/>
        <w:sz w:val="20"/>
        <w:szCs w:val="20"/>
      </w:rPr>
      <w:t>5</w:t>
    </w:r>
    <w:r>
      <w:rPr>
        <w:rFonts w:cs="Garamond"/>
        <w:color w:val="000000"/>
        <w:sz w:val="20"/>
        <w:szCs w:val="20"/>
      </w:rPr>
      <w:t>, xxx – xxx</w:t>
    </w:r>
    <w:r>
      <w:rPr>
        <w:rFonts w:cs="Garamond"/>
        <w:i/>
        <w:color w:val="000000"/>
        <w:sz w:val="22"/>
      </w:rPr>
      <w:t xml:space="preserve"> </w:t>
    </w:r>
    <w:r>
      <w:rPr>
        <w:rFonts w:cs="Garamond"/>
        <w:color w:val="000000"/>
        <w:sz w:val="22"/>
      </w:rPr>
      <w:t xml:space="preserve"> </w:t>
    </w:r>
    <w:r>
      <w:rPr>
        <w:rFonts w:cs="Garamond"/>
        <w:color w:val="000000"/>
        <w:sz w:val="22"/>
      </w:rPr>
      <w:tab/>
      <w:t xml:space="preserve">|  </w:t>
    </w:r>
    <w:r>
      <w:rPr>
        <w:rFonts w:cs="Garamond"/>
        <w:color w:val="000000"/>
        <w:szCs w:val="24"/>
      </w:rPr>
      <w:fldChar w:fldCharType="begin"/>
    </w:r>
    <w:r>
      <w:rPr>
        <w:rFonts w:cs="Garamond"/>
        <w:color w:val="000000"/>
        <w:szCs w:val="24"/>
      </w:rPr>
      <w:instrText>PAGE</w:instrText>
    </w:r>
    <w:r>
      <w:rPr>
        <w:rFonts w:cs="Garamond"/>
        <w:color w:val="000000"/>
        <w:szCs w:val="24"/>
      </w:rPr>
      <w:fldChar w:fldCharType="separate"/>
    </w:r>
    <w:r w:rsidR="009F7C16">
      <w:rPr>
        <w:rFonts w:cs="Garamond"/>
        <w:noProof/>
        <w:color w:val="000000"/>
        <w:szCs w:val="24"/>
      </w:rPr>
      <w:t>1</w:t>
    </w:r>
    <w:r>
      <w:rPr>
        <w:rFonts w:cs="Garamond"/>
        <w:color w:val="000000"/>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E53D31" w14:textId="77777777" w:rsidR="00614096" w:rsidRDefault="00614096">
      <w:r>
        <w:separator/>
      </w:r>
    </w:p>
  </w:footnote>
  <w:footnote w:type="continuationSeparator" w:id="0">
    <w:p w14:paraId="4D12D8F2" w14:textId="77777777" w:rsidR="00614096" w:rsidRDefault="006140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0BBE35" w14:textId="43A6595C" w:rsidR="00F047C4" w:rsidRDefault="00EA78EF">
    <w:pPr>
      <w:pBdr>
        <w:top w:val="nil"/>
        <w:left w:val="nil"/>
        <w:bottom w:val="nil"/>
        <w:right w:val="nil"/>
        <w:between w:val="nil"/>
      </w:pBdr>
      <w:tabs>
        <w:tab w:val="center" w:pos="4680"/>
        <w:tab w:val="right" w:pos="9360"/>
      </w:tabs>
      <w:ind w:firstLine="0"/>
      <w:rPr>
        <w:rFonts w:cs="Garamond"/>
        <w:i/>
        <w:color w:val="000000"/>
        <w:sz w:val="20"/>
        <w:szCs w:val="20"/>
      </w:rPr>
    </w:pPr>
    <w:r>
      <w:rPr>
        <w:rFonts w:cs="Garamond"/>
        <w:i/>
        <w:color w:val="000000"/>
        <w:sz w:val="20"/>
        <w:szCs w:val="20"/>
      </w:rPr>
      <w:t>Nurul Qomariyah Ahmad, Riyan Arthur</w:t>
    </w:r>
    <w:r w:rsidR="00147BAF">
      <w:rPr>
        <w:rFonts w:cs="Garamond"/>
        <w:i/>
        <w:color w:val="000000"/>
        <w:sz w:val="20"/>
        <w:szCs w:val="20"/>
      </w:rPr>
      <w:t>, Wardani Rahayu</w:t>
    </w:r>
    <w:r>
      <w:rPr>
        <w:rFonts w:cs="Garamond"/>
        <w:i/>
        <w:color w:val="000000"/>
        <w:sz w:val="20"/>
        <w:szCs w:val="20"/>
      </w:rPr>
      <w:t xml:space="preserve"> dan </w:t>
    </w:r>
    <w:r w:rsidR="00CB4E49">
      <w:rPr>
        <w:rFonts w:cs="Garamond"/>
        <w:i/>
        <w:color w:val="000000"/>
        <w:sz w:val="20"/>
        <w:szCs w:val="20"/>
      </w:rPr>
      <w:t>Elfi Rahmadhani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3945B1" w14:textId="4543C69E" w:rsidR="00F047C4" w:rsidRDefault="00000000">
    <w:pPr>
      <w:pBdr>
        <w:top w:val="nil"/>
        <w:left w:val="nil"/>
        <w:bottom w:val="nil"/>
        <w:right w:val="nil"/>
        <w:between w:val="nil"/>
      </w:pBdr>
      <w:tabs>
        <w:tab w:val="center" w:pos="4680"/>
        <w:tab w:val="right" w:pos="9360"/>
      </w:tabs>
      <w:ind w:firstLine="0"/>
      <w:jc w:val="right"/>
      <w:rPr>
        <w:rFonts w:cs="Garamond"/>
        <w:i/>
        <w:color w:val="000000"/>
        <w:sz w:val="20"/>
        <w:szCs w:val="20"/>
      </w:rPr>
    </w:pPr>
    <w:r>
      <w:rPr>
        <w:rFonts w:cs="Garamond"/>
        <w:i/>
        <w:color w:val="000000"/>
        <w:sz w:val="20"/>
        <w:szCs w:val="20"/>
      </w:rPr>
      <w:t xml:space="preserve"> </w:t>
    </w:r>
    <w:r w:rsidR="005B12AB" w:rsidRPr="005B12AB">
      <w:rPr>
        <w:rFonts w:cs="Garamond"/>
        <w:i/>
        <w:color w:val="000000"/>
        <w:sz w:val="20"/>
        <w:szCs w:val="20"/>
      </w:rPr>
      <w:t xml:space="preserve">Pengembangan Instrumen Kemampuan Pemecahan Masalah Matematika Siswa Menggunakan Model Rasch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17E9E7" w14:textId="77777777" w:rsidR="00F047C4" w:rsidRDefault="00000000">
    <w:pPr>
      <w:pBdr>
        <w:top w:val="nil"/>
        <w:left w:val="nil"/>
        <w:bottom w:val="nil"/>
        <w:right w:val="nil"/>
        <w:between w:val="nil"/>
      </w:pBdr>
      <w:tabs>
        <w:tab w:val="center" w:pos="4680"/>
        <w:tab w:val="right" w:pos="9360"/>
      </w:tabs>
      <w:rPr>
        <w:rFonts w:cs="Garamond"/>
        <w:color w:val="000000"/>
        <w:sz w:val="20"/>
        <w:szCs w:val="20"/>
      </w:rPr>
    </w:pPr>
    <w:r>
      <w:rPr>
        <w:noProof/>
      </w:rPr>
      <w:drawing>
        <wp:anchor distT="0" distB="0" distL="114300" distR="114300" simplePos="0" relativeHeight="251658240" behindDoc="0" locked="0" layoutInCell="1" hidden="0" allowOverlap="1" wp14:anchorId="5A8B20DB" wp14:editId="26786374">
          <wp:simplePos x="0" y="0"/>
          <wp:positionH relativeFrom="column">
            <wp:posOffset>33021</wp:posOffset>
          </wp:positionH>
          <wp:positionV relativeFrom="paragraph">
            <wp:posOffset>457200</wp:posOffset>
          </wp:positionV>
          <wp:extent cx="1358488" cy="249382"/>
          <wp:effectExtent l="0" t="0" r="0" b="0"/>
          <wp:wrapNone/>
          <wp:docPr id="1334859003" name="image1.png" descr="logihitamputih.png"/>
          <wp:cNvGraphicFramePr/>
          <a:graphic xmlns:a="http://schemas.openxmlformats.org/drawingml/2006/main">
            <a:graphicData uri="http://schemas.openxmlformats.org/drawingml/2006/picture">
              <pic:pic xmlns:pic="http://schemas.openxmlformats.org/drawingml/2006/picture">
                <pic:nvPicPr>
                  <pic:cNvPr id="0" name="image1.png" descr="logihitamputih.png"/>
                  <pic:cNvPicPr preferRelativeResize="0"/>
                </pic:nvPicPr>
                <pic:blipFill>
                  <a:blip r:embed="rId1"/>
                  <a:srcRect/>
                  <a:stretch>
                    <a:fillRect/>
                  </a:stretch>
                </pic:blipFill>
                <pic:spPr>
                  <a:xfrm>
                    <a:off x="0" y="0"/>
                    <a:ext cx="1358488" cy="249382"/>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C009BB"/>
    <w:multiLevelType w:val="hybridMultilevel"/>
    <w:tmpl w:val="4FCEFA5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1E1370CD"/>
    <w:multiLevelType w:val="multilevel"/>
    <w:tmpl w:val="56685EBA"/>
    <w:lvl w:ilvl="0">
      <w:start w:val="1"/>
      <w:numFmt w:val="bullet"/>
      <w:lvlText w:val="●"/>
      <w:lvlJc w:val="left"/>
      <w:pPr>
        <w:ind w:left="2007" w:hanging="360"/>
      </w:pPr>
      <w:rPr>
        <w:rFonts w:ascii="Noto Sans Symbols" w:eastAsia="Noto Sans Symbols" w:hAnsi="Noto Sans Symbols" w:cs="Noto Sans Symbols"/>
      </w:rPr>
    </w:lvl>
    <w:lvl w:ilvl="1">
      <w:start w:val="1"/>
      <w:numFmt w:val="bullet"/>
      <w:lvlText w:val="o"/>
      <w:lvlJc w:val="left"/>
      <w:pPr>
        <w:ind w:left="2727" w:hanging="360"/>
      </w:pPr>
      <w:rPr>
        <w:rFonts w:ascii="Courier New" w:eastAsia="Courier New" w:hAnsi="Courier New" w:cs="Courier New"/>
      </w:rPr>
    </w:lvl>
    <w:lvl w:ilvl="2">
      <w:start w:val="1"/>
      <w:numFmt w:val="bullet"/>
      <w:lvlText w:val="▪"/>
      <w:lvlJc w:val="left"/>
      <w:pPr>
        <w:ind w:left="3447" w:hanging="360"/>
      </w:pPr>
      <w:rPr>
        <w:rFonts w:ascii="Noto Sans Symbols" w:eastAsia="Noto Sans Symbols" w:hAnsi="Noto Sans Symbols" w:cs="Noto Sans Symbols"/>
      </w:rPr>
    </w:lvl>
    <w:lvl w:ilvl="3">
      <w:start w:val="1"/>
      <w:numFmt w:val="bullet"/>
      <w:lvlText w:val="●"/>
      <w:lvlJc w:val="left"/>
      <w:pPr>
        <w:ind w:left="4167" w:hanging="360"/>
      </w:pPr>
      <w:rPr>
        <w:rFonts w:ascii="Noto Sans Symbols" w:eastAsia="Noto Sans Symbols" w:hAnsi="Noto Sans Symbols" w:cs="Noto Sans Symbols"/>
      </w:rPr>
    </w:lvl>
    <w:lvl w:ilvl="4">
      <w:start w:val="1"/>
      <w:numFmt w:val="bullet"/>
      <w:lvlText w:val="o"/>
      <w:lvlJc w:val="left"/>
      <w:pPr>
        <w:ind w:left="4887" w:hanging="360"/>
      </w:pPr>
      <w:rPr>
        <w:rFonts w:ascii="Courier New" w:eastAsia="Courier New" w:hAnsi="Courier New" w:cs="Courier New"/>
      </w:rPr>
    </w:lvl>
    <w:lvl w:ilvl="5">
      <w:start w:val="1"/>
      <w:numFmt w:val="bullet"/>
      <w:lvlText w:val="▪"/>
      <w:lvlJc w:val="left"/>
      <w:pPr>
        <w:ind w:left="5607" w:hanging="360"/>
      </w:pPr>
      <w:rPr>
        <w:rFonts w:ascii="Noto Sans Symbols" w:eastAsia="Noto Sans Symbols" w:hAnsi="Noto Sans Symbols" w:cs="Noto Sans Symbols"/>
      </w:rPr>
    </w:lvl>
    <w:lvl w:ilvl="6">
      <w:start w:val="1"/>
      <w:numFmt w:val="bullet"/>
      <w:lvlText w:val="●"/>
      <w:lvlJc w:val="left"/>
      <w:pPr>
        <w:ind w:left="6327" w:hanging="360"/>
      </w:pPr>
      <w:rPr>
        <w:rFonts w:ascii="Noto Sans Symbols" w:eastAsia="Noto Sans Symbols" w:hAnsi="Noto Sans Symbols" w:cs="Noto Sans Symbols"/>
      </w:rPr>
    </w:lvl>
    <w:lvl w:ilvl="7">
      <w:start w:val="1"/>
      <w:numFmt w:val="bullet"/>
      <w:lvlText w:val="o"/>
      <w:lvlJc w:val="left"/>
      <w:pPr>
        <w:ind w:left="7047" w:hanging="360"/>
      </w:pPr>
      <w:rPr>
        <w:rFonts w:ascii="Courier New" w:eastAsia="Courier New" w:hAnsi="Courier New" w:cs="Courier New"/>
      </w:rPr>
    </w:lvl>
    <w:lvl w:ilvl="8">
      <w:start w:val="1"/>
      <w:numFmt w:val="bullet"/>
      <w:lvlText w:val="▪"/>
      <w:lvlJc w:val="left"/>
      <w:pPr>
        <w:ind w:left="7767" w:hanging="360"/>
      </w:pPr>
      <w:rPr>
        <w:rFonts w:ascii="Noto Sans Symbols" w:eastAsia="Noto Sans Symbols" w:hAnsi="Noto Sans Symbols" w:cs="Noto Sans Symbols"/>
      </w:rPr>
    </w:lvl>
  </w:abstractNum>
  <w:abstractNum w:abstractNumId="2" w15:restartNumberingAfterBreak="0">
    <w:nsid w:val="1E94457C"/>
    <w:multiLevelType w:val="hybridMultilevel"/>
    <w:tmpl w:val="CEB6A63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31345B6C"/>
    <w:multiLevelType w:val="multilevel"/>
    <w:tmpl w:val="0E504DBC"/>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7F4D0EC7"/>
    <w:multiLevelType w:val="multilevel"/>
    <w:tmpl w:val="36885332"/>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16cid:durableId="150685953">
    <w:abstractNumId w:val="4"/>
  </w:num>
  <w:num w:numId="2" w16cid:durableId="484208049">
    <w:abstractNumId w:val="1"/>
  </w:num>
  <w:num w:numId="3" w16cid:durableId="1263494018">
    <w:abstractNumId w:val="3"/>
  </w:num>
  <w:num w:numId="4" w16cid:durableId="1383671847">
    <w:abstractNumId w:val="0"/>
  </w:num>
  <w:num w:numId="5" w16cid:durableId="11317505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embedTrueTypeFonts/>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47C4"/>
    <w:rsid w:val="00012ED4"/>
    <w:rsid w:val="000704D3"/>
    <w:rsid w:val="000879FE"/>
    <w:rsid w:val="000B1CD3"/>
    <w:rsid w:val="000C50FE"/>
    <w:rsid w:val="001058BF"/>
    <w:rsid w:val="00145B08"/>
    <w:rsid w:val="00147270"/>
    <w:rsid w:val="00147BAF"/>
    <w:rsid w:val="001C357C"/>
    <w:rsid w:val="0020637E"/>
    <w:rsid w:val="00216FCF"/>
    <w:rsid w:val="00223B98"/>
    <w:rsid w:val="00250366"/>
    <w:rsid w:val="002740DC"/>
    <w:rsid w:val="002A2D06"/>
    <w:rsid w:val="00310DEE"/>
    <w:rsid w:val="0033165E"/>
    <w:rsid w:val="00360AB0"/>
    <w:rsid w:val="00373535"/>
    <w:rsid w:val="003A4ECA"/>
    <w:rsid w:val="00413EFD"/>
    <w:rsid w:val="00451A3C"/>
    <w:rsid w:val="00490427"/>
    <w:rsid w:val="004A0C29"/>
    <w:rsid w:val="004B277D"/>
    <w:rsid w:val="004C41DB"/>
    <w:rsid w:val="004D7224"/>
    <w:rsid w:val="004F2266"/>
    <w:rsid w:val="005101A1"/>
    <w:rsid w:val="005514ED"/>
    <w:rsid w:val="005542F1"/>
    <w:rsid w:val="0057550D"/>
    <w:rsid w:val="005B12AB"/>
    <w:rsid w:val="00614096"/>
    <w:rsid w:val="00630691"/>
    <w:rsid w:val="00646FA0"/>
    <w:rsid w:val="006472EC"/>
    <w:rsid w:val="0065554D"/>
    <w:rsid w:val="006C5CD9"/>
    <w:rsid w:val="006D4B77"/>
    <w:rsid w:val="006F3961"/>
    <w:rsid w:val="006F4A34"/>
    <w:rsid w:val="00707B1D"/>
    <w:rsid w:val="00736E19"/>
    <w:rsid w:val="0078311F"/>
    <w:rsid w:val="007832DF"/>
    <w:rsid w:val="00787084"/>
    <w:rsid w:val="007B4A3C"/>
    <w:rsid w:val="007C551C"/>
    <w:rsid w:val="007C7A87"/>
    <w:rsid w:val="00803458"/>
    <w:rsid w:val="00813521"/>
    <w:rsid w:val="00815426"/>
    <w:rsid w:val="00820975"/>
    <w:rsid w:val="00884AC2"/>
    <w:rsid w:val="008A2F9F"/>
    <w:rsid w:val="0090660B"/>
    <w:rsid w:val="00925CBC"/>
    <w:rsid w:val="009310A3"/>
    <w:rsid w:val="0093241D"/>
    <w:rsid w:val="00940396"/>
    <w:rsid w:val="00941752"/>
    <w:rsid w:val="009536D0"/>
    <w:rsid w:val="00955581"/>
    <w:rsid w:val="00964A3B"/>
    <w:rsid w:val="009A7D7F"/>
    <w:rsid w:val="009D08B4"/>
    <w:rsid w:val="009D1B04"/>
    <w:rsid w:val="009D5574"/>
    <w:rsid w:val="009D74D5"/>
    <w:rsid w:val="009E4AE7"/>
    <w:rsid w:val="009F7C16"/>
    <w:rsid w:val="00A2517E"/>
    <w:rsid w:val="00A37511"/>
    <w:rsid w:val="00A54A8B"/>
    <w:rsid w:val="00AB4696"/>
    <w:rsid w:val="00AF21F1"/>
    <w:rsid w:val="00B103C1"/>
    <w:rsid w:val="00B3714E"/>
    <w:rsid w:val="00B8564C"/>
    <w:rsid w:val="00BE1867"/>
    <w:rsid w:val="00BF59D0"/>
    <w:rsid w:val="00C35E3B"/>
    <w:rsid w:val="00C4194A"/>
    <w:rsid w:val="00C65767"/>
    <w:rsid w:val="00C94F69"/>
    <w:rsid w:val="00CA0DB3"/>
    <w:rsid w:val="00CA49B8"/>
    <w:rsid w:val="00CA63C0"/>
    <w:rsid w:val="00CB4E49"/>
    <w:rsid w:val="00CE208E"/>
    <w:rsid w:val="00CF002A"/>
    <w:rsid w:val="00CF0C18"/>
    <w:rsid w:val="00D05517"/>
    <w:rsid w:val="00D33215"/>
    <w:rsid w:val="00D35762"/>
    <w:rsid w:val="00D44A08"/>
    <w:rsid w:val="00D671DC"/>
    <w:rsid w:val="00DC0035"/>
    <w:rsid w:val="00DC3564"/>
    <w:rsid w:val="00DD6468"/>
    <w:rsid w:val="00DE7182"/>
    <w:rsid w:val="00E014A4"/>
    <w:rsid w:val="00E040B9"/>
    <w:rsid w:val="00E0453C"/>
    <w:rsid w:val="00E11EE7"/>
    <w:rsid w:val="00E206F3"/>
    <w:rsid w:val="00E31448"/>
    <w:rsid w:val="00E50169"/>
    <w:rsid w:val="00E67427"/>
    <w:rsid w:val="00EA719C"/>
    <w:rsid w:val="00EA78EF"/>
    <w:rsid w:val="00EC0A04"/>
    <w:rsid w:val="00F047C4"/>
    <w:rsid w:val="00F414CB"/>
    <w:rsid w:val="00F51411"/>
    <w:rsid w:val="00F96D42"/>
    <w:rsid w:val="00FA6155"/>
    <w:rsid w:val="00FE3900"/>
    <w:rsid w:val="00FF2FA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56D4DC"/>
  <w15:docId w15:val="{57A5AFE7-20D3-4543-B31A-916F7F273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Garamond" w:eastAsia="Garamond" w:hAnsi="Garamond" w:cs="Garamond"/>
        <w:sz w:val="24"/>
        <w:szCs w:val="24"/>
        <w:lang w:val="id-ID" w:eastAsia="en-ID" w:bidi="ar-SA"/>
      </w:rPr>
    </w:rPrDefault>
    <w:pPrDefault>
      <w:pPr>
        <w:ind w:firstLine="56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B65"/>
    <w:rPr>
      <w:rFonts w:cs="Times New Roman"/>
      <w:szCs w:val="22"/>
      <w:lang w:val="en-US" w:eastAsia="en-US"/>
    </w:rPr>
  </w:style>
  <w:style w:type="paragraph" w:styleId="Heading1">
    <w:name w:val="heading 1"/>
    <w:basedOn w:val="Normal"/>
    <w:next w:val="Normal"/>
    <w:link w:val="Heading1Char"/>
    <w:uiPriority w:val="9"/>
    <w:qFormat/>
    <w:rsid w:val="005F5C3C"/>
    <w:pPr>
      <w:keepNext/>
      <w:spacing w:before="480" w:after="120"/>
      <w:ind w:firstLine="0"/>
      <w:outlineLvl w:val="0"/>
    </w:pPr>
    <w:rPr>
      <w:b/>
      <w:bCs/>
      <w:caps/>
      <w:kern w:val="32"/>
      <w:szCs w:val="32"/>
    </w:rPr>
  </w:style>
  <w:style w:type="paragraph" w:styleId="Heading2">
    <w:name w:val="heading 2"/>
    <w:basedOn w:val="Normal"/>
    <w:next w:val="Normal"/>
    <w:link w:val="Heading2Char"/>
    <w:uiPriority w:val="9"/>
    <w:unhideWhenUsed/>
    <w:qFormat/>
    <w:rsid w:val="00C940F0"/>
    <w:pPr>
      <w:keepNext/>
      <w:keepLines/>
      <w:spacing w:before="240" w:after="120"/>
      <w:ind w:firstLine="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C940F0"/>
    <w:pPr>
      <w:keepNext/>
      <w:keepLines/>
      <w:spacing w:before="240" w:after="120"/>
      <w:ind w:firstLine="0"/>
      <w:outlineLvl w:val="2"/>
    </w:pPr>
    <w:rPr>
      <w:rFonts w:eastAsiaTheme="majorEastAsia" w:cstheme="majorBidi"/>
      <w:bCs/>
      <w:i/>
    </w:rPr>
  </w:style>
  <w:style w:type="paragraph" w:styleId="Heading4">
    <w:name w:val="heading 4"/>
    <w:basedOn w:val="Normal"/>
    <w:next w:val="Normal"/>
    <w:link w:val="Heading4Char"/>
    <w:uiPriority w:val="9"/>
    <w:semiHidden/>
    <w:unhideWhenUsed/>
    <w:qFormat/>
    <w:rsid w:val="001E59F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uiPriority w:val="9"/>
    <w:semiHidden/>
    <w:unhideWhenUsed/>
    <w:qFormat/>
    <w:pPr>
      <w:keepNext/>
      <w:keepLines/>
      <w:spacing w:before="220" w:after="40"/>
      <w:outlineLvl w:val="4"/>
    </w:pPr>
    <w:rPr>
      <w:b/>
      <w:sz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7716B"/>
    <w:pPr>
      <w:spacing w:after="300"/>
      <w:ind w:firstLine="0"/>
      <w:contextualSpacing/>
      <w:jc w:val="both"/>
    </w:pPr>
    <w:rPr>
      <w:rFonts w:eastAsiaTheme="majorEastAsia" w:cstheme="majorBidi"/>
      <w:b/>
      <w:spacing w:val="5"/>
      <w:kern w:val="28"/>
      <w:sz w:val="32"/>
      <w:szCs w:val="52"/>
    </w:rPr>
  </w:style>
  <w:style w:type="paragraph" w:styleId="ListParagraph">
    <w:name w:val="List Paragraph"/>
    <w:basedOn w:val="Normal"/>
    <w:link w:val="ListParagraphChar"/>
    <w:uiPriority w:val="34"/>
    <w:qFormat/>
    <w:rsid w:val="00257BA8"/>
    <w:pPr>
      <w:numPr>
        <w:numId w:val="3"/>
      </w:numPr>
      <w:ind w:left="357" w:hanging="357"/>
      <w:contextualSpacing/>
    </w:pPr>
  </w:style>
  <w:style w:type="paragraph" w:customStyle="1" w:styleId="Default">
    <w:name w:val="Default"/>
    <w:rsid w:val="00700A34"/>
    <w:pPr>
      <w:autoSpaceDE w:val="0"/>
      <w:autoSpaceDN w:val="0"/>
      <w:adjustRightInd w:val="0"/>
    </w:pPr>
    <w:rPr>
      <w:rFonts w:ascii="Arial" w:hAnsi="Arial" w:cs="Arial"/>
      <w:color w:val="000000"/>
      <w:lang w:val="en-US" w:eastAsia="en-US"/>
    </w:rPr>
  </w:style>
  <w:style w:type="paragraph" w:styleId="Header">
    <w:name w:val="header"/>
    <w:basedOn w:val="Normal"/>
    <w:link w:val="HeaderChar"/>
    <w:uiPriority w:val="99"/>
    <w:unhideWhenUsed/>
    <w:rsid w:val="00700A34"/>
    <w:pPr>
      <w:tabs>
        <w:tab w:val="center" w:pos="4680"/>
        <w:tab w:val="right" w:pos="9360"/>
      </w:tabs>
    </w:pPr>
    <w:rPr>
      <w:sz w:val="20"/>
      <w:szCs w:val="20"/>
    </w:rPr>
  </w:style>
  <w:style w:type="character" w:customStyle="1" w:styleId="HeaderChar">
    <w:name w:val="Header Char"/>
    <w:link w:val="Header"/>
    <w:uiPriority w:val="99"/>
    <w:locked/>
    <w:rsid w:val="00700A34"/>
    <w:rPr>
      <w:rFonts w:cs="Times New Roman"/>
    </w:rPr>
  </w:style>
  <w:style w:type="paragraph" w:styleId="Footer">
    <w:name w:val="footer"/>
    <w:basedOn w:val="Normal"/>
    <w:link w:val="FooterChar"/>
    <w:uiPriority w:val="99"/>
    <w:unhideWhenUsed/>
    <w:rsid w:val="00700A34"/>
    <w:pPr>
      <w:tabs>
        <w:tab w:val="center" w:pos="4680"/>
        <w:tab w:val="right" w:pos="9360"/>
      </w:tabs>
    </w:pPr>
    <w:rPr>
      <w:sz w:val="20"/>
      <w:szCs w:val="20"/>
    </w:rPr>
  </w:style>
  <w:style w:type="character" w:customStyle="1" w:styleId="FooterChar">
    <w:name w:val="Footer Char"/>
    <w:link w:val="Footer"/>
    <w:uiPriority w:val="99"/>
    <w:locked/>
    <w:rsid w:val="00700A34"/>
    <w:rPr>
      <w:rFonts w:cs="Times New Roman"/>
    </w:rPr>
  </w:style>
  <w:style w:type="paragraph" w:customStyle="1" w:styleId="01NamaJurnal-JournalName">
    <w:name w:val="01. Nama Jurnal - Journal Name"/>
    <w:basedOn w:val="Normal"/>
    <w:next w:val="02ISSN"/>
    <w:qFormat/>
    <w:rsid w:val="0022290E"/>
    <w:pPr>
      <w:ind w:firstLine="0"/>
      <w:jc w:val="right"/>
    </w:pPr>
    <w:rPr>
      <w:b/>
      <w:sz w:val="20"/>
    </w:rPr>
  </w:style>
  <w:style w:type="character" w:styleId="Hyperlink">
    <w:name w:val="Hyperlink"/>
    <w:uiPriority w:val="99"/>
    <w:unhideWhenUsed/>
    <w:rsid w:val="00493EF9"/>
    <w:rPr>
      <w:color w:val="0000FF"/>
      <w:u w:val="single"/>
    </w:rPr>
  </w:style>
  <w:style w:type="paragraph" w:styleId="NoSpacing">
    <w:name w:val="No Spacing"/>
    <w:uiPriority w:val="1"/>
    <w:qFormat/>
    <w:rsid w:val="00AA38D2"/>
    <w:rPr>
      <w:rFonts w:cs="Times New Roman"/>
      <w:sz w:val="22"/>
      <w:szCs w:val="22"/>
      <w:lang w:val="en-US" w:eastAsia="en-US"/>
    </w:rPr>
  </w:style>
  <w:style w:type="character" w:customStyle="1" w:styleId="Heading1Char">
    <w:name w:val="Heading 1 Char"/>
    <w:link w:val="Heading1"/>
    <w:uiPriority w:val="9"/>
    <w:rsid w:val="005F5C3C"/>
    <w:rPr>
      <w:rFonts w:ascii="Garamond" w:hAnsi="Garamond" w:cs="Times New Roman"/>
      <w:b/>
      <w:bCs/>
      <w:caps/>
      <w:kern w:val="32"/>
      <w:sz w:val="24"/>
      <w:szCs w:val="32"/>
      <w:lang w:val="en-US" w:eastAsia="en-US"/>
    </w:rPr>
  </w:style>
  <w:style w:type="character" w:customStyle="1" w:styleId="ListParagraphChar">
    <w:name w:val="List Paragraph Char"/>
    <w:link w:val="ListParagraph"/>
    <w:uiPriority w:val="34"/>
    <w:rsid w:val="00257BA8"/>
    <w:rPr>
      <w:rFonts w:ascii="Garamond" w:hAnsi="Garamond" w:cs="Times New Roman"/>
      <w:sz w:val="24"/>
      <w:szCs w:val="22"/>
      <w:lang w:val="en-US" w:eastAsia="en-US"/>
    </w:rPr>
  </w:style>
  <w:style w:type="paragraph" w:styleId="HTMLPreformatted">
    <w:name w:val="HTML Preformatted"/>
    <w:basedOn w:val="Normal"/>
    <w:link w:val="HTMLPreformattedChar"/>
    <w:uiPriority w:val="99"/>
    <w:unhideWhenUsed/>
    <w:rsid w:val="00864E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link w:val="HTMLPreformatted"/>
    <w:uiPriority w:val="99"/>
    <w:rsid w:val="00864E93"/>
    <w:rPr>
      <w:rFonts w:ascii="Courier New" w:hAnsi="Courier New" w:cs="Courier New"/>
    </w:rPr>
  </w:style>
  <w:style w:type="character" w:styleId="CommentReference">
    <w:name w:val="annotation reference"/>
    <w:basedOn w:val="DefaultParagraphFont"/>
    <w:uiPriority w:val="99"/>
    <w:semiHidden/>
    <w:unhideWhenUsed/>
    <w:rsid w:val="005B099F"/>
    <w:rPr>
      <w:sz w:val="16"/>
      <w:szCs w:val="16"/>
    </w:rPr>
  </w:style>
  <w:style w:type="paragraph" w:styleId="CommentText">
    <w:name w:val="annotation text"/>
    <w:basedOn w:val="Normal"/>
    <w:link w:val="CommentTextChar"/>
    <w:uiPriority w:val="99"/>
    <w:semiHidden/>
    <w:unhideWhenUsed/>
    <w:rsid w:val="005B099F"/>
    <w:rPr>
      <w:sz w:val="20"/>
      <w:szCs w:val="20"/>
    </w:rPr>
  </w:style>
  <w:style w:type="character" w:customStyle="1" w:styleId="CommentTextChar">
    <w:name w:val="Comment Text Char"/>
    <w:basedOn w:val="DefaultParagraphFont"/>
    <w:link w:val="CommentText"/>
    <w:uiPriority w:val="99"/>
    <w:semiHidden/>
    <w:rsid w:val="005B099F"/>
    <w:rPr>
      <w:rFonts w:cs="Times New Roman"/>
      <w:lang w:val="en-US" w:eastAsia="en-US"/>
    </w:rPr>
  </w:style>
  <w:style w:type="paragraph" w:styleId="CommentSubject">
    <w:name w:val="annotation subject"/>
    <w:basedOn w:val="CommentText"/>
    <w:next w:val="CommentText"/>
    <w:link w:val="CommentSubjectChar"/>
    <w:uiPriority w:val="99"/>
    <w:semiHidden/>
    <w:unhideWhenUsed/>
    <w:rsid w:val="005B099F"/>
    <w:rPr>
      <w:b/>
      <w:bCs/>
    </w:rPr>
  </w:style>
  <w:style w:type="character" w:customStyle="1" w:styleId="CommentSubjectChar">
    <w:name w:val="Comment Subject Char"/>
    <w:basedOn w:val="CommentTextChar"/>
    <w:link w:val="CommentSubject"/>
    <w:uiPriority w:val="99"/>
    <w:semiHidden/>
    <w:rsid w:val="005B099F"/>
    <w:rPr>
      <w:rFonts w:cs="Times New Roman"/>
      <w:b/>
      <w:bCs/>
      <w:lang w:val="en-US" w:eastAsia="en-US"/>
    </w:rPr>
  </w:style>
  <w:style w:type="paragraph" w:styleId="BalloonText">
    <w:name w:val="Balloon Text"/>
    <w:basedOn w:val="Normal"/>
    <w:link w:val="BalloonTextChar"/>
    <w:uiPriority w:val="99"/>
    <w:semiHidden/>
    <w:unhideWhenUsed/>
    <w:rsid w:val="005B099F"/>
    <w:rPr>
      <w:rFonts w:ascii="Tahoma" w:hAnsi="Tahoma" w:cs="Tahoma"/>
      <w:sz w:val="16"/>
      <w:szCs w:val="16"/>
    </w:rPr>
  </w:style>
  <w:style w:type="character" w:customStyle="1" w:styleId="BalloonTextChar">
    <w:name w:val="Balloon Text Char"/>
    <w:basedOn w:val="DefaultParagraphFont"/>
    <w:link w:val="BalloonText"/>
    <w:uiPriority w:val="99"/>
    <w:semiHidden/>
    <w:rsid w:val="005B099F"/>
    <w:rPr>
      <w:rFonts w:ascii="Tahoma" w:hAnsi="Tahoma" w:cs="Tahoma"/>
      <w:sz w:val="16"/>
      <w:szCs w:val="16"/>
      <w:lang w:val="en-US" w:eastAsia="en-US"/>
    </w:rPr>
  </w:style>
  <w:style w:type="table" w:styleId="TableGrid">
    <w:name w:val="Table Grid"/>
    <w:basedOn w:val="TableNormal"/>
    <w:uiPriority w:val="39"/>
    <w:rsid w:val="00FB62F9"/>
    <w:pPr>
      <w:ind w:left="2160" w:hanging="360"/>
      <w:jc w:val="both"/>
    </w:pPr>
    <w:rPr>
      <w:rFonts w:eastAsia="Calibri" w:cs="Times New Roman"/>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basedOn w:val="Normal"/>
    <w:link w:val="FootnoteTextChar"/>
    <w:uiPriority w:val="99"/>
    <w:unhideWhenUsed/>
    <w:rsid w:val="00292AA7"/>
    <w:rPr>
      <w:rFonts w:eastAsia="Calibri"/>
      <w:sz w:val="20"/>
      <w:szCs w:val="20"/>
    </w:rPr>
  </w:style>
  <w:style w:type="character" w:customStyle="1" w:styleId="FootnoteTextChar">
    <w:name w:val="Footnote Text Char"/>
    <w:basedOn w:val="DefaultParagraphFont"/>
    <w:link w:val="FootnoteText"/>
    <w:uiPriority w:val="99"/>
    <w:rsid w:val="00292AA7"/>
    <w:rPr>
      <w:rFonts w:eastAsia="Calibri" w:cs="Times New Roman"/>
      <w:lang w:val="en-US" w:eastAsia="en-US"/>
    </w:rPr>
  </w:style>
  <w:style w:type="paragraph" w:customStyle="1" w:styleId="9x2KaptionGambar-figurecaption">
    <w:name w:val="9x2. Kaption Gambar-figure caption"/>
    <w:rsid w:val="00C940F0"/>
    <w:pPr>
      <w:spacing w:before="80" w:after="240"/>
      <w:jc w:val="center"/>
    </w:pPr>
    <w:rPr>
      <w:rFonts w:eastAsia="SimSun" w:cs="Times New Roman"/>
      <w:b/>
      <w:noProof/>
      <w:szCs w:val="16"/>
      <w:lang w:val="en-US" w:eastAsia="en-US"/>
    </w:rPr>
  </w:style>
  <w:style w:type="paragraph" w:customStyle="1" w:styleId="9xxReferences">
    <w:name w:val="9xx. References"/>
    <w:rsid w:val="00C43F03"/>
    <w:pPr>
      <w:spacing w:after="50"/>
      <w:ind w:left="720" w:hanging="720"/>
      <w:jc w:val="both"/>
    </w:pPr>
    <w:rPr>
      <w:rFonts w:eastAsia="MS Mincho" w:cs="Times New Roman"/>
      <w:noProof/>
      <w:szCs w:val="16"/>
      <w:lang w:eastAsia="en-US"/>
    </w:rPr>
  </w:style>
  <w:style w:type="paragraph" w:styleId="BodyText">
    <w:name w:val="Body Text"/>
    <w:aliases w:val="8. Body Text"/>
    <w:link w:val="BodyTextChar"/>
    <w:rsid w:val="00F340C4"/>
    <w:pPr>
      <w:spacing w:after="120"/>
      <w:ind w:firstLine="709"/>
      <w:jc w:val="both"/>
    </w:pPr>
    <w:rPr>
      <w:rFonts w:eastAsia="SimSun" w:cs="Times New Roman"/>
      <w:spacing w:val="-1"/>
      <w:lang w:val="en-US" w:eastAsia="en-US"/>
    </w:rPr>
  </w:style>
  <w:style w:type="character" w:customStyle="1" w:styleId="BodyTextChar">
    <w:name w:val="Body Text Char"/>
    <w:aliases w:val="8. Body Text Char"/>
    <w:basedOn w:val="DefaultParagraphFont"/>
    <w:link w:val="BodyText"/>
    <w:rsid w:val="00F340C4"/>
    <w:rPr>
      <w:rFonts w:ascii="Garamond" w:eastAsia="SimSun" w:hAnsi="Garamond" w:cs="Times New Roman"/>
      <w:spacing w:val="-1"/>
      <w:sz w:val="24"/>
      <w:lang w:val="en-US" w:eastAsia="en-US"/>
    </w:rPr>
  </w:style>
  <w:style w:type="paragraph" w:customStyle="1" w:styleId="02ISSN">
    <w:name w:val="02. ISSN"/>
    <w:basedOn w:val="Normal"/>
    <w:next w:val="03Volume"/>
    <w:qFormat/>
    <w:rsid w:val="0022290E"/>
    <w:pPr>
      <w:ind w:firstLine="0"/>
      <w:jc w:val="right"/>
    </w:pPr>
    <w:rPr>
      <w:sz w:val="20"/>
      <w:szCs w:val="20"/>
      <w:lang w:val="id-ID"/>
    </w:rPr>
  </w:style>
  <w:style w:type="character" w:customStyle="1" w:styleId="Heading2Char">
    <w:name w:val="Heading 2 Char"/>
    <w:basedOn w:val="DefaultParagraphFont"/>
    <w:link w:val="Heading2"/>
    <w:uiPriority w:val="9"/>
    <w:rsid w:val="00C940F0"/>
    <w:rPr>
      <w:rFonts w:ascii="Garamond" w:eastAsiaTheme="majorEastAsia" w:hAnsi="Garamond" w:cstheme="majorBidi"/>
      <w:b/>
      <w:bCs/>
      <w:sz w:val="24"/>
      <w:szCs w:val="26"/>
      <w:lang w:val="en-US" w:eastAsia="en-US"/>
    </w:rPr>
  </w:style>
  <w:style w:type="character" w:customStyle="1" w:styleId="Heading3Char">
    <w:name w:val="Heading 3 Char"/>
    <w:basedOn w:val="DefaultParagraphFont"/>
    <w:link w:val="Heading3"/>
    <w:uiPriority w:val="9"/>
    <w:rsid w:val="00C940F0"/>
    <w:rPr>
      <w:rFonts w:ascii="Garamond" w:eastAsiaTheme="majorEastAsia" w:hAnsi="Garamond" w:cstheme="majorBidi"/>
      <w:bCs/>
      <w:i/>
      <w:sz w:val="24"/>
      <w:szCs w:val="22"/>
      <w:lang w:val="en-US" w:eastAsia="en-US"/>
    </w:rPr>
  </w:style>
  <w:style w:type="character" w:customStyle="1" w:styleId="TitleChar">
    <w:name w:val="Title Char"/>
    <w:basedOn w:val="DefaultParagraphFont"/>
    <w:link w:val="Title"/>
    <w:uiPriority w:val="10"/>
    <w:rsid w:val="0007716B"/>
    <w:rPr>
      <w:rFonts w:ascii="Garamond" w:eastAsiaTheme="majorEastAsia" w:hAnsi="Garamond" w:cstheme="majorBidi"/>
      <w:b/>
      <w:spacing w:val="5"/>
      <w:kern w:val="28"/>
      <w:sz w:val="32"/>
      <w:szCs w:val="52"/>
      <w:lang w:val="en-US" w:eastAsia="en-US"/>
    </w:rPr>
  </w:style>
  <w:style w:type="paragraph" w:customStyle="1" w:styleId="9x1Gambar">
    <w:name w:val="9x1. Gambar"/>
    <w:basedOn w:val="Normal"/>
    <w:qFormat/>
    <w:rsid w:val="00D75510"/>
    <w:pPr>
      <w:jc w:val="center"/>
    </w:pPr>
    <w:rPr>
      <w:lang w:val="id-ID"/>
    </w:rPr>
  </w:style>
  <w:style w:type="paragraph" w:customStyle="1" w:styleId="9x3TableCaption">
    <w:name w:val="9x3. Table Caption"/>
    <w:next w:val="Normal"/>
    <w:qFormat/>
    <w:rsid w:val="009964D6"/>
    <w:pPr>
      <w:spacing w:before="240" w:after="120"/>
      <w:ind w:left="720" w:hanging="720"/>
      <w:jc w:val="center"/>
    </w:pPr>
    <w:rPr>
      <w:rFonts w:eastAsia="SimSun" w:cs="Times New Roman"/>
      <w:b/>
      <w:noProof/>
      <w:sz w:val="22"/>
      <w:szCs w:val="16"/>
      <w:lang w:eastAsia="en-US"/>
    </w:rPr>
  </w:style>
  <w:style w:type="table" w:customStyle="1" w:styleId="LightShading1">
    <w:name w:val="Light Shading1"/>
    <w:basedOn w:val="TableNormal"/>
    <w:uiPriority w:val="60"/>
    <w:rsid w:val="00B0318C"/>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ediumList11">
    <w:name w:val="Medium List 11"/>
    <w:basedOn w:val="TableNormal"/>
    <w:uiPriority w:val="65"/>
    <w:rsid w:val="00B0318C"/>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ghtList1">
    <w:name w:val="Light List1"/>
    <w:basedOn w:val="TableNormal"/>
    <w:uiPriority w:val="61"/>
    <w:rsid w:val="00B0318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NormalWeb">
    <w:name w:val="Normal (Web)"/>
    <w:basedOn w:val="Normal"/>
    <w:uiPriority w:val="99"/>
    <w:unhideWhenUsed/>
    <w:rsid w:val="009B7B3D"/>
    <w:pPr>
      <w:spacing w:before="100" w:beforeAutospacing="1" w:after="100" w:afterAutospacing="1"/>
      <w:ind w:firstLine="0"/>
    </w:pPr>
    <w:rPr>
      <w:rFonts w:ascii="Times New Roman" w:eastAsiaTheme="minorEastAsia" w:hAnsi="Times New Roman"/>
      <w:szCs w:val="24"/>
      <w:lang w:val="id-ID" w:eastAsia="id-ID"/>
    </w:rPr>
  </w:style>
  <w:style w:type="character" w:customStyle="1" w:styleId="Heading4Char">
    <w:name w:val="Heading 4 Char"/>
    <w:basedOn w:val="DefaultParagraphFont"/>
    <w:link w:val="Heading4"/>
    <w:uiPriority w:val="9"/>
    <w:semiHidden/>
    <w:rsid w:val="001E59FA"/>
    <w:rPr>
      <w:rFonts w:asciiTheme="majorHAnsi" w:eastAsiaTheme="majorEastAsia" w:hAnsiTheme="majorHAnsi" w:cstheme="majorBidi"/>
      <w:b/>
      <w:bCs/>
      <w:i/>
      <w:iCs/>
      <w:color w:val="4F81BD" w:themeColor="accent1"/>
      <w:sz w:val="24"/>
      <w:szCs w:val="22"/>
      <w:lang w:val="en-US" w:eastAsia="en-US"/>
    </w:rPr>
  </w:style>
  <w:style w:type="character" w:styleId="Emphasis">
    <w:name w:val="Emphasis"/>
    <w:basedOn w:val="DefaultParagraphFont"/>
    <w:uiPriority w:val="20"/>
    <w:qFormat/>
    <w:rsid w:val="00C27B3B"/>
    <w:rPr>
      <w:i/>
      <w:iCs/>
    </w:rPr>
  </w:style>
  <w:style w:type="paragraph" w:customStyle="1" w:styleId="2Penulis-Author">
    <w:name w:val="2. Penulis - Author"/>
    <w:qFormat/>
    <w:rsid w:val="0054547B"/>
    <w:pPr>
      <w:spacing w:after="120"/>
      <w:ind w:left="1418"/>
      <w:contextualSpacing/>
    </w:pPr>
    <w:rPr>
      <w:rFonts w:cs="Times New Roman"/>
      <w:b/>
      <w:bCs/>
      <w:lang w:eastAsia="en-US"/>
    </w:rPr>
  </w:style>
  <w:style w:type="paragraph" w:customStyle="1" w:styleId="3Alamat-Address">
    <w:name w:val="3. Alamat - Address"/>
    <w:qFormat/>
    <w:rsid w:val="008866B3"/>
    <w:pPr>
      <w:ind w:left="1417" w:firstLine="1"/>
      <w:contextualSpacing/>
      <w:jc w:val="both"/>
    </w:pPr>
    <w:rPr>
      <w:rFonts w:cs="Times New Roman"/>
      <w:i/>
      <w:iCs/>
      <w:lang w:eastAsia="en-US"/>
    </w:rPr>
  </w:style>
  <w:style w:type="paragraph" w:customStyle="1" w:styleId="5Abstrak-Abstract">
    <w:name w:val="5. Abstrak - Abstract"/>
    <w:next w:val="6Katakunci-Keywords"/>
    <w:qFormat/>
    <w:rsid w:val="00B3273F"/>
    <w:pPr>
      <w:spacing w:before="240" w:after="240"/>
      <w:ind w:left="1418"/>
      <w:contextualSpacing/>
      <w:jc w:val="both"/>
    </w:pPr>
    <w:rPr>
      <w:rFonts w:cstheme="majorBidi"/>
      <w:bCs/>
      <w:lang w:eastAsia="en-US"/>
    </w:rPr>
  </w:style>
  <w:style w:type="paragraph" w:customStyle="1" w:styleId="6Katakunci-Keywords">
    <w:name w:val="6. Katakunci - Keywords"/>
    <w:next w:val="Heading1"/>
    <w:qFormat/>
    <w:rsid w:val="0007716B"/>
    <w:pPr>
      <w:spacing w:after="480"/>
      <w:ind w:left="1418"/>
      <w:contextualSpacing/>
      <w:jc w:val="both"/>
    </w:pPr>
    <w:rPr>
      <w:rFonts w:cs="Times New Roman"/>
      <w:lang w:eastAsia="en-US"/>
    </w:rPr>
  </w:style>
  <w:style w:type="paragraph" w:customStyle="1" w:styleId="8ParagrafAwal-FirstParagraph">
    <w:name w:val="8. Paragraf Awal -First Paragraph"/>
    <w:next w:val="BodyText"/>
    <w:qFormat/>
    <w:rsid w:val="005460EE"/>
    <w:pPr>
      <w:jc w:val="both"/>
    </w:pPr>
    <w:rPr>
      <w:rFonts w:cs="Times New Roman"/>
      <w:szCs w:val="22"/>
    </w:rPr>
  </w:style>
  <w:style w:type="paragraph" w:customStyle="1" w:styleId="1Judul-Title">
    <w:name w:val="1. Judul - Title"/>
    <w:next w:val="2Penulis-Author"/>
    <w:qFormat/>
    <w:rsid w:val="0071409C"/>
    <w:pPr>
      <w:spacing w:before="720" w:after="240"/>
      <w:jc w:val="both"/>
    </w:pPr>
    <w:rPr>
      <w:rFonts w:cs="Times New Roman"/>
      <w:b/>
      <w:sz w:val="32"/>
      <w:szCs w:val="22"/>
      <w:lang w:eastAsia="en-US"/>
    </w:rPr>
  </w:style>
  <w:style w:type="paragraph" w:customStyle="1" w:styleId="4email-email">
    <w:name w:val="4.  email - email"/>
    <w:qFormat/>
    <w:rsid w:val="009A23F7"/>
    <w:pPr>
      <w:ind w:firstLine="1418"/>
    </w:pPr>
    <w:rPr>
      <w:rFonts w:cs="Times New Roman"/>
      <w:iCs/>
      <w:lang w:eastAsia="en-US"/>
    </w:rPr>
  </w:style>
  <w:style w:type="paragraph" w:customStyle="1" w:styleId="8ParagrafLanjut">
    <w:name w:val="8. Paragraf Lanjut"/>
    <w:qFormat/>
    <w:rsid w:val="005460EE"/>
    <w:pPr>
      <w:ind w:firstLine="720"/>
      <w:jc w:val="both"/>
    </w:pPr>
    <w:rPr>
      <w:rFonts w:eastAsia="SimSun" w:cs="Times New Roman"/>
      <w:spacing w:val="-1"/>
      <w:lang w:val="en-US" w:eastAsia="en-US"/>
    </w:rPr>
  </w:style>
  <w:style w:type="paragraph" w:customStyle="1" w:styleId="HeaderKiri">
    <w:name w:val="Header Kiri"/>
    <w:basedOn w:val="Header"/>
    <w:qFormat/>
    <w:rsid w:val="00F71391"/>
    <w:pPr>
      <w:ind w:firstLine="0"/>
    </w:pPr>
    <w:rPr>
      <w:i/>
      <w:iCs/>
      <w:noProof/>
      <w:lang w:val="id-ID"/>
    </w:rPr>
  </w:style>
  <w:style w:type="paragraph" w:customStyle="1" w:styleId="Headerkanan">
    <w:name w:val="Header kanan"/>
    <w:basedOn w:val="Header"/>
    <w:qFormat/>
    <w:rsid w:val="00F71391"/>
    <w:pPr>
      <w:ind w:firstLine="0"/>
      <w:jc w:val="right"/>
    </w:pPr>
    <w:rPr>
      <w:i/>
      <w:iCs/>
      <w:noProof/>
      <w:lang w:val="id-ID"/>
    </w:rPr>
  </w:style>
  <w:style w:type="paragraph" w:customStyle="1" w:styleId="03Volume">
    <w:name w:val="03. Volume"/>
    <w:basedOn w:val="Normal"/>
    <w:next w:val="1Judul-Title"/>
    <w:qFormat/>
    <w:rsid w:val="0022290E"/>
    <w:pPr>
      <w:ind w:firstLine="0"/>
      <w:jc w:val="right"/>
    </w:pPr>
    <w:rPr>
      <w:sz w:val="20"/>
      <w:szCs w:val="20"/>
      <w:lang w:val="id-ID"/>
    </w:rPr>
  </w:style>
  <w:style w:type="paragraph" w:styleId="Quote">
    <w:name w:val="Quote"/>
    <w:basedOn w:val="Normal"/>
    <w:next w:val="Normal"/>
    <w:link w:val="QuoteChar"/>
    <w:uiPriority w:val="29"/>
    <w:qFormat/>
    <w:rsid w:val="001C167B"/>
    <w:rPr>
      <w:i/>
      <w:iCs/>
      <w:color w:val="000000" w:themeColor="text1"/>
    </w:rPr>
  </w:style>
  <w:style w:type="character" w:customStyle="1" w:styleId="QuoteChar">
    <w:name w:val="Quote Char"/>
    <w:basedOn w:val="DefaultParagraphFont"/>
    <w:link w:val="Quote"/>
    <w:uiPriority w:val="29"/>
    <w:rsid w:val="001C167B"/>
    <w:rPr>
      <w:rFonts w:ascii="Garamond" w:hAnsi="Garamond" w:cs="Times New Roman"/>
      <w:i/>
      <w:iCs/>
      <w:color w:val="000000" w:themeColor="text1"/>
      <w:sz w:val="24"/>
      <w:szCs w:val="22"/>
      <w:lang w:val="en-US" w:eastAsia="en-US"/>
    </w:rPr>
  </w:style>
  <w:style w:type="paragraph" w:styleId="IntenseQuote">
    <w:name w:val="Intense Quote"/>
    <w:basedOn w:val="Normal"/>
    <w:next w:val="Normal"/>
    <w:link w:val="IntenseQuoteChar"/>
    <w:uiPriority w:val="30"/>
    <w:qFormat/>
    <w:rsid w:val="001C167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C167B"/>
    <w:rPr>
      <w:rFonts w:ascii="Garamond" w:hAnsi="Garamond" w:cs="Times New Roman"/>
      <w:b/>
      <w:bCs/>
      <w:i/>
      <w:iCs/>
      <w:color w:val="4F81BD" w:themeColor="accent1"/>
      <w:sz w:val="24"/>
      <w:szCs w:val="22"/>
      <w:lang w:val="en-US" w:eastAsia="en-US"/>
    </w:rPr>
  </w:style>
  <w:style w:type="paragraph" w:customStyle="1" w:styleId="81quotasi">
    <w:name w:val="81. quotasi"/>
    <w:basedOn w:val="Quote"/>
    <w:qFormat/>
    <w:rsid w:val="001C167B"/>
    <w:pPr>
      <w:ind w:left="720"/>
    </w:pPr>
    <w:rPr>
      <w:lang w:val="id-ID"/>
    </w:rPr>
  </w:style>
  <w:style w:type="paragraph" w:customStyle="1" w:styleId="7Bagian-Section">
    <w:name w:val="7. Bagian -Section"/>
    <w:basedOn w:val="Heading1"/>
    <w:qFormat/>
    <w:rsid w:val="00D53F9E"/>
    <w:rPr>
      <w:lang w:val="id-ID"/>
    </w:rPr>
  </w:style>
  <w:style w:type="paragraph" w:customStyle="1" w:styleId="7SubBagian-SubSection">
    <w:name w:val="7. Sub Bagian-Sub Section"/>
    <w:basedOn w:val="Heading2"/>
    <w:next w:val="8ParagrafAwal-FirstParagraph"/>
    <w:qFormat/>
    <w:rsid w:val="00D53F9E"/>
  </w:style>
  <w:style w:type="paragraph" w:customStyle="1" w:styleId="7SubSubBagian-SubSubSection">
    <w:name w:val="7. Sub Sub Bagian - Sub Sub Section"/>
    <w:basedOn w:val="Heading3"/>
    <w:qFormat/>
    <w:rsid w:val="00D53F9E"/>
  </w:style>
  <w:style w:type="paragraph" w:customStyle="1" w:styleId="8Paragrafrapat">
    <w:name w:val="8. Paragraf rapat"/>
    <w:qFormat/>
    <w:rsid w:val="00896EC2"/>
    <w:rPr>
      <w:rFonts w:cs="Times New Roman"/>
      <w:b/>
      <w:szCs w:val="22"/>
      <w:lang w:eastAsia="en-US"/>
    </w:rPr>
  </w:style>
  <w:style w:type="character" w:styleId="UnresolvedMention">
    <w:name w:val="Unresolved Mention"/>
    <w:basedOn w:val="DefaultParagraphFont"/>
    <w:uiPriority w:val="99"/>
    <w:semiHidden/>
    <w:unhideWhenUsed/>
    <w:rsid w:val="00F00FAA"/>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ind w:left="2160" w:hanging="360"/>
      <w:jc w:val="both"/>
    </w:pPr>
    <w:rPr>
      <w:color w:val="000000"/>
      <w:sz w:val="22"/>
      <w:szCs w:val="22"/>
    </w:rPr>
    <w:tblPr>
      <w:tblStyleRowBandSize w:val="1"/>
      <w:tblStyleColBandSize w:val="1"/>
    </w:tblPr>
  </w:style>
  <w:style w:type="table" w:customStyle="1" w:styleId="TableGrid1">
    <w:name w:val="Table Grid1"/>
    <w:basedOn w:val="TableNormal"/>
    <w:next w:val="TableGrid"/>
    <w:uiPriority w:val="39"/>
    <w:rsid w:val="007B4A3C"/>
    <w:pPr>
      <w:ind w:firstLine="0"/>
    </w:pPr>
    <w:rPr>
      <w:rFonts w:ascii="Calibri" w:eastAsia="Calibri" w:hAnsi="Calibri" w:cs="Times New Roman"/>
      <w:kern w:val="2"/>
      <w:sz w:val="22"/>
      <w:szCs w:val="22"/>
      <w:lang w:val="en-ID"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20975"/>
    <w:rPr>
      <w:color w:val="666666"/>
    </w:rPr>
  </w:style>
  <w:style w:type="table" w:customStyle="1" w:styleId="TableGrid2">
    <w:name w:val="Table Grid2"/>
    <w:basedOn w:val="TableNormal"/>
    <w:next w:val="TableGrid"/>
    <w:uiPriority w:val="39"/>
    <w:rsid w:val="00C4194A"/>
    <w:pPr>
      <w:ind w:firstLine="0"/>
    </w:pPr>
    <w:rPr>
      <w:rFonts w:ascii="Calibri" w:eastAsia="Calibri" w:hAnsi="Calibri" w:cs="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33215"/>
    <w:pPr>
      <w:ind w:firstLine="0"/>
    </w:pPr>
    <w:rPr>
      <w:rFonts w:ascii="Calibri" w:eastAsia="Calibri" w:hAnsi="Calibri" w:cs="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D74D5"/>
    <w:pPr>
      <w:ind w:firstLine="0"/>
    </w:pPr>
    <w:rPr>
      <w:rFonts w:ascii="Calibri" w:eastAsia="Calibri" w:hAnsi="Calibri" w:cs="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D05517"/>
    <w:pPr>
      <w:ind w:firstLine="0"/>
    </w:pPr>
    <w:rPr>
      <w:rFonts w:ascii="Calibri" w:eastAsia="Calibri" w:hAnsi="Calibri" w:cs="Times New Roman"/>
      <w:kern w:val="2"/>
      <w:sz w:val="22"/>
      <w:szCs w:val="22"/>
      <w:lang w:val="en-ID"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78311F"/>
    <w:pPr>
      <w:ind w:firstLine="0"/>
    </w:pPr>
    <w:rPr>
      <w:rFonts w:ascii="Calibri" w:eastAsia="Calibri" w:hAnsi="Calibri" w:cs="Times New Roman"/>
      <w:kern w:val="2"/>
      <w:sz w:val="22"/>
      <w:szCs w:val="22"/>
      <w:lang w:val="en-ID"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0704D3"/>
    <w:pPr>
      <w:ind w:firstLine="0"/>
    </w:pPr>
    <w:rPr>
      <w:rFonts w:ascii="Calibri" w:eastAsia="Calibri" w:hAnsi="Calibri" w:cs="Times New Roman"/>
      <w:kern w:val="2"/>
      <w:sz w:val="22"/>
      <w:szCs w:val="22"/>
      <w:lang w:val="en-ID"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815426"/>
    <w:pPr>
      <w:ind w:firstLine="0"/>
    </w:pPr>
    <w:rPr>
      <w:rFonts w:ascii="Calibri" w:eastAsia="Calibri" w:hAnsi="Calibri" w:cs="Times New Roman"/>
      <w:kern w:val="2"/>
      <w:sz w:val="22"/>
      <w:szCs w:val="22"/>
      <w:lang w:val="en-ID"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6623419">
      <w:bodyDiv w:val="1"/>
      <w:marLeft w:val="0"/>
      <w:marRight w:val="0"/>
      <w:marTop w:val="0"/>
      <w:marBottom w:val="0"/>
      <w:divBdr>
        <w:top w:val="none" w:sz="0" w:space="0" w:color="auto"/>
        <w:left w:val="none" w:sz="0" w:space="0" w:color="auto"/>
        <w:bottom w:val="none" w:sz="0" w:space="0" w:color="auto"/>
        <w:right w:val="none" w:sz="0" w:space="0" w:color="auto"/>
      </w:divBdr>
      <w:divsChild>
        <w:div w:id="301884913">
          <w:marLeft w:val="480"/>
          <w:marRight w:val="0"/>
          <w:marTop w:val="0"/>
          <w:marBottom w:val="0"/>
          <w:divBdr>
            <w:top w:val="none" w:sz="0" w:space="0" w:color="auto"/>
            <w:left w:val="none" w:sz="0" w:space="0" w:color="auto"/>
            <w:bottom w:val="none" w:sz="0" w:space="0" w:color="auto"/>
            <w:right w:val="none" w:sz="0" w:space="0" w:color="auto"/>
          </w:divBdr>
        </w:div>
        <w:div w:id="1309633865">
          <w:marLeft w:val="480"/>
          <w:marRight w:val="0"/>
          <w:marTop w:val="0"/>
          <w:marBottom w:val="0"/>
          <w:divBdr>
            <w:top w:val="none" w:sz="0" w:space="0" w:color="auto"/>
            <w:left w:val="none" w:sz="0" w:space="0" w:color="auto"/>
            <w:bottom w:val="none" w:sz="0" w:space="0" w:color="auto"/>
            <w:right w:val="none" w:sz="0" w:space="0" w:color="auto"/>
          </w:divBdr>
        </w:div>
        <w:div w:id="1795248538">
          <w:marLeft w:val="48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doi.org/10.1146/annurev-statistics-041715-033702" TargetMode="External"/><Relationship Id="rId39" Type="http://schemas.openxmlformats.org/officeDocument/2006/relationships/header" Target="header3.xml"/><Relationship Id="rId21" Type="http://schemas.openxmlformats.org/officeDocument/2006/relationships/image" Target="media/image11.png"/><Relationship Id="rId34" Type="http://schemas.openxmlformats.org/officeDocument/2006/relationships/hyperlink" Target="https://doi.org/10.3390/su122310113" TargetMode="External"/><Relationship Id="rId42" Type="http://schemas.openxmlformats.org/officeDocument/2006/relationships/glossaryDocument" Target="glossary/document.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doi.org/10.3389/fpsyg.2021.805450"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s://doi.org/10.1177/0146621603027004004"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doi.org/10.1002/mpr.66" TargetMode="External"/><Relationship Id="rId36" Type="http://schemas.openxmlformats.org/officeDocument/2006/relationships/header" Target="header2.xml"/><Relationship Id="rId10" Type="http://schemas.openxmlformats.org/officeDocument/2006/relationships/hyperlink" Target="mailto:qomariyahnrl@gmail.com" TargetMode="External"/><Relationship Id="rId19" Type="http://schemas.openxmlformats.org/officeDocument/2006/relationships/image" Target="media/image9.png"/><Relationship Id="rId31" Type="http://schemas.openxmlformats.org/officeDocument/2006/relationships/hyperlink" Target="https://doi.org/10.1787/53f23881-en" TargetMode="External"/><Relationship Id="rId4" Type="http://schemas.openxmlformats.org/officeDocument/2006/relationships/styles" Target="styles.xml"/><Relationship Id="rId9" Type="http://schemas.openxmlformats.org/officeDocument/2006/relationships/hyperlink" Target="http://dx.doi.org/10.24014/juring.vxix.xxxxx"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doi.org/10.2340/16501977-0858" TargetMode="External"/><Relationship Id="rId30" Type="http://schemas.openxmlformats.org/officeDocument/2006/relationships/hyperlink" Target="https://doi.org/10.1177/01466210122031957" TargetMode="External"/><Relationship Id="rId35" Type="http://schemas.openxmlformats.org/officeDocument/2006/relationships/header" Target="header1.xml"/><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doi.org/10.29407/jmen.v9i2.20822" TargetMode="External"/><Relationship Id="rId33" Type="http://schemas.openxmlformats.org/officeDocument/2006/relationships/hyperlink" Target="https://doi.org/10.3389/fpsyg.2013.00536" TargetMode="External"/><Relationship Id="rId38"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0F13DE3D-A01C-4237-B061-D5240E9B021F}"/>
      </w:docPartPr>
      <w:docPartBody>
        <w:p w:rsidR="0037771C" w:rsidRDefault="001D66BE">
          <w:r w:rsidRPr="00786B9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6BE"/>
    <w:rsid w:val="000C50FE"/>
    <w:rsid w:val="001D66BE"/>
    <w:rsid w:val="0037771C"/>
    <w:rsid w:val="00630691"/>
    <w:rsid w:val="006800F7"/>
    <w:rsid w:val="00712172"/>
    <w:rsid w:val="00724FBA"/>
    <w:rsid w:val="00955581"/>
    <w:rsid w:val="00B94935"/>
    <w:rsid w:val="00C83A47"/>
    <w:rsid w:val="00EE07A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D66BE"/>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506A765-CD8C-42A9-B40D-4CA981110F7E}">
  <we:reference id="wa104382081" version="1.55.1.0" store="en-US" storeType="OMEX"/>
  <we:alternateReferences>
    <we:reference id="wa104382081" version="1.55.1.0" store="" storeType="OMEX"/>
  </we:alternateReferences>
  <we:properties>
    <we:property name="MENDELEY_CITATIONS" value="[{&quot;citationID&quot;:&quot;MENDELEY_CITATION_785af2d6-2a94-4b54-a8a8-3f6ceb807834&quot;,&quot;properties&quot;:{&quot;noteIndex&quot;:0},&quot;isEdited&quot;:false,&quot;manualOverride&quot;:{&quot;isManuallyOverridden&quot;:false,&quot;citeprocText&quot;:&quot;(Hendriana et al., 2018)&quot;,&quot;manualOverrideText&quot;:&quot;&quot;},&quot;citationTag&quot;:&quot;MENDELEY_CITATION_v3_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&quot;,&quot;citationItems&quot;:[{&quot;id&quot;:&quot;df2ceaa2-85d6-30e4-b512-95c1d6b1ba64&quot;,&quot;itemData&quot;:{&quot;type&quot;:&quot;article-journal&quot;,&quot;id&quot;:&quot;df2ceaa2-85d6-30e4-b512-95c1d6b1ba64&quot;,&quot;title&quot;:&quot;The Role of Problem-Based Learning to Imporove Student's Mathematical Problem-Solving Ability and Self Confidence&quot;,&quot;author&quot;:[{&quot;family&quot;:&quot;Hendriana&quot;,&quot;given&quot;:&quot;Heris&quot;,&quot;parse-names&quot;:false,&quot;dropping-particle&quot;:&quot;&quot;,&quot;non-dropping-particle&quot;:&quot;&quot;},{&quot;family&quot;:&quot;Johanto&quot;,&quot;given&quot;:&quot;Tri&quot;,&quot;parse-names&quot;:false,&quot;dropping-particle&quot;:&quot;&quot;,&quot;non-dropping-particle&quot;:&quot;&quot;},{&quot;family&quot;:&quot;Sumarmo&quot;,&quot;given&quot;:&quot;Utari&quot;,&quot;parse-names&quot;:false,&quot;dropping-particle&quot;:&quot;&quot;,&quot;non-dropping-particle&quot;:&quot;&quot;},{&quot;family&quot;:&quot;Siliwangi Bandung&quot;,&quot;given&quot;:&quot;Ikip&quot;,&quot;parse-names&quot;:false,&quot;dropping-particle&quot;:&quot;&quot;,&quot;non-dropping-particle&quot;:&quot;&quot;},{&quot;family&quot;:&quot;Terusan Jenderal Sudirman&quot;,&quot;given&quot;:&quot;Jalan&quot;,&quot;parse-names&quot;:false,&quot;dropping-particle&quot;:&quot;&quot;,&quot;non-dropping-particle&quot;:&quot;&quot;},{&quot;family&quot;:&quot;Negeri&quot;,&quot;given&quot;:&quot;Sma&quot;,&quot;parse-names&quot;:false,&quot;dropping-particle&quot;:&quot;&quot;,&quot;non-dropping-particle&quot;:&quot;&quot;},{&quot;family&quot;:&quot;Jatigede&quot;,&quot;given&quot;:&quot;Kp&quot;,&quot;parse-names&quot;:false,&quot;dropping-particle&quot;:&quot;&quot;,&quot;non-dropping-particle&quot;:&quot;&quot;},{&quot;family&quot;:&quot;Pakenjeng Kab Garut&quot;,&quot;given&quot;:&quot;Jatiwangi&quot;,&quot;parse-names&quot;:false,&quot;dropping-particle&quot;:&quot;&quot;,&quot;non-dropping-particle&quot;:&quot;&quot;}],&quot;container-title&quot;:&quot;Journal on Mathematics Education&quot;,&quot;ISSN&quot;:&quot;2407-0610&quot;,&quot;issued&quot;:{&quot;date-parts&quot;:[[2018]]},&quot;page&quot;:&quot;291-300&quot;,&quot;abstract&quot;:&quot;This study is a pre test-post-test experimental control group design having a goal to analyze the role of problem-based learning on students' mathematical problem-solving ability (MPSA) and self-confidence (MSC). The study involves 66 tenth grade students, a mathematical problem-solving test, a mathematical self-confidence scale, and perception of problem-based learning (PBL) approach scale. The study found that on MPSA, its gain, and on MSC students getting treatment with PBL approach obtained better grade than that of students taught by conventional teaching. The other findings, there was the high association between MPSA and MSC, and student performed positive opinion toward PBL approach. Keywords: mathematical problem solving, mathematical self confidence, problem-based learning approach, perception toward problem-based learning&quot;,&quot;issue&quot;:&quot;2&quot;,&quot;volume&quot;:&quot;9&quot;,&quot;container-title-short&quot;:&quot;&quot;},&quot;isTemporary&quot;:false}]},{&quot;citationID&quot;:&quot;MENDELEY_CITATION_766589f6-047a-4214-8f3d-f9450d1b7d1d&quot;,&quot;properties&quot;:{&quot;noteIndex&quot;:0},&quot;isEdited&quot;:false,&quot;manualOverride&quot;:{&quot;isManuallyOverridden&quot;:false,&quot;citeprocText&quot;:&quot;(Liljedahl et al., 2016)&quot;,&quot;manualOverrideText&quot;:&quot;&quot;},&quot;citationTag&quot;:&quot;MENDELEY_CITATION_v3_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&quot;,&quot;citationItems&quot;:[{&quot;id&quot;:&quot;e44a88de-b0cc-30e3-9768-b307dae766d2&quot;,&quot;itemData&quot;:{&quot;type&quot;:&quot;book&quot;,&quot;id&quot;:&quot;e44a88de-b0cc-30e3-9768-b307dae766d2&quot;,&quot;title&quot;:&quot;Problem Solving in Mathematics Education&quot;,&quot;author&quot;:[{&quot;family&quot;:&quot;Liljedahl&quot;,&quot;given&quot;:&quot;Peter&quot;,&quot;parse-names&quot;:false,&quot;dropping-particle&quot;:&quot;&quot;,&quot;non-dropping-particle&quot;:&quot;&quot;},{&quot;family&quot;:&quot;Santos-Trigo&quot;,&quot;given&quot;:&quot;Manuel&quot;,&quot;parse-names&quot;:false,&quot;dropping-particle&quot;:&quot;&quot;,&quot;non-dropping-particle&quot;:&quot;&quot;},{&quot;family&quot;:&quot;Malaspina&quot;,&quot;given&quot;:&quot;Uldarico&quot;,&quot;parse-names&quot;:false,&quot;dropping-particle&quot;:&quot;&quot;,&quot;non-dropping-particle&quot;:&quot;&quot;},{&quot;family&quot;:&quot;Bruder&quot;,&quot;given&quot;:&quot;Regina&quot;,&quot;parse-names&quot;:false,&quot;dropping-particle&quot;:&quot;&quot;,&quot;non-dropping-particle&quot;:&quot;&quot;}],&quot;URL&quot;:&quot;http://www.springer.com/series/14352&quot;,&quot;issued&quot;:{&quot;date-parts&quot;:[[2016]]},&quot;publisher&quot;:&quot;Springer Nature&quot;,&quot;container-title-short&quot;:&quot;&quot;},&quot;isTemporary&quot;:false}]},{&quot;citationID&quot;:&quot;MENDELEY_CITATION_14ce86f5-8c60-48b3-b1f0-6aed5e648083&quot;,&quot;properties&quot;:{&quot;noteIndex&quot;:0},&quot;isEdited&quot;:false,&quot;manualOverride&quot;:{&quot;isManuallyOverridden&quot;:false,&quot;citeprocText&quot;:&quot;(Polya, 1973)&quot;,&quot;manualOverrideText&quot;:&quot;&quot;},&quot;citationTag&quot;:&quot;MENDELEY_CITATION_v3_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&quot;,&quot;citationItems&quot;:[{&quot;id&quot;:&quot;d35c2294-ec8f-35c4-8e79-4c0d2c823950&quot;,&quot;itemData&quot;:{&quot;type&quot;:&quot;book&quot;,&quot;id&quot;:&quot;d35c2294-ec8f-35c4-8e79-4c0d2c823950&quot;,&quot;title&quot;:&quot;How T o Solve It&quot;,&quot;author&quot;:[{&quot;family&quot;:&quot;Polya&quot;,&quot;given&quot;:&quot;G&quot;,&quot;parse-names&quot;:false,&quot;dropping-particle&quot;:&quot;&quot;,&quot;non-dropping-particle&quot;:&quot;&quot;}],&quot;issued&quot;:{&quot;date-parts&quot;:[[1973]]},&quot;publisher-place&quot;:&quot;New Jersey&quot;,&quot;publisher&quot;:&quot;Pricenton University Press&quot;,&quot;volume&quot;:&quot;Second Edition&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9QMd543cLCIwETDNNDt0x+qQRXQ==">AMUW2mWSutJj6E7yhbH8xVLdqI1wh9pEfjw4e9MiRPRAJWoQlkRUZ+KO5pBn/ru2xk6FyfpE3P1j7u2JlriaoKaLCk60Sy+mAkOa4QaF4mJlWgBI4b5QAuA=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7E5A596-49C9-46AE-AAA0-F6BF84D4CA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3011</TotalTime>
  <Pages>13</Pages>
  <Words>5530</Words>
  <Characters>31523</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erda</dc:creator>
  <cp:lastModifiedBy>nurul qomariyah</cp:lastModifiedBy>
  <cp:revision>29</cp:revision>
  <dcterms:created xsi:type="dcterms:W3CDTF">2024-12-06T07:00:00Z</dcterms:created>
  <dcterms:modified xsi:type="dcterms:W3CDTF">2024-12-08T13:28:00Z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6th edition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17th edition (author-date)</vt:lpwstr>
  </property>
  <property fmtid="{D5CDD505-2E9C-101B-9397-08002B2CF9AE}" pid="12" name="Mendeley Recent Style Id 4_1">
    <vt:lpwstr>http://www.zotero.org/styles/chicago-fullnote-bibliography</vt:lpwstr>
  </property>
  <property fmtid="{D5CDD505-2E9C-101B-9397-08002B2CF9AE}" pid="13" name="Mendeley Recent Style Name 4_1">
    <vt:lpwstr>Chicago Manual of Style 17th edition (full note)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Unique User Id_1">
    <vt:lpwstr>2b1c1c89-296a-3a90-aa54-d159e570158b</vt:lpwstr>
  </property>
</Properties>
</file>