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13581" w14:textId="7BB01CC4" w:rsidR="0081072F" w:rsidRPr="00F77E38" w:rsidRDefault="002B4539">
      <w:pPr>
        <w:widowControl w:val="0"/>
        <w:pBdr>
          <w:top w:val="nil"/>
          <w:left w:val="nil"/>
          <w:bottom w:val="nil"/>
          <w:right w:val="nil"/>
          <w:between w:val="nil"/>
        </w:pBdr>
        <w:spacing w:after="0"/>
        <w:ind w:left="0" w:hanging="2"/>
        <w:rPr>
          <w:rFonts w:asciiTheme="majorBidi" w:hAnsiTheme="majorBidi" w:cstheme="majorBidi"/>
        </w:rPr>
      </w:pPr>
      <w:r>
        <w:rPr>
          <w:rFonts w:asciiTheme="majorBidi" w:hAnsiTheme="majorBidi" w:cstheme="majorBidi"/>
        </w:rPr>
        <w:pict w14:anchorId="3E45D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9776;visibility:hidden">
            <v:path o:extrusionok="t"/>
            <o:lock v:ext="edit" selection="t"/>
          </v:shape>
        </w:pict>
      </w:r>
    </w:p>
    <w:p w14:paraId="14F7532A" w14:textId="21D21E85" w:rsidR="007B677B" w:rsidRPr="00F77E38" w:rsidRDefault="003F29D2" w:rsidP="00F77E38">
      <w:pPr>
        <w:spacing w:before="120" w:after="0" w:line="240" w:lineRule="auto"/>
        <w:ind w:left="1" w:hanging="3"/>
        <w:jc w:val="center"/>
        <w:rPr>
          <w:rFonts w:asciiTheme="majorBidi" w:eastAsia="Garamond" w:hAnsiTheme="majorBidi" w:cstheme="majorBidi"/>
          <w:b/>
          <w:sz w:val="26"/>
          <w:szCs w:val="26"/>
        </w:rPr>
      </w:pPr>
      <w:r w:rsidRPr="00F77E38">
        <w:rPr>
          <w:rFonts w:asciiTheme="majorBidi" w:eastAsia="Garamond" w:hAnsiTheme="majorBidi" w:cstheme="majorBidi"/>
          <w:sz w:val="26"/>
          <w:szCs w:val="26"/>
        </w:rPr>
        <w:t xml:space="preserve"> </w:t>
      </w:r>
      <w:r w:rsidR="007B677B" w:rsidRPr="00F77E38">
        <w:rPr>
          <w:rFonts w:asciiTheme="majorBidi" w:eastAsia="Garamond" w:hAnsiTheme="majorBidi" w:cstheme="majorBidi"/>
          <w:b/>
          <w:sz w:val="26"/>
          <w:szCs w:val="26"/>
        </w:rPr>
        <w:t xml:space="preserve">POSISI IDEAL </w:t>
      </w:r>
      <w:r w:rsidR="00A93652">
        <w:rPr>
          <w:rFonts w:asciiTheme="majorBidi" w:eastAsia="Garamond" w:hAnsiTheme="majorBidi" w:cstheme="majorBidi"/>
          <w:b/>
          <w:sz w:val="26"/>
          <w:szCs w:val="26"/>
        </w:rPr>
        <w:t>PEREMPUAN</w:t>
      </w:r>
      <w:r w:rsidR="007B677B" w:rsidRPr="00F77E38">
        <w:rPr>
          <w:rFonts w:asciiTheme="majorBidi" w:eastAsia="Garamond" w:hAnsiTheme="majorBidi" w:cstheme="majorBidi"/>
          <w:b/>
          <w:sz w:val="26"/>
          <w:szCs w:val="26"/>
        </w:rPr>
        <w:t xml:space="preserve"> KARI</w:t>
      </w:r>
      <w:r w:rsidR="00AC5EA0">
        <w:rPr>
          <w:rFonts w:asciiTheme="majorBidi" w:eastAsia="Garamond" w:hAnsiTheme="majorBidi" w:cstheme="majorBidi"/>
          <w:b/>
          <w:sz w:val="26"/>
          <w:szCs w:val="26"/>
          <w:lang w:val="en-US"/>
        </w:rPr>
        <w:t>E</w:t>
      </w:r>
      <w:r w:rsidR="007B677B" w:rsidRPr="00F77E38">
        <w:rPr>
          <w:rFonts w:asciiTheme="majorBidi" w:eastAsia="Garamond" w:hAnsiTheme="majorBidi" w:cstheme="majorBidi"/>
          <w:b/>
          <w:sz w:val="26"/>
          <w:szCs w:val="26"/>
        </w:rPr>
        <w:t>R DALAM RUMAH TANGGA</w:t>
      </w:r>
    </w:p>
    <w:p w14:paraId="4CA69A1A" w14:textId="6C1C2F02" w:rsidR="0081072F" w:rsidRPr="00F77E38" w:rsidRDefault="000E596C" w:rsidP="007B677B">
      <w:pPr>
        <w:spacing w:after="0" w:line="240" w:lineRule="auto"/>
        <w:ind w:left="1" w:hanging="3"/>
        <w:jc w:val="center"/>
        <w:rPr>
          <w:rFonts w:asciiTheme="majorBidi" w:eastAsia="Garamond" w:hAnsiTheme="majorBidi" w:cstheme="majorBidi"/>
          <w:sz w:val="26"/>
          <w:szCs w:val="26"/>
        </w:rPr>
      </w:pPr>
      <w:r>
        <w:rPr>
          <w:rFonts w:asciiTheme="majorBidi" w:eastAsia="Garamond" w:hAnsiTheme="majorBidi" w:cstheme="majorBidi"/>
          <w:b/>
          <w:sz w:val="26"/>
          <w:szCs w:val="26"/>
        </w:rPr>
        <w:t>PERSPEKTIF AL</w:t>
      </w:r>
      <w:r>
        <w:rPr>
          <w:rFonts w:asciiTheme="majorBidi" w:eastAsia="Garamond" w:hAnsiTheme="majorBidi" w:cstheme="majorBidi"/>
          <w:b/>
          <w:sz w:val="26"/>
          <w:szCs w:val="26"/>
          <w:lang w:val="en-US"/>
        </w:rPr>
        <w:t>-</w:t>
      </w:r>
      <w:r w:rsidR="007B677B" w:rsidRPr="00F77E38">
        <w:rPr>
          <w:rFonts w:asciiTheme="majorBidi" w:eastAsia="Garamond" w:hAnsiTheme="majorBidi" w:cstheme="majorBidi"/>
          <w:b/>
          <w:sz w:val="26"/>
          <w:szCs w:val="26"/>
        </w:rPr>
        <w:t>QUR</w:t>
      </w:r>
      <w:r>
        <w:rPr>
          <w:rFonts w:asciiTheme="majorBidi" w:eastAsia="Garamond" w:hAnsiTheme="majorBidi" w:cstheme="majorBidi"/>
          <w:b/>
          <w:sz w:val="26"/>
          <w:szCs w:val="26"/>
          <w:lang w:val="en-US"/>
        </w:rPr>
        <w:t>’</w:t>
      </w:r>
      <w:r w:rsidR="007B677B" w:rsidRPr="00F77E38">
        <w:rPr>
          <w:rFonts w:asciiTheme="majorBidi" w:eastAsia="Garamond" w:hAnsiTheme="majorBidi" w:cstheme="majorBidi"/>
          <w:b/>
          <w:sz w:val="26"/>
          <w:szCs w:val="26"/>
        </w:rPr>
        <w:t>AN</w:t>
      </w:r>
    </w:p>
    <w:p w14:paraId="2E72C5E4" w14:textId="77777777" w:rsidR="0081072F" w:rsidRPr="00F77E38" w:rsidRDefault="0081072F" w:rsidP="002914D6">
      <w:pPr>
        <w:spacing w:after="0" w:line="240" w:lineRule="auto"/>
        <w:ind w:left="0" w:hanging="2"/>
        <w:jc w:val="center"/>
        <w:rPr>
          <w:rFonts w:asciiTheme="majorBidi" w:eastAsia="Garamond" w:hAnsiTheme="majorBidi" w:cstheme="majorBidi"/>
          <w:sz w:val="24"/>
          <w:szCs w:val="24"/>
        </w:rPr>
      </w:pPr>
    </w:p>
    <w:p w14:paraId="7C61656B" w14:textId="6FE37213" w:rsidR="002914D6" w:rsidRPr="00EE75EE" w:rsidRDefault="002914D6" w:rsidP="002914D6">
      <w:pPr>
        <w:suppressAutoHyphens w:val="0"/>
        <w:spacing w:after="0" w:line="240" w:lineRule="auto"/>
        <w:ind w:leftChars="0" w:left="0" w:firstLineChars="0" w:firstLine="0"/>
        <w:jc w:val="center"/>
        <w:textDirection w:val="lrTb"/>
        <w:textAlignment w:val="auto"/>
        <w:outlineLvl w:val="9"/>
        <w:rPr>
          <w:rFonts w:asciiTheme="majorBidi" w:hAnsiTheme="majorBidi" w:cstheme="majorBidi"/>
          <w:b/>
          <w:bCs/>
          <w:position w:val="0"/>
          <w:lang w:val="en-US"/>
        </w:rPr>
      </w:pPr>
      <w:r w:rsidRPr="00EE75EE">
        <w:rPr>
          <w:rFonts w:asciiTheme="majorBidi" w:hAnsiTheme="majorBidi" w:cstheme="majorBidi"/>
          <w:b/>
          <w:bCs/>
          <w:position w:val="0"/>
        </w:rPr>
        <w:t>Jumni Nelli</w:t>
      </w:r>
      <w:r w:rsidR="00F77E38" w:rsidRPr="00EE75EE">
        <w:rPr>
          <w:rFonts w:asciiTheme="majorBidi" w:hAnsiTheme="majorBidi" w:cstheme="majorBidi"/>
          <w:b/>
          <w:bCs/>
          <w:position w:val="0"/>
          <w:lang w:val="en-US"/>
        </w:rPr>
        <w:t xml:space="preserve">, </w:t>
      </w:r>
      <w:r w:rsidR="00F77E38" w:rsidRPr="00EE75EE">
        <w:rPr>
          <w:rFonts w:asciiTheme="majorBidi" w:hAnsiTheme="majorBidi" w:cstheme="majorBidi"/>
          <w:b/>
          <w:bCs/>
          <w:position w:val="0"/>
          <w:lang w:val="en-ID"/>
        </w:rPr>
        <w:t xml:space="preserve">Muhammad </w:t>
      </w:r>
      <w:r w:rsidR="00F77E38" w:rsidRPr="00EE75EE">
        <w:rPr>
          <w:rFonts w:asciiTheme="majorBidi" w:hAnsiTheme="majorBidi" w:cstheme="majorBidi"/>
          <w:b/>
          <w:bCs/>
          <w:position w:val="0"/>
        </w:rPr>
        <w:t>Muhsin Afwan</w:t>
      </w:r>
    </w:p>
    <w:p w14:paraId="2EC1BF3D" w14:textId="77777777" w:rsidR="002914D6" w:rsidRDefault="002914D6" w:rsidP="00747774">
      <w:pPr>
        <w:suppressAutoHyphens w:val="0"/>
        <w:spacing w:after="0" w:line="240" w:lineRule="auto"/>
        <w:ind w:leftChars="0" w:left="0" w:firstLineChars="0" w:firstLine="0"/>
        <w:jc w:val="center"/>
        <w:textDirection w:val="lrTb"/>
        <w:textAlignment w:val="auto"/>
        <w:outlineLvl w:val="9"/>
        <w:rPr>
          <w:rFonts w:asciiTheme="majorBidi" w:hAnsiTheme="majorBidi" w:cstheme="majorBidi"/>
          <w:position w:val="0"/>
          <w:lang w:val="en-US"/>
        </w:rPr>
      </w:pPr>
      <w:r w:rsidRPr="00EE75EE">
        <w:rPr>
          <w:rFonts w:asciiTheme="majorBidi" w:hAnsiTheme="majorBidi" w:cstheme="majorBidi"/>
          <w:position w:val="0"/>
        </w:rPr>
        <w:t>Universitas Islam Negeri Sultan Syarif Kasim Riau</w:t>
      </w:r>
    </w:p>
    <w:p w14:paraId="3D4E21EB" w14:textId="77777777" w:rsidR="00747774" w:rsidRPr="00EE75EE" w:rsidRDefault="002B4539" w:rsidP="00747774">
      <w:pPr>
        <w:suppressAutoHyphens w:val="0"/>
        <w:spacing w:after="0" w:line="240" w:lineRule="auto"/>
        <w:ind w:leftChars="0" w:left="0" w:firstLineChars="0" w:firstLine="0"/>
        <w:jc w:val="center"/>
        <w:textDirection w:val="lrTb"/>
        <w:textAlignment w:val="auto"/>
        <w:outlineLvl w:val="9"/>
        <w:rPr>
          <w:rFonts w:asciiTheme="majorBidi" w:hAnsiTheme="majorBidi" w:cstheme="majorBidi"/>
          <w:position w:val="0"/>
          <w:lang w:val="en-US"/>
        </w:rPr>
      </w:pPr>
      <w:hyperlink r:id="rId10" w:history="1">
        <w:r w:rsidR="00747774" w:rsidRPr="00EE75EE">
          <w:rPr>
            <w:rFonts w:asciiTheme="majorBidi" w:hAnsiTheme="majorBidi" w:cstheme="majorBidi"/>
            <w:color w:val="0000FF"/>
            <w:position w:val="0"/>
            <w:u w:val="single"/>
          </w:rPr>
          <w:t>jumni.nelli@uin-suska.ac.id</w:t>
        </w:r>
      </w:hyperlink>
      <w:r w:rsidR="00747774" w:rsidRPr="00EE75EE">
        <w:rPr>
          <w:rFonts w:asciiTheme="majorBidi" w:hAnsiTheme="majorBidi" w:cstheme="majorBidi"/>
          <w:color w:val="0000FF"/>
          <w:position w:val="0"/>
          <w:u w:val="single"/>
          <w:lang w:val="en-US"/>
        </w:rPr>
        <w:t xml:space="preserve">, </w:t>
      </w:r>
      <w:hyperlink r:id="rId11" w:history="1">
        <w:r w:rsidR="00747774" w:rsidRPr="00EE75EE">
          <w:rPr>
            <w:rFonts w:asciiTheme="majorBidi" w:hAnsiTheme="majorBidi" w:cstheme="majorBidi"/>
            <w:color w:val="0000FF"/>
            <w:position w:val="0"/>
            <w:u w:val="single"/>
          </w:rPr>
          <w:t>afwanmuchsin@gmail.com</w:t>
        </w:r>
      </w:hyperlink>
    </w:p>
    <w:p w14:paraId="4F103F02" w14:textId="77777777" w:rsidR="00747774" w:rsidRPr="00747774" w:rsidRDefault="00747774" w:rsidP="00747774">
      <w:pPr>
        <w:suppressAutoHyphens w:val="0"/>
        <w:spacing w:after="0" w:line="240" w:lineRule="auto"/>
        <w:ind w:leftChars="0" w:left="0" w:firstLineChars="0" w:firstLine="0"/>
        <w:jc w:val="center"/>
        <w:textDirection w:val="lrTb"/>
        <w:textAlignment w:val="auto"/>
        <w:outlineLvl w:val="9"/>
        <w:rPr>
          <w:rFonts w:asciiTheme="majorBidi" w:hAnsiTheme="majorBidi" w:cstheme="majorBidi"/>
          <w:position w:val="0"/>
          <w:lang w:val="en-US"/>
        </w:rPr>
      </w:pPr>
    </w:p>
    <w:p w14:paraId="6F10E1C9" w14:textId="77777777" w:rsidR="0081072F" w:rsidRPr="00F77E38" w:rsidRDefault="0081072F">
      <w:pPr>
        <w:spacing w:after="0" w:line="240" w:lineRule="auto"/>
        <w:ind w:left="0" w:hanging="2"/>
        <w:jc w:val="center"/>
        <w:rPr>
          <w:rFonts w:asciiTheme="majorBidi" w:eastAsia="Garamond" w:hAnsiTheme="majorBidi" w:cstheme="majorBidi"/>
          <w:color w:val="0000FF"/>
          <w:sz w:val="24"/>
          <w:szCs w:val="24"/>
          <w:u w:val="single"/>
        </w:rPr>
      </w:pPr>
    </w:p>
    <w:p w14:paraId="66339101" w14:textId="18BCE133" w:rsidR="0081072F" w:rsidRPr="00F77E38" w:rsidRDefault="0081072F">
      <w:pPr>
        <w:spacing w:after="0" w:line="240" w:lineRule="auto"/>
        <w:ind w:left="0" w:hanging="2"/>
        <w:jc w:val="center"/>
        <w:rPr>
          <w:rFonts w:asciiTheme="majorBidi" w:eastAsia="Garamond" w:hAnsiTheme="majorBidi" w:cstheme="majorBidi"/>
          <w:color w:val="0000FF"/>
          <w:sz w:val="24"/>
          <w:szCs w:val="24"/>
          <w:u w:val="single"/>
        </w:rPr>
      </w:pPr>
    </w:p>
    <w:p w14:paraId="634ED2AA" w14:textId="77777777" w:rsidR="0081072F" w:rsidRPr="00747774" w:rsidRDefault="003F29D2">
      <w:pPr>
        <w:spacing w:after="0" w:line="240" w:lineRule="auto"/>
        <w:ind w:left="0" w:hanging="2"/>
        <w:jc w:val="both"/>
        <w:rPr>
          <w:rFonts w:asciiTheme="majorBidi" w:eastAsia="Garamond" w:hAnsiTheme="majorBidi" w:cstheme="majorBidi"/>
          <w:b/>
          <w:i/>
          <w:color w:val="000000"/>
          <w:lang w:val="en-US"/>
        </w:rPr>
      </w:pPr>
      <w:r w:rsidRPr="00747774">
        <w:rPr>
          <w:rFonts w:asciiTheme="majorBidi" w:eastAsia="Garamond" w:hAnsiTheme="majorBidi" w:cstheme="majorBidi"/>
          <w:b/>
          <w:i/>
          <w:color w:val="000000"/>
        </w:rPr>
        <w:t>Abstract</w:t>
      </w:r>
    </w:p>
    <w:p w14:paraId="01F9AE9E" w14:textId="7A330CF3" w:rsidR="0042431D" w:rsidRPr="00747774" w:rsidRDefault="00060824" w:rsidP="00060824">
      <w:pPr>
        <w:spacing w:after="0" w:line="240" w:lineRule="auto"/>
        <w:ind w:leftChars="0" w:left="0" w:firstLineChars="0" w:firstLine="0"/>
        <w:jc w:val="both"/>
        <w:rPr>
          <w:rFonts w:asciiTheme="majorBidi" w:eastAsia="Garamond" w:hAnsiTheme="majorBidi" w:cstheme="majorBidi"/>
          <w:i/>
          <w:color w:val="000000"/>
          <w:lang w:val="en-US"/>
        </w:rPr>
      </w:pPr>
      <w:r w:rsidRPr="00060824">
        <w:rPr>
          <w:rFonts w:asciiTheme="majorBidi" w:eastAsia="Garamond" w:hAnsiTheme="majorBidi" w:cstheme="majorBidi"/>
          <w:i/>
          <w:color w:val="000000"/>
          <w:lang w:val="en-US"/>
        </w:rPr>
        <w:t>The participation of women who have careers outside the household in order to support family finances has caused problems for women, because in the household, career women are still required to provide services like women who do not work. Even in some cases, career women are often blamed for the problems that arise in the family. The time taken to develop their careers and potential is seen as a source of conflict that shakes the unity of the family. Meanwhile, career women have different responsibilities than wives who do not work. In addition to having responsibilities in the household, the burden of work also depends on their shoulders to help the family's finances. This study aims to examine the ideal position of career women in the Qur'an, in order to educate husbands in treating working wives. The study was conducted by examining verses related to the position of women who have careers in the Qur'an. Searches for books of interpretation and the latest journals about the meaning of verses related to the research topic and then analyzed and obtained the substantive meaning of the verses. The results of this study indicate that there are no verses that prohibit women from having careers. The rights and obligations of career women in the Qur'an are balanced. The Qur'an places a fair and equal position for women with men. Career women should be given more appreciation according to the burden they bear. A husband is expected to help his wife with housework, as an appreciation for his wife who has helped earn a living.</w:t>
      </w:r>
    </w:p>
    <w:p w14:paraId="786FC191" w14:textId="019D15A0" w:rsidR="00747774" w:rsidRPr="00747774" w:rsidRDefault="0042431D" w:rsidP="007F1621">
      <w:pPr>
        <w:spacing w:after="0" w:line="240" w:lineRule="auto"/>
        <w:ind w:left="0" w:hanging="2"/>
        <w:jc w:val="both"/>
        <w:rPr>
          <w:rFonts w:asciiTheme="majorBidi" w:eastAsia="Garamond" w:hAnsiTheme="majorBidi" w:cstheme="majorBidi"/>
          <w:bCs/>
          <w:color w:val="000000"/>
          <w:lang w:val="en-US"/>
        </w:rPr>
      </w:pPr>
      <w:r w:rsidRPr="00EE75EE">
        <w:rPr>
          <w:rFonts w:asciiTheme="majorBidi" w:eastAsia="Garamond" w:hAnsiTheme="majorBidi" w:cstheme="majorBidi"/>
          <w:b/>
          <w:i/>
          <w:color w:val="000000"/>
        </w:rPr>
        <w:t>Keywords</w:t>
      </w:r>
      <w:r>
        <w:rPr>
          <w:rFonts w:asciiTheme="majorBidi" w:eastAsia="Garamond" w:hAnsiTheme="majorBidi" w:cstheme="majorBidi"/>
          <w:b/>
          <w:i/>
          <w:color w:val="000000"/>
          <w:lang w:val="en-US"/>
        </w:rPr>
        <w:t xml:space="preserve">: </w:t>
      </w:r>
      <w:r w:rsidRPr="00747774">
        <w:rPr>
          <w:rFonts w:asciiTheme="majorBidi" w:eastAsia="Garamond" w:hAnsiTheme="majorBidi" w:cstheme="majorBidi"/>
          <w:bCs/>
          <w:i/>
          <w:color w:val="000000"/>
          <w:lang w:val="en-US"/>
        </w:rPr>
        <w:t xml:space="preserve">Career women, ideal positions and </w:t>
      </w:r>
      <w:proofErr w:type="spellStart"/>
      <w:r w:rsidR="007F1621">
        <w:rPr>
          <w:rFonts w:asciiTheme="majorBidi" w:eastAsia="Garamond" w:hAnsiTheme="majorBidi" w:cstheme="majorBidi"/>
          <w:bCs/>
          <w:i/>
          <w:color w:val="000000"/>
          <w:lang w:val="en-US"/>
        </w:rPr>
        <w:t>Tafsir</w:t>
      </w:r>
      <w:proofErr w:type="spellEnd"/>
    </w:p>
    <w:p w14:paraId="134A1C86" w14:textId="642C22E9" w:rsidR="0042431D" w:rsidRPr="00747774" w:rsidRDefault="0042431D">
      <w:pPr>
        <w:spacing w:after="0" w:line="240" w:lineRule="auto"/>
        <w:ind w:left="0" w:hanging="2"/>
        <w:jc w:val="both"/>
        <w:rPr>
          <w:rFonts w:asciiTheme="majorBidi" w:eastAsia="Garamond" w:hAnsiTheme="majorBidi" w:cstheme="majorBidi"/>
          <w:b/>
          <w:bCs/>
          <w:color w:val="000000"/>
          <w:lang w:val="en-US"/>
        </w:rPr>
      </w:pPr>
      <w:proofErr w:type="spellStart"/>
      <w:r w:rsidRPr="00747774">
        <w:rPr>
          <w:rFonts w:asciiTheme="majorBidi" w:eastAsia="Garamond" w:hAnsiTheme="majorBidi" w:cstheme="majorBidi"/>
          <w:b/>
          <w:bCs/>
          <w:color w:val="000000"/>
          <w:lang w:val="en-US"/>
        </w:rPr>
        <w:t>Abstrak</w:t>
      </w:r>
      <w:proofErr w:type="spellEnd"/>
    </w:p>
    <w:p w14:paraId="03CCC00A" w14:textId="2EE5E5BF" w:rsidR="0081072F" w:rsidRPr="00747774" w:rsidRDefault="000E596C" w:rsidP="00060824">
      <w:pPr>
        <w:spacing w:after="0" w:line="240" w:lineRule="auto"/>
        <w:ind w:leftChars="0" w:left="0" w:firstLineChars="0" w:firstLine="0"/>
        <w:jc w:val="both"/>
        <w:rPr>
          <w:rFonts w:asciiTheme="majorBidi" w:eastAsia="Garamond" w:hAnsiTheme="majorBidi" w:cstheme="majorBidi"/>
          <w:iCs/>
          <w:color w:val="000000"/>
        </w:rPr>
      </w:pPr>
      <w:r w:rsidRPr="00747774">
        <w:rPr>
          <w:rFonts w:asciiTheme="majorBidi" w:eastAsia="Garamond" w:hAnsiTheme="majorBidi" w:cstheme="majorBidi"/>
          <w:iCs/>
        </w:rPr>
        <w:t xml:space="preserve">Keikutsertaan perempuan </w:t>
      </w:r>
      <w:r w:rsidR="00A93652" w:rsidRPr="00747774">
        <w:rPr>
          <w:rFonts w:asciiTheme="majorBidi" w:eastAsia="Garamond" w:hAnsiTheme="majorBidi" w:cstheme="majorBidi"/>
          <w:iCs/>
        </w:rPr>
        <w:t xml:space="preserve">berkarier di luar rumah tangga dalam rangka menopang finansial keluarga ternyata menimbulkan permasalahan bagi perempuan, karena di rumah tangga perempuan </w:t>
      </w:r>
      <w:r w:rsidR="006B20F0">
        <w:rPr>
          <w:rFonts w:asciiTheme="majorBidi" w:eastAsia="Garamond" w:hAnsiTheme="majorBidi" w:cstheme="majorBidi"/>
          <w:iCs/>
        </w:rPr>
        <w:t>karier</w:t>
      </w:r>
      <w:r w:rsidR="00A93652" w:rsidRPr="00747774">
        <w:rPr>
          <w:rFonts w:asciiTheme="majorBidi" w:eastAsia="Garamond" w:hAnsiTheme="majorBidi" w:cstheme="majorBidi"/>
          <w:iCs/>
        </w:rPr>
        <w:t xml:space="preserve"> tetap dituntut memberi pelayanan layaknya perempuan yang tidak bekerja. Bahkan dalam beberapa kasus, perempuan </w:t>
      </w:r>
      <w:r w:rsidR="006B20F0">
        <w:rPr>
          <w:rFonts w:asciiTheme="majorBidi" w:eastAsia="Garamond" w:hAnsiTheme="majorBidi" w:cstheme="majorBidi"/>
          <w:iCs/>
        </w:rPr>
        <w:t>karier</w:t>
      </w:r>
      <w:r w:rsidR="00A93652" w:rsidRPr="00747774">
        <w:rPr>
          <w:rFonts w:asciiTheme="majorBidi" w:eastAsia="Garamond" w:hAnsiTheme="majorBidi" w:cstheme="majorBidi"/>
          <w:iCs/>
        </w:rPr>
        <w:t xml:space="preserve"> acap kali dipersalahkan atas problematika yang timbul di dalam keluarga. Waktu yang tersita demi mengembangkan </w:t>
      </w:r>
      <w:r w:rsidR="006B20F0">
        <w:rPr>
          <w:rFonts w:asciiTheme="majorBidi" w:eastAsia="Garamond" w:hAnsiTheme="majorBidi" w:cstheme="majorBidi"/>
          <w:iCs/>
        </w:rPr>
        <w:t>karier</w:t>
      </w:r>
      <w:r w:rsidR="00A93652" w:rsidRPr="00747774">
        <w:rPr>
          <w:rFonts w:asciiTheme="majorBidi" w:eastAsia="Garamond" w:hAnsiTheme="majorBidi" w:cstheme="majorBidi"/>
          <w:iCs/>
        </w:rPr>
        <w:t xml:space="preserve"> dan potensinya dipandang sebagai suber konflik yang menggoyahkan kutuhan keluarga. Sementar</w:t>
      </w:r>
      <w:r w:rsidR="00A93652" w:rsidRPr="00747774">
        <w:rPr>
          <w:rFonts w:asciiTheme="majorBidi" w:eastAsia="Garamond" w:hAnsiTheme="majorBidi" w:cstheme="majorBidi"/>
          <w:iCs/>
          <w:lang w:val="en-US"/>
        </w:rPr>
        <w:t xml:space="preserve">a </w:t>
      </w:r>
      <w:r w:rsidR="00A93652" w:rsidRPr="00747774">
        <w:rPr>
          <w:rFonts w:asciiTheme="majorBidi" w:eastAsia="Garamond" w:hAnsiTheme="majorBidi" w:cstheme="majorBidi"/>
          <w:iCs/>
        </w:rPr>
        <w:t xml:space="preserve"> perempuan </w:t>
      </w:r>
      <w:r w:rsidR="006B20F0">
        <w:rPr>
          <w:rFonts w:asciiTheme="majorBidi" w:eastAsia="Garamond" w:hAnsiTheme="majorBidi" w:cstheme="majorBidi"/>
          <w:iCs/>
        </w:rPr>
        <w:t>karier</w:t>
      </w:r>
      <w:r w:rsidR="00A93652" w:rsidRPr="00747774">
        <w:rPr>
          <w:rFonts w:asciiTheme="majorBidi" w:eastAsia="Garamond" w:hAnsiTheme="majorBidi" w:cstheme="majorBidi"/>
          <w:iCs/>
        </w:rPr>
        <w:t xml:space="preserve"> memiliki tanggung jawab yang berbeda dengan istri yang tidak bekerja. Selain memiliki tanggung jawab di rumah tangga, beban pekerjaan juga bergantung di pundakya demi membantu finansial keluarga.</w:t>
      </w:r>
      <w:r w:rsidR="005F405B" w:rsidRPr="00747774">
        <w:rPr>
          <w:rFonts w:asciiTheme="majorBidi" w:eastAsia="Garamond" w:hAnsiTheme="majorBidi" w:cstheme="majorBidi"/>
          <w:iCs/>
          <w:lang w:val="en-US"/>
        </w:rPr>
        <w:t xml:space="preserve"> </w:t>
      </w:r>
      <w:proofErr w:type="spellStart"/>
      <w:proofErr w:type="gramStart"/>
      <w:r w:rsidR="005F405B" w:rsidRPr="00747774">
        <w:rPr>
          <w:rFonts w:asciiTheme="majorBidi" w:eastAsia="Garamond" w:hAnsiTheme="majorBidi" w:cstheme="majorBidi"/>
          <w:iCs/>
          <w:lang w:val="en-US"/>
        </w:rPr>
        <w:t>Penelitian</w:t>
      </w:r>
      <w:proofErr w:type="spellEnd"/>
      <w:r w:rsidR="002914D6" w:rsidRPr="00747774">
        <w:rPr>
          <w:rFonts w:asciiTheme="majorBidi" w:eastAsia="Garamond" w:hAnsiTheme="majorBidi" w:cstheme="majorBidi"/>
          <w:iCs/>
        </w:rPr>
        <w:t xml:space="preserve"> ini bertujuan mengkaji posisi ideal </w:t>
      </w:r>
      <w:r w:rsidR="00A93652" w:rsidRPr="00747774">
        <w:rPr>
          <w:rFonts w:asciiTheme="majorBidi" w:eastAsia="Garamond" w:hAnsiTheme="majorBidi" w:cstheme="majorBidi"/>
          <w:iCs/>
        </w:rPr>
        <w:t>perempuan</w:t>
      </w:r>
      <w:r w:rsidR="002914D6" w:rsidRPr="00747774">
        <w:rPr>
          <w:rFonts w:asciiTheme="majorBidi" w:eastAsia="Garamond" w:hAnsiTheme="majorBidi" w:cstheme="majorBidi"/>
          <w:iCs/>
        </w:rPr>
        <w:t xml:space="preserve"> </w:t>
      </w:r>
      <w:r w:rsidR="006B20F0">
        <w:rPr>
          <w:rFonts w:asciiTheme="majorBidi" w:eastAsia="Garamond" w:hAnsiTheme="majorBidi" w:cstheme="majorBidi"/>
          <w:iCs/>
        </w:rPr>
        <w:t>karier</w:t>
      </w:r>
      <w:r w:rsidR="002914D6" w:rsidRPr="00747774">
        <w:rPr>
          <w:rFonts w:asciiTheme="majorBidi" w:eastAsia="Garamond" w:hAnsiTheme="majorBidi" w:cstheme="majorBidi"/>
          <w:iCs/>
        </w:rPr>
        <w:t xml:space="preserve"> dalam </w:t>
      </w:r>
      <w:r w:rsidR="00007295" w:rsidRPr="00747774">
        <w:rPr>
          <w:rFonts w:asciiTheme="majorBidi" w:eastAsia="Garamond" w:hAnsiTheme="majorBidi" w:cstheme="majorBidi"/>
          <w:iCs/>
        </w:rPr>
        <w:t>Al-Qur’an</w:t>
      </w:r>
      <w:r w:rsidR="002914D6" w:rsidRPr="00747774">
        <w:rPr>
          <w:rFonts w:asciiTheme="majorBidi" w:eastAsia="Garamond" w:hAnsiTheme="majorBidi" w:cstheme="majorBidi"/>
          <w:iCs/>
        </w:rPr>
        <w:t>, demi mengedukasi para suami dalam memperlakukan istri yang bekerja.</w:t>
      </w:r>
      <w:proofErr w:type="gramEnd"/>
      <w:r w:rsidR="002914D6" w:rsidRPr="00747774">
        <w:rPr>
          <w:rFonts w:asciiTheme="majorBidi" w:eastAsia="Garamond" w:hAnsiTheme="majorBidi" w:cstheme="majorBidi"/>
          <w:iCs/>
        </w:rPr>
        <w:t xml:space="preserve"> </w:t>
      </w:r>
      <w:r w:rsidR="003E47DF" w:rsidRPr="003E47DF">
        <w:rPr>
          <w:rFonts w:asciiTheme="majorBidi" w:eastAsia="Garamond" w:hAnsiTheme="majorBidi" w:cstheme="majorBidi"/>
          <w:iCs/>
        </w:rPr>
        <w:t>Penelitian dilakukan dengan meneliti ayat-</w:t>
      </w:r>
      <w:r w:rsidR="003E47DF">
        <w:rPr>
          <w:rFonts w:asciiTheme="majorBidi" w:eastAsia="Garamond" w:hAnsiTheme="majorBidi" w:cstheme="majorBidi"/>
          <w:iCs/>
        </w:rPr>
        <w:t xml:space="preserve">ayat yang berhubungan dengan posisi perempuan yang </w:t>
      </w:r>
      <w:r w:rsidR="003E47DF" w:rsidRPr="003E47DF">
        <w:rPr>
          <w:rFonts w:asciiTheme="majorBidi" w:eastAsia="Garamond" w:hAnsiTheme="majorBidi" w:cstheme="majorBidi"/>
          <w:iCs/>
        </w:rPr>
        <w:t>berka</w:t>
      </w:r>
      <w:r w:rsidR="003E47DF">
        <w:rPr>
          <w:rFonts w:asciiTheme="majorBidi" w:eastAsia="Garamond" w:hAnsiTheme="majorBidi" w:cstheme="majorBidi"/>
          <w:iCs/>
        </w:rPr>
        <w:t>rier dalam al</w:t>
      </w:r>
      <w:r w:rsidR="003E47DF" w:rsidRPr="003E47DF">
        <w:rPr>
          <w:rFonts w:asciiTheme="majorBidi" w:eastAsia="Garamond" w:hAnsiTheme="majorBidi" w:cstheme="majorBidi"/>
          <w:iCs/>
        </w:rPr>
        <w:t>-Qur’</w:t>
      </w:r>
      <w:r w:rsidR="003E47DF">
        <w:rPr>
          <w:rFonts w:asciiTheme="majorBidi" w:eastAsia="Garamond" w:hAnsiTheme="majorBidi" w:cstheme="majorBidi"/>
          <w:iCs/>
        </w:rPr>
        <w:t>an</w:t>
      </w:r>
      <w:r w:rsidR="003E47DF" w:rsidRPr="003E47DF">
        <w:rPr>
          <w:rFonts w:asciiTheme="majorBidi" w:eastAsia="Garamond" w:hAnsiTheme="majorBidi" w:cstheme="majorBidi"/>
          <w:iCs/>
        </w:rPr>
        <w:t>. Penelusuran kitab-kitab tafsir</w:t>
      </w:r>
      <w:r w:rsidR="003E47DF">
        <w:rPr>
          <w:rFonts w:asciiTheme="majorBidi" w:eastAsia="Garamond" w:hAnsiTheme="majorBidi" w:cstheme="majorBidi"/>
          <w:iCs/>
          <w:lang w:val="en-US"/>
        </w:rPr>
        <w:t xml:space="preserve"> </w:t>
      </w:r>
      <w:proofErr w:type="spellStart"/>
      <w:r w:rsidR="003E47DF">
        <w:rPr>
          <w:rFonts w:asciiTheme="majorBidi" w:eastAsia="Garamond" w:hAnsiTheme="majorBidi" w:cstheme="majorBidi"/>
          <w:iCs/>
          <w:lang w:val="en-US"/>
        </w:rPr>
        <w:t>dan</w:t>
      </w:r>
      <w:proofErr w:type="spellEnd"/>
      <w:r w:rsidR="003E47DF">
        <w:rPr>
          <w:rFonts w:asciiTheme="majorBidi" w:eastAsia="Garamond" w:hAnsiTheme="majorBidi" w:cstheme="majorBidi"/>
          <w:iCs/>
          <w:lang w:val="en-US"/>
        </w:rPr>
        <w:t xml:space="preserve"> </w:t>
      </w:r>
      <w:proofErr w:type="spellStart"/>
      <w:r w:rsidR="003E47DF">
        <w:rPr>
          <w:rFonts w:asciiTheme="majorBidi" w:eastAsia="Garamond" w:hAnsiTheme="majorBidi" w:cstheme="majorBidi"/>
          <w:iCs/>
          <w:lang w:val="en-US"/>
        </w:rPr>
        <w:t>jurnal-jurnal</w:t>
      </w:r>
      <w:proofErr w:type="spellEnd"/>
      <w:r w:rsidR="003E47DF">
        <w:rPr>
          <w:rFonts w:asciiTheme="majorBidi" w:eastAsia="Garamond" w:hAnsiTheme="majorBidi" w:cstheme="majorBidi"/>
          <w:iCs/>
          <w:lang w:val="en-US"/>
        </w:rPr>
        <w:t xml:space="preserve"> </w:t>
      </w:r>
      <w:proofErr w:type="spellStart"/>
      <w:r w:rsidR="003E47DF">
        <w:rPr>
          <w:rFonts w:asciiTheme="majorBidi" w:eastAsia="Garamond" w:hAnsiTheme="majorBidi" w:cstheme="majorBidi"/>
          <w:iCs/>
          <w:lang w:val="en-US"/>
        </w:rPr>
        <w:t>terbaru</w:t>
      </w:r>
      <w:proofErr w:type="spellEnd"/>
      <w:r w:rsidR="003E47DF">
        <w:rPr>
          <w:rFonts w:asciiTheme="majorBidi" w:eastAsia="Garamond" w:hAnsiTheme="majorBidi" w:cstheme="majorBidi"/>
          <w:iCs/>
          <w:lang w:val="en-US"/>
        </w:rPr>
        <w:t xml:space="preserve"> </w:t>
      </w:r>
      <w:r w:rsidR="003E47DF" w:rsidRPr="003E47DF">
        <w:rPr>
          <w:rFonts w:asciiTheme="majorBidi" w:eastAsia="Garamond" w:hAnsiTheme="majorBidi" w:cstheme="majorBidi"/>
          <w:iCs/>
        </w:rPr>
        <w:t xml:space="preserve"> tentang</w:t>
      </w:r>
      <w:r w:rsidR="003E47DF">
        <w:rPr>
          <w:rFonts w:asciiTheme="majorBidi" w:eastAsia="Garamond" w:hAnsiTheme="majorBidi" w:cstheme="majorBidi"/>
          <w:iCs/>
        </w:rPr>
        <w:t xml:space="preserve"> makna ayat yang berkaitan den</w:t>
      </w:r>
      <w:r w:rsidR="003E47DF" w:rsidRPr="003E47DF">
        <w:rPr>
          <w:rFonts w:asciiTheme="majorBidi" w:eastAsia="Garamond" w:hAnsiTheme="majorBidi" w:cstheme="majorBidi"/>
          <w:iCs/>
        </w:rPr>
        <w:t xml:space="preserve">gan </w:t>
      </w:r>
      <w:r w:rsidR="003E47DF">
        <w:rPr>
          <w:rFonts w:asciiTheme="majorBidi" w:eastAsia="Garamond" w:hAnsiTheme="majorBidi" w:cstheme="majorBidi"/>
          <w:iCs/>
        </w:rPr>
        <w:t>topi</w:t>
      </w:r>
      <w:r w:rsidR="003E47DF">
        <w:rPr>
          <w:rFonts w:asciiTheme="majorBidi" w:eastAsia="Garamond" w:hAnsiTheme="majorBidi" w:cstheme="majorBidi"/>
          <w:iCs/>
          <w:lang w:val="en-US"/>
        </w:rPr>
        <w:t>k</w:t>
      </w:r>
      <w:r w:rsidR="003E47DF" w:rsidRPr="003E47DF">
        <w:rPr>
          <w:rFonts w:asciiTheme="majorBidi" w:eastAsia="Garamond" w:hAnsiTheme="majorBidi" w:cstheme="majorBidi"/>
          <w:iCs/>
        </w:rPr>
        <w:t xml:space="preserve"> pen</w:t>
      </w:r>
      <w:r w:rsidR="003E47DF">
        <w:rPr>
          <w:rFonts w:asciiTheme="majorBidi" w:eastAsia="Garamond" w:hAnsiTheme="majorBidi" w:cstheme="majorBidi"/>
          <w:iCs/>
        </w:rPr>
        <w:t>elitian</w:t>
      </w:r>
      <w:r w:rsidR="003E47DF">
        <w:rPr>
          <w:rFonts w:asciiTheme="majorBidi" w:eastAsia="Garamond" w:hAnsiTheme="majorBidi" w:cstheme="majorBidi"/>
          <w:iCs/>
          <w:lang w:val="en-US"/>
        </w:rPr>
        <w:t xml:space="preserve"> </w:t>
      </w:r>
      <w:proofErr w:type="spellStart"/>
      <w:r w:rsidR="003E47DF">
        <w:rPr>
          <w:rFonts w:asciiTheme="majorBidi" w:eastAsia="Garamond" w:hAnsiTheme="majorBidi" w:cstheme="majorBidi"/>
          <w:iCs/>
          <w:lang w:val="en-US"/>
        </w:rPr>
        <w:t>dan</w:t>
      </w:r>
      <w:proofErr w:type="spellEnd"/>
      <w:r w:rsidR="003E47DF">
        <w:rPr>
          <w:rFonts w:asciiTheme="majorBidi" w:eastAsia="Garamond" w:hAnsiTheme="majorBidi" w:cstheme="majorBidi"/>
          <w:iCs/>
          <w:lang w:val="en-US"/>
        </w:rPr>
        <w:t xml:space="preserve"> </w:t>
      </w:r>
      <w:r w:rsidR="003E47DF" w:rsidRPr="003E47DF">
        <w:rPr>
          <w:rFonts w:asciiTheme="majorBidi" w:eastAsia="Garamond" w:hAnsiTheme="majorBidi" w:cstheme="majorBidi"/>
          <w:iCs/>
        </w:rPr>
        <w:t xml:space="preserve"> Selanjutnya dianalisis dan didapat makna substansi dari ayat</w:t>
      </w:r>
      <w:r w:rsidR="003E47DF">
        <w:rPr>
          <w:rFonts w:asciiTheme="majorBidi" w:eastAsia="Garamond" w:hAnsiTheme="majorBidi" w:cstheme="majorBidi"/>
          <w:iCs/>
        </w:rPr>
        <w:t>-ayat tersebut</w:t>
      </w:r>
      <w:r w:rsidR="003E47DF" w:rsidRPr="003E47DF">
        <w:rPr>
          <w:rFonts w:asciiTheme="majorBidi" w:eastAsia="Garamond" w:hAnsiTheme="majorBidi" w:cstheme="majorBidi"/>
          <w:iCs/>
        </w:rPr>
        <w:t>.</w:t>
      </w:r>
      <w:r w:rsidR="003E47DF">
        <w:rPr>
          <w:rFonts w:asciiTheme="majorBidi" w:eastAsia="Garamond" w:hAnsiTheme="majorBidi" w:cstheme="majorBidi"/>
          <w:iCs/>
          <w:lang w:val="en-US"/>
        </w:rPr>
        <w:t xml:space="preserve"> </w:t>
      </w:r>
      <w:r w:rsidR="002914D6" w:rsidRPr="00747774">
        <w:rPr>
          <w:rFonts w:asciiTheme="majorBidi" w:eastAsia="Garamond" w:hAnsiTheme="majorBidi" w:cstheme="majorBidi"/>
          <w:iCs/>
        </w:rPr>
        <w:t xml:space="preserve"> Hasil dari penelitian ini menunjukkan bahwa </w:t>
      </w:r>
      <w:r w:rsidR="005D660C">
        <w:rPr>
          <w:rFonts w:asciiTheme="majorBidi" w:eastAsia="Garamond" w:hAnsiTheme="majorBidi" w:cstheme="majorBidi"/>
          <w:iCs/>
        </w:rPr>
        <w:t>Taka da</w:t>
      </w:r>
      <w:r w:rsidR="005D660C" w:rsidRPr="005D660C">
        <w:rPr>
          <w:rFonts w:asciiTheme="majorBidi" w:eastAsia="Garamond" w:hAnsiTheme="majorBidi" w:cstheme="majorBidi"/>
          <w:iCs/>
        </w:rPr>
        <w:t xml:space="preserve"> </w:t>
      </w:r>
      <w:r w:rsidR="005D660C">
        <w:rPr>
          <w:rFonts w:asciiTheme="majorBidi" w:eastAsia="Garamond" w:hAnsiTheme="majorBidi" w:cstheme="majorBidi"/>
          <w:iCs/>
        </w:rPr>
        <w:t>a</w:t>
      </w:r>
      <w:r w:rsidR="005D660C" w:rsidRPr="005D660C">
        <w:rPr>
          <w:rFonts w:asciiTheme="majorBidi" w:eastAsia="Garamond" w:hAnsiTheme="majorBidi" w:cstheme="majorBidi"/>
          <w:iCs/>
        </w:rPr>
        <w:t>yat yang melarang perempuan berkarier</w:t>
      </w:r>
      <w:r w:rsidR="005D660C">
        <w:rPr>
          <w:rFonts w:asciiTheme="majorBidi" w:eastAsia="Garamond" w:hAnsiTheme="majorBidi" w:cstheme="majorBidi"/>
          <w:iCs/>
          <w:lang w:val="en-US"/>
        </w:rPr>
        <w:t xml:space="preserve">. </w:t>
      </w:r>
      <w:r w:rsidR="003E47DF" w:rsidRPr="003E47DF">
        <w:rPr>
          <w:rFonts w:asciiTheme="majorBidi" w:eastAsia="Garamond" w:hAnsiTheme="majorBidi" w:cstheme="majorBidi"/>
          <w:iCs/>
        </w:rPr>
        <w:t xml:space="preserve">Hak dan kewajiban perempuan </w:t>
      </w:r>
      <w:r w:rsidR="005D660C">
        <w:rPr>
          <w:rFonts w:asciiTheme="majorBidi" w:eastAsia="Garamond" w:hAnsiTheme="majorBidi" w:cstheme="majorBidi"/>
          <w:iCs/>
          <w:lang w:val="en-US"/>
        </w:rPr>
        <w:t xml:space="preserve">yang </w:t>
      </w:r>
      <w:proofErr w:type="spellStart"/>
      <w:r w:rsidR="005D660C">
        <w:rPr>
          <w:rFonts w:asciiTheme="majorBidi" w:eastAsia="Garamond" w:hAnsiTheme="majorBidi" w:cstheme="majorBidi"/>
          <w:iCs/>
          <w:lang w:val="en-US"/>
        </w:rPr>
        <w:t>berkarier</w:t>
      </w:r>
      <w:proofErr w:type="spellEnd"/>
      <w:r w:rsidR="005D660C">
        <w:rPr>
          <w:rFonts w:asciiTheme="majorBidi" w:eastAsia="Garamond" w:hAnsiTheme="majorBidi" w:cstheme="majorBidi"/>
          <w:iCs/>
          <w:lang w:val="en-US"/>
        </w:rPr>
        <w:t xml:space="preserve"> </w:t>
      </w:r>
      <w:r w:rsidR="003E47DF" w:rsidRPr="003E47DF">
        <w:rPr>
          <w:rFonts w:asciiTheme="majorBidi" w:eastAsia="Garamond" w:hAnsiTheme="majorBidi" w:cstheme="majorBidi"/>
          <w:iCs/>
        </w:rPr>
        <w:t>dalam al-Qur’an adalah seimbang.</w:t>
      </w:r>
      <w:r w:rsidR="003E47DF" w:rsidRPr="005D660C">
        <w:rPr>
          <w:rFonts w:asciiTheme="majorBidi" w:eastAsia="Garamond" w:hAnsiTheme="majorBidi" w:cstheme="majorBidi"/>
          <w:iCs/>
        </w:rPr>
        <w:t xml:space="preserve"> </w:t>
      </w:r>
      <w:r w:rsidR="005D660C" w:rsidRPr="003E47DF">
        <w:rPr>
          <w:rFonts w:asciiTheme="majorBidi" w:eastAsia="Garamond" w:hAnsiTheme="majorBidi" w:cstheme="majorBidi"/>
          <w:iCs/>
        </w:rPr>
        <w:t>al-Qur’</w:t>
      </w:r>
      <w:r w:rsidR="005D660C">
        <w:rPr>
          <w:rFonts w:asciiTheme="majorBidi" w:eastAsia="Garamond" w:hAnsiTheme="majorBidi" w:cstheme="majorBidi"/>
          <w:iCs/>
        </w:rPr>
        <w:t>an menempatkan ke</w:t>
      </w:r>
      <w:r w:rsidR="005D660C" w:rsidRPr="003E47DF">
        <w:rPr>
          <w:rFonts w:asciiTheme="majorBidi" w:eastAsia="Garamond" w:hAnsiTheme="majorBidi" w:cstheme="majorBidi"/>
          <w:iCs/>
        </w:rPr>
        <w:t xml:space="preserve">dudukan yang adil dan setara untuk perempuan dengan laki-laki. </w:t>
      </w:r>
      <w:proofErr w:type="gramStart"/>
      <w:r w:rsidR="005D660C">
        <w:rPr>
          <w:rFonts w:asciiTheme="majorBidi" w:eastAsia="Garamond" w:hAnsiTheme="majorBidi" w:cstheme="majorBidi"/>
          <w:iCs/>
          <w:lang w:val="en-US"/>
        </w:rPr>
        <w:t>P</w:t>
      </w:r>
      <w:r w:rsidR="00A93652" w:rsidRPr="00747774">
        <w:rPr>
          <w:rFonts w:asciiTheme="majorBidi" w:eastAsia="Garamond" w:hAnsiTheme="majorBidi" w:cstheme="majorBidi"/>
          <w:iCs/>
        </w:rPr>
        <w:t>erempuan</w:t>
      </w:r>
      <w:r w:rsidR="002914D6" w:rsidRPr="00747774">
        <w:rPr>
          <w:rFonts w:asciiTheme="majorBidi" w:eastAsia="Garamond" w:hAnsiTheme="majorBidi" w:cstheme="majorBidi"/>
          <w:iCs/>
        </w:rPr>
        <w:t xml:space="preserve"> </w:t>
      </w:r>
      <w:r w:rsidR="006B20F0">
        <w:rPr>
          <w:rFonts w:asciiTheme="majorBidi" w:eastAsia="Garamond" w:hAnsiTheme="majorBidi" w:cstheme="majorBidi"/>
          <w:iCs/>
        </w:rPr>
        <w:t>karier</w:t>
      </w:r>
      <w:r w:rsidR="002914D6" w:rsidRPr="00747774">
        <w:rPr>
          <w:rFonts w:asciiTheme="majorBidi" w:eastAsia="Garamond" w:hAnsiTheme="majorBidi" w:cstheme="majorBidi"/>
          <w:iCs/>
        </w:rPr>
        <w:t xml:space="preserve"> harus diberi penghargaan lebih sesuai dengan beban yang ditanggungnya.</w:t>
      </w:r>
      <w:proofErr w:type="gramEnd"/>
      <w:r w:rsidR="002914D6" w:rsidRPr="00747774">
        <w:rPr>
          <w:rFonts w:asciiTheme="majorBidi" w:eastAsia="Garamond" w:hAnsiTheme="majorBidi" w:cstheme="majorBidi"/>
          <w:iCs/>
        </w:rPr>
        <w:t xml:space="preserve"> Seorang suami diharapkan memberi bantuan kepada istri dalam </w:t>
      </w:r>
      <w:r w:rsidR="002914D6" w:rsidRPr="00747774">
        <w:rPr>
          <w:rFonts w:asciiTheme="majorBidi" w:eastAsia="Garamond" w:hAnsiTheme="majorBidi" w:cstheme="majorBidi"/>
          <w:iCs/>
        </w:rPr>
        <w:lastRenderedPageBreak/>
        <w:t>mengerjakan pekerjaan rumah, sebagai penghargaan kepada istrinya yang telah membantu mencari nafkah.</w:t>
      </w:r>
    </w:p>
    <w:p w14:paraId="60EFE2FF" w14:textId="45C1F8E6" w:rsidR="0081072F" w:rsidRPr="007F1621" w:rsidRDefault="0042431D" w:rsidP="007F1621">
      <w:pPr>
        <w:spacing w:after="0" w:line="240" w:lineRule="auto"/>
        <w:ind w:left="0" w:hanging="2"/>
        <w:jc w:val="both"/>
        <w:rPr>
          <w:rFonts w:asciiTheme="majorBidi" w:eastAsia="Garamond" w:hAnsiTheme="majorBidi" w:cstheme="majorBidi"/>
          <w:lang w:val="en-US"/>
        </w:rPr>
      </w:pPr>
      <w:r w:rsidRPr="00747774">
        <w:rPr>
          <w:rFonts w:asciiTheme="majorBidi" w:eastAsia="Garamond" w:hAnsiTheme="majorBidi" w:cstheme="majorBidi"/>
          <w:b/>
          <w:iCs/>
          <w:color w:val="000000"/>
          <w:lang w:val="en-US"/>
        </w:rPr>
        <w:t xml:space="preserve">Kata </w:t>
      </w:r>
      <w:proofErr w:type="spellStart"/>
      <w:r w:rsidRPr="00747774">
        <w:rPr>
          <w:rFonts w:asciiTheme="majorBidi" w:eastAsia="Garamond" w:hAnsiTheme="majorBidi" w:cstheme="majorBidi"/>
          <w:b/>
          <w:iCs/>
          <w:color w:val="000000"/>
          <w:lang w:val="en-US"/>
        </w:rPr>
        <w:t>kunci</w:t>
      </w:r>
      <w:proofErr w:type="spellEnd"/>
      <w:r w:rsidR="003F29D2" w:rsidRPr="00747774">
        <w:rPr>
          <w:rFonts w:asciiTheme="majorBidi" w:eastAsia="Garamond" w:hAnsiTheme="majorBidi" w:cstheme="majorBidi"/>
          <w:b/>
          <w:iCs/>
          <w:color w:val="000000"/>
        </w:rPr>
        <w:t>:</w:t>
      </w:r>
      <w:r w:rsidR="003F29D2" w:rsidRPr="00747774">
        <w:rPr>
          <w:rFonts w:asciiTheme="majorBidi" w:eastAsia="Garamond" w:hAnsiTheme="majorBidi" w:cstheme="majorBidi"/>
          <w:iCs/>
          <w:color w:val="000000"/>
        </w:rPr>
        <w:t xml:space="preserve"> </w:t>
      </w:r>
      <w:r w:rsidR="00A93652" w:rsidRPr="00747774">
        <w:rPr>
          <w:rFonts w:asciiTheme="majorBidi" w:eastAsia="Garamond" w:hAnsiTheme="majorBidi" w:cstheme="majorBidi"/>
          <w:iCs/>
          <w:color w:val="000000"/>
        </w:rPr>
        <w:t>Perempuan</w:t>
      </w:r>
      <w:r w:rsidR="002914D6" w:rsidRPr="00747774">
        <w:rPr>
          <w:rFonts w:asciiTheme="majorBidi" w:eastAsia="Garamond" w:hAnsiTheme="majorBidi" w:cstheme="majorBidi"/>
          <w:iCs/>
          <w:color w:val="000000"/>
        </w:rPr>
        <w:t xml:space="preserve"> </w:t>
      </w:r>
      <w:r w:rsidR="006B20F0">
        <w:rPr>
          <w:rFonts w:asciiTheme="majorBidi" w:eastAsia="Garamond" w:hAnsiTheme="majorBidi" w:cstheme="majorBidi"/>
          <w:iCs/>
          <w:color w:val="000000"/>
        </w:rPr>
        <w:t>karier</w:t>
      </w:r>
      <w:r w:rsidR="002914D6" w:rsidRPr="00747774">
        <w:rPr>
          <w:rFonts w:asciiTheme="majorBidi" w:eastAsia="Garamond" w:hAnsiTheme="majorBidi" w:cstheme="majorBidi"/>
          <w:iCs/>
          <w:color w:val="000000"/>
        </w:rPr>
        <w:t xml:space="preserve">, posisi ideal dan </w:t>
      </w:r>
      <w:proofErr w:type="spellStart"/>
      <w:r w:rsidR="007F1621">
        <w:rPr>
          <w:rFonts w:asciiTheme="majorBidi" w:eastAsia="Garamond" w:hAnsiTheme="majorBidi" w:cstheme="majorBidi"/>
          <w:iCs/>
          <w:color w:val="000000"/>
          <w:lang w:val="en-US"/>
        </w:rPr>
        <w:t>Tafsir</w:t>
      </w:r>
      <w:proofErr w:type="spellEnd"/>
    </w:p>
    <w:p w14:paraId="6DE446A5" w14:textId="77777777" w:rsidR="0081072F" w:rsidRDefault="0081072F">
      <w:pPr>
        <w:spacing w:after="0" w:line="360" w:lineRule="auto"/>
        <w:ind w:left="0" w:hanging="2"/>
        <w:jc w:val="center"/>
        <w:rPr>
          <w:rFonts w:asciiTheme="majorBidi" w:eastAsia="Times New Roman" w:hAnsiTheme="majorBidi" w:cstheme="majorBidi"/>
          <w:sz w:val="24"/>
          <w:szCs w:val="24"/>
          <w:lang w:val="en-US"/>
        </w:rPr>
      </w:pPr>
    </w:p>
    <w:p w14:paraId="1075E1E6" w14:textId="77777777" w:rsidR="00B11555" w:rsidRDefault="00B11555">
      <w:pPr>
        <w:spacing w:after="0" w:line="360" w:lineRule="auto"/>
        <w:ind w:left="0" w:hanging="2"/>
        <w:jc w:val="center"/>
        <w:rPr>
          <w:rFonts w:asciiTheme="majorBidi" w:eastAsia="Times New Roman" w:hAnsiTheme="majorBidi" w:cstheme="majorBidi"/>
          <w:sz w:val="24"/>
          <w:szCs w:val="24"/>
          <w:lang w:val="en-US"/>
        </w:rPr>
      </w:pPr>
      <w:bookmarkStart w:id="0" w:name="_GoBack"/>
      <w:bookmarkEnd w:id="0"/>
    </w:p>
    <w:p w14:paraId="1567EB8E" w14:textId="77777777" w:rsidR="00B11555" w:rsidRPr="00B11555" w:rsidRDefault="00B11555">
      <w:pPr>
        <w:spacing w:after="0" w:line="360" w:lineRule="auto"/>
        <w:ind w:left="0" w:hanging="2"/>
        <w:jc w:val="center"/>
        <w:rPr>
          <w:rFonts w:asciiTheme="majorBidi" w:eastAsia="Times New Roman" w:hAnsiTheme="majorBidi" w:cstheme="majorBidi"/>
          <w:sz w:val="24"/>
          <w:szCs w:val="24"/>
          <w:lang w:val="en-US"/>
        </w:rPr>
      </w:pPr>
    </w:p>
    <w:p w14:paraId="6538E2FD" w14:textId="23B9FB10" w:rsidR="00DC537D" w:rsidRPr="00F77E38" w:rsidRDefault="00DC537D" w:rsidP="002914D6">
      <w:pPr>
        <w:spacing w:after="0" w:line="360" w:lineRule="auto"/>
        <w:ind w:left="0" w:hanging="2"/>
        <w:jc w:val="both"/>
        <w:rPr>
          <w:rFonts w:asciiTheme="majorBidi" w:eastAsia="Garamond" w:hAnsiTheme="majorBidi" w:cstheme="majorBidi"/>
          <w:b/>
          <w:sz w:val="24"/>
          <w:szCs w:val="24"/>
        </w:rPr>
      </w:pPr>
      <w:r w:rsidRPr="00F77E38">
        <w:rPr>
          <w:rFonts w:asciiTheme="majorBidi" w:eastAsia="Garamond" w:hAnsiTheme="majorBidi" w:cstheme="majorBidi"/>
          <w:b/>
          <w:sz w:val="24"/>
          <w:szCs w:val="24"/>
        </w:rPr>
        <w:t>INTRODUCTION</w:t>
      </w:r>
      <w:r w:rsidRPr="00F77E38">
        <w:rPr>
          <w:rFonts w:asciiTheme="majorBidi" w:eastAsia="Garamond" w:hAnsiTheme="majorBidi" w:cstheme="majorBidi"/>
          <w:sz w:val="24"/>
          <w:szCs w:val="24"/>
        </w:rPr>
        <w:t xml:space="preserve"> </w:t>
      </w:r>
    </w:p>
    <w:p w14:paraId="584A4466" w14:textId="3241A142" w:rsidR="00E47146" w:rsidRDefault="00A93652"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di Indonesia kerap mendapat perlakuan yang tidak ideal. Di tengah kesibukannya mencari nafkah demi membantu perekonomian keluarga, pekerjaan rumah tangga tetap dibebankan secara penuh kepada mereka</w:t>
      </w:r>
      <w:r w:rsidR="005F405B">
        <w:rPr>
          <w:rStyle w:val="FootnoteReference"/>
          <w:rFonts w:asciiTheme="majorBidi" w:hAnsiTheme="majorBidi" w:cstheme="majorBidi"/>
          <w:sz w:val="24"/>
          <w:szCs w:val="24"/>
        </w:rPr>
        <w:footnoteReference w:id="1"/>
      </w:r>
      <w:r w:rsidR="002914D6" w:rsidRPr="00F77E38">
        <w:rPr>
          <w:rFonts w:asciiTheme="majorBidi" w:hAnsiTheme="majorBidi" w:cstheme="majorBidi"/>
          <w:position w:val="0"/>
          <w:sz w:val="24"/>
          <w:szCs w:val="24"/>
        </w:rPr>
        <w:t xml:space="preserve">. Dua tanggung jawab dengan beban kerja yang berat tentu menguras energi seorang </w:t>
      </w:r>
      <w:r>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baik fisik maupun mental. Selain berperan sebagai ibu rumah tangga, </w:t>
      </w:r>
      <w:r>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juga berperan sebagai istri bagi suaminya sekaligus ibu bagi anak-anaknya. Dengan memikul dua beban sekaligus di pundaknya, tentu sulit untuk melayani suami dengan sempurna atau mengasuh anak layaknya para ibu yang tidak bekerja.</w:t>
      </w:r>
      <w:r w:rsidR="00255A7D">
        <w:rPr>
          <w:rStyle w:val="FootnoteReference"/>
          <w:rFonts w:asciiTheme="majorBidi" w:hAnsiTheme="majorBidi" w:cstheme="majorBidi"/>
          <w:sz w:val="24"/>
          <w:szCs w:val="24"/>
        </w:rPr>
        <w:footnoteReference w:id="2"/>
      </w:r>
      <w:r w:rsidR="002914D6" w:rsidRPr="00F77E38">
        <w:rPr>
          <w:rFonts w:asciiTheme="majorBidi" w:hAnsiTheme="majorBidi" w:cstheme="majorBidi"/>
          <w:position w:val="0"/>
          <w:sz w:val="24"/>
          <w:szCs w:val="24"/>
        </w:rPr>
        <w:t xml:space="preserve"> Akibatnya, rumah tangga sebagian </w:t>
      </w:r>
      <w:r>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sering diterpa konflik dan mereka berada di posisi tersalah.</w:t>
      </w:r>
    </w:p>
    <w:p w14:paraId="48B61379" w14:textId="6B25A3D8" w:rsidR="00E47146" w:rsidRDefault="00E47146" w:rsidP="00255A7D">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proofErr w:type="gramStart"/>
      <w:r>
        <w:rPr>
          <w:rFonts w:asciiTheme="majorBidi" w:hAnsiTheme="majorBidi" w:cstheme="majorBidi"/>
          <w:position w:val="0"/>
          <w:sz w:val="24"/>
          <w:szCs w:val="24"/>
          <w:lang w:val="en-US"/>
        </w:rPr>
        <w:t>K</w:t>
      </w:r>
      <w:r w:rsidR="002914D6" w:rsidRPr="00F77E38">
        <w:rPr>
          <w:rFonts w:asciiTheme="majorBidi" w:hAnsiTheme="majorBidi" w:cstheme="majorBidi"/>
          <w:position w:val="0"/>
          <w:sz w:val="24"/>
          <w:szCs w:val="24"/>
        </w:rPr>
        <w:t xml:space="preserve">ondisi yang sungguh ironis melihat mayoritas penduduk Indonesia beragama Islam yang memposisikan </w:t>
      </w:r>
      <w:proofErr w:type="spellStart"/>
      <w:r w:rsidR="00255A7D">
        <w:rPr>
          <w:rFonts w:asciiTheme="majorBidi" w:hAnsiTheme="majorBidi" w:cstheme="majorBidi"/>
          <w:position w:val="0"/>
          <w:sz w:val="24"/>
          <w:szCs w:val="24"/>
          <w:lang w:val="en-US"/>
        </w:rPr>
        <w:t>laki-laki</w:t>
      </w:r>
      <w:proofErr w:type="spellEnd"/>
      <w:r w:rsidR="002914D6" w:rsidRPr="00F77E38">
        <w:rPr>
          <w:rFonts w:asciiTheme="majorBidi" w:hAnsiTheme="majorBidi" w:cstheme="majorBidi"/>
          <w:position w:val="0"/>
          <w:sz w:val="24"/>
          <w:szCs w:val="24"/>
        </w:rPr>
        <w:t xml:space="preserve"> sebagai pelindung </w:t>
      </w:r>
      <w:r w:rsidR="00A93652">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dalam keluarga.</w:t>
      </w:r>
      <w:proofErr w:type="gramEnd"/>
      <w:r w:rsidR="002914D6" w:rsidRPr="00F77E38">
        <w:rPr>
          <w:rFonts w:asciiTheme="majorBidi" w:hAnsiTheme="majorBidi" w:cstheme="majorBidi"/>
          <w:position w:val="0"/>
          <w:sz w:val="24"/>
          <w:szCs w:val="24"/>
        </w:rPr>
        <w:t xml:space="preserve"> Seorang pelindung seharusnya mengayomi dan memiliki tangung jawab lebih besar seimbang dengan hak yang dimilikinya.</w:t>
      </w:r>
      <w:r w:rsidR="00255A7D">
        <w:rPr>
          <w:rStyle w:val="FootnoteReference"/>
          <w:rFonts w:asciiTheme="majorBidi" w:hAnsiTheme="majorBidi" w:cstheme="majorBidi"/>
          <w:sz w:val="24"/>
          <w:szCs w:val="24"/>
        </w:rPr>
        <w:footnoteReference w:id="3"/>
      </w:r>
      <w:r w:rsidR="002914D6" w:rsidRPr="00F77E38">
        <w:rPr>
          <w:rFonts w:asciiTheme="majorBidi" w:hAnsiTheme="majorBidi" w:cstheme="majorBidi"/>
          <w:position w:val="0"/>
          <w:sz w:val="24"/>
          <w:szCs w:val="24"/>
        </w:rPr>
        <w:t xml:space="preserve"> Alangkah memprihatinkannya ketika seorang laki-laki memiliki hak yang lebih besar, namun tanggung jawab dalam berumah tangga sebagian besar terletak di pundak istri.</w:t>
      </w:r>
      <w:r w:rsidR="00255A7D" w:rsidRPr="00255A7D">
        <w:rPr>
          <w:rFonts w:asciiTheme="majorBidi" w:hAnsiTheme="majorBidi" w:cstheme="majorBidi"/>
          <w:position w:val="0"/>
          <w:sz w:val="24"/>
          <w:szCs w:val="24"/>
        </w:rPr>
        <w:t xml:space="preserve"> </w:t>
      </w:r>
      <w:r w:rsidR="002914D6" w:rsidRPr="00F77E38">
        <w:rPr>
          <w:rFonts w:asciiTheme="majorBidi" w:hAnsiTheme="majorBidi" w:cstheme="majorBidi"/>
          <w:position w:val="0"/>
          <w:sz w:val="24"/>
          <w:szCs w:val="24"/>
        </w:rPr>
        <w:t xml:space="preserve">Padahal di antara tujuan datangnya Islam ke muka bumi adalah mengangkat harkat dan martabat </w:t>
      </w:r>
      <w:r w:rsidR="00A93652">
        <w:rPr>
          <w:rFonts w:asciiTheme="majorBidi" w:hAnsiTheme="majorBidi" w:cstheme="majorBidi"/>
          <w:position w:val="0"/>
          <w:sz w:val="24"/>
          <w:szCs w:val="24"/>
        </w:rPr>
        <w:t>perempuan</w:t>
      </w:r>
      <w:r w:rsidR="005F405B">
        <w:rPr>
          <w:rStyle w:val="FootnoteReference"/>
          <w:rFonts w:asciiTheme="majorBidi" w:hAnsiTheme="majorBidi" w:cstheme="majorBidi"/>
          <w:sz w:val="24"/>
          <w:szCs w:val="24"/>
        </w:rPr>
        <w:footnoteReference w:id="4"/>
      </w:r>
      <w:r w:rsidR="002914D6" w:rsidRPr="00F77E38">
        <w:rPr>
          <w:rFonts w:asciiTheme="majorBidi" w:hAnsiTheme="majorBidi" w:cstheme="majorBidi"/>
          <w:position w:val="0"/>
          <w:sz w:val="24"/>
          <w:szCs w:val="24"/>
        </w:rPr>
        <w:t xml:space="preserve">. Kontradiksi antara </w:t>
      </w:r>
      <w:r w:rsidR="002914D6" w:rsidRPr="00F77E38">
        <w:rPr>
          <w:rFonts w:asciiTheme="majorBidi" w:hAnsiTheme="majorBidi" w:cstheme="majorBidi"/>
          <w:position w:val="0"/>
          <w:sz w:val="24"/>
          <w:szCs w:val="24"/>
        </w:rPr>
        <w:lastRenderedPageBreak/>
        <w:t xml:space="preserve">kemuliaan ajaran Islam dengan perlakuan yang dialami </w:t>
      </w:r>
      <w:proofErr w:type="spellStart"/>
      <w:r w:rsidR="00A9384B">
        <w:rPr>
          <w:rFonts w:asciiTheme="majorBidi" w:hAnsiTheme="majorBidi" w:cstheme="majorBidi"/>
          <w:position w:val="0"/>
          <w:sz w:val="24"/>
          <w:szCs w:val="24"/>
          <w:lang w:val="en-US"/>
        </w:rPr>
        <w:t>perempuan</w:t>
      </w:r>
      <w:proofErr w:type="spellEnd"/>
      <w:r w:rsidR="002914D6" w:rsidRPr="00F77E38">
        <w:rPr>
          <w:rFonts w:asciiTheme="majorBidi" w:hAnsiTheme="majorBidi" w:cstheme="majorBidi"/>
          <w:position w:val="0"/>
          <w:sz w:val="24"/>
          <w:szCs w:val="24"/>
        </w:rPr>
        <w:t xml:space="preserve"> di rumah tangga merupakan problematika yang mengundang tanya. Terlebih bagi kaum orientalis yang terdiri dari kalangan non-muslim yang mempelajari ajaran Islam demi mencari titik lemah demi menyebarkan agama mereka. </w:t>
      </w:r>
    </w:p>
    <w:p w14:paraId="4EBA6416" w14:textId="16B485A7" w:rsidR="00E47146" w:rsidRPr="005A0585" w:rsidRDefault="002914D6" w:rsidP="000A7B9A">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Untuk menjawab problematika ini, telah dilakukan beberapa penelitian tentang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Pr="00F77E38">
        <w:rPr>
          <w:rFonts w:asciiTheme="majorBidi" w:hAnsiTheme="majorBidi" w:cstheme="majorBidi"/>
          <w:position w:val="0"/>
          <w:sz w:val="24"/>
          <w:szCs w:val="24"/>
        </w:rPr>
        <w:t xml:space="preserve"> dalam pandangan Islam. Para akademisi telah melakukan penelitian dan pengkajian secara mendalam dan sistematis. Seluruh penelitian tentang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Pr="00F77E38">
        <w:rPr>
          <w:rFonts w:asciiTheme="majorBidi" w:hAnsiTheme="majorBidi" w:cstheme="majorBidi"/>
          <w:position w:val="0"/>
          <w:sz w:val="24"/>
          <w:szCs w:val="24"/>
        </w:rPr>
        <w:t xml:space="preserve"> secara garis besar dapat dikelompokkan dalam </w:t>
      </w:r>
      <w:proofErr w:type="spellStart"/>
      <w:r w:rsidR="00936AAD">
        <w:rPr>
          <w:rFonts w:asciiTheme="majorBidi" w:hAnsiTheme="majorBidi" w:cstheme="majorBidi"/>
          <w:position w:val="0"/>
          <w:sz w:val="24"/>
          <w:szCs w:val="24"/>
          <w:lang w:val="en-US"/>
        </w:rPr>
        <w:t>empat</w:t>
      </w:r>
      <w:proofErr w:type="spellEnd"/>
      <w:r w:rsidR="00936AAD">
        <w:rPr>
          <w:rFonts w:asciiTheme="majorBidi" w:hAnsiTheme="majorBidi" w:cstheme="majorBidi"/>
          <w:position w:val="0"/>
          <w:sz w:val="24"/>
          <w:szCs w:val="24"/>
          <w:lang w:val="en-US"/>
        </w:rPr>
        <w:t xml:space="preserve"> </w:t>
      </w:r>
      <w:r w:rsidRPr="00F77E38">
        <w:rPr>
          <w:rFonts w:asciiTheme="majorBidi" w:hAnsiTheme="majorBidi" w:cstheme="majorBidi"/>
          <w:position w:val="0"/>
          <w:sz w:val="24"/>
          <w:szCs w:val="24"/>
        </w:rPr>
        <w:t xml:space="preserve">aspek kajian. </w:t>
      </w:r>
      <w:r w:rsidR="00255A7D" w:rsidRPr="00255A7D">
        <w:rPr>
          <w:rFonts w:asciiTheme="majorBidi" w:hAnsiTheme="majorBidi" w:cstheme="majorBidi"/>
          <w:position w:val="0"/>
          <w:sz w:val="24"/>
          <w:szCs w:val="24"/>
        </w:rPr>
        <w:t xml:space="preserve">Studi </w:t>
      </w:r>
      <w:r w:rsidR="00255A7D" w:rsidRPr="00255A7D">
        <w:rPr>
          <w:rFonts w:asciiTheme="majorBidi" w:hAnsiTheme="majorBidi" w:cstheme="majorBidi"/>
          <w:i/>
          <w:iCs/>
          <w:position w:val="0"/>
          <w:sz w:val="24"/>
          <w:szCs w:val="24"/>
        </w:rPr>
        <w:t>pertama</w:t>
      </w:r>
      <w:r w:rsidR="00255A7D" w:rsidRPr="00255A7D">
        <w:rPr>
          <w:rFonts w:asciiTheme="majorBidi" w:hAnsiTheme="majorBidi" w:cstheme="majorBidi"/>
          <w:position w:val="0"/>
          <w:sz w:val="24"/>
          <w:szCs w:val="24"/>
        </w:rPr>
        <w:t xml:space="preserve">, meneliti tentang </w:t>
      </w:r>
      <w:r w:rsidR="00A93652" w:rsidRPr="00255A7D">
        <w:rPr>
          <w:rFonts w:asciiTheme="majorBidi" w:hAnsiTheme="majorBidi" w:cstheme="majorBidi"/>
          <w:position w:val="0"/>
          <w:sz w:val="24"/>
          <w:szCs w:val="24"/>
        </w:rPr>
        <w:t>Perempuan</w:t>
      </w:r>
      <w:r w:rsidRPr="00255A7D">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Pr="00255A7D">
        <w:rPr>
          <w:rFonts w:asciiTheme="majorBidi" w:hAnsiTheme="majorBidi" w:cstheme="majorBidi"/>
          <w:position w:val="0"/>
          <w:sz w:val="24"/>
          <w:szCs w:val="24"/>
        </w:rPr>
        <w:t xml:space="preserve"> dalam Perspektif Islam</w:t>
      </w:r>
      <w:r w:rsidR="00255A7D" w:rsidRPr="00255A7D">
        <w:rPr>
          <w:rFonts w:asciiTheme="majorBidi" w:hAnsiTheme="majorBidi" w:cstheme="majorBidi"/>
          <w:position w:val="0"/>
          <w:sz w:val="24"/>
          <w:szCs w:val="24"/>
        </w:rPr>
        <w:t xml:space="preserve">, </w:t>
      </w:r>
      <w:r w:rsidRPr="00F77E38">
        <w:rPr>
          <w:rFonts w:asciiTheme="majorBidi" w:hAnsiTheme="majorBidi" w:cstheme="majorBidi"/>
          <w:position w:val="0"/>
          <w:sz w:val="24"/>
          <w:szCs w:val="24"/>
        </w:rPr>
        <w:t xml:space="preserve"> </w:t>
      </w:r>
      <w:r w:rsidR="00255A7D" w:rsidRPr="00255A7D">
        <w:rPr>
          <w:rFonts w:asciiTheme="majorBidi" w:hAnsiTheme="majorBidi" w:cstheme="majorBidi"/>
          <w:position w:val="0"/>
          <w:sz w:val="24"/>
          <w:szCs w:val="24"/>
        </w:rPr>
        <w:t xml:space="preserve">penelitian ini menyimpulkan bahwa </w:t>
      </w:r>
      <w:r w:rsidR="00255A7D" w:rsidRPr="00F77E38">
        <w:rPr>
          <w:rFonts w:asciiTheme="majorBidi" w:hAnsiTheme="majorBidi" w:cstheme="majorBidi"/>
          <w:position w:val="0"/>
          <w:sz w:val="24"/>
          <w:szCs w:val="24"/>
        </w:rPr>
        <w:t xml:space="preserve">menjelaskan tentang faktor </w:t>
      </w:r>
      <w:r w:rsidR="00255A7D">
        <w:rPr>
          <w:rFonts w:asciiTheme="majorBidi" w:hAnsiTheme="majorBidi" w:cstheme="majorBidi"/>
          <w:position w:val="0"/>
          <w:sz w:val="24"/>
          <w:szCs w:val="24"/>
        </w:rPr>
        <w:t>perempuan</w:t>
      </w:r>
      <w:r w:rsidR="00255A7D" w:rsidRPr="00F77E38">
        <w:rPr>
          <w:rFonts w:asciiTheme="majorBidi" w:hAnsiTheme="majorBidi" w:cstheme="majorBidi"/>
          <w:position w:val="0"/>
          <w:sz w:val="24"/>
          <w:szCs w:val="24"/>
        </w:rPr>
        <w:t xml:space="preserve"> ber</w:t>
      </w:r>
      <w:r w:rsidR="006B20F0">
        <w:rPr>
          <w:rFonts w:asciiTheme="majorBidi" w:hAnsiTheme="majorBidi" w:cstheme="majorBidi"/>
          <w:position w:val="0"/>
          <w:sz w:val="24"/>
          <w:szCs w:val="24"/>
        </w:rPr>
        <w:t>karier</w:t>
      </w:r>
      <w:r w:rsidR="00255A7D" w:rsidRPr="00F77E38">
        <w:rPr>
          <w:rFonts w:asciiTheme="majorBidi" w:hAnsiTheme="majorBidi" w:cstheme="majorBidi"/>
          <w:position w:val="0"/>
          <w:sz w:val="24"/>
          <w:szCs w:val="24"/>
        </w:rPr>
        <w:t xml:space="preserve"> beserta kebolehannya dengan syarat dan ketentuan yang mengikat</w:t>
      </w:r>
      <w:r w:rsidR="00463FDF">
        <w:rPr>
          <w:rStyle w:val="FootnoteReference"/>
          <w:rFonts w:asciiTheme="majorBidi" w:hAnsiTheme="majorBidi" w:cstheme="majorBidi"/>
          <w:sz w:val="24"/>
          <w:szCs w:val="24"/>
        </w:rPr>
        <w:footnoteReference w:id="5"/>
      </w:r>
      <w:r w:rsidRPr="00F77E38">
        <w:rPr>
          <w:rFonts w:asciiTheme="majorBidi" w:hAnsiTheme="majorBidi" w:cstheme="majorBidi"/>
          <w:position w:val="0"/>
          <w:sz w:val="24"/>
          <w:szCs w:val="24"/>
        </w:rPr>
        <w:t xml:space="preserve">. </w:t>
      </w:r>
      <w:r w:rsidR="005A0585" w:rsidRPr="005A0585">
        <w:rPr>
          <w:rFonts w:asciiTheme="majorBidi" w:hAnsiTheme="majorBidi" w:cstheme="majorBidi"/>
          <w:position w:val="0"/>
          <w:sz w:val="24"/>
          <w:szCs w:val="24"/>
        </w:rPr>
        <w:t xml:space="preserve">Studi </w:t>
      </w:r>
      <w:r w:rsidR="005A0585" w:rsidRPr="005A0585">
        <w:rPr>
          <w:rFonts w:asciiTheme="majorBidi" w:hAnsiTheme="majorBidi" w:cstheme="majorBidi"/>
          <w:i/>
          <w:iCs/>
          <w:position w:val="0"/>
          <w:sz w:val="24"/>
          <w:szCs w:val="24"/>
        </w:rPr>
        <w:t>kedua,</w:t>
      </w:r>
      <w:r w:rsidR="005A0585">
        <w:rPr>
          <w:rFonts w:asciiTheme="majorBidi" w:hAnsiTheme="majorBidi" w:cstheme="majorBidi"/>
          <w:position w:val="0"/>
          <w:sz w:val="24"/>
          <w:szCs w:val="24"/>
        </w:rPr>
        <w:t xml:space="preserve"> </w:t>
      </w:r>
      <w:r w:rsidR="005A0585" w:rsidRPr="005A0585">
        <w:rPr>
          <w:rFonts w:asciiTheme="majorBidi" w:hAnsiTheme="majorBidi" w:cstheme="majorBidi"/>
          <w:position w:val="0"/>
          <w:sz w:val="24"/>
          <w:szCs w:val="24"/>
        </w:rPr>
        <w:t>Perempuan berkarier dan kebahagian keluarga.</w:t>
      </w:r>
      <w:r w:rsidR="005A0585">
        <w:rPr>
          <w:rStyle w:val="FootnoteReference"/>
          <w:rFonts w:asciiTheme="majorBidi" w:hAnsiTheme="majorBidi" w:cstheme="majorBidi"/>
          <w:sz w:val="24"/>
          <w:szCs w:val="24"/>
        </w:rPr>
        <w:footnoteReference w:id="6"/>
      </w:r>
      <w:r w:rsidR="005A0585" w:rsidRPr="005A0585">
        <w:rPr>
          <w:rFonts w:asciiTheme="majorBidi" w:hAnsiTheme="majorBidi" w:cstheme="majorBidi"/>
          <w:position w:val="0"/>
          <w:sz w:val="24"/>
          <w:szCs w:val="24"/>
        </w:rPr>
        <w:t xml:space="preserve"> Penelitian ini menjelaskan tenta</w:t>
      </w:r>
      <w:r w:rsidR="005A0585">
        <w:rPr>
          <w:rFonts w:asciiTheme="majorBidi" w:hAnsiTheme="majorBidi" w:cstheme="majorBidi"/>
          <w:position w:val="0"/>
          <w:sz w:val="24"/>
          <w:szCs w:val="24"/>
        </w:rPr>
        <w:t xml:space="preserve">ng perempuan yang </w:t>
      </w:r>
      <w:r w:rsidR="005A0585">
        <w:rPr>
          <w:rFonts w:asciiTheme="majorBidi" w:hAnsiTheme="majorBidi" w:cstheme="majorBidi"/>
          <w:position w:val="0"/>
          <w:sz w:val="24"/>
          <w:szCs w:val="24"/>
        </w:rPr>
        <w:lastRenderedPageBreak/>
        <w:t>bekerja</w:t>
      </w:r>
      <w:r w:rsidR="005A0585" w:rsidRPr="005A0585">
        <w:rPr>
          <w:rFonts w:asciiTheme="majorBidi" w:hAnsiTheme="majorBidi" w:cstheme="majorBidi"/>
          <w:position w:val="0"/>
          <w:sz w:val="24"/>
          <w:szCs w:val="24"/>
        </w:rPr>
        <w:t xml:space="preserve"> dapat meningkatkan pendapatan keluarga sehingga berimplikasi pada kebahagian keluarga.</w:t>
      </w:r>
      <w:r w:rsidR="005A0585">
        <w:rPr>
          <w:rFonts w:asciiTheme="majorBidi" w:hAnsiTheme="majorBidi" w:cstheme="majorBidi"/>
          <w:position w:val="0"/>
          <w:sz w:val="24"/>
          <w:szCs w:val="24"/>
          <w:lang w:val="en-US"/>
        </w:rPr>
        <w:t xml:space="preserve"> </w:t>
      </w:r>
      <w:proofErr w:type="spellStart"/>
      <w:proofErr w:type="gramStart"/>
      <w:r w:rsidR="007E0E47">
        <w:rPr>
          <w:rFonts w:asciiTheme="majorBidi" w:hAnsiTheme="majorBidi" w:cstheme="majorBidi"/>
          <w:position w:val="0"/>
          <w:sz w:val="24"/>
          <w:szCs w:val="24"/>
          <w:lang w:val="en-US"/>
        </w:rPr>
        <w:t>Studi</w:t>
      </w:r>
      <w:proofErr w:type="spellEnd"/>
      <w:r w:rsidR="007E0E47">
        <w:rPr>
          <w:rFonts w:asciiTheme="majorBidi" w:hAnsiTheme="majorBidi" w:cstheme="majorBidi"/>
          <w:position w:val="0"/>
          <w:sz w:val="24"/>
          <w:szCs w:val="24"/>
          <w:lang w:val="en-US"/>
        </w:rPr>
        <w:t xml:space="preserve"> </w:t>
      </w:r>
      <w:proofErr w:type="spellStart"/>
      <w:r w:rsidR="007E0E47" w:rsidRPr="007E0E47">
        <w:rPr>
          <w:rFonts w:asciiTheme="majorBidi" w:hAnsiTheme="majorBidi" w:cstheme="majorBidi"/>
          <w:i/>
          <w:iCs/>
          <w:position w:val="0"/>
          <w:sz w:val="24"/>
          <w:szCs w:val="24"/>
          <w:lang w:val="en-US"/>
        </w:rPr>
        <w:t>ketiga</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Perempuan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bekerja</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dan</w:t>
      </w:r>
      <w:proofErr w:type="spellEnd"/>
      <w:r w:rsidR="007E0E47">
        <w:rPr>
          <w:rFonts w:asciiTheme="majorBidi" w:hAnsiTheme="majorBidi" w:cstheme="majorBidi"/>
          <w:position w:val="0"/>
          <w:sz w:val="24"/>
          <w:szCs w:val="24"/>
          <w:lang w:val="en-US"/>
        </w:rPr>
        <w:t xml:space="preserve"> </w:t>
      </w:r>
      <w:proofErr w:type="spellStart"/>
      <w:r w:rsidR="000A7B9A">
        <w:rPr>
          <w:rFonts w:asciiTheme="majorBidi" w:hAnsiTheme="majorBidi" w:cstheme="majorBidi"/>
          <w:position w:val="0"/>
          <w:sz w:val="24"/>
          <w:szCs w:val="24"/>
          <w:lang w:val="en-US"/>
        </w:rPr>
        <w:t>problematikanya</w:t>
      </w:r>
      <w:proofErr w:type="spellEnd"/>
      <w:r w:rsidR="007E0E47">
        <w:rPr>
          <w:rFonts w:asciiTheme="majorBidi" w:hAnsiTheme="majorBidi" w:cstheme="majorBidi"/>
          <w:position w:val="0"/>
          <w:sz w:val="24"/>
          <w:szCs w:val="24"/>
          <w:lang w:val="en-US"/>
        </w:rPr>
        <w:t>,</w:t>
      </w:r>
      <w:r w:rsidR="00456476">
        <w:rPr>
          <w:rStyle w:val="FootnoteReference"/>
          <w:rFonts w:asciiTheme="majorBidi" w:hAnsiTheme="majorBidi" w:cstheme="majorBidi"/>
          <w:sz w:val="24"/>
          <w:szCs w:val="24"/>
          <w:lang w:val="en-US"/>
        </w:rPr>
        <w:footnoteReference w:id="7"/>
      </w:r>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studi</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ini</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menjelaskan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akibat</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perempuan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bekerja</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menimbulkan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permasalahan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dalam</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keluarga</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masalah</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anak</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hak</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suami</w:t>
      </w:r>
      <w:proofErr w:type="spellEnd"/>
      <w:r w:rsidR="007E0E47">
        <w:rPr>
          <w:rFonts w:asciiTheme="majorBidi" w:hAnsiTheme="majorBidi" w:cstheme="majorBidi"/>
          <w:position w:val="0"/>
          <w:sz w:val="24"/>
          <w:szCs w:val="24"/>
          <w:lang w:val="en-US"/>
        </w:rPr>
        <w:t xml:space="preserve"> yang </w:t>
      </w:r>
      <w:proofErr w:type="spellStart"/>
      <w:r w:rsidR="007E0E47">
        <w:rPr>
          <w:rFonts w:asciiTheme="majorBidi" w:hAnsiTheme="majorBidi" w:cstheme="majorBidi"/>
          <w:position w:val="0"/>
          <w:sz w:val="24"/>
          <w:szCs w:val="24"/>
          <w:lang w:val="en-US"/>
        </w:rPr>
        <w:t>terabaikan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dan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suami</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merasa</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istri</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tidak</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patuh</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karena</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pengahasilan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istri</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lebih</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tinggi</w:t>
      </w:r>
      <w:proofErr w:type="spellEnd"/>
      <w:r w:rsidR="007E0E47">
        <w:rPr>
          <w:rFonts w:asciiTheme="majorBidi" w:hAnsiTheme="majorBidi" w:cstheme="majorBidi"/>
          <w:position w:val="0"/>
          <w:sz w:val="24"/>
          <w:szCs w:val="24"/>
          <w:lang w:val="en-US"/>
        </w:rPr>
        <w:t>.</w:t>
      </w:r>
      <w:proofErr w:type="gramEnd"/>
      <w:r w:rsidR="007E0E47">
        <w:rPr>
          <w:rFonts w:asciiTheme="majorBidi" w:hAnsiTheme="majorBidi" w:cstheme="majorBidi"/>
          <w:position w:val="0"/>
          <w:sz w:val="24"/>
          <w:szCs w:val="24"/>
          <w:lang w:val="en-US"/>
        </w:rPr>
        <w:t xml:space="preserve"> </w:t>
      </w:r>
      <w:proofErr w:type="gramStart"/>
      <w:r w:rsidR="007E0E47">
        <w:rPr>
          <w:rFonts w:asciiTheme="majorBidi" w:hAnsiTheme="majorBidi" w:cstheme="majorBidi"/>
          <w:position w:val="0"/>
          <w:sz w:val="24"/>
          <w:szCs w:val="24"/>
          <w:lang w:val="en-US"/>
        </w:rPr>
        <w:t xml:space="preserve">Problem yang </w:t>
      </w:r>
      <w:proofErr w:type="spellStart"/>
      <w:r w:rsidR="007E0E47">
        <w:rPr>
          <w:rFonts w:asciiTheme="majorBidi" w:hAnsiTheme="majorBidi" w:cstheme="majorBidi"/>
          <w:position w:val="0"/>
          <w:sz w:val="24"/>
          <w:szCs w:val="24"/>
          <w:lang w:val="en-US"/>
        </w:rPr>
        <w:t>terjadi</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menyebabkan</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terjadinya</w:t>
      </w:r>
      <w:proofErr w:type="spellEnd"/>
      <w:r w:rsidR="007E0E47">
        <w:rPr>
          <w:rFonts w:asciiTheme="majorBidi" w:hAnsiTheme="majorBidi" w:cstheme="majorBidi"/>
          <w:position w:val="0"/>
          <w:sz w:val="24"/>
          <w:szCs w:val="24"/>
          <w:lang w:val="en-US"/>
        </w:rPr>
        <w:t xml:space="preserve"> </w:t>
      </w:r>
      <w:proofErr w:type="spellStart"/>
      <w:r w:rsidR="007E0E47">
        <w:rPr>
          <w:rFonts w:asciiTheme="majorBidi" w:hAnsiTheme="majorBidi" w:cstheme="majorBidi"/>
          <w:position w:val="0"/>
          <w:sz w:val="24"/>
          <w:szCs w:val="24"/>
          <w:lang w:val="en-US"/>
        </w:rPr>
        <w:t>perceraian</w:t>
      </w:r>
      <w:proofErr w:type="spellEnd"/>
      <w:r w:rsidR="007E0E47">
        <w:rPr>
          <w:rFonts w:asciiTheme="majorBidi" w:hAnsiTheme="majorBidi" w:cstheme="majorBidi"/>
          <w:position w:val="0"/>
          <w:sz w:val="24"/>
          <w:szCs w:val="24"/>
          <w:lang w:val="en-US"/>
        </w:rPr>
        <w:t>.</w:t>
      </w:r>
      <w:proofErr w:type="gramEnd"/>
      <w:r w:rsidR="007E0E47">
        <w:rPr>
          <w:rFonts w:asciiTheme="majorBidi" w:hAnsiTheme="majorBidi" w:cstheme="majorBidi"/>
          <w:position w:val="0"/>
          <w:sz w:val="24"/>
          <w:szCs w:val="24"/>
          <w:lang w:val="en-US"/>
        </w:rPr>
        <w:t xml:space="preserve"> </w:t>
      </w:r>
      <w:proofErr w:type="spellStart"/>
      <w:proofErr w:type="gramStart"/>
      <w:r w:rsidR="00936AAD">
        <w:rPr>
          <w:rFonts w:asciiTheme="majorBidi" w:hAnsiTheme="majorBidi" w:cstheme="majorBidi"/>
          <w:position w:val="0"/>
          <w:sz w:val="24"/>
          <w:szCs w:val="24"/>
          <w:lang w:val="en-US"/>
        </w:rPr>
        <w:t>Studi</w:t>
      </w:r>
      <w:proofErr w:type="spellEnd"/>
      <w:r w:rsidR="00936AAD">
        <w:rPr>
          <w:rFonts w:asciiTheme="majorBidi" w:hAnsiTheme="majorBidi" w:cstheme="majorBidi"/>
          <w:position w:val="0"/>
          <w:sz w:val="24"/>
          <w:szCs w:val="24"/>
          <w:lang w:val="en-US"/>
        </w:rPr>
        <w:t xml:space="preserve"> </w:t>
      </w:r>
      <w:proofErr w:type="spellStart"/>
      <w:r w:rsidR="00936AAD" w:rsidRPr="00936AAD">
        <w:rPr>
          <w:rFonts w:asciiTheme="majorBidi" w:hAnsiTheme="majorBidi" w:cstheme="majorBidi"/>
          <w:i/>
          <w:iCs/>
          <w:position w:val="0"/>
          <w:sz w:val="24"/>
          <w:szCs w:val="24"/>
          <w:lang w:val="en-US"/>
        </w:rPr>
        <w:t>keempat</w:t>
      </w:r>
      <w:proofErr w:type="spellEnd"/>
      <w:r w:rsidR="00936AAD" w:rsidRPr="00936AAD">
        <w:rPr>
          <w:rFonts w:asciiTheme="majorBidi" w:hAnsiTheme="majorBidi" w:cstheme="majorBidi"/>
          <w:i/>
          <w:iCs/>
          <w:position w:val="0"/>
          <w:sz w:val="24"/>
          <w:szCs w:val="24"/>
          <w:lang w:val="en-US"/>
        </w:rPr>
        <w:t>,</w:t>
      </w:r>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studi</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tentang</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istri</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bekerja</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dan</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nafkah</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dalam</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rumah</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tangga</w:t>
      </w:r>
      <w:proofErr w:type="spellEnd"/>
      <w:r w:rsidR="00936AAD">
        <w:rPr>
          <w:rFonts w:asciiTheme="majorBidi" w:hAnsiTheme="majorBidi" w:cstheme="majorBidi"/>
          <w:position w:val="0"/>
          <w:sz w:val="24"/>
          <w:szCs w:val="24"/>
          <w:lang w:val="en-US"/>
        </w:rPr>
        <w:t>.</w:t>
      </w:r>
      <w:proofErr w:type="gramEnd"/>
      <w:r w:rsidR="00467335">
        <w:rPr>
          <w:rStyle w:val="FootnoteReference"/>
          <w:rFonts w:asciiTheme="majorBidi" w:hAnsiTheme="majorBidi" w:cstheme="majorBidi"/>
          <w:sz w:val="24"/>
          <w:szCs w:val="24"/>
          <w:lang w:val="en-US"/>
        </w:rPr>
        <w:footnoteReference w:id="8"/>
      </w:r>
      <w:r w:rsidR="00936AAD">
        <w:rPr>
          <w:rFonts w:asciiTheme="majorBidi" w:hAnsiTheme="majorBidi" w:cstheme="majorBidi"/>
          <w:position w:val="0"/>
          <w:sz w:val="24"/>
          <w:szCs w:val="24"/>
          <w:lang w:val="en-US"/>
        </w:rPr>
        <w:t xml:space="preserve"> </w:t>
      </w:r>
      <w:proofErr w:type="spellStart"/>
      <w:proofErr w:type="gramStart"/>
      <w:r w:rsidR="00936AAD">
        <w:rPr>
          <w:rFonts w:asciiTheme="majorBidi" w:hAnsiTheme="majorBidi" w:cstheme="majorBidi"/>
          <w:position w:val="0"/>
          <w:sz w:val="24"/>
          <w:szCs w:val="24"/>
          <w:lang w:val="en-US"/>
        </w:rPr>
        <w:lastRenderedPageBreak/>
        <w:t>Penelitian</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ini</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meneliti</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tentang</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kedudukan</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nafkah</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istri</w:t>
      </w:r>
      <w:proofErr w:type="spellEnd"/>
      <w:r w:rsidR="00936AAD">
        <w:rPr>
          <w:rFonts w:asciiTheme="majorBidi" w:hAnsiTheme="majorBidi" w:cstheme="majorBidi"/>
          <w:position w:val="0"/>
          <w:sz w:val="24"/>
          <w:szCs w:val="24"/>
          <w:lang w:val="en-US"/>
        </w:rPr>
        <w:t xml:space="preserve"> yang </w:t>
      </w:r>
      <w:proofErr w:type="spellStart"/>
      <w:r w:rsidR="00936AAD">
        <w:rPr>
          <w:rFonts w:asciiTheme="majorBidi" w:hAnsiTheme="majorBidi" w:cstheme="majorBidi"/>
          <w:position w:val="0"/>
          <w:sz w:val="24"/>
          <w:szCs w:val="24"/>
          <w:lang w:val="en-US"/>
        </w:rPr>
        <w:t>bekerja</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dalam</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rumah</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tangga</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dan</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hasilnya</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menyatakan</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secara</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umum</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bahwa</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nafkah</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istri</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adalah</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tanggung</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jawab</w:t>
      </w:r>
      <w:proofErr w:type="spellEnd"/>
      <w:r w:rsidR="00936AAD">
        <w:rPr>
          <w:rFonts w:asciiTheme="majorBidi" w:hAnsiTheme="majorBidi" w:cstheme="majorBidi"/>
          <w:position w:val="0"/>
          <w:sz w:val="24"/>
          <w:szCs w:val="24"/>
          <w:lang w:val="en-US"/>
        </w:rPr>
        <w:t xml:space="preserve"> </w:t>
      </w:r>
      <w:proofErr w:type="spellStart"/>
      <w:r w:rsidR="00936AAD">
        <w:rPr>
          <w:rFonts w:asciiTheme="majorBidi" w:hAnsiTheme="majorBidi" w:cstheme="majorBidi"/>
          <w:position w:val="0"/>
          <w:sz w:val="24"/>
          <w:szCs w:val="24"/>
          <w:lang w:val="en-US"/>
        </w:rPr>
        <w:t>suami</w:t>
      </w:r>
      <w:proofErr w:type="spellEnd"/>
      <w:r w:rsidR="00936AAD">
        <w:rPr>
          <w:rFonts w:asciiTheme="majorBidi" w:hAnsiTheme="majorBidi" w:cstheme="majorBidi"/>
          <w:position w:val="0"/>
          <w:sz w:val="24"/>
          <w:szCs w:val="24"/>
          <w:lang w:val="en-US"/>
        </w:rPr>
        <w:t>.</w:t>
      </w:r>
      <w:proofErr w:type="gramEnd"/>
    </w:p>
    <w:p w14:paraId="4D6FB8C9" w14:textId="61BF84A5" w:rsidR="002914D6" w:rsidRPr="00F77E38" w:rsidRDefault="000A7B9A" w:rsidP="00117E61">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0A7B9A">
        <w:rPr>
          <w:rFonts w:asciiTheme="majorBidi" w:hAnsiTheme="majorBidi" w:cstheme="majorBidi"/>
          <w:position w:val="0"/>
          <w:sz w:val="24"/>
          <w:szCs w:val="24"/>
        </w:rPr>
        <w:t>Studi ini merupakan gabungan dalam beberapa studi sebelumnya yaitu untuk melihat lebih jauh posisi</w:t>
      </w:r>
      <w:r>
        <w:rPr>
          <w:rFonts w:asciiTheme="majorBidi" w:hAnsiTheme="majorBidi" w:cstheme="majorBidi"/>
          <w:position w:val="0"/>
          <w:sz w:val="24"/>
          <w:szCs w:val="24"/>
        </w:rPr>
        <w:t xml:space="preserve"> ideal yang sesuai dengan al</w:t>
      </w:r>
      <w:r w:rsidRPr="000A7B9A">
        <w:rPr>
          <w:rFonts w:asciiTheme="majorBidi" w:hAnsiTheme="majorBidi" w:cstheme="majorBidi"/>
          <w:position w:val="0"/>
          <w:sz w:val="24"/>
          <w:szCs w:val="24"/>
        </w:rPr>
        <w:t>-Qur’an tentang kedudukan perempuan bekerj</w:t>
      </w:r>
      <w:r w:rsidRPr="00117E61">
        <w:rPr>
          <w:rFonts w:asciiTheme="majorBidi" w:hAnsiTheme="majorBidi" w:cstheme="majorBidi"/>
          <w:position w:val="0"/>
          <w:sz w:val="24"/>
          <w:szCs w:val="24"/>
        </w:rPr>
        <w:t>a</w:t>
      </w:r>
      <w:r w:rsidR="00117E61">
        <w:rPr>
          <w:rFonts w:asciiTheme="majorBidi" w:hAnsiTheme="majorBidi" w:cstheme="majorBidi"/>
          <w:position w:val="0"/>
          <w:sz w:val="24"/>
          <w:szCs w:val="24"/>
        </w:rPr>
        <w:t xml:space="preserve">, sehingga </w:t>
      </w:r>
      <w:r w:rsidR="00117E61" w:rsidRPr="00117E61">
        <w:rPr>
          <w:rFonts w:asciiTheme="majorBidi" w:hAnsiTheme="majorBidi" w:cstheme="majorBidi"/>
          <w:position w:val="0"/>
          <w:sz w:val="24"/>
          <w:szCs w:val="24"/>
        </w:rPr>
        <w:t>meminimalisi</w:t>
      </w:r>
      <w:r w:rsidR="00117E61">
        <w:rPr>
          <w:rFonts w:asciiTheme="majorBidi" w:hAnsiTheme="majorBidi" w:cstheme="majorBidi"/>
          <w:position w:val="0"/>
          <w:sz w:val="24"/>
          <w:szCs w:val="24"/>
        </w:rPr>
        <w:t>r problematika rumah tangga</w:t>
      </w:r>
      <w:r w:rsidR="00117E61" w:rsidRPr="00117E61">
        <w:rPr>
          <w:rFonts w:asciiTheme="majorBidi" w:hAnsiTheme="majorBidi" w:cstheme="majorBidi"/>
          <w:position w:val="0"/>
          <w:sz w:val="24"/>
          <w:szCs w:val="24"/>
        </w:rPr>
        <w:t>. Gun</w:t>
      </w:r>
      <w:r w:rsidR="00117E61">
        <w:rPr>
          <w:rFonts w:asciiTheme="majorBidi" w:hAnsiTheme="majorBidi" w:cstheme="majorBidi"/>
          <w:position w:val="0"/>
          <w:sz w:val="24"/>
          <w:szCs w:val="24"/>
          <w:lang w:val="en-US"/>
        </w:rPr>
        <w:t xml:space="preserve">a </w:t>
      </w:r>
      <w:proofErr w:type="spellStart"/>
      <w:r w:rsidR="00117E61">
        <w:rPr>
          <w:rFonts w:asciiTheme="majorBidi" w:hAnsiTheme="majorBidi" w:cstheme="majorBidi"/>
          <w:position w:val="0"/>
          <w:sz w:val="24"/>
          <w:szCs w:val="24"/>
          <w:lang w:val="en-US"/>
        </w:rPr>
        <w:t>melihat</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kembali</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substansi</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kedudukan</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perempuan</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dalam</w:t>
      </w:r>
      <w:proofErr w:type="spellEnd"/>
      <w:r w:rsidR="00117E61">
        <w:rPr>
          <w:rFonts w:asciiTheme="majorBidi" w:hAnsiTheme="majorBidi" w:cstheme="majorBidi"/>
          <w:position w:val="0"/>
          <w:sz w:val="24"/>
          <w:szCs w:val="24"/>
          <w:lang w:val="en-US"/>
        </w:rPr>
        <w:t xml:space="preserve"> Islam. </w:t>
      </w:r>
      <w:proofErr w:type="spellStart"/>
      <w:proofErr w:type="gramStart"/>
      <w:r w:rsidR="00117E61">
        <w:rPr>
          <w:rFonts w:asciiTheme="majorBidi" w:hAnsiTheme="majorBidi" w:cstheme="majorBidi"/>
          <w:position w:val="0"/>
          <w:sz w:val="24"/>
          <w:szCs w:val="24"/>
          <w:lang w:val="en-US"/>
        </w:rPr>
        <w:t>Sehingga</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bantuan</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atau</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keitsertaan</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perempuan</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bekerja</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tidak</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dianggap</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sebagai</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tulang</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punggung</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dan</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memberikan</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beban</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ganda</w:t>
      </w:r>
      <w:proofErr w:type="spellEnd"/>
      <w:r w:rsidR="00117E61">
        <w:rPr>
          <w:rFonts w:asciiTheme="majorBidi" w:hAnsiTheme="majorBidi" w:cstheme="majorBidi"/>
          <w:position w:val="0"/>
          <w:sz w:val="24"/>
          <w:szCs w:val="24"/>
          <w:lang w:val="en-US"/>
        </w:rPr>
        <w:t xml:space="preserve"> yang </w:t>
      </w:r>
      <w:proofErr w:type="spellStart"/>
      <w:r w:rsidR="00117E61">
        <w:rPr>
          <w:rFonts w:asciiTheme="majorBidi" w:hAnsiTheme="majorBidi" w:cstheme="majorBidi"/>
          <w:position w:val="0"/>
          <w:sz w:val="24"/>
          <w:szCs w:val="24"/>
          <w:lang w:val="en-US"/>
        </w:rPr>
        <w:t>berat</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pada</w:t>
      </w:r>
      <w:proofErr w:type="spellEnd"/>
      <w:r w:rsidR="00117E61">
        <w:rPr>
          <w:rFonts w:asciiTheme="majorBidi" w:hAnsiTheme="majorBidi" w:cstheme="majorBidi"/>
          <w:position w:val="0"/>
          <w:sz w:val="24"/>
          <w:szCs w:val="24"/>
          <w:lang w:val="en-US"/>
        </w:rPr>
        <w:t xml:space="preserve"> </w:t>
      </w:r>
      <w:proofErr w:type="spellStart"/>
      <w:r w:rsidR="00117E61">
        <w:rPr>
          <w:rFonts w:asciiTheme="majorBidi" w:hAnsiTheme="majorBidi" w:cstheme="majorBidi"/>
          <w:position w:val="0"/>
          <w:sz w:val="24"/>
          <w:szCs w:val="24"/>
          <w:lang w:val="en-US"/>
        </w:rPr>
        <w:t>perempuan</w:t>
      </w:r>
      <w:proofErr w:type="spellEnd"/>
      <w:r w:rsidR="00117E61">
        <w:rPr>
          <w:rFonts w:asciiTheme="majorBidi" w:hAnsiTheme="majorBidi" w:cstheme="majorBidi"/>
          <w:position w:val="0"/>
          <w:sz w:val="24"/>
          <w:szCs w:val="24"/>
          <w:lang w:val="en-US"/>
        </w:rPr>
        <w:t>.</w:t>
      </w:r>
      <w:proofErr w:type="gramEnd"/>
      <w:r w:rsidR="00117E61">
        <w:rPr>
          <w:rFonts w:asciiTheme="majorBidi" w:hAnsiTheme="majorBidi" w:cstheme="majorBidi"/>
          <w:position w:val="0"/>
          <w:sz w:val="24"/>
          <w:szCs w:val="24"/>
          <w:lang w:val="en-US"/>
        </w:rPr>
        <w:t xml:space="preserve"> </w:t>
      </w:r>
      <w:r w:rsidR="002914D6" w:rsidRPr="00F77E38">
        <w:rPr>
          <w:rFonts w:asciiTheme="majorBidi" w:hAnsiTheme="majorBidi" w:cstheme="majorBidi"/>
          <w:position w:val="0"/>
          <w:sz w:val="24"/>
          <w:szCs w:val="24"/>
        </w:rPr>
        <w:t xml:space="preserve">Tulisan ini akan mengupas tuntunan </w:t>
      </w:r>
      <w:r w:rsidR="00007295">
        <w:rPr>
          <w:rFonts w:asciiTheme="majorBidi" w:hAnsiTheme="majorBidi" w:cstheme="majorBidi"/>
          <w:position w:val="0"/>
          <w:sz w:val="24"/>
          <w:szCs w:val="24"/>
        </w:rPr>
        <w:t>Al-Qur’an</w:t>
      </w:r>
      <w:r w:rsidR="002914D6" w:rsidRPr="00F77E38">
        <w:rPr>
          <w:rFonts w:asciiTheme="majorBidi" w:hAnsiTheme="majorBidi" w:cstheme="majorBidi"/>
          <w:position w:val="0"/>
          <w:sz w:val="24"/>
          <w:szCs w:val="24"/>
        </w:rPr>
        <w:t xml:space="preserve"> tentang hak dan kewajiban seorang </w:t>
      </w:r>
      <w:r w:rsidR="00A93652">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dalam keluarga demi menempatkan </w:t>
      </w:r>
      <w:r w:rsidR="00A93652">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ke posisi yang ideal. </w:t>
      </w:r>
    </w:p>
    <w:p w14:paraId="361F0AC8" w14:textId="6823AB8D" w:rsidR="0081072F" w:rsidRDefault="00210D61" w:rsidP="00D90029">
      <w:pPr>
        <w:spacing w:after="0" w:line="360" w:lineRule="auto"/>
        <w:ind w:left="0" w:hanging="2"/>
        <w:jc w:val="both"/>
        <w:rPr>
          <w:rFonts w:asciiTheme="majorBidi" w:hAnsiTheme="majorBidi" w:cstheme="majorBidi"/>
          <w:b/>
          <w:bCs/>
          <w:color w:val="000000"/>
          <w:sz w:val="24"/>
          <w:szCs w:val="24"/>
          <w:lang w:val="en-US"/>
        </w:rPr>
      </w:pPr>
      <w:r w:rsidRPr="00210D61">
        <w:rPr>
          <w:rFonts w:asciiTheme="majorBidi" w:hAnsiTheme="majorBidi" w:cstheme="majorBidi"/>
          <w:b/>
          <w:bCs/>
          <w:color w:val="000000"/>
          <w:sz w:val="24"/>
          <w:szCs w:val="24"/>
        </w:rPr>
        <w:t>METHOD</w:t>
      </w:r>
    </w:p>
    <w:p w14:paraId="071B4562" w14:textId="77777777" w:rsidR="00E43B08" w:rsidRDefault="000A7B9A" w:rsidP="00E43B08">
      <w:pPr>
        <w:spacing w:after="0" w:line="360" w:lineRule="auto"/>
        <w:ind w:leftChars="0" w:left="0" w:firstLineChars="0" w:firstLine="567"/>
        <w:jc w:val="both"/>
        <w:rPr>
          <w:rFonts w:asciiTheme="majorBidi" w:eastAsia="Garamond" w:hAnsiTheme="majorBidi" w:cstheme="majorBidi"/>
          <w:iCs/>
          <w:sz w:val="24"/>
          <w:szCs w:val="24"/>
          <w:lang w:val="en-US"/>
        </w:rPr>
      </w:pPr>
      <w:proofErr w:type="spellStart"/>
      <w:proofErr w:type="gramStart"/>
      <w:r w:rsidRPr="000A7B9A">
        <w:rPr>
          <w:rFonts w:asciiTheme="majorBidi" w:eastAsia="Garamond" w:hAnsiTheme="majorBidi" w:cstheme="majorBidi"/>
          <w:iCs/>
          <w:sz w:val="24"/>
          <w:szCs w:val="24"/>
          <w:lang w:val="en-US"/>
        </w:rPr>
        <w:t>Penelitian</w:t>
      </w:r>
      <w:proofErr w:type="spellEnd"/>
      <w:r w:rsidRPr="000A7B9A">
        <w:rPr>
          <w:rFonts w:asciiTheme="majorBidi" w:eastAsia="Garamond" w:hAnsiTheme="majorBidi" w:cstheme="majorBidi"/>
          <w:iCs/>
          <w:sz w:val="24"/>
          <w:szCs w:val="24"/>
        </w:rPr>
        <w:t xml:space="preserve"> ini </w:t>
      </w:r>
      <w:proofErr w:type="spellStart"/>
      <w:r w:rsidR="00242D7D">
        <w:rPr>
          <w:rFonts w:asciiTheme="majorBidi" w:eastAsia="Garamond" w:hAnsiTheme="majorBidi" w:cstheme="majorBidi"/>
          <w:iCs/>
          <w:sz w:val="24"/>
          <w:szCs w:val="24"/>
          <w:lang w:val="en-US"/>
        </w:rPr>
        <w:t>meneliti</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ayat</w:t>
      </w:r>
      <w:proofErr w:type="spellEnd"/>
      <w:r w:rsidR="00242D7D">
        <w:rPr>
          <w:rFonts w:asciiTheme="majorBidi" w:eastAsia="Garamond" w:hAnsiTheme="majorBidi" w:cstheme="majorBidi"/>
          <w:iCs/>
          <w:sz w:val="24"/>
          <w:szCs w:val="24"/>
          <w:lang w:val="en-US"/>
        </w:rPr>
        <w:t xml:space="preserve"> al-Qur’an yang </w:t>
      </w:r>
      <w:proofErr w:type="spellStart"/>
      <w:r w:rsidR="00242D7D">
        <w:rPr>
          <w:rFonts w:asciiTheme="majorBidi" w:eastAsia="Garamond" w:hAnsiTheme="majorBidi" w:cstheme="majorBidi"/>
          <w:iCs/>
          <w:sz w:val="24"/>
          <w:szCs w:val="24"/>
          <w:lang w:val="en-US"/>
        </w:rPr>
        <w:t>berhubungan</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dengan</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kedudukan</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perempuan</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dalam</w:t>
      </w:r>
      <w:proofErr w:type="spellEnd"/>
      <w:r w:rsidR="00242D7D">
        <w:rPr>
          <w:rFonts w:asciiTheme="majorBidi" w:eastAsia="Garamond" w:hAnsiTheme="majorBidi" w:cstheme="majorBidi"/>
          <w:iCs/>
          <w:sz w:val="24"/>
          <w:szCs w:val="24"/>
          <w:lang w:val="en-US"/>
        </w:rPr>
        <w:t xml:space="preserve"> Islam.</w:t>
      </w:r>
      <w:proofErr w:type="gramEnd"/>
      <w:r w:rsidR="00242D7D">
        <w:rPr>
          <w:rFonts w:asciiTheme="majorBidi" w:eastAsia="Garamond" w:hAnsiTheme="majorBidi" w:cstheme="majorBidi"/>
          <w:iCs/>
          <w:sz w:val="24"/>
          <w:szCs w:val="24"/>
          <w:lang w:val="en-US"/>
        </w:rPr>
        <w:t xml:space="preserve"> </w:t>
      </w:r>
      <w:proofErr w:type="gramStart"/>
      <w:r w:rsidR="00242D7D">
        <w:rPr>
          <w:rFonts w:asciiTheme="majorBidi" w:eastAsia="Garamond" w:hAnsiTheme="majorBidi" w:cstheme="majorBidi"/>
          <w:iCs/>
          <w:sz w:val="24"/>
          <w:szCs w:val="24"/>
          <w:lang w:val="en-US"/>
        </w:rPr>
        <w:t xml:space="preserve">Serta </w:t>
      </w:r>
      <w:proofErr w:type="spellStart"/>
      <w:r w:rsidR="00242D7D">
        <w:rPr>
          <w:rFonts w:asciiTheme="majorBidi" w:eastAsia="Garamond" w:hAnsiTheme="majorBidi" w:cstheme="majorBidi"/>
          <w:iCs/>
          <w:sz w:val="24"/>
          <w:szCs w:val="24"/>
          <w:lang w:val="en-US"/>
        </w:rPr>
        <w:t>ayat</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terkait</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tentang</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hak</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dan</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kewajiban</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perempuan</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dalam</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rumah</w:t>
      </w:r>
      <w:proofErr w:type="spellEnd"/>
      <w:r w:rsidR="00242D7D">
        <w:rPr>
          <w:rFonts w:asciiTheme="majorBidi" w:eastAsia="Garamond" w:hAnsiTheme="majorBidi" w:cstheme="majorBidi"/>
          <w:iCs/>
          <w:sz w:val="24"/>
          <w:szCs w:val="24"/>
          <w:lang w:val="en-US"/>
        </w:rPr>
        <w:t xml:space="preserve"> </w:t>
      </w:r>
      <w:proofErr w:type="spellStart"/>
      <w:r w:rsidR="00242D7D">
        <w:rPr>
          <w:rFonts w:asciiTheme="majorBidi" w:eastAsia="Garamond" w:hAnsiTheme="majorBidi" w:cstheme="majorBidi"/>
          <w:iCs/>
          <w:sz w:val="24"/>
          <w:szCs w:val="24"/>
          <w:lang w:val="en-US"/>
        </w:rPr>
        <w:t>tangga</w:t>
      </w:r>
      <w:proofErr w:type="spellEnd"/>
      <w:r w:rsidR="00242D7D">
        <w:rPr>
          <w:rFonts w:asciiTheme="majorBidi" w:eastAsia="Garamond" w:hAnsiTheme="majorBidi" w:cstheme="majorBidi"/>
          <w:iCs/>
          <w:sz w:val="24"/>
          <w:szCs w:val="24"/>
          <w:lang w:val="en-US"/>
        </w:rPr>
        <w:t>.</w:t>
      </w:r>
      <w:proofErr w:type="gramEnd"/>
      <w:r w:rsidR="00242D7D">
        <w:rPr>
          <w:rFonts w:asciiTheme="majorBidi" w:eastAsia="Garamond" w:hAnsiTheme="majorBidi" w:cstheme="majorBidi"/>
          <w:iCs/>
          <w:sz w:val="24"/>
          <w:szCs w:val="24"/>
          <w:lang w:val="en-US"/>
        </w:rPr>
        <w:t xml:space="preserve"> </w:t>
      </w:r>
      <w:proofErr w:type="spellStart"/>
      <w:proofErr w:type="gramStart"/>
      <w:r w:rsidR="00242D7D">
        <w:rPr>
          <w:rFonts w:asciiTheme="majorBidi" w:eastAsia="Garamond" w:hAnsiTheme="majorBidi" w:cstheme="majorBidi"/>
          <w:iCs/>
          <w:sz w:val="24"/>
          <w:szCs w:val="24"/>
          <w:lang w:val="en-US"/>
        </w:rPr>
        <w:t>Metode</w:t>
      </w:r>
      <w:proofErr w:type="spellEnd"/>
      <w:r w:rsidR="00242D7D">
        <w:rPr>
          <w:rFonts w:asciiTheme="majorBidi" w:eastAsia="Garamond" w:hAnsiTheme="majorBidi" w:cstheme="majorBidi"/>
          <w:iCs/>
          <w:sz w:val="24"/>
          <w:szCs w:val="24"/>
          <w:lang w:val="en-US"/>
        </w:rPr>
        <w:t xml:space="preserve"> yang </w:t>
      </w:r>
      <w:r w:rsidRPr="000A7B9A">
        <w:rPr>
          <w:rFonts w:asciiTheme="majorBidi" w:eastAsia="Garamond" w:hAnsiTheme="majorBidi" w:cstheme="majorBidi"/>
          <w:iCs/>
          <w:sz w:val="24"/>
          <w:szCs w:val="24"/>
        </w:rPr>
        <w:t xml:space="preserve">digunakan dalam penelitian ini adalah </w:t>
      </w:r>
      <w:proofErr w:type="spellStart"/>
      <w:r w:rsidR="004C39C9">
        <w:rPr>
          <w:rFonts w:asciiTheme="majorBidi" w:eastAsia="Garamond" w:hAnsiTheme="majorBidi" w:cstheme="majorBidi"/>
          <w:iCs/>
          <w:sz w:val="24"/>
          <w:szCs w:val="24"/>
          <w:lang w:val="en-US"/>
        </w:rPr>
        <w:t>metode</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penelitian</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tafsir</w:t>
      </w:r>
      <w:proofErr w:type="spellEnd"/>
      <w:r w:rsidR="004C39C9">
        <w:rPr>
          <w:rFonts w:asciiTheme="majorBidi" w:eastAsia="Garamond" w:hAnsiTheme="majorBidi" w:cstheme="majorBidi"/>
          <w:iCs/>
          <w:sz w:val="24"/>
          <w:szCs w:val="24"/>
          <w:lang w:val="en-US"/>
        </w:rPr>
        <w:t>.</w:t>
      </w:r>
      <w:proofErr w:type="gramEnd"/>
      <w:r w:rsidR="004C39C9">
        <w:rPr>
          <w:rFonts w:asciiTheme="majorBidi" w:eastAsia="Garamond" w:hAnsiTheme="majorBidi" w:cstheme="majorBidi"/>
          <w:iCs/>
          <w:sz w:val="24"/>
          <w:szCs w:val="24"/>
          <w:lang w:val="en-US"/>
        </w:rPr>
        <w:t xml:space="preserve"> </w:t>
      </w:r>
      <w:proofErr w:type="spellStart"/>
      <w:proofErr w:type="gramStart"/>
      <w:r w:rsidR="004C39C9">
        <w:rPr>
          <w:rFonts w:asciiTheme="majorBidi" w:eastAsia="Garamond" w:hAnsiTheme="majorBidi" w:cstheme="majorBidi"/>
          <w:iCs/>
          <w:sz w:val="24"/>
          <w:szCs w:val="24"/>
          <w:lang w:val="en-US"/>
        </w:rPr>
        <w:t>Penelitian</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dilaukakan</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dengan</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meneliti</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ayat-ayat</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terkait</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posisi</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perempuan</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bekerja</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dalam</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keluarga</w:t>
      </w:r>
      <w:proofErr w:type="spellEnd"/>
      <w:r w:rsidR="004C39C9">
        <w:rPr>
          <w:rFonts w:asciiTheme="majorBidi" w:eastAsia="Garamond" w:hAnsiTheme="majorBidi" w:cstheme="majorBidi"/>
          <w:iCs/>
          <w:sz w:val="24"/>
          <w:szCs w:val="24"/>
          <w:lang w:val="en-US"/>
        </w:rPr>
        <w:t>.</w:t>
      </w:r>
      <w:proofErr w:type="gram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Ayat</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utama</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adalah</w:t>
      </w:r>
      <w:proofErr w:type="spellEnd"/>
      <w:r w:rsidR="004C39C9">
        <w:rPr>
          <w:rFonts w:asciiTheme="majorBidi" w:eastAsia="Garamond" w:hAnsiTheme="majorBidi" w:cstheme="majorBidi"/>
          <w:iCs/>
          <w:sz w:val="24"/>
          <w:szCs w:val="24"/>
          <w:lang w:val="en-US"/>
        </w:rPr>
        <w:t xml:space="preserve"> </w:t>
      </w:r>
      <w:proofErr w:type="spellStart"/>
      <w:proofErr w:type="gramStart"/>
      <w:r w:rsidR="004C39C9">
        <w:rPr>
          <w:rFonts w:asciiTheme="majorBidi" w:eastAsia="Garamond" w:hAnsiTheme="majorBidi" w:cstheme="majorBidi"/>
          <w:iCs/>
          <w:sz w:val="24"/>
          <w:szCs w:val="24"/>
          <w:lang w:val="en-US"/>
        </w:rPr>
        <w:t>surat</w:t>
      </w:r>
      <w:proofErr w:type="spellEnd"/>
      <w:proofErr w:type="gramEnd"/>
      <w:r w:rsidR="004C39C9">
        <w:rPr>
          <w:rFonts w:asciiTheme="majorBidi" w:eastAsia="Garamond" w:hAnsiTheme="majorBidi" w:cstheme="majorBidi"/>
          <w:iCs/>
          <w:sz w:val="24"/>
          <w:szCs w:val="24"/>
          <w:lang w:val="en-US"/>
        </w:rPr>
        <w:t xml:space="preserve"> al-</w:t>
      </w:r>
      <w:proofErr w:type="spellStart"/>
      <w:r w:rsidR="004C39C9">
        <w:rPr>
          <w:rFonts w:asciiTheme="majorBidi" w:eastAsia="Garamond" w:hAnsiTheme="majorBidi" w:cstheme="majorBidi"/>
          <w:iCs/>
          <w:sz w:val="24"/>
          <w:szCs w:val="24"/>
          <w:lang w:val="en-US"/>
        </w:rPr>
        <w:t>Baqarah</w:t>
      </w:r>
      <w:proofErr w:type="spellEnd"/>
      <w:r w:rsidR="004C39C9">
        <w:rPr>
          <w:rFonts w:asciiTheme="majorBidi" w:eastAsia="Garamond" w:hAnsiTheme="majorBidi" w:cstheme="majorBidi"/>
          <w:iCs/>
          <w:sz w:val="24"/>
          <w:szCs w:val="24"/>
          <w:lang w:val="en-US"/>
        </w:rPr>
        <w:t xml:space="preserve"> </w:t>
      </w:r>
      <w:proofErr w:type="spellStart"/>
      <w:r w:rsidR="004C39C9">
        <w:rPr>
          <w:rFonts w:asciiTheme="majorBidi" w:eastAsia="Garamond" w:hAnsiTheme="majorBidi" w:cstheme="majorBidi"/>
          <w:iCs/>
          <w:sz w:val="24"/>
          <w:szCs w:val="24"/>
          <w:lang w:val="en-US"/>
        </w:rPr>
        <w:t>ayat</w:t>
      </w:r>
      <w:proofErr w:type="spellEnd"/>
      <w:r w:rsidR="004C39C9">
        <w:rPr>
          <w:rFonts w:asciiTheme="majorBidi" w:eastAsia="Garamond" w:hAnsiTheme="majorBidi" w:cstheme="majorBidi"/>
          <w:iCs/>
          <w:sz w:val="24"/>
          <w:szCs w:val="24"/>
          <w:lang w:val="en-US"/>
        </w:rPr>
        <w:t xml:space="preserve"> 288</w:t>
      </w:r>
      <w:r w:rsidR="00E43B08">
        <w:rPr>
          <w:rFonts w:asciiTheme="majorBidi" w:eastAsia="Garamond" w:hAnsiTheme="majorBidi" w:cstheme="majorBidi"/>
          <w:iCs/>
          <w:sz w:val="24"/>
          <w:szCs w:val="24"/>
          <w:lang w:val="en-US"/>
        </w:rPr>
        <w:t xml:space="preserve">. Dari </w:t>
      </w:r>
      <w:proofErr w:type="spellStart"/>
      <w:r w:rsidR="00E43B08">
        <w:rPr>
          <w:rFonts w:asciiTheme="majorBidi" w:eastAsia="Garamond" w:hAnsiTheme="majorBidi" w:cstheme="majorBidi"/>
          <w:iCs/>
          <w:sz w:val="24"/>
          <w:szCs w:val="24"/>
          <w:lang w:val="en-US"/>
        </w:rPr>
        <w:t>ayat</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ini</w:t>
      </w:r>
      <w:proofErr w:type="spellEnd"/>
      <w:r w:rsidR="00E43B08">
        <w:rPr>
          <w:rFonts w:asciiTheme="majorBidi" w:eastAsia="Garamond" w:hAnsiTheme="majorBidi" w:cstheme="majorBidi"/>
          <w:iCs/>
          <w:sz w:val="24"/>
          <w:szCs w:val="24"/>
          <w:lang w:val="en-US"/>
        </w:rPr>
        <w:t xml:space="preserve"> </w:t>
      </w:r>
      <w:proofErr w:type="spellStart"/>
      <w:proofErr w:type="gramStart"/>
      <w:r w:rsidR="00E43B08">
        <w:rPr>
          <w:rFonts w:asciiTheme="majorBidi" w:eastAsia="Garamond" w:hAnsiTheme="majorBidi" w:cstheme="majorBidi"/>
          <w:iCs/>
          <w:sz w:val="24"/>
          <w:szCs w:val="24"/>
          <w:lang w:val="en-US"/>
        </w:rPr>
        <w:t>akan</w:t>
      </w:r>
      <w:proofErr w:type="spellEnd"/>
      <w:proofErr w:type="gram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diketahui</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substansi</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posisi</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perempuan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baik</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hak</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kewajibannya</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dalam</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keluarga</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Ayat-ayat</w:t>
      </w:r>
      <w:proofErr w:type="spellEnd"/>
      <w:r w:rsidR="00E43B08">
        <w:rPr>
          <w:rFonts w:asciiTheme="majorBidi" w:eastAsia="Garamond" w:hAnsiTheme="majorBidi" w:cstheme="majorBidi"/>
          <w:iCs/>
          <w:sz w:val="24"/>
          <w:szCs w:val="24"/>
          <w:lang w:val="en-US"/>
        </w:rPr>
        <w:t xml:space="preserve"> </w:t>
      </w:r>
      <w:proofErr w:type="gramStart"/>
      <w:r w:rsidR="00E43B08">
        <w:rPr>
          <w:rFonts w:asciiTheme="majorBidi" w:eastAsia="Garamond" w:hAnsiTheme="majorBidi" w:cstheme="majorBidi"/>
          <w:iCs/>
          <w:sz w:val="24"/>
          <w:szCs w:val="24"/>
          <w:lang w:val="en-US"/>
        </w:rPr>
        <w:t>lain</w:t>
      </w:r>
      <w:proofErr w:type="gram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sebagai</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pendukung</w:t>
      </w:r>
      <w:proofErr w:type="spellEnd"/>
      <w:r w:rsidR="00E43B08">
        <w:rPr>
          <w:rFonts w:asciiTheme="majorBidi" w:eastAsia="Garamond" w:hAnsiTheme="majorBidi" w:cstheme="majorBidi"/>
          <w:iCs/>
          <w:sz w:val="24"/>
          <w:szCs w:val="24"/>
          <w:lang w:val="en-US"/>
        </w:rPr>
        <w:t xml:space="preserve"> yang </w:t>
      </w:r>
      <w:proofErr w:type="spellStart"/>
      <w:r w:rsidR="00E43B08">
        <w:rPr>
          <w:rFonts w:asciiTheme="majorBidi" w:eastAsia="Garamond" w:hAnsiTheme="majorBidi" w:cstheme="majorBidi"/>
          <w:iCs/>
          <w:sz w:val="24"/>
          <w:szCs w:val="24"/>
          <w:lang w:val="en-US"/>
        </w:rPr>
        <w:t>dipahami</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dari</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penafsiran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ulama</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tafsir</w:t>
      </w:r>
      <w:proofErr w:type="spellEnd"/>
      <w:r w:rsidR="00E43B08">
        <w:rPr>
          <w:rFonts w:asciiTheme="majorBidi" w:eastAsia="Garamond" w:hAnsiTheme="majorBidi" w:cstheme="majorBidi"/>
          <w:iCs/>
          <w:sz w:val="24"/>
          <w:szCs w:val="24"/>
          <w:lang w:val="en-US"/>
        </w:rPr>
        <w:t xml:space="preserve"> yang </w:t>
      </w:r>
      <w:proofErr w:type="spellStart"/>
      <w:r w:rsidR="00E43B08">
        <w:rPr>
          <w:rFonts w:asciiTheme="majorBidi" w:eastAsia="Garamond" w:hAnsiTheme="majorBidi" w:cstheme="majorBidi"/>
          <w:iCs/>
          <w:sz w:val="24"/>
          <w:szCs w:val="24"/>
          <w:lang w:val="en-US"/>
        </w:rPr>
        <w:t>ditemukan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dalam</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kitab-kitab</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tafsir</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jurnal-jurnal</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terbaru</w:t>
      </w:r>
      <w:proofErr w:type="spellEnd"/>
      <w:r w:rsidR="00E43B08">
        <w:rPr>
          <w:rFonts w:asciiTheme="majorBidi" w:eastAsia="Garamond" w:hAnsiTheme="majorBidi" w:cstheme="majorBidi"/>
          <w:iCs/>
          <w:sz w:val="24"/>
          <w:szCs w:val="24"/>
          <w:lang w:val="en-US"/>
        </w:rPr>
        <w:t xml:space="preserve">. </w:t>
      </w:r>
      <w:r w:rsidR="004C39C9">
        <w:rPr>
          <w:rFonts w:asciiTheme="majorBidi" w:eastAsia="Garamond" w:hAnsiTheme="majorBidi" w:cstheme="majorBidi"/>
          <w:iCs/>
          <w:sz w:val="24"/>
          <w:szCs w:val="24"/>
          <w:lang w:val="en-US"/>
        </w:rPr>
        <w:t xml:space="preserve"> </w:t>
      </w:r>
    </w:p>
    <w:p w14:paraId="0257A54C" w14:textId="48BCA1AD" w:rsidR="000A7B9A" w:rsidRDefault="00242D7D" w:rsidP="00E43B08">
      <w:pPr>
        <w:spacing w:after="0" w:line="360" w:lineRule="auto"/>
        <w:ind w:leftChars="0" w:left="0" w:firstLineChars="0" w:firstLine="567"/>
        <w:jc w:val="both"/>
        <w:rPr>
          <w:rFonts w:asciiTheme="majorBidi" w:eastAsia="Garamond" w:hAnsiTheme="majorBidi" w:cstheme="majorBidi"/>
          <w:iCs/>
          <w:sz w:val="24"/>
          <w:szCs w:val="24"/>
          <w:lang w:val="en-US"/>
        </w:rPr>
      </w:pPr>
      <w:proofErr w:type="spellStart"/>
      <w:proofErr w:type="gramStart"/>
      <w:r>
        <w:rPr>
          <w:rFonts w:asciiTheme="majorBidi" w:eastAsia="Garamond" w:hAnsiTheme="majorBidi" w:cstheme="majorBidi"/>
          <w:iCs/>
          <w:sz w:val="24"/>
          <w:szCs w:val="24"/>
          <w:lang w:val="en-US"/>
        </w:rPr>
        <w:t>Selanjutnya</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analisis</w:t>
      </w:r>
      <w:proofErr w:type="spellEnd"/>
      <w:r>
        <w:rPr>
          <w:rFonts w:asciiTheme="majorBidi" w:eastAsia="Garamond" w:hAnsiTheme="majorBidi" w:cstheme="majorBidi"/>
          <w:iCs/>
          <w:sz w:val="24"/>
          <w:szCs w:val="24"/>
          <w:lang w:val="en-US"/>
        </w:rPr>
        <w:t xml:space="preserve"> yang </w:t>
      </w:r>
      <w:proofErr w:type="spellStart"/>
      <w:r>
        <w:rPr>
          <w:rFonts w:asciiTheme="majorBidi" w:eastAsia="Garamond" w:hAnsiTheme="majorBidi" w:cstheme="majorBidi"/>
          <w:iCs/>
          <w:sz w:val="24"/>
          <w:szCs w:val="24"/>
          <w:lang w:val="en-US"/>
        </w:rPr>
        <w:t>digunakan</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dalam</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penulisan</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ini</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adalah</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analisis</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deskriptif</w:t>
      </w:r>
      <w:proofErr w:type="spellEnd"/>
      <w:r>
        <w:rPr>
          <w:rFonts w:asciiTheme="majorBidi" w:eastAsia="Garamond" w:hAnsiTheme="majorBidi" w:cstheme="majorBidi"/>
          <w:iCs/>
          <w:sz w:val="24"/>
          <w:szCs w:val="24"/>
          <w:lang w:val="en-US"/>
        </w:rPr>
        <w:t>.</w:t>
      </w:r>
      <w:proofErr w:type="gramEnd"/>
      <w:r>
        <w:rPr>
          <w:rFonts w:asciiTheme="majorBidi" w:eastAsia="Garamond" w:hAnsiTheme="majorBidi" w:cstheme="majorBidi"/>
          <w:iCs/>
          <w:sz w:val="24"/>
          <w:szCs w:val="24"/>
          <w:lang w:val="en-US"/>
        </w:rPr>
        <w:t xml:space="preserve"> </w:t>
      </w:r>
      <w:proofErr w:type="spellStart"/>
      <w:proofErr w:type="gramStart"/>
      <w:r>
        <w:rPr>
          <w:rFonts w:asciiTheme="majorBidi" w:eastAsia="Garamond" w:hAnsiTheme="majorBidi" w:cstheme="majorBidi"/>
          <w:iCs/>
          <w:sz w:val="24"/>
          <w:szCs w:val="24"/>
          <w:lang w:val="en-US"/>
        </w:rPr>
        <w:t>Setelah</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menelusuri</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tafsir</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tentang</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ayat</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utama</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dan</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memaparkan</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pendapat</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ulama</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tafsir</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serta</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penelitian</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terbaru</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dari</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jurnal</w:t>
      </w:r>
      <w:proofErr w:type="spellEnd"/>
      <w:r>
        <w:rPr>
          <w:rFonts w:asciiTheme="majorBidi" w:eastAsia="Garamond" w:hAnsiTheme="majorBidi" w:cstheme="majorBidi"/>
          <w:iCs/>
          <w:sz w:val="24"/>
          <w:szCs w:val="24"/>
          <w:lang w:val="en-US"/>
        </w:rPr>
        <w:t xml:space="preserve"> yang </w:t>
      </w:r>
      <w:proofErr w:type="spellStart"/>
      <w:r>
        <w:rPr>
          <w:rFonts w:asciiTheme="majorBidi" w:eastAsia="Garamond" w:hAnsiTheme="majorBidi" w:cstheme="majorBidi"/>
          <w:iCs/>
          <w:sz w:val="24"/>
          <w:szCs w:val="24"/>
          <w:lang w:val="en-US"/>
        </w:rPr>
        <w:t>ada</w:t>
      </w:r>
      <w:proofErr w:type="spellEnd"/>
      <w:r>
        <w:rPr>
          <w:rFonts w:asciiTheme="majorBidi" w:eastAsia="Garamond" w:hAnsiTheme="majorBidi" w:cstheme="majorBidi"/>
          <w:iCs/>
          <w:sz w:val="24"/>
          <w:szCs w:val="24"/>
          <w:lang w:val="en-US"/>
        </w:rPr>
        <w:t>.</w:t>
      </w:r>
      <w:proofErr w:type="gram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Akhirnya</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ditemukan</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maksud</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ayat</w:t>
      </w:r>
      <w:proofErr w:type="spellEnd"/>
      <w:r>
        <w:rPr>
          <w:rFonts w:asciiTheme="majorBidi" w:eastAsia="Garamond" w:hAnsiTheme="majorBidi" w:cstheme="majorBidi"/>
          <w:iCs/>
          <w:sz w:val="24"/>
          <w:szCs w:val="24"/>
          <w:lang w:val="en-US"/>
        </w:rPr>
        <w:t xml:space="preserve">, yang </w:t>
      </w:r>
      <w:proofErr w:type="spellStart"/>
      <w:r>
        <w:rPr>
          <w:rFonts w:asciiTheme="majorBidi" w:eastAsia="Garamond" w:hAnsiTheme="majorBidi" w:cstheme="majorBidi"/>
          <w:iCs/>
          <w:sz w:val="24"/>
          <w:szCs w:val="24"/>
          <w:lang w:val="en-US"/>
        </w:rPr>
        <w:t>pada</w:t>
      </w:r>
      <w:proofErr w:type="spellEnd"/>
      <w:r>
        <w:rPr>
          <w:rFonts w:asciiTheme="majorBidi" w:eastAsia="Garamond" w:hAnsiTheme="majorBidi" w:cstheme="majorBidi"/>
          <w:iCs/>
          <w:sz w:val="24"/>
          <w:szCs w:val="24"/>
          <w:lang w:val="en-US"/>
        </w:rPr>
        <w:t xml:space="preserve"> </w:t>
      </w:r>
      <w:proofErr w:type="spellStart"/>
      <w:r>
        <w:rPr>
          <w:rFonts w:asciiTheme="majorBidi" w:eastAsia="Garamond" w:hAnsiTheme="majorBidi" w:cstheme="majorBidi"/>
          <w:iCs/>
          <w:sz w:val="24"/>
          <w:szCs w:val="24"/>
          <w:lang w:val="en-US"/>
        </w:rPr>
        <w:t>akhirnya</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dipaparkan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secara</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deskriptif</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mendapatkan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analisis</w:t>
      </w:r>
      <w:proofErr w:type="spellEnd"/>
      <w:r w:rsidR="00E43B08">
        <w:rPr>
          <w:rFonts w:asciiTheme="majorBidi" w:eastAsia="Garamond" w:hAnsiTheme="majorBidi" w:cstheme="majorBidi"/>
          <w:iCs/>
          <w:sz w:val="24"/>
          <w:szCs w:val="24"/>
          <w:lang w:val="en-US"/>
        </w:rPr>
        <w:t xml:space="preserve"> </w:t>
      </w:r>
      <w:proofErr w:type="spellStart"/>
      <w:proofErr w:type="gramStart"/>
      <w:r w:rsidR="00E43B08">
        <w:rPr>
          <w:rFonts w:asciiTheme="majorBidi" w:eastAsia="Garamond" w:hAnsiTheme="majorBidi" w:cstheme="majorBidi"/>
          <w:iCs/>
          <w:sz w:val="24"/>
          <w:szCs w:val="24"/>
          <w:lang w:val="en-US"/>
        </w:rPr>
        <w:t>filosofis</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tentang</w:t>
      </w:r>
      <w:proofErr w:type="spellEnd"/>
      <w:proofErr w:type="gram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posisi</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perempuan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berkarier</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dalam</w:t>
      </w:r>
      <w:proofErr w:type="spellEnd"/>
      <w:r w:rsidR="00E43B08">
        <w:rPr>
          <w:rFonts w:asciiTheme="majorBidi" w:eastAsia="Garamond" w:hAnsiTheme="majorBidi" w:cstheme="majorBidi"/>
          <w:iCs/>
          <w:sz w:val="24"/>
          <w:szCs w:val="24"/>
          <w:lang w:val="en-US"/>
        </w:rPr>
        <w:t xml:space="preserve"> al-Qur’an. </w:t>
      </w:r>
      <w:proofErr w:type="spellStart"/>
      <w:proofErr w:type="gramStart"/>
      <w:r w:rsidR="00E43B08">
        <w:rPr>
          <w:rFonts w:asciiTheme="majorBidi" w:eastAsia="Garamond" w:hAnsiTheme="majorBidi" w:cstheme="majorBidi"/>
          <w:iCs/>
          <w:sz w:val="24"/>
          <w:szCs w:val="24"/>
          <w:lang w:val="en-US"/>
        </w:rPr>
        <w:t>Sehingga</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dapat</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menjawab</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realitas</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kekinian</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tentang</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perempuan</w:t>
      </w:r>
      <w:proofErr w:type="spellEnd"/>
      <w:r w:rsidR="00E43B08">
        <w:rPr>
          <w:rFonts w:asciiTheme="majorBidi" w:eastAsia="Garamond" w:hAnsiTheme="majorBidi" w:cstheme="majorBidi"/>
          <w:iCs/>
          <w:sz w:val="24"/>
          <w:szCs w:val="24"/>
          <w:lang w:val="en-US"/>
        </w:rPr>
        <w:t xml:space="preserve"> yang </w:t>
      </w:r>
      <w:proofErr w:type="spellStart"/>
      <w:r w:rsidR="00E43B08">
        <w:rPr>
          <w:rFonts w:asciiTheme="majorBidi" w:eastAsia="Garamond" w:hAnsiTheme="majorBidi" w:cstheme="majorBidi"/>
          <w:iCs/>
          <w:sz w:val="24"/>
          <w:szCs w:val="24"/>
          <w:lang w:val="en-US"/>
        </w:rPr>
        <w:t>berkarier</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dalam</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rumah</w:t>
      </w:r>
      <w:proofErr w:type="spellEnd"/>
      <w:r w:rsidR="00E43B08">
        <w:rPr>
          <w:rFonts w:asciiTheme="majorBidi" w:eastAsia="Garamond" w:hAnsiTheme="majorBidi" w:cstheme="majorBidi"/>
          <w:iCs/>
          <w:sz w:val="24"/>
          <w:szCs w:val="24"/>
          <w:lang w:val="en-US"/>
        </w:rPr>
        <w:t xml:space="preserve"> </w:t>
      </w:r>
      <w:proofErr w:type="spellStart"/>
      <w:r w:rsidR="00E43B08">
        <w:rPr>
          <w:rFonts w:asciiTheme="majorBidi" w:eastAsia="Garamond" w:hAnsiTheme="majorBidi" w:cstheme="majorBidi"/>
          <w:iCs/>
          <w:sz w:val="24"/>
          <w:szCs w:val="24"/>
          <w:lang w:val="en-US"/>
        </w:rPr>
        <w:t>tangga</w:t>
      </w:r>
      <w:proofErr w:type="spellEnd"/>
      <w:r w:rsidR="00E43B08">
        <w:rPr>
          <w:rFonts w:asciiTheme="majorBidi" w:eastAsia="Garamond" w:hAnsiTheme="majorBidi" w:cstheme="majorBidi"/>
          <w:iCs/>
          <w:sz w:val="24"/>
          <w:szCs w:val="24"/>
          <w:lang w:val="en-US"/>
        </w:rPr>
        <w:t>.</w:t>
      </w:r>
      <w:proofErr w:type="gramEnd"/>
      <w:r w:rsidR="00E43B08">
        <w:rPr>
          <w:rFonts w:asciiTheme="majorBidi" w:eastAsia="Garamond" w:hAnsiTheme="majorBidi" w:cstheme="majorBidi"/>
          <w:iCs/>
          <w:sz w:val="24"/>
          <w:szCs w:val="24"/>
          <w:lang w:val="en-US"/>
        </w:rPr>
        <w:t xml:space="preserve"> </w:t>
      </w:r>
    </w:p>
    <w:p w14:paraId="16A5BCC3" w14:textId="77777777" w:rsidR="003E17BE" w:rsidRPr="00242D7D" w:rsidRDefault="003E17BE" w:rsidP="00E43B08">
      <w:pPr>
        <w:spacing w:after="0" w:line="360" w:lineRule="auto"/>
        <w:ind w:leftChars="0" w:left="0" w:firstLineChars="0" w:firstLine="567"/>
        <w:jc w:val="both"/>
        <w:rPr>
          <w:rFonts w:asciiTheme="majorBidi" w:eastAsia="Garamond" w:hAnsiTheme="majorBidi" w:cstheme="majorBidi"/>
          <w:sz w:val="24"/>
          <w:szCs w:val="24"/>
          <w:lang w:val="en-US"/>
        </w:rPr>
      </w:pPr>
    </w:p>
    <w:p w14:paraId="7AB6420A" w14:textId="77777777" w:rsidR="00EE75EE" w:rsidRPr="000A7B9A" w:rsidRDefault="00EE75EE" w:rsidP="00D90029">
      <w:pPr>
        <w:suppressAutoHyphens w:val="0"/>
        <w:spacing w:line="360" w:lineRule="auto"/>
        <w:ind w:leftChars="0" w:left="0" w:firstLineChars="0" w:firstLine="0"/>
        <w:contextualSpacing/>
        <w:jc w:val="both"/>
        <w:textDirection w:val="lrTb"/>
        <w:textAlignment w:val="auto"/>
        <w:outlineLvl w:val="9"/>
        <w:rPr>
          <w:rFonts w:asciiTheme="majorBidi" w:hAnsiTheme="majorBidi" w:cstheme="majorBidi"/>
          <w:b/>
          <w:bCs/>
          <w:color w:val="000000"/>
          <w:sz w:val="24"/>
          <w:szCs w:val="24"/>
          <w:lang w:val="en-US"/>
        </w:rPr>
      </w:pPr>
      <w:r w:rsidRPr="000A7B9A">
        <w:rPr>
          <w:rFonts w:asciiTheme="majorBidi" w:hAnsiTheme="majorBidi" w:cstheme="majorBidi"/>
          <w:b/>
          <w:bCs/>
          <w:color w:val="000000"/>
          <w:sz w:val="24"/>
          <w:szCs w:val="24"/>
        </w:rPr>
        <w:lastRenderedPageBreak/>
        <w:t>RESULTS AND DISCUSSION</w:t>
      </w:r>
    </w:p>
    <w:p w14:paraId="541EFA77" w14:textId="6890031B" w:rsidR="002914D6" w:rsidRPr="00EE75EE" w:rsidRDefault="002914D6" w:rsidP="00D90029">
      <w:pPr>
        <w:suppressAutoHyphens w:val="0"/>
        <w:spacing w:line="360" w:lineRule="auto"/>
        <w:ind w:leftChars="0" w:left="0" w:firstLineChars="0" w:firstLine="0"/>
        <w:contextualSpacing/>
        <w:jc w:val="both"/>
        <w:textDirection w:val="lrTb"/>
        <w:textAlignment w:val="auto"/>
        <w:outlineLvl w:val="9"/>
        <w:rPr>
          <w:rFonts w:asciiTheme="majorBidi" w:hAnsiTheme="majorBidi" w:cstheme="majorBidi"/>
          <w:b/>
          <w:bCs/>
          <w:position w:val="0"/>
          <w:sz w:val="24"/>
          <w:szCs w:val="24"/>
        </w:rPr>
      </w:pPr>
      <w:r w:rsidRPr="00EE75EE">
        <w:rPr>
          <w:rFonts w:asciiTheme="majorBidi" w:hAnsiTheme="majorBidi" w:cstheme="majorBidi"/>
          <w:b/>
          <w:bCs/>
          <w:position w:val="0"/>
          <w:sz w:val="24"/>
          <w:szCs w:val="24"/>
        </w:rPr>
        <w:t xml:space="preserve">Defenisi </w:t>
      </w:r>
      <w:r w:rsidR="00A93652">
        <w:rPr>
          <w:rFonts w:asciiTheme="majorBidi" w:hAnsiTheme="majorBidi" w:cstheme="majorBidi"/>
          <w:b/>
          <w:bCs/>
          <w:position w:val="0"/>
          <w:sz w:val="24"/>
          <w:szCs w:val="24"/>
        </w:rPr>
        <w:t>Perempuan</w:t>
      </w:r>
      <w:r w:rsidRPr="00EE75EE">
        <w:rPr>
          <w:rFonts w:asciiTheme="majorBidi" w:hAnsiTheme="majorBidi" w:cstheme="majorBidi"/>
          <w:b/>
          <w:bCs/>
          <w:position w:val="0"/>
          <w:sz w:val="24"/>
          <w:szCs w:val="24"/>
        </w:rPr>
        <w:t xml:space="preserve"> </w:t>
      </w:r>
      <w:r w:rsidR="006B20F0">
        <w:rPr>
          <w:rFonts w:asciiTheme="majorBidi" w:hAnsiTheme="majorBidi" w:cstheme="majorBidi"/>
          <w:b/>
          <w:bCs/>
          <w:position w:val="0"/>
          <w:sz w:val="24"/>
          <w:szCs w:val="24"/>
        </w:rPr>
        <w:t>Karier</w:t>
      </w:r>
    </w:p>
    <w:p w14:paraId="6C752716" w14:textId="2545001E" w:rsidR="00E47146" w:rsidRDefault="00A93652"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shd w:val="clear" w:color="auto" w:fill="FFFFFF"/>
          <w:lang w:val="en-US"/>
        </w:rPr>
      </w:pPr>
      <w:r>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dalam Kamus Besar Bahasa Indonesia (KBBI) dimaknai sebagai perempuan dewasa</w:t>
      </w:r>
      <w:r w:rsidR="002914D6" w:rsidRPr="00F77E38">
        <w:rPr>
          <w:rFonts w:asciiTheme="majorBidi" w:hAnsiTheme="majorBidi" w:cstheme="majorBidi"/>
          <w:position w:val="0"/>
          <w:sz w:val="24"/>
          <w:szCs w:val="24"/>
          <w:vertAlign w:val="superscript"/>
        </w:rPr>
        <w:footnoteReference w:id="9"/>
      </w:r>
      <w:r w:rsidR="002914D6" w:rsidRPr="00F77E38">
        <w:rPr>
          <w:rFonts w:asciiTheme="majorBidi" w:hAnsiTheme="majorBidi" w:cstheme="majorBidi"/>
          <w:position w:val="0"/>
          <w:sz w:val="24"/>
          <w:szCs w:val="24"/>
        </w:rPr>
        <w:t xml:space="preserve">. Adapun </w:t>
      </w:r>
      <w:r w:rsidR="006B20F0">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dalam KBBI adalah p</w:t>
      </w:r>
      <w:proofErr w:type="spellStart"/>
      <w:r w:rsidR="002914D6" w:rsidRPr="00F77E38">
        <w:rPr>
          <w:rFonts w:asciiTheme="majorBidi" w:hAnsiTheme="majorBidi" w:cstheme="majorBidi"/>
          <w:position w:val="0"/>
          <w:sz w:val="24"/>
          <w:szCs w:val="24"/>
          <w:shd w:val="clear" w:color="auto" w:fill="FFFFFF"/>
          <w:lang w:val="en-US"/>
        </w:rPr>
        <w:t>erkembangan</w:t>
      </w:r>
      <w:proofErr w:type="spellEnd"/>
      <w:r w:rsidR="002914D6" w:rsidRPr="00F77E38">
        <w:rPr>
          <w:rFonts w:asciiTheme="majorBidi" w:hAnsiTheme="majorBidi" w:cstheme="majorBidi"/>
          <w:position w:val="0"/>
          <w:sz w:val="24"/>
          <w:szCs w:val="24"/>
          <w:shd w:val="clear" w:color="auto" w:fill="FFFFFF"/>
          <w:lang w:val="en-US"/>
        </w:rPr>
        <w:t xml:space="preserve"> </w:t>
      </w:r>
      <w:proofErr w:type="spellStart"/>
      <w:r w:rsidR="002914D6" w:rsidRPr="00F77E38">
        <w:rPr>
          <w:rFonts w:asciiTheme="majorBidi" w:hAnsiTheme="majorBidi" w:cstheme="majorBidi"/>
          <w:position w:val="0"/>
          <w:sz w:val="24"/>
          <w:szCs w:val="24"/>
          <w:shd w:val="clear" w:color="auto" w:fill="FFFFFF"/>
          <w:lang w:val="en-US"/>
        </w:rPr>
        <w:t>dan</w:t>
      </w:r>
      <w:proofErr w:type="spellEnd"/>
      <w:r w:rsidR="002914D6" w:rsidRPr="00F77E38">
        <w:rPr>
          <w:rFonts w:asciiTheme="majorBidi" w:hAnsiTheme="majorBidi" w:cstheme="majorBidi"/>
          <w:position w:val="0"/>
          <w:sz w:val="24"/>
          <w:szCs w:val="24"/>
          <w:shd w:val="clear" w:color="auto" w:fill="FFFFFF"/>
          <w:lang w:val="en-US"/>
        </w:rPr>
        <w:t xml:space="preserve"> </w:t>
      </w:r>
      <w:proofErr w:type="spellStart"/>
      <w:r w:rsidR="002914D6" w:rsidRPr="00F77E38">
        <w:rPr>
          <w:rFonts w:asciiTheme="majorBidi" w:hAnsiTheme="majorBidi" w:cstheme="majorBidi"/>
          <w:position w:val="0"/>
          <w:sz w:val="24"/>
          <w:szCs w:val="24"/>
          <w:shd w:val="clear" w:color="auto" w:fill="FFFFFF"/>
          <w:lang w:val="en-US"/>
        </w:rPr>
        <w:t>kemajuan</w:t>
      </w:r>
      <w:proofErr w:type="spellEnd"/>
      <w:r w:rsidR="002914D6" w:rsidRPr="00F77E38">
        <w:rPr>
          <w:rFonts w:asciiTheme="majorBidi" w:hAnsiTheme="majorBidi" w:cstheme="majorBidi"/>
          <w:position w:val="0"/>
          <w:sz w:val="24"/>
          <w:szCs w:val="24"/>
          <w:shd w:val="clear" w:color="auto" w:fill="FFFFFF"/>
          <w:lang w:val="en-US"/>
        </w:rPr>
        <w:t xml:space="preserve"> </w:t>
      </w:r>
      <w:proofErr w:type="spellStart"/>
      <w:r w:rsidR="002914D6" w:rsidRPr="00F77E38">
        <w:rPr>
          <w:rFonts w:asciiTheme="majorBidi" w:hAnsiTheme="majorBidi" w:cstheme="majorBidi"/>
          <w:position w:val="0"/>
          <w:sz w:val="24"/>
          <w:szCs w:val="24"/>
          <w:shd w:val="clear" w:color="auto" w:fill="FFFFFF"/>
          <w:lang w:val="en-US"/>
        </w:rPr>
        <w:t>dalam</w:t>
      </w:r>
      <w:proofErr w:type="spellEnd"/>
      <w:r w:rsidR="002914D6" w:rsidRPr="00F77E38">
        <w:rPr>
          <w:rFonts w:asciiTheme="majorBidi" w:hAnsiTheme="majorBidi" w:cstheme="majorBidi"/>
          <w:position w:val="0"/>
          <w:sz w:val="24"/>
          <w:szCs w:val="24"/>
          <w:shd w:val="clear" w:color="auto" w:fill="FFFFFF"/>
          <w:lang w:val="en-US"/>
        </w:rPr>
        <w:t xml:space="preserve"> </w:t>
      </w:r>
      <w:proofErr w:type="spellStart"/>
      <w:r w:rsidR="002914D6" w:rsidRPr="00F77E38">
        <w:rPr>
          <w:rFonts w:asciiTheme="majorBidi" w:hAnsiTheme="majorBidi" w:cstheme="majorBidi"/>
          <w:position w:val="0"/>
          <w:sz w:val="24"/>
          <w:szCs w:val="24"/>
          <w:shd w:val="clear" w:color="auto" w:fill="FFFFFF"/>
          <w:lang w:val="en-US"/>
        </w:rPr>
        <w:t>kehidupan</w:t>
      </w:r>
      <w:proofErr w:type="spellEnd"/>
      <w:r w:rsidR="002914D6" w:rsidRPr="00F77E38">
        <w:rPr>
          <w:rFonts w:asciiTheme="majorBidi" w:hAnsiTheme="majorBidi" w:cstheme="majorBidi"/>
          <w:position w:val="0"/>
          <w:sz w:val="24"/>
          <w:szCs w:val="24"/>
          <w:shd w:val="clear" w:color="auto" w:fill="FFFFFF"/>
          <w:lang w:val="en-US"/>
        </w:rPr>
        <w:t xml:space="preserve">, </w:t>
      </w:r>
      <w:proofErr w:type="spellStart"/>
      <w:r w:rsidR="002914D6" w:rsidRPr="00F77E38">
        <w:rPr>
          <w:rFonts w:asciiTheme="majorBidi" w:hAnsiTheme="majorBidi" w:cstheme="majorBidi"/>
          <w:position w:val="0"/>
          <w:sz w:val="24"/>
          <w:szCs w:val="24"/>
          <w:shd w:val="clear" w:color="auto" w:fill="FFFFFF"/>
          <w:lang w:val="en-US"/>
        </w:rPr>
        <w:t>pekerjaan</w:t>
      </w:r>
      <w:proofErr w:type="spellEnd"/>
      <w:r w:rsidR="002914D6" w:rsidRPr="00F77E38">
        <w:rPr>
          <w:rFonts w:asciiTheme="majorBidi" w:hAnsiTheme="majorBidi" w:cstheme="majorBidi"/>
          <w:position w:val="0"/>
          <w:sz w:val="24"/>
          <w:szCs w:val="24"/>
          <w:shd w:val="clear" w:color="auto" w:fill="FFFFFF"/>
          <w:lang w:val="en-US"/>
        </w:rPr>
        <w:t xml:space="preserve">, </w:t>
      </w:r>
      <w:proofErr w:type="spellStart"/>
      <w:r w:rsidR="002914D6" w:rsidRPr="00F77E38">
        <w:rPr>
          <w:rFonts w:asciiTheme="majorBidi" w:hAnsiTheme="majorBidi" w:cstheme="majorBidi"/>
          <w:position w:val="0"/>
          <w:sz w:val="24"/>
          <w:szCs w:val="24"/>
          <w:shd w:val="clear" w:color="auto" w:fill="FFFFFF"/>
          <w:lang w:val="en-US"/>
        </w:rPr>
        <w:t>jabatan</w:t>
      </w:r>
      <w:proofErr w:type="spellEnd"/>
      <w:r w:rsidR="002914D6" w:rsidRPr="00F77E38">
        <w:rPr>
          <w:rFonts w:asciiTheme="majorBidi" w:hAnsiTheme="majorBidi" w:cstheme="majorBidi"/>
          <w:position w:val="0"/>
          <w:sz w:val="24"/>
          <w:szCs w:val="24"/>
          <w:shd w:val="clear" w:color="auto" w:fill="FFFFFF"/>
          <w:lang w:val="en-US"/>
        </w:rPr>
        <w:t xml:space="preserve">, </w:t>
      </w:r>
      <w:proofErr w:type="spellStart"/>
      <w:r w:rsidR="002914D6" w:rsidRPr="00F77E38">
        <w:rPr>
          <w:rFonts w:asciiTheme="majorBidi" w:hAnsiTheme="majorBidi" w:cstheme="majorBidi"/>
          <w:position w:val="0"/>
          <w:sz w:val="24"/>
          <w:szCs w:val="24"/>
          <w:shd w:val="clear" w:color="auto" w:fill="FFFFFF"/>
          <w:lang w:val="en-US"/>
        </w:rPr>
        <w:t>dan</w:t>
      </w:r>
      <w:proofErr w:type="spellEnd"/>
      <w:r w:rsidR="002914D6" w:rsidRPr="00F77E38">
        <w:rPr>
          <w:rFonts w:asciiTheme="majorBidi" w:hAnsiTheme="majorBidi" w:cstheme="majorBidi"/>
          <w:position w:val="0"/>
          <w:sz w:val="24"/>
          <w:szCs w:val="24"/>
          <w:shd w:val="clear" w:color="auto" w:fill="FFFFFF"/>
          <w:lang w:val="en-US"/>
        </w:rPr>
        <w:t xml:space="preserve"> </w:t>
      </w:r>
      <w:proofErr w:type="spellStart"/>
      <w:r w:rsidR="002914D6" w:rsidRPr="00F77E38">
        <w:rPr>
          <w:rFonts w:asciiTheme="majorBidi" w:hAnsiTheme="majorBidi" w:cstheme="majorBidi"/>
          <w:position w:val="0"/>
          <w:sz w:val="24"/>
          <w:szCs w:val="24"/>
          <w:shd w:val="clear" w:color="auto" w:fill="FFFFFF"/>
          <w:lang w:val="en-US"/>
        </w:rPr>
        <w:t>sebagainya</w:t>
      </w:r>
      <w:proofErr w:type="spellEnd"/>
      <w:r w:rsidR="002914D6" w:rsidRPr="00F77E38">
        <w:rPr>
          <w:rFonts w:asciiTheme="majorBidi" w:hAnsiTheme="majorBidi" w:cstheme="majorBidi"/>
          <w:position w:val="0"/>
          <w:sz w:val="24"/>
          <w:szCs w:val="24"/>
          <w:shd w:val="clear" w:color="auto" w:fill="FFFFFF"/>
          <w:vertAlign w:val="superscript"/>
          <w:lang w:val="en-US"/>
        </w:rPr>
        <w:footnoteReference w:id="10"/>
      </w:r>
      <w:r w:rsidR="002914D6" w:rsidRPr="00F77E38">
        <w:rPr>
          <w:rFonts w:asciiTheme="majorBidi" w:hAnsiTheme="majorBidi" w:cstheme="majorBidi"/>
          <w:position w:val="0"/>
          <w:sz w:val="24"/>
          <w:szCs w:val="24"/>
          <w:shd w:val="clear" w:color="auto" w:fill="FFFFFF"/>
        </w:rPr>
        <w:t xml:space="preserve">. Dengan demikian, </w:t>
      </w:r>
      <w:r>
        <w:rPr>
          <w:rFonts w:asciiTheme="majorBidi" w:hAnsiTheme="majorBidi" w:cstheme="majorBidi"/>
          <w:position w:val="0"/>
          <w:sz w:val="24"/>
          <w:szCs w:val="24"/>
          <w:shd w:val="clear" w:color="auto" w:fill="FFFFFF"/>
        </w:rPr>
        <w:t>perempuan</w:t>
      </w:r>
      <w:r w:rsidR="002914D6" w:rsidRPr="00F77E38">
        <w:rPr>
          <w:rFonts w:asciiTheme="majorBidi" w:hAnsiTheme="majorBidi" w:cstheme="majorBidi"/>
          <w:position w:val="0"/>
          <w:sz w:val="24"/>
          <w:szCs w:val="24"/>
          <w:shd w:val="clear" w:color="auto" w:fill="FFFFFF"/>
        </w:rPr>
        <w:t xml:space="preserve"> </w:t>
      </w:r>
      <w:r w:rsidR="006B20F0">
        <w:rPr>
          <w:rFonts w:asciiTheme="majorBidi" w:hAnsiTheme="majorBidi" w:cstheme="majorBidi"/>
          <w:position w:val="0"/>
          <w:sz w:val="24"/>
          <w:szCs w:val="24"/>
          <w:shd w:val="clear" w:color="auto" w:fill="FFFFFF"/>
        </w:rPr>
        <w:t>karier</w:t>
      </w:r>
      <w:r w:rsidR="002914D6" w:rsidRPr="00F77E38">
        <w:rPr>
          <w:rFonts w:asciiTheme="majorBidi" w:hAnsiTheme="majorBidi" w:cstheme="majorBidi"/>
          <w:position w:val="0"/>
          <w:sz w:val="24"/>
          <w:szCs w:val="24"/>
          <w:shd w:val="clear" w:color="auto" w:fill="FFFFFF"/>
        </w:rPr>
        <w:t xml:space="preserve"> adalah perempuan dewasa yang berkecimpung dalam kegiatan profesi demi memajukan kehidupannya.</w:t>
      </w:r>
    </w:p>
    <w:p w14:paraId="649839D7" w14:textId="21E2B10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Abdul Fatakh menyatakan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Pr="00F77E38">
        <w:rPr>
          <w:rFonts w:asciiTheme="majorBidi" w:hAnsiTheme="majorBidi" w:cstheme="majorBidi"/>
          <w:position w:val="0"/>
          <w:sz w:val="24"/>
          <w:szCs w:val="24"/>
        </w:rPr>
        <w:t xml:space="preserve"> adalah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yang menjalankan pekerjaannya dengan penuh ketekunan. Lebih lanjut, ia menjelaskan bahwa biasanya waktu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Pr="00F77E38">
        <w:rPr>
          <w:rFonts w:asciiTheme="majorBidi" w:hAnsiTheme="majorBidi" w:cstheme="majorBidi"/>
          <w:position w:val="0"/>
          <w:sz w:val="24"/>
          <w:szCs w:val="24"/>
        </w:rPr>
        <w:t xml:space="preserve"> lebih banyak dihabiskan di tempat kerja dibandingkan di dalam rumah</w:t>
      </w:r>
      <w:r w:rsidR="005F405B">
        <w:rPr>
          <w:rStyle w:val="FootnoteReference"/>
          <w:rFonts w:asciiTheme="majorBidi" w:hAnsiTheme="majorBidi" w:cstheme="majorBidi"/>
          <w:sz w:val="24"/>
          <w:szCs w:val="24"/>
        </w:rPr>
        <w:footnoteReference w:id="11"/>
      </w:r>
      <w:r w:rsidRPr="00F77E38">
        <w:rPr>
          <w:rFonts w:asciiTheme="majorBidi" w:hAnsiTheme="majorBidi" w:cstheme="majorBidi"/>
          <w:position w:val="0"/>
          <w:sz w:val="24"/>
          <w:szCs w:val="24"/>
        </w:rPr>
        <w:t>. Rutinitas tersebut ia lakukan demi meningkatkan prestasi dan hasil kerjanya.</w:t>
      </w:r>
    </w:p>
    <w:p w14:paraId="62A09E12" w14:textId="00980618"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yang memilih ber</w:t>
      </w:r>
      <w:r w:rsidR="006B20F0">
        <w:rPr>
          <w:rFonts w:asciiTheme="majorBidi" w:hAnsiTheme="majorBidi" w:cstheme="majorBidi"/>
          <w:position w:val="0"/>
          <w:sz w:val="24"/>
          <w:szCs w:val="24"/>
        </w:rPr>
        <w:t>karier</w:t>
      </w:r>
      <w:r w:rsidRPr="00F77E38">
        <w:rPr>
          <w:rFonts w:asciiTheme="majorBidi" w:hAnsiTheme="majorBidi" w:cstheme="majorBidi"/>
          <w:position w:val="0"/>
          <w:sz w:val="24"/>
          <w:szCs w:val="24"/>
        </w:rPr>
        <w:t xml:space="preserve"> dengan tekun dapat dipengaruhi keadaan maupun pilihan hidup. Keadaan ekonomi yang sulit, mengharuskan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bekerja</w:t>
      </w:r>
      <w:r w:rsidR="005F405B">
        <w:rPr>
          <w:rStyle w:val="FootnoteReference"/>
          <w:rFonts w:asciiTheme="majorBidi" w:hAnsiTheme="majorBidi" w:cstheme="majorBidi"/>
          <w:sz w:val="24"/>
          <w:szCs w:val="24"/>
        </w:rPr>
        <w:footnoteReference w:id="12"/>
      </w:r>
      <w:r w:rsidRPr="00F77E38">
        <w:rPr>
          <w:rFonts w:asciiTheme="majorBidi" w:hAnsiTheme="majorBidi" w:cstheme="majorBidi"/>
          <w:position w:val="0"/>
          <w:sz w:val="24"/>
          <w:szCs w:val="24"/>
        </w:rPr>
        <w:t xml:space="preserve">. Penghasilan suami yang dirasa kurang cukup untuk memenuhi kebutuhan yang terus meningkat menyebabkan seorang istri memikul peran ganda dalam rumah tangga. Di rumah menjadi istri sekaligus ibu, sedangkan di luar rumah bekerja dengan penuh ketekunan. Selain keadaan, pilihan hidup juga mempengaruhi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memilih bekerja. Sebagian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yang telah mengenyam pendidikan sampai ke perguruan tinggi merasa pendidikannya terbuang percuma jika hanya melayani suami di rumah</w:t>
      </w:r>
      <w:r w:rsidR="005F405B">
        <w:rPr>
          <w:rStyle w:val="FootnoteReference"/>
          <w:rFonts w:asciiTheme="majorBidi" w:hAnsiTheme="majorBidi" w:cstheme="majorBidi"/>
          <w:sz w:val="24"/>
          <w:szCs w:val="24"/>
        </w:rPr>
        <w:footnoteReference w:id="13"/>
      </w:r>
      <w:r w:rsidRPr="00F77E38">
        <w:rPr>
          <w:rFonts w:asciiTheme="majorBidi" w:hAnsiTheme="majorBidi" w:cstheme="majorBidi"/>
          <w:position w:val="0"/>
          <w:sz w:val="24"/>
          <w:szCs w:val="24"/>
        </w:rPr>
        <w:t>. Pekerjaan bergengsi merupakan cita-cita yang telah diimpikan sejak lama, sehingga ketika berkeluarga ia tetap berusaha menggapai cita-cita tersebut.</w:t>
      </w:r>
    </w:p>
    <w:p w14:paraId="53805AED" w14:textId="5DC05DAA" w:rsidR="00E47146" w:rsidRPr="006B20F0" w:rsidRDefault="006B20F0"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yang ditekuni seorang </w:t>
      </w:r>
      <w:r w:rsidR="00A93652">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kehidupannya bermanfaat secara luas tidak hanya bagi keluarga tetapi juga meningkatkan perekonomian negara. Dalam </w:t>
      </w:r>
      <w:r w:rsidR="002914D6" w:rsidRPr="00F77E38">
        <w:rPr>
          <w:rFonts w:asciiTheme="majorBidi" w:hAnsiTheme="majorBidi" w:cstheme="majorBidi"/>
          <w:position w:val="0"/>
          <w:sz w:val="24"/>
          <w:szCs w:val="24"/>
        </w:rPr>
        <w:lastRenderedPageBreak/>
        <w:t xml:space="preserve">meningkatkan produktifitas perusahaan, ada beberapa posisi yang ideal diiisi seorang </w:t>
      </w:r>
      <w:r w:rsidR="00A93652">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sehingga kehadiran </w:t>
      </w:r>
      <w:r w:rsidR="00A93652">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w:t>
      </w:r>
      <w:r>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sangat dibutuhkan di dunia kerja</w:t>
      </w:r>
      <w:r w:rsidR="005F405B">
        <w:rPr>
          <w:rStyle w:val="FootnoteReference"/>
          <w:rFonts w:asciiTheme="majorBidi" w:hAnsiTheme="majorBidi" w:cstheme="majorBidi"/>
          <w:sz w:val="24"/>
          <w:szCs w:val="24"/>
        </w:rPr>
        <w:footnoteReference w:id="14"/>
      </w:r>
      <w:r w:rsidR="002914D6" w:rsidRPr="00F77E38">
        <w:rPr>
          <w:rFonts w:asciiTheme="majorBidi" w:hAnsiTheme="majorBidi" w:cstheme="majorBidi"/>
          <w:position w:val="0"/>
          <w:sz w:val="24"/>
          <w:szCs w:val="24"/>
        </w:rPr>
        <w:t xml:space="preserve">. </w:t>
      </w:r>
    </w:p>
    <w:p w14:paraId="7ACC91B9" w14:textId="654FC68D"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Dunia kerja tidak jarang memberi penghargaan besar terhadap kinerja yang telah ditorehkan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Pr="00F77E38">
        <w:rPr>
          <w:rFonts w:asciiTheme="majorBidi" w:hAnsiTheme="majorBidi" w:cstheme="majorBidi"/>
          <w:position w:val="0"/>
          <w:sz w:val="24"/>
          <w:szCs w:val="24"/>
        </w:rPr>
        <w:t xml:space="preserve">. Penghasilan besar merupakan konsekuensi logis dari penghargaan intansi atau perusahaan tempat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bekerja. Dengan penghasilan tersebut,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memiliki peran mulia dalam keluarga. Melayani suami sekaligus mengasuh anak dan memiliki penghasilan untuk mencukupi kebutuhan keluarga.</w:t>
      </w:r>
      <w:r w:rsidR="002B4539">
        <w:rPr>
          <w:rStyle w:val="FootnoteReference"/>
          <w:rFonts w:asciiTheme="majorBidi" w:hAnsiTheme="majorBidi" w:cstheme="majorBidi"/>
          <w:sz w:val="24"/>
          <w:szCs w:val="24"/>
        </w:rPr>
        <w:footnoteReference w:id="15"/>
      </w:r>
    </w:p>
    <w:p w14:paraId="1DD0644A" w14:textId="231BCCF8" w:rsidR="00E47146" w:rsidRP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Di sisi lain, ber</w:t>
      </w:r>
      <w:r w:rsidR="006B20F0">
        <w:rPr>
          <w:rFonts w:asciiTheme="majorBidi" w:hAnsiTheme="majorBidi" w:cstheme="majorBidi"/>
          <w:position w:val="0"/>
          <w:sz w:val="24"/>
          <w:szCs w:val="24"/>
        </w:rPr>
        <w:t>karier</w:t>
      </w:r>
      <w:r w:rsidRPr="00F77E38">
        <w:rPr>
          <w:rFonts w:asciiTheme="majorBidi" w:hAnsiTheme="majorBidi" w:cstheme="majorBidi"/>
          <w:position w:val="0"/>
          <w:sz w:val="24"/>
          <w:szCs w:val="24"/>
        </w:rPr>
        <w:t xml:space="preserve">nya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kerap dijadikan kambing hitam atas problematika keluarga. Waktu yang terbagi antara keluarga dan pekerjaan mengurangi pelayanan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terhadap suaminya. Akibatnya, sebagaian laki-laki yang tidak bertanggung jawab menjadikan kondisi tersebut sebagai alasan untuk mencari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lain dalam hidupnya atau menceraikan istrinya.</w:t>
      </w:r>
    </w:p>
    <w:p w14:paraId="15F4E3FF"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Sungguh ironis mengingat pekerjaan yang dijalankan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memberi sumbangsih positif bagi kelangsungan hidup keluarga. Jika seorang suami konsisten dengan standar ideal bekerluarga, maka ia akan memikul tanggung jawab lebih dalam rumah tangga bukan menyalahkan istri yang berusaha membantu tugas dan perannya. Apalagi mengkhianati pernikahan karena hawa nafsu dengan menyalahkan peran ganda sang istri yang seharusnya ia hargai dan muliakan</w:t>
      </w:r>
      <w:r w:rsidR="005F405B">
        <w:rPr>
          <w:rStyle w:val="FootnoteReference"/>
          <w:rFonts w:asciiTheme="majorBidi" w:hAnsiTheme="majorBidi" w:cstheme="majorBidi"/>
          <w:sz w:val="24"/>
          <w:szCs w:val="24"/>
        </w:rPr>
        <w:footnoteReference w:id="16"/>
      </w:r>
      <w:r w:rsidRPr="00F77E38">
        <w:rPr>
          <w:rFonts w:asciiTheme="majorBidi" w:hAnsiTheme="majorBidi" w:cstheme="majorBidi"/>
          <w:position w:val="0"/>
          <w:sz w:val="24"/>
          <w:szCs w:val="24"/>
        </w:rPr>
        <w:t>.</w:t>
      </w:r>
    </w:p>
    <w:p w14:paraId="2330710D" w14:textId="300F6A19" w:rsidR="00E47146" w:rsidRDefault="00007295"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Pr>
          <w:rFonts w:asciiTheme="majorBidi" w:hAnsiTheme="majorBidi" w:cstheme="majorBidi"/>
          <w:position w:val="0"/>
          <w:sz w:val="24"/>
          <w:szCs w:val="24"/>
        </w:rPr>
        <w:t>Al-Qur’an</w:t>
      </w:r>
      <w:r w:rsidR="002914D6" w:rsidRPr="00F77E38">
        <w:rPr>
          <w:rFonts w:asciiTheme="majorBidi" w:hAnsiTheme="majorBidi" w:cstheme="majorBidi"/>
          <w:position w:val="0"/>
          <w:sz w:val="24"/>
          <w:szCs w:val="24"/>
        </w:rPr>
        <w:t xml:space="preserve"> sebagai kitab suci terlengkap dan terotentik memuat berbagai aturan guna mengatur seluruh aspek kehidupan manusia. Di antaranya problematika yang dihadapi </w:t>
      </w:r>
      <w:r w:rsidR="00A93652">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002914D6" w:rsidRPr="00F77E38">
        <w:rPr>
          <w:rFonts w:asciiTheme="majorBidi" w:hAnsiTheme="majorBidi" w:cstheme="majorBidi"/>
          <w:position w:val="0"/>
          <w:sz w:val="24"/>
          <w:szCs w:val="24"/>
        </w:rPr>
        <w:t xml:space="preserve"> di Indonesia. Beberapa ayat </w:t>
      </w:r>
      <w:r>
        <w:rPr>
          <w:rFonts w:asciiTheme="majorBidi" w:hAnsiTheme="majorBidi" w:cstheme="majorBidi"/>
          <w:position w:val="0"/>
          <w:sz w:val="24"/>
          <w:szCs w:val="24"/>
        </w:rPr>
        <w:t>Al-Qur’an</w:t>
      </w:r>
      <w:r w:rsidR="002914D6" w:rsidRPr="00F77E38">
        <w:rPr>
          <w:rFonts w:asciiTheme="majorBidi" w:hAnsiTheme="majorBidi" w:cstheme="majorBidi"/>
          <w:position w:val="0"/>
          <w:sz w:val="24"/>
          <w:szCs w:val="24"/>
        </w:rPr>
        <w:t xml:space="preserve"> telah menetapkan aturan tentang hak dan kewajiban suami-istri dalam keluarga demi menjaga keharmonisan rumah tangga umat Islam.</w:t>
      </w:r>
    </w:p>
    <w:p w14:paraId="3896C253" w14:textId="16A2C9C2" w:rsidR="002914D6" w:rsidRPr="00F77E38"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lastRenderedPageBreak/>
        <w:t xml:space="preserve">Apakah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yang telah bekerja keras di luar rumah harus memikul tanggung jawab rumah tangga layaknya wnaita yang tidak bekerja? </w:t>
      </w:r>
      <w:r w:rsidR="00007295">
        <w:rPr>
          <w:rFonts w:asciiTheme="majorBidi" w:hAnsiTheme="majorBidi" w:cstheme="majorBidi"/>
          <w:position w:val="0"/>
          <w:sz w:val="24"/>
          <w:szCs w:val="24"/>
        </w:rPr>
        <w:t>Al-Qur’an</w:t>
      </w:r>
      <w:r w:rsidRPr="00F77E38">
        <w:rPr>
          <w:rFonts w:asciiTheme="majorBidi" w:hAnsiTheme="majorBidi" w:cstheme="majorBidi"/>
          <w:position w:val="0"/>
          <w:sz w:val="24"/>
          <w:szCs w:val="24"/>
        </w:rPr>
        <w:t xml:space="preserve"> sebagai kitab yang membawa aturan penuh rahmat tentu memiliki jawaban atas pertanyaan tersebut. Penulis berusaha mengulas tuntunan </w:t>
      </w:r>
      <w:r w:rsidR="00007295">
        <w:rPr>
          <w:rFonts w:asciiTheme="majorBidi" w:hAnsiTheme="majorBidi" w:cstheme="majorBidi"/>
          <w:position w:val="0"/>
          <w:sz w:val="24"/>
          <w:szCs w:val="24"/>
        </w:rPr>
        <w:t>Al-Qur’an</w:t>
      </w:r>
      <w:r w:rsidRPr="00F77E38">
        <w:rPr>
          <w:rFonts w:asciiTheme="majorBidi" w:hAnsiTheme="majorBidi" w:cstheme="majorBidi"/>
          <w:position w:val="0"/>
          <w:sz w:val="24"/>
          <w:szCs w:val="24"/>
        </w:rPr>
        <w:t xml:space="preserve"> tentang keadilan tanggung jawab dalam keluarga khususnya bagi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Pr="00F77E38">
        <w:rPr>
          <w:rFonts w:asciiTheme="majorBidi" w:hAnsiTheme="majorBidi" w:cstheme="majorBidi"/>
          <w:position w:val="0"/>
          <w:sz w:val="24"/>
          <w:szCs w:val="24"/>
        </w:rPr>
        <w:t>.</w:t>
      </w:r>
      <w:r w:rsidRPr="00F77E38">
        <w:rPr>
          <w:rFonts w:asciiTheme="majorBidi" w:hAnsiTheme="majorBidi" w:cstheme="majorBidi"/>
          <w:position w:val="0"/>
          <w:sz w:val="24"/>
          <w:szCs w:val="24"/>
          <w:lang w:val="en-US"/>
        </w:rPr>
        <w:t xml:space="preserve"> </w:t>
      </w:r>
    </w:p>
    <w:p w14:paraId="41B8B8C9" w14:textId="1AB662F3" w:rsidR="002914D6" w:rsidRPr="00F77E38" w:rsidRDefault="002914D6" w:rsidP="00E47146">
      <w:pPr>
        <w:pStyle w:val="ListParagraph"/>
        <w:spacing w:after="0" w:line="360" w:lineRule="auto"/>
        <w:ind w:left="0"/>
        <w:jc w:val="both"/>
        <w:rPr>
          <w:rFonts w:asciiTheme="majorBidi" w:hAnsiTheme="majorBidi" w:cstheme="majorBidi"/>
          <w:b/>
          <w:bCs/>
          <w:sz w:val="24"/>
          <w:szCs w:val="24"/>
          <w:lang w:val="id-ID"/>
        </w:rPr>
      </w:pPr>
      <w:r w:rsidRPr="00F77E38">
        <w:rPr>
          <w:rFonts w:asciiTheme="majorBidi" w:hAnsiTheme="majorBidi" w:cstheme="majorBidi"/>
          <w:b/>
          <w:bCs/>
          <w:sz w:val="24"/>
          <w:szCs w:val="24"/>
          <w:lang w:val="id-ID"/>
        </w:rPr>
        <w:t xml:space="preserve">Pandangan Al-Quran Terhadap </w:t>
      </w:r>
      <w:r w:rsidR="00A93652">
        <w:rPr>
          <w:rFonts w:asciiTheme="majorBidi" w:hAnsiTheme="majorBidi" w:cstheme="majorBidi"/>
          <w:b/>
          <w:bCs/>
          <w:sz w:val="24"/>
          <w:szCs w:val="24"/>
          <w:lang w:val="id-ID"/>
        </w:rPr>
        <w:t>Perempuan</w:t>
      </w:r>
      <w:r w:rsidRPr="00F77E38">
        <w:rPr>
          <w:rFonts w:asciiTheme="majorBidi" w:hAnsiTheme="majorBidi" w:cstheme="majorBidi"/>
          <w:b/>
          <w:bCs/>
          <w:sz w:val="24"/>
          <w:szCs w:val="24"/>
          <w:lang w:val="id-ID"/>
        </w:rPr>
        <w:t xml:space="preserve"> </w:t>
      </w:r>
      <w:r w:rsidR="006B20F0">
        <w:rPr>
          <w:rFonts w:asciiTheme="majorBidi" w:hAnsiTheme="majorBidi" w:cstheme="majorBidi"/>
          <w:b/>
          <w:bCs/>
          <w:sz w:val="24"/>
          <w:szCs w:val="24"/>
          <w:lang w:val="id-ID"/>
        </w:rPr>
        <w:t>Karier</w:t>
      </w:r>
    </w:p>
    <w:p w14:paraId="16EE5B79" w14:textId="67513052" w:rsidR="002914D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Ajaran Islam merupakan serangkaian aturan bagi manusia demi kemaslahatannya yang dipenuhi keadilan. Salah satu bentuk keadilan Islam adalah kebolehan bekerja bagi pria dan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Hal ini ditegaskan dalam salah firman Allah berikut ini (an-Nisa [4]: 32):</w:t>
      </w:r>
    </w:p>
    <w:p w14:paraId="61E162F6" w14:textId="1E9E5C99" w:rsidR="00F36ED5" w:rsidRPr="00F36ED5" w:rsidRDefault="00F36ED5" w:rsidP="00F36ED5">
      <w:pPr>
        <w:suppressAutoHyphens w:val="0"/>
        <w:bidi/>
        <w:spacing w:line="360" w:lineRule="auto"/>
        <w:ind w:leftChars="0" w:left="0" w:firstLineChars="0" w:firstLine="720"/>
        <w:jc w:val="both"/>
        <w:textDirection w:val="lrTb"/>
        <w:textAlignment w:val="auto"/>
        <w:outlineLvl w:val="9"/>
        <w:rPr>
          <w:rFonts w:asciiTheme="majorBidi" w:hAnsiTheme="majorBidi" w:cs="LPMQ Isep Misbah"/>
          <w:position w:val="0"/>
          <w:sz w:val="24"/>
          <w:szCs w:val="28"/>
          <w:rtl/>
          <w:lang w:val="en-US"/>
        </w:rPr>
      </w:pPr>
      <w:r>
        <w:rPr>
          <w:rFonts w:asciiTheme="majorBidi" w:hAnsiTheme="majorBidi" w:cs="LPMQ Isep Misbah"/>
          <w:position w:val="0"/>
          <w:sz w:val="24"/>
          <w:szCs w:val="28"/>
          <w:rtl/>
          <w:lang w:val="en-US"/>
        </w:rPr>
        <w:t>وَلَا تَتَمَنَّوْا مَا فَضَّلَ اللّٰهُ بِهٖ بَعْضَكُمْ عَلٰى بَعْضٍ ۗ لِلرِّجَالِ نَصِيْبٌ مِّمَّا اكْتَسَبُوْا ۗ وَلِلنِّسَاۤءِ نَصِيْبٌ مِّمَّا اكْتَسَبْنَ ۗوَسْـَٔلُوا اللّٰهَ مِنْ فَضْلِهٖ ۗ اِنَّ اللّٰهَ كَانَ بِكُلِّ شَيْءٍ عَلِيْمًا</w:t>
      </w:r>
    </w:p>
    <w:p w14:paraId="6C67F846" w14:textId="4A219C00" w:rsidR="002914D6" w:rsidRPr="00F77E38" w:rsidRDefault="00F36ED5" w:rsidP="00E47146">
      <w:pPr>
        <w:suppressAutoHyphens w:val="0"/>
        <w:spacing w:after="0" w:line="360" w:lineRule="auto"/>
        <w:ind w:leftChars="0" w:left="0" w:firstLineChars="0" w:firstLine="0"/>
        <w:jc w:val="both"/>
        <w:textDirection w:val="lrTb"/>
        <w:textAlignment w:val="auto"/>
        <w:outlineLvl w:val="9"/>
        <w:rPr>
          <w:rFonts w:asciiTheme="majorBidi" w:hAnsiTheme="majorBidi" w:cstheme="majorBidi"/>
          <w:position w:val="0"/>
          <w:sz w:val="24"/>
          <w:szCs w:val="24"/>
        </w:rPr>
      </w:pPr>
      <w:r>
        <w:rPr>
          <w:rFonts w:asciiTheme="majorBidi" w:hAnsiTheme="majorBidi" w:cstheme="majorBidi"/>
          <w:position w:val="0"/>
          <w:sz w:val="24"/>
          <w:szCs w:val="24"/>
          <w:lang w:val="en-US"/>
        </w:rPr>
        <w:t>“</w:t>
      </w:r>
      <w:proofErr w:type="spellStart"/>
      <w:r>
        <w:rPr>
          <w:rFonts w:asciiTheme="majorBidi" w:hAnsiTheme="majorBidi" w:cstheme="majorBidi"/>
          <w:position w:val="0"/>
          <w:sz w:val="24"/>
          <w:szCs w:val="24"/>
          <w:lang w:val="en-US"/>
        </w:rPr>
        <w:t>Artinya</w:t>
      </w:r>
      <w:proofErr w:type="spellEnd"/>
      <w:r>
        <w:rPr>
          <w:rFonts w:asciiTheme="majorBidi" w:hAnsiTheme="majorBidi" w:cstheme="majorBidi"/>
          <w:position w:val="0"/>
          <w:sz w:val="24"/>
          <w:szCs w:val="24"/>
          <w:lang w:val="en-US"/>
        </w:rPr>
        <w:t xml:space="preserve">: </w:t>
      </w:r>
      <w:r w:rsidR="002914D6" w:rsidRPr="00F77E38">
        <w:rPr>
          <w:rFonts w:asciiTheme="majorBidi" w:hAnsiTheme="majorBidi" w:cstheme="majorBidi"/>
          <w:position w:val="0"/>
          <w:sz w:val="24"/>
          <w:szCs w:val="24"/>
        </w:rPr>
        <w:t xml:space="preserve">dan janganlah kamu iri hati terhadap </w:t>
      </w:r>
      <w:proofErr w:type="gramStart"/>
      <w:r w:rsidR="002914D6" w:rsidRPr="00F77E38">
        <w:rPr>
          <w:rFonts w:asciiTheme="majorBidi" w:hAnsiTheme="majorBidi" w:cstheme="majorBidi"/>
          <w:position w:val="0"/>
          <w:sz w:val="24"/>
          <w:szCs w:val="24"/>
        </w:rPr>
        <w:t>apa</w:t>
      </w:r>
      <w:proofErr w:type="gramEnd"/>
      <w:r w:rsidR="002914D6" w:rsidRPr="00F77E38">
        <w:rPr>
          <w:rFonts w:asciiTheme="majorBidi" w:hAnsiTheme="majorBidi" w:cstheme="majorBidi"/>
          <w:position w:val="0"/>
          <w:sz w:val="24"/>
          <w:szCs w:val="24"/>
        </w:rPr>
        <w:t xml:space="preserve"> yang dikaruniakan Allah kepada sebahagian kamu lebih banyak dari sebahagian yang lain. (karena) bagi orang laki-laki ada bahagian dari pada apa yang mereka usahakan, dan bagi Para </w:t>
      </w:r>
      <w:r w:rsidR="00A93652">
        <w:rPr>
          <w:rFonts w:asciiTheme="majorBidi" w:hAnsiTheme="majorBidi" w:cstheme="majorBidi"/>
          <w:position w:val="0"/>
          <w:sz w:val="24"/>
          <w:szCs w:val="24"/>
        </w:rPr>
        <w:t>perempuan</w:t>
      </w:r>
      <w:r w:rsidR="002914D6" w:rsidRPr="00F77E38">
        <w:rPr>
          <w:rFonts w:asciiTheme="majorBidi" w:hAnsiTheme="majorBidi" w:cstheme="majorBidi"/>
          <w:position w:val="0"/>
          <w:sz w:val="24"/>
          <w:szCs w:val="24"/>
        </w:rPr>
        <w:t xml:space="preserve"> (pun) ada bahagian dari apa yang mereka usahakan, dan mohonlah kepada Allah sebagian dari karunia-Nya. Sesungguhnya Allah Maha mengetahui segala sesuatu</w:t>
      </w:r>
      <w:r>
        <w:rPr>
          <w:rFonts w:asciiTheme="majorBidi" w:hAnsiTheme="majorBidi" w:cstheme="majorBidi"/>
          <w:position w:val="0"/>
          <w:sz w:val="24"/>
          <w:szCs w:val="24"/>
          <w:lang w:val="en-US"/>
        </w:rPr>
        <w:t>”</w:t>
      </w:r>
      <w:r w:rsidR="002914D6" w:rsidRPr="00F77E38">
        <w:rPr>
          <w:rFonts w:asciiTheme="majorBidi" w:hAnsiTheme="majorBidi" w:cstheme="majorBidi"/>
          <w:position w:val="0"/>
          <w:sz w:val="24"/>
          <w:szCs w:val="24"/>
        </w:rPr>
        <w:t>.</w:t>
      </w:r>
    </w:p>
    <w:p w14:paraId="2E78C7FB"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i/>
          <w:iCs/>
          <w:position w:val="0"/>
          <w:sz w:val="24"/>
          <w:szCs w:val="24"/>
        </w:rPr>
        <w:t>Wa la tatamannau</w:t>
      </w:r>
      <w:r w:rsidRPr="00F77E38">
        <w:rPr>
          <w:rFonts w:asciiTheme="majorBidi" w:hAnsiTheme="majorBidi" w:cstheme="majorBidi"/>
          <w:position w:val="0"/>
          <w:sz w:val="24"/>
          <w:szCs w:val="24"/>
        </w:rPr>
        <w:t xml:space="preserve"> merupakan bentuk larangan Allah atas perbuatan </w:t>
      </w:r>
      <w:r w:rsidRPr="00F77E38">
        <w:rPr>
          <w:rFonts w:asciiTheme="majorBidi" w:hAnsiTheme="majorBidi" w:cstheme="majorBidi"/>
          <w:i/>
          <w:iCs/>
          <w:position w:val="0"/>
          <w:sz w:val="24"/>
          <w:szCs w:val="24"/>
        </w:rPr>
        <w:t>tamanna</w:t>
      </w:r>
      <w:r w:rsidRPr="00F77E38">
        <w:rPr>
          <w:rFonts w:asciiTheme="majorBidi" w:hAnsiTheme="majorBidi" w:cstheme="majorBidi"/>
          <w:position w:val="0"/>
          <w:sz w:val="24"/>
          <w:szCs w:val="24"/>
        </w:rPr>
        <w:t xml:space="preserve">. Al Qurthubi menjelaskan bahwa makna dari </w:t>
      </w:r>
      <w:r w:rsidRPr="00F77E38">
        <w:rPr>
          <w:rFonts w:asciiTheme="majorBidi" w:hAnsiTheme="majorBidi" w:cstheme="majorBidi"/>
          <w:i/>
          <w:iCs/>
          <w:position w:val="0"/>
          <w:sz w:val="24"/>
          <w:szCs w:val="24"/>
        </w:rPr>
        <w:t>tamanna</w:t>
      </w:r>
      <w:r w:rsidRPr="00F77E38">
        <w:rPr>
          <w:rFonts w:asciiTheme="majorBidi" w:hAnsiTheme="majorBidi" w:cstheme="majorBidi"/>
          <w:position w:val="0"/>
          <w:sz w:val="24"/>
          <w:szCs w:val="24"/>
        </w:rPr>
        <w:t xml:space="preserve"> ialah keinginan yang berhubungan dengan masa yang akan datang atau biasa disebut dengan angan-angan</w:t>
      </w:r>
      <w:r w:rsidRPr="00F77E38">
        <w:rPr>
          <w:rFonts w:asciiTheme="majorBidi" w:hAnsiTheme="majorBidi" w:cstheme="majorBidi"/>
          <w:position w:val="0"/>
          <w:sz w:val="24"/>
          <w:szCs w:val="24"/>
          <w:vertAlign w:val="superscript"/>
        </w:rPr>
        <w:footnoteReference w:id="17"/>
      </w:r>
      <w:r w:rsidRPr="00F77E38">
        <w:rPr>
          <w:rFonts w:asciiTheme="majorBidi" w:hAnsiTheme="majorBidi" w:cstheme="majorBidi"/>
          <w:position w:val="0"/>
          <w:sz w:val="24"/>
          <w:szCs w:val="24"/>
        </w:rPr>
        <w:t xml:space="preserve">. Lawan kata dari </w:t>
      </w:r>
      <w:r w:rsidRPr="00F77E38">
        <w:rPr>
          <w:rFonts w:asciiTheme="majorBidi" w:hAnsiTheme="majorBidi" w:cstheme="majorBidi"/>
          <w:i/>
          <w:iCs/>
          <w:position w:val="0"/>
          <w:sz w:val="24"/>
          <w:szCs w:val="24"/>
        </w:rPr>
        <w:t>tamanna</w:t>
      </w:r>
      <w:r w:rsidRPr="00F77E38">
        <w:rPr>
          <w:rFonts w:asciiTheme="majorBidi" w:hAnsiTheme="majorBidi" w:cstheme="majorBidi"/>
          <w:position w:val="0"/>
          <w:sz w:val="24"/>
          <w:szCs w:val="24"/>
        </w:rPr>
        <w:t xml:space="preserve"> ialah </w:t>
      </w:r>
      <w:r w:rsidRPr="00F77E38">
        <w:rPr>
          <w:rFonts w:asciiTheme="majorBidi" w:hAnsiTheme="majorBidi" w:cstheme="majorBidi"/>
          <w:i/>
          <w:iCs/>
          <w:position w:val="0"/>
          <w:sz w:val="24"/>
          <w:szCs w:val="24"/>
        </w:rPr>
        <w:t xml:space="preserve">talahuf </w:t>
      </w:r>
      <w:r w:rsidRPr="00F77E38">
        <w:rPr>
          <w:rFonts w:asciiTheme="majorBidi" w:hAnsiTheme="majorBidi" w:cstheme="majorBidi"/>
          <w:position w:val="0"/>
          <w:sz w:val="24"/>
          <w:szCs w:val="24"/>
        </w:rPr>
        <w:t xml:space="preserve"> yang merupakan bentuk keinginan terhadap sesuatu di masa lalu. </w:t>
      </w:r>
    </w:p>
    <w:p w14:paraId="193B3E96"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Angan-angan akan sesuatu di masa mendatang merupakan salah satu perkara yang melalaikan manusia</w:t>
      </w:r>
      <w:r w:rsidRPr="00F77E38">
        <w:rPr>
          <w:rFonts w:asciiTheme="majorBidi" w:hAnsiTheme="majorBidi" w:cstheme="majorBidi"/>
          <w:position w:val="0"/>
          <w:sz w:val="24"/>
          <w:szCs w:val="24"/>
          <w:vertAlign w:val="superscript"/>
        </w:rPr>
        <w:footnoteReference w:id="18"/>
      </w:r>
      <w:r w:rsidRPr="00F77E38">
        <w:rPr>
          <w:rFonts w:asciiTheme="majorBidi" w:hAnsiTheme="majorBidi" w:cstheme="majorBidi"/>
          <w:position w:val="0"/>
          <w:sz w:val="24"/>
          <w:szCs w:val="24"/>
        </w:rPr>
        <w:t xml:space="preserve">. Keinginan yang amat jauh di masa datang merupakan salah satu sarana setan dalam memperdaya manusia (an-Nisa [4]: 119). Ketika seseorang </w:t>
      </w:r>
      <w:r w:rsidRPr="00F77E38">
        <w:rPr>
          <w:rFonts w:asciiTheme="majorBidi" w:hAnsiTheme="majorBidi" w:cstheme="majorBidi"/>
          <w:position w:val="0"/>
          <w:sz w:val="24"/>
          <w:szCs w:val="24"/>
        </w:rPr>
        <w:lastRenderedPageBreak/>
        <w:t>berangan-angan akan sesuatu maka ia akan lalai dari perbuatan dan usaha yang bermanfaat bagi kehidupannya.</w:t>
      </w:r>
    </w:p>
    <w:p w14:paraId="3D3FFD06"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Terlebih lagi jika angan-angan tersebut terkait karunia allah yang dianugrahkan kepada seseorang (</w:t>
      </w:r>
      <w:r w:rsidRPr="00F77E38">
        <w:rPr>
          <w:rFonts w:asciiTheme="majorBidi" w:hAnsiTheme="majorBidi" w:cstheme="majorBidi"/>
          <w:i/>
          <w:iCs/>
          <w:position w:val="0"/>
          <w:sz w:val="24"/>
          <w:szCs w:val="24"/>
        </w:rPr>
        <w:t>ma faddhalallahu ba’dhokum ‘ala ba’dhin</w:t>
      </w:r>
      <w:r w:rsidRPr="00F77E38">
        <w:rPr>
          <w:rFonts w:asciiTheme="majorBidi" w:hAnsiTheme="majorBidi" w:cstheme="majorBidi"/>
          <w:position w:val="0"/>
          <w:sz w:val="24"/>
          <w:szCs w:val="24"/>
        </w:rPr>
        <w:t>). Bukan hanya terjangkit kelalaian, seorang muslim akan dipenuhi sikap iri dan dengki yang amat dilarang agama. Hal ini berpotensi menjerumuskan pelakunya pada sikap menghalalkan segala cara dan menabrak berbagai batasan yang digariskan agama.</w:t>
      </w:r>
    </w:p>
    <w:p w14:paraId="52F4771C"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Demi mencegah angan-angan yang menjerumuskan, Al-Quran menegaskan bahwa karunia yang dianugerahkan Allah SWT kepada seseorang merupakan hasil usahanya (</w:t>
      </w:r>
      <w:r w:rsidRPr="00F77E38">
        <w:rPr>
          <w:rFonts w:asciiTheme="majorBidi" w:hAnsiTheme="majorBidi" w:cstheme="majorBidi"/>
          <w:i/>
          <w:iCs/>
          <w:position w:val="0"/>
          <w:sz w:val="24"/>
          <w:szCs w:val="24"/>
        </w:rPr>
        <w:t>li ar-rijali nashibun min ma iktasabu wa li an-nisa nashibun min ma iktasabna</w:t>
      </w:r>
      <w:r w:rsidRPr="00F77E38">
        <w:rPr>
          <w:rFonts w:asciiTheme="majorBidi" w:hAnsiTheme="majorBidi" w:cstheme="majorBidi"/>
          <w:position w:val="0"/>
          <w:sz w:val="24"/>
          <w:szCs w:val="24"/>
        </w:rPr>
        <w:t xml:space="preserve">). Oleh sebab itu, jika seorang muslim menginginkan karunia dari Allah SWT, ia harus mengusahakannya dengan berbagai ikhtiar. </w:t>
      </w:r>
    </w:p>
    <w:p w14:paraId="66D959FC"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Huruf </w:t>
      </w:r>
      <w:r w:rsidRPr="00F77E38">
        <w:rPr>
          <w:rFonts w:asciiTheme="majorBidi" w:hAnsiTheme="majorBidi" w:cstheme="majorBidi"/>
          <w:i/>
          <w:iCs/>
          <w:position w:val="0"/>
          <w:sz w:val="24"/>
          <w:szCs w:val="24"/>
        </w:rPr>
        <w:t>wa</w:t>
      </w:r>
      <w:r w:rsidRPr="00F77E38">
        <w:rPr>
          <w:rFonts w:asciiTheme="majorBidi" w:hAnsiTheme="majorBidi" w:cstheme="majorBidi"/>
          <w:position w:val="0"/>
          <w:sz w:val="24"/>
          <w:szCs w:val="24"/>
        </w:rPr>
        <w:t xml:space="preserve"> yang menjadi penghubung antara ikhtiar pria dan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dalam ayat di atas merupakan huruf ‘</w:t>
      </w:r>
      <w:r w:rsidRPr="00F77E38">
        <w:rPr>
          <w:rFonts w:asciiTheme="majorBidi" w:hAnsiTheme="majorBidi" w:cstheme="majorBidi"/>
          <w:i/>
          <w:iCs/>
          <w:position w:val="0"/>
          <w:sz w:val="24"/>
          <w:szCs w:val="24"/>
        </w:rPr>
        <w:t>athaf</w:t>
      </w:r>
      <w:r w:rsidRPr="00F77E38">
        <w:rPr>
          <w:rFonts w:asciiTheme="majorBidi" w:hAnsiTheme="majorBidi" w:cstheme="majorBidi"/>
          <w:position w:val="0"/>
          <w:sz w:val="24"/>
          <w:szCs w:val="24"/>
        </w:rPr>
        <w:t xml:space="preserve"> yang menunjukkan keseimbangan</w:t>
      </w:r>
      <w:r w:rsidRPr="00F77E38">
        <w:rPr>
          <w:rFonts w:asciiTheme="majorBidi" w:hAnsiTheme="majorBidi" w:cstheme="majorBidi"/>
          <w:position w:val="0"/>
          <w:sz w:val="24"/>
          <w:szCs w:val="24"/>
          <w:vertAlign w:val="superscript"/>
        </w:rPr>
        <w:footnoteReference w:id="19"/>
      </w:r>
      <w:r w:rsidRPr="00F77E38">
        <w:rPr>
          <w:rFonts w:asciiTheme="majorBidi" w:hAnsiTheme="majorBidi" w:cstheme="majorBidi"/>
          <w:position w:val="0"/>
          <w:sz w:val="24"/>
          <w:szCs w:val="24"/>
        </w:rPr>
        <w:t xml:space="preserve">. Dengan demikian Al-Quran tidak mendiskriminasi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dalam bekerja, melainkan menetapkan aturan yang adil yaitu menyejajarkan ikhtiar pria dan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w:t>
      </w:r>
    </w:p>
    <w:p w14:paraId="7668BC56" w14:textId="3B5DFD1A" w:rsidR="002914D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Keseimbangan usaha pria dan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juga ditegaskan dalam ayat lainnya. Allah SWT menjamin kehidupan yang berkualitas bagi umat Islam yang mau berikhtiar dengan caa yang baik. Sebagaimana yang diterangkan dalam ayat berikut ini (QS an-Nahl [16]: 97):</w:t>
      </w:r>
    </w:p>
    <w:p w14:paraId="1F3FE917" w14:textId="71DDDEC2" w:rsidR="00F36ED5" w:rsidRPr="00F36ED5" w:rsidRDefault="00F36ED5" w:rsidP="00F36ED5">
      <w:pPr>
        <w:suppressAutoHyphens w:val="0"/>
        <w:bidi/>
        <w:spacing w:after="0" w:line="360" w:lineRule="auto"/>
        <w:ind w:leftChars="0" w:left="0" w:firstLineChars="0" w:firstLine="0"/>
        <w:jc w:val="both"/>
        <w:textDirection w:val="lrTb"/>
        <w:textAlignment w:val="auto"/>
        <w:outlineLvl w:val="9"/>
        <w:rPr>
          <w:rFonts w:asciiTheme="majorBidi" w:hAnsiTheme="majorBidi" w:cs="LPMQ Isep Misbah"/>
          <w:position w:val="0"/>
          <w:sz w:val="24"/>
          <w:szCs w:val="28"/>
          <w:rtl/>
          <w:lang w:val="en-US"/>
        </w:rPr>
      </w:pPr>
      <w:r>
        <w:rPr>
          <w:rFonts w:asciiTheme="majorBidi" w:hAnsiTheme="majorBidi" w:cs="LPMQ Isep Misbah"/>
          <w:position w:val="0"/>
          <w:sz w:val="24"/>
          <w:szCs w:val="28"/>
          <w:rtl/>
          <w:lang w:val="en-US"/>
        </w:rPr>
        <w:t>مَنْ عَمِلَ صَالِحًا مِّنْ ذَكَرٍ اَوْ اُنْثٰى وَهُوَ مُؤْمِنٌ فَلَنُحْيِيَنَّهٗ حَيٰوةً طَيِّبَةًۚ وَلَنَجْزِيَنَّهُمْ اَجْرَهُمْ بِاَحْسَنِ مَا كَانُوْا يَعْمَلُوْنَ</w:t>
      </w:r>
    </w:p>
    <w:p w14:paraId="279A1C88" w14:textId="77777777" w:rsidR="00E47146" w:rsidRPr="00055A2C" w:rsidRDefault="00F36ED5" w:rsidP="00E47146">
      <w:pPr>
        <w:suppressAutoHyphens w:val="0"/>
        <w:spacing w:after="0" w:line="360" w:lineRule="auto"/>
        <w:ind w:leftChars="0" w:left="0" w:firstLineChars="0" w:firstLine="0"/>
        <w:jc w:val="both"/>
        <w:textDirection w:val="lrTb"/>
        <w:textAlignment w:val="auto"/>
        <w:outlineLvl w:val="9"/>
        <w:rPr>
          <w:rFonts w:asciiTheme="majorBidi" w:hAnsiTheme="majorBidi" w:cstheme="majorBidi"/>
          <w:i/>
          <w:iCs/>
          <w:position w:val="0"/>
          <w:sz w:val="24"/>
          <w:szCs w:val="24"/>
          <w:lang w:val="en-US"/>
        </w:rPr>
      </w:pPr>
      <w:r w:rsidRPr="00055A2C">
        <w:rPr>
          <w:rFonts w:asciiTheme="majorBidi" w:hAnsiTheme="majorBidi" w:cstheme="majorBidi"/>
          <w:i/>
          <w:iCs/>
          <w:position w:val="0"/>
          <w:sz w:val="24"/>
          <w:szCs w:val="24"/>
          <w:lang w:val="en-US"/>
        </w:rPr>
        <w:t>“</w:t>
      </w:r>
      <w:proofErr w:type="spellStart"/>
      <w:r w:rsidRPr="00055A2C">
        <w:rPr>
          <w:rFonts w:asciiTheme="majorBidi" w:hAnsiTheme="majorBidi" w:cstheme="majorBidi"/>
          <w:i/>
          <w:iCs/>
          <w:position w:val="0"/>
          <w:sz w:val="24"/>
          <w:szCs w:val="24"/>
          <w:lang w:val="en-US"/>
        </w:rPr>
        <w:t>Artinya</w:t>
      </w:r>
      <w:proofErr w:type="spellEnd"/>
      <w:r w:rsidRPr="00055A2C">
        <w:rPr>
          <w:rFonts w:asciiTheme="majorBidi" w:hAnsiTheme="majorBidi" w:cstheme="majorBidi"/>
          <w:i/>
          <w:iCs/>
          <w:position w:val="0"/>
          <w:sz w:val="24"/>
          <w:szCs w:val="24"/>
          <w:lang w:val="en-US"/>
        </w:rPr>
        <w:t>:</w:t>
      </w:r>
      <w:r w:rsidR="002914D6" w:rsidRPr="00055A2C">
        <w:rPr>
          <w:rFonts w:asciiTheme="majorBidi" w:hAnsiTheme="majorBidi" w:cstheme="majorBidi"/>
          <w:i/>
          <w:iCs/>
          <w:position w:val="0"/>
          <w:sz w:val="24"/>
          <w:szCs w:val="24"/>
        </w:rPr>
        <w:t xml:space="preserve"> Barangsiapa yang mengerjakan amal saleh, baik laki-laki maupun perempuan dalam Keadaan beriman, Maka Sesungguhnya akan Kami berikan kepadanya kehidupan yang baik</w:t>
      </w:r>
      <w:r w:rsidR="002914D6" w:rsidRPr="00055A2C">
        <w:rPr>
          <w:rFonts w:asciiTheme="majorBidi" w:hAnsiTheme="majorBidi" w:cstheme="majorBidi"/>
          <w:i/>
          <w:iCs/>
          <w:position w:val="0"/>
          <w:sz w:val="24"/>
          <w:szCs w:val="24"/>
          <w:rtl/>
        </w:rPr>
        <w:t xml:space="preserve"> </w:t>
      </w:r>
      <w:r w:rsidR="002914D6" w:rsidRPr="00055A2C">
        <w:rPr>
          <w:rFonts w:asciiTheme="majorBidi" w:hAnsiTheme="majorBidi" w:cstheme="majorBidi"/>
          <w:i/>
          <w:iCs/>
          <w:position w:val="0"/>
          <w:sz w:val="24"/>
          <w:szCs w:val="24"/>
        </w:rPr>
        <w:t>dan Sesungguhnya akan Kami beri Balasan kepada mereka dengan pahala yang lebih baik dari apa yang telah mereka kerjakan</w:t>
      </w:r>
      <w:r w:rsidRPr="00055A2C">
        <w:rPr>
          <w:rFonts w:asciiTheme="majorBidi" w:hAnsiTheme="majorBidi" w:cstheme="majorBidi"/>
          <w:i/>
          <w:iCs/>
          <w:position w:val="0"/>
          <w:sz w:val="24"/>
          <w:szCs w:val="24"/>
          <w:lang w:val="en-US"/>
        </w:rPr>
        <w:t>”</w:t>
      </w:r>
      <w:r w:rsidR="002914D6" w:rsidRPr="00055A2C">
        <w:rPr>
          <w:rFonts w:asciiTheme="majorBidi" w:hAnsiTheme="majorBidi" w:cstheme="majorBidi"/>
          <w:i/>
          <w:iCs/>
          <w:position w:val="0"/>
          <w:sz w:val="24"/>
          <w:szCs w:val="24"/>
        </w:rPr>
        <w:t>.</w:t>
      </w:r>
    </w:p>
    <w:p w14:paraId="5EF67A00"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lastRenderedPageBreak/>
        <w:t xml:space="preserve">Ayat di atas merupakan jaminan dari Allah SWT kepada setiap mukmin ganjaran atas amal baik tanpa memandang jenis kelamin. Usaha setiap muslim yang dilakukan dengan cara dan tujuan yang baik akan dibalas dengan kehidupan yang berkualitas di dunia serta balasan yang lebih tinggi di akhirat nanti. Ketentuan ini berlaku bagi pria maupun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tanpa diskriminasi</w:t>
      </w:r>
      <w:r w:rsidRPr="00F77E38">
        <w:rPr>
          <w:rFonts w:asciiTheme="majorBidi" w:hAnsiTheme="majorBidi" w:cstheme="majorBidi"/>
          <w:position w:val="0"/>
          <w:sz w:val="24"/>
          <w:szCs w:val="24"/>
          <w:vertAlign w:val="superscript"/>
        </w:rPr>
        <w:footnoteReference w:id="20"/>
      </w:r>
      <w:r w:rsidRPr="00F77E38">
        <w:rPr>
          <w:rFonts w:asciiTheme="majorBidi" w:hAnsiTheme="majorBidi" w:cstheme="majorBidi"/>
          <w:position w:val="0"/>
          <w:sz w:val="24"/>
          <w:szCs w:val="24"/>
        </w:rPr>
        <w:t>.</w:t>
      </w:r>
    </w:p>
    <w:p w14:paraId="081EB148" w14:textId="65F319C6" w:rsidR="002914D6" w:rsidRPr="00F77E38"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Dengan demikian persepsi yang keliru tentang diskriminasi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oleh Al-Quran terbantahkan melalui QS an-Nisa [4]:32 dan QS an-Nahl [16]: 97.  Akan tetapi, sebagai agama </w:t>
      </w:r>
      <w:r w:rsidRPr="00F77E38">
        <w:rPr>
          <w:rFonts w:asciiTheme="majorBidi" w:hAnsiTheme="majorBidi" w:cstheme="majorBidi"/>
          <w:i/>
          <w:iCs/>
          <w:position w:val="0"/>
          <w:sz w:val="24"/>
          <w:szCs w:val="24"/>
        </w:rPr>
        <w:t>rahmatan lil ‘alamin</w:t>
      </w:r>
      <w:r w:rsidRPr="00F77E38">
        <w:rPr>
          <w:rFonts w:asciiTheme="majorBidi" w:hAnsiTheme="majorBidi" w:cstheme="majorBidi"/>
          <w:position w:val="0"/>
          <w:sz w:val="24"/>
          <w:szCs w:val="24"/>
        </w:rPr>
        <w:t xml:space="preserve">, Islam memiliki aturan yang mengikat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dalam bekerja sebagai perlindungan akan kehormatan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serta pencegahan dari pelanggaran norma. Sebagaimana yang diterangkan dalam ayat berikut ini:</w:t>
      </w:r>
    </w:p>
    <w:p w14:paraId="1C83DF3D" w14:textId="5E01F5AD" w:rsidR="002914D6" w:rsidRPr="00F77E38" w:rsidRDefault="00E6179A" w:rsidP="00E6179A">
      <w:pPr>
        <w:suppressAutoHyphens w:val="0"/>
        <w:bidi/>
        <w:spacing w:line="360" w:lineRule="auto"/>
        <w:ind w:leftChars="0" w:left="0" w:firstLineChars="0" w:firstLine="0"/>
        <w:contextualSpacing/>
        <w:jc w:val="both"/>
        <w:textDirection w:val="lrTb"/>
        <w:textAlignment w:val="auto"/>
        <w:outlineLvl w:val="9"/>
        <w:rPr>
          <w:rFonts w:asciiTheme="majorBidi" w:hAnsiTheme="majorBidi" w:cstheme="majorBidi"/>
          <w:position w:val="0"/>
          <w:sz w:val="24"/>
          <w:szCs w:val="24"/>
        </w:rPr>
      </w:pPr>
      <w:r>
        <w:rPr>
          <w:rFonts w:asciiTheme="majorBidi" w:hAnsiTheme="majorBidi" w:cs="LPMQ Isep Misbah"/>
          <w:position w:val="0"/>
          <w:sz w:val="24"/>
          <w:szCs w:val="28"/>
          <w:lang w:val="en-US"/>
        </w:rPr>
        <w:t>…….</w:t>
      </w:r>
      <w:r>
        <w:rPr>
          <w:rFonts w:asciiTheme="majorBidi" w:hAnsiTheme="majorBidi" w:cs="LPMQ Isep Misbah"/>
          <w:position w:val="0"/>
          <w:sz w:val="24"/>
          <w:szCs w:val="28"/>
          <w:rtl/>
          <w:lang w:val="en-US"/>
        </w:rPr>
        <w:t>وَقَرْنَ فِيْ بُيُوْتِكُنَّ وَلَا تَبَرَّجْنَ تَبَرُّجَ الْجَاهِلِيَّةِ الْاُوْلٰى وَاَقِمْنَ الصَّلٰوةَ وَاٰتِيْنَ الزَّكٰوةَ وَاَطِعْنَ اللّٰهَ وَرَسُوْلَهٗ ۗاِنَّمَا يُرِيْدُ اللّٰهُ لِيُذْهِبَ عَنْكُمُ الرِّجْسَ اَهْلَ الْبَيْتِ وَيُطَهِّرَكُمْ تَطْهِيْرًاۚ</w:t>
      </w:r>
      <w:r w:rsidR="002914D6" w:rsidRPr="00F77E38">
        <w:rPr>
          <w:rFonts w:asciiTheme="majorBidi" w:hAnsiTheme="majorBidi" w:cstheme="majorBidi"/>
          <w:position w:val="0"/>
          <w:sz w:val="24"/>
          <w:szCs w:val="24"/>
          <w:rtl/>
          <w:lang w:val="en-US"/>
        </w:rPr>
        <w:t xml:space="preserve">   </w:t>
      </w:r>
    </w:p>
    <w:p w14:paraId="78B66651" w14:textId="77777777" w:rsidR="00E47146" w:rsidRPr="003E47DF" w:rsidRDefault="00247B73" w:rsidP="00E47146">
      <w:pPr>
        <w:suppressAutoHyphens w:val="0"/>
        <w:spacing w:after="0" w:line="360" w:lineRule="auto"/>
        <w:ind w:leftChars="0" w:left="0" w:firstLineChars="0" w:firstLine="0"/>
        <w:jc w:val="both"/>
        <w:textDirection w:val="lrTb"/>
        <w:textAlignment w:val="auto"/>
        <w:outlineLvl w:val="9"/>
        <w:rPr>
          <w:rFonts w:asciiTheme="majorBidi" w:hAnsiTheme="majorBidi" w:cstheme="majorBidi"/>
          <w:position w:val="0"/>
          <w:sz w:val="24"/>
          <w:szCs w:val="24"/>
        </w:rPr>
      </w:pPr>
      <w:r w:rsidRPr="00055A2C">
        <w:rPr>
          <w:rFonts w:asciiTheme="majorBidi" w:hAnsiTheme="majorBidi" w:cstheme="majorBidi"/>
          <w:i/>
          <w:iCs/>
          <w:position w:val="0"/>
          <w:sz w:val="24"/>
          <w:szCs w:val="24"/>
        </w:rPr>
        <w:t>“Artinya</w:t>
      </w:r>
      <w:r w:rsidR="00D6032C" w:rsidRPr="00055A2C">
        <w:rPr>
          <w:rFonts w:asciiTheme="majorBidi" w:hAnsiTheme="majorBidi" w:cstheme="majorBidi"/>
          <w:i/>
          <w:iCs/>
          <w:position w:val="0"/>
          <w:sz w:val="24"/>
          <w:szCs w:val="24"/>
        </w:rPr>
        <w:t>…</w:t>
      </w:r>
      <w:r w:rsidR="002914D6" w:rsidRPr="00055A2C">
        <w:rPr>
          <w:rFonts w:asciiTheme="majorBidi" w:hAnsiTheme="majorBidi" w:cstheme="majorBidi"/>
          <w:i/>
          <w:iCs/>
          <w:position w:val="0"/>
          <w:sz w:val="24"/>
          <w:szCs w:val="24"/>
        </w:rPr>
        <w:t>dan hendaklah kamu tetap di rumahmu dan janganlah kamu berhias dan bertingkah laku seperti orang-orang Jahiliyah yang dahulu dan dirikanlah shalat, tunaikanlah zakat dan taatilah Allah dan Rasul-Nya. Sesungguhnya Allah bermaksud hendak menghilangkan dosa dari kamu, Hai ahlul bait dan membersihkan kamu sebersih-bersihnya</w:t>
      </w:r>
      <w:r w:rsidR="002914D6" w:rsidRPr="00F77E38">
        <w:rPr>
          <w:rFonts w:asciiTheme="majorBidi" w:hAnsiTheme="majorBidi" w:cstheme="majorBidi"/>
          <w:position w:val="0"/>
          <w:sz w:val="24"/>
          <w:szCs w:val="24"/>
        </w:rPr>
        <w:t>.</w:t>
      </w:r>
      <w:r w:rsidR="00D6032C" w:rsidRPr="00D6032C">
        <w:rPr>
          <w:rFonts w:asciiTheme="majorBidi" w:hAnsiTheme="majorBidi" w:cstheme="majorBidi"/>
          <w:position w:val="0"/>
          <w:sz w:val="24"/>
          <w:szCs w:val="24"/>
        </w:rPr>
        <w:t>(Q.S. Al-Ahzab:</w:t>
      </w:r>
      <w:r w:rsidR="00D6032C" w:rsidRPr="00247B73">
        <w:rPr>
          <w:rFonts w:asciiTheme="majorBidi" w:hAnsiTheme="majorBidi" w:cstheme="majorBidi"/>
          <w:position w:val="0"/>
          <w:sz w:val="24"/>
          <w:szCs w:val="24"/>
        </w:rPr>
        <w:t xml:space="preserve"> </w:t>
      </w:r>
      <w:r w:rsidR="00D6032C" w:rsidRPr="00D6032C">
        <w:rPr>
          <w:rFonts w:asciiTheme="majorBidi" w:hAnsiTheme="majorBidi" w:cstheme="majorBidi"/>
          <w:position w:val="0"/>
          <w:sz w:val="24"/>
          <w:szCs w:val="24"/>
        </w:rPr>
        <w:t>33)</w:t>
      </w:r>
    </w:p>
    <w:p w14:paraId="546A0000" w14:textId="6F0AE403" w:rsidR="002914D6" w:rsidRPr="00F77E38"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Kata </w:t>
      </w:r>
      <w:r w:rsidRPr="00F77E38">
        <w:rPr>
          <w:rFonts w:asciiTheme="majorBidi" w:hAnsiTheme="majorBidi" w:cstheme="majorBidi"/>
          <w:i/>
          <w:iCs/>
          <w:position w:val="0"/>
          <w:sz w:val="24"/>
          <w:szCs w:val="24"/>
        </w:rPr>
        <w:t>qarna</w:t>
      </w:r>
      <w:r w:rsidRPr="00F77E38">
        <w:rPr>
          <w:rFonts w:asciiTheme="majorBidi" w:hAnsiTheme="majorBidi" w:cstheme="majorBidi"/>
          <w:position w:val="0"/>
          <w:sz w:val="24"/>
          <w:szCs w:val="24"/>
        </w:rPr>
        <w:t xml:space="preserve"> dalam ayat di atas diperselisihkan asal katanya oleh para mufassir. Sebagian mufassir berpendapat bahwa kata tersebut berasal dari </w:t>
      </w:r>
      <w:r w:rsidRPr="00F77E38">
        <w:rPr>
          <w:rFonts w:asciiTheme="majorBidi" w:hAnsiTheme="majorBidi" w:cstheme="majorBidi"/>
          <w:i/>
          <w:iCs/>
          <w:position w:val="0"/>
          <w:sz w:val="24"/>
          <w:szCs w:val="24"/>
        </w:rPr>
        <w:t>waqiro-yaqoru-wiqoron</w:t>
      </w:r>
      <w:r w:rsidRPr="00F77E38">
        <w:rPr>
          <w:rFonts w:asciiTheme="majorBidi" w:hAnsiTheme="majorBidi" w:cstheme="majorBidi"/>
          <w:position w:val="0"/>
          <w:sz w:val="24"/>
          <w:szCs w:val="24"/>
        </w:rPr>
        <w:t xml:space="preserve"> dan sebagian lainnya berpendapat kata ini berasal dari kata </w:t>
      </w:r>
      <w:r w:rsidRPr="00F77E38">
        <w:rPr>
          <w:rFonts w:asciiTheme="majorBidi" w:hAnsiTheme="majorBidi" w:cstheme="majorBidi"/>
          <w:i/>
          <w:iCs/>
          <w:position w:val="0"/>
          <w:sz w:val="24"/>
          <w:szCs w:val="24"/>
        </w:rPr>
        <w:t>qarra-yaqirru-qararan</w:t>
      </w:r>
      <w:r w:rsidRPr="00F77E38">
        <w:rPr>
          <w:rFonts w:asciiTheme="majorBidi" w:hAnsiTheme="majorBidi" w:cstheme="majorBidi"/>
          <w:position w:val="0"/>
          <w:sz w:val="24"/>
          <w:szCs w:val="24"/>
        </w:rPr>
        <w:t xml:space="preserve">. Akan tetapi sekalipun ulama berbeda pendapat mengenai asal kata </w:t>
      </w:r>
      <w:r w:rsidRPr="00F77E38">
        <w:rPr>
          <w:rFonts w:asciiTheme="majorBidi" w:hAnsiTheme="majorBidi" w:cstheme="majorBidi"/>
          <w:i/>
          <w:iCs/>
          <w:position w:val="0"/>
          <w:sz w:val="24"/>
          <w:szCs w:val="24"/>
        </w:rPr>
        <w:t>qarna</w:t>
      </w:r>
      <w:r w:rsidRPr="00F77E38">
        <w:rPr>
          <w:rFonts w:asciiTheme="majorBidi" w:hAnsiTheme="majorBidi" w:cstheme="majorBidi"/>
          <w:position w:val="0"/>
          <w:sz w:val="24"/>
          <w:szCs w:val="24"/>
        </w:rPr>
        <w:t>, makna dari kedua pendapat tersebut (</w:t>
      </w:r>
      <w:r w:rsidRPr="00F77E38">
        <w:rPr>
          <w:rFonts w:asciiTheme="majorBidi" w:hAnsiTheme="majorBidi" w:cstheme="majorBidi"/>
          <w:i/>
          <w:iCs/>
          <w:position w:val="0"/>
          <w:sz w:val="24"/>
          <w:szCs w:val="24"/>
        </w:rPr>
        <w:t>wiqaran</w:t>
      </w:r>
      <w:r w:rsidRPr="00F77E38">
        <w:rPr>
          <w:rFonts w:asciiTheme="majorBidi" w:hAnsiTheme="majorBidi" w:cstheme="majorBidi"/>
          <w:position w:val="0"/>
          <w:sz w:val="24"/>
          <w:szCs w:val="24"/>
        </w:rPr>
        <w:t xml:space="preserve"> dan </w:t>
      </w:r>
      <w:r w:rsidRPr="00F77E38">
        <w:rPr>
          <w:rFonts w:asciiTheme="majorBidi" w:hAnsiTheme="majorBidi" w:cstheme="majorBidi"/>
          <w:i/>
          <w:iCs/>
          <w:position w:val="0"/>
          <w:sz w:val="24"/>
          <w:szCs w:val="24"/>
        </w:rPr>
        <w:t>qararan</w:t>
      </w:r>
      <w:r w:rsidRPr="00F77E38">
        <w:rPr>
          <w:rFonts w:asciiTheme="majorBidi" w:hAnsiTheme="majorBidi" w:cstheme="majorBidi"/>
          <w:position w:val="0"/>
          <w:sz w:val="24"/>
          <w:szCs w:val="24"/>
        </w:rPr>
        <w:t>) mengacu pada maksud yang sama, yaitu menetap atau tinggal</w:t>
      </w:r>
      <w:r w:rsidRPr="00F77E38">
        <w:rPr>
          <w:rFonts w:asciiTheme="majorBidi" w:hAnsiTheme="majorBidi" w:cstheme="majorBidi"/>
          <w:position w:val="0"/>
          <w:sz w:val="24"/>
          <w:szCs w:val="24"/>
          <w:vertAlign w:val="superscript"/>
        </w:rPr>
        <w:footnoteReference w:id="21"/>
      </w:r>
      <w:r w:rsidRPr="00F77E38">
        <w:rPr>
          <w:rFonts w:asciiTheme="majorBidi" w:hAnsiTheme="majorBidi" w:cstheme="majorBidi"/>
          <w:position w:val="0"/>
          <w:sz w:val="24"/>
          <w:szCs w:val="24"/>
        </w:rPr>
        <w:t xml:space="preserve">. Dengan demikian kalimat </w:t>
      </w:r>
      <w:r w:rsidRPr="00F77E38">
        <w:rPr>
          <w:rFonts w:asciiTheme="majorBidi" w:hAnsiTheme="majorBidi" w:cstheme="majorBidi"/>
          <w:i/>
          <w:iCs/>
          <w:position w:val="0"/>
          <w:sz w:val="24"/>
          <w:szCs w:val="24"/>
        </w:rPr>
        <w:t xml:space="preserve"> wa qarna</w:t>
      </w:r>
      <w:r w:rsidRPr="00F77E38">
        <w:rPr>
          <w:rFonts w:asciiTheme="majorBidi" w:hAnsiTheme="majorBidi" w:cstheme="majorBidi"/>
          <w:position w:val="0"/>
          <w:sz w:val="24"/>
          <w:szCs w:val="24"/>
        </w:rPr>
        <w:t xml:space="preserve"> </w:t>
      </w:r>
      <w:r w:rsidRPr="00F77E38">
        <w:rPr>
          <w:rFonts w:asciiTheme="majorBidi" w:hAnsiTheme="majorBidi" w:cstheme="majorBidi"/>
          <w:i/>
          <w:iCs/>
          <w:position w:val="0"/>
          <w:sz w:val="24"/>
          <w:szCs w:val="24"/>
        </w:rPr>
        <w:t>fi buyutikunna</w:t>
      </w:r>
      <w:r w:rsidRPr="00F77E38">
        <w:rPr>
          <w:rFonts w:asciiTheme="majorBidi" w:hAnsiTheme="majorBidi" w:cstheme="majorBidi"/>
          <w:position w:val="0"/>
          <w:sz w:val="24"/>
          <w:szCs w:val="24"/>
        </w:rPr>
        <w:t xml:space="preserve"> dalam ayat di atas merupakan anjuran bagi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untuk menetap di rumahnya.</w:t>
      </w:r>
    </w:p>
    <w:p w14:paraId="018EE887" w14:textId="1D4E61F8" w:rsidR="002914D6" w:rsidRPr="00F77E38" w:rsidRDefault="002914D6" w:rsidP="00D90029">
      <w:pPr>
        <w:suppressAutoHyphens w:val="0"/>
        <w:spacing w:after="0" w:line="360" w:lineRule="auto"/>
        <w:ind w:leftChars="0" w:left="0" w:firstLineChars="0" w:firstLine="0"/>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ab/>
        <w:t xml:space="preserve">Namun, dalam rangka memenuhi kebutuhan hidup, tidak jarang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harus keluar mencari nafkah. Dalam kondisi ini Al-Quran tidak melarang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w:t>
      </w:r>
      <w:r w:rsidRPr="00F77E38">
        <w:rPr>
          <w:rFonts w:asciiTheme="majorBidi" w:hAnsiTheme="majorBidi" w:cstheme="majorBidi"/>
          <w:position w:val="0"/>
          <w:sz w:val="24"/>
          <w:szCs w:val="24"/>
        </w:rPr>
        <w:lastRenderedPageBreak/>
        <w:t xml:space="preserve">bekerja, namun menetapkan batasan dan aturan demi kemaslahatan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Yaitu  larangan </w:t>
      </w:r>
      <w:r w:rsidRPr="00F77E38">
        <w:rPr>
          <w:rFonts w:asciiTheme="majorBidi" w:hAnsiTheme="majorBidi" w:cstheme="majorBidi"/>
          <w:i/>
          <w:iCs/>
          <w:position w:val="0"/>
          <w:sz w:val="24"/>
          <w:szCs w:val="24"/>
        </w:rPr>
        <w:t>tabarruj</w:t>
      </w:r>
      <w:r w:rsidRPr="00F77E38">
        <w:rPr>
          <w:rFonts w:asciiTheme="majorBidi" w:hAnsiTheme="majorBidi" w:cstheme="majorBidi"/>
          <w:position w:val="0"/>
          <w:sz w:val="24"/>
          <w:szCs w:val="24"/>
        </w:rPr>
        <w:t xml:space="preserve"> (</w:t>
      </w:r>
      <w:r w:rsidRPr="00F77E38">
        <w:rPr>
          <w:rFonts w:asciiTheme="majorBidi" w:hAnsiTheme="majorBidi" w:cstheme="majorBidi"/>
          <w:i/>
          <w:iCs/>
          <w:position w:val="0"/>
          <w:sz w:val="24"/>
          <w:szCs w:val="24"/>
        </w:rPr>
        <w:t>wa la tabarrajna tabarrujal jahiliyyah al-ula</w:t>
      </w:r>
      <w:r w:rsidRPr="00F77E38">
        <w:rPr>
          <w:rFonts w:asciiTheme="majorBidi" w:hAnsiTheme="majorBidi" w:cstheme="majorBidi"/>
          <w:position w:val="0"/>
          <w:sz w:val="24"/>
          <w:szCs w:val="24"/>
        </w:rPr>
        <w:t>) ketika keluar rumah.</w:t>
      </w:r>
    </w:p>
    <w:p w14:paraId="57DC4762"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Muqatil bin Hayyan sebagaimana yang dikutip Ibnu Katsir mengatakan </w:t>
      </w:r>
      <w:r w:rsidRPr="00F77E38">
        <w:rPr>
          <w:rFonts w:asciiTheme="majorBidi" w:hAnsiTheme="majorBidi" w:cstheme="majorBidi"/>
          <w:i/>
          <w:iCs/>
          <w:position w:val="0"/>
          <w:sz w:val="24"/>
          <w:szCs w:val="24"/>
        </w:rPr>
        <w:t xml:space="preserve">tabarruj </w:t>
      </w:r>
      <w:r w:rsidRPr="00F77E38">
        <w:rPr>
          <w:rFonts w:asciiTheme="majorBidi" w:hAnsiTheme="majorBidi" w:cstheme="majorBidi"/>
          <w:position w:val="0"/>
          <w:sz w:val="24"/>
          <w:szCs w:val="24"/>
        </w:rPr>
        <w:t xml:space="preserve">merupakan upaya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menampakkan aurat atau perhiasannya yang dapat membangkitkan hasrat laki-laki yang bukan mahram</w:t>
      </w:r>
      <w:r w:rsidRPr="00F77E38">
        <w:rPr>
          <w:rFonts w:asciiTheme="majorBidi" w:hAnsiTheme="majorBidi" w:cstheme="majorBidi"/>
          <w:position w:val="0"/>
          <w:sz w:val="24"/>
          <w:szCs w:val="24"/>
          <w:vertAlign w:val="superscript"/>
        </w:rPr>
        <w:footnoteReference w:id="22"/>
      </w:r>
      <w:r w:rsidRPr="00F77E38">
        <w:rPr>
          <w:rFonts w:asciiTheme="majorBidi" w:hAnsiTheme="majorBidi" w:cstheme="majorBidi"/>
          <w:position w:val="0"/>
          <w:sz w:val="24"/>
          <w:szCs w:val="24"/>
        </w:rPr>
        <w:t xml:space="preserve">. Al Qurthubi menuturkan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di masa jahiliyah sering melakukan </w:t>
      </w:r>
      <w:r w:rsidRPr="00F77E38">
        <w:rPr>
          <w:rFonts w:asciiTheme="majorBidi" w:hAnsiTheme="majorBidi" w:cstheme="majorBidi"/>
          <w:i/>
          <w:iCs/>
          <w:position w:val="0"/>
          <w:sz w:val="24"/>
          <w:szCs w:val="24"/>
        </w:rPr>
        <w:t>tabarruj</w:t>
      </w:r>
      <w:r w:rsidRPr="00F77E38">
        <w:rPr>
          <w:rFonts w:asciiTheme="majorBidi" w:hAnsiTheme="majorBidi" w:cstheme="majorBidi"/>
          <w:position w:val="0"/>
          <w:sz w:val="24"/>
          <w:szCs w:val="24"/>
        </w:rPr>
        <w:t xml:space="preserve"> dengan mengenakan kerudung di kepalanya tanpa memanjangkannya ke dada. Perbuatan ini ditujukan untuk memamerkan leher, dada, beserta perhiasannya seperti anting dan kalung</w:t>
      </w:r>
      <w:r w:rsidRPr="00F77E38">
        <w:rPr>
          <w:rFonts w:asciiTheme="majorBidi" w:hAnsiTheme="majorBidi" w:cstheme="majorBidi"/>
          <w:position w:val="0"/>
          <w:sz w:val="24"/>
          <w:szCs w:val="24"/>
          <w:vertAlign w:val="superscript"/>
        </w:rPr>
        <w:footnoteReference w:id="23"/>
      </w:r>
      <w:r w:rsidRPr="00F77E38">
        <w:rPr>
          <w:rFonts w:asciiTheme="majorBidi" w:hAnsiTheme="majorBidi" w:cstheme="majorBidi"/>
          <w:position w:val="0"/>
          <w:sz w:val="24"/>
          <w:szCs w:val="24"/>
        </w:rPr>
        <w:t xml:space="preserve">.  Dalam konteks kekinian, Wahbah Zuhaili menjelaskan bahwa </w:t>
      </w:r>
      <w:r w:rsidRPr="00F77E38">
        <w:rPr>
          <w:rFonts w:asciiTheme="majorBidi" w:hAnsiTheme="majorBidi" w:cstheme="majorBidi"/>
          <w:i/>
          <w:iCs/>
          <w:position w:val="0"/>
          <w:sz w:val="24"/>
          <w:szCs w:val="24"/>
        </w:rPr>
        <w:t>tabarruj</w:t>
      </w:r>
      <w:r w:rsidRPr="00F77E38">
        <w:rPr>
          <w:rFonts w:asciiTheme="majorBidi" w:hAnsiTheme="majorBidi" w:cstheme="majorBidi"/>
          <w:position w:val="0"/>
          <w:sz w:val="24"/>
          <w:szCs w:val="24"/>
        </w:rPr>
        <w:t xml:space="preserve"> merupakan upaya menghias diri dengan tujuan menarik perhatian kaum pria. Seperti menggunakan parfum menyengat dan memakai pakaian yang transparan atau ketat atau menampakkan bagian tubuh yang seharusnya ditutup.</w:t>
      </w:r>
    </w:p>
    <w:p w14:paraId="012C7D4D" w14:textId="77777777" w:rsidR="00E47146"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Selain </w:t>
      </w:r>
      <w:r w:rsidRPr="00F77E38">
        <w:rPr>
          <w:rFonts w:asciiTheme="majorBidi" w:hAnsiTheme="majorBidi" w:cstheme="majorBidi"/>
          <w:i/>
          <w:iCs/>
          <w:position w:val="0"/>
          <w:sz w:val="24"/>
          <w:szCs w:val="24"/>
        </w:rPr>
        <w:t>tabarruj</w:t>
      </w:r>
      <w:r w:rsidRPr="00F77E38">
        <w:rPr>
          <w:rFonts w:asciiTheme="majorBidi" w:hAnsiTheme="majorBidi" w:cstheme="majorBidi"/>
          <w:position w:val="0"/>
          <w:sz w:val="24"/>
          <w:szCs w:val="24"/>
        </w:rPr>
        <w:t xml:space="preserve">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juga dilarang berkhalwat (berdua-duaan) dengan laki-laki yang bukan mahram. Dalam bekerja,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muslimah harus memperhatikan adab dan etika yang telah digariskan agama</w:t>
      </w:r>
      <w:r w:rsidR="005F405B">
        <w:rPr>
          <w:rStyle w:val="FootnoteReference"/>
          <w:rFonts w:asciiTheme="majorBidi" w:hAnsiTheme="majorBidi" w:cstheme="majorBidi"/>
          <w:sz w:val="24"/>
          <w:szCs w:val="24"/>
        </w:rPr>
        <w:footnoteReference w:id="24"/>
      </w:r>
      <w:r w:rsidRPr="00F77E38">
        <w:rPr>
          <w:rFonts w:asciiTheme="majorBidi" w:hAnsiTheme="majorBidi" w:cstheme="majorBidi"/>
          <w:position w:val="0"/>
          <w:sz w:val="24"/>
          <w:szCs w:val="24"/>
        </w:rPr>
        <w:t>. Seperti tidak berbicara dengan suara mendayu-dayu, berbicara persoalan intim atau bersentuhan dengan lawan jenis.</w:t>
      </w:r>
    </w:p>
    <w:p w14:paraId="1EC9E802" w14:textId="14C98917" w:rsidR="002914D6" w:rsidRPr="00F77E38" w:rsidRDefault="002914D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Ayat ini ditutup dengan kalimat </w:t>
      </w:r>
      <w:r w:rsidRPr="00F77E38">
        <w:rPr>
          <w:rFonts w:asciiTheme="majorBidi" w:hAnsiTheme="majorBidi" w:cstheme="majorBidi"/>
          <w:i/>
          <w:iCs/>
          <w:position w:val="0"/>
          <w:sz w:val="24"/>
          <w:szCs w:val="24"/>
        </w:rPr>
        <w:t>wa yutahhirukum tathira</w:t>
      </w:r>
      <w:r w:rsidRPr="00F77E38">
        <w:rPr>
          <w:rFonts w:asciiTheme="majorBidi" w:hAnsiTheme="majorBidi" w:cstheme="majorBidi"/>
          <w:position w:val="0"/>
          <w:sz w:val="24"/>
          <w:szCs w:val="24"/>
        </w:rPr>
        <w:t xml:space="preserve"> ( dan membersihkan kamu sebersih-bersihnya), yang menunjukkan tujuan mulia dari aturan </w:t>
      </w:r>
      <w:r w:rsidR="00007295">
        <w:rPr>
          <w:rFonts w:asciiTheme="majorBidi" w:hAnsiTheme="majorBidi" w:cstheme="majorBidi"/>
          <w:position w:val="0"/>
          <w:sz w:val="24"/>
          <w:szCs w:val="24"/>
        </w:rPr>
        <w:t>Al-Qur’an</w:t>
      </w:r>
      <w:r w:rsidRPr="00F77E38">
        <w:rPr>
          <w:rFonts w:asciiTheme="majorBidi" w:hAnsiTheme="majorBidi" w:cstheme="majorBidi"/>
          <w:position w:val="0"/>
          <w:sz w:val="24"/>
          <w:szCs w:val="24"/>
        </w:rPr>
        <w:t xml:space="preserve"> bagi kaum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Yaitu menjaga martabat serta kesucian seluruh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muslimah. Dengan demikian sekalipun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bekerja di luar rumah, biduk rumah tangga akan tetap stabil tanpa goncangan fitnah dan perselingkuhan.</w:t>
      </w:r>
    </w:p>
    <w:p w14:paraId="4600FB50" w14:textId="609602FC" w:rsidR="00C04303" w:rsidRPr="00F77E38" w:rsidRDefault="00C04303" w:rsidP="00D90029">
      <w:pPr>
        <w:pStyle w:val="ListParagraph"/>
        <w:spacing w:line="360" w:lineRule="auto"/>
        <w:ind w:left="0"/>
        <w:jc w:val="both"/>
        <w:rPr>
          <w:rFonts w:asciiTheme="majorBidi" w:hAnsiTheme="majorBidi" w:cstheme="majorBidi"/>
          <w:b/>
          <w:bCs/>
          <w:sz w:val="24"/>
          <w:szCs w:val="24"/>
          <w:lang w:val="id-ID"/>
        </w:rPr>
      </w:pPr>
      <w:r w:rsidRPr="00F77E38">
        <w:rPr>
          <w:rFonts w:asciiTheme="majorBidi" w:hAnsiTheme="majorBidi" w:cstheme="majorBidi"/>
          <w:b/>
          <w:bCs/>
          <w:sz w:val="24"/>
          <w:szCs w:val="24"/>
          <w:lang w:val="id-ID"/>
        </w:rPr>
        <w:t xml:space="preserve">Tanggung Jawab </w:t>
      </w:r>
      <w:r w:rsidR="00A93652">
        <w:rPr>
          <w:rFonts w:asciiTheme="majorBidi" w:hAnsiTheme="majorBidi" w:cstheme="majorBidi"/>
          <w:b/>
          <w:bCs/>
          <w:sz w:val="24"/>
          <w:szCs w:val="24"/>
          <w:lang w:val="id-ID"/>
        </w:rPr>
        <w:t>Perempuan</w:t>
      </w:r>
      <w:r w:rsidRPr="00F77E38">
        <w:rPr>
          <w:rFonts w:asciiTheme="majorBidi" w:hAnsiTheme="majorBidi" w:cstheme="majorBidi"/>
          <w:b/>
          <w:bCs/>
          <w:sz w:val="24"/>
          <w:szCs w:val="24"/>
          <w:lang w:val="id-ID"/>
        </w:rPr>
        <w:t xml:space="preserve"> dalam Keluarga Perspektif </w:t>
      </w:r>
      <w:r w:rsidR="00007295">
        <w:rPr>
          <w:rFonts w:asciiTheme="majorBidi" w:hAnsiTheme="majorBidi" w:cstheme="majorBidi"/>
          <w:b/>
          <w:bCs/>
          <w:sz w:val="24"/>
          <w:szCs w:val="24"/>
          <w:lang w:val="id-ID"/>
        </w:rPr>
        <w:t>Al-Qur’an</w:t>
      </w:r>
    </w:p>
    <w:p w14:paraId="0F2922C2" w14:textId="794F19F5" w:rsidR="00C04303" w:rsidRPr="00F77E38" w:rsidRDefault="00C04303" w:rsidP="00E47146">
      <w:pPr>
        <w:suppressAutoHyphens w:val="0"/>
        <w:spacing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Tanggung jawab yang diemban suami-istri dalam keluarga ditetapkan Allah atas dasar keseimbangan. Hak didapat seorang suami seimbang dengan kewajibannya, begitupula denga istri yang memikul tanggung jawab seimbang dengan haknya. Namun sebagai pemimpin keluarga, suami menerima hak lebih besar yang seimbang dengan </w:t>
      </w:r>
      <w:r w:rsidRPr="00F77E38">
        <w:rPr>
          <w:rFonts w:asciiTheme="majorBidi" w:hAnsiTheme="majorBidi" w:cstheme="majorBidi"/>
          <w:position w:val="0"/>
          <w:sz w:val="24"/>
          <w:szCs w:val="24"/>
        </w:rPr>
        <w:lastRenderedPageBreak/>
        <w:t>kewajibannya. Sebagaimana yang diterangkan dalam</w:t>
      </w:r>
      <w:r w:rsidR="00FD28BF">
        <w:rPr>
          <w:rFonts w:asciiTheme="majorBidi" w:hAnsiTheme="majorBidi" w:cstheme="majorBidi"/>
          <w:position w:val="0"/>
          <w:sz w:val="24"/>
          <w:szCs w:val="24"/>
          <w:lang w:val="en-US"/>
        </w:rPr>
        <w:t xml:space="preserve"> </w:t>
      </w:r>
      <w:proofErr w:type="spellStart"/>
      <w:r w:rsidR="00FD28BF">
        <w:rPr>
          <w:rFonts w:asciiTheme="majorBidi" w:hAnsiTheme="majorBidi" w:cstheme="majorBidi"/>
          <w:position w:val="0"/>
          <w:sz w:val="24"/>
          <w:szCs w:val="24"/>
          <w:lang w:val="en-US"/>
        </w:rPr>
        <w:t>Surat</w:t>
      </w:r>
      <w:proofErr w:type="spellEnd"/>
      <w:r w:rsidR="00FD28BF">
        <w:rPr>
          <w:rFonts w:asciiTheme="majorBidi" w:hAnsiTheme="majorBidi" w:cstheme="majorBidi"/>
          <w:position w:val="0"/>
          <w:sz w:val="24"/>
          <w:szCs w:val="24"/>
          <w:lang w:val="en-US"/>
        </w:rPr>
        <w:t xml:space="preserve"> Al-</w:t>
      </w:r>
      <w:proofErr w:type="spellStart"/>
      <w:r w:rsidR="00FD28BF">
        <w:rPr>
          <w:rFonts w:asciiTheme="majorBidi" w:hAnsiTheme="majorBidi" w:cstheme="majorBidi"/>
          <w:position w:val="0"/>
          <w:sz w:val="24"/>
          <w:szCs w:val="24"/>
          <w:lang w:val="en-US"/>
        </w:rPr>
        <w:t>Baqarah</w:t>
      </w:r>
      <w:proofErr w:type="spellEnd"/>
      <w:r w:rsidRPr="00F77E38">
        <w:rPr>
          <w:rFonts w:asciiTheme="majorBidi" w:hAnsiTheme="majorBidi" w:cstheme="majorBidi"/>
          <w:position w:val="0"/>
          <w:sz w:val="24"/>
          <w:szCs w:val="24"/>
        </w:rPr>
        <w:t xml:space="preserve"> ayat </w:t>
      </w:r>
      <w:r w:rsidR="00FD28BF">
        <w:rPr>
          <w:rFonts w:asciiTheme="majorBidi" w:hAnsiTheme="majorBidi" w:cstheme="majorBidi"/>
          <w:position w:val="0"/>
          <w:sz w:val="24"/>
          <w:szCs w:val="24"/>
          <w:lang w:val="en-US"/>
        </w:rPr>
        <w:t xml:space="preserve">228 </w:t>
      </w:r>
      <w:r w:rsidRPr="00F77E38">
        <w:rPr>
          <w:rFonts w:asciiTheme="majorBidi" w:hAnsiTheme="majorBidi" w:cstheme="majorBidi"/>
          <w:position w:val="0"/>
          <w:sz w:val="24"/>
          <w:szCs w:val="24"/>
        </w:rPr>
        <w:t>berikut ini:</w:t>
      </w:r>
    </w:p>
    <w:p w14:paraId="187DAC7A" w14:textId="5FD81901" w:rsidR="006756B5" w:rsidRPr="006756B5" w:rsidRDefault="006756B5" w:rsidP="006756B5">
      <w:pPr>
        <w:suppressAutoHyphens w:val="0"/>
        <w:bidi/>
        <w:spacing w:line="360" w:lineRule="auto"/>
        <w:ind w:leftChars="0" w:left="0" w:firstLineChars="0" w:firstLine="720"/>
        <w:jc w:val="both"/>
        <w:textDirection w:val="lrTb"/>
        <w:textAlignment w:val="auto"/>
        <w:outlineLvl w:val="9"/>
        <w:rPr>
          <w:rFonts w:asciiTheme="majorBidi" w:hAnsiTheme="majorBidi" w:cs="LPMQ Isep Misbah"/>
          <w:position w:val="0"/>
          <w:sz w:val="24"/>
          <w:szCs w:val="28"/>
          <w:rtl/>
          <w:lang w:val="en-US"/>
        </w:rPr>
      </w:pPr>
      <w:r>
        <w:rPr>
          <w:rFonts w:asciiTheme="majorBidi" w:hAnsiTheme="majorBidi" w:cs="LPMQ Isep Misbah"/>
          <w:position w:val="0"/>
          <w:sz w:val="24"/>
          <w:szCs w:val="28"/>
          <w:lang w:val="en-US"/>
        </w:rPr>
        <w:t>…..</w:t>
      </w:r>
      <w:r>
        <w:rPr>
          <w:rFonts w:asciiTheme="majorBidi" w:hAnsiTheme="majorBidi" w:cs="LPMQ Isep Misbah"/>
          <w:position w:val="0"/>
          <w:sz w:val="24"/>
          <w:szCs w:val="28"/>
          <w:rtl/>
          <w:lang w:val="en-US"/>
        </w:rPr>
        <w:t>وَلَهُنَّ مِثْلُ الَّذِيْ عَلَيْهِنَّ بِالْمَعْرُوْفِۖ وَلِلرِّجَالِ عَلَيْهِنَّ دَرَجَةٌ ۗ وَاللّٰهُ عَزِيْزٌ حَكِيْمٌ ࣖ</w:t>
      </w:r>
    </w:p>
    <w:p w14:paraId="4F77AB85" w14:textId="1B8A020F" w:rsidR="00C04303" w:rsidRPr="00F77E38" w:rsidRDefault="006756B5" w:rsidP="001B1C72">
      <w:pPr>
        <w:suppressAutoHyphens w:val="0"/>
        <w:spacing w:line="360" w:lineRule="auto"/>
        <w:ind w:leftChars="0" w:left="720" w:firstLineChars="0" w:firstLine="0"/>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 </w:t>
      </w:r>
      <w:r w:rsidR="00C04303" w:rsidRPr="00F77E38">
        <w:rPr>
          <w:rFonts w:asciiTheme="majorBidi" w:hAnsiTheme="majorBidi" w:cstheme="majorBidi"/>
          <w:position w:val="0"/>
          <w:sz w:val="24"/>
          <w:szCs w:val="24"/>
        </w:rPr>
        <w:t>“</w:t>
      </w:r>
      <w:r w:rsidR="00C04303" w:rsidRPr="00F77E38">
        <w:rPr>
          <w:rFonts w:asciiTheme="majorBidi" w:hAnsiTheme="majorBidi" w:cstheme="majorBidi"/>
          <w:i/>
          <w:iCs/>
          <w:position w:val="0"/>
          <w:sz w:val="24"/>
          <w:szCs w:val="24"/>
        </w:rPr>
        <w:t xml:space="preserve">Artinya:.......dan Para </w:t>
      </w:r>
      <w:r w:rsidR="00A93652">
        <w:rPr>
          <w:rFonts w:asciiTheme="majorBidi" w:hAnsiTheme="majorBidi" w:cstheme="majorBidi"/>
          <w:i/>
          <w:iCs/>
          <w:position w:val="0"/>
          <w:sz w:val="24"/>
          <w:szCs w:val="24"/>
        </w:rPr>
        <w:t>perempuan</w:t>
      </w:r>
      <w:r w:rsidR="00C04303" w:rsidRPr="00F77E38">
        <w:rPr>
          <w:rFonts w:asciiTheme="majorBidi" w:hAnsiTheme="majorBidi" w:cstheme="majorBidi"/>
          <w:i/>
          <w:iCs/>
          <w:position w:val="0"/>
          <w:sz w:val="24"/>
          <w:szCs w:val="24"/>
        </w:rPr>
        <w:t xml:space="preserve"> mempunyai hak yang seimbang dengan kewajibannya menurut cara yang ma'ruf. akan tetapi Para suami, mempunyai satu tingkatan kelebihan daripada isterinya. dan Allah Maha Perkasa lagi Maha Bijaksana.</w:t>
      </w:r>
      <w:r w:rsidR="00C04303" w:rsidRPr="00F77E38">
        <w:rPr>
          <w:rFonts w:asciiTheme="majorBidi" w:hAnsiTheme="majorBidi" w:cstheme="majorBidi"/>
          <w:position w:val="0"/>
          <w:sz w:val="24"/>
          <w:szCs w:val="24"/>
        </w:rPr>
        <w:t>”</w:t>
      </w:r>
    </w:p>
    <w:p w14:paraId="3CFBECB3" w14:textId="33397AB7" w:rsidR="00C04303" w:rsidRPr="00F77E38"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Huruf </w:t>
      </w:r>
      <w:r w:rsidRPr="00F77E38">
        <w:rPr>
          <w:rFonts w:asciiTheme="majorBidi" w:hAnsiTheme="majorBidi" w:cstheme="majorBidi"/>
          <w:i/>
          <w:iCs/>
          <w:position w:val="0"/>
          <w:sz w:val="24"/>
          <w:szCs w:val="24"/>
        </w:rPr>
        <w:t xml:space="preserve">lam </w:t>
      </w:r>
      <w:r w:rsidRPr="00F77E38">
        <w:rPr>
          <w:rFonts w:asciiTheme="majorBidi" w:hAnsiTheme="majorBidi" w:cstheme="majorBidi"/>
          <w:position w:val="0"/>
          <w:sz w:val="24"/>
          <w:szCs w:val="24"/>
        </w:rPr>
        <w:t xml:space="preserve"> pada kata </w:t>
      </w:r>
      <w:r w:rsidRPr="00F77E38">
        <w:rPr>
          <w:rFonts w:asciiTheme="majorBidi" w:hAnsiTheme="majorBidi" w:cstheme="majorBidi"/>
          <w:i/>
          <w:iCs/>
          <w:position w:val="0"/>
          <w:sz w:val="24"/>
          <w:szCs w:val="24"/>
        </w:rPr>
        <w:t xml:space="preserve">lahunna </w:t>
      </w:r>
      <w:r w:rsidRPr="00F77E38">
        <w:rPr>
          <w:rFonts w:asciiTheme="majorBidi" w:hAnsiTheme="majorBidi" w:cstheme="majorBidi"/>
          <w:position w:val="0"/>
          <w:sz w:val="24"/>
          <w:szCs w:val="24"/>
        </w:rPr>
        <w:t xml:space="preserve"> yang terdapat dalam ayat di atas dari sisi bahasa merupakan </w:t>
      </w:r>
      <w:r w:rsidRPr="00F77E38">
        <w:rPr>
          <w:rFonts w:asciiTheme="majorBidi" w:hAnsiTheme="majorBidi" w:cstheme="majorBidi"/>
          <w:i/>
          <w:iCs/>
          <w:position w:val="0"/>
          <w:sz w:val="24"/>
          <w:szCs w:val="24"/>
        </w:rPr>
        <w:t xml:space="preserve"> lam tamlik</w:t>
      </w:r>
      <w:r w:rsidRPr="00F77E38">
        <w:rPr>
          <w:rFonts w:asciiTheme="majorBidi" w:hAnsiTheme="majorBidi" w:cstheme="majorBidi"/>
          <w:position w:val="0"/>
          <w:sz w:val="24"/>
          <w:szCs w:val="24"/>
        </w:rPr>
        <w:t xml:space="preserve"> yang menunjukkan kepemilikan</w:t>
      </w:r>
      <w:r w:rsidR="005F405B">
        <w:rPr>
          <w:rStyle w:val="FootnoteReference"/>
          <w:rFonts w:asciiTheme="majorBidi" w:hAnsiTheme="majorBidi" w:cstheme="majorBidi"/>
          <w:sz w:val="24"/>
          <w:szCs w:val="24"/>
        </w:rPr>
        <w:footnoteReference w:id="25"/>
      </w:r>
      <w:r w:rsidRPr="00F77E38">
        <w:rPr>
          <w:rFonts w:asciiTheme="majorBidi" w:hAnsiTheme="majorBidi" w:cstheme="majorBidi"/>
          <w:position w:val="0"/>
          <w:sz w:val="24"/>
          <w:szCs w:val="24"/>
        </w:rPr>
        <w:t xml:space="preserve">. Ketika dikaitkan dengan </w:t>
      </w:r>
      <w:r w:rsidRPr="00F77E38">
        <w:rPr>
          <w:rFonts w:asciiTheme="majorBidi" w:hAnsiTheme="majorBidi" w:cstheme="majorBidi"/>
          <w:i/>
          <w:iCs/>
          <w:position w:val="0"/>
          <w:sz w:val="24"/>
          <w:szCs w:val="24"/>
        </w:rPr>
        <w:t xml:space="preserve">dhamir </w:t>
      </w:r>
      <w:r w:rsidRPr="00F77E38">
        <w:rPr>
          <w:rFonts w:asciiTheme="majorBidi" w:hAnsiTheme="majorBidi" w:cstheme="majorBidi"/>
          <w:position w:val="0"/>
          <w:sz w:val="24"/>
          <w:szCs w:val="24"/>
        </w:rPr>
        <w:t xml:space="preserve"> </w:t>
      </w:r>
      <w:r w:rsidRPr="00F77E38">
        <w:rPr>
          <w:rFonts w:asciiTheme="majorBidi" w:hAnsiTheme="majorBidi" w:cstheme="majorBidi"/>
          <w:i/>
          <w:iCs/>
          <w:position w:val="0"/>
          <w:sz w:val="24"/>
          <w:szCs w:val="24"/>
        </w:rPr>
        <w:t>hunna</w:t>
      </w:r>
      <w:r w:rsidRPr="00F77E38">
        <w:rPr>
          <w:rFonts w:asciiTheme="majorBidi" w:hAnsiTheme="majorBidi" w:cstheme="majorBidi"/>
          <w:position w:val="0"/>
          <w:sz w:val="24"/>
          <w:szCs w:val="24"/>
        </w:rPr>
        <w:t xml:space="preserve"> (</w:t>
      </w:r>
      <w:r w:rsidRPr="00F77E38">
        <w:rPr>
          <w:rFonts w:asciiTheme="majorBidi" w:hAnsiTheme="majorBidi" w:cstheme="majorBidi"/>
          <w:i/>
          <w:iCs/>
          <w:position w:val="0"/>
          <w:sz w:val="24"/>
          <w:szCs w:val="24"/>
        </w:rPr>
        <w:t>lahunna</w:t>
      </w:r>
      <w:r w:rsidRPr="00F77E38">
        <w:rPr>
          <w:rFonts w:asciiTheme="majorBidi" w:hAnsiTheme="majorBidi" w:cstheme="majorBidi"/>
          <w:position w:val="0"/>
          <w:sz w:val="24"/>
          <w:szCs w:val="24"/>
        </w:rPr>
        <w:t xml:space="preserve">), maka maksudnya adalah hak yang dimiliki para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Konteks ayat ini adalah hak dalam keluarga.</w:t>
      </w:r>
    </w:p>
    <w:p w14:paraId="1861DE29" w14:textId="77777777" w:rsidR="00E47146" w:rsidRPr="003E47DF"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Kata </w:t>
      </w:r>
      <w:r w:rsidRPr="00F77E38">
        <w:rPr>
          <w:rFonts w:asciiTheme="majorBidi" w:hAnsiTheme="majorBidi" w:cstheme="majorBidi"/>
          <w:i/>
          <w:iCs/>
          <w:position w:val="0"/>
          <w:sz w:val="24"/>
          <w:szCs w:val="24"/>
        </w:rPr>
        <w:t>mitslu</w:t>
      </w:r>
      <w:r w:rsidRPr="00F77E38">
        <w:rPr>
          <w:rFonts w:asciiTheme="majorBidi" w:hAnsiTheme="majorBidi" w:cstheme="majorBidi"/>
          <w:position w:val="0"/>
          <w:sz w:val="24"/>
          <w:szCs w:val="24"/>
        </w:rPr>
        <w:t xml:space="preserve"> dalam ayat tersebut menunjukkan adanya keseimbangan antara hak yang diterima seorang istri dari suaminya (</w:t>
      </w:r>
      <w:r w:rsidRPr="00F77E38">
        <w:rPr>
          <w:rFonts w:asciiTheme="majorBidi" w:hAnsiTheme="majorBidi" w:cstheme="majorBidi"/>
          <w:i/>
          <w:iCs/>
          <w:position w:val="0"/>
          <w:sz w:val="24"/>
          <w:szCs w:val="24"/>
        </w:rPr>
        <w:t>lahunna</w:t>
      </w:r>
      <w:r w:rsidRPr="00F77E38">
        <w:rPr>
          <w:rFonts w:asciiTheme="majorBidi" w:hAnsiTheme="majorBidi" w:cstheme="majorBidi"/>
          <w:position w:val="0"/>
          <w:sz w:val="24"/>
          <w:szCs w:val="24"/>
        </w:rPr>
        <w:t>) dengan kewajiban istri yang wajib ia penuhi kepada suaminya (</w:t>
      </w:r>
      <w:r w:rsidRPr="00F77E38">
        <w:rPr>
          <w:rFonts w:asciiTheme="majorBidi" w:hAnsiTheme="majorBidi" w:cstheme="majorBidi"/>
          <w:i/>
          <w:iCs/>
          <w:position w:val="0"/>
          <w:sz w:val="24"/>
          <w:szCs w:val="24"/>
        </w:rPr>
        <w:t>‘alaihinna</w:t>
      </w:r>
      <w:r w:rsidRPr="00F77E38">
        <w:rPr>
          <w:rFonts w:asciiTheme="majorBidi" w:hAnsiTheme="majorBidi" w:cstheme="majorBidi"/>
          <w:position w:val="0"/>
          <w:sz w:val="24"/>
          <w:szCs w:val="24"/>
        </w:rPr>
        <w:t>)</w:t>
      </w:r>
      <w:r w:rsidRPr="00F77E38">
        <w:rPr>
          <w:rFonts w:asciiTheme="majorBidi" w:hAnsiTheme="majorBidi" w:cstheme="majorBidi"/>
          <w:position w:val="0"/>
          <w:sz w:val="24"/>
          <w:szCs w:val="24"/>
          <w:vertAlign w:val="superscript"/>
        </w:rPr>
        <w:footnoteReference w:id="26"/>
      </w:r>
      <w:r w:rsidRPr="00F77E38">
        <w:rPr>
          <w:rFonts w:asciiTheme="majorBidi" w:hAnsiTheme="majorBidi" w:cstheme="majorBidi"/>
          <w:position w:val="0"/>
          <w:sz w:val="24"/>
          <w:szCs w:val="24"/>
        </w:rPr>
        <w:t xml:space="preserve">. Adapun kalimat </w:t>
      </w:r>
      <w:r w:rsidRPr="00F77E38">
        <w:rPr>
          <w:rFonts w:asciiTheme="majorBidi" w:hAnsiTheme="majorBidi" w:cstheme="majorBidi"/>
          <w:i/>
          <w:iCs/>
          <w:position w:val="0"/>
          <w:sz w:val="24"/>
          <w:szCs w:val="24"/>
        </w:rPr>
        <w:t>‘alaihinna</w:t>
      </w:r>
      <w:r w:rsidRPr="00F77E38">
        <w:rPr>
          <w:rFonts w:asciiTheme="majorBidi" w:hAnsiTheme="majorBidi" w:cstheme="majorBidi"/>
          <w:position w:val="0"/>
          <w:sz w:val="24"/>
          <w:szCs w:val="24"/>
        </w:rPr>
        <w:t xml:space="preserve"> </w:t>
      </w:r>
      <w:r w:rsidRPr="00F77E38">
        <w:rPr>
          <w:rFonts w:asciiTheme="majorBidi" w:hAnsiTheme="majorBidi" w:cstheme="majorBidi"/>
          <w:i/>
          <w:iCs/>
          <w:position w:val="0"/>
          <w:sz w:val="24"/>
          <w:szCs w:val="24"/>
        </w:rPr>
        <w:t>darojah</w:t>
      </w:r>
      <w:r w:rsidRPr="00F77E38">
        <w:rPr>
          <w:rFonts w:asciiTheme="majorBidi" w:hAnsiTheme="majorBidi" w:cstheme="majorBidi"/>
          <w:position w:val="0"/>
          <w:sz w:val="24"/>
          <w:szCs w:val="24"/>
        </w:rPr>
        <w:t>, menurut At Thabari menunjukkan adanya kelebihan hak yang diperoleh oleh suami berupa ketaatan sang istri selama tidak diperintahkan bermaksiat</w:t>
      </w:r>
      <w:r w:rsidR="005F405B">
        <w:rPr>
          <w:rStyle w:val="FootnoteReference"/>
          <w:rFonts w:asciiTheme="majorBidi" w:hAnsiTheme="majorBidi" w:cstheme="majorBidi"/>
          <w:sz w:val="24"/>
          <w:szCs w:val="24"/>
        </w:rPr>
        <w:footnoteReference w:id="27"/>
      </w:r>
      <w:r w:rsidRPr="00F77E38">
        <w:rPr>
          <w:rFonts w:asciiTheme="majorBidi" w:hAnsiTheme="majorBidi" w:cstheme="majorBidi"/>
          <w:position w:val="0"/>
          <w:sz w:val="24"/>
          <w:szCs w:val="24"/>
        </w:rPr>
        <w:t xml:space="preserve">. Namun, hak tersebut terikat dengan kewajiban suami membayar mahar setelah akad nikah dan menafkahi istri sepanjang pernikahan. Selain kewajiban ditaati, kalimat </w:t>
      </w:r>
      <w:r w:rsidRPr="00F77E38">
        <w:rPr>
          <w:rFonts w:asciiTheme="majorBidi" w:hAnsiTheme="majorBidi" w:cstheme="majorBidi"/>
          <w:i/>
          <w:iCs/>
          <w:position w:val="0"/>
          <w:sz w:val="24"/>
          <w:szCs w:val="24"/>
        </w:rPr>
        <w:t>‘alaihinna</w:t>
      </w:r>
      <w:r w:rsidRPr="00F77E38">
        <w:rPr>
          <w:rFonts w:asciiTheme="majorBidi" w:hAnsiTheme="majorBidi" w:cstheme="majorBidi"/>
          <w:position w:val="0"/>
          <w:sz w:val="24"/>
          <w:szCs w:val="24"/>
        </w:rPr>
        <w:t xml:space="preserve"> </w:t>
      </w:r>
      <w:r w:rsidRPr="00F77E38">
        <w:rPr>
          <w:rFonts w:asciiTheme="majorBidi" w:hAnsiTheme="majorBidi" w:cstheme="majorBidi"/>
          <w:i/>
          <w:iCs/>
          <w:position w:val="0"/>
          <w:sz w:val="24"/>
          <w:szCs w:val="24"/>
        </w:rPr>
        <w:t>darojah</w:t>
      </w:r>
      <w:r w:rsidRPr="00F77E38">
        <w:rPr>
          <w:rFonts w:asciiTheme="majorBidi" w:hAnsiTheme="majorBidi" w:cstheme="majorBidi"/>
          <w:position w:val="0"/>
          <w:sz w:val="24"/>
          <w:szCs w:val="24"/>
        </w:rPr>
        <w:t xml:space="preserve"> juga mencakup hak talak yang terdapat pada suami</w:t>
      </w:r>
      <w:r w:rsidR="005F405B">
        <w:rPr>
          <w:rStyle w:val="FootnoteReference"/>
          <w:rFonts w:asciiTheme="majorBidi" w:hAnsiTheme="majorBidi" w:cstheme="majorBidi"/>
          <w:sz w:val="24"/>
          <w:szCs w:val="24"/>
        </w:rPr>
        <w:footnoteReference w:id="28"/>
      </w:r>
      <w:r w:rsidRPr="00F77E38">
        <w:rPr>
          <w:rFonts w:asciiTheme="majorBidi" w:hAnsiTheme="majorBidi" w:cstheme="majorBidi"/>
          <w:position w:val="0"/>
          <w:sz w:val="24"/>
          <w:szCs w:val="24"/>
        </w:rPr>
        <w:t xml:space="preserve">. Sehingga putusnya perkawinan hanya dapat terjadi jika suami menceraikan istrinya atau putusan hakim di pengadilan maupun wafatnya salah satu pihak. </w:t>
      </w:r>
    </w:p>
    <w:p w14:paraId="71971374" w14:textId="77777777" w:rsidR="00E47146" w:rsidRPr="00E47146"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Menurut Ibnu Katsir, ayat di atas turun berkenaan dengan asma’ binti yazid  yang ditalak pada masa Rasulullah SAW</w:t>
      </w:r>
      <w:r w:rsidRPr="00F77E38">
        <w:rPr>
          <w:rFonts w:asciiTheme="majorBidi" w:hAnsiTheme="majorBidi" w:cstheme="majorBidi"/>
          <w:position w:val="0"/>
          <w:sz w:val="24"/>
          <w:szCs w:val="24"/>
          <w:vertAlign w:val="superscript"/>
        </w:rPr>
        <w:footnoteReference w:id="29"/>
      </w:r>
      <w:r w:rsidRPr="00F77E38">
        <w:rPr>
          <w:rFonts w:asciiTheme="majorBidi" w:hAnsiTheme="majorBidi" w:cstheme="majorBidi"/>
          <w:position w:val="0"/>
          <w:sz w:val="24"/>
          <w:szCs w:val="24"/>
        </w:rPr>
        <w:t xml:space="preserve">. Namun pada masa itu belum turun ayat yang mengatur masa iddah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yang ditalak. Maka turunlah ayat di atas sebagai </w:t>
      </w:r>
      <w:r w:rsidRPr="00F77E38">
        <w:rPr>
          <w:rFonts w:asciiTheme="majorBidi" w:hAnsiTheme="majorBidi" w:cstheme="majorBidi"/>
          <w:position w:val="0"/>
          <w:sz w:val="24"/>
          <w:szCs w:val="24"/>
        </w:rPr>
        <w:lastRenderedPageBreak/>
        <w:t xml:space="preserve">jawaban atas persoalaan tersebut. Ayat di atas merupakan salah satu ayat dalam rangkaian ayat yang menerangkan tentang aturan talak. Ayat sebelumnya (227) menjelaskan tentang kebolehan suami menceraikan istrinya sebagai langkah solutif dibandingkan menggantung nasib sang istri dengan bersumpah </w:t>
      </w:r>
      <w:r w:rsidRPr="00F77E38">
        <w:rPr>
          <w:rFonts w:asciiTheme="majorBidi" w:hAnsiTheme="majorBidi" w:cstheme="majorBidi"/>
          <w:i/>
          <w:iCs/>
          <w:position w:val="0"/>
          <w:sz w:val="24"/>
          <w:szCs w:val="24"/>
        </w:rPr>
        <w:t>ila’</w:t>
      </w:r>
      <w:r w:rsidRPr="00F77E38">
        <w:rPr>
          <w:rFonts w:asciiTheme="majorBidi" w:hAnsiTheme="majorBidi" w:cstheme="majorBidi"/>
          <w:position w:val="0"/>
          <w:sz w:val="24"/>
          <w:szCs w:val="24"/>
        </w:rPr>
        <w:t xml:space="preserve">. Kemudian dijelaskan dalam ayat 228 tentang masa iddah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yang ditalak selama tiga kali </w:t>
      </w:r>
      <w:r w:rsidRPr="00F77E38">
        <w:rPr>
          <w:rFonts w:asciiTheme="majorBidi" w:hAnsiTheme="majorBidi" w:cstheme="majorBidi"/>
          <w:i/>
          <w:iCs/>
          <w:position w:val="0"/>
          <w:sz w:val="24"/>
          <w:szCs w:val="24"/>
        </w:rPr>
        <w:t>quru’</w:t>
      </w:r>
      <w:r w:rsidRPr="00F77E38">
        <w:rPr>
          <w:rFonts w:asciiTheme="majorBidi" w:hAnsiTheme="majorBidi" w:cstheme="majorBidi"/>
          <w:position w:val="0"/>
          <w:sz w:val="24"/>
          <w:szCs w:val="24"/>
        </w:rPr>
        <w:t>. Ayat selanjutnya menerangkan tentang talak yang boleh dirujuk sebatas dua kali dan harus dilakukan dengan penuh kebaikan (</w:t>
      </w:r>
      <w:r w:rsidRPr="00F77E38">
        <w:rPr>
          <w:rFonts w:asciiTheme="majorBidi" w:hAnsiTheme="majorBidi" w:cstheme="majorBidi"/>
          <w:i/>
          <w:iCs/>
          <w:position w:val="0"/>
          <w:sz w:val="24"/>
          <w:szCs w:val="24"/>
        </w:rPr>
        <w:t>fa imsakun bi ma’rufin au tasrihin bi ihsan</w:t>
      </w:r>
      <w:r w:rsidRPr="00F77E38">
        <w:rPr>
          <w:rFonts w:asciiTheme="majorBidi" w:hAnsiTheme="majorBidi" w:cstheme="majorBidi"/>
          <w:position w:val="0"/>
          <w:sz w:val="24"/>
          <w:szCs w:val="24"/>
        </w:rPr>
        <w:t>).</w:t>
      </w:r>
    </w:p>
    <w:p w14:paraId="5804A695" w14:textId="2EA49925" w:rsidR="00C04303"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Namun fokus pembahasan makalah ini adalah hak dan kewajiban suami-istri yang dibahas secara singkat pada QS. Al Baqarah [2]: 228.  Dimana kewajiban yang dibenakan seimbang dengan hak. Seorang suami memiliki kewajiban lebih besar dibandingkan istrinya karena posisinya sebagai pemimpin. Sedangkan istri memiliki hak dan kewajiban yang lebih kecil karena ia merupakan tanggung jawab suami.</w:t>
      </w:r>
      <w:r w:rsidR="00E47146">
        <w:rPr>
          <w:rFonts w:asciiTheme="majorBidi" w:hAnsiTheme="majorBidi" w:cstheme="majorBidi"/>
          <w:position w:val="0"/>
          <w:sz w:val="24"/>
          <w:szCs w:val="24"/>
          <w:lang w:val="en-US"/>
        </w:rPr>
        <w:t xml:space="preserve"> </w:t>
      </w:r>
      <w:r w:rsidRPr="00F77E38">
        <w:rPr>
          <w:rFonts w:asciiTheme="majorBidi" w:hAnsiTheme="majorBidi" w:cstheme="majorBidi"/>
          <w:position w:val="0"/>
          <w:sz w:val="24"/>
          <w:szCs w:val="24"/>
        </w:rPr>
        <w:t>Keseimbangan hak dan kewajiban suami-istri bukan dilihat dari kesamaan hak dan kewaiban yang dimiliki. Namun terletak pada keseimbangan antara hak dan kewajiban yang diwujudkan dalam pembagian peran dan fungsi antara suami dan istri. Sebagaimana yang diterangkan dalam ayat berikut ini:</w:t>
      </w:r>
    </w:p>
    <w:p w14:paraId="45777800" w14:textId="077E25CC" w:rsidR="00C04303" w:rsidRPr="00F77E38" w:rsidRDefault="003C25D2" w:rsidP="003C25D2">
      <w:pPr>
        <w:suppressAutoHyphens w:val="0"/>
        <w:bidi/>
        <w:spacing w:line="360" w:lineRule="auto"/>
        <w:ind w:leftChars="0" w:left="0" w:firstLineChars="0" w:firstLine="4"/>
        <w:jc w:val="both"/>
        <w:textDirection w:val="lrTb"/>
        <w:textAlignment w:val="auto"/>
        <w:outlineLvl w:val="9"/>
        <w:rPr>
          <w:rFonts w:asciiTheme="majorBidi" w:hAnsiTheme="majorBidi" w:cstheme="majorBidi"/>
          <w:position w:val="0"/>
          <w:sz w:val="24"/>
          <w:szCs w:val="24"/>
          <w:rtl/>
          <w:lang w:val="en-US"/>
        </w:rPr>
      </w:pPr>
      <w:r>
        <w:rPr>
          <w:rFonts w:asciiTheme="majorBidi" w:hAnsiTheme="majorBidi" w:cs="LPMQ Isep Misbah"/>
          <w:position w:val="0"/>
          <w:sz w:val="24"/>
          <w:szCs w:val="28"/>
          <w:rtl/>
          <w:lang w:val="en-US"/>
        </w:rPr>
        <w:t>اَلرِّجَالُ قَوَّامُوْنَ عَلَى النِّسَاۤءِ بِمَا فَضَّلَ اللّٰهُ بَعْضَهُمْ عَلٰى بَعْضٍ وَّبِمَآ اَنْفَقُوْا مِنْ اَمْوَالِهِمْ ۗ فَالصّٰلِحٰتُ قٰنِتٰتٌ حٰفِظٰتٌ لِّلْغَيْبِ بِمَا حَفِظَ اللّٰهُ ۗ</w:t>
      </w:r>
      <w:r>
        <w:rPr>
          <w:rFonts w:asciiTheme="majorBidi" w:hAnsiTheme="majorBidi" w:cs="LPMQ Isep Misbah"/>
          <w:position w:val="0"/>
          <w:sz w:val="24"/>
          <w:szCs w:val="28"/>
          <w:lang w:val="en-US"/>
        </w:rPr>
        <w:t>……</w:t>
      </w:r>
    </w:p>
    <w:p w14:paraId="134368A0" w14:textId="4C735F9C" w:rsidR="00C04303" w:rsidRPr="00F77E38" w:rsidRDefault="003C25D2" w:rsidP="003C25D2">
      <w:pPr>
        <w:suppressAutoHyphens w:val="0"/>
        <w:spacing w:after="0" w:line="360" w:lineRule="auto"/>
        <w:ind w:leftChars="0" w:left="720" w:firstLineChars="0" w:firstLine="0"/>
        <w:jc w:val="both"/>
        <w:textDirection w:val="lrTb"/>
        <w:textAlignment w:val="auto"/>
        <w:outlineLvl w:val="9"/>
        <w:rPr>
          <w:rFonts w:asciiTheme="majorBidi" w:hAnsiTheme="majorBidi" w:cstheme="majorBidi"/>
          <w:i/>
          <w:iCs/>
          <w:position w:val="0"/>
          <w:sz w:val="24"/>
          <w:szCs w:val="24"/>
        </w:rPr>
      </w:pPr>
      <w:proofErr w:type="gramStart"/>
      <w:r>
        <w:rPr>
          <w:rFonts w:asciiTheme="majorBidi" w:hAnsiTheme="majorBidi" w:cstheme="majorBidi"/>
          <w:i/>
          <w:iCs/>
          <w:position w:val="0"/>
          <w:sz w:val="24"/>
          <w:szCs w:val="24"/>
          <w:lang w:val="en-US"/>
        </w:rPr>
        <w:t>“</w:t>
      </w:r>
      <w:r w:rsidR="00C04303" w:rsidRPr="00F77E38">
        <w:rPr>
          <w:rFonts w:asciiTheme="majorBidi" w:hAnsiTheme="majorBidi" w:cstheme="majorBidi"/>
          <w:i/>
          <w:iCs/>
          <w:position w:val="0"/>
          <w:sz w:val="24"/>
          <w:szCs w:val="24"/>
        </w:rPr>
        <w:t xml:space="preserve">Artinya: kaum laki-laki itu adalah pemimpin bagi kaum </w:t>
      </w:r>
      <w:r w:rsidR="00A93652">
        <w:rPr>
          <w:rFonts w:asciiTheme="majorBidi" w:hAnsiTheme="majorBidi" w:cstheme="majorBidi"/>
          <w:i/>
          <w:iCs/>
          <w:position w:val="0"/>
          <w:sz w:val="24"/>
          <w:szCs w:val="24"/>
        </w:rPr>
        <w:t>perempuan</w:t>
      </w:r>
      <w:r w:rsidR="00C04303" w:rsidRPr="00F77E38">
        <w:rPr>
          <w:rFonts w:asciiTheme="majorBidi" w:hAnsiTheme="majorBidi" w:cstheme="majorBidi"/>
          <w:i/>
          <w:iCs/>
          <w:position w:val="0"/>
          <w:sz w:val="24"/>
          <w:szCs w:val="24"/>
        </w:rPr>
        <w:t>, oleh karena Allah telah melebihkan sebahagian mereka (laki-laki) atas sebahagian yang lain (</w:t>
      </w:r>
      <w:r w:rsidR="00A93652">
        <w:rPr>
          <w:rFonts w:asciiTheme="majorBidi" w:hAnsiTheme="majorBidi" w:cstheme="majorBidi"/>
          <w:i/>
          <w:iCs/>
          <w:position w:val="0"/>
          <w:sz w:val="24"/>
          <w:szCs w:val="24"/>
        </w:rPr>
        <w:t>perempuan</w:t>
      </w:r>
      <w:r w:rsidR="00C04303" w:rsidRPr="00F77E38">
        <w:rPr>
          <w:rFonts w:asciiTheme="majorBidi" w:hAnsiTheme="majorBidi" w:cstheme="majorBidi"/>
          <w:i/>
          <w:iCs/>
          <w:position w:val="0"/>
          <w:sz w:val="24"/>
          <w:szCs w:val="24"/>
        </w:rPr>
        <w:t>), dan karena mereka (laki-laki) telah menafkahkan sebagian dari harta mereka.</w:t>
      </w:r>
      <w:proofErr w:type="gramEnd"/>
      <w:r w:rsidR="00C04303" w:rsidRPr="00F77E38">
        <w:rPr>
          <w:rFonts w:asciiTheme="majorBidi" w:hAnsiTheme="majorBidi" w:cstheme="majorBidi"/>
          <w:i/>
          <w:iCs/>
          <w:position w:val="0"/>
          <w:sz w:val="24"/>
          <w:szCs w:val="24"/>
        </w:rPr>
        <w:t xml:space="preserve"> Sebab itu Maka </w:t>
      </w:r>
      <w:r w:rsidR="00A93652">
        <w:rPr>
          <w:rFonts w:asciiTheme="majorBidi" w:hAnsiTheme="majorBidi" w:cstheme="majorBidi"/>
          <w:i/>
          <w:iCs/>
          <w:position w:val="0"/>
          <w:sz w:val="24"/>
          <w:szCs w:val="24"/>
        </w:rPr>
        <w:t>perempuan</w:t>
      </w:r>
      <w:r w:rsidR="00C04303" w:rsidRPr="00F77E38">
        <w:rPr>
          <w:rFonts w:asciiTheme="majorBidi" w:hAnsiTheme="majorBidi" w:cstheme="majorBidi"/>
          <w:i/>
          <w:iCs/>
          <w:position w:val="0"/>
          <w:sz w:val="24"/>
          <w:szCs w:val="24"/>
        </w:rPr>
        <w:t xml:space="preserve"> yang saleh, ialah yang taat kepada Allah lagi memelihara diri</w:t>
      </w:r>
      <w:r w:rsidR="00C04303" w:rsidRPr="00F77E38">
        <w:rPr>
          <w:rFonts w:asciiTheme="majorBidi" w:hAnsiTheme="majorBidi" w:cstheme="majorBidi"/>
          <w:i/>
          <w:iCs/>
          <w:position w:val="0"/>
          <w:sz w:val="24"/>
          <w:szCs w:val="24"/>
          <w:rtl/>
        </w:rPr>
        <w:t xml:space="preserve"> </w:t>
      </w:r>
      <w:r w:rsidR="00C04303" w:rsidRPr="00F77E38">
        <w:rPr>
          <w:rFonts w:asciiTheme="majorBidi" w:hAnsiTheme="majorBidi" w:cstheme="majorBidi"/>
          <w:i/>
          <w:iCs/>
          <w:position w:val="0"/>
          <w:sz w:val="24"/>
          <w:szCs w:val="24"/>
        </w:rPr>
        <w:t>ketika suaminya tidak ada, oleh karena Allah telah memelihara (mereka</w:t>
      </w:r>
      <w:r w:rsidR="00C04303" w:rsidRPr="00F77E38">
        <w:rPr>
          <w:rFonts w:asciiTheme="majorBidi" w:hAnsiTheme="majorBidi" w:cstheme="majorBidi"/>
          <w:i/>
          <w:iCs/>
          <w:position w:val="0"/>
          <w:sz w:val="24"/>
          <w:szCs w:val="24"/>
          <w:rtl/>
        </w:rPr>
        <w:t>(</w:t>
      </w:r>
      <w:r w:rsidR="00C04303" w:rsidRPr="00F77E38">
        <w:rPr>
          <w:rFonts w:asciiTheme="majorBidi" w:hAnsiTheme="majorBidi" w:cstheme="majorBidi"/>
          <w:i/>
          <w:iCs/>
          <w:position w:val="0"/>
          <w:sz w:val="24"/>
          <w:szCs w:val="24"/>
        </w:rPr>
        <w:t>........</w:t>
      </w:r>
      <w:r w:rsidR="00C04303" w:rsidRPr="00F77E38">
        <w:rPr>
          <w:rFonts w:asciiTheme="majorBidi" w:hAnsiTheme="majorBidi" w:cstheme="majorBidi"/>
          <w:position w:val="0"/>
          <w:sz w:val="24"/>
          <w:szCs w:val="24"/>
        </w:rPr>
        <w:t>”</w:t>
      </w:r>
      <w:r w:rsidR="00C04303" w:rsidRPr="00F77E38">
        <w:rPr>
          <w:rFonts w:asciiTheme="majorBidi" w:hAnsiTheme="majorBidi" w:cstheme="majorBidi"/>
          <w:i/>
          <w:iCs/>
          <w:position w:val="0"/>
          <w:sz w:val="24"/>
          <w:szCs w:val="24"/>
        </w:rPr>
        <w:t xml:space="preserve"> </w:t>
      </w:r>
    </w:p>
    <w:p w14:paraId="1C1186B0" w14:textId="02141CD4" w:rsidR="00C04303" w:rsidRPr="00F77E38" w:rsidRDefault="00E4714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proofErr w:type="spellStart"/>
      <w:r>
        <w:rPr>
          <w:rFonts w:asciiTheme="majorBidi" w:hAnsiTheme="majorBidi" w:cstheme="majorBidi"/>
          <w:position w:val="0"/>
          <w:sz w:val="24"/>
          <w:szCs w:val="24"/>
          <w:lang w:val="en-US"/>
        </w:rPr>
        <w:t>Lafal</w:t>
      </w:r>
      <w:proofErr w:type="spellEnd"/>
      <w:r w:rsidR="00C04303" w:rsidRPr="00F77E38">
        <w:rPr>
          <w:rFonts w:asciiTheme="majorBidi" w:hAnsiTheme="majorBidi" w:cstheme="majorBidi"/>
          <w:position w:val="0"/>
          <w:sz w:val="24"/>
          <w:szCs w:val="24"/>
        </w:rPr>
        <w:t xml:space="preserve"> </w:t>
      </w:r>
      <w:proofErr w:type="gramStart"/>
      <w:r w:rsidR="00C04303" w:rsidRPr="00F77E38">
        <w:rPr>
          <w:rFonts w:asciiTheme="majorBidi" w:hAnsiTheme="majorBidi" w:cstheme="majorBidi"/>
          <w:i/>
          <w:iCs/>
          <w:position w:val="0"/>
          <w:sz w:val="24"/>
          <w:szCs w:val="24"/>
        </w:rPr>
        <w:t xml:space="preserve">qawwam </w:t>
      </w:r>
      <w:r w:rsidR="00C04303" w:rsidRPr="00F77E38">
        <w:rPr>
          <w:rFonts w:asciiTheme="majorBidi" w:hAnsiTheme="majorBidi" w:cstheme="majorBidi"/>
          <w:position w:val="0"/>
          <w:sz w:val="24"/>
          <w:szCs w:val="24"/>
        </w:rPr>
        <w:t xml:space="preserve"> dalam</w:t>
      </w:r>
      <w:proofErr w:type="gramEnd"/>
      <w:r w:rsidR="00C04303" w:rsidRPr="00F77E38">
        <w:rPr>
          <w:rFonts w:asciiTheme="majorBidi" w:hAnsiTheme="majorBidi" w:cstheme="majorBidi"/>
          <w:position w:val="0"/>
          <w:sz w:val="24"/>
          <w:szCs w:val="24"/>
        </w:rPr>
        <w:t xml:space="preserve"> ayat di atas secara harfiah bermakna sandaran seseorang untuk berdiri. Maksudnya kehadiran suami sebagai pemimpin keluarga diharapkan mampu menegakkan eksistensi keluarga dengan sikap mengayomi dan melindungi istri </w:t>
      </w:r>
      <w:r w:rsidR="00C04303" w:rsidRPr="00F77E38">
        <w:rPr>
          <w:rFonts w:asciiTheme="majorBidi" w:hAnsiTheme="majorBidi" w:cstheme="majorBidi"/>
          <w:position w:val="0"/>
          <w:sz w:val="24"/>
          <w:szCs w:val="24"/>
        </w:rPr>
        <w:lastRenderedPageBreak/>
        <w:t>dan anaknya. Dengan demikian kepemimpinan yang diiharapkan dari suami adalah kepemimpinan yang mengayomi, melindungi dan penuh dengan keadilan</w:t>
      </w:r>
      <w:r w:rsidR="005F405B">
        <w:rPr>
          <w:rStyle w:val="FootnoteReference"/>
          <w:rFonts w:asciiTheme="majorBidi" w:hAnsiTheme="majorBidi" w:cstheme="majorBidi"/>
          <w:sz w:val="24"/>
          <w:szCs w:val="24"/>
        </w:rPr>
        <w:footnoteReference w:id="30"/>
      </w:r>
      <w:r w:rsidR="00C04303" w:rsidRPr="00F77E38">
        <w:rPr>
          <w:rFonts w:asciiTheme="majorBidi" w:hAnsiTheme="majorBidi" w:cstheme="majorBidi"/>
          <w:position w:val="0"/>
          <w:sz w:val="24"/>
          <w:szCs w:val="24"/>
        </w:rPr>
        <w:t xml:space="preserve">. </w:t>
      </w:r>
    </w:p>
    <w:p w14:paraId="51873D15" w14:textId="77777777" w:rsidR="00E47146" w:rsidRPr="003E47DF" w:rsidRDefault="00E47146"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E47146">
        <w:rPr>
          <w:rFonts w:asciiTheme="majorBidi" w:hAnsiTheme="majorBidi" w:cstheme="majorBidi"/>
          <w:position w:val="0"/>
          <w:sz w:val="24"/>
          <w:szCs w:val="24"/>
        </w:rPr>
        <w:t>Lafal</w:t>
      </w:r>
      <w:r w:rsidR="00C04303" w:rsidRPr="00F77E38">
        <w:rPr>
          <w:rFonts w:asciiTheme="majorBidi" w:hAnsiTheme="majorBidi" w:cstheme="majorBidi"/>
          <w:position w:val="0"/>
          <w:sz w:val="24"/>
          <w:szCs w:val="24"/>
        </w:rPr>
        <w:t xml:space="preserve"> </w:t>
      </w:r>
      <w:r w:rsidR="00C04303" w:rsidRPr="00F77E38">
        <w:rPr>
          <w:rFonts w:asciiTheme="majorBidi" w:hAnsiTheme="majorBidi" w:cstheme="majorBidi"/>
          <w:i/>
          <w:iCs/>
          <w:position w:val="0"/>
          <w:sz w:val="24"/>
          <w:szCs w:val="24"/>
        </w:rPr>
        <w:t>anfaqu</w:t>
      </w:r>
      <w:r w:rsidR="00C04303" w:rsidRPr="00F77E38">
        <w:rPr>
          <w:rFonts w:asciiTheme="majorBidi" w:hAnsiTheme="majorBidi" w:cstheme="majorBidi"/>
          <w:position w:val="0"/>
          <w:sz w:val="24"/>
          <w:szCs w:val="24"/>
        </w:rPr>
        <w:t xml:space="preserve"> dalam ayat di atas mengacu pada nafkah yang diberikan oleh suami kepada keluarganya. Nafkah kemudian dijelaskan secara rinci ke dalam tiga jenis dalam yang lain. Yaitu makanan dan pakaian </w:t>
      </w:r>
      <w:r w:rsidR="00C04303" w:rsidRPr="00F77E38">
        <w:rPr>
          <w:rFonts w:asciiTheme="majorBidi" w:hAnsiTheme="majorBidi" w:cstheme="majorBidi"/>
          <w:position w:val="0"/>
          <w:sz w:val="24"/>
          <w:szCs w:val="24"/>
          <w:rtl/>
        </w:rPr>
        <w:t>)</w:t>
      </w:r>
      <w:r w:rsidR="00C04303" w:rsidRPr="00F77E38">
        <w:rPr>
          <w:rFonts w:asciiTheme="majorBidi" w:hAnsiTheme="majorBidi" w:cstheme="majorBidi"/>
          <w:position w:val="0"/>
          <w:sz w:val="24"/>
          <w:szCs w:val="24"/>
        </w:rPr>
        <w:t>QS al-Baqarah [2]: 233) dan tempat tinggal (QS at-Thalaq [65]: 6)</w:t>
      </w:r>
      <w:r w:rsidR="005F405B">
        <w:rPr>
          <w:rStyle w:val="FootnoteReference"/>
          <w:rFonts w:asciiTheme="majorBidi" w:hAnsiTheme="majorBidi" w:cstheme="majorBidi"/>
          <w:sz w:val="24"/>
          <w:szCs w:val="24"/>
        </w:rPr>
        <w:footnoteReference w:id="31"/>
      </w:r>
      <w:r w:rsidR="00C04303" w:rsidRPr="00F77E38">
        <w:rPr>
          <w:rFonts w:asciiTheme="majorBidi" w:hAnsiTheme="majorBidi" w:cstheme="majorBidi"/>
          <w:position w:val="0"/>
          <w:sz w:val="24"/>
          <w:szCs w:val="24"/>
        </w:rPr>
        <w:t xml:space="preserve">. Seluruh jenis nafkah tersebut merupakan tanggung jawab suami sebagai kepala keluarga yang harus dipenuhinya dengan cara yang sesuai tuntunan syari’at. Tanggung jawab suami dalam memenuhi nafkah istri dimulai sejak suami emberi mahar kepada istrinya. Tanggung jawab ini terus melekat pada suami selama pernikahan. Bahkan sekalipun pernikahan berakhir dengan perceraian, mantan suami tetap wajib memberi nafkah selama masa iddah dan memberi </w:t>
      </w:r>
      <w:r w:rsidR="00C04303" w:rsidRPr="00F77E38">
        <w:rPr>
          <w:rFonts w:asciiTheme="majorBidi" w:hAnsiTheme="majorBidi" w:cstheme="majorBidi"/>
          <w:i/>
          <w:iCs/>
          <w:position w:val="0"/>
          <w:sz w:val="24"/>
          <w:szCs w:val="24"/>
        </w:rPr>
        <w:t>mut’ah</w:t>
      </w:r>
      <w:r w:rsidR="00C04303" w:rsidRPr="00F77E38">
        <w:rPr>
          <w:rFonts w:asciiTheme="majorBidi" w:hAnsiTheme="majorBidi" w:cstheme="majorBidi"/>
          <w:position w:val="0"/>
          <w:sz w:val="24"/>
          <w:szCs w:val="24"/>
        </w:rPr>
        <w:t xml:space="preserve"> (penghibur) kepada istri.</w:t>
      </w:r>
    </w:p>
    <w:p w14:paraId="57E104B0" w14:textId="77777777" w:rsidR="00E47146"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Ayat ini turun berkenaan dengan Sa’ad bin Rabi’ dan istrinya Habibah binti Zaid bin Kharijah bin Abu Zuhair. Tatkala istrinya (Habibah) mendurhakainya, Sa’ad menampar istrinya. Kemudian  istrinya mengadukan kejadian itu kepada ayahnya (Zaid bin Kharijah). Lantas sang ayah mengadukan peristiwa yang dialami putrinya kepada Rasulullah SAW dan berniat memisahkan snag putri dari suaminya. Rasulullah SAW kemudian menyatakan bahwa sang istri berhak membalas tamparan suaminya (</w:t>
      </w:r>
      <w:r w:rsidRPr="00F77E38">
        <w:rPr>
          <w:rFonts w:asciiTheme="majorBidi" w:hAnsiTheme="majorBidi" w:cstheme="majorBidi"/>
          <w:i/>
          <w:iCs/>
          <w:position w:val="0"/>
          <w:sz w:val="24"/>
          <w:szCs w:val="24"/>
        </w:rPr>
        <w:t>qishash</w:t>
      </w:r>
      <w:r w:rsidRPr="00F77E38">
        <w:rPr>
          <w:rFonts w:asciiTheme="majorBidi" w:hAnsiTheme="majorBidi" w:cstheme="majorBidi"/>
          <w:position w:val="0"/>
          <w:sz w:val="24"/>
          <w:szCs w:val="24"/>
        </w:rPr>
        <w:t>). Belum jauh berjalan meninggalkan Rasulullah, keduanya dipanggil oleh baginda nabi dan Rasulullah menyampaikan bahwa Allah SWT telah menurunkan ayat ini. Lalu beliau bersabda: kami menginginkan satu perkara dan Allah SWT menginginkan perkara lain</w:t>
      </w:r>
      <w:r w:rsidR="005F405B">
        <w:rPr>
          <w:rStyle w:val="FootnoteReference"/>
          <w:rFonts w:asciiTheme="majorBidi" w:hAnsiTheme="majorBidi" w:cstheme="majorBidi"/>
          <w:sz w:val="24"/>
          <w:szCs w:val="24"/>
        </w:rPr>
        <w:footnoteReference w:id="32"/>
      </w:r>
      <w:r w:rsidRPr="00F77E38">
        <w:rPr>
          <w:rFonts w:asciiTheme="majorBidi" w:hAnsiTheme="majorBidi" w:cstheme="majorBidi"/>
          <w:position w:val="0"/>
          <w:sz w:val="24"/>
          <w:szCs w:val="24"/>
        </w:rPr>
        <w:t xml:space="preserve">. </w:t>
      </w:r>
    </w:p>
    <w:p w14:paraId="07E64C1E" w14:textId="77777777" w:rsidR="00E47146" w:rsidRPr="003E47DF"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Ayat di atas menjelaskan eksistensi pria sebagai </w:t>
      </w:r>
      <w:r w:rsidRPr="00F77E38">
        <w:rPr>
          <w:rFonts w:asciiTheme="majorBidi" w:hAnsiTheme="majorBidi" w:cstheme="majorBidi"/>
          <w:i/>
          <w:iCs/>
          <w:position w:val="0"/>
          <w:sz w:val="24"/>
          <w:szCs w:val="24"/>
        </w:rPr>
        <w:t>qawwam</w:t>
      </w:r>
      <w:r w:rsidRPr="00F77E38">
        <w:rPr>
          <w:rFonts w:asciiTheme="majorBidi" w:hAnsiTheme="majorBidi" w:cstheme="majorBidi"/>
          <w:position w:val="0"/>
          <w:sz w:val="24"/>
          <w:szCs w:val="24"/>
        </w:rPr>
        <w:t xml:space="preserve"> (pemimpin) keluarga terletak pada nafkah yang diberikannya</w:t>
      </w:r>
      <w:r w:rsidRPr="00F77E38">
        <w:rPr>
          <w:rFonts w:asciiTheme="majorBidi" w:hAnsiTheme="majorBidi" w:cstheme="majorBidi"/>
          <w:position w:val="0"/>
          <w:sz w:val="24"/>
          <w:szCs w:val="24"/>
          <w:vertAlign w:val="superscript"/>
        </w:rPr>
        <w:footnoteReference w:id="33"/>
      </w:r>
      <w:r w:rsidRPr="00F77E38">
        <w:rPr>
          <w:rFonts w:asciiTheme="majorBidi" w:hAnsiTheme="majorBidi" w:cstheme="majorBidi"/>
          <w:position w:val="0"/>
          <w:sz w:val="24"/>
          <w:szCs w:val="24"/>
        </w:rPr>
        <w:t xml:space="preserve">. Tanggung jawab ini didasarkan pada  kemampuan disik kaum pria yang dilebihkan Allah SWT atas kaum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dalam </w:t>
      </w:r>
      <w:r w:rsidRPr="00F77E38">
        <w:rPr>
          <w:rFonts w:asciiTheme="majorBidi" w:hAnsiTheme="majorBidi" w:cstheme="majorBidi"/>
          <w:position w:val="0"/>
          <w:sz w:val="24"/>
          <w:szCs w:val="24"/>
        </w:rPr>
        <w:lastRenderedPageBreak/>
        <w:t>urusan mencari nafkah</w:t>
      </w:r>
      <w:r w:rsidR="005F405B">
        <w:rPr>
          <w:rStyle w:val="FootnoteReference"/>
          <w:rFonts w:asciiTheme="majorBidi" w:hAnsiTheme="majorBidi" w:cstheme="majorBidi"/>
          <w:sz w:val="24"/>
          <w:szCs w:val="24"/>
        </w:rPr>
        <w:footnoteReference w:id="34"/>
      </w:r>
      <w:r w:rsidRPr="00F77E38">
        <w:rPr>
          <w:rFonts w:asciiTheme="majorBidi" w:hAnsiTheme="majorBidi" w:cstheme="majorBidi"/>
          <w:position w:val="0"/>
          <w:sz w:val="24"/>
          <w:szCs w:val="24"/>
        </w:rPr>
        <w:t xml:space="preserve">. Di samping itu, seorang pria memiliki batasan yang lebih longgar seperti aurat yang tidak begitu tertutup hanya antara lutut sampai pusar. Sedangkan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tl/>
        </w:rPr>
        <w:t xml:space="preserve"> </w:t>
      </w:r>
      <w:r w:rsidRPr="00F77E38">
        <w:rPr>
          <w:rFonts w:asciiTheme="majorBidi" w:hAnsiTheme="majorBidi" w:cstheme="majorBidi"/>
          <w:position w:val="0"/>
          <w:sz w:val="24"/>
          <w:szCs w:val="24"/>
        </w:rPr>
        <w:t xml:space="preserve"> hanya boleh terlihat wajah dan telapak tangannya, bahkan sebagian mazhab mengharamkan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membuka wajah di hadapan laki-laki non-mahram. </w:t>
      </w:r>
    </w:p>
    <w:p w14:paraId="60E887A5" w14:textId="77777777" w:rsidR="00E47146"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Selain peran ideal suami sebagai pemimpin, ayat di atas juga menjelaskan posisi ideal seorang istri yaitu </w:t>
      </w:r>
      <w:r w:rsidRPr="00F77E38">
        <w:rPr>
          <w:rFonts w:asciiTheme="majorBidi" w:hAnsiTheme="majorBidi" w:cstheme="majorBidi"/>
          <w:i/>
          <w:iCs/>
          <w:position w:val="0"/>
          <w:sz w:val="24"/>
          <w:szCs w:val="24"/>
        </w:rPr>
        <w:t xml:space="preserve">qanitat </w:t>
      </w:r>
      <w:r w:rsidRPr="00F77E38">
        <w:rPr>
          <w:rFonts w:asciiTheme="majorBidi" w:hAnsiTheme="majorBidi" w:cstheme="majorBidi"/>
          <w:position w:val="0"/>
          <w:sz w:val="24"/>
          <w:szCs w:val="24"/>
        </w:rPr>
        <w:t xml:space="preserve"> dan </w:t>
      </w:r>
      <w:r w:rsidRPr="00F77E38">
        <w:rPr>
          <w:rFonts w:asciiTheme="majorBidi" w:hAnsiTheme="majorBidi" w:cstheme="majorBidi"/>
          <w:i/>
          <w:iCs/>
          <w:position w:val="0"/>
          <w:sz w:val="24"/>
          <w:szCs w:val="24"/>
        </w:rPr>
        <w:t>hafizhat</w:t>
      </w:r>
      <w:r w:rsidRPr="00F77E38">
        <w:rPr>
          <w:rFonts w:asciiTheme="majorBidi" w:hAnsiTheme="majorBidi" w:cstheme="majorBidi"/>
          <w:position w:val="0"/>
          <w:sz w:val="24"/>
          <w:szCs w:val="24"/>
        </w:rPr>
        <w:t xml:space="preserve">. </w:t>
      </w:r>
      <w:r w:rsidRPr="00F77E38">
        <w:rPr>
          <w:rFonts w:asciiTheme="majorBidi" w:hAnsiTheme="majorBidi" w:cstheme="majorBidi"/>
          <w:i/>
          <w:iCs/>
          <w:position w:val="0"/>
          <w:sz w:val="24"/>
          <w:szCs w:val="24"/>
        </w:rPr>
        <w:t>Qanitat</w:t>
      </w:r>
      <w:r w:rsidRPr="00F77E38">
        <w:rPr>
          <w:rFonts w:asciiTheme="majorBidi" w:hAnsiTheme="majorBidi" w:cstheme="majorBidi"/>
          <w:position w:val="0"/>
          <w:sz w:val="24"/>
          <w:szCs w:val="24"/>
        </w:rPr>
        <w:t xml:space="preserve"> adalah bentuk ketaatan istri kepada suaminya selama tidak diperintahkan berbuat maksiat. Sedangkan </w:t>
      </w:r>
      <w:r w:rsidRPr="00F77E38">
        <w:rPr>
          <w:rFonts w:asciiTheme="majorBidi" w:hAnsiTheme="majorBidi" w:cstheme="majorBidi"/>
          <w:i/>
          <w:iCs/>
          <w:position w:val="0"/>
          <w:sz w:val="24"/>
          <w:szCs w:val="24"/>
        </w:rPr>
        <w:t>hafizhat</w:t>
      </w:r>
      <w:r w:rsidRPr="00F77E38">
        <w:rPr>
          <w:rFonts w:asciiTheme="majorBidi" w:hAnsiTheme="majorBidi" w:cstheme="majorBidi"/>
          <w:position w:val="0"/>
          <w:sz w:val="24"/>
          <w:szCs w:val="24"/>
        </w:rPr>
        <w:t xml:space="preserve"> adalah keharusan istri untuk menjaga kehormatan diri dan suaminya serta harta dan anak-anak baik di hadapan suami maupun di belakang suami.</w:t>
      </w:r>
    </w:p>
    <w:p w14:paraId="2BA451D5" w14:textId="77777777" w:rsidR="00E47146"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Lebih lanjut Wahbah Zuhaili menjelaskan bahwa keharusan istri menjaga kehormatan diri dan suaminya sebagai balasan atas suami yang telah menjaga nafkah sang istri. Sikap demikian diwajibkan atas perempuan sebagai bentuk keadilan Allah SWT dengan mewajibkan suami membayar mahar, nafkah, memberi perhatian serta mendidik istri. </w:t>
      </w:r>
    </w:p>
    <w:p w14:paraId="5FF5874F" w14:textId="77777777" w:rsidR="00E47146"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Al Qurthubi menjelaskan bahwa pemberian posisi </w:t>
      </w:r>
      <w:r w:rsidRPr="00F77E38">
        <w:rPr>
          <w:rFonts w:asciiTheme="majorBidi" w:hAnsiTheme="majorBidi" w:cstheme="majorBidi"/>
          <w:i/>
          <w:iCs/>
          <w:position w:val="0"/>
          <w:sz w:val="24"/>
          <w:szCs w:val="24"/>
        </w:rPr>
        <w:t>qawwam</w:t>
      </w:r>
      <w:r w:rsidRPr="00F77E38">
        <w:rPr>
          <w:rFonts w:asciiTheme="majorBidi" w:hAnsiTheme="majorBidi" w:cstheme="majorBidi"/>
          <w:position w:val="0"/>
          <w:sz w:val="24"/>
          <w:szCs w:val="24"/>
        </w:rPr>
        <w:t xml:space="preserve"> (pemimpin) kepada suami dikarenakan dua aspek. Pertama kelebihan yang Allah SWT anugerahkan kepada kaum pria. Menurut keterangannya, kaum pria lebih unggul dari sisi akal, kstabilan emosi, maupun fisik dibanding kaum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vertAlign w:val="superscript"/>
        </w:rPr>
        <w:footnoteReference w:id="35"/>
      </w:r>
      <w:r w:rsidRPr="00F77E38">
        <w:rPr>
          <w:rFonts w:asciiTheme="majorBidi" w:hAnsiTheme="majorBidi" w:cstheme="majorBidi"/>
          <w:position w:val="0"/>
          <w:sz w:val="24"/>
          <w:szCs w:val="24"/>
        </w:rPr>
        <w:t>. Kedua adalah nafkah yang diberikan oleh kaum pria kepada keluarganya. Dimulai dari mahar, kebutuhan walimah dan seluruh kebutuhan rumah tangga yang terdiri dari sandang, pangan dan papan. Oleh sebab itu merupakan kewajaran jika kaum pria mengemban tanggung jawab kepemiminan dalam keluarga.</w:t>
      </w:r>
    </w:p>
    <w:p w14:paraId="52CA7F9C" w14:textId="77777777" w:rsidR="00E47146" w:rsidRPr="003E47DF"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Pembagian peran di atas menunjukkan keadilan ajaran Islam demi melindungi keutuhan dan kelanggengan keluarga. Namun dalam memenuhi tanggung jawabnya sebagai </w:t>
      </w:r>
      <w:r w:rsidRPr="00F77E38">
        <w:rPr>
          <w:rFonts w:asciiTheme="majorBidi" w:hAnsiTheme="majorBidi" w:cstheme="majorBidi"/>
          <w:i/>
          <w:iCs/>
          <w:position w:val="0"/>
          <w:sz w:val="24"/>
          <w:szCs w:val="24"/>
        </w:rPr>
        <w:t>qawwam</w:t>
      </w:r>
      <w:r w:rsidRPr="00F77E38">
        <w:rPr>
          <w:rFonts w:asciiTheme="majorBidi" w:hAnsiTheme="majorBidi" w:cstheme="majorBidi"/>
          <w:position w:val="0"/>
          <w:sz w:val="24"/>
          <w:szCs w:val="24"/>
        </w:rPr>
        <w:t xml:space="preserve">, tidak jarang suami membutuhkan bantuan istri. Sehingga istri harus menjalanakan dua peran sekaligus. Yaitu membantu posisi suami sebagai </w:t>
      </w:r>
      <w:r w:rsidRPr="00F77E38">
        <w:rPr>
          <w:rFonts w:asciiTheme="majorBidi" w:hAnsiTheme="majorBidi" w:cstheme="majorBidi"/>
          <w:i/>
          <w:iCs/>
          <w:position w:val="0"/>
          <w:sz w:val="24"/>
          <w:szCs w:val="24"/>
        </w:rPr>
        <w:t>qawwam</w:t>
      </w:r>
      <w:r w:rsidRPr="00F77E38">
        <w:rPr>
          <w:rFonts w:asciiTheme="majorBidi" w:hAnsiTheme="majorBidi" w:cstheme="majorBidi"/>
          <w:position w:val="0"/>
          <w:sz w:val="24"/>
          <w:szCs w:val="24"/>
        </w:rPr>
        <w:t xml:space="preserve"> dalam mencari nafkah. Ketika istri mebantu suami mencari nafkah, seharusnya suami meberikan penghargaan berupa perhatian dan kasih sayang lebih kepada istrinya. </w:t>
      </w:r>
    </w:p>
    <w:p w14:paraId="0B86542F" w14:textId="3D8E6E25" w:rsidR="00C04303" w:rsidRPr="00F77E38"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lastRenderedPageBreak/>
        <w:t>Memimpin pada hakikatnya menjaga, melindungi dan mengayomi, bukan bertindak sewenang-wenang. Karena kepemimpinan yang diemban setiap manusia akan dipertanggung jawabkan. Bukan hanya di hadapan manusia, namun di hadapan Allah SWT yang maha pencipta.</w:t>
      </w:r>
    </w:p>
    <w:p w14:paraId="3B584D44" w14:textId="77777777" w:rsidR="00C04303" w:rsidRPr="00F77E38" w:rsidRDefault="00C04303" w:rsidP="00E47146">
      <w:pPr>
        <w:suppressAutoHyphens w:val="0"/>
        <w:spacing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Seorang suami yang paham akan hakikat memimpin tidak akan menjadikan ego dan kesombongan sebgaai landasan kepimimnannya. Melainkan memenuhi kepemimpinannnya dengan keadilan dan kasih sayang. Karena ia sadar kepemimpinan bukanlah kedudukan yang patut dibanggakan, melainkan amanah yang yang haus ditunaikan. Terutama, kepemimpinan dalam keluarga yang diikat dengan </w:t>
      </w:r>
      <w:r w:rsidRPr="00F77E38">
        <w:rPr>
          <w:rFonts w:asciiTheme="majorBidi" w:hAnsiTheme="majorBidi" w:cstheme="majorBidi"/>
          <w:i/>
          <w:iCs/>
          <w:position w:val="0"/>
          <w:sz w:val="24"/>
          <w:szCs w:val="24"/>
        </w:rPr>
        <w:t>mitsaqan ghalizhan</w:t>
      </w:r>
      <w:r w:rsidRPr="00F77E38">
        <w:rPr>
          <w:rFonts w:asciiTheme="majorBidi" w:hAnsiTheme="majorBidi" w:cstheme="majorBidi"/>
          <w:position w:val="0"/>
          <w:sz w:val="24"/>
          <w:szCs w:val="24"/>
        </w:rPr>
        <w:t>, tentu harus dijaga dan dijalankan dengan sebaik-baiknya.</w:t>
      </w:r>
    </w:p>
    <w:p w14:paraId="6CBC1E4A" w14:textId="142AD5D6" w:rsidR="00C04303" w:rsidRPr="00F77E38" w:rsidRDefault="00C04303" w:rsidP="00D90029">
      <w:pPr>
        <w:pStyle w:val="ListParagraph"/>
        <w:spacing w:line="360" w:lineRule="auto"/>
        <w:ind w:left="0"/>
        <w:jc w:val="both"/>
        <w:rPr>
          <w:rFonts w:asciiTheme="majorBidi" w:hAnsiTheme="majorBidi" w:cstheme="majorBidi"/>
          <w:b/>
          <w:bCs/>
          <w:sz w:val="24"/>
          <w:szCs w:val="24"/>
          <w:lang w:val="id-ID"/>
        </w:rPr>
      </w:pPr>
      <w:r w:rsidRPr="00F77E38">
        <w:rPr>
          <w:rFonts w:asciiTheme="majorBidi" w:hAnsiTheme="majorBidi" w:cstheme="majorBidi"/>
          <w:b/>
          <w:bCs/>
          <w:sz w:val="24"/>
          <w:szCs w:val="24"/>
          <w:lang w:val="id-ID"/>
        </w:rPr>
        <w:t xml:space="preserve">Pengahargaan Suami terhadap Istri yang Bekerja  Perspektif </w:t>
      </w:r>
      <w:r w:rsidR="00007295">
        <w:rPr>
          <w:rFonts w:asciiTheme="majorBidi" w:hAnsiTheme="majorBidi" w:cstheme="majorBidi"/>
          <w:b/>
          <w:bCs/>
          <w:sz w:val="24"/>
          <w:szCs w:val="24"/>
          <w:lang w:val="id-ID"/>
        </w:rPr>
        <w:t>Al-Qur’an</w:t>
      </w:r>
    </w:p>
    <w:p w14:paraId="3413EE43" w14:textId="5B5A5008" w:rsidR="00C04303" w:rsidRPr="00F77E38"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i/>
          <w:iCs/>
          <w:position w:val="0"/>
          <w:sz w:val="24"/>
          <w:szCs w:val="24"/>
        </w:rPr>
        <w:t>Double burden</w:t>
      </w:r>
      <w:r w:rsidRPr="00F77E38">
        <w:rPr>
          <w:rFonts w:asciiTheme="majorBidi" w:hAnsiTheme="majorBidi" w:cstheme="majorBidi"/>
          <w:position w:val="0"/>
          <w:sz w:val="24"/>
          <w:szCs w:val="24"/>
        </w:rPr>
        <w:t xml:space="preserve"> (beban ganda) yang dipikul seorang </w:t>
      </w:r>
      <w:r w:rsidR="00A93652">
        <w:rPr>
          <w:rFonts w:asciiTheme="majorBidi" w:hAnsiTheme="majorBidi" w:cstheme="majorBidi"/>
          <w:position w:val="0"/>
          <w:sz w:val="24"/>
          <w:szCs w:val="24"/>
        </w:rPr>
        <w:t>perempuan</w:t>
      </w:r>
      <w:r w:rsidRPr="00F77E38">
        <w:rPr>
          <w:rFonts w:asciiTheme="majorBidi" w:hAnsiTheme="majorBidi" w:cstheme="majorBidi"/>
          <w:position w:val="0"/>
          <w:sz w:val="24"/>
          <w:szCs w:val="24"/>
        </w:rPr>
        <w:t xml:space="preserve"> seharusnya diimbangi dengan penghargaan lebih dibanding perempuan yang hanya bekerja di rumah</w:t>
      </w:r>
      <w:r w:rsidR="005F405B">
        <w:rPr>
          <w:rStyle w:val="FootnoteReference"/>
          <w:rFonts w:asciiTheme="majorBidi" w:hAnsiTheme="majorBidi" w:cstheme="majorBidi"/>
          <w:sz w:val="24"/>
          <w:szCs w:val="24"/>
        </w:rPr>
        <w:footnoteReference w:id="36"/>
      </w:r>
      <w:r w:rsidRPr="00F77E38">
        <w:rPr>
          <w:rFonts w:asciiTheme="majorBidi" w:hAnsiTheme="majorBidi" w:cstheme="majorBidi"/>
          <w:position w:val="0"/>
          <w:sz w:val="24"/>
          <w:szCs w:val="24"/>
        </w:rPr>
        <w:t>. Beban yang lebih besar seharusnya diberi penghargaan lebih oleh suami sebagai pengayom dan pelindung istri dalam keluarga. Penghargaan dan perhatian lebih diperlukan demi mengurangi rasa penat istri yang telah menanggung dua beban demi keluarganya.</w:t>
      </w:r>
    </w:p>
    <w:p w14:paraId="7BA85229" w14:textId="32BD1A20" w:rsidR="00C04303" w:rsidRPr="00F77E38" w:rsidRDefault="00C04303" w:rsidP="00E47146">
      <w:pPr>
        <w:suppressAutoHyphens w:val="0"/>
        <w:spacing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Selain perhatian dan penghargaan, aksi konkret harus dilakukan suami sebagai pemimpin keluarga. Yaitu membantu istri mengerjakan pekerjaan rumah tangga sebagai bentuk pelaksanaan asas </w:t>
      </w:r>
      <w:r w:rsidRPr="00F77E38">
        <w:rPr>
          <w:rFonts w:asciiTheme="majorBidi" w:hAnsiTheme="majorBidi" w:cstheme="majorBidi"/>
          <w:i/>
          <w:iCs/>
          <w:position w:val="0"/>
          <w:sz w:val="24"/>
          <w:szCs w:val="24"/>
        </w:rPr>
        <w:t>partnership</w:t>
      </w:r>
      <w:r w:rsidRPr="00F77E38">
        <w:rPr>
          <w:rFonts w:asciiTheme="majorBidi" w:hAnsiTheme="majorBidi" w:cstheme="majorBidi"/>
          <w:position w:val="0"/>
          <w:sz w:val="24"/>
          <w:szCs w:val="24"/>
        </w:rPr>
        <w:t xml:space="preserve"> (saling melengkapi dan menolong) dalam keluarga</w:t>
      </w:r>
      <w:r w:rsidR="005F405B">
        <w:rPr>
          <w:rStyle w:val="FootnoteReference"/>
          <w:rFonts w:asciiTheme="majorBidi" w:hAnsiTheme="majorBidi" w:cstheme="majorBidi"/>
          <w:sz w:val="24"/>
          <w:szCs w:val="24"/>
        </w:rPr>
        <w:footnoteReference w:id="37"/>
      </w:r>
      <w:r w:rsidRPr="00F77E38">
        <w:rPr>
          <w:rFonts w:asciiTheme="majorBidi" w:hAnsiTheme="majorBidi" w:cstheme="majorBidi"/>
          <w:position w:val="0"/>
          <w:sz w:val="24"/>
          <w:szCs w:val="24"/>
        </w:rPr>
        <w:t>. sebagaimana yang dijelaskan dalam ayat berikut ini:</w:t>
      </w:r>
    </w:p>
    <w:p w14:paraId="0364D63A" w14:textId="4532F748" w:rsidR="00C04303" w:rsidRPr="00D9279C" w:rsidRDefault="00D9279C" w:rsidP="00D9279C">
      <w:pPr>
        <w:suppressAutoHyphens w:val="0"/>
        <w:bidi/>
        <w:spacing w:after="0" w:line="360" w:lineRule="auto"/>
        <w:ind w:leftChars="0" w:left="0" w:firstLineChars="0" w:firstLine="720"/>
        <w:jc w:val="both"/>
        <w:textDirection w:val="lrTb"/>
        <w:textAlignment w:val="auto"/>
        <w:outlineLvl w:val="9"/>
        <w:rPr>
          <w:rFonts w:asciiTheme="majorBidi" w:hAnsiTheme="majorBidi" w:cstheme="majorBidi"/>
          <w:position w:val="0"/>
          <w:sz w:val="24"/>
          <w:szCs w:val="24"/>
          <w:rtl/>
          <w:lang w:val="en-US"/>
        </w:rPr>
      </w:pPr>
      <w:r>
        <w:rPr>
          <w:rFonts w:asciiTheme="majorBidi" w:hAnsiTheme="majorBidi" w:cs="LPMQ Isep Misbah"/>
          <w:position w:val="0"/>
          <w:sz w:val="24"/>
          <w:szCs w:val="28"/>
          <w:lang w:val="en-US"/>
        </w:rPr>
        <w:t>…..</w:t>
      </w:r>
      <w:r>
        <w:rPr>
          <w:rFonts w:asciiTheme="majorBidi" w:hAnsiTheme="majorBidi" w:cs="LPMQ Isep Misbah"/>
          <w:position w:val="0"/>
          <w:sz w:val="24"/>
          <w:szCs w:val="28"/>
          <w:rtl/>
        </w:rPr>
        <w:t xml:space="preserve">هُنَّ لِبَاسٌ لَّكُمْ وَاَنْتُمْ لِبَاسٌ لَّهُنَّ ۗ </w:t>
      </w:r>
      <w:r>
        <w:rPr>
          <w:rFonts w:asciiTheme="majorBidi" w:hAnsiTheme="majorBidi" w:cs="LPMQ Isep Misbah"/>
          <w:position w:val="0"/>
          <w:sz w:val="24"/>
          <w:szCs w:val="28"/>
          <w:lang w:val="en-US"/>
        </w:rPr>
        <w:t>…..</w:t>
      </w:r>
    </w:p>
    <w:p w14:paraId="4E7B0EC4" w14:textId="77777777" w:rsidR="00C04303" w:rsidRPr="00F77E38" w:rsidRDefault="00C04303" w:rsidP="00D90029">
      <w:pPr>
        <w:suppressAutoHyphens w:val="0"/>
        <w:spacing w:line="360" w:lineRule="auto"/>
        <w:ind w:leftChars="0" w:left="0" w:firstLineChars="0" w:firstLine="720"/>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i/>
          <w:iCs/>
          <w:position w:val="0"/>
          <w:sz w:val="24"/>
          <w:szCs w:val="24"/>
        </w:rPr>
        <w:t>Artinya:......... mereka adalah pakaian bagimu, dan kamupun adalah pakaian bagi mereka. ....</w:t>
      </w:r>
      <w:r w:rsidRPr="00F77E38">
        <w:rPr>
          <w:rFonts w:asciiTheme="majorBidi" w:hAnsiTheme="majorBidi" w:cstheme="majorBidi"/>
          <w:position w:val="0"/>
          <w:sz w:val="24"/>
          <w:szCs w:val="24"/>
        </w:rPr>
        <w:t xml:space="preserve"> (QS. Al Baqarah : 187).</w:t>
      </w:r>
    </w:p>
    <w:p w14:paraId="61F248AC" w14:textId="77777777" w:rsidR="00C04303" w:rsidRPr="00F77E38"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i/>
          <w:iCs/>
          <w:position w:val="0"/>
          <w:sz w:val="24"/>
          <w:szCs w:val="24"/>
        </w:rPr>
        <w:lastRenderedPageBreak/>
        <w:t>Libas</w:t>
      </w:r>
      <w:r w:rsidRPr="00F77E38">
        <w:rPr>
          <w:rFonts w:asciiTheme="majorBidi" w:hAnsiTheme="majorBidi" w:cstheme="majorBidi"/>
          <w:position w:val="0"/>
          <w:sz w:val="24"/>
          <w:szCs w:val="24"/>
        </w:rPr>
        <w:t xml:space="preserve"> (pakaian)</w:t>
      </w:r>
      <w:r w:rsidRPr="00F77E38">
        <w:rPr>
          <w:rFonts w:asciiTheme="majorBidi" w:hAnsiTheme="majorBidi" w:cstheme="majorBidi"/>
          <w:i/>
          <w:iCs/>
          <w:position w:val="0"/>
          <w:sz w:val="24"/>
          <w:szCs w:val="24"/>
        </w:rPr>
        <w:t xml:space="preserve"> </w:t>
      </w:r>
      <w:r w:rsidRPr="00F77E38">
        <w:rPr>
          <w:rFonts w:asciiTheme="majorBidi" w:hAnsiTheme="majorBidi" w:cstheme="majorBidi"/>
          <w:position w:val="0"/>
          <w:sz w:val="24"/>
          <w:szCs w:val="24"/>
        </w:rPr>
        <w:t>yang disebutkan dalam ayat di atas bermakna majas (</w:t>
      </w:r>
      <w:r w:rsidRPr="00F77E38">
        <w:rPr>
          <w:rFonts w:asciiTheme="majorBidi" w:hAnsiTheme="majorBidi" w:cstheme="majorBidi"/>
          <w:i/>
          <w:iCs/>
          <w:position w:val="0"/>
          <w:sz w:val="24"/>
          <w:szCs w:val="24"/>
        </w:rPr>
        <w:t>kinayah</w:t>
      </w:r>
      <w:r w:rsidRPr="00F77E38">
        <w:rPr>
          <w:rFonts w:asciiTheme="majorBidi" w:hAnsiTheme="majorBidi" w:cstheme="majorBidi"/>
          <w:position w:val="0"/>
          <w:sz w:val="24"/>
          <w:szCs w:val="24"/>
        </w:rPr>
        <w:t>). Yaitu kehadiran pasangan diibaratkan pakaian satu sama lain. Jika pakaian digunakan untuk menutupi aurat, maka kehadiran pasangan bertujuan menutupi kekurangan dan kelemahan seseorang</w:t>
      </w:r>
      <w:r w:rsidRPr="00F77E38">
        <w:rPr>
          <w:rFonts w:asciiTheme="majorBidi" w:hAnsiTheme="majorBidi" w:cstheme="majorBidi"/>
          <w:position w:val="0"/>
          <w:sz w:val="24"/>
          <w:szCs w:val="24"/>
          <w:vertAlign w:val="superscript"/>
        </w:rPr>
        <w:footnoteReference w:id="38"/>
      </w:r>
      <w:r w:rsidRPr="00F77E38">
        <w:rPr>
          <w:rFonts w:asciiTheme="majorBidi" w:hAnsiTheme="majorBidi" w:cstheme="majorBidi"/>
          <w:position w:val="0"/>
          <w:sz w:val="24"/>
          <w:szCs w:val="24"/>
        </w:rPr>
        <w:t>. Selain itu, pasangan suami istri dapat menyalurkan kebutuhan biologisnya satu sama lain dengan halal. Dengan demikian kehadiran pasangan mencegah seseorang terjatuh dalam perbuatan zina.</w:t>
      </w:r>
    </w:p>
    <w:p w14:paraId="26DAD5AA" w14:textId="77777777" w:rsidR="00C04303"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Ahmad meriwayatkan dari Mu’az bin Jabal bahawasannya ia berkata: dahulu, ketika memasuki bulan Ramadhan, kaum muslimin tidak makan, minum dan menggauli istri setelah mereka tidur di malama hari. Suatu hari, ais bin Shirmah menunaikan shlat Isya lalu tidur dan ia belum makan dan minum. Di siang hari ketika berpuasa ia merasakan kepayahan yang amat berat. Di sisi lain Umar bin Khattab pernah menggauli istrinya steelah tidur pada malam hari Ramadhan. Lalu ia mendatangi Rasulullah SAW untuk menanyakan perkara ini, maka turunlah ayat  di atas sebagai jawab atas persoalan tersebut</w:t>
      </w:r>
      <w:r w:rsidRPr="00F77E38">
        <w:rPr>
          <w:rFonts w:asciiTheme="majorBidi" w:hAnsiTheme="majorBidi" w:cstheme="majorBidi"/>
          <w:position w:val="0"/>
          <w:sz w:val="24"/>
          <w:szCs w:val="24"/>
          <w:vertAlign w:val="superscript"/>
        </w:rPr>
        <w:footnoteReference w:id="39"/>
      </w:r>
      <w:r w:rsidRPr="00F77E38">
        <w:rPr>
          <w:rFonts w:asciiTheme="majorBidi" w:hAnsiTheme="majorBidi" w:cstheme="majorBidi"/>
          <w:position w:val="0"/>
          <w:sz w:val="24"/>
          <w:szCs w:val="24"/>
        </w:rPr>
        <w:t xml:space="preserve">. </w:t>
      </w:r>
    </w:p>
    <w:p w14:paraId="5629F42C" w14:textId="77777777" w:rsidR="00E47146"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lang w:val="en-US"/>
        </w:rPr>
      </w:pPr>
      <w:r w:rsidRPr="00F77E38">
        <w:rPr>
          <w:rFonts w:asciiTheme="majorBidi" w:hAnsiTheme="majorBidi" w:cstheme="majorBidi"/>
          <w:position w:val="0"/>
          <w:sz w:val="24"/>
          <w:szCs w:val="24"/>
        </w:rPr>
        <w:t xml:space="preserve">Allah SWT menyebutkan kata </w:t>
      </w:r>
      <w:r w:rsidRPr="00F77E38">
        <w:rPr>
          <w:rFonts w:asciiTheme="majorBidi" w:hAnsiTheme="majorBidi" w:cstheme="majorBidi"/>
          <w:i/>
          <w:iCs/>
          <w:position w:val="0"/>
          <w:sz w:val="24"/>
          <w:szCs w:val="24"/>
        </w:rPr>
        <w:t xml:space="preserve">libas </w:t>
      </w:r>
      <w:r w:rsidRPr="00F77E38">
        <w:rPr>
          <w:rFonts w:asciiTheme="majorBidi" w:hAnsiTheme="majorBidi" w:cstheme="majorBidi"/>
          <w:position w:val="0"/>
          <w:sz w:val="24"/>
          <w:szCs w:val="24"/>
        </w:rPr>
        <w:t>sebanyak dua kali dalam ayat di atas. Pertama dengan kalimat</w:t>
      </w:r>
      <w:r w:rsidRPr="00F77E38">
        <w:rPr>
          <w:rFonts w:asciiTheme="majorBidi" w:hAnsiTheme="majorBidi" w:cstheme="majorBidi"/>
          <w:i/>
          <w:iCs/>
          <w:position w:val="0"/>
          <w:sz w:val="24"/>
          <w:szCs w:val="24"/>
        </w:rPr>
        <w:t xml:space="preserve"> hunna libasun lakum</w:t>
      </w:r>
      <w:r w:rsidRPr="00F77E38">
        <w:rPr>
          <w:rFonts w:asciiTheme="majorBidi" w:hAnsiTheme="majorBidi" w:cstheme="majorBidi"/>
          <w:position w:val="0"/>
          <w:sz w:val="24"/>
          <w:szCs w:val="24"/>
        </w:rPr>
        <w:t xml:space="preserve"> (istri adalah pakaian bagi suami) menunjukkan kebutuhan suami akan kehadiran istri. Kedua dengan kalimat</w:t>
      </w:r>
      <w:r w:rsidRPr="00F77E38">
        <w:rPr>
          <w:rFonts w:asciiTheme="majorBidi" w:hAnsiTheme="majorBidi" w:cstheme="majorBidi"/>
          <w:i/>
          <w:iCs/>
          <w:position w:val="0"/>
          <w:sz w:val="24"/>
          <w:szCs w:val="24"/>
        </w:rPr>
        <w:t xml:space="preserve"> antum libasun lahunna</w:t>
      </w:r>
      <w:r w:rsidRPr="00F77E38">
        <w:rPr>
          <w:rFonts w:asciiTheme="majorBidi" w:hAnsiTheme="majorBidi" w:cstheme="majorBidi"/>
          <w:position w:val="0"/>
          <w:sz w:val="24"/>
          <w:szCs w:val="24"/>
        </w:rPr>
        <w:t xml:space="preserve"> (suami adalah pakaian bagi istri) menunjukkan kebutuhan istri kepada suaminya</w:t>
      </w:r>
      <w:r w:rsidR="005F405B">
        <w:rPr>
          <w:rStyle w:val="FootnoteReference"/>
          <w:rFonts w:asciiTheme="majorBidi" w:hAnsiTheme="majorBidi" w:cstheme="majorBidi"/>
          <w:sz w:val="24"/>
          <w:szCs w:val="24"/>
        </w:rPr>
        <w:footnoteReference w:id="40"/>
      </w:r>
      <w:r w:rsidRPr="00F77E38">
        <w:rPr>
          <w:rFonts w:asciiTheme="majorBidi" w:hAnsiTheme="majorBidi" w:cstheme="majorBidi"/>
          <w:position w:val="0"/>
          <w:sz w:val="24"/>
          <w:szCs w:val="24"/>
        </w:rPr>
        <w:t>. Hubungan saling membutuhkan antara suami dan istri diibaratkan oleh Al Qurthubi dengan hubungan anatar ranjang dan alasnya. Istri ibarat ranjang yang membutuhkan alas agar ia terlindungi, sedangkan suami ibarat alas yang membutuhkan ranjang sebagai tempatnya menetap.</w:t>
      </w:r>
    </w:p>
    <w:p w14:paraId="32006E73" w14:textId="22891F91" w:rsidR="002914D6" w:rsidRPr="00F77E38" w:rsidRDefault="00C04303" w:rsidP="00E47146">
      <w:pPr>
        <w:suppressAutoHyphens w:val="0"/>
        <w:spacing w:after="0" w:line="360" w:lineRule="auto"/>
        <w:ind w:leftChars="0" w:left="0" w:firstLineChars="0" w:firstLine="567"/>
        <w:jc w:val="both"/>
        <w:textDirection w:val="lrTb"/>
        <w:textAlignment w:val="auto"/>
        <w:outlineLvl w:val="9"/>
        <w:rPr>
          <w:rFonts w:asciiTheme="majorBidi" w:hAnsiTheme="majorBidi" w:cstheme="majorBidi"/>
          <w:position w:val="0"/>
          <w:sz w:val="24"/>
          <w:szCs w:val="24"/>
        </w:rPr>
      </w:pPr>
      <w:r w:rsidRPr="00F77E38">
        <w:rPr>
          <w:rFonts w:asciiTheme="majorBidi" w:hAnsiTheme="majorBidi" w:cstheme="majorBidi"/>
          <w:position w:val="0"/>
          <w:sz w:val="24"/>
          <w:szCs w:val="24"/>
        </w:rPr>
        <w:t xml:space="preserve">Kehadiran pasangan bertujuan menutupi kekurangan satu sama lain. Saling mebantu ketika kesulitan dan saling menutupi aib pasangan. Seorang istri yang telah menutupi kelemahan suaminya dalam mencari nafkah, seharusnya mendapat bantuan suami dalam mengerjakan pekerjaan rumah tangga.  Suami sebaiknya memiliki sikap empati kepada istri untuk membantunya tanpa merasa gengsi. Karena mengerjakan </w:t>
      </w:r>
      <w:r w:rsidRPr="00F77E38">
        <w:rPr>
          <w:rFonts w:asciiTheme="majorBidi" w:hAnsiTheme="majorBidi" w:cstheme="majorBidi"/>
          <w:position w:val="0"/>
          <w:sz w:val="24"/>
          <w:szCs w:val="24"/>
        </w:rPr>
        <w:lastRenderedPageBreak/>
        <w:t xml:space="preserve">pekerjaan rumah sama sekali tidak menurunkan wibawa suami, namun meningkatkan rasa cinta dan rasa hormat istri kepadanya. </w:t>
      </w:r>
    </w:p>
    <w:p w14:paraId="0FC23C55" w14:textId="77777777" w:rsidR="00E47146" w:rsidRDefault="00122328" w:rsidP="00E47146">
      <w:pPr>
        <w:spacing w:after="0" w:line="360" w:lineRule="auto"/>
        <w:ind w:left="0" w:hanging="2"/>
        <w:jc w:val="both"/>
        <w:rPr>
          <w:rFonts w:asciiTheme="majorBidi" w:eastAsia="Garamond" w:hAnsiTheme="majorBidi" w:cstheme="majorBidi"/>
          <w:b/>
          <w:sz w:val="24"/>
          <w:szCs w:val="24"/>
          <w:lang w:val="en-US"/>
        </w:rPr>
      </w:pPr>
      <w:r w:rsidRPr="00F77E38">
        <w:rPr>
          <w:rFonts w:asciiTheme="majorBidi" w:eastAsia="Garamond" w:hAnsiTheme="majorBidi" w:cstheme="majorBidi"/>
          <w:b/>
          <w:sz w:val="24"/>
          <w:szCs w:val="24"/>
          <w:lang w:val="en-US"/>
        </w:rPr>
        <w:t xml:space="preserve">CONCLUSION </w:t>
      </w:r>
    </w:p>
    <w:p w14:paraId="29537D5E" w14:textId="64322AA1" w:rsidR="00C04303" w:rsidRDefault="00A93652" w:rsidP="00D70CD6">
      <w:pPr>
        <w:spacing w:after="0" w:line="360" w:lineRule="auto"/>
        <w:ind w:leftChars="0" w:left="0" w:firstLineChars="0" w:firstLine="567"/>
        <w:jc w:val="both"/>
        <w:rPr>
          <w:rFonts w:asciiTheme="majorBidi" w:hAnsiTheme="majorBidi" w:cstheme="majorBidi"/>
          <w:position w:val="0"/>
          <w:sz w:val="24"/>
          <w:szCs w:val="24"/>
          <w:lang w:val="en-US"/>
        </w:rPr>
      </w:pPr>
      <w:r>
        <w:rPr>
          <w:rFonts w:asciiTheme="majorBidi" w:hAnsiTheme="majorBidi" w:cstheme="majorBidi"/>
          <w:position w:val="0"/>
          <w:sz w:val="24"/>
          <w:szCs w:val="24"/>
        </w:rPr>
        <w:t>Perempuan</w:t>
      </w:r>
      <w:r w:rsidR="00C04303" w:rsidRPr="00F77E38">
        <w:rPr>
          <w:rFonts w:asciiTheme="majorBidi" w:hAnsiTheme="majorBidi" w:cstheme="majorBidi"/>
          <w:position w:val="0"/>
          <w:sz w:val="24"/>
          <w:szCs w:val="24"/>
        </w:rPr>
        <w:t xml:space="preserve"> </w:t>
      </w:r>
      <w:r w:rsidR="006B20F0">
        <w:rPr>
          <w:rFonts w:asciiTheme="majorBidi" w:hAnsiTheme="majorBidi" w:cstheme="majorBidi"/>
          <w:position w:val="0"/>
          <w:sz w:val="24"/>
          <w:szCs w:val="24"/>
        </w:rPr>
        <w:t>karier</w:t>
      </w:r>
      <w:r w:rsidR="00C04303" w:rsidRPr="00F77E38">
        <w:rPr>
          <w:rFonts w:asciiTheme="majorBidi" w:hAnsiTheme="majorBidi" w:cstheme="majorBidi"/>
          <w:position w:val="0"/>
          <w:sz w:val="24"/>
          <w:szCs w:val="24"/>
        </w:rPr>
        <w:t xml:space="preserve"> merupakan perempuan dewasa yang mendedikasikan potensinya dalam profesi tertentu demi membantu keluarganya. </w:t>
      </w:r>
      <w:r w:rsidR="00055A2C" w:rsidRPr="00055A2C">
        <w:rPr>
          <w:rFonts w:asciiTheme="majorBidi" w:hAnsiTheme="majorBidi" w:cstheme="majorBidi"/>
          <w:position w:val="0"/>
          <w:sz w:val="24"/>
          <w:szCs w:val="24"/>
        </w:rPr>
        <w:t>Al-Qur’an memberikan penghargaan setiap pekerjaan yang d</w:t>
      </w:r>
      <w:r w:rsidR="00055A2C">
        <w:rPr>
          <w:rFonts w:asciiTheme="majorBidi" w:hAnsiTheme="majorBidi" w:cstheme="majorBidi"/>
          <w:position w:val="0"/>
          <w:sz w:val="24"/>
          <w:szCs w:val="24"/>
        </w:rPr>
        <w:t>ikakukan manusi</w:t>
      </w:r>
      <w:r w:rsidR="00055A2C" w:rsidRPr="00055A2C">
        <w:rPr>
          <w:rFonts w:asciiTheme="majorBidi" w:hAnsiTheme="majorBidi" w:cstheme="majorBidi"/>
          <w:position w:val="0"/>
          <w:sz w:val="24"/>
          <w:szCs w:val="24"/>
        </w:rPr>
        <w:t>a baik laki-laki maupun perempuan. Hak dan kewajiban dalam rum</w:t>
      </w:r>
      <w:r w:rsidR="00055A2C">
        <w:rPr>
          <w:rFonts w:asciiTheme="majorBidi" w:hAnsiTheme="majorBidi" w:cstheme="majorBidi"/>
          <w:position w:val="0"/>
          <w:sz w:val="24"/>
          <w:szCs w:val="24"/>
        </w:rPr>
        <w:t xml:space="preserve">ah tangga dilakukan seimbang </w:t>
      </w:r>
      <w:r w:rsidR="00055A2C" w:rsidRPr="00055A2C">
        <w:rPr>
          <w:rFonts w:asciiTheme="majorBidi" w:hAnsiTheme="majorBidi" w:cstheme="majorBidi"/>
          <w:position w:val="0"/>
          <w:sz w:val="24"/>
          <w:szCs w:val="24"/>
        </w:rPr>
        <w:t>dan adil. Pekerjaan rumah tangga adalah pekerjaan bersama suami istri, karena suami istri dalam al-Qur’an digambarkan sebagai pakaian yang saling membutuhkan dan melengkapi. Sehingga</w:t>
      </w:r>
      <w:r w:rsidR="00055A2C">
        <w:rPr>
          <w:rFonts w:asciiTheme="majorBidi" w:hAnsiTheme="majorBidi" w:cstheme="majorBidi"/>
          <w:position w:val="0"/>
          <w:sz w:val="24"/>
          <w:szCs w:val="24"/>
          <w:lang w:val="en-US"/>
        </w:rPr>
        <w:t xml:space="preserve"> </w:t>
      </w:r>
      <w:proofErr w:type="spellStart"/>
      <w:r w:rsidR="00055A2C">
        <w:rPr>
          <w:rFonts w:asciiTheme="majorBidi" w:hAnsiTheme="majorBidi" w:cstheme="majorBidi"/>
          <w:position w:val="0"/>
          <w:sz w:val="24"/>
          <w:szCs w:val="24"/>
          <w:lang w:val="en-US"/>
        </w:rPr>
        <w:t>posisi</w:t>
      </w:r>
      <w:proofErr w:type="spellEnd"/>
      <w:r w:rsidR="00055A2C">
        <w:rPr>
          <w:rFonts w:asciiTheme="majorBidi" w:hAnsiTheme="majorBidi" w:cstheme="majorBidi"/>
          <w:position w:val="0"/>
          <w:sz w:val="24"/>
          <w:szCs w:val="24"/>
          <w:lang w:val="en-US"/>
        </w:rPr>
        <w:t xml:space="preserve"> </w:t>
      </w:r>
      <w:proofErr w:type="spellStart"/>
      <w:r w:rsidR="00055A2C">
        <w:rPr>
          <w:rFonts w:asciiTheme="majorBidi" w:hAnsiTheme="majorBidi" w:cstheme="majorBidi"/>
          <w:position w:val="0"/>
          <w:sz w:val="24"/>
          <w:szCs w:val="24"/>
          <w:lang w:val="en-US"/>
        </w:rPr>
        <w:t>perempuan</w:t>
      </w:r>
      <w:proofErr w:type="spellEnd"/>
      <w:r w:rsidR="00055A2C">
        <w:rPr>
          <w:rFonts w:asciiTheme="majorBidi" w:hAnsiTheme="majorBidi" w:cstheme="majorBidi"/>
          <w:position w:val="0"/>
          <w:sz w:val="24"/>
          <w:szCs w:val="24"/>
          <w:lang w:val="en-US"/>
        </w:rPr>
        <w:t xml:space="preserve"> </w:t>
      </w:r>
      <w:proofErr w:type="spellStart"/>
      <w:r w:rsidR="00055A2C">
        <w:rPr>
          <w:rFonts w:asciiTheme="majorBidi" w:hAnsiTheme="majorBidi" w:cstheme="majorBidi"/>
          <w:position w:val="0"/>
          <w:sz w:val="24"/>
          <w:szCs w:val="24"/>
          <w:lang w:val="en-US"/>
        </w:rPr>
        <w:t>bekerja</w:t>
      </w:r>
      <w:proofErr w:type="spellEnd"/>
      <w:r w:rsidR="00055A2C">
        <w:rPr>
          <w:rFonts w:asciiTheme="majorBidi" w:hAnsiTheme="majorBidi" w:cstheme="majorBidi"/>
          <w:position w:val="0"/>
          <w:sz w:val="24"/>
          <w:szCs w:val="24"/>
          <w:lang w:val="en-US"/>
        </w:rPr>
        <w:t xml:space="preserve"> d</w:t>
      </w:r>
      <w:r w:rsidR="00C04303" w:rsidRPr="00F77E38">
        <w:rPr>
          <w:rFonts w:asciiTheme="majorBidi" w:hAnsiTheme="majorBidi" w:cstheme="majorBidi"/>
          <w:position w:val="0"/>
          <w:sz w:val="24"/>
          <w:szCs w:val="24"/>
        </w:rPr>
        <w:t>alam menjalankan perannya sebagai ibu rumah tangga, ia perlu mendapat bantuan dari suaminya. Karena berkari</w:t>
      </w:r>
      <w:r w:rsidR="00055A2C">
        <w:rPr>
          <w:rFonts w:asciiTheme="majorBidi" w:hAnsiTheme="majorBidi" w:cstheme="majorBidi"/>
          <w:position w:val="0"/>
          <w:sz w:val="24"/>
          <w:szCs w:val="24"/>
          <w:lang w:val="en-US"/>
        </w:rPr>
        <w:t>e</w:t>
      </w:r>
      <w:r w:rsidR="00C04303" w:rsidRPr="00F77E38">
        <w:rPr>
          <w:rFonts w:asciiTheme="majorBidi" w:hAnsiTheme="majorBidi" w:cstheme="majorBidi"/>
          <w:position w:val="0"/>
          <w:sz w:val="24"/>
          <w:szCs w:val="24"/>
        </w:rPr>
        <w:t xml:space="preserve">nya seorang </w:t>
      </w:r>
      <w:r>
        <w:rPr>
          <w:rFonts w:asciiTheme="majorBidi" w:hAnsiTheme="majorBidi" w:cstheme="majorBidi"/>
          <w:position w:val="0"/>
          <w:sz w:val="24"/>
          <w:szCs w:val="24"/>
        </w:rPr>
        <w:t>perempuan</w:t>
      </w:r>
      <w:r w:rsidR="00C04303" w:rsidRPr="00F77E38">
        <w:rPr>
          <w:rFonts w:asciiTheme="majorBidi" w:hAnsiTheme="majorBidi" w:cstheme="majorBidi"/>
          <w:position w:val="0"/>
          <w:sz w:val="24"/>
          <w:szCs w:val="24"/>
        </w:rPr>
        <w:t xml:space="preserve"> telah memberikan bantuan yang besar bagi suami dalam menjalankan tugasnya mencari nafkah. Oleh sebab itu, suami harus membantu istri mengerjakan pekerjaan rumah tanpa rasa gengsi dan ego.</w:t>
      </w:r>
    </w:p>
    <w:p w14:paraId="0C8352DB" w14:textId="77777777" w:rsidR="009D48FB" w:rsidRPr="009D48FB" w:rsidRDefault="009D48FB" w:rsidP="00E47146">
      <w:pPr>
        <w:spacing w:after="0" w:line="360" w:lineRule="auto"/>
        <w:ind w:left="0" w:hanging="2"/>
        <w:jc w:val="both"/>
        <w:rPr>
          <w:rFonts w:asciiTheme="majorBidi" w:hAnsiTheme="majorBidi" w:cstheme="majorBidi"/>
          <w:position w:val="0"/>
          <w:sz w:val="24"/>
          <w:szCs w:val="24"/>
          <w:lang w:val="en-US"/>
        </w:rPr>
      </w:pPr>
    </w:p>
    <w:p w14:paraId="26475B11" w14:textId="02FD3972" w:rsidR="0081072F" w:rsidRPr="00F77E38" w:rsidRDefault="00122328" w:rsidP="00C04303">
      <w:pPr>
        <w:spacing w:after="0" w:line="360" w:lineRule="auto"/>
        <w:ind w:left="0" w:hanging="2"/>
        <w:rPr>
          <w:rFonts w:asciiTheme="majorBidi" w:eastAsia="Garamond" w:hAnsiTheme="majorBidi" w:cstheme="majorBidi"/>
          <w:sz w:val="24"/>
          <w:szCs w:val="24"/>
        </w:rPr>
      </w:pPr>
      <w:r w:rsidRPr="00F77E38">
        <w:rPr>
          <w:rFonts w:asciiTheme="majorBidi" w:eastAsia="Garamond" w:hAnsiTheme="majorBidi" w:cstheme="majorBidi"/>
          <w:b/>
          <w:sz w:val="24"/>
          <w:szCs w:val="24"/>
          <w:lang w:val="en-US"/>
        </w:rPr>
        <w:t>REFERENCE</w:t>
      </w:r>
      <w:r w:rsidR="003F29D2" w:rsidRPr="00F77E38">
        <w:rPr>
          <w:rFonts w:asciiTheme="majorBidi" w:eastAsia="Garamond" w:hAnsiTheme="majorBidi" w:cstheme="majorBidi"/>
          <w:b/>
          <w:sz w:val="24"/>
          <w:szCs w:val="24"/>
        </w:rPr>
        <w:t xml:space="preserve"> </w:t>
      </w:r>
    </w:p>
    <w:p w14:paraId="51045FBE" w14:textId="107D18FE" w:rsidR="00EE2D08" w:rsidRPr="00DF7EC2" w:rsidRDefault="00EE2D08" w:rsidP="00467335">
      <w:pPr>
        <w:widowControl w:val="0"/>
        <w:autoSpaceDE w:val="0"/>
        <w:autoSpaceDN w:val="0"/>
        <w:adjustRightInd w:val="0"/>
        <w:spacing w:after="0" w:line="240" w:lineRule="auto"/>
        <w:ind w:left="0" w:hanging="2"/>
        <w:rPr>
          <w:rFonts w:asciiTheme="majorBidi" w:eastAsia="Garamond" w:hAnsiTheme="majorBidi" w:cstheme="majorBidi"/>
          <w:b/>
          <w:bCs/>
          <w:sz w:val="24"/>
          <w:szCs w:val="24"/>
          <w:lang w:val="en-US"/>
        </w:rPr>
      </w:pPr>
      <w:r w:rsidRPr="00DF7EC2">
        <w:rPr>
          <w:rFonts w:asciiTheme="majorBidi" w:eastAsia="Garamond" w:hAnsiTheme="majorBidi" w:cstheme="majorBidi"/>
          <w:b/>
          <w:bCs/>
          <w:sz w:val="24"/>
          <w:szCs w:val="24"/>
          <w:lang w:val="en-US"/>
        </w:rPr>
        <w:t>Book</w:t>
      </w:r>
    </w:p>
    <w:p w14:paraId="6677D668" w14:textId="1E69514A" w:rsidR="00EE2D08" w:rsidRDefault="00EE2D08" w:rsidP="00D67FBA">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lang w:val="en-US"/>
        </w:rPr>
      </w:pPr>
      <w:r w:rsidRPr="00467335">
        <w:rPr>
          <w:rFonts w:ascii="Times New Roman" w:hAnsi="Times New Roman" w:cs="Times New Roman"/>
          <w:noProof/>
          <w:sz w:val="24"/>
          <w:szCs w:val="24"/>
        </w:rPr>
        <w:t xml:space="preserve">Katsir, Ibnu. </w:t>
      </w:r>
      <w:r w:rsidRPr="00467335">
        <w:rPr>
          <w:rFonts w:ascii="Times New Roman" w:hAnsi="Times New Roman" w:cs="Times New Roman"/>
          <w:i/>
          <w:iCs/>
          <w:noProof/>
          <w:sz w:val="24"/>
          <w:szCs w:val="24"/>
        </w:rPr>
        <w:t>Tafsir Al Quran Al ‘Azhim</w:t>
      </w:r>
      <w:r w:rsidRPr="00467335">
        <w:rPr>
          <w:rFonts w:ascii="Times New Roman" w:hAnsi="Times New Roman" w:cs="Times New Roman"/>
          <w:noProof/>
          <w:sz w:val="24"/>
          <w:szCs w:val="24"/>
        </w:rPr>
        <w:t>. Beirut: Dar Ibnu Hazm, 2000.</w:t>
      </w:r>
    </w:p>
    <w:p w14:paraId="24627B24" w14:textId="711ADBA2" w:rsidR="00EC7011" w:rsidRPr="00EC7011" w:rsidRDefault="00EC7011" w:rsidP="00D67FBA">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lang w:val="en-US"/>
        </w:rPr>
      </w:pPr>
      <w:r w:rsidRPr="00467335">
        <w:rPr>
          <w:rFonts w:ascii="Times New Roman" w:hAnsi="Times New Roman" w:cs="Times New Roman"/>
          <w:noProof/>
          <w:sz w:val="24"/>
          <w:szCs w:val="24"/>
        </w:rPr>
        <w:t xml:space="preserve">Al-Qurthubi, Abu Abdillah Muhammad bin Ahmad. </w:t>
      </w:r>
      <w:r w:rsidRPr="00467335">
        <w:rPr>
          <w:rFonts w:ascii="Times New Roman" w:hAnsi="Times New Roman" w:cs="Times New Roman"/>
          <w:i/>
          <w:iCs/>
          <w:noProof/>
          <w:sz w:val="24"/>
          <w:szCs w:val="24"/>
        </w:rPr>
        <w:t>Jami’ Li Ahkam Al-Qur’an</w:t>
      </w:r>
      <w:r w:rsidRPr="00467335">
        <w:rPr>
          <w:rFonts w:ascii="Times New Roman" w:hAnsi="Times New Roman" w:cs="Times New Roman"/>
          <w:noProof/>
          <w:sz w:val="24"/>
          <w:szCs w:val="24"/>
        </w:rPr>
        <w:t>. 5th ed. Beirut: Yayasan Ar-Risalah, 2006.</w:t>
      </w:r>
    </w:p>
    <w:p w14:paraId="12138E62" w14:textId="77777777" w:rsidR="00DF7EC2" w:rsidRDefault="00DF7EC2" w:rsidP="00DF7EC2">
      <w:pPr>
        <w:widowControl w:val="0"/>
        <w:autoSpaceDE w:val="0"/>
        <w:autoSpaceDN w:val="0"/>
        <w:adjustRightInd w:val="0"/>
        <w:spacing w:after="0" w:line="240" w:lineRule="auto"/>
        <w:ind w:leftChars="0" w:left="566" w:hangingChars="236" w:hanging="566"/>
        <w:rPr>
          <w:rFonts w:ascii="Times New Roman" w:hAnsi="Times New Roman" w:cs="Times New Roman"/>
          <w:noProof/>
          <w:sz w:val="24"/>
          <w:szCs w:val="24"/>
          <w:lang w:val="en-US"/>
        </w:rPr>
      </w:pPr>
      <w:r w:rsidRPr="00467335">
        <w:rPr>
          <w:rFonts w:ascii="Times New Roman" w:hAnsi="Times New Roman" w:cs="Times New Roman"/>
          <w:noProof/>
          <w:sz w:val="24"/>
          <w:szCs w:val="24"/>
        </w:rPr>
        <w:t xml:space="preserve">As-Suyuthi, Jalaluddin &amp; Al-Mahalli, Jalaluddin. </w:t>
      </w:r>
      <w:r w:rsidRPr="00467335">
        <w:rPr>
          <w:rFonts w:ascii="Times New Roman" w:hAnsi="Times New Roman" w:cs="Times New Roman"/>
          <w:i/>
          <w:iCs/>
          <w:noProof/>
          <w:sz w:val="24"/>
          <w:szCs w:val="24"/>
        </w:rPr>
        <w:t>Tafsir Jalalain</w:t>
      </w:r>
      <w:r w:rsidRPr="00467335">
        <w:rPr>
          <w:rFonts w:ascii="Times New Roman" w:hAnsi="Times New Roman" w:cs="Times New Roman"/>
          <w:noProof/>
          <w:sz w:val="24"/>
          <w:szCs w:val="24"/>
        </w:rPr>
        <w:t>. Beirut: Pustaka Lebanon, 2003.</w:t>
      </w:r>
    </w:p>
    <w:p w14:paraId="72E68F47" w14:textId="56C3F4D6" w:rsidR="00DF7EC2" w:rsidRDefault="00DF7EC2" w:rsidP="00D67FBA">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lang w:val="en-US"/>
        </w:rPr>
      </w:pPr>
      <w:r w:rsidRPr="00467335">
        <w:rPr>
          <w:rFonts w:ascii="Times New Roman" w:hAnsi="Times New Roman" w:cs="Times New Roman"/>
          <w:noProof/>
          <w:sz w:val="24"/>
          <w:szCs w:val="24"/>
        </w:rPr>
        <w:t xml:space="preserve">Tim Penyusun Kamus Pusat Bahasa. </w:t>
      </w:r>
      <w:r w:rsidRPr="00467335">
        <w:rPr>
          <w:rFonts w:ascii="Times New Roman" w:hAnsi="Times New Roman" w:cs="Times New Roman"/>
          <w:i/>
          <w:iCs/>
          <w:noProof/>
          <w:sz w:val="24"/>
          <w:szCs w:val="24"/>
        </w:rPr>
        <w:t>Kamus Besar Bahasa Indonesia</w:t>
      </w:r>
      <w:r w:rsidRPr="00467335">
        <w:rPr>
          <w:rFonts w:ascii="Times New Roman" w:hAnsi="Times New Roman" w:cs="Times New Roman"/>
          <w:noProof/>
          <w:sz w:val="24"/>
          <w:szCs w:val="24"/>
        </w:rPr>
        <w:t>. 15th ed. Jakarta: Balai Pustaka, 2017</w:t>
      </w:r>
      <w:r>
        <w:rPr>
          <w:rFonts w:ascii="Times New Roman" w:hAnsi="Times New Roman" w:cs="Times New Roman"/>
          <w:noProof/>
          <w:sz w:val="24"/>
          <w:szCs w:val="24"/>
          <w:lang w:val="en-US"/>
        </w:rPr>
        <w:t>.</w:t>
      </w:r>
    </w:p>
    <w:p w14:paraId="34F1BC37" w14:textId="77777777" w:rsidR="009D48FB" w:rsidRPr="00467335" w:rsidRDefault="009D48FB" w:rsidP="009D48FB">
      <w:pPr>
        <w:widowControl w:val="0"/>
        <w:autoSpaceDE w:val="0"/>
        <w:autoSpaceDN w:val="0"/>
        <w:adjustRightInd w:val="0"/>
        <w:spacing w:after="0" w:line="240" w:lineRule="auto"/>
        <w:ind w:leftChars="0" w:left="566" w:hangingChars="236" w:hanging="566"/>
        <w:rPr>
          <w:rFonts w:ascii="Times New Roman" w:hAnsi="Times New Roman" w:cs="Times New Roman"/>
          <w:noProof/>
          <w:sz w:val="24"/>
          <w:szCs w:val="24"/>
        </w:rPr>
      </w:pPr>
      <w:r w:rsidRPr="00467335">
        <w:rPr>
          <w:rFonts w:ascii="Times New Roman" w:hAnsi="Times New Roman" w:cs="Times New Roman"/>
          <w:noProof/>
          <w:sz w:val="24"/>
          <w:szCs w:val="24"/>
        </w:rPr>
        <w:t xml:space="preserve">At-Thabari. </w:t>
      </w:r>
      <w:r w:rsidRPr="00467335">
        <w:rPr>
          <w:rFonts w:ascii="Times New Roman" w:hAnsi="Times New Roman" w:cs="Times New Roman"/>
          <w:i/>
          <w:iCs/>
          <w:noProof/>
          <w:sz w:val="24"/>
          <w:szCs w:val="24"/>
        </w:rPr>
        <w:t>Jami’ Al-Bayan ‘an at-Ta’Wil Ayat Al-Quran.</w:t>
      </w:r>
      <w:r w:rsidRPr="00467335">
        <w:rPr>
          <w:rFonts w:ascii="Times New Roman" w:hAnsi="Times New Roman" w:cs="Times New Roman"/>
          <w:noProof/>
          <w:sz w:val="24"/>
          <w:szCs w:val="24"/>
        </w:rPr>
        <w:t xml:space="preserve"> Yayasan Ar-Risalah., 2001.</w:t>
      </w:r>
    </w:p>
    <w:p w14:paraId="39C81ECE" w14:textId="77777777" w:rsidR="00DF7EC2" w:rsidRDefault="00DF7EC2" w:rsidP="00DF7EC2">
      <w:pPr>
        <w:widowControl w:val="0"/>
        <w:autoSpaceDE w:val="0"/>
        <w:autoSpaceDN w:val="0"/>
        <w:adjustRightInd w:val="0"/>
        <w:spacing w:after="0" w:line="240" w:lineRule="auto"/>
        <w:ind w:leftChars="0" w:left="566" w:hangingChars="236" w:hanging="566"/>
        <w:rPr>
          <w:rFonts w:ascii="Times New Roman" w:hAnsi="Times New Roman" w:cs="Times New Roman"/>
          <w:noProof/>
          <w:sz w:val="24"/>
          <w:szCs w:val="24"/>
          <w:lang w:val="en-US"/>
        </w:rPr>
      </w:pPr>
      <w:r w:rsidRPr="00467335">
        <w:rPr>
          <w:rFonts w:ascii="Times New Roman" w:hAnsi="Times New Roman" w:cs="Times New Roman"/>
          <w:noProof/>
          <w:sz w:val="24"/>
          <w:szCs w:val="24"/>
        </w:rPr>
        <w:t xml:space="preserve">Zuhaili, Wahbah. </w:t>
      </w:r>
      <w:r w:rsidRPr="00467335">
        <w:rPr>
          <w:rFonts w:ascii="Times New Roman" w:hAnsi="Times New Roman" w:cs="Times New Roman"/>
          <w:i/>
          <w:iCs/>
          <w:noProof/>
          <w:sz w:val="24"/>
          <w:szCs w:val="24"/>
        </w:rPr>
        <w:t>Tafsir Al Munir Fi Al-’Aqidah Wa As-Syari’ah Wa Almanhaj</w:t>
      </w:r>
      <w:r w:rsidRPr="00467335">
        <w:rPr>
          <w:rFonts w:ascii="Times New Roman" w:hAnsi="Times New Roman" w:cs="Times New Roman"/>
          <w:noProof/>
          <w:sz w:val="24"/>
          <w:szCs w:val="24"/>
        </w:rPr>
        <w:t>. Beirut: Dar Fikr, 2009.</w:t>
      </w:r>
    </w:p>
    <w:p w14:paraId="2A348D95" w14:textId="77777777" w:rsidR="00EE2D08" w:rsidRDefault="00EE2D08" w:rsidP="00D67FBA">
      <w:pPr>
        <w:widowControl w:val="0"/>
        <w:autoSpaceDE w:val="0"/>
        <w:autoSpaceDN w:val="0"/>
        <w:adjustRightInd w:val="0"/>
        <w:spacing w:after="0" w:line="240" w:lineRule="auto"/>
        <w:ind w:leftChars="0" w:left="283" w:hangingChars="118" w:hanging="283"/>
        <w:rPr>
          <w:rFonts w:asciiTheme="majorBidi" w:eastAsia="Garamond" w:hAnsiTheme="majorBidi" w:cstheme="majorBidi"/>
          <w:sz w:val="24"/>
          <w:szCs w:val="24"/>
          <w:lang w:val="en-US"/>
        </w:rPr>
      </w:pPr>
    </w:p>
    <w:p w14:paraId="3D2867A5" w14:textId="2D943C0F" w:rsidR="00EE2D08" w:rsidRPr="00DF7EC2" w:rsidRDefault="00EE2D08" w:rsidP="00467335">
      <w:pPr>
        <w:widowControl w:val="0"/>
        <w:autoSpaceDE w:val="0"/>
        <w:autoSpaceDN w:val="0"/>
        <w:adjustRightInd w:val="0"/>
        <w:spacing w:after="0" w:line="240" w:lineRule="auto"/>
        <w:ind w:left="0" w:hanging="2"/>
        <w:rPr>
          <w:rFonts w:asciiTheme="majorBidi" w:eastAsia="Garamond" w:hAnsiTheme="majorBidi" w:cstheme="majorBidi"/>
          <w:b/>
          <w:bCs/>
          <w:sz w:val="24"/>
          <w:szCs w:val="24"/>
          <w:lang w:val="en-US"/>
        </w:rPr>
      </w:pPr>
      <w:proofErr w:type="spellStart"/>
      <w:r w:rsidRPr="00DF7EC2">
        <w:rPr>
          <w:rFonts w:asciiTheme="majorBidi" w:eastAsia="Garamond" w:hAnsiTheme="majorBidi" w:cstheme="majorBidi"/>
          <w:b/>
          <w:bCs/>
          <w:sz w:val="24"/>
          <w:szCs w:val="24"/>
          <w:lang w:val="en-US"/>
        </w:rPr>
        <w:t>Jurnal</w:t>
      </w:r>
      <w:proofErr w:type="spellEnd"/>
      <w:r w:rsidRPr="00DF7EC2">
        <w:rPr>
          <w:rFonts w:asciiTheme="majorBidi" w:eastAsia="Garamond" w:hAnsiTheme="majorBidi" w:cstheme="majorBidi"/>
          <w:b/>
          <w:bCs/>
          <w:sz w:val="24"/>
          <w:szCs w:val="24"/>
          <w:lang w:val="en-US"/>
        </w:rPr>
        <w:t xml:space="preserve"> </w:t>
      </w:r>
    </w:p>
    <w:p w14:paraId="16087281" w14:textId="41C57EBE" w:rsidR="002B4539" w:rsidRPr="002B4539" w:rsidRDefault="0071084E"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F77E38">
        <w:rPr>
          <w:rFonts w:asciiTheme="majorBidi" w:eastAsia="Garamond" w:hAnsiTheme="majorBidi" w:cstheme="majorBidi"/>
          <w:sz w:val="24"/>
          <w:szCs w:val="24"/>
        </w:rPr>
        <w:fldChar w:fldCharType="begin" w:fldLock="1"/>
      </w:r>
      <w:r w:rsidRPr="00F77E38">
        <w:rPr>
          <w:rFonts w:asciiTheme="majorBidi" w:eastAsia="Garamond" w:hAnsiTheme="majorBidi" w:cstheme="majorBidi"/>
          <w:sz w:val="24"/>
          <w:szCs w:val="24"/>
        </w:rPr>
        <w:instrText xml:space="preserve">ADDIN Mendeley Bibliography CSL_BIBLIOGRAPHY </w:instrText>
      </w:r>
      <w:r w:rsidRPr="00F77E38">
        <w:rPr>
          <w:rFonts w:asciiTheme="majorBidi" w:eastAsia="Garamond" w:hAnsiTheme="majorBidi" w:cstheme="majorBidi"/>
          <w:sz w:val="24"/>
          <w:szCs w:val="24"/>
        </w:rPr>
        <w:fldChar w:fldCharType="separate"/>
      </w:r>
      <w:r w:rsidR="002B4539" w:rsidRPr="002B4539">
        <w:rPr>
          <w:rFonts w:ascii="Times New Roman" w:hAnsi="Times New Roman" w:cs="Times New Roman"/>
          <w:noProof/>
          <w:sz w:val="24"/>
          <w:szCs w:val="24"/>
        </w:rPr>
        <w:t xml:space="preserve">Abubakar, M. “Meningkatnya Cerai Gugat Pada Mahkamah Syar’iyah.” </w:t>
      </w:r>
      <w:r w:rsidR="002B4539" w:rsidRPr="002B4539">
        <w:rPr>
          <w:rFonts w:ascii="Times New Roman" w:hAnsi="Times New Roman" w:cs="Times New Roman"/>
          <w:i/>
          <w:iCs/>
          <w:noProof/>
          <w:sz w:val="24"/>
          <w:szCs w:val="24"/>
        </w:rPr>
        <w:t>Kanun Jurnal Ilmu Hukum</w:t>
      </w:r>
      <w:r w:rsidR="002B4539" w:rsidRPr="002B4539">
        <w:rPr>
          <w:rFonts w:ascii="Times New Roman" w:hAnsi="Times New Roman" w:cs="Times New Roman"/>
          <w:noProof/>
          <w:sz w:val="24"/>
          <w:szCs w:val="24"/>
        </w:rPr>
        <w:t>, 2020. http://e-repository.unsyiah.ac.id/kanun/article/view/16103.</w:t>
      </w:r>
    </w:p>
    <w:p w14:paraId="5D1D8020"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Afrizal, S, and P Lelah. “Peran Ganda Perempuan Dalam Peningkatan Perekonomian Keluarga: Studi Kasus Pada Perempuan Bekerja Di Kecamatan Padarincang Kabupaten Serang.” </w:t>
      </w:r>
      <w:r w:rsidRPr="002B4539">
        <w:rPr>
          <w:rFonts w:ascii="Times New Roman" w:hAnsi="Times New Roman" w:cs="Times New Roman"/>
          <w:i/>
          <w:iCs/>
          <w:noProof/>
          <w:sz w:val="24"/>
          <w:szCs w:val="24"/>
        </w:rPr>
        <w:t>Indonesian Journal of Sociology, Education, and …</w:t>
      </w:r>
      <w:r w:rsidRPr="002B4539">
        <w:rPr>
          <w:rFonts w:ascii="Times New Roman" w:hAnsi="Times New Roman" w:cs="Times New Roman"/>
          <w:noProof/>
          <w:sz w:val="24"/>
          <w:szCs w:val="24"/>
        </w:rPr>
        <w:t>, 2021. https://ijsed.ap3si.org/index.php/journal/article/view/53.</w:t>
      </w:r>
    </w:p>
    <w:p w14:paraId="4FC92D7B"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Al-Qurthubi, Abu Abdillah Muhammad bin Ahmad. </w:t>
      </w:r>
      <w:r w:rsidRPr="002B4539">
        <w:rPr>
          <w:rFonts w:ascii="Times New Roman" w:hAnsi="Times New Roman" w:cs="Times New Roman"/>
          <w:i/>
          <w:iCs/>
          <w:noProof/>
          <w:sz w:val="24"/>
          <w:szCs w:val="24"/>
        </w:rPr>
        <w:t>Jami’ Li Ahkam Al-Qur’an</w:t>
      </w:r>
      <w:r w:rsidRPr="002B4539">
        <w:rPr>
          <w:rFonts w:ascii="Times New Roman" w:hAnsi="Times New Roman" w:cs="Times New Roman"/>
          <w:noProof/>
          <w:sz w:val="24"/>
          <w:szCs w:val="24"/>
        </w:rPr>
        <w:t>. 5th ed. Beirut: Yayasan Ar-Risalah, 2006.</w:t>
      </w:r>
    </w:p>
    <w:p w14:paraId="73E2AA10"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Alie, A, and Y Elanda. “Perempuan Dan Ketahanan Ekonomi Keluarga (Studi Di </w:t>
      </w:r>
      <w:r w:rsidRPr="002B4539">
        <w:rPr>
          <w:rFonts w:ascii="Times New Roman" w:hAnsi="Times New Roman" w:cs="Times New Roman"/>
          <w:noProof/>
          <w:sz w:val="24"/>
          <w:szCs w:val="24"/>
        </w:rPr>
        <w:lastRenderedPageBreak/>
        <w:t xml:space="preserve">Kampung Kue Rungkut Surabaya).” </w:t>
      </w:r>
      <w:r w:rsidRPr="002B4539">
        <w:rPr>
          <w:rFonts w:ascii="Times New Roman" w:hAnsi="Times New Roman" w:cs="Times New Roman"/>
          <w:i/>
          <w:iCs/>
          <w:noProof/>
          <w:sz w:val="24"/>
          <w:szCs w:val="24"/>
        </w:rPr>
        <w:t>Journal of Urban Sociology</w:t>
      </w:r>
      <w:r w:rsidRPr="002B4539">
        <w:rPr>
          <w:rFonts w:ascii="Times New Roman" w:hAnsi="Times New Roman" w:cs="Times New Roman"/>
          <w:noProof/>
          <w:sz w:val="24"/>
          <w:szCs w:val="24"/>
        </w:rPr>
        <w:t>, 2020. https://journal.uwks.ac.id/index.php/sosiologi/article/view/995.</w:t>
      </w:r>
    </w:p>
    <w:p w14:paraId="59A3149B"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Almizan, A, and M U Amri. “Ketimpangan Peran Domestik Rumah Tangga Dalam Cerai Gugat Pada Masyarakat Minangkabau.” </w:t>
      </w:r>
      <w:r w:rsidRPr="002B4539">
        <w:rPr>
          <w:rFonts w:ascii="Times New Roman" w:hAnsi="Times New Roman" w:cs="Times New Roman"/>
          <w:i/>
          <w:iCs/>
          <w:noProof/>
          <w:sz w:val="24"/>
          <w:szCs w:val="24"/>
        </w:rPr>
        <w:t>Indonesian Journal of Religion and Society</w:t>
      </w:r>
      <w:r w:rsidRPr="002B4539">
        <w:rPr>
          <w:rFonts w:ascii="Times New Roman" w:hAnsi="Times New Roman" w:cs="Times New Roman"/>
          <w:noProof/>
          <w:sz w:val="24"/>
          <w:szCs w:val="24"/>
        </w:rPr>
        <w:t>, 2021. https://journal.lasigo.org/index.php/IJRS/article/view/193.</w:t>
      </w:r>
    </w:p>
    <w:p w14:paraId="605A749E"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Andriana, F. “Istri Bergaji: Analisis Peran Wanita Bekerja Dalam Meningkatkan Ekonomi Keluarga.” </w:t>
      </w:r>
      <w:r w:rsidRPr="002B4539">
        <w:rPr>
          <w:rFonts w:ascii="Times New Roman" w:hAnsi="Times New Roman" w:cs="Times New Roman"/>
          <w:i/>
          <w:iCs/>
          <w:noProof/>
          <w:sz w:val="24"/>
          <w:szCs w:val="24"/>
        </w:rPr>
        <w:t>Al-Qadha: Jurnal Hukum Islam Dan …</w:t>
      </w:r>
      <w:r w:rsidRPr="002B4539">
        <w:rPr>
          <w:rFonts w:ascii="Times New Roman" w:hAnsi="Times New Roman" w:cs="Times New Roman"/>
          <w:noProof/>
          <w:sz w:val="24"/>
          <w:szCs w:val="24"/>
        </w:rPr>
        <w:t>, 2021. https://journal.iainlangsa.ac.id/index.php/qadha/article/view/2800.</w:t>
      </w:r>
    </w:p>
    <w:p w14:paraId="0938CA56"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Andriani, A D. “PERAN ISTRI SEBAGAI WANITA KARIER DALAM PERSPEKTIF ISLAM DAN PENGARUHNYA TERHADAP ANGKA PERCERAIAN INDONESIA.” </w:t>
      </w:r>
      <w:r w:rsidRPr="002B4539">
        <w:rPr>
          <w:rFonts w:ascii="Times New Roman" w:hAnsi="Times New Roman" w:cs="Times New Roman"/>
          <w:i/>
          <w:iCs/>
          <w:noProof/>
          <w:sz w:val="24"/>
          <w:szCs w:val="24"/>
        </w:rPr>
        <w:t>Taklim: Jurnal Pendidikan Agama Islam</w:t>
      </w:r>
      <w:r w:rsidRPr="002B4539">
        <w:rPr>
          <w:rFonts w:ascii="Times New Roman" w:hAnsi="Times New Roman" w:cs="Times New Roman"/>
          <w:noProof/>
          <w:sz w:val="24"/>
          <w:szCs w:val="24"/>
        </w:rPr>
        <w:t>, 2020. https://ejournal.upi.edu/index.php/taklim/article/view/32804.</w:t>
      </w:r>
    </w:p>
    <w:p w14:paraId="62B6FF29"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Antoni, S, O Aprila, D Syarif, and ... “Peranan Wanita Karier Dalam Meningkatkan Pendapatan Ekonomi Keluarga Di Kabupaten Kerinci.” </w:t>
      </w:r>
      <w:r w:rsidRPr="002B4539">
        <w:rPr>
          <w:rFonts w:ascii="Times New Roman" w:hAnsi="Times New Roman" w:cs="Times New Roman"/>
          <w:i/>
          <w:iCs/>
          <w:noProof/>
          <w:sz w:val="24"/>
          <w:szCs w:val="24"/>
        </w:rPr>
        <w:t>… Ilmu Ekonomi Islam</w:t>
      </w:r>
      <w:r w:rsidRPr="002B4539">
        <w:rPr>
          <w:rFonts w:ascii="Times New Roman" w:hAnsi="Times New Roman" w:cs="Times New Roman"/>
          <w:noProof/>
          <w:sz w:val="24"/>
          <w:szCs w:val="24"/>
        </w:rPr>
        <w:t>, 2022. http://www.ejournal.iainu-kebumen.ac.id/index.php/lab/article/view/310.</w:t>
      </w:r>
    </w:p>
    <w:p w14:paraId="2167B165"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Anwar, H M, L Sultan, and ... “Fenomena Perceraian Di Kalangan Wanita Karir Tahun 2020-2021 Perspektif Hukum Islam.” </w:t>
      </w:r>
      <w:r w:rsidRPr="002B4539">
        <w:rPr>
          <w:rFonts w:ascii="Times New Roman" w:hAnsi="Times New Roman" w:cs="Times New Roman"/>
          <w:i/>
          <w:iCs/>
          <w:noProof/>
          <w:sz w:val="24"/>
          <w:szCs w:val="24"/>
        </w:rPr>
        <w:t>… Hukum Keluarga Islam</w:t>
      </w:r>
      <w:r w:rsidRPr="002B4539">
        <w:rPr>
          <w:rFonts w:ascii="Times New Roman" w:hAnsi="Times New Roman" w:cs="Times New Roman"/>
          <w:noProof/>
          <w:sz w:val="24"/>
          <w:szCs w:val="24"/>
        </w:rPr>
        <w:t>, 2022. https://journal.uin-alauddin.ac.id/index.php/qadauna/article/view/28670.</w:t>
      </w:r>
    </w:p>
    <w:p w14:paraId="220D3FF1"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ARISANDI, Y. </w:t>
      </w:r>
      <w:r w:rsidRPr="002B4539">
        <w:rPr>
          <w:rFonts w:ascii="Times New Roman" w:hAnsi="Times New Roman" w:cs="Times New Roman"/>
          <w:i/>
          <w:iCs/>
          <w:noProof/>
          <w:sz w:val="24"/>
          <w:szCs w:val="24"/>
        </w:rPr>
        <w:t>UPAYA WANITA KARIER DALAM MEWUJUDKAN KELUARGA SAKINAH DI TINJAU MENURUT HUKUM ISLAM (Studi Di Desa Baturijal Barat Kecamatan Peranap …</w:t>
      </w:r>
      <w:r w:rsidRPr="002B4539">
        <w:rPr>
          <w:rFonts w:ascii="Times New Roman" w:hAnsi="Times New Roman" w:cs="Times New Roman"/>
          <w:noProof/>
          <w:sz w:val="24"/>
          <w:szCs w:val="24"/>
        </w:rPr>
        <w:t>. repository.uin-suska.ac.id, 2020. http://repository.uin-suska.ac.id/27721/.</w:t>
      </w:r>
    </w:p>
    <w:p w14:paraId="715AC8A1"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As-Suyuthi, Jalaluddin &amp; Al-Mahalli, Jalaluddin. </w:t>
      </w:r>
      <w:r w:rsidRPr="002B4539">
        <w:rPr>
          <w:rFonts w:ascii="Times New Roman" w:hAnsi="Times New Roman" w:cs="Times New Roman"/>
          <w:i/>
          <w:iCs/>
          <w:noProof/>
          <w:sz w:val="24"/>
          <w:szCs w:val="24"/>
        </w:rPr>
        <w:t>Tafsir Jalalain</w:t>
      </w:r>
      <w:r w:rsidRPr="002B4539">
        <w:rPr>
          <w:rFonts w:ascii="Times New Roman" w:hAnsi="Times New Roman" w:cs="Times New Roman"/>
          <w:noProof/>
          <w:sz w:val="24"/>
          <w:szCs w:val="24"/>
        </w:rPr>
        <w:t>. Beirut: Pustaka Lebanon, 2003.</w:t>
      </w:r>
    </w:p>
    <w:p w14:paraId="42CFBEA6"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Asni, A. “Perempuan Kepala Keluarga Dan Pencari Nafkah Di Pasar Baruga Kota Kendari Dalam Perspektif Hukum Islam.” </w:t>
      </w:r>
      <w:r w:rsidRPr="002B4539">
        <w:rPr>
          <w:rFonts w:ascii="Times New Roman" w:hAnsi="Times New Roman" w:cs="Times New Roman"/>
          <w:i/>
          <w:iCs/>
          <w:noProof/>
          <w:sz w:val="24"/>
          <w:szCs w:val="24"/>
        </w:rPr>
        <w:t>Al-Izzah: Jurnal Hasil-Hasil Penelitian</w:t>
      </w:r>
      <w:r w:rsidRPr="002B4539">
        <w:rPr>
          <w:rFonts w:ascii="Times New Roman" w:hAnsi="Times New Roman" w:cs="Times New Roman"/>
          <w:noProof/>
          <w:sz w:val="24"/>
          <w:szCs w:val="24"/>
        </w:rPr>
        <w:t>, 2018. http://ejournal.iainkendari.ac.id/al-izzah/article/view/641.</w:t>
      </w:r>
    </w:p>
    <w:p w14:paraId="36D1D161"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At-Thabari. </w:t>
      </w:r>
      <w:r w:rsidRPr="002B4539">
        <w:rPr>
          <w:rFonts w:ascii="Times New Roman" w:hAnsi="Times New Roman" w:cs="Times New Roman"/>
          <w:i/>
          <w:iCs/>
          <w:noProof/>
          <w:sz w:val="24"/>
          <w:szCs w:val="24"/>
        </w:rPr>
        <w:t>Jami’ Al-Bayan ‘an at-Ta’Wil Ayat Al-Quran.</w:t>
      </w:r>
      <w:r w:rsidRPr="002B4539">
        <w:rPr>
          <w:rFonts w:ascii="Times New Roman" w:hAnsi="Times New Roman" w:cs="Times New Roman"/>
          <w:noProof/>
          <w:sz w:val="24"/>
          <w:szCs w:val="24"/>
        </w:rPr>
        <w:t xml:space="preserve"> Yayasan Ar-Risalah., 2001.</w:t>
      </w:r>
    </w:p>
    <w:p w14:paraId="2A5A3F5F"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Aziz, MUMBA. </w:t>
      </w:r>
      <w:r w:rsidRPr="002B4539">
        <w:rPr>
          <w:rFonts w:ascii="Times New Roman" w:hAnsi="Times New Roman" w:cs="Times New Roman"/>
          <w:i/>
          <w:iCs/>
          <w:noProof/>
          <w:sz w:val="24"/>
          <w:szCs w:val="24"/>
        </w:rPr>
        <w:t>Toleransi Wanita Bekerja Terhadap Hak Nafkahnya Ditinjau Menurut Hukum Islam</w:t>
      </w:r>
      <w:r w:rsidRPr="002B4539">
        <w:rPr>
          <w:rFonts w:ascii="Times New Roman" w:hAnsi="Times New Roman" w:cs="Times New Roman"/>
          <w:noProof/>
          <w:sz w:val="24"/>
          <w:szCs w:val="24"/>
        </w:rPr>
        <w:t>. repository.ar-raniry.ac.id, 2023. https://repository.ar-raniry.ac.id/id/eprint/31061/.</w:t>
      </w:r>
    </w:p>
    <w:p w14:paraId="633DDDC6"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Azizi, Alfian Qodri. “Sanksi Pengabaian Hak Alimentasi Anak: Perspektif Fiqh Dan Perundang-Undangan Indonesia.” </w:t>
      </w:r>
      <w:r w:rsidRPr="002B4539">
        <w:rPr>
          <w:rFonts w:ascii="Times New Roman" w:hAnsi="Times New Roman" w:cs="Times New Roman"/>
          <w:i/>
          <w:iCs/>
          <w:noProof/>
          <w:sz w:val="24"/>
          <w:szCs w:val="24"/>
        </w:rPr>
        <w:t>Iqtisad Reconstruction of Justice and Welfare for Indonesia</w:t>
      </w:r>
      <w:r w:rsidRPr="002B4539">
        <w:rPr>
          <w:rFonts w:ascii="Times New Roman" w:hAnsi="Times New Roman" w:cs="Times New Roman"/>
          <w:noProof/>
          <w:sz w:val="24"/>
          <w:szCs w:val="24"/>
        </w:rPr>
        <w:t xml:space="preserve"> 7, no. 1 (2020): 1–22. https://doi.org/10.31942/iq.v7i1.3455.</w:t>
      </w:r>
    </w:p>
    <w:p w14:paraId="5771F2F5"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Chotimah, N. “Peran Perempuan Pengerajin Tenun Ikat Dalam Meningkatkan Pendapatan Keluarga Desa Kajowair.” </w:t>
      </w:r>
      <w:r w:rsidRPr="002B4539">
        <w:rPr>
          <w:rFonts w:ascii="Times New Roman" w:hAnsi="Times New Roman" w:cs="Times New Roman"/>
          <w:i/>
          <w:iCs/>
          <w:noProof/>
          <w:sz w:val="24"/>
          <w:szCs w:val="24"/>
        </w:rPr>
        <w:t>FIRM Journal of Management Studies</w:t>
      </w:r>
      <w:r w:rsidRPr="002B4539">
        <w:rPr>
          <w:rFonts w:ascii="Times New Roman" w:hAnsi="Times New Roman" w:cs="Times New Roman"/>
          <w:noProof/>
          <w:sz w:val="24"/>
          <w:szCs w:val="24"/>
        </w:rPr>
        <w:t>, 2022. http://e-journal.president.ac.id/presunivojs/index.php/FIRM-JOURNAL/article/view/1569.</w:t>
      </w:r>
    </w:p>
    <w:p w14:paraId="49828EC6"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Fahriyanti, Nurmala. “Gugat Cerai: Membebaskan Prempuan Dari Penderitaan.” </w:t>
      </w:r>
      <w:r w:rsidRPr="002B4539">
        <w:rPr>
          <w:rFonts w:ascii="Times New Roman" w:hAnsi="Times New Roman" w:cs="Times New Roman"/>
          <w:i/>
          <w:iCs/>
          <w:noProof/>
          <w:sz w:val="24"/>
          <w:szCs w:val="24"/>
        </w:rPr>
        <w:t>Qawwam</w:t>
      </w:r>
      <w:r w:rsidRPr="002B4539">
        <w:rPr>
          <w:rFonts w:ascii="Times New Roman" w:hAnsi="Times New Roman" w:cs="Times New Roman"/>
          <w:noProof/>
          <w:sz w:val="24"/>
          <w:szCs w:val="24"/>
        </w:rPr>
        <w:t xml:space="preserve"> 13, no. 2 (2019): 101–22. https://doi.org/10.20414/qawwam.v13i2.1468.</w:t>
      </w:r>
    </w:p>
    <w:p w14:paraId="30AC1FBE"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Firdaus, F, R Saputra, P Susanti, and ... “Perempuan Bekerja Dalam Pemenuhan Nafkah Keluarga.” </w:t>
      </w:r>
      <w:r w:rsidRPr="002B4539">
        <w:rPr>
          <w:rFonts w:ascii="Times New Roman" w:hAnsi="Times New Roman" w:cs="Times New Roman"/>
          <w:i/>
          <w:iCs/>
          <w:noProof/>
          <w:sz w:val="24"/>
          <w:szCs w:val="24"/>
        </w:rPr>
        <w:t>Jurnal Kajian Dan …</w:t>
      </w:r>
      <w:r w:rsidRPr="002B4539">
        <w:rPr>
          <w:rFonts w:ascii="Times New Roman" w:hAnsi="Times New Roman" w:cs="Times New Roman"/>
          <w:noProof/>
          <w:sz w:val="24"/>
          <w:szCs w:val="24"/>
        </w:rPr>
        <w:t>, 2020. https://www.jurnal.umsb.ac.id/index.php/ummatanwasathan/article/view/2327.</w:t>
      </w:r>
    </w:p>
    <w:p w14:paraId="564A7F62"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Gussevi, Sofia. “Manajemen Konflik Dalam Rumah Tangga Isteri Yang Bekerja.” </w:t>
      </w:r>
      <w:r w:rsidRPr="002B4539">
        <w:rPr>
          <w:rFonts w:ascii="Times New Roman" w:hAnsi="Times New Roman" w:cs="Times New Roman"/>
          <w:i/>
          <w:iCs/>
          <w:noProof/>
          <w:sz w:val="24"/>
          <w:szCs w:val="24"/>
        </w:rPr>
        <w:t>Muttaqien; Indonesian Journal of Multidiciplinary Islamic Studies</w:t>
      </w:r>
      <w:r w:rsidRPr="002B4539">
        <w:rPr>
          <w:rFonts w:ascii="Times New Roman" w:hAnsi="Times New Roman" w:cs="Times New Roman"/>
          <w:noProof/>
          <w:sz w:val="24"/>
          <w:szCs w:val="24"/>
        </w:rPr>
        <w:t xml:space="preserve"> 1, no. 1 (2020): 56–73. https://doi.org/10.52593/mtq.01.1.04.</w:t>
      </w:r>
    </w:p>
    <w:p w14:paraId="0305B7C2"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lastRenderedPageBreak/>
        <w:t xml:space="preserve">Handayani, Ricka. “Multi Peran Wanita Karir Pada Masa Pandemi Covid-19.” </w:t>
      </w:r>
      <w:r w:rsidRPr="002B4539">
        <w:rPr>
          <w:rFonts w:ascii="Times New Roman" w:hAnsi="Times New Roman" w:cs="Times New Roman"/>
          <w:i/>
          <w:iCs/>
          <w:noProof/>
          <w:sz w:val="24"/>
          <w:szCs w:val="24"/>
        </w:rPr>
        <w:t>Jurnal Kajian Gender Dan Anak</w:t>
      </w:r>
      <w:r w:rsidRPr="002B4539">
        <w:rPr>
          <w:rFonts w:ascii="Times New Roman" w:hAnsi="Times New Roman" w:cs="Times New Roman"/>
          <w:noProof/>
          <w:sz w:val="24"/>
          <w:szCs w:val="24"/>
        </w:rPr>
        <w:t xml:space="preserve"> 04, no. 1 (2020): 1–10.</w:t>
      </w:r>
    </w:p>
    <w:p w14:paraId="0D674933"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Harahap, R Z. </w:t>
      </w:r>
      <w:r w:rsidRPr="002B4539">
        <w:rPr>
          <w:rFonts w:ascii="Times New Roman" w:hAnsi="Times New Roman" w:cs="Times New Roman"/>
          <w:i/>
          <w:iCs/>
          <w:noProof/>
          <w:sz w:val="24"/>
          <w:szCs w:val="24"/>
        </w:rPr>
        <w:t>Upaya Wanita Karier Dalam Mewujudkan Keluarga Sakinah (Studi Di Kelurahan Palopatmaria)</w:t>
      </w:r>
      <w:r w:rsidRPr="002B4539">
        <w:rPr>
          <w:rFonts w:ascii="Times New Roman" w:hAnsi="Times New Roman" w:cs="Times New Roman"/>
          <w:noProof/>
          <w:sz w:val="24"/>
          <w:szCs w:val="24"/>
        </w:rPr>
        <w:t>. etd.iain-padangsidimpuan.ac.id, 2018. http://etd.iain-padangsidimpuan.ac.id/id/eprint/2904.</w:t>
      </w:r>
    </w:p>
    <w:p w14:paraId="4E6FD417"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Hastuti, Asih Puji. “Peran Work-Life Balance Terhadap Keterikatan Kerja Wanita Karir.” </w:t>
      </w:r>
      <w:r w:rsidRPr="002B4539">
        <w:rPr>
          <w:rFonts w:ascii="Times New Roman" w:hAnsi="Times New Roman" w:cs="Times New Roman"/>
          <w:i/>
          <w:iCs/>
          <w:noProof/>
          <w:sz w:val="24"/>
          <w:szCs w:val="24"/>
        </w:rPr>
        <w:t>Citra Ilmu</w:t>
      </w:r>
      <w:r w:rsidRPr="002B4539">
        <w:rPr>
          <w:rFonts w:ascii="Times New Roman" w:hAnsi="Times New Roman" w:cs="Times New Roman"/>
          <w:noProof/>
          <w:sz w:val="24"/>
          <w:szCs w:val="24"/>
        </w:rPr>
        <w:t xml:space="preserve"> 4, no. 27 (2018): 27–40.</w:t>
      </w:r>
    </w:p>
    <w:p w14:paraId="3328476E"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Huda, Afiful. “Dampak Wanita Karir Terhadap Keluarga.” </w:t>
      </w:r>
      <w:r w:rsidRPr="002B4539">
        <w:rPr>
          <w:rFonts w:ascii="Times New Roman" w:hAnsi="Times New Roman" w:cs="Times New Roman"/>
          <w:i/>
          <w:iCs/>
          <w:noProof/>
          <w:sz w:val="24"/>
          <w:szCs w:val="24"/>
        </w:rPr>
        <w:t>Usratuna</w:t>
      </w:r>
      <w:r w:rsidRPr="002B4539">
        <w:rPr>
          <w:rFonts w:ascii="Times New Roman" w:hAnsi="Times New Roman" w:cs="Times New Roman"/>
          <w:noProof/>
          <w:sz w:val="24"/>
          <w:szCs w:val="24"/>
        </w:rPr>
        <w:t xml:space="preserve"> 3, no. 1 (2019): 91–104.</w:t>
      </w:r>
    </w:p>
    <w:p w14:paraId="2B490EF8"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Husniyati, Salma. “Sistematic Literature Review Tentang Dilematika Dan Problematika Wanita Karir: Apakah Mendahulukan Karir Atau Rumah Tangga Terlebih Dahulu? Systematic Literature Review on Career Women’S Dilematics and Problems: Does Career or Household First?” </w:t>
      </w:r>
      <w:r w:rsidRPr="002B4539">
        <w:rPr>
          <w:rFonts w:ascii="Times New Roman" w:hAnsi="Times New Roman" w:cs="Times New Roman"/>
          <w:i/>
          <w:iCs/>
          <w:noProof/>
          <w:sz w:val="24"/>
          <w:szCs w:val="24"/>
        </w:rPr>
        <w:t>Journal of Contemporary Islamic Counselling</w:t>
      </w:r>
      <w:r w:rsidRPr="002B4539">
        <w:rPr>
          <w:rFonts w:ascii="Times New Roman" w:hAnsi="Times New Roman" w:cs="Times New Roman"/>
          <w:noProof/>
          <w:sz w:val="24"/>
          <w:szCs w:val="24"/>
        </w:rPr>
        <w:t xml:space="preserve"> 1, no. 2 (2021): 115–26.</w:t>
      </w:r>
    </w:p>
    <w:p w14:paraId="2CD008ED"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Katsir, Ibnu. </w:t>
      </w:r>
      <w:r w:rsidRPr="002B4539">
        <w:rPr>
          <w:rFonts w:ascii="Times New Roman" w:hAnsi="Times New Roman" w:cs="Times New Roman"/>
          <w:i/>
          <w:iCs/>
          <w:noProof/>
          <w:sz w:val="24"/>
          <w:szCs w:val="24"/>
        </w:rPr>
        <w:t>Tafsir Al Quran Al ‘Azhim</w:t>
      </w:r>
      <w:r w:rsidRPr="002B4539">
        <w:rPr>
          <w:rFonts w:ascii="Times New Roman" w:hAnsi="Times New Roman" w:cs="Times New Roman"/>
          <w:noProof/>
          <w:sz w:val="24"/>
          <w:szCs w:val="24"/>
        </w:rPr>
        <w:t>. Beirut: Dar Ibnu Hazm, 2000.</w:t>
      </w:r>
    </w:p>
    <w:p w14:paraId="43F334DA"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Manna, Nibras Syafriani, Shinta Doriza, and Maya Oktaviani. “Cerai Gugat: Telaah Penyebab Perceraian Pada Keluarga Di Indonesia.” </w:t>
      </w:r>
      <w:r w:rsidRPr="002B4539">
        <w:rPr>
          <w:rFonts w:ascii="Times New Roman" w:hAnsi="Times New Roman" w:cs="Times New Roman"/>
          <w:i/>
          <w:iCs/>
          <w:noProof/>
          <w:sz w:val="24"/>
          <w:szCs w:val="24"/>
        </w:rPr>
        <w:t>JURNAL Al-AZHAR INDONESIA SERI HUMANIORA</w:t>
      </w:r>
      <w:r w:rsidRPr="002B4539">
        <w:rPr>
          <w:rFonts w:ascii="Times New Roman" w:hAnsi="Times New Roman" w:cs="Times New Roman"/>
          <w:noProof/>
          <w:sz w:val="24"/>
          <w:szCs w:val="24"/>
        </w:rPr>
        <w:t xml:space="preserve"> 6, no. 1 (2021): 11. https://doi.org/10.36722/sh.v6i1.443.</w:t>
      </w:r>
    </w:p>
    <w:p w14:paraId="643F7758"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Masitoh, Siti, Sofia Gussevi, and Imam Tabroni. “Peran Wanita Karir Dalam Pendidikan Anak.” </w:t>
      </w:r>
      <w:r w:rsidRPr="002B4539">
        <w:rPr>
          <w:rFonts w:ascii="Times New Roman" w:hAnsi="Times New Roman" w:cs="Times New Roman"/>
          <w:i/>
          <w:iCs/>
          <w:noProof/>
          <w:sz w:val="24"/>
          <w:szCs w:val="24"/>
        </w:rPr>
        <w:t>Paedagogie: Jurnal Pendidikan Dan Studi Islam</w:t>
      </w:r>
      <w:r w:rsidRPr="002B4539">
        <w:rPr>
          <w:rFonts w:ascii="Times New Roman" w:hAnsi="Times New Roman" w:cs="Times New Roman"/>
          <w:noProof/>
          <w:sz w:val="24"/>
          <w:szCs w:val="24"/>
        </w:rPr>
        <w:t xml:space="preserve"> 2, no. 02 (2021): 109–23. https://doi.org/10.52593/pdg.02.2.04.</w:t>
      </w:r>
    </w:p>
    <w:p w14:paraId="71D2573D"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Mesra, B. “Ibu Rumah Tangga Dan Kontribusinya Dalam Membantu Perekonomian Keluarga Di Kecamatan Hamparan Perak Kabupaten Deli Serdang.” </w:t>
      </w:r>
      <w:r w:rsidRPr="002B4539">
        <w:rPr>
          <w:rFonts w:ascii="Times New Roman" w:hAnsi="Times New Roman" w:cs="Times New Roman"/>
          <w:i/>
          <w:iCs/>
          <w:noProof/>
          <w:sz w:val="24"/>
          <w:szCs w:val="24"/>
        </w:rPr>
        <w:t>Jumant</w:t>
      </w:r>
      <w:r w:rsidRPr="002B4539">
        <w:rPr>
          <w:rFonts w:ascii="Times New Roman" w:hAnsi="Times New Roman" w:cs="Times New Roman"/>
          <w:noProof/>
          <w:sz w:val="24"/>
          <w:szCs w:val="24"/>
        </w:rPr>
        <w:t>, 2019. https://journal.pancabudi.ac.id/index.php/JUMANT/article/view/509.</w:t>
      </w:r>
    </w:p>
    <w:p w14:paraId="2D69AB0F"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Mukni’ah, M. “Komunikasi Perempuan Pekerja Dalam Membina Keluarga Sejahtera Buruh Pabrik Di Jember.” </w:t>
      </w:r>
      <w:r w:rsidRPr="002B4539">
        <w:rPr>
          <w:rFonts w:ascii="Times New Roman" w:hAnsi="Times New Roman" w:cs="Times New Roman"/>
          <w:i/>
          <w:iCs/>
          <w:noProof/>
          <w:sz w:val="24"/>
          <w:szCs w:val="24"/>
        </w:rPr>
        <w:t>Interdisciplinary Journal of Communication</w:t>
      </w:r>
      <w:r w:rsidRPr="002B4539">
        <w:rPr>
          <w:rFonts w:ascii="Times New Roman" w:hAnsi="Times New Roman" w:cs="Times New Roman"/>
          <w:noProof/>
          <w:sz w:val="24"/>
          <w:szCs w:val="24"/>
        </w:rPr>
        <w:t>, n.d. https://www.neliti.com/publications/270435/komunikasi-perempuan-pekerja-dalam-membina-keluarga-sejahtera-buruh-pabrik-di-je.</w:t>
      </w:r>
    </w:p>
    <w:p w14:paraId="49D42781"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MUSTIKASAR, K R. </w:t>
      </w:r>
      <w:r w:rsidRPr="002B4539">
        <w:rPr>
          <w:rFonts w:ascii="Times New Roman" w:hAnsi="Times New Roman" w:cs="Times New Roman"/>
          <w:i/>
          <w:iCs/>
          <w:noProof/>
          <w:sz w:val="24"/>
          <w:szCs w:val="24"/>
        </w:rPr>
        <w:t>Strategi Ketahanan Keluarga Maslahah Bagi Perempuan Dalam Kesibukan Berkarir (Studi Kasus Di Pengadilan Agama Jember)</w:t>
      </w:r>
      <w:r w:rsidRPr="002B4539">
        <w:rPr>
          <w:rFonts w:ascii="Times New Roman" w:hAnsi="Times New Roman" w:cs="Times New Roman"/>
          <w:noProof/>
          <w:sz w:val="24"/>
          <w:szCs w:val="24"/>
        </w:rPr>
        <w:t>. digilib.uinkhas.ac.id, 2021. http://digilib.uinkhas.ac.id/12286/.</w:t>
      </w:r>
    </w:p>
    <w:p w14:paraId="6AFC5D85"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Nadya Syafitri, Hamdani, Ramziati. “Tanggung Jawab Nafkah Keluarga Dari Istri Yang Bekerja….” </w:t>
      </w:r>
      <w:r w:rsidRPr="002B4539">
        <w:rPr>
          <w:rFonts w:ascii="Times New Roman" w:hAnsi="Times New Roman" w:cs="Times New Roman"/>
          <w:i/>
          <w:iCs/>
          <w:noProof/>
          <w:sz w:val="24"/>
          <w:szCs w:val="24"/>
        </w:rPr>
        <w:t>Suloh: Jurnal Fakultas Hukum Universitas Malikussaleh</w:t>
      </w:r>
      <w:r w:rsidRPr="002B4539">
        <w:rPr>
          <w:rFonts w:ascii="Times New Roman" w:hAnsi="Times New Roman" w:cs="Times New Roman"/>
          <w:noProof/>
          <w:sz w:val="24"/>
          <w:szCs w:val="24"/>
        </w:rPr>
        <w:t xml:space="preserve"> 10, no. 2 (2022): 313–37.</w:t>
      </w:r>
    </w:p>
    <w:p w14:paraId="6E9CB977"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Nahuddin, Yusuf Eko. “Tindakan Mantan Suami Tidak Membayar Biaya Pemeliharaan ( Hadhanah ) Kepada Anak Dalam Perspektif Perlindungan Anak.” </w:t>
      </w:r>
      <w:r w:rsidRPr="002B4539">
        <w:rPr>
          <w:rFonts w:ascii="Times New Roman" w:hAnsi="Times New Roman" w:cs="Times New Roman"/>
          <w:i/>
          <w:iCs/>
          <w:noProof/>
          <w:sz w:val="24"/>
          <w:szCs w:val="24"/>
        </w:rPr>
        <w:t>Jurnal Penelitian Dan Pengembangan Sains Dan Humaniora</w:t>
      </w:r>
      <w:r w:rsidRPr="002B4539">
        <w:rPr>
          <w:rFonts w:ascii="Times New Roman" w:hAnsi="Times New Roman" w:cs="Times New Roman"/>
          <w:noProof/>
          <w:sz w:val="24"/>
          <w:szCs w:val="24"/>
        </w:rPr>
        <w:t xml:space="preserve"> 6, no. 3 (2022): 463–71.</w:t>
      </w:r>
    </w:p>
    <w:p w14:paraId="0D83F7B4"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Nasution, U R, and S H Pohan. “Kedudukan Seorang Istri Sebagai Pencari Nafkah Utama Dalam Keluarga: Studi Di Desa Aek Lancat, Lubuk Barumun, Padang Lawas, Sumatera Utara.” </w:t>
      </w:r>
      <w:r w:rsidRPr="002B4539">
        <w:rPr>
          <w:rFonts w:ascii="Times New Roman" w:hAnsi="Times New Roman" w:cs="Times New Roman"/>
          <w:i/>
          <w:iCs/>
          <w:noProof/>
          <w:sz w:val="24"/>
          <w:szCs w:val="24"/>
        </w:rPr>
        <w:t>Jurnal Kajian Islam Interdisipliner</w:t>
      </w:r>
      <w:r w:rsidRPr="002B4539">
        <w:rPr>
          <w:rFonts w:ascii="Times New Roman" w:hAnsi="Times New Roman" w:cs="Times New Roman"/>
          <w:noProof/>
          <w:sz w:val="24"/>
          <w:szCs w:val="24"/>
        </w:rPr>
        <w:t>, 2021. https://ejournal.uin-suka.ac.id/pasca/jkii/article/view/1128.</w:t>
      </w:r>
    </w:p>
    <w:p w14:paraId="1AC27668"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Nawang Sari, Rahma Pramudya, and Anton Anton. “Wanita Karier Perspektif Islam.” </w:t>
      </w:r>
      <w:r w:rsidRPr="002B4539">
        <w:rPr>
          <w:rFonts w:ascii="Times New Roman" w:hAnsi="Times New Roman" w:cs="Times New Roman"/>
          <w:i/>
          <w:iCs/>
          <w:noProof/>
          <w:sz w:val="24"/>
          <w:szCs w:val="24"/>
        </w:rPr>
        <w:t>SANGAJI: Jurnal Pemikiran Syariah Dan Hukum</w:t>
      </w:r>
      <w:r w:rsidRPr="002B4539">
        <w:rPr>
          <w:rFonts w:ascii="Times New Roman" w:hAnsi="Times New Roman" w:cs="Times New Roman"/>
          <w:noProof/>
          <w:sz w:val="24"/>
          <w:szCs w:val="24"/>
        </w:rPr>
        <w:t xml:space="preserve"> 4, no. 1 (2020): 82–115. https://doi.org/10.52266/sangaji.v4i1.446.</w:t>
      </w:r>
    </w:p>
    <w:p w14:paraId="3145283B"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Nelli, Jumni. “Analisis Tentang Kewajiban Nafkah Keluarga Dalam Pemberlakuan Harta Bersama.” </w:t>
      </w:r>
      <w:r w:rsidRPr="002B4539">
        <w:rPr>
          <w:rFonts w:ascii="Times New Roman" w:hAnsi="Times New Roman" w:cs="Times New Roman"/>
          <w:i/>
          <w:iCs/>
          <w:noProof/>
          <w:sz w:val="24"/>
          <w:szCs w:val="24"/>
        </w:rPr>
        <w:t>Al-Istinbath Jurnal Hukum Islam</w:t>
      </w:r>
      <w:r w:rsidRPr="002B4539">
        <w:rPr>
          <w:rFonts w:ascii="Times New Roman" w:hAnsi="Times New Roman" w:cs="Times New Roman"/>
          <w:noProof/>
          <w:sz w:val="24"/>
          <w:szCs w:val="24"/>
        </w:rPr>
        <w:t xml:space="preserve"> 2, no. 1 (2017).</w:t>
      </w:r>
    </w:p>
    <w:p w14:paraId="45253EF8"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lastRenderedPageBreak/>
        <w:t xml:space="preserve">———. “Working Wife ’ S Nafkah a Family Law Perspective Indonesian Islam.” </w:t>
      </w:r>
      <w:r w:rsidRPr="002B4539">
        <w:rPr>
          <w:rFonts w:ascii="Times New Roman" w:hAnsi="Times New Roman" w:cs="Times New Roman"/>
          <w:i/>
          <w:iCs/>
          <w:noProof/>
          <w:sz w:val="24"/>
          <w:szCs w:val="24"/>
        </w:rPr>
        <w:t>Eksekusi: Journal Of Law</w:t>
      </w:r>
      <w:r w:rsidRPr="002B4539">
        <w:rPr>
          <w:rFonts w:ascii="Times New Roman" w:hAnsi="Times New Roman" w:cs="Times New Roman"/>
          <w:noProof/>
          <w:sz w:val="24"/>
          <w:szCs w:val="24"/>
        </w:rPr>
        <w:t xml:space="preserve"> 5, no. 2 (2023): 220–34. https://doi.org/10.24014/je.v5i2.25924.</w:t>
      </w:r>
    </w:p>
    <w:p w14:paraId="40ED7A46"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Nida, Wafiah Rafifatun. “Pandangan Tokoh Ulama Majelis Ulama Indonesia Terhadap ‘Fatwa Nikah Misyar Yusuf Al-Qardawi.’” </w:t>
      </w:r>
      <w:r w:rsidRPr="002B4539">
        <w:rPr>
          <w:rFonts w:ascii="Times New Roman" w:hAnsi="Times New Roman" w:cs="Times New Roman"/>
          <w:i/>
          <w:iCs/>
          <w:noProof/>
          <w:sz w:val="24"/>
          <w:szCs w:val="24"/>
        </w:rPr>
        <w:t>Jurnal Penelitian Agama</w:t>
      </w:r>
      <w:r w:rsidRPr="002B4539">
        <w:rPr>
          <w:rFonts w:ascii="Times New Roman" w:hAnsi="Times New Roman" w:cs="Times New Roman"/>
          <w:noProof/>
          <w:sz w:val="24"/>
          <w:szCs w:val="24"/>
        </w:rPr>
        <w:t xml:space="preserve"> 24, no. 1 (2023): 87–108. https://doi.org/10.24090/jpa.v24i1.2023.pp87-108.</w:t>
      </w:r>
    </w:p>
    <w:p w14:paraId="7178A286"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Nurkholis, A E. </w:t>
      </w:r>
      <w:r w:rsidRPr="002B4539">
        <w:rPr>
          <w:rFonts w:ascii="Times New Roman" w:hAnsi="Times New Roman" w:cs="Times New Roman"/>
          <w:i/>
          <w:iCs/>
          <w:noProof/>
          <w:sz w:val="24"/>
          <w:szCs w:val="24"/>
        </w:rPr>
        <w:t>Hak Dan Kewajiban Istri Bagi Wanita Karir Perspektif Hukum Islam Dan Hukum Positif (Studi Kasus Di Pondok Pesantren Bahrul ’Ulum Al-Islamy Kecamatan …</w:t>
      </w:r>
      <w:r w:rsidRPr="002B4539">
        <w:rPr>
          <w:rFonts w:ascii="Times New Roman" w:hAnsi="Times New Roman" w:cs="Times New Roman"/>
          <w:noProof/>
          <w:sz w:val="24"/>
          <w:szCs w:val="24"/>
        </w:rPr>
        <w:t>. repository.unisma.ac.id, 2022. http://repository.unisma.ac.id/handle/123456789/5299.</w:t>
      </w:r>
    </w:p>
    <w:p w14:paraId="3BFFD961"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Peran, W B. </w:t>
      </w:r>
      <w:r w:rsidRPr="002B4539">
        <w:rPr>
          <w:rFonts w:ascii="Times New Roman" w:hAnsi="Times New Roman" w:cs="Times New Roman"/>
          <w:i/>
          <w:iCs/>
          <w:noProof/>
          <w:sz w:val="24"/>
          <w:szCs w:val="24"/>
        </w:rPr>
        <w:t>PERAN WANITA BEKERJA DALAM MENINGKATKAN KESEJAHTERAAN KELUARGA DI DESA MUARA MUNTAI ILIR KECAMATAN MUARA MUNTAI …</w:t>
      </w:r>
      <w:r w:rsidRPr="002B4539">
        <w:rPr>
          <w:rFonts w:ascii="Times New Roman" w:hAnsi="Times New Roman" w:cs="Times New Roman"/>
          <w:noProof/>
          <w:sz w:val="24"/>
          <w:szCs w:val="24"/>
        </w:rPr>
        <w:t>. ejournal.ps.fisip-unmul.ac.id, 2018. http://ejournal.ps.fisip-unmul.ac.id/site/wp-content/uploads/2018/03/01_format_artikel_ejournal_mulai_hlm_Ganjil-1 - Copy (03-20-18-12-36-32).pdf.</w:t>
      </w:r>
    </w:p>
    <w:p w14:paraId="61432AE3"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Qurnia, W W, and S Saifunnajar. “Kemapanan Keluarga Dan Kemandirian Wanita: Pada Fenomena Cerai Talak Dan Cerai Gugat Di Kabupaten Bengkalis.” </w:t>
      </w:r>
      <w:r w:rsidRPr="002B4539">
        <w:rPr>
          <w:rFonts w:ascii="Times New Roman" w:hAnsi="Times New Roman" w:cs="Times New Roman"/>
          <w:i/>
          <w:iCs/>
          <w:noProof/>
          <w:sz w:val="24"/>
          <w:szCs w:val="24"/>
        </w:rPr>
        <w:t>Bertuah</w:t>
      </w:r>
      <w:r w:rsidRPr="002B4539">
        <w:rPr>
          <w:rFonts w:ascii="Times New Roman" w:hAnsi="Times New Roman" w:cs="Times New Roman"/>
          <w:noProof/>
          <w:sz w:val="24"/>
          <w:szCs w:val="24"/>
        </w:rPr>
        <w:t>, 2021. https://www.neliti.com/publications/375964/kemapanan-keluarga-dan-kemandirian-wanita-pada-fenomena-cerai-talak-dan-cerai-gu.</w:t>
      </w:r>
    </w:p>
    <w:p w14:paraId="68D13FB2"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Rahman, Ahmad Syafii, Siti Aisyah, Moh Shofiyul Huda MF, Rubini Rubini, and Rahma Pramudya Nawang Sari. “Wanita Karir, Studi Kritis Perspektif Maqashid Syariah.” </w:t>
      </w:r>
      <w:r w:rsidRPr="002B4539">
        <w:rPr>
          <w:rFonts w:ascii="Times New Roman" w:hAnsi="Times New Roman" w:cs="Times New Roman"/>
          <w:i/>
          <w:iCs/>
          <w:noProof/>
          <w:sz w:val="24"/>
          <w:szCs w:val="24"/>
        </w:rPr>
        <w:t>Ulumuddin : Jurnal Ilmu-Ilmu Keislaman</w:t>
      </w:r>
      <w:r w:rsidRPr="002B4539">
        <w:rPr>
          <w:rFonts w:ascii="Times New Roman" w:hAnsi="Times New Roman" w:cs="Times New Roman"/>
          <w:noProof/>
          <w:sz w:val="24"/>
          <w:szCs w:val="24"/>
        </w:rPr>
        <w:t xml:space="preserve"> 12, no. 1 (2021): 1–18. https://doi.org/10.47200/ulumuddin.v12i1.940.</w:t>
      </w:r>
    </w:p>
    <w:p w14:paraId="3E858BD2"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Rajafi, A. “Reinterpretasi Makna Nafkah Dalam Bingkai Islam Nusantara.” </w:t>
      </w:r>
      <w:r w:rsidRPr="002B4539">
        <w:rPr>
          <w:rFonts w:ascii="Times New Roman" w:hAnsi="Times New Roman" w:cs="Times New Roman"/>
          <w:i/>
          <w:iCs/>
          <w:noProof/>
          <w:sz w:val="24"/>
          <w:szCs w:val="24"/>
        </w:rPr>
        <w:t>AL-IHKAM: Jurnal Hukum \&amp; Pranata Sosial</w:t>
      </w:r>
      <w:r w:rsidRPr="002B4539">
        <w:rPr>
          <w:rFonts w:ascii="Times New Roman" w:hAnsi="Times New Roman" w:cs="Times New Roman"/>
          <w:noProof/>
          <w:sz w:val="24"/>
          <w:szCs w:val="24"/>
        </w:rPr>
        <w:t>, 2018. http://ejournal.iainmadura.ac.id/index.php/alihkam/article/view/1548.</w:t>
      </w:r>
    </w:p>
    <w:p w14:paraId="2451D04E"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SABILA, A. </w:t>
      </w:r>
      <w:r w:rsidRPr="002B4539">
        <w:rPr>
          <w:rFonts w:ascii="Times New Roman" w:hAnsi="Times New Roman" w:cs="Times New Roman"/>
          <w:i/>
          <w:iCs/>
          <w:noProof/>
          <w:sz w:val="24"/>
          <w:szCs w:val="24"/>
        </w:rPr>
        <w:t>PERSEPSI ULAMA PEREMPUAN DAN HAKIM PEREMPUAN TERKAIT ALASAN SUAMI MENTALAK ISTRI YANG BEKERJA MENJADI TENAGA KERJA WANITA …</w:t>
      </w:r>
      <w:r w:rsidRPr="002B4539">
        <w:rPr>
          <w:rFonts w:ascii="Times New Roman" w:hAnsi="Times New Roman" w:cs="Times New Roman"/>
          <w:noProof/>
          <w:sz w:val="24"/>
          <w:szCs w:val="24"/>
        </w:rPr>
        <w:t>. repo.uinsatu.ac.id, 2020. http://repo.uinsatu.ac.id/id/eprint/18017.</w:t>
      </w:r>
    </w:p>
    <w:p w14:paraId="71B11214"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Setyawan, E, A Djumhur, and A N T Dewi. “Dampak Wanita Karir Bagi Keluarga Perspektif Hukum Islam.” </w:t>
      </w:r>
      <w:r w:rsidRPr="002B4539">
        <w:rPr>
          <w:rFonts w:ascii="Times New Roman" w:hAnsi="Times New Roman" w:cs="Times New Roman"/>
          <w:i/>
          <w:iCs/>
          <w:noProof/>
          <w:sz w:val="24"/>
          <w:szCs w:val="24"/>
        </w:rPr>
        <w:t>Mahkamah : Jurnal Kajian Hukum Islam: Jurnal Kajian Hukum Islam</w:t>
      </w:r>
      <w:r w:rsidRPr="002B4539">
        <w:rPr>
          <w:rFonts w:ascii="Times New Roman" w:hAnsi="Times New Roman" w:cs="Times New Roman"/>
          <w:noProof/>
          <w:sz w:val="24"/>
          <w:szCs w:val="24"/>
        </w:rPr>
        <w:t>, 2022. https://www.syekhnurjati.ac.id/jurnal/index.php/mahkamah/article/view/10384.</w:t>
      </w:r>
    </w:p>
    <w:p w14:paraId="310F8FFD"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Sholehah, M. </w:t>
      </w:r>
      <w:r w:rsidRPr="002B4539">
        <w:rPr>
          <w:rFonts w:ascii="Times New Roman" w:hAnsi="Times New Roman" w:cs="Times New Roman"/>
          <w:i/>
          <w:iCs/>
          <w:noProof/>
          <w:sz w:val="24"/>
          <w:szCs w:val="24"/>
        </w:rPr>
        <w:t>… MENINGKATNYA GUGATAN CERAI OLEH KALANGAN WANITA KARIER DI SURABAYA (Studi Deskriptif Terhadap Kalangan Wanita Karier Yang Menggugat Cerai …</w:t>
      </w:r>
      <w:r w:rsidRPr="002B4539">
        <w:rPr>
          <w:rFonts w:ascii="Times New Roman" w:hAnsi="Times New Roman" w:cs="Times New Roman"/>
          <w:noProof/>
          <w:sz w:val="24"/>
          <w:szCs w:val="24"/>
        </w:rPr>
        <w:t>. repository.unair.ac.id, 2017. https://repository.unair.ac.id/68169/.</w:t>
      </w:r>
    </w:p>
    <w:p w14:paraId="3D13A704"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Shomad, Abdus. “Otoritas Laki-Laki Dan Perempuan: Studi Penafsiran Kontekstual Abdullah Saeed Terhadap Qs. an-Nisa 4: 34.” </w:t>
      </w:r>
      <w:r w:rsidRPr="002B4539">
        <w:rPr>
          <w:rFonts w:ascii="Times New Roman" w:hAnsi="Times New Roman" w:cs="Times New Roman"/>
          <w:i/>
          <w:iCs/>
          <w:noProof/>
          <w:sz w:val="24"/>
          <w:szCs w:val="24"/>
        </w:rPr>
        <w:t>Jurnal AlifLam: Journal of Islamic Studies and Humanities</w:t>
      </w:r>
      <w:r w:rsidRPr="002B4539">
        <w:rPr>
          <w:rFonts w:ascii="Times New Roman" w:hAnsi="Times New Roman" w:cs="Times New Roman"/>
          <w:noProof/>
          <w:sz w:val="24"/>
          <w:szCs w:val="24"/>
        </w:rPr>
        <w:t xml:space="preserve"> 3, no. 1 (2022): 1–21. https://doi.org/10.51700/aliflam.v3i1.432.</w:t>
      </w:r>
    </w:p>
    <w:p w14:paraId="35FB1095"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Sukarman, and Abdul Hadi. “Pertukaran Peran Suami Istri Dan Implikasinya Terhadap Waris Perspektif Maqashid Syari’ah.” </w:t>
      </w:r>
      <w:r w:rsidRPr="002B4539">
        <w:rPr>
          <w:rFonts w:ascii="Times New Roman" w:hAnsi="Times New Roman" w:cs="Times New Roman"/>
          <w:i/>
          <w:iCs/>
          <w:noProof/>
          <w:sz w:val="24"/>
          <w:szCs w:val="24"/>
        </w:rPr>
        <w:t>Syariati: Jurnal Studi AL Quran Dan Hukum</w:t>
      </w:r>
      <w:r w:rsidRPr="002B4539">
        <w:rPr>
          <w:rFonts w:ascii="Times New Roman" w:hAnsi="Times New Roman" w:cs="Times New Roman"/>
          <w:noProof/>
          <w:sz w:val="24"/>
          <w:szCs w:val="24"/>
        </w:rPr>
        <w:t xml:space="preserve"> 5, no. 01 (2019): 74–80.</w:t>
      </w:r>
    </w:p>
    <w:p w14:paraId="7BB7EC95"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Sunuwati, Hj, and Rahmawati Rahmawati. “Transformasi Wanita Karir Perspektif Gender Dalam Hukum Islam (Tuntutan Dan Tantangan Pada Era Modern).” </w:t>
      </w:r>
      <w:r w:rsidRPr="002B4539">
        <w:rPr>
          <w:rFonts w:ascii="Times New Roman" w:hAnsi="Times New Roman" w:cs="Times New Roman"/>
          <w:i/>
          <w:iCs/>
          <w:noProof/>
          <w:sz w:val="24"/>
          <w:szCs w:val="24"/>
        </w:rPr>
        <w:t xml:space="preserve">An Nisa’a: </w:t>
      </w:r>
      <w:r w:rsidRPr="002B4539">
        <w:rPr>
          <w:rFonts w:ascii="Times New Roman" w:hAnsi="Times New Roman" w:cs="Times New Roman"/>
          <w:i/>
          <w:iCs/>
          <w:noProof/>
          <w:sz w:val="24"/>
          <w:szCs w:val="24"/>
        </w:rPr>
        <w:lastRenderedPageBreak/>
        <w:t>Jurnal Kajian Gender Dan Anak</w:t>
      </w:r>
      <w:r w:rsidRPr="002B4539">
        <w:rPr>
          <w:rFonts w:ascii="Times New Roman" w:hAnsi="Times New Roman" w:cs="Times New Roman"/>
          <w:noProof/>
          <w:sz w:val="24"/>
          <w:szCs w:val="24"/>
        </w:rPr>
        <w:t xml:space="preserve"> 12, no. 2 (2017): 115.</w:t>
      </w:r>
    </w:p>
    <w:p w14:paraId="59FC02C5"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Suryadinata, M. “Makna Huruf Jar Lam Dalam Al-Qur’an.” </w:t>
      </w:r>
      <w:r w:rsidRPr="002B4539">
        <w:rPr>
          <w:rFonts w:ascii="Times New Roman" w:hAnsi="Times New Roman" w:cs="Times New Roman"/>
          <w:i/>
          <w:iCs/>
          <w:noProof/>
          <w:sz w:val="24"/>
          <w:szCs w:val="24"/>
        </w:rPr>
        <w:t>Ushuluna: Jurnal Ilmu Ushuluddin</w:t>
      </w:r>
      <w:r w:rsidRPr="002B4539">
        <w:rPr>
          <w:rFonts w:ascii="Times New Roman" w:hAnsi="Times New Roman" w:cs="Times New Roman"/>
          <w:noProof/>
          <w:sz w:val="24"/>
          <w:szCs w:val="24"/>
        </w:rPr>
        <w:t>, 2020. https://doi.org/10.15408/ushuluna.v1i1.15140.</w:t>
      </w:r>
    </w:p>
    <w:p w14:paraId="340315F6"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Syafe’i Imam. “Subordinasi Perempuan Dan Implikasinya Terhadap Rumah Tangga.” </w:t>
      </w:r>
      <w:r w:rsidRPr="002B4539">
        <w:rPr>
          <w:rFonts w:ascii="Times New Roman" w:hAnsi="Times New Roman" w:cs="Times New Roman"/>
          <w:i/>
          <w:iCs/>
          <w:noProof/>
          <w:sz w:val="24"/>
          <w:szCs w:val="24"/>
        </w:rPr>
        <w:t>Institut Agama Islam Negeri Raden Intan Lampung</w:t>
      </w:r>
      <w:r w:rsidRPr="002B4539">
        <w:rPr>
          <w:rFonts w:ascii="Times New Roman" w:hAnsi="Times New Roman" w:cs="Times New Roman"/>
          <w:noProof/>
          <w:sz w:val="24"/>
          <w:szCs w:val="24"/>
        </w:rPr>
        <w:t xml:space="preserve"> 15, no. Studi Keislaman (2015): 146.</w:t>
      </w:r>
    </w:p>
    <w:p w14:paraId="756E4266"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Syukri, Muhammad, and Albani Nasution. “Perspektif Filsafat Hukum Islam Istri Dalam Perkawinan.” </w:t>
      </w:r>
      <w:r w:rsidRPr="002B4539">
        <w:rPr>
          <w:rFonts w:ascii="Times New Roman" w:hAnsi="Times New Roman" w:cs="Times New Roman"/>
          <w:i/>
          <w:iCs/>
          <w:noProof/>
          <w:sz w:val="24"/>
          <w:szCs w:val="24"/>
        </w:rPr>
        <w:t>Jurnal Studi Keislaman</w:t>
      </w:r>
      <w:r w:rsidRPr="002B4539">
        <w:rPr>
          <w:rFonts w:ascii="Times New Roman" w:hAnsi="Times New Roman" w:cs="Times New Roman"/>
          <w:noProof/>
          <w:sz w:val="24"/>
          <w:szCs w:val="24"/>
        </w:rPr>
        <w:t xml:space="preserve"> 15, no. 1 (2015): 63–80.</w:t>
      </w:r>
    </w:p>
    <w:p w14:paraId="21F64090"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Tim Penyusun Kamus Pusat Bahasa. </w:t>
      </w:r>
      <w:r w:rsidRPr="002B4539">
        <w:rPr>
          <w:rFonts w:ascii="Times New Roman" w:hAnsi="Times New Roman" w:cs="Times New Roman"/>
          <w:i/>
          <w:iCs/>
          <w:noProof/>
          <w:sz w:val="24"/>
          <w:szCs w:val="24"/>
        </w:rPr>
        <w:t>Kamus Besar Bahasa Indonesia</w:t>
      </w:r>
      <w:r w:rsidRPr="002B4539">
        <w:rPr>
          <w:rFonts w:ascii="Times New Roman" w:hAnsi="Times New Roman" w:cs="Times New Roman"/>
          <w:noProof/>
          <w:sz w:val="24"/>
          <w:szCs w:val="24"/>
        </w:rPr>
        <w:t>. 15th ed. Jakarta: Balai Pustaka, 2017.</w:t>
      </w:r>
    </w:p>
    <w:p w14:paraId="7F179160"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Ula, Siti Nurul Nikmatul, La Basri, and Uswatul Mardliyah. “Fenomena Gugatan Cerai Dari Kalangan Istri Terhadap Suami (Studi Kasus Pada Pengadilan Agama Kabupaten Malang).” </w:t>
      </w:r>
      <w:r w:rsidRPr="002B4539">
        <w:rPr>
          <w:rFonts w:ascii="Times New Roman" w:hAnsi="Times New Roman" w:cs="Times New Roman"/>
          <w:i/>
          <w:iCs/>
          <w:noProof/>
          <w:sz w:val="24"/>
          <w:szCs w:val="24"/>
        </w:rPr>
        <w:t>Jurnal Noken: Ilmu-Ilmu Sosial</w:t>
      </w:r>
      <w:r w:rsidRPr="002B4539">
        <w:rPr>
          <w:rFonts w:ascii="Times New Roman" w:hAnsi="Times New Roman" w:cs="Times New Roman"/>
          <w:noProof/>
          <w:sz w:val="24"/>
          <w:szCs w:val="24"/>
        </w:rPr>
        <w:t xml:space="preserve"> 6, no. 1 (2020): 63. https://doi.org/10.33506/jn.v6i1.1125.</w:t>
      </w:r>
    </w:p>
    <w:p w14:paraId="46311180"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Wakirin, W. “Wanita Karir Dalam Perspektif Islam.” </w:t>
      </w:r>
      <w:r w:rsidRPr="002B4539">
        <w:rPr>
          <w:rFonts w:ascii="Times New Roman" w:hAnsi="Times New Roman" w:cs="Times New Roman"/>
          <w:i/>
          <w:iCs/>
          <w:noProof/>
          <w:sz w:val="24"/>
          <w:szCs w:val="24"/>
        </w:rPr>
        <w:t>Al-I’tibar: Jurnal Pendidikan Islam</w:t>
      </w:r>
      <w:r w:rsidRPr="002B4539">
        <w:rPr>
          <w:rFonts w:ascii="Times New Roman" w:hAnsi="Times New Roman" w:cs="Times New Roman"/>
          <w:noProof/>
          <w:sz w:val="24"/>
          <w:szCs w:val="24"/>
        </w:rPr>
        <w:t xml:space="preserve"> 4, no. 1 (2017): 1–14.</w:t>
      </w:r>
    </w:p>
    <w:p w14:paraId="63793E7A"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Wartini, Anik. “Tafsir Feminis M . Quraish Shihab :Telaah Ayat-Ayat Gender Dalam Tafsir Al-Misbah.” </w:t>
      </w:r>
      <w:r w:rsidRPr="002B4539">
        <w:rPr>
          <w:rFonts w:ascii="Times New Roman" w:hAnsi="Times New Roman" w:cs="Times New Roman"/>
          <w:i/>
          <w:iCs/>
          <w:noProof/>
          <w:sz w:val="24"/>
          <w:szCs w:val="24"/>
        </w:rPr>
        <w:t>Palastren</w:t>
      </w:r>
      <w:r w:rsidRPr="002B4539">
        <w:rPr>
          <w:rFonts w:ascii="Times New Roman" w:hAnsi="Times New Roman" w:cs="Times New Roman"/>
          <w:noProof/>
          <w:sz w:val="24"/>
          <w:szCs w:val="24"/>
        </w:rPr>
        <w:t xml:space="preserve"> 6, no. 2 (2013): 473–94.</w:t>
      </w:r>
    </w:p>
    <w:p w14:paraId="3D5ECC80"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B4539">
        <w:rPr>
          <w:rFonts w:ascii="Times New Roman" w:hAnsi="Times New Roman" w:cs="Times New Roman"/>
          <w:noProof/>
          <w:sz w:val="24"/>
          <w:szCs w:val="24"/>
        </w:rPr>
        <w:t xml:space="preserve">Zuhaili, Wahbah. </w:t>
      </w:r>
      <w:r w:rsidRPr="002B4539">
        <w:rPr>
          <w:rFonts w:ascii="Times New Roman" w:hAnsi="Times New Roman" w:cs="Times New Roman"/>
          <w:i/>
          <w:iCs/>
          <w:noProof/>
          <w:sz w:val="24"/>
          <w:szCs w:val="24"/>
        </w:rPr>
        <w:t>Tafsir Al Munir Fi Al-’Aqidah Wa As-Syari’ah Wa Almanhaj</w:t>
      </w:r>
      <w:r w:rsidRPr="002B4539">
        <w:rPr>
          <w:rFonts w:ascii="Times New Roman" w:hAnsi="Times New Roman" w:cs="Times New Roman"/>
          <w:noProof/>
          <w:sz w:val="24"/>
          <w:szCs w:val="24"/>
        </w:rPr>
        <w:t>. Beirut: Dar Fikr, 2009.</w:t>
      </w:r>
    </w:p>
    <w:p w14:paraId="78D81FD7" w14:textId="77777777" w:rsidR="002B4539" w:rsidRPr="002B4539" w:rsidRDefault="002B4539" w:rsidP="002B4539">
      <w:pPr>
        <w:widowControl w:val="0"/>
        <w:autoSpaceDE w:val="0"/>
        <w:autoSpaceDN w:val="0"/>
        <w:adjustRightInd w:val="0"/>
        <w:spacing w:after="0" w:line="240" w:lineRule="auto"/>
        <w:ind w:left="0" w:hanging="2"/>
        <w:rPr>
          <w:rFonts w:ascii="Times New Roman" w:hAnsi="Times New Roman" w:cs="Times New Roman"/>
          <w:noProof/>
          <w:sz w:val="24"/>
        </w:rPr>
      </w:pPr>
      <w:r w:rsidRPr="002B4539">
        <w:rPr>
          <w:rFonts w:ascii="Times New Roman" w:hAnsi="Times New Roman" w:cs="Times New Roman"/>
          <w:noProof/>
          <w:sz w:val="24"/>
          <w:szCs w:val="24"/>
        </w:rPr>
        <w:t xml:space="preserve">Zuhrah, Z. “DISTRIBUSI PERAN PENCARI NAFKAH SUAMI ISTERI SEBAGAI PERWUJUDAN KELUARGA DEMOKRATIS.” </w:t>
      </w:r>
      <w:r w:rsidRPr="002B4539">
        <w:rPr>
          <w:rFonts w:ascii="Times New Roman" w:hAnsi="Times New Roman" w:cs="Times New Roman"/>
          <w:i/>
          <w:iCs/>
          <w:noProof/>
          <w:sz w:val="24"/>
          <w:szCs w:val="24"/>
        </w:rPr>
        <w:t>SANGAJI: Jurnal Pemikiran Syariah Dan Hukum</w:t>
      </w:r>
      <w:r w:rsidRPr="002B4539">
        <w:rPr>
          <w:rFonts w:ascii="Times New Roman" w:hAnsi="Times New Roman" w:cs="Times New Roman"/>
          <w:noProof/>
          <w:sz w:val="24"/>
          <w:szCs w:val="24"/>
        </w:rPr>
        <w:t>, 2022. http://ejournal.iaimbima.ac.id/index.php/sangaji/article/view/829.</w:t>
      </w:r>
    </w:p>
    <w:p w14:paraId="333974E2" w14:textId="24709B41" w:rsidR="0081072F" w:rsidRPr="00F77E38" w:rsidRDefault="0071084E" w:rsidP="002B4539">
      <w:pPr>
        <w:widowControl w:val="0"/>
        <w:autoSpaceDE w:val="0"/>
        <w:autoSpaceDN w:val="0"/>
        <w:adjustRightInd w:val="0"/>
        <w:spacing w:after="0" w:line="240" w:lineRule="auto"/>
        <w:ind w:leftChars="0" w:left="566" w:hangingChars="236" w:hanging="566"/>
        <w:rPr>
          <w:rFonts w:asciiTheme="majorBidi" w:eastAsia="Garamond" w:hAnsiTheme="majorBidi" w:cstheme="majorBidi"/>
          <w:sz w:val="24"/>
          <w:szCs w:val="24"/>
        </w:rPr>
      </w:pPr>
      <w:r w:rsidRPr="00F77E38">
        <w:rPr>
          <w:rFonts w:asciiTheme="majorBidi" w:eastAsia="Garamond" w:hAnsiTheme="majorBidi" w:cstheme="majorBidi"/>
          <w:sz w:val="24"/>
          <w:szCs w:val="24"/>
        </w:rPr>
        <w:fldChar w:fldCharType="end"/>
      </w:r>
    </w:p>
    <w:sectPr w:rsidR="0081072F" w:rsidRPr="00F77E38" w:rsidSect="00A23ED0">
      <w:headerReference w:type="even" r:id="rId12"/>
      <w:headerReference w:type="default" r:id="rId13"/>
      <w:footerReference w:type="even" r:id="rId14"/>
      <w:footerReference w:type="default" r:id="rId15"/>
      <w:headerReference w:type="first" r:id="rId16"/>
      <w:footerReference w:type="first" r:id="rId17"/>
      <w:pgSz w:w="11907" w:h="16839"/>
      <w:pgMar w:top="2275" w:right="1411" w:bottom="1699" w:left="1987" w:header="1195"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788F0" w14:textId="77777777" w:rsidR="00AD2BA1" w:rsidRDefault="00AD2BA1">
      <w:pPr>
        <w:spacing w:after="0" w:line="240" w:lineRule="auto"/>
        <w:ind w:left="0" w:hanging="2"/>
      </w:pPr>
      <w:r>
        <w:separator/>
      </w:r>
    </w:p>
  </w:endnote>
  <w:endnote w:type="continuationSeparator" w:id="0">
    <w:p w14:paraId="3197E424" w14:textId="77777777" w:rsidR="00AD2BA1" w:rsidRDefault="00AD2BA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panose1 w:val="00000000000000000000"/>
    <w:charset w:val="00"/>
    <w:family w:val="roman"/>
    <w:notTrueType/>
    <w:pitch w:val="default"/>
  </w:font>
  <w:font w:name="Jamia2014">
    <w:altName w:val="Cambria"/>
    <w:panose1 w:val="00000000000000000000"/>
    <w:charset w:val="00"/>
    <w:family w:val="roman"/>
    <w:notTrueType/>
    <w:pitch w:val="default"/>
  </w:font>
  <w:font w:name="Naskhi">
    <w:altName w:val="Cambria"/>
    <w:panose1 w:val="00000000000000000000"/>
    <w:charset w:val="00"/>
    <w:family w:val="roman"/>
    <w:notTrueType/>
    <w:pitch w:val="default"/>
  </w:font>
  <w:font w:name="Andale Sans UI">
    <w:panose1 w:val="00000000000000000000"/>
    <w:charset w:val="00"/>
    <w:family w:val="roman"/>
    <w:notTrueType/>
    <w:pitch w:val="default"/>
  </w:font>
  <w:font w:name="Liberation Serif">
    <w:panose1 w:val="00000000000000000000"/>
    <w:charset w:val="00"/>
    <w:family w:val="roman"/>
    <w:notTrueType/>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PMQ Isep Misbah">
    <w:panose1 w:val="02000000000000000000"/>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B50B" w14:textId="77777777" w:rsidR="002B4539" w:rsidRDefault="002B4539">
    <w:pPr>
      <w:pBdr>
        <w:top w:val="nil"/>
        <w:left w:val="nil"/>
        <w:bottom w:val="nil"/>
        <w:right w:val="nil"/>
        <w:between w:val="nil"/>
      </w:pBdr>
      <w:spacing w:after="0" w:line="240" w:lineRule="auto"/>
      <w:ind w:left="0" w:hanging="2"/>
      <w:jc w:val="right"/>
      <w:rPr>
        <w:color w:val="000000"/>
      </w:rPr>
    </w:pPr>
  </w:p>
  <w:p w14:paraId="3F4907BD" w14:textId="3CE2C4F4" w:rsidR="002B4539" w:rsidRDefault="002B4539" w:rsidP="00A23ED0">
    <w:pPr>
      <w:ind w:left="0" w:hanging="2"/>
      <w:rPr>
        <w:rFonts w:ascii="Garamond" w:eastAsia="Garamond" w:hAnsi="Garamond" w:cs="Garamond"/>
      </w:rPr>
    </w:pPr>
    <w:r>
      <w:rPr>
        <w:rFonts w:ascii="Garamond" w:eastAsia="Garamond" w:hAnsi="Garamond" w:cs="Garamond"/>
      </w:rPr>
      <w:t xml:space="preserve">            </w:t>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4236" w14:textId="77777777" w:rsidR="002B4539" w:rsidRPr="00A23ED0" w:rsidRDefault="002B4539" w:rsidP="00A23ED0">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44641" w14:textId="77777777" w:rsidR="002B4539" w:rsidRDefault="002B4539">
    <w:pPr>
      <w:pBdr>
        <w:top w:val="nil"/>
        <w:left w:val="nil"/>
        <w:bottom w:val="nil"/>
        <w:right w:val="nil"/>
        <w:between w:val="nil"/>
      </w:pBdr>
      <w:spacing w:after="0" w:line="240" w:lineRule="auto"/>
      <w:ind w:left="0" w:hanging="2"/>
      <w:rPr>
        <w:color w:val="000000"/>
      </w:rPr>
    </w:pPr>
  </w:p>
  <w:p w14:paraId="2BA7E16A" w14:textId="4672E3C4" w:rsidR="002B4539" w:rsidRDefault="002B4539" w:rsidP="00A23ED0">
    <w:pPr>
      <w:ind w:left="0" w:hanging="2"/>
      <w:rPr>
        <w:rFonts w:ascii="Garamond" w:eastAsia="Garamond" w:hAnsi="Garamond" w:cs="Garamond"/>
      </w:rPr>
    </w:pPr>
    <w:r>
      <w:rPr>
        <w:rFonts w:ascii="Garamond" w:eastAsia="Garamond" w:hAnsi="Garamond" w:cs="Garamond"/>
        <w:i/>
      </w:rPr>
      <w:tab/>
    </w:r>
    <w:r>
      <w:rPr>
        <w:rFonts w:ascii="Garamond" w:eastAsia="Garamond" w:hAnsi="Garamond" w:cs="Garamond"/>
        <w:i/>
      </w:rPr>
      <w:tab/>
    </w:r>
    <w:r>
      <w:rPr>
        <w:rFonts w:ascii="Garamond" w:eastAsia="Garamond" w:hAnsi="Garamond" w:cs="Garamond"/>
        <w:i/>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388C4" w14:textId="77777777" w:rsidR="00AD2BA1" w:rsidRDefault="00AD2BA1">
      <w:pPr>
        <w:spacing w:after="0" w:line="240" w:lineRule="auto"/>
        <w:ind w:left="0" w:hanging="2"/>
      </w:pPr>
      <w:r>
        <w:separator/>
      </w:r>
    </w:p>
  </w:footnote>
  <w:footnote w:type="continuationSeparator" w:id="0">
    <w:p w14:paraId="354BAE45" w14:textId="77777777" w:rsidR="00AD2BA1" w:rsidRDefault="00AD2BA1">
      <w:pPr>
        <w:spacing w:after="0" w:line="240" w:lineRule="auto"/>
        <w:ind w:left="0" w:hanging="2"/>
      </w:pPr>
      <w:r>
        <w:continuationSeparator/>
      </w:r>
    </w:p>
  </w:footnote>
  <w:footnote w:id="1">
    <w:p w14:paraId="5570EA1F" w14:textId="178AED34"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{"citationItems":[{"id":"ITEM-1","itemData":{"abstract":"In early years, based on mount career woman survey have increasing rapidly. This caused by highly education and awareness about need of self-actualization on woman. The enhancement of career woman had positive impact to well-being. In the other side, negative impact on the pursuit work life balance can be dilemma even caused dual role conflict whenever cannot balancing between work and life. The dual role conflict as a worker at once as wife and mother must be have attention. The achievement of work life balance will impact to work engagement caused highly motivation on workers and able to fight every challenge on work. This article aims to discuss the relation between work life-balance and work engagement on career woman. Often career woman had dual role conflict which triggers occur work life unbalance. The occurrence of dual role conflict on career woman can impact to performance, those very unwanted on an organization which want maximal output and if did not finished soon can be triggers occur burn out on employees","author":[{"dropping-particle":"","family":"Hastuti","given":"Asih Puji","non-dropping-particle":"","parse-names":false,"suffix":""}],"container-title":"Citra Ilmu","id":"ITEM-1","issue":"27","issued":{"date-parts":[["2018"]]},"page":"27-40","title":"Peran Work-Life Balance Terhadap Keterikatan Kerja Wanita Karir","type":"article-journal","volume":"4"},"uris":["http://www.mendeley.com/documents/?uuid=b5886ca5-3af8-4f90-bd96-be12a7a21089"]}],"mendeley":{"formattedCitation":"Asih Puji Hastuti, “Peran Work-Life Balance Terhadap Keterikatan Kerja Wanita Karir,” &lt;i&gt;Citra Ilmu&lt;/i&gt; 4, no. 27 (2018): 27–40.","manualFormatting":"Asih Puji Hastuti, “Peran Work-Life Balance Terhadap Keterikatan Kerja Wanita Karier,” Citra Ilmu 4, no. 27 (2018): 27–40.","plainTextFormattedCitation":"Asih Puji Hastuti, “Peran Work-Life Balance Terhadap Keterikatan Kerja Wanita Karir,” Citra Ilmu 4, no. 27 (2018): 27–40.","previouslyFormattedCitation":"Asih Puji Hastuti, “Peran Work-Life Balance Terhadap Keterikatan Kerja Wanita Karir,” &lt;i&gt;Citra Ilmu&lt;/i&gt; 4, no. 27 (2018): 27–40."},"properties":{"noteIndex":1},"schema":"https://github.com/citation-style-language/schema/raw/master/csl-citation.json"}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Asih Puji Hastuti, “Peran Work-Life Balance Terhadap Keterikatan Kerja Wanita Karier,” </w:t>
      </w:r>
      <w:r w:rsidRPr="002B4539">
        <w:rPr>
          <w:rFonts w:asciiTheme="majorBidi" w:hAnsiTheme="majorBidi" w:cstheme="majorBidi"/>
          <w:i/>
          <w:noProof/>
        </w:rPr>
        <w:t>Citra Ilmu</w:t>
      </w:r>
      <w:r w:rsidRPr="002B4539">
        <w:rPr>
          <w:rFonts w:asciiTheme="majorBidi" w:hAnsiTheme="majorBidi" w:cstheme="majorBidi"/>
          <w:noProof/>
        </w:rPr>
        <w:t xml:space="preserve"> 4, no. 27 (2018): 27–40.</w:t>
      </w:r>
      <w:r w:rsidRPr="002B4539">
        <w:rPr>
          <w:rFonts w:asciiTheme="majorBidi" w:hAnsiTheme="majorBidi" w:cstheme="majorBidi"/>
        </w:rPr>
        <w:fldChar w:fldCharType="end"/>
      </w:r>
    </w:p>
  </w:footnote>
  <w:footnote w:id="2">
    <w:p w14:paraId="27F635EF" w14:textId="41D8434A" w:rsidR="002B4539" w:rsidRPr="002B4539" w:rsidRDefault="002B4539" w:rsidP="00255A7D">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 nafkah yang bekerja di luar rumah dan perempuan sebagai pengurus pokok kebutuhan keluarga, Namun, saat ini perempuan … ikut serta mencari nafkah untuk memenuhi kebutuhan …","author":[{"dropping-particle":"","family":"Afrizal","given":"S","non-dropping-particle":"","parse-names":false,"suffix":""},{"dropping-particle":"","family":"Lelah","given":"P","non-dropping-particle":"","parse-names":false,"suffix":""}],"container-title":"Indonesian Journal of Sociology, Education, and …","id":"ITEM-1","issued":{"date-parts":[["2021"]]},"note":"Query date: 2023-12-05 07:20:06","publisher":"ijsed.ap3si.org","title":"Peran Ganda Perempuan Dalam Peningkatan Perekonomian Keluarga: Studi Kasus Pada Perempuan Bekerja Di Kecamatan Padarincang Kabupaten Serang","type":"article-journal"},"uris":["http://www.mendeley.com/documents/?uuid=e55503eb-5fe5-450d-8bb4-4280bcfbf8af"]},{"id":"ITEM-2","itemData":{"abstract":"… tidak menunjukkan jarak yang terlalu jauh, sehingga saat ini pekerja perempuan merupakan … mewajibkan perempuan bekerja. Sekalipun perempuan telah dijamin nafkahnya melalui …","author":[{"dropping-particle":"","family":"Zuhrah","given":"Z","non-dropping-particle":"","parse-names":false,"suffix":""}],"container-title":"SANGAJI: Jurnal Pemikiran Syariah dan Hukum","id":"ITEM-2","issued":{"date-parts":[["2022"]]},"note":"Query date: 2023-10-04 10:55:55","publisher":"ejournal.iaimbima.ac.id","title":"DISTRIBUSI PERAN PENCARI NAFKAH SUAMI ISTERI SEBAGAI PERWUJUDAN KELUARGA DEMOKRATIS","type":"article-journal"},"uris":["http://www.mendeley.com/documents/?uuid=c03ff331-a360-455f-83fd-7a317ae5a2ca"]}],"mendeley":{"formattedCitation":"S Afrizal and P Lelah, “Peran Ganda Perempuan Dalam Peningkatan Perekonomian Keluarga: Studi Kasus Pada Perempuan Bekerja Di Kecamatan Padarincang Kabupaten Serang,” &lt;i&gt;Indonesian Journal of Sociology, Education, and …&lt;/i&gt;, 2021, https://ijsed.ap3si.org/index.php/journal/article/view/53; Z Zuhrah, “DISTRIBUSI PERAN PENCARI NAFKAH SUAMI ISTERI SEBAGAI PERWUJUDAN KELUARGA DEMOKRATIS,” &lt;i&gt;SANGAJI: Jurnal Pemikiran Syariah Dan Hukum&lt;/i&gt;, 2022, http://ejournal.iaimbima.ac.id/index.php/sangaji/article/view/829.","plainTextFormattedCitation":"S Afrizal and P Lelah, “Peran Ganda Perempuan Dalam Peningkatan Perekonomian Keluarga: Studi Kasus Pada Perempuan Bekerja Di Kecamatan Padarincang Kabupaten Serang,” Indonesian Journal of Sociology, Education, and …, 2021, https://ijsed.ap3si.org/index.php/journal/article/view/53; Z Zuhrah, “DISTRIBUSI PERAN PENCARI NAFKAH SUAMI ISTERI SEBAGAI PERWUJUDAN KELUARGA DEMOKRATIS,” SANGAJI: Jurnal Pemikiran Syariah Dan Hukum, 2022, http://ejournal.iaimbima.ac.id/index.php/sangaji/article/view/829.","previouslyFormattedCitation":"S Afrizal and P Lelah, “Peran Ganda Perempuan Dalam Peningkatan Perekonomian Keluarga: Studi Kasus Pada Perempuan Bekerja Di Kecamatan Padarincang Kabupaten Serang,” &lt;i&gt;Indonesian Journal of Sociology, Education, and …&lt;/i&gt;, 2021, https://ijsed.ap3si.org/index.php/journal/article/view/53; Z Zuhrah, “DISTRIBUSI PERAN PENCARI NAFKAH SUAMI ISTERI SEBAGAI PERWUJUDAN KELUARGA DEMOKRATIS,” &lt;i&gt;SANGAJI: Jurnal Pemikiran Syariah Dan Hukum&lt;/i&gt;, 2022, http://ejournal.iaimbima.ac.id/index.php/sangaji/article/view/829."},"properties":{"noteIndex":2},"schema":"https://github.com/citation-style-language/schema/raw/master/csl-citation.json"}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S Afrizal and P Lelah, “Peran Ganda Perempuan Dalam Peningkatan Perekonomian Keluarga: Studi Kasus Pada Perempuan Bekerja Di Kecamatan Padarincang Kabupaten Serang,” </w:t>
      </w:r>
      <w:r w:rsidRPr="002B4539">
        <w:rPr>
          <w:rFonts w:asciiTheme="majorBidi" w:hAnsiTheme="majorBidi" w:cstheme="majorBidi"/>
          <w:i/>
          <w:noProof/>
        </w:rPr>
        <w:t>Indonesian Journal of Sociology, Education, and …</w:t>
      </w:r>
      <w:r w:rsidRPr="002B4539">
        <w:rPr>
          <w:rFonts w:asciiTheme="majorBidi" w:hAnsiTheme="majorBidi" w:cstheme="majorBidi"/>
          <w:noProof/>
        </w:rPr>
        <w:t xml:space="preserve">, 2021, https://ijsed.ap3si.org/index.php/journal/article/view/53; Z Zuhrah, “DISTRIBUSI PERAN PENCARI NAFKAH SUAMI ISTERI SEBAGAI PERWUJUDAN KELUARGA DEMOKRATIS,” </w:t>
      </w:r>
      <w:r w:rsidRPr="002B4539">
        <w:rPr>
          <w:rFonts w:asciiTheme="majorBidi" w:hAnsiTheme="majorBidi" w:cstheme="majorBidi"/>
          <w:i/>
          <w:noProof/>
        </w:rPr>
        <w:t>SANGAJI: Jurnal Pemikiran Syariah Dan Hukum</w:t>
      </w:r>
      <w:r w:rsidRPr="002B4539">
        <w:rPr>
          <w:rFonts w:asciiTheme="majorBidi" w:hAnsiTheme="majorBidi" w:cstheme="majorBidi"/>
          <w:noProof/>
        </w:rPr>
        <w:t>, 2022, http://ejournal.iaimbima.ac.id/index.php/sangaji/article/view/829.</w:t>
      </w:r>
      <w:r w:rsidRPr="002B4539">
        <w:rPr>
          <w:rFonts w:asciiTheme="majorBidi" w:hAnsiTheme="majorBidi" w:cstheme="majorBidi"/>
        </w:rPr>
        <w:fldChar w:fldCharType="end"/>
      </w:r>
    </w:p>
  </w:footnote>
  <w:footnote w:id="3">
    <w:p w14:paraId="1E0B7587" w14:textId="220616CC" w:rsidR="002B4539" w:rsidRPr="002B4539" w:rsidRDefault="002B4539" w:rsidP="00255A7D">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 xml:space="preserve">ADDIN CSL_CITATION {"citationItems":[{"id":"ITEM-1","itemData":{"DOI":"10.51700/aliflam.v3i1.432","ISSN":"2775-2461","abstract":"Superioritas laki-laki atas perempuan seringkali terjadi karena adanya penggunaan dalil al-Qur’an dalam memahami posisi perempuan dalam kehidupan sosialnya, termasuk dalam posisinya sebagai pemimpin. Dapat dicermati dan digambarkan dalam ayat Qs. an-Nisa’ ayat 34. Kata kunci Qawwamuna seringkali menjadi alasan dan pembelaan untuk menjelaskan posisi perempuan dalam Islam. Hal tersebut terjadi tidak hanya pada kosa kata ayat saja, tetapi juga pada adanya peran tafsir tekstual yang melupakan konteks ketika ayat ini diturunkan serta kondisi kehidupan kontektual hari ini. Qs. an-Nisa’ ayat 34 seringkali ditafsirkan dalam konteks yang tidak lagi relevan dengan hari ini. Untuk memperoleh pemahaman yang kontekstual tekait “Qauwamuna” dalam Qs. an-Nisa: 34, peneliti menggunakan pendekatan kontekstual Abdullah Saeed dengan jenis penelitian kepustakaan (library research). Penelitian ini menggunakan data literatur (kepustakaan). Data utama (primer) adalah karya Abdullah Saeed, yakni: Al-Qur’an Abad 21: Tafsir Kontekstual. Adapun data sekunder adalah karya atau tulisan-tulisan yang membahas tentang pendekatan kontekstual Abdullah Saeed dan juga tafsir-tafsir terkait isu gender, khususnya yang membahas Qs. an-Nisa: 34. Penelitian ini menghasilkan beberapa kesimpulan, antara lain: a): Metodologi tafsir kontekstual Abdullah Saeed adalah metodologi tafsir di masa kontemporer yang memberikan hanya fokus pada teks ayat atau redaksi ayat al-Qur’an, tapi juga fokus memahami konteks, (konteks mikro, konteks makro,  dan konteks perkembangan sosial, budaya dan keadaan di hari ini, b): Berdasarkan analisis ditemukan bahwa kata </w:instrText>
      </w:r>
      <w:r w:rsidRPr="002B4539">
        <w:rPr>
          <w:rFonts w:asciiTheme="majorBidi" w:hAnsiTheme="majorBidi" w:cstheme="majorBidi"/>
          <w:rtl/>
        </w:rPr>
        <w:instrText>الرجل</w:instrText>
      </w:r>
      <w:r w:rsidRPr="002B4539">
        <w:rPr>
          <w:rFonts w:asciiTheme="majorBidi" w:hAnsiTheme="majorBidi" w:cstheme="majorBidi"/>
        </w:rPr>
        <w:instrText xml:space="preserve">  dan </w:instrText>
      </w:r>
      <w:r w:rsidRPr="002B4539">
        <w:rPr>
          <w:rFonts w:asciiTheme="majorBidi" w:hAnsiTheme="majorBidi" w:cstheme="majorBidi"/>
          <w:rtl/>
        </w:rPr>
        <w:instrText>النساء</w:instrText>
      </w:r>
      <w:r w:rsidRPr="002B4539">
        <w:rPr>
          <w:rFonts w:asciiTheme="majorBidi" w:hAnsiTheme="majorBidi" w:cstheme="majorBidi"/>
        </w:rPr>
        <w:instrText xml:space="preserve"> tidak hanya merujuk pada biologis semata (laki-laki dan perempuan). Ayat ini mengidentifikasi gagasan ideal moral al-Qur’an sebagai sebuah hubungan yang setara. Dengan perkembangan konteks hari ini, baik laki-laki maupun perempuan memiliki kesetaraan dalam potensi kepemimpinan.): Qs. an-Nisa:34 mengandung tiga nilai, yakni: nilai fundamental, nilai implementasional dan nilai instruktional. Dengan kesimpulan ini, skripsi ini akan menguatkan peran studi tafsir gender pada satu sisi, dan pada sisi lain akan menguatkan peran pentingnya paradigma tafsir kontekstual al-Qur’an.","author":[{"dropping-particle":"","family":"Shomad","given":"Abdus","non-dropping-particle":"","parse-names":false,"suffix":""}],"container-title":"Jurnal AlifLam: Journal of Islamic Studies and Humanities","id":"ITEM-1","issue":"1","issued":{"date-parts":[["2022"]]},"page":"1-21","title":"Otoritas Laki-Laki Dan Perempuan: Studi Penafsiran Kontekstual Abdullah Saeed terhadap Qs. an-Nisa 4: 34","type":"article-journal","volume":"3"},"uris":["http://www.mendeley.com/documents/?uuid=b5066afb-818c-4d62-9b56-49db43e737c0"]},{"id":"ITEM-2","itemData":{"abstract":"Perempuan   secara   umum   berada   pada   kelompok   tertindas, teraniaya  dan  dirampas  hak-haknya.Padahal  Islam  mengajarkan untuk  saling  menghormati,  menghargai  dan  menyayangi  satu dengan   yang   lainnya.  Tulisan   ini   ingin   mengkaji   kasus   ini dari  perspektif  feminisme.  Ia  menemukan  bahwa  subordinasi perempuan   berakar   dari   seperangkat   kendala   dan   kebiasaan budaya yang menghambat akses perempuan terhadap kesempatan untuk berkompetisi secara adil dengan laki-laki.Proses ini terjadi secara  turun-temurun  melalui  adat  istiadat  yang  tumbuh  subur ditengah-tengah   keluarga,   masyarakat,   lembaga   pendidikan, dogma tertentu bahkan tafsir agama juga memberikan peran dalam menempatkan posisi menomorduakan perempuan untuk berperan aktif  baik  dalam  lingkup  domestic  maupun  public.  Karenanya, kepemimipinan   dalam   area   domestik   dan   publik   tidaklah diartikan sebagai superior dalam arti fisik, tetapi lebih dimaknai kemampuan, sehingga siapapun yang memiliki kemampuan bisa berperan sebagai pemimpin. Langkah-langkah ini terus dilakukan oleh kelompok feminisme meskipun mendapatkan tantangan dan hambatan dari kelompo-kelompok yang berpegang teguh kepada budaya patriakhis dan penganut agama denganpemahaman agama secara  eksatoris-legal-formal.  Usaha  yang  dilakukan  kelompok feminisme  ini  adalah  untuk  mensejajarkan  peran  perempuan dengan  laki-laki  sehinga  tidak  ada  subordinasi,  marjinalisasi, kekerasan,   penganiayaan   dan   ketidakadilan   yang   selama   ini menutupi  kemerdekaan  hak-hak  perempuan  sebagai  makhluk ciptaan Tuhan Yang Maha Esa.Kata Kunci:Subordinasi Perempuan dan Implikasinya Terhadap Rumah Tangga.","author":[{"dropping-particle":"","family":"Syafe'i Imam","given":"","non-dropping-particle":"","parse-names":false,"suffix":""}],"container-title":"Institut Agama Islam Negeri Raden Intan Lampung","id":"ITEM-2","issue":"Studi Keislaman","issued":{"date-parts":[["2015"]]},"page":"146","title":"Subordinasi Perempuan dan Implikasinya Terhadap Rumah Tangga","type":"article-journal","volume":"15"},"uris":["http://www.mendeley.com/documents/?uuid=ea7822ee-f965-46b6-8233-534f3e9cff74"]}],"mendeley":{"formattedCitation":"Abdus Shomad, “Otoritas Laki-Laki Dan Perempuan: Studi Penafsiran Kontekstual Abdullah Saeed Terhadap Qs. an-Nisa 4: 34,” &lt;i&gt;Jurnal AlifLam: Journal of Islamic Studies and Humanities&lt;/i&gt; 3, no. 1 (2022): 1–21, https://doi.org/10.51700/aliflam.v3i1.432; Syafe’i Imam, “Subordinasi Perempuan Dan Implikasinya Terhadap Rumah Tangga,” &lt;i&gt;Institut Agama Islam Negeri Raden Intan Lampung&lt;/i&gt; 15, no. Studi Keislaman (2015): 146.","plainTextFormattedCitation":"Abdus Shomad, “Otoritas Laki-Laki Dan Perempuan: Studi Penafsiran Kontekstual Abdullah Saeed Terhadap Qs. an-Nisa 4: 34,” Jurnal AlifLam: Journal of Islamic Studies and Humanities 3, no. 1 (2022): 1–21, https://doi.org/10.51700/aliflam.v3i1.432; Syafe’i Imam, “Subordinasi Perempuan Dan Implikasinya Terhadap Rumah Tangga,” Institut Agama Islam Negeri Raden Intan Lampung 15, no. Studi Keislaman (2015): 146.","previouslyFormattedCitation":"Abdus Shomad, “Otoritas Laki-Laki Dan Perempuan: Studi Penafsiran Kontekstual Abdullah Saeed Terhadap Qs. an-Nisa 4: 34,” &lt;i&gt;Jurnal AlifLam: Journal of Islamic Studies and Humanities&lt;/i&gt; 3, no. 1 (2022): 1–21, https://doi.org/10.51700/aliflam.v3i1.432; Syafe’i Imam, “Subordinasi Perempuan Dan Implikasinya Terhadap Rumah Tangga,” &lt;i&gt;Institut Agama Islam Negeri Raden Intan Lampung&lt;/i&gt; 15, no. Studi Keislaman (2015): 146."},"properties":{"noteIndex":3},"schema":"https://github.com/citation-style-language/schema/raw/master/csl-citation.json"}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Abdus Shomad, “Otoritas Laki-Laki Dan Perempuan: Studi Penafsiran Kontekstual Abdullah Saeed Terhadap Qs. an-Nisa 4: 34,” </w:t>
      </w:r>
      <w:r w:rsidRPr="002B4539">
        <w:rPr>
          <w:rFonts w:asciiTheme="majorBidi" w:hAnsiTheme="majorBidi" w:cstheme="majorBidi"/>
          <w:i/>
          <w:noProof/>
        </w:rPr>
        <w:t>Jurnal AlifLam: Journal of Islamic Studies and Humanities</w:t>
      </w:r>
      <w:r w:rsidRPr="002B4539">
        <w:rPr>
          <w:rFonts w:asciiTheme="majorBidi" w:hAnsiTheme="majorBidi" w:cstheme="majorBidi"/>
          <w:noProof/>
        </w:rPr>
        <w:t xml:space="preserve"> 3, no. 1 (2022): 1–21, https://doi.org/10.51700/aliflam.v3i1.432; Syafe’i Imam, “Subordinasi Perempuan Dan Implikasinya Terhadap Rumah Tangga,” </w:t>
      </w:r>
      <w:r w:rsidRPr="002B4539">
        <w:rPr>
          <w:rFonts w:asciiTheme="majorBidi" w:hAnsiTheme="majorBidi" w:cstheme="majorBidi"/>
          <w:i/>
          <w:noProof/>
        </w:rPr>
        <w:t>Institut Agama Islam Negeri Raden Intan Lampung</w:t>
      </w:r>
      <w:r w:rsidRPr="002B4539">
        <w:rPr>
          <w:rFonts w:asciiTheme="majorBidi" w:hAnsiTheme="majorBidi" w:cstheme="majorBidi"/>
          <w:noProof/>
        </w:rPr>
        <w:t xml:space="preserve"> 15, no. Studi Keislaman (2015): 146.</w:t>
      </w:r>
      <w:r w:rsidRPr="002B4539">
        <w:rPr>
          <w:rFonts w:asciiTheme="majorBidi" w:hAnsiTheme="majorBidi" w:cstheme="majorBidi"/>
        </w:rPr>
        <w:fldChar w:fldCharType="end"/>
      </w:r>
    </w:p>
  </w:footnote>
  <w:footnote w:id="4">
    <w:p w14:paraId="4ADDA518" w14:textId="41A0E45D"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{"citationItems":[{"id":"ITEM-1","itemData":{"abstract":"Dalam hubungan dan hak dan kewajiban suami isteri dalam rumah tangga sebagaimana tergambar di atas, banyak pemikir belakangan yang merasa tidak puas lagi dengan penafsiran para ulama terdahulu. Sebab masa dahulu dengan masa sekarang telah berbeda dan berubah; tempat yang berbeda antara satu negeri dengan negeri lain; kondisi sosial kultural yang juga berbeda antara negeri yang satu dengan lainnya. Dan bahkan tidak mustahil juga ada penafsiran ulama terdahulu yang masih belum tepat. Tulisan ini menguji pertanyaan: Dapatkan hukum keluarga yang telah dijelaskan dalam kitab-kitab fikih Islam itu dapat diubah dengan meninjau ulang penafsiran para ulama terdahulu terhadap teks- teks Qur’an dan hadis berkaitan dengan hukum keluarga? Dengan penalaran Lughawiyah, Istishlahiyah dan Ta’liliyah atas isu-isu hukum keluarga, penulis menemukan bahwa hukum Islam bersifat elastis (murunah) yang dapat senantiasa berubah sesuai dengan perubahan masa, kondisi dan tempat. Hukum Islam tidak kaku. Hukum Islam datang untuk menghidupkan manusia, tidak untuk kaedah usul fikih dan kaedah-kaedah fikih yang telah disusun oleh ulama terdahulu.","author":[{"dropping-particle":"","family":"Syukri","given":"Muhammad","non-dropping-particle":"","parse-names":false,"suffix":""},{"dropping-particle":"","family":"Nasution","given":"Albani","non-dropping-particle":"","parse-names":false,"suffix":""}],"container-title":"Jurnal Studi Keislaman","id":"ITEM-1","issue":"1","issued":{"date-parts":[["2015"]]},"page":"63-80","title":"Perspektif Filsafat Hukum Islam Istri Dalam Perkawinan","type":"article-journal","volume":"15"},"uris":["http://www.mendeley.com/documents/?uuid=320bbaed-3edb-4ce6-9265-aac7b4b538aa"]}],"mendeley":{"formattedCitation":"Muhammad Syukri and Albani Nasution, “Perspektif Filsafat Hukum Islam Istri Dalam Perkawinan,” &lt;i&gt;Jurnal Studi Keislaman&lt;/i&gt; 15, no. 1 (2015): 63–80.","plainTextFormattedCitation":"Muhammad Syukri and Albani Nasution, “Perspektif Filsafat Hukum Islam Istri Dalam Perkawinan,” Jurnal Studi Keislaman 15, no. 1 (2015): 63–80.","previouslyFormattedCitation":"Muhammad Syukri and Albani Nasution, “Perspektif Filsafat Hukum Islam Istri Dalam Perkawinan,” &lt;i&gt;Jurnal Studi Keislaman&lt;/i&gt; 15, no. 1 (2015): 63–80."},"properties":{"noteIndex":4},"schema":"https://github.com/citation-style-language/schema/raw/master/csl-citation.json"}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Muhammad Syukri and Albani Nasution, “Perspektif Filsafat Hukum Islam Istri Dalam Perkawinan,” </w:t>
      </w:r>
      <w:r w:rsidRPr="002B4539">
        <w:rPr>
          <w:rFonts w:asciiTheme="majorBidi" w:hAnsiTheme="majorBidi" w:cstheme="majorBidi"/>
          <w:i/>
          <w:noProof/>
        </w:rPr>
        <w:t>Jurnal Studi Keislaman</w:t>
      </w:r>
      <w:r w:rsidRPr="002B4539">
        <w:rPr>
          <w:rFonts w:asciiTheme="majorBidi" w:hAnsiTheme="majorBidi" w:cstheme="majorBidi"/>
          <w:noProof/>
        </w:rPr>
        <w:t xml:space="preserve"> 15, no. 1 (2015): 63–80.</w:t>
      </w:r>
      <w:r w:rsidRPr="002B4539">
        <w:rPr>
          <w:rFonts w:asciiTheme="majorBidi" w:hAnsiTheme="majorBidi" w:cstheme="majorBidi"/>
        </w:rPr>
        <w:fldChar w:fldCharType="end"/>
      </w:r>
    </w:p>
  </w:footnote>
  <w:footnote w:id="5">
    <w:p w14:paraId="69F45125" w14:textId="0E5FA890" w:rsidR="002B4539" w:rsidRPr="002B4539" w:rsidRDefault="002B4539" w:rsidP="00463FDF">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{"citationItems":[{"id":"ITEM-1","itemData":{"DOI":"10.52266/sangaji.v4i1.446","ISSN":"2550-1275","abstract":"Dewasa ini, hampir di setiap lembaga-lebaga dipenuhi oleh pekerja wanita, dari lembaga negara sampai dunia pendidikan. Di mall-mall dan super market, hampir semua dipenuhi oleh pekerja wanita. Menurut penulis, fenomena ini berawal sekitar awal tahun 90-an yang sebelumnya pekerjaan banyak di pegang oleh kaum pria. Harus diakui bahwa perbandingan jumlah pria dan wanita saat ini di Indonesia memilki jumlah yang hampir sama. Namun disisi lain akibat pekerjaan banyak diambil alih oleh kaum wanita, banyak kaum pria yang pada akhirnya menganggur atau tidak memiliki pekerjaan. Selain itu, oleh semakin berkembangnya keadaan, semakin berkembang pula keinginan wanita untuk terus maju dan mengembangkan kariernya dalam dunia perkerjaan. Wanita-wanita pekerja ini biasa disebut dengan wanita karier yang oleh sebagian ulama berbeda pendapat terkait hal tersebut. Sebagian membolehkan dengan syarat dan sebagian lain melarangnya secara mutlak karena selain menyababkan banyak kaum pria yang menjadi pengangguran akibat hal tersebut dan dampak yang lebih besar lagi adalah, dikhawatirkan lupa akan kewajibannya sebagai seorang istri, yaitu melayani suami atau keluarga di rumah.","author":[{"dropping-particle":"","family":"Nawang Sari","given":"Rahma Pramudya","non-dropping-particle":"","parse-names":false,"suffix":""},{"dropping-particle":"","family":"Anton","given":"Anton","non-dropping-particle":"","parse-names":false,"suffix":""}],"container-title":"SANGAJI: Jurnal Pemikiran Syariah dan Hukum","id":"ITEM-1","issue":"1","issued":{"date-parts":[["2020"]]},"page":"82-115","title":"Wanita Karier Perspektif Islam","type":"article-journal","volume":"4"},"uris":["http://www.mendeley.com/documents/?uuid=d72828b3-6b8a-4597-854b-abb3350882b8"]},{"id":"ITEM-2","itemData":{"abstract":"… Namun demikian bukan berarti seorang perempuan dilarang (diharamkan) menurut syariat bekerja di luar rumah karena pada dasarnya asal segala sesuatu itu mubah (dibolehkan) …","author":[{"dropping-particle":"","family":"Aziz","given":"MUMBA","non-dropping-particle":"","parse-names":false,"suffix":""}],"id":"ITEM-2","issued":{"date-parts":[["2023"]]},"note":"Query date: 2023-10-04 10:55:55","publisher":"repository.ar-raniry.ac.id","title":"Toleransi Wanita Bekerja Terhadap Hak Nafkahnya Ditinjau Menurut Hukum Islam","type":"book"},"uris":["http://www.mendeley.com/documents/?uuid=3320c7ca-f968-4eb1-9318-1178318547a0"]},{"id":"ITEM-3","itemData":{"ISSN":"2581-222X","abstract":"Perkembangan dunia dan pengalaman menyajikan hal yang lain untuk perempuan. Jaminan untuk sukses secara finansial, diakui eksistensi dan menyandang predikat mandiri mengharuskan perempuan menjemput impian dengan belajar ke jenjang pendidikan yang lebih tinggi, mendapatkan pekerjaan yang prestise dan mendapat posisi yang tinggi dalam dunia pekerjaan. Hal ini selanjutnya memberikan predikat kepada perempuan yang memiliki pekerjaan dengan gelar “wanita karier”. Segala jenis pekerjaan bisa ditempati oleh para kaum hawa dari pekerjaan yang mengerahkan pemikiran sampai pekerjaan yang mendahulukan otot. Disisi lain ada perempuan yang ingin menjadi ibu rumah tangga tapi ketika masalah finansial menghadang keberlangsungan hidup berumah tangga dan mengharuskan perempuan ikut mengais rezeki dengan segala upaya menjadikan perempuan keluar rumah dan bekerja.","author":[{"dropping-particle":"","family":"Wakirin","given":"W.","non-dropping-particle":"","parse-names":false,"suffix":""}],"container-title":"Al-I'tibar: Jurnal Pendidikan Islam","id":"ITEM-3","issue":"1","issued":{"date-parts":[["2017"]]},"page":"1-14","title":"Wanita Karir Dalam Perspektif Islam","type":"article-journal","volume":"4"},"uris":["http://www.mendeley.com/documents/?uuid=bb592ca3-9ec1-4166-81ba-c1f20b8aa1fc"]},{"id":"ITEM-4","itemData":{"abstract":"… Pertama, dengan judul “Faktor faktor penyebab perceraian di kalangan tenaga kerja wanita (… tentang Faktor-faktor penyebab perceraian pada keluarga Tenaga Kerja Wanita (TKW) di …","author":[{"dropping-particle":"","family":"SABILA","given":"A","non-dropping-particle":"","parse-names":false,"suffix":""}],"id":"ITEM-4","issued":{"date-parts":[["2020"]]},"note":"Query date: 2022-09-28 09:32:14","publisher":"repo.uinsatu.ac.id","title":"PERSEPSI ULAMA PEREMPUAN DAN HAKIM PEREMPUAN TERKAIT ALASAN SUAMI MENTALAK ISTRI YANG BEKERJA MENJADI TENAGA KERJA WANITA …","type":"book"},"uris":["http://www.mendeley.com/documents/?uuid=bd4971e1-40fb-4fe6-8f57-9c63b30fb0ba"]},{"id":"ITEM-5","itemData":{"abstract":"… Mereka pun terpaksa keluar rumah untuk bekerja … perempuan Barat serentak bekerja. Eksploitasi pemilik industri terhadap tenaga kerja laki-laki menyebabkan mereka mogok kerja dan …","author":[{"dropping-particle":"","family":"Andriani","given":"A D","non-dropping-particle":"","parse-names":false,"suffix":""}],"container-title":"Taklim: Jurnal Pendidikan Agama Islam","id":"ITEM-5","issued":{"date-parts":[["2020"]]},"note":"Query date: 2022-09-28 09:32:14","publisher":"ejournal.upi.edu","title":"PERAN ISTRI SEBAGAI WANITA KARIER DALAM PERSPEKTIF ISLAM DAN PENGARUHNYA TERHADAP ANGKA PERCERAIAN INDONESIA","type":"article-journal"},"uris":["http://www.mendeley.com/documents/?uuid=ec173824-7b85-4a00-a753-f21f50e5e580"]}],"mendeley":{"formattedCitation":"Rahma Pramudya Nawang Sari and Anton Anton, “Wanita Karier Perspektif Islam,” &lt;i&gt;SANGAJI: Jurnal Pemikiran Syariah Dan Hukum&lt;/i&gt; 4, no. 1 (2020): 82–115, https://doi.org/10.52266/sangaji.v4i1.446; MUMBA Aziz, &lt;i&gt;Toleransi Wanita Bekerja Terhadap Hak Nafkahnya Ditinjau Menurut Hukum Islam&lt;/i&gt; (repository.ar-raniry.ac.id, 2023), https://repository.ar-raniry.ac.id/id/eprint/31061/; W. Wakirin, “Wanita Karir Dalam Perspektif Islam,” &lt;i&gt;Al-I’tibar: Jurnal Pendidikan Islam&lt;/i&gt; 4, no. 1 (2017): 1–14; A SABILA, &lt;i&gt;PERSEPSI ULAMA PEREMPUAN DAN HAKIM PEREMPUAN TERKAIT ALASAN SUAMI MENTALAK ISTRI YANG BEKERJA MENJADI TENAGA KERJA WANITA …&lt;/i&gt; (repo.uinsatu.ac.id, 2020), http://repo.uinsatu.ac.id/id/eprint/18017; A D Andriani, “PERAN ISTRI SEBAGAI WANITA KARIER DALAM PERSPEKTIF ISLAM DAN PENGARUHNYA TERHADAP ANGKA PERCERAIAN INDONESIA,” &lt;i&gt;Taklim: Jurnal Pendidikan Agama Islam&lt;/i&gt;, 2020, https://ejournal.upi.edu/index.php/taklim/article/view/32804.","manualFormatting":"Rahma Pramudya Nawang Sari and Anton Anton, “Wanita Karier Perspektif Islam,” SANGAJI: Jurnal Pemikiran Syariah Dan Hukum 4, no. 1 (2020): 82–115, https://doi.org/10.52266/sangaji.v4i1.446; MUMBA Aziz, Toleransi Wanita Bekerja Terhadap Hak Nafkahnya Ditinjau Menurut Hukum Islam (repository.ar-raniry.ac.id, 2023), https://repository.ar-raniry.ac.id/id/eprint/31061/; W. Wakirin, “Wanita Karier Dalam Perspektif Islam,” Al-I’tibar: Jurnal Pendidikan Islam 4, no. 1 (2017): 1–14; A SABILA, PERSEPSI ULAMA PEREMPUAN DAN HAKIM PEREMPUAN TERKAIT ALASAN SUAMI MENTALAK ISTRI YANG BEKERJA MENJADI TENAGA KERJA WANITA … (repo.uinsatu.ac.id, 2020), http://repo.uinsatu.ac.id/id/eprint/18017; A D Andriani, “PERAN ISTRI SEBAGAI WANITA KARIER DALAM PERSPEKTIF ISLAM DAN PENGARUHNYA TERHADAP ANGKA PERCERAIAN INDONESIA,” Taklim: Jurnal Pendidikan Agama Islam, 2020, https://ejournal.upi.edu/index.php/taklim/article/view/32804.","plainTextFormattedCitation":"Rahma Pramudya Nawang Sari and Anton Anton, “Wanita Karier Perspektif Islam,” SANGAJI: Jurnal Pemikiran Syariah Dan Hukum 4, no. 1 (2020): 82–115, https://doi.org/10.52266/sangaji.v4i1.446; MUMBA Aziz, Toleransi Wanita Bekerja Terhadap Hak Nafkahnya Ditinjau Menurut Hukum Islam (repository.ar-raniry.ac.id, 2023), https://repository.ar-raniry.ac.id/id/eprint/31061/; W. Wakirin, “Wanita Karir Dalam Perspektif Islam,” Al-I’tibar: Jurnal Pendidikan Islam 4, no. 1 (2017): 1–14; A SABILA, PERSEPSI ULAMA PEREMPUAN DAN HAKIM PEREMPUAN TERKAIT ALASAN SUAMI MENTALAK ISTRI YANG BEKERJA MENJADI TENAGA KERJA WANITA … (repo.uinsatu.ac.id, 2020), http://repo.uinsatu.ac.id/id/eprint/18017; A D Andriani, “PERAN ISTRI SEBAGAI WANITA KARIER DALAM PERSPEKTIF ISLAM DAN PENGARUHNYA TERHADAP ANGKA PERCERAIAN INDONESIA,” Taklim: Jurnal Pendidikan Agama Islam, 2020, https://ejournal.upi.edu/index.php/taklim/article/view/32804.","previouslyFormattedCitation":"Rahma Pramudya Nawang Sari and Anton Anton, “Wanita Karier Perspektif Islam,” &lt;i&gt;SANGAJI: Jurnal Pemikiran Syariah Dan Hukum&lt;/i&gt; 4, no. 1 (2020): 82–115, https://doi.org/10.52266/sangaji.v4i1.446; MUMBA Aziz, &lt;i&gt;Toleransi Wanita Bekerja Terhadap Hak Nafkahnya Ditinjau Menurut Hukum Islam&lt;/i&gt; (repository.ar-raniry.ac.id, 2023), https://repository.ar-raniry.ac.id/id/eprint/31061/; W. Wakirin, “Wanita Karir Dalam Perspektif Islam,” &lt;i&gt;Al-I’tibar: Jurnal Pendidikan Islam&lt;/i&gt; 4, no. 1 (2017): 1–14; A SABILA, &lt;i&gt;PERSEPSI ULAMA PEREMPUAN DAN HAKIM PEREMPUAN TERKAIT ALASAN SUAMI MENTALAK ISTRI YANG BEKERJA MENJADI TENAGA KERJA WANITA …&lt;/i&gt; (repo.uinsatu.ac.id, 2020), http://repo.uinsatu.ac.id/id/eprint/18017; A D Andriani, “PERAN ISTRI SEBAGAI WANITA KARIER DALAM PERSPEKTIF ISLAM DAN PENGARUHNYA TERHADAP ANGKA PERCERAIAN INDONESIA,” &lt;i&gt;Taklim: Jurnal Pendidikan Agama Islam&lt;/i&gt;, 2020, https://ejournal.upi.edu/index.php/taklim/article/view/32804."},"properties":{"noteIndex":5},"schema":"https://github.com/citation-style-language/schema/raw/master/csl-citation.json"}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Rahma Pramudya Nawang Sari and Anton Anton, “Wanita Karier Perspektif Islam,” </w:t>
      </w:r>
      <w:r w:rsidRPr="002B4539">
        <w:rPr>
          <w:rFonts w:asciiTheme="majorBidi" w:hAnsiTheme="majorBidi" w:cstheme="majorBidi"/>
          <w:i/>
          <w:noProof/>
        </w:rPr>
        <w:t>SANGAJI: Jurnal Pemikiran Syariah Dan Hukum</w:t>
      </w:r>
      <w:r w:rsidRPr="002B4539">
        <w:rPr>
          <w:rFonts w:asciiTheme="majorBidi" w:hAnsiTheme="majorBidi" w:cstheme="majorBidi"/>
          <w:noProof/>
        </w:rPr>
        <w:t xml:space="preserve"> 4, no. 1 (2020): 82–115, https://doi.org/10.52266/sangaji.v4i1.446; MUMBA Aziz, </w:t>
      </w:r>
      <w:r w:rsidRPr="002B4539">
        <w:rPr>
          <w:rFonts w:asciiTheme="majorBidi" w:hAnsiTheme="majorBidi" w:cstheme="majorBidi"/>
          <w:i/>
          <w:noProof/>
        </w:rPr>
        <w:t>Toleransi Wanita Bekerja Terhadap Hak Nafkahnya Ditinjau Menurut Hukum Islam</w:t>
      </w:r>
      <w:r w:rsidRPr="002B4539">
        <w:rPr>
          <w:rFonts w:asciiTheme="majorBidi" w:hAnsiTheme="majorBidi" w:cstheme="majorBidi"/>
          <w:noProof/>
        </w:rPr>
        <w:t xml:space="preserve"> (repository.ar-raniry.ac.id, 2023), https://repository.ar-raniry.ac.id/id/eprint/31061/; W. Wakirin, “Wanita Karier Dalam Perspektif Islam,” </w:t>
      </w:r>
      <w:r w:rsidRPr="002B4539">
        <w:rPr>
          <w:rFonts w:asciiTheme="majorBidi" w:hAnsiTheme="majorBidi" w:cstheme="majorBidi"/>
          <w:i/>
          <w:noProof/>
        </w:rPr>
        <w:t>Al-I’tibar: Jurnal Pendidikan Islam</w:t>
      </w:r>
      <w:r w:rsidRPr="002B4539">
        <w:rPr>
          <w:rFonts w:asciiTheme="majorBidi" w:hAnsiTheme="majorBidi" w:cstheme="majorBidi"/>
          <w:noProof/>
        </w:rPr>
        <w:t xml:space="preserve"> 4, no. 1 (2017): 1–14; A SABILA, </w:t>
      </w:r>
      <w:r w:rsidRPr="002B4539">
        <w:rPr>
          <w:rFonts w:asciiTheme="majorBidi" w:hAnsiTheme="majorBidi" w:cstheme="majorBidi"/>
          <w:i/>
          <w:noProof/>
        </w:rPr>
        <w:t>PERSEPSI ULAMA PEREMPUAN DAN HAKIM PEREMPUAN TERKAIT ALASAN SUAMI MENTALAK ISTRI YANG BEKERJA MENJADI TENAGA KERJA WANITA …</w:t>
      </w:r>
      <w:r w:rsidRPr="002B4539">
        <w:rPr>
          <w:rFonts w:asciiTheme="majorBidi" w:hAnsiTheme="majorBidi" w:cstheme="majorBidi"/>
          <w:noProof/>
        </w:rPr>
        <w:t xml:space="preserve"> (repo.uinsatu.ac.id, 2020), http://repo.uinsatu.ac.id/id/eprint/18017; A D Andriani, “PERAN ISTRI SEBAGAI WANITA KARIER DALAM PERSPEKTIF ISLAM DAN PENGARUHNYA TERHADAP ANGKA PERCERAIAN INDONESIA,” </w:t>
      </w:r>
      <w:r w:rsidRPr="002B4539">
        <w:rPr>
          <w:rFonts w:asciiTheme="majorBidi" w:hAnsiTheme="majorBidi" w:cstheme="majorBidi"/>
          <w:i/>
          <w:noProof/>
        </w:rPr>
        <w:t>Taklim: Jurnal Pendidikan Agama Islam</w:t>
      </w:r>
      <w:r w:rsidRPr="002B4539">
        <w:rPr>
          <w:rFonts w:asciiTheme="majorBidi" w:hAnsiTheme="majorBidi" w:cstheme="majorBidi"/>
          <w:noProof/>
        </w:rPr>
        <w:t>, 2020, https://ejournal.upi.edu/index.php/taklim/article/view/32804.</w:t>
      </w:r>
      <w:r w:rsidRPr="002B4539">
        <w:rPr>
          <w:rFonts w:asciiTheme="majorBidi" w:hAnsiTheme="majorBidi" w:cstheme="majorBidi"/>
        </w:rPr>
        <w:fldChar w:fldCharType="end"/>
      </w:r>
    </w:p>
  </w:footnote>
  <w:footnote w:id="6">
    <w:p w14:paraId="602BBC8A" w14:textId="3EF3B229" w:rsidR="002B4539" w:rsidRPr="002B4539" w:rsidRDefault="002B4539" w:rsidP="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 keluarga, dan untuk wanita intelektual peran ganda itu diarahkan pada pengembangan karier. … perkembangan kependudukan dan pembangunan keluarga, keluarga sejahtera adalah …","author":[{"dropping-particle":"","family":"Mesra","given":"B","non-dropping-particle":"","parse-names":false,"suffix":""}],"container-title":"Jumant","id":"ITEM-1","issued":{"date-parts":[["2019"]]},"note":"Query date: 2022-09-28 10:32:47","publisher":"journal.pancabudi.ac.id","title":"Ibu rumah tangga dan kontribusinya dalam membantu perekonomian keluarga di kecamatan hamparan perak kabupaten deli serdang","type":"article-journal"},"uris":["http://www.mendeley.com/documents/?uuid=9a33efe2-4968-4f2b-9f91-bec56512a798"]},{"id":"ITEM-2","itemData":{"abstract":"… yang dilakukan wanita karier dalam mewujudkan keluarga … kepercayaan dan berdamai, memupuk rasa cinta dan kasih … Kependudukan dan pembangunan keluarga sejahtera pasal …","author":[{"dropping-particle":"","family":"MUSTIKASAR","given":"K R","non-dropping-particle":"","parse-names":false,"suffix":""}],"id":"ITEM-2","issued":{"date-parts":[["2021"]]},"note":"Query date: 2022-09-28 10:32:47","publisher":"digilib.uinkhas.ac.id","title":"Strategi Ketahanan Keluarga Maslahah Bagi Perempuan Dalam Kesibukan Berkarir (Studi kasus di Pengadilan Agama Jember)","type":"book"},"uris":["http://www.mendeley.com/documents/?uuid=d220793e-f236-4e2a-b690-b25a45eb20bb"]},{"id":"ITEM-3","itemData":{"abstract":"… tidak menunjukkan jarak yang terlalu jauh, sehingga saat ini pekerja perempuan merupakan … mewajibkan perempuan bekerja. Sekalipun perempuan telah dijamin nafkahnya melalui …","author":[{"dropping-particle":"","family":"Zuhrah","given":"Z","non-dropping-particle":"","parse-names":false,"suffix":""}],"container-title":"SANGAJI: Jurnal Pemikiran Syariah dan Hukum","id":"ITEM-3","issued":{"date-parts":[["2022"]]},"note":"Query date: 2023-10-04 10:55:55","publisher":"ejournal.iaimbima.ac.id","title":"DISTRIBUSI PERAN PENCARI NAFKAH SUAMI ISTERI SEBAGAI PERWUJUDAN KELUARGA DEMOKRATIS","type":"article-journal"},"uris":["http://www.mendeley.com/documents/?uuid=c03ff331-a360-455f-83fd-7a317ae5a2ca"]},{"id":"ITEM-4","itemData":{"abstract":"… dan tugas perempuan dalam keluarga secara garis besar dibagi menjadi beberapa hal yaitu sebagai ibu, istri, dan pekerja (karier)… wanita sebagai suami istri dengan tujuan membentuk …","author":[{"dropping-particle":"","family":"Mukni'ah","given":"M","non-dropping-particle":"","parse-names":false,"suffix":""}],"container-title":"Interdisciplinary Journal of Communication","id":"ITEM-4","issued":{"date-parts":[["0"]]},"note":"Query date: 2022-09-28 10:32:47","publisher":"neliti.com","title":"Komunikasi Perempuan Pekerja dalam Membina Keluarga Sejahtera Buruh Pabrik di Jember","type":"article-journal"},"uris":["http://www.mendeley.com/documents/?uuid=9c9a8436-24ee-4c14-a511-cfbc6c7d410f"]},{"id":"ITEM-5","itemData":{"abstract":"… peranan wanita karier dalam meningkatkan ekonomi keluarga di … analisis data Model Miles dan Huberman, yaitu reduksi data (… terciptanya keluarga sejahtera. Menyikapi hal ini, suami …","author":[{"dropping-particle":"","family":"Antoni","given":"S","non-dropping-particle":"","parse-names":false,"suffix":""},{"dropping-particle":"","family":"Aprila","given":"O","non-dropping-particle":"","parse-names":false,"suffix":""},{"dropping-particle":"","family":"Syarif","given":"D","non-dropping-particle":"","parse-names":false,"suffix":""},{"dropping-particle":"","family":"...","given":"","non-dropping-particle":"","parse-names":false,"suffix":""}],"container-title":"… Ilmu Ekonomi Islam","id":"ITEM-5","issued":{"date-parts":[["2022"]]},"note":"Query date: 2022-09-28 10:32:47","publisher":"ejournal.iainu-kebumen.ac.id","title":"Peranan Wanita Karier Dalam Meningkatkan Pendapatan Ekonomi Keluarga Di Kabupaten Kerinci","type":"article-journal"},"uris":["http://www.mendeley.com/documents/?uuid=df71401d-1143-4a9a-8bb8-7510c6c925fe"]},{"id":"ITEM-6","itemData":{"abstract":"… dan deskriptif. Hasil analisis penelitian ini adalah upaya yang dilakukan wanita karier dalam mewujudkan keluarga … kepercayaan dan berdamai, memupuk rasa cinta dan kasih sayang …","author":[{"dropping-particle":"","family":"ARISANDI","given":"Y","non-dropping-particle":"","parse-names":false,"suffix":""}],"id":"ITEM-6","issued":{"date-parts":[["2020"]]},"note":"Query date: 2022-09-28 10:32:47","publisher":"repository.uin-suska.ac.id","title":"UPAYA WANITA KARIER DALAM MEWUJUDKAN KELUARGA SAKINAH DI TINJAU MENURUT HUKUM ISLAM (Studi di Desa Baturijal Barat Kecamatan Peranap …","type":"book"},"uris":["http://www.mendeley.com/documents/?uuid=05195e31-25ab-4019-bf7a-8646e59ad6bb"]},{"id":"ITEM-7","itemData":{"abstract":"… tangganya sendiri dan satu kaki lagi menggeluti karier secara … keluarga sejahtera merupakan kondisi terpenuhinya kebutuhan primer dan sekunder dalam kehidupan suami keluarga …","author":[{"dropping-particle":"","family":"Peran","given":"W B","non-dropping-particle":"","parse-names":false,"suffix":""}],"id":"ITEM-7","issued":{"date-parts":[["2018"]]},"note":"Query date: 2022-09-28 10:32:47","publisher":"ejournal.ps.fisip-unmul.ac.id","title":"PERAN WANITA BEKERJA DALAM MENINGKATKAN KESEJAHTERAAN KELUARGA DI DESA MUARA MUNTAI ILIR KECAMATAN MUARA MUNTAI …","type":"book"},"uris":["http://www.mendeley.com/documents/?uuid=ad098f9a-317e-41dc-9412-ea7f2444978d"]},{"id":"ITEM-8","itemData":{"abstract":"… menurut wanita karier di Kelurahan Palopatmaria keluarga sakinah adalah sebuah keluarga yang … Sejahtera atau tidaknya suatu masyarakat dan bangsa ditentukan oleh kondisi …","author":[{"dropping-particle":"","family":"Harahap","given":"R Z","non-dropping-particle":"","parse-names":false,"suffix":""}],"id":"ITEM-8","issued":{"date-parts":[["2018"]]},"note":"Query date: 2022-09-28 10:32:47","publisher":"etd.iain-padangsidimpuan.ac.id","title":"Upaya wanita karier dalam mewujudkan keluarga sakinah (studi di Kelurahan Palopatmaria)","type":"book"},"uris":["http://www.mendeley.com/documents/?uuid=88a57b5b-f3a4-4158-a16e-e651440f9312"]},{"id":"ITEM-9","itemData":{"abstract":"… Adalah peran wanita yang juga berperan atau terbiasa bekerja untuk mencari nafkah. Partisipasi tenaga kerja wanita atau ibu disebabkan karena beberapa faktor, misalnya bidang …","author":[{"dropping-particle":"","family":"Chotimah","given":"N","non-dropping-particle":"","parse-names":false,"suffix":""}],"container-title":"FIRM Journal of Management Studies","id":"ITEM-9","issued":{"date-parts":[["2022"]]},"note":"Query date: 2023-12-05 07:20:06","publisher":"e-journal.president.ac.id","title":"Peran Perempuan Pengerajin Tenun Ikat Dalam Meningkatkan Pendapatan Keluarga Desa Kajowair","type":"article-journal"},"uris":["http://www.mendeley.com/documents/?uuid=3dff7730-8b18-43da-8813-bf7855fca9d7"]},{"id":"ITEM-10","itemData":{"abstract":"… mencukupi nafkahnya… Pekerja perempuan dari keluarga berpenghasilan rendah cenderung memakai lebih banyak waktu buat aktivitas produktif dibanding dengan pekerja perempuan …","author":[{"dropping-particle":"","family":"Andriana","given":"F","non-dropping-particle":"","parse-names":false,"suffix":""}],"container-title":"Al-Qadha: Jurnal Hukum Islam dan …","id":"ITEM-10","issued":{"date-parts":[["2021"]]},"note":"Query date: 2023-10-04 10:55:55","publisher":"journal.iainlangsa.ac.id","title":"Istri Bergaji: Analisis Peran Wanita Bekerja Dalam Meningkatkan Ekonomi Keluarga","type":"article-journal"},"uris":["http://www.mendeley.com/documents/?uuid=0b354445-206c-4e8d-adab-f57029fc1f5a"]},{"id":"ITEM-11","itemData":{"abstract":"… mengetahui perceraian keluarga mapan dan wanita muslimah … Wanita karier yang disibukan dengan bekerja diluar rumah … pendapatnya apalagi jika terjadi kdrt. Kemampuan finansial …","author":[{"dropping-particle":"","family":"Qurnia","given":"W W","non-dropping-particle":"","parse-names":false,"suffix":""},{"dropping-particle":"","family":"Saifunnajar","given":"S","non-dropping-particle":"","parse-names":false,"suffix":""}],"container-title":"Bertuah","id":"ITEM-11","issued":{"date-parts":[["2021"]]},"note":"Query date: 2022-10-17 09:10:59","publisher":"neliti.com","title":"Kemapanan Keluarga dan Kemandirian Wanita: Pada Fenomena Cerai Talak dan Cerai Gugat di Kabupaten Bengkalis","type":"article-journal"},"uris":["http://www.mendeley.com/documents/?uuid=304b6bbb-bf87-426b-bc44-cd87daf24369"]},{"id":"ITEM-12","itemData":{"abstract":"… bekerja di bidang kuliner yaitu membuat dan menjual kue. Kampung kue ini tercipta berawal dari banyaknya perempuan pekerja … Perempuan pencari nafkah utama ini meninggalkan …","author":[{"dropping-particle":"","family":"Alie","given":"A","non-dropping-particle":"","parse-names":false,"suffix":""},{"dropping-particle":"","family":"Elanda","given":"Y","non-dropping-particle":"","parse-names":false,"suffix":""}],"container-title":"Journal of Urban Sociology","id":"ITEM-12","issued":{"date-parts":[["2020"]]},"note":"Query date: 2023-12-05 07:20:06","publisher":"journal.uwks.ac.id","title":"Perempuan dan ketahanan ekonomi keluarga (studi di Kampung Kue Rungkut Surabaya)","type":"article-journal"},"uris":["http://www.mendeley.com/documents/?uuid=51d45759-a240-45f8-8761-03e1bf501e5e"]}],"mendeley":{"formattedCitation":"B Mesra, “Ibu Rumah Tangga Dan Kontribusinya Dalam Membantu Perekonomian Keluarga Di Kecamatan Hamparan Perak Kabupaten Deli Serdang,” &lt;i&gt;Jumant&lt;/i&gt;, 2019, https://journal.pancabudi.ac.id/index.php/JUMANT/article/view/509; K R MUSTIKASAR, &lt;i&gt;Strategi Ketahanan Keluarga Maslahah Bagi Perempuan Dalam Kesibukan Berkarir (Studi Kasus Di Pengadilan Agama Jember)&lt;/i&gt; (digilib.uinkhas.ac.id, 2021), http://digilib.uinkhas.ac.id/12286/; Zuhrah, “DISTRIBUSI PERAN PENCARI NAFKAH SUAMI ISTERI SEBAGAI PERWUJUDAN KELUARGA DEMOKRATIS”; M Mukni’ah, “Komunikasi Perempuan Pekerja Dalam Membina Keluarga Sejahtera Buruh Pabrik Di Jember,” &lt;i&gt;Interdisciplinary Journal of Communication&lt;/i&gt;, n.d., https://www.neliti.com/publications/270435/komunikasi-perempuan-pekerja-dalam-membina-keluarga-sejahtera-buruh-pabrik-di-je; S Antoni et al., “Peranan Wanita Karier Dalam Meningkatkan Pendapatan Ekonomi Keluarga Di Kabupaten Kerinci,” &lt;i&gt;… Ilmu Ekonomi Islam&lt;/i&gt;, 2022, http://www.ejournal.iainu-kebumen.ac.id/index.php/lab/article/view/310; Y ARISANDI, &lt;i&gt;UPAYA WANITA KARIER DALAM MEWUJUDKAN KELUARGA SAKINAH DI TINJAU MENURUT HUKUM ISLAM (Studi Di Desa Baturijal Barat Kecamatan Peranap …&lt;/i&gt; (repository.uin-suska.ac.id, 2020), http://repository.uin-suska.ac.id/27721/; W B Peran, &lt;i&gt;PERAN WANITA BEKERJA DALAM MENINGKATKAN KESEJAHTERAAN KELUARGA DI DESA MUARA MUNTAI ILIR KECAMATAN MUARA MUNTAI …&lt;/i&gt; (ejournal.ps.fisip-unmul.ac.id, 2018), http://ejournal.ps.fisip-unmul.ac.id/site/wp-content/uploads/2018/03/01_format_artikel_ejournal_mulai_hlm_Ganjil-1 - Copy (03-20-18-12-36-32).pdf; R Z Harahap, &lt;i&gt;Upaya Wanita Karier Dalam Mewujudkan Keluarga Sakinah (Studi Di Kelurahan Palopatmaria)&lt;/i&gt; (etd.iain-padangsidimpuan.ac.id, 2018), http://etd.iain-padangsidimpuan.ac.id/id/eprint/2904; N Chotimah, “Peran Perempuan Pengerajin Tenun Ikat Dalam Meningkatkan Pendapatan Keluarga Desa Kajowair,” &lt;i&gt;FIRM Journal of Management Studies&lt;/i&gt;, 2022, http://e-journal.president.ac.id/presunivojs/index.php/FIRM-JOURNAL/article/view/1569; F Andriana, “Istri Bergaji: Analisis Peran Wanita Bekerja Dalam Meningkatkan Ekonomi Keluarga,” &lt;i&gt;Al-Qadha: Jurnal Hukum Islam Dan …&lt;/i&gt;, 2021, https://journal.iainlangsa.ac.id/index.php/qadha/article/view/2800; W W Qurnia and S Saifunnajar, “Kemapanan Keluarga Dan Kemandirian Wanita: Pada Fenomena Cerai Talak Dan Cerai Gugat Di Kabupaten Bengkalis,” &lt;i&gt;Bertuah&lt;/i&gt;, 2021, https://www.neliti.com/publications/375964/kemapanan-keluarga-dan-kemandirian-wanita-pada-fenomena-cerai-talak-dan-cerai-gu; A Alie and Y Elanda, “Perempuan Dan Ketahanan Ekonomi Keluarga (Studi Di Kampung Kue Rungkut Surabaya),” &lt;i&gt;Journal of Urban Sociology&lt;/i&gt;, 2020, https://journal.uwks.ac.id/index.php/sosiologi/article/view/995."},"properties":{"noteIndex":6},"schema":"https://github.com/citation-style-language/schema/raw/master/csl-citation.json"}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B Mesra, “Ibu Rumah Tangga Dan Kontribusinya Dalam Membantu Perekonomian Keluarga Di Kecamatan Hamparan Perak Kabupaten Deli Serdang,” </w:t>
      </w:r>
      <w:r w:rsidRPr="002B4539">
        <w:rPr>
          <w:rFonts w:asciiTheme="majorBidi" w:hAnsiTheme="majorBidi" w:cstheme="majorBidi"/>
          <w:i/>
          <w:noProof/>
        </w:rPr>
        <w:t>Jumant</w:t>
      </w:r>
      <w:r w:rsidRPr="002B4539">
        <w:rPr>
          <w:rFonts w:asciiTheme="majorBidi" w:hAnsiTheme="majorBidi" w:cstheme="majorBidi"/>
          <w:noProof/>
        </w:rPr>
        <w:t xml:space="preserve">, 2019, https://journal.pancabudi.ac.id/index.php/JUMANT/article/view/509; K R MUSTIKASAR, </w:t>
      </w:r>
      <w:r w:rsidRPr="002B4539">
        <w:rPr>
          <w:rFonts w:asciiTheme="majorBidi" w:hAnsiTheme="majorBidi" w:cstheme="majorBidi"/>
          <w:i/>
          <w:noProof/>
        </w:rPr>
        <w:t>Strategi Ketahanan Keluarga Maslahah Bagi Perempuan Dalam Kesibukan Berkarir (Studi Kasus Di Pengadilan Agama Jember)</w:t>
      </w:r>
      <w:r w:rsidRPr="002B4539">
        <w:rPr>
          <w:rFonts w:asciiTheme="majorBidi" w:hAnsiTheme="majorBidi" w:cstheme="majorBidi"/>
          <w:noProof/>
        </w:rPr>
        <w:t xml:space="preserve"> (digilib.uinkhas.ac.id, 2021), http://digilib.uinkhas.ac.id/12286/; Zuhrah, “DISTRIBUSI PERAN PENCARI NAFKAH SUAMI ISTERI SEBAGAI PERWUJUDAN KELUARGA DEMOKRATIS”; M Mukni’ah, “Komunikasi Perempuan Pekerja Dalam Membina Keluarga Sejahtera Buruh Pabrik Di Jember,” </w:t>
      </w:r>
      <w:r w:rsidRPr="002B4539">
        <w:rPr>
          <w:rFonts w:asciiTheme="majorBidi" w:hAnsiTheme="majorBidi" w:cstheme="majorBidi"/>
          <w:i/>
          <w:noProof/>
        </w:rPr>
        <w:t>Interdisciplinary Journal of Communication</w:t>
      </w:r>
      <w:r w:rsidRPr="002B4539">
        <w:rPr>
          <w:rFonts w:asciiTheme="majorBidi" w:hAnsiTheme="majorBidi" w:cstheme="majorBidi"/>
          <w:noProof/>
        </w:rPr>
        <w:t xml:space="preserve">, n.d., https://www.neliti.com/publications/270435/komunikasi-perempuan-pekerja-dalam-membina-keluarga-sejahtera-buruh-pabrik-di-je; S Antoni et al., “Peranan Wanita Karier Dalam Meningkatkan Pendapatan Ekonomi Keluarga Di Kabupaten Kerinci,” </w:t>
      </w:r>
      <w:r w:rsidRPr="002B4539">
        <w:rPr>
          <w:rFonts w:asciiTheme="majorBidi" w:hAnsiTheme="majorBidi" w:cstheme="majorBidi"/>
          <w:i/>
          <w:noProof/>
        </w:rPr>
        <w:t>… Ilmu Ekonomi Islam</w:t>
      </w:r>
      <w:r w:rsidRPr="002B4539">
        <w:rPr>
          <w:rFonts w:asciiTheme="majorBidi" w:hAnsiTheme="majorBidi" w:cstheme="majorBidi"/>
          <w:noProof/>
        </w:rPr>
        <w:t xml:space="preserve">, 2022, http://www.ejournal.iainu-kebumen.ac.id/index.php/lab/article/view/310; Y ARISANDI, </w:t>
      </w:r>
      <w:r w:rsidRPr="002B4539">
        <w:rPr>
          <w:rFonts w:asciiTheme="majorBidi" w:hAnsiTheme="majorBidi" w:cstheme="majorBidi"/>
          <w:i/>
          <w:noProof/>
        </w:rPr>
        <w:t>UPAYA WANITA KARIER DALAM MEWUJUDKAN KELUARGA SAKINAH DI TINJAU MENURUT HUKUM ISLAM (Studi Di Desa Baturijal Barat Kecamatan Peranap …</w:t>
      </w:r>
      <w:r w:rsidRPr="002B4539">
        <w:rPr>
          <w:rFonts w:asciiTheme="majorBidi" w:hAnsiTheme="majorBidi" w:cstheme="majorBidi"/>
          <w:noProof/>
        </w:rPr>
        <w:t xml:space="preserve"> (repository.uin-suska.ac.id, 2020), http://repository.uin-suska.ac.id/27721/; W B Peran, </w:t>
      </w:r>
      <w:r w:rsidRPr="002B4539">
        <w:rPr>
          <w:rFonts w:asciiTheme="majorBidi" w:hAnsiTheme="majorBidi" w:cstheme="majorBidi"/>
          <w:i/>
          <w:noProof/>
        </w:rPr>
        <w:t>PERAN WANITA BEKERJA DALAM MENINGKATKAN KESEJAHTERAAN KELUARGA DI DESA MUARA MUNTAI ILIR KECAMATAN MUARA MUNTAI …</w:t>
      </w:r>
      <w:r w:rsidRPr="002B4539">
        <w:rPr>
          <w:rFonts w:asciiTheme="majorBidi" w:hAnsiTheme="majorBidi" w:cstheme="majorBidi"/>
          <w:noProof/>
        </w:rPr>
        <w:t xml:space="preserve"> (ejournal.ps.fisip-unmul.ac.id, 2018), http://ejournal.ps.fisip-unmul.ac.id/site/wp-content/uploads/2018/03/01_format_artikel_ejournal_mulai_hlm_Ganjil-1 - Copy (03-20-18-12-36-32).pdf; R Z Harahap, </w:t>
      </w:r>
      <w:r w:rsidRPr="002B4539">
        <w:rPr>
          <w:rFonts w:asciiTheme="majorBidi" w:hAnsiTheme="majorBidi" w:cstheme="majorBidi"/>
          <w:i/>
          <w:noProof/>
        </w:rPr>
        <w:t>Upaya Wanita Karier Dalam Mewujudkan Keluarga Sakinah (Studi Di Kelurahan Palopatmaria)</w:t>
      </w:r>
      <w:r w:rsidRPr="002B4539">
        <w:rPr>
          <w:rFonts w:asciiTheme="majorBidi" w:hAnsiTheme="majorBidi" w:cstheme="majorBidi"/>
          <w:noProof/>
        </w:rPr>
        <w:t xml:space="preserve"> (etd.iain-padangsidimpuan.ac.id, 2018), http://etd.iain-padangsidimpuan.ac.id/id/eprint/2904; N Chotimah, “Peran Perempuan Pengerajin Tenun Ikat Dalam Meningkatkan Pendapatan Keluarga Desa Kajowair,” </w:t>
      </w:r>
      <w:r w:rsidRPr="002B4539">
        <w:rPr>
          <w:rFonts w:asciiTheme="majorBidi" w:hAnsiTheme="majorBidi" w:cstheme="majorBidi"/>
          <w:i/>
          <w:noProof/>
        </w:rPr>
        <w:t>FIRM Journal of Management Studies</w:t>
      </w:r>
      <w:r w:rsidRPr="002B4539">
        <w:rPr>
          <w:rFonts w:asciiTheme="majorBidi" w:hAnsiTheme="majorBidi" w:cstheme="majorBidi"/>
          <w:noProof/>
        </w:rPr>
        <w:t xml:space="preserve">, 2022, http://e-journal.president.ac.id/presunivojs/index.php/FIRM-JOURNAL/article/view/1569; F Andriana, “Istri Bergaji: Analisis Peran Wanita Bekerja Dalam Meningkatkan Ekonomi Keluarga,” </w:t>
      </w:r>
      <w:r w:rsidRPr="002B4539">
        <w:rPr>
          <w:rFonts w:asciiTheme="majorBidi" w:hAnsiTheme="majorBidi" w:cstheme="majorBidi"/>
          <w:i/>
          <w:noProof/>
        </w:rPr>
        <w:t>Al-Qadha: Jurnal Hukum Islam Dan …</w:t>
      </w:r>
      <w:r w:rsidRPr="002B4539">
        <w:rPr>
          <w:rFonts w:asciiTheme="majorBidi" w:hAnsiTheme="majorBidi" w:cstheme="majorBidi"/>
          <w:noProof/>
        </w:rPr>
        <w:t xml:space="preserve">, 2021, https://journal.iainlangsa.ac.id/index.php/qadha/article/view/2800; W W Qurnia and S Saifunnajar, “Kemapanan Keluarga Dan Kemandirian Wanita: Pada Fenomena Cerai Talak Dan Cerai Gugat Di Kabupaten Bengkalis,” </w:t>
      </w:r>
      <w:r w:rsidRPr="002B4539">
        <w:rPr>
          <w:rFonts w:asciiTheme="majorBidi" w:hAnsiTheme="majorBidi" w:cstheme="majorBidi"/>
          <w:i/>
          <w:noProof/>
        </w:rPr>
        <w:t>Bertuah</w:t>
      </w:r>
      <w:r w:rsidRPr="002B4539">
        <w:rPr>
          <w:rFonts w:asciiTheme="majorBidi" w:hAnsiTheme="majorBidi" w:cstheme="majorBidi"/>
          <w:noProof/>
        </w:rPr>
        <w:t xml:space="preserve">, 2021, https://www.neliti.com/publications/375964/kemapanan-keluarga-dan-kemandirian-wanita-pada-fenomena-cerai-talak-dan-cerai-gu; A Alie and Y Elanda, “Perempuan Dan Ketahanan Ekonomi Keluarga (Studi Di Kampung Kue Rungkut Surabaya),” </w:t>
      </w:r>
      <w:r w:rsidRPr="002B4539">
        <w:rPr>
          <w:rFonts w:asciiTheme="majorBidi" w:hAnsiTheme="majorBidi" w:cstheme="majorBidi"/>
          <w:i/>
          <w:noProof/>
        </w:rPr>
        <w:t>Journal of Urban Sociology</w:t>
      </w:r>
      <w:r w:rsidRPr="002B4539">
        <w:rPr>
          <w:rFonts w:asciiTheme="majorBidi" w:hAnsiTheme="majorBidi" w:cstheme="majorBidi"/>
          <w:noProof/>
        </w:rPr>
        <w:t>, 2020, https://journal.uwks.ac.id/index.php/sosiologi/article/view/995.</w:t>
      </w:r>
      <w:r w:rsidRPr="002B4539">
        <w:rPr>
          <w:rFonts w:asciiTheme="majorBidi" w:hAnsiTheme="majorBidi" w:cstheme="majorBidi"/>
        </w:rPr>
        <w:fldChar w:fldCharType="end"/>
      </w:r>
    </w:p>
  </w:footnote>
  <w:footnote w:id="7">
    <w:p w14:paraId="565A1881" w14:textId="32960E81" w:rsidR="002B4539" w:rsidRPr="002B4539" w:rsidRDefault="002B4539" w:rsidP="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{"citationItems":[{"id":"ITEM-1","itemData":{"DOI":"10.33506/jn.v6i1.1125","ISSN":"2477-6203","abstract":"Meningkatnya angka perceraian dari tahun ketahun pada Pengadilan Agama Kabupaten Malang, khususnya gugatan cerai yang dilakukan istri terhadap suami. Tujuan dalam penelitian ini untuk mengetahui faktor perceraian, perubahan pergeseran nilai sosial dan makna perceraian bagi wanita. Metode yang digunakan dalam penelitian ini adalah dengan pendekatan kualitatif dan berbentuk diskriptif sebagai prosedur penelitian yang menghasilkan data deskriptif berupa kata-kata tertulis atau lisan dari orang-orang dan perilaku yang dapat diamati. Hasil penelitian menunjukkan bahwa terdapat beberapa faktor penyebab terjadinya gugatan cerai (kekerasan baik secara fisik dan non fisik, melalaikan tanggung jawab suami dan kebutuhan ekonomi), akan tetapi setiap faktor tersebut tidaklah berdiri sendiri sebagai faktor tunggal, melainkan merupakan satu rangkaian sebab yang pada satu titik membuat pasangan memutuskan untuk bercerai. Dari hal tersebut ditemukan bahwasannya terdapat pergeseran nilai social dalam masyarakat menyebabkan perceraian bukan lagi hal yang tabu untuk dilakukan dan adanya perubahan fungsi dalam keluargayang tergantikan pada saat ini, serta dapat diketahuiterdapatmakna perceraian bagi wanita bercerai (sebagai jalan keluar dari masalah, kebebasan dan kemandirian secara ekonomi). Maka jika dengan semakin berkembangnya proses tersebut, maka semakin membuat istri berani untuk memutuskan hubungan terlebih dahulu perkawinan jika terdapat hal-hal yang membuat perkawinannya tidak dapat dipertahankan lagi.","author":[{"dropping-particle":"","family":"Ula","given":"Siti Nurul Nikmatul","non-dropping-particle":"","parse-names":false,"suffix":""},{"dropping-particle":"","family":"Basri","given":"La","non-dropping-particle":"","parse-names":false,"suffix":""},{"dropping-particle":"","family":"Mardliyah","given":"Uswatul","non-dropping-particle":"","parse-names":false,"suffix":""}],"container-title":"Jurnal Noken: Ilmu-Ilmu Sosial","id":"ITEM-1","issue":"1","issued":{"date-parts":[["2020"]]},"page":"63","title":"Fenomena Gugatan Cerai Dari Kalangan Istri Terhadap Suami (Studi Kasus Pada Pengadilan Agama Kabupaten Malang)","type":"article-journal","volume":"6"},"uris":["http://www.mendeley.com/documents/?uuid=644a41c4-4076-40b1-971e-98d4d588b88c"]},{"id":"ITEM-2","itemData":{"abstract":"… dalam penelitian ini adalah Case and Field Research. Hasil dari penelitian ini menunjukkan bahwa tingkat perceraian wanita karir di … 2021 dan dominan wanita karir yang menggugat …","author":[{"dropping-particle":"","family":"Anwar","given":"H M","non-dropping-particle":"","parse-names":false,"suffix":""},{"dropping-particle":"","family":"Sultan","given":"L","non-dropping-particle":"","parse-names":false,"suffix":""},{"dropping-particle":"","family":"...","given":"","non-dropping-particle":"","parse-names":false,"suffix":""}],"container-title":"… Hukum Keluarga Islam","id":"ITEM-2","issued":{"date-parts":[["2022"]]},"note":"Query date: 2024-09-19 06:49:27","publisher":"journal.uin-alauddin.ac.id","title":"Fenomena Perceraian Di Kalangan Wanita Karir Tahun 2020-2021 Perspektif Hukum Islam","type":"article-journal"},"uris":["http://www.mendeley.com/documents/?uuid=899ba5b8-0223-4d22-b00f-f4b4970a735d"]},{"id":"ITEM-3","itemData":{"abstract":"… tentang perceraian yang ada dalam keluarga wanita karier di Surabaya. Dalam perceraian … Keempat, kekerasan dalam rumah tangga merupakan pemicu utama bagi keputusan untuk …","author":[{"dropping-particle":"","family":"Sholehah","given":"M","non-dropping-particle":"","parse-names":false,"suffix":""}],"id":"ITEM-3","issued":{"date-parts":[["2017"]]},"note":"Query date: 2022-10-17 09:10:59","publisher":"repository.unair.ac.id","title":"… MENINGKATNYA GUGATAN CERAI OLEH KALANGAN WANITA KARIER DI SURABAYA (Studi Deskriptif terhadap Kalangan Wanita Karier yang Menggugat Cerai …","type":"book"},"uris":["http://www.mendeley.com/documents/?uuid=0f4f72eb-4868-4b22-8ec8-970877909d6c"]},{"id":"ITEM-4","itemData":{"abstract":"… and wife to household harmony. That the effect of social transformation on divorce is 1. increasing divorce due to nusyuz: the wife's disobedience to her husband or the wife's … and wife …","author":[{"dropping-particle":"","family":"Almizan","given":"A","non-dropping-particle":"","parse-names":false,"suffix":""},{"dropping-particle":"","family":"Amri","given":"M U","non-dropping-particle":"","parse-names":false,"suffix":""}],"container-title":"Indonesian Journal of Religion and Society","id":"ITEM-4","issued":{"date-parts":[["2021"]]},"note":"Query date: 2022-09-26 11:16:42","publisher":"journal.lasigo.org","title":"Ketimpangan Peran Domestik Rumah Tangga dalam Cerai Gugat Pada Masyarakat Minangkabau","type":"article-journal"},"uris":["http://www.mendeley.com/documents/?uuid=b2fb558d-712e-4703-90f9-f4424550cbbb"]},{"id":"ITEM-5","itemData":{"DOI":"10.52593/mtq.01.1.04","abstract":"Penelitian ini dilatarbelakangi dari hasil observasi awal penulis yaitu gugatan cerai oleh isteri kepada suaminya mendominasi kasus perceraian yang terjadi di Pengadilan Agama Purwakarta. Ini terjadi pada mayoritas isteri yang be-kerja di luar rumah. Berbeda dengan hal itu, di Perum Citra Permata Sakinah banyak isteri yang bekerja di luar rumah seperti di kantor pemerintahan, swasta, pabrik dan lainnya yang terikat dengan waktu yang sudah ditentukan. Walaupun mereka terikat dengan waktu tertentu, bahkan isteri yang bekerja di pabrik yang terikat dengan tiga sift yaitu sift pagi, siang dan malam tetapi mereka tidak mengalami permasalahan yang berarti, apalagi sampai kepada perceraian. Penelitian ini bertujuan untuk mengetahui konflik yang terjadi dalam rumah tangga isteri yang bekerja dan untuk mengetahui manajemen konflik yang diterapkan dalam rumah tangga isteri yang bekerja tersebut. Metode yang digunakan adalah metode kualitatif. Berdasarkan analisis hasil penelitian menunjukkan bahwa bentuk konflik yang terjadi dalam rumah tangga isteri yang bekerja Perum Citra Permata Sakinah berupa perdebat-an/pertengkaran dan tidak saling tegur sapa dengan pasangan. Konflik yang terjadi dalam rumah tangga tersebut disebabkan antara lain karena perbedaan pendapat, kecemburuan pasangan, keadaan ekonomi rumah tangga serta faktor eksternal: pihak ketiga, orang tua serta lingkungan. Selanjutnya konflik yang terjadi dalam rumah tangga tersebut dapat mendatangkan dampak negatif antara lain terhambatnya komunikasi antar pihak yang berkonflik,  terganggunya kerjasama dalam rumah tangga, serta timbulnya rasa ketidak-puasan dalam berumah tangga. Selain itu juga dapat berdampak positif di antaranya memandang bahwa konflik merupakan nikmat dari Allah SWT., penyesuaian diri dengan lingkungan rumah tangga, lebih berhati-hati dalam bertindak di kemudian hari, serta sebagai langkah intropeksi diri dalam rumah tangga. Selanjutnya manajemen konflik yang diterapkan isteri yang bekerja yaitu dengan cara pendekatan terhadap hal yang melatarbelakangi konflik ter-sebut, bermusyawarah mencari solusi baik dengan pasangan maupun melibat-kan pihak ketiga misalnya orang tua, berdiam diri mengintrospeksi kesalahan sendiri yang mengakibatkan konflik tersebut muncul, serta saling pengertian terhadap kebiasaan dari masing-masing pasangan. Dengan demikian, gaya manajemen konflik yang diterapkan yaitu gaya kolaborasi.","author":[{"dropping-particle":"","family":"Gussevi","given":"Sofia","non-dropping-particle":"","parse-names":false,"suffix":""}],"container-title":"Muttaqien; Indonesian Journal of Multidiciplinary Islamic Studies","id":"ITEM-5","issue":"1","issued":{"date-parts":[["2020"]]},"page":"56-73","title":"Manajemen Konflik dalam Rumah Tangga Isteri yang Bekerja","type":"article-journal","volume":"1"},"uris":["http://www.mendeley.com/documents/?uuid=97555203-1500-4411-adb3-2bfdfc3e9181"]},{"id":"ITEM-6","itemData":{"DOI":"10.20414/qawwam.v13i2.1468","ISSN":"1978-9378","abstract":"In Mataram West Nusa Tenggara, people is lives are regulated on daily basis by religious law, traditional (adat) law and state law. To understand these complex cultural and religious processes as they affect women in particular, I will examine the issue of divorce, also known as sue divorce. This tipe of divorce is socially-sanctioned. I will focus my examination in Mataram, an city of Lombok West Nusa Tenggara. In Lombok society marriage constitutes an important part of the life cycle.  Someone is not considered an adult until marriage.  Marriage is not only united two individual, but also united two families. However this dream canot be realized over the long term.  If family problems arise and  there are no suitable solutions, people may choose to divorce. For instance, if a wife unable to fulfill her obligations as a wife, her husband can divorce her by verbal means alone, according to any of the three existing legal systems (religious customary or state law). By contrast, if her husband unable to fulfill her obligations as a husband his wife can divorce him in only one way by making an application to Islamic Court to do divorce.\r In marriage available successful couple builds the family that sakinah, mawaddah and warahmah. But then available also that unsuccessful and end with separate or divorce. Separate constitutes a thing that often happens deep good human life divorce the initiating from the husband and also divorce the initiating from the wife, that its cause islamic law puts attention that adequately significant to that thing. It can appear if understand about islamic law, undoubtedly will find both of previous thing and its terminological  islamic law. There is no divorce without started by marriage. But upon that aim not attained, therefore divorce constitutes last way out that must been sailed through. Divorce can't be done but there is grounds which corrected by religion, adat and state law. In islamic law, that divorce grounds experience developing according to social development. Basically islamic law establishes that divorce reason which is wrangle which really culminates and jeopardize the so called soul safety with “ syiqaq ”. Intention is if worried a couple its happening dispute (dispute not only means wrangle among husband or wife can also distinctive principle and opinion) therefore delegate a someone of its husband family and a someone of wife family. And if both of wife and husband will goodness and they can make resolution an…","author":[{"dropping-particle":"","family":"Fahriyanti","given":"Nurmala","non-dropping-particle":"","parse-names":false,"suffix":""}],"container-title":"Qawwam","id":"ITEM-6","issue":"2","issued":{"date-parts":[["2019"]]},"page":"101-122","title":"Gugat Cerai: Membebaskan Prempuan Dari Penderitaan","type":"article-journal","volume":"13"},"uris":["http://www.mendeley.com/documents/?uuid=78208a75-4a55-4d93-a140-f5ded3f84cd2"]},{"id":"ITEM-7","itemData":{"DOI":"10.36722/sh.v6i1.443","ISSN":"2087-9741","abstract":"&lt;p&gt;&lt;strong&gt;Data Badan Peradilan Agama (BADILAG) menyatakan bahwa perceraian di Indonesia setiap tahunnya selalu meningkat. Rata-rata perceraian didominasi oleh cerai gugat. Hal ini menarik perhatian untuk diteliti. Metode penelitian menggunakan kualitatif deskriptif. Teknik pengumpulan data berdasarkan studi literatur dan wawancara mendalam pada istri yang melakukan gugat cerai. Hasil studi literatur tentang perceraian di Indonesia terlihat bahwa penyebab perceraian antara lain faktor ekonomi, faktor komunikasi yang buruk, faktor adanya orang ketiga atau perselingkuhan, serta faktor sosial dan budaya. Hasil wawancara mendalam menunjukan bahwa pasangan yang ingin menikah menganggap pendidikan pra-nikah hanya sebatas formalitas proses untuk melaksanakan pernikahan serta rata-rata pasangan yang sudah bercerai mengakui bahwa minimnya kesadaran terhadap makna pernikahan.&lt;/strong&gt;&lt;/p&gt;&lt;p&gt;&lt;strong&gt;&lt;em&gt;Kata Kunci&lt;/em&gt;&lt;/strong&gt; – Gugatan Perceraian&lt;em&gt;, Faktor Perceraian, Studi Pustaka. &lt;/em&gt;&lt;/p&gt;","author":[{"dropping-particle":"","family":"Manna","given":"Nibras Syafriani","non-dropping-particle":"","parse-names":false,"suffix":""},{"dropping-particle":"","family":"Doriza","given":"Shinta","non-dropping-particle":"","parse-names":false,"suffix":""},{"dropping-particle":"","family":"Oktaviani","given":"Maya","non-dropping-particle":"","parse-names":false,"suffix":""}],"container-title":"JURNAL Al-AZHAR INDONESIA SERI HUMANIORA","id":"ITEM-7","issue":"1","issued":{"date-parts":[["2021"]]},"page":"11","title":"Cerai Gugat: Telaah Penyebab Perceraian Pada Keluarga di Indonesia","type":"article-journal","volume":"6"},"uris":["http://www.mendeley.com/documents/?uuid=31723261-91e2-4bf8-a5d3-2991c3b10d02"]},{"id":"ITEM-8","itemData":{"abstract":"… payung hukum bagi perempuan dalam mempertahankan hak-haknya yang … istri, tetapi kurang paham terhadap makna yang … Meningkatnya Gugat Cerai pada Mahkamah Syar'iyah Vol …","author":[{"dropping-particle":"","family":"Abubakar","given":"M","non-dropping-particle":"","parse-names":false,"suffix":""}],"container-title":"Kanun Jurnal Ilmu Hukum","id":"ITEM-8","issued":{"date-parts":[["2020"]]},"note":"Query date: 2022-08-19 21:01:25","publisher":"e-repository.unsyiah.ac.id","title":"Meningkatnya Cerai Gugat Pada Mahkamah Syar'iyah","type":"article-journal"},"uris":["http://www.mendeley.com/documents/?uuid=e1f26c77-90c8-4b3d-aab9-cdeb81ceb6cf"]}],"mendeley":{"formattedCitation":"Siti Nurul Nikmatul Ula, La Basri, and Uswatul Mardliyah, “Fenomena Gugatan Cerai Dari Kalangan Istri Terhadap Suami (Studi Kasus Pada Pengadilan Agama Kabupaten Malang),” &lt;i&gt;Jurnal Noken: Ilmu-Ilmu Sosial&lt;/i&gt; 6, no. 1 (2020): 63, https://doi.org/10.33506/jn.v6i1.1125; H M Anwar, L Sultan, and ..., “Fenomena Perceraian Di Kalangan Wanita Karir Tahun 2020-2021 Perspektif Hukum Islam,” &lt;i&gt;… Hukum Keluarga Islam&lt;/i&gt;, 2022, https://journal.uin-alauddin.ac.id/index.php/qadauna/article/view/28670; M Sholehah, &lt;i&gt;… MENINGKATNYA GUGATAN CERAI OLEH KALANGAN WANITA KARIER DI SURABAYA (Studi Deskriptif Terhadap Kalangan Wanita Karier Yang Menggugat Cerai …&lt;/i&gt; (repository.unair.ac.id, 2017), https://repository.unair.ac.id/68169/; A Almizan and M U Amri, “Ketimpangan Peran Domestik Rumah Tangga Dalam Cerai Gugat Pada Masyarakat Minangkabau,” &lt;i&gt;Indonesian Journal of Religion and Society&lt;/i&gt;, 2021, https://journal.lasigo.org/index.php/IJRS/article/view/193; Sofia Gussevi, “Manajemen Konflik Dalam Rumah Tangga Isteri Yang Bekerja,” &lt;i&gt;Muttaqien; Indonesian Journal of Multidiciplinary Islamic Studies&lt;/i&gt; 1, no. 1 (2020): 56–73, https://doi.org/10.52593/mtq.01.1.04; Nurmala Fahriyanti, “Gugat Cerai: Membebaskan Prempuan Dari Penderitaan,” &lt;i&gt;Qawwam&lt;/i&gt; 13, no. 2 (2019): 101–22, https://doi.org/10.20414/qawwam.v13i2.1468; Nibras Syafriani Manna, Shinta Doriza, and Maya Oktaviani, “Cerai Gugat: Telaah Penyebab Perceraian Pada Keluarga Di Indonesia,” &lt;i&gt;JURNAL Al-AZHAR INDONESIA SERI HUMANIORA&lt;/i&gt; 6, no. 1 (2021): 11, https://doi.org/10.36722/sh.v6i1.443; M Abubakar, “Meningkatnya Cerai Gugat Pada Mahkamah Syar’iyah,” &lt;i&gt;Kanun Jurnal Ilmu Hukum&lt;/i&gt;, 2020, http://e-repository.unsyiah.ac.id/kanun/article/view/16103."},"properties":{"noteIndex":7},"schema":"https://github.com/citation-style-language/schema/raw/master/csl-citation.json"}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Siti Nurul Nikmatul Ula, La Basri, and Uswatul Mardliyah, “Fenomena Gugatan Cerai Dari Kalangan Istri Terhadap Suami (Studi Kasus Pada Pengadilan Agama Kabupaten Malang),” </w:t>
      </w:r>
      <w:r w:rsidRPr="002B4539">
        <w:rPr>
          <w:rFonts w:asciiTheme="majorBidi" w:hAnsiTheme="majorBidi" w:cstheme="majorBidi"/>
          <w:i/>
          <w:noProof/>
        </w:rPr>
        <w:t>Jurnal Noken: Ilmu-Ilmu Sosial</w:t>
      </w:r>
      <w:r w:rsidRPr="002B4539">
        <w:rPr>
          <w:rFonts w:asciiTheme="majorBidi" w:hAnsiTheme="majorBidi" w:cstheme="majorBidi"/>
          <w:noProof/>
        </w:rPr>
        <w:t xml:space="preserve"> 6, no. 1 (2020): 63, https://doi.org/10.33506/jn.v6i1.1125; H M Anwar, L Sultan, and ..., “Fenomena Perceraian Di Kalangan Wanita Karir Tahun 2020-2021 Perspektif Hukum Islam,” </w:t>
      </w:r>
      <w:r w:rsidRPr="002B4539">
        <w:rPr>
          <w:rFonts w:asciiTheme="majorBidi" w:hAnsiTheme="majorBidi" w:cstheme="majorBidi"/>
          <w:i/>
          <w:noProof/>
        </w:rPr>
        <w:t>… Hukum Keluarga Islam</w:t>
      </w:r>
      <w:r w:rsidRPr="002B4539">
        <w:rPr>
          <w:rFonts w:asciiTheme="majorBidi" w:hAnsiTheme="majorBidi" w:cstheme="majorBidi"/>
          <w:noProof/>
        </w:rPr>
        <w:t xml:space="preserve">, 2022, https://journal.uin-alauddin.ac.id/index.php/qadauna/article/view/28670; M Sholehah, </w:t>
      </w:r>
      <w:r w:rsidRPr="002B4539">
        <w:rPr>
          <w:rFonts w:asciiTheme="majorBidi" w:hAnsiTheme="majorBidi" w:cstheme="majorBidi"/>
          <w:i/>
          <w:noProof/>
        </w:rPr>
        <w:t>… MENINGKATNYA GUGATAN CERAI OLEH KALANGAN WANITA KARIER DI SURABAYA (Studi Deskriptif Terhadap Kalangan Wanita Karier Yang Menggugat Cerai …</w:t>
      </w:r>
      <w:r w:rsidRPr="002B4539">
        <w:rPr>
          <w:rFonts w:asciiTheme="majorBidi" w:hAnsiTheme="majorBidi" w:cstheme="majorBidi"/>
          <w:noProof/>
        </w:rPr>
        <w:t xml:space="preserve"> (repository.unair.ac.id, 2017), https://repository.unair.ac.id/68169/; A Almizan and M U Amri, “Ketimpangan Peran Domestik Rumah Tangga Dalam Cerai Gugat Pada Masyarakat Minangkabau,” </w:t>
      </w:r>
      <w:r w:rsidRPr="002B4539">
        <w:rPr>
          <w:rFonts w:asciiTheme="majorBidi" w:hAnsiTheme="majorBidi" w:cstheme="majorBidi"/>
          <w:i/>
          <w:noProof/>
        </w:rPr>
        <w:t>Indonesian Journal of Religion and Society</w:t>
      </w:r>
      <w:r w:rsidRPr="002B4539">
        <w:rPr>
          <w:rFonts w:asciiTheme="majorBidi" w:hAnsiTheme="majorBidi" w:cstheme="majorBidi"/>
          <w:noProof/>
        </w:rPr>
        <w:t xml:space="preserve">, 2021, https://journal.lasigo.org/index.php/IJRS/article/view/193; Sofia Gussevi, “Manajemen Konflik Dalam Rumah Tangga Isteri Yang Bekerja,” </w:t>
      </w:r>
      <w:r w:rsidRPr="002B4539">
        <w:rPr>
          <w:rFonts w:asciiTheme="majorBidi" w:hAnsiTheme="majorBidi" w:cstheme="majorBidi"/>
          <w:i/>
          <w:noProof/>
        </w:rPr>
        <w:t>Muttaqien; Indonesian Journal of Multidiciplinary Islamic Studies</w:t>
      </w:r>
      <w:r w:rsidRPr="002B4539">
        <w:rPr>
          <w:rFonts w:asciiTheme="majorBidi" w:hAnsiTheme="majorBidi" w:cstheme="majorBidi"/>
          <w:noProof/>
        </w:rPr>
        <w:t xml:space="preserve"> 1, no. 1 (2020): 56–73, https://doi.org/10.52593/mtq.01.1.04; Nurmala Fahriyanti, “Gugat Cerai: Membebaskan Prempuan Dari Penderitaan,” </w:t>
      </w:r>
      <w:r w:rsidRPr="002B4539">
        <w:rPr>
          <w:rFonts w:asciiTheme="majorBidi" w:hAnsiTheme="majorBidi" w:cstheme="majorBidi"/>
          <w:i/>
          <w:noProof/>
        </w:rPr>
        <w:t>Qawwam</w:t>
      </w:r>
      <w:r w:rsidRPr="002B4539">
        <w:rPr>
          <w:rFonts w:asciiTheme="majorBidi" w:hAnsiTheme="majorBidi" w:cstheme="majorBidi"/>
          <w:noProof/>
        </w:rPr>
        <w:t xml:space="preserve"> 13, no. 2 (2019): 101–22, https://doi.org/10.20414/qawwam.v13i2.1468; Nibras Syafriani Manna, Shinta Doriza, and Maya Oktaviani, “Cerai Gugat: Telaah Penyebab Perceraian Pada Keluarga Di Indonesia,” </w:t>
      </w:r>
      <w:r w:rsidRPr="002B4539">
        <w:rPr>
          <w:rFonts w:asciiTheme="majorBidi" w:hAnsiTheme="majorBidi" w:cstheme="majorBidi"/>
          <w:i/>
          <w:noProof/>
        </w:rPr>
        <w:t>JURNAL Al-AZHAR INDONESIA SERI HUMANIORA</w:t>
      </w:r>
      <w:r w:rsidRPr="002B4539">
        <w:rPr>
          <w:rFonts w:asciiTheme="majorBidi" w:hAnsiTheme="majorBidi" w:cstheme="majorBidi"/>
          <w:noProof/>
        </w:rPr>
        <w:t xml:space="preserve"> 6, no. 1 (2021): 11, https://doi.org/10.36722/sh.v6i1.443; M Abubakar, “Meningkatnya Cerai Gugat Pada Mahkamah Syar’iyah,” </w:t>
      </w:r>
      <w:r w:rsidRPr="002B4539">
        <w:rPr>
          <w:rFonts w:asciiTheme="majorBidi" w:hAnsiTheme="majorBidi" w:cstheme="majorBidi"/>
          <w:i/>
          <w:noProof/>
        </w:rPr>
        <w:t>Kanun Jurnal Ilmu Hukum</w:t>
      </w:r>
      <w:r w:rsidRPr="002B4539">
        <w:rPr>
          <w:rFonts w:asciiTheme="majorBidi" w:hAnsiTheme="majorBidi" w:cstheme="majorBidi"/>
          <w:noProof/>
        </w:rPr>
        <w:t>, 2020, http://e-repository.unsyiah.ac.id/kanun/article/view/16103.</w:t>
      </w:r>
      <w:r w:rsidRPr="002B4539">
        <w:rPr>
          <w:rFonts w:asciiTheme="majorBidi" w:hAnsiTheme="majorBidi" w:cstheme="majorBidi"/>
        </w:rPr>
        <w:fldChar w:fldCharType="end"/>
      </w:r>
    </w:p>
  </w:footnote>
  <w:footnote w:id="8">
    <w:p w14:paraId="0BEA3388" w14:textId="7A20F9D1" w:rsidR="002B4539" w:rsidRPr="002B4539" w:rsidRDefault="002B4539" w:rsidP="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{"citationItems":[{"id":"ITEM-1","itemData":{"DOI":"10.24014/je.v5i2.25924","author":[{"dropping-particle":"","family":"Nelli","given":"Jumni","non-dropping-particle":"","parse-names":false,"suffix":""}],"container-title":"Eksekusi: Journal Of Law","id":"ITEM-1","issue":"2","issued":{"date-parts":[["2023"]]},"page":"220-234","title":"Working Wife ' S Nafkah a Family Law Perspective Indonesian Islam","type":"article-journal","volume":"5"},"uris":["http://www.mendeley.com/documents/?uuid=37a60a3b-50d1-4fbf-ac73-bb0bbb55144a"]},{"id":"ITEM-2","itemData":{"author":[{"dropping-particle":"","family":"Nelli","given":"Jumni","non-dropping-particle":"","parse-names":false,"suffix":""}],"container-title":"Al-Istinbath Jurnal Hukum Islam","id":"ITEM-2","issue":"1","issued":{"date-parts":[["2017"]]},"title":"Analisis Tentang Kewajiban Nafkah Keluarga Dalam Pemberlakuan Harta Bersama","type":"article-journal","volume":"2"},"uris":["http://www.mendeley.com/documents/?uuid=1a81075d-7ffa-45e4-a0d0-4f7ed26b6a50"]},{"id":"ITEM-3","itemData":{"abstract":"… yang mempunyai kewajiban untuk mengatur rumah tangga … seorang ibu rumah tangga sekaligus manjadi wanita karir dapat … nafkah nya dan istri wajib mentaati suaminya menurut yang …","author":[{"dropping-particle":"","family":"Nurkholis","given":"A E","non-dropping-particle":"","parse-names":false,"suffix":""}],"id":"ITEM-3","issued":{"date-parts":[["2022"]]},"note":"Query date: 2023-10-05 07:38:46","publisher":"repository.unisma.ac.id","title":"Hak dan Kewajiban Istri Bagi Wanita Karir Perspektif Hukum Islam dan Hukum Positif (Studi Kasus di Pondok Pesantren Bahrul 'Ulum Al-Islamy Kecamatan …","type":"book"},"uris":["http://www.mendeley.com/documents/?uuid=b05ee50e-91e5-4d12-9697-112e01324284"]},{"id":"ITEM-4","itemData":{"DOI":"10.24090/jpa.v24i1.2023.pp87-108","ISSN":"2597-954X","abstract":"Nikah misyar merupakan nikah yang belum lazim pada saat ini, dimana istri melepaskan sebagian haknya yaitu untuk tidak menerima nafkah dari suaminya dan hanya menuntut nafkah batiniyah saja, Yusuf Al-Qardawi membukukan secara tersendiri perihal nikah misyar, nikah misyar sendiri saat ini masih jarang diperbincangkan oleh ulama di Indonesia karena masih tergolong degan nikah model baru bagaimana pandangan ulama MUI terhadap nikah misyar. Penelitian ini dilakukan dengan metode field research (penelitian lapangan), pengambilan data dalam penelitian ini di peroleh dengan menggunakan metode wawancara. Nikah misyar Yusuf Al-Qardawi menurut ulama MUI Kota Ponorogo dapat di kategorikan menjadi 2 ada yang membolehkan secara mutlak juga ada yang membolehkan dengan syarat, menurut Ulama MUI Ponorogo ada yang memperboleh kan karena pernikahan ini secara hukum memenuhi syarat dan rukun pernikahan, dan suatu kebolehan jika sang istri merelakan sebagian haknya yaitu nafkah lahiriyah dan hanya menuntut nafkah batiniyah, hal tersebut tidak membuat batalnya suatu pernikahan, sedangkan menurut Ulama MUI Ponorogo yang memperbolehkan dengan syarat walaupun baik rukun dan syaratnya sudah terpenuhi kita juga perlu mengetahui tujuan dan motif dilaksanakannya nikah misyar apakah demi kemaslahatan ataukah demi kemafsadatan, karena pada hakikatnya pernikahan adalah untuk mencapai sakinah, mawaddah, war-rahmah, dan nafkah adalah termasuk di dalamnya.","author":[{"dropping-particle":"","family":"Nida","given":"Wafiah Rafifatun","non-dropping-particle":"","parse-names":false,"suffix":""}],"container-title":"Jurnal Penelitian Agama","id":"ITEM-4","issue":"1","issued":{"date-parts":[["2023"]]},"note":"Query date: 2023-09-30 12:33:35","page":"87-108","publisher":"UIN Prof. K.H. Saifuddin Zuhri","title":"Pandangan Tokoh Ulama Majelis Ulama Indonesia Terhadap “Fatwa Nikah Misyar Yusuf Al-Qardawi”","type":"article-journal","volume":"24"},"uris":["http://www.mendeley.com/documents/?uuid=8ddfbbf1-3424-4096-9fa1-b17b275934fa"]},{"id":"ITEM-5","itemData":{"abstract":"… Reinterpretasi Makna Nafkah … mampu (susah)…maka jumhur ulama berpendapat bahwa bagi wanita (istri … pilihan untuk bersabar bersama suaminya atau meminta cerai dengannya.\" …","author":[{"dropping-particle":"","family":"Rajafi","given":"A","non-dropping-particle":"","parse-names":false,"suffix":""}],"container-title":"AL-IHKAM: Jurnal Hukum \\&amp; Pranata Sosial","id":"ITEM-5","issued":{"date-parts":[["2018"]]},"note":"Query date: 2022-08-19 21:01:25","publisher":"ejournal.iainmadura.ac.id","title":"Reinterpretasi Makna Nafkah dalam Bingkai Islam Nusantara","type":"article-journal"},"uris":["http://www.mendeley.com/documents/?uuid=eb6d3b7f-48f8-4261-8531-5cb17b8b847f"]},{"id":"ITEM-6","itemData":{"author":[{"dropping-particle":"","family":"Nadya Syafitri, Hamdani","given":"Ramziati","non-dropping-particle":"","parse-names":false,"suffix":""}],"container-title":"suloh: Jurnal Fakultas Hukum Universitas Malikussaleh","id":"ITEM-6","issue":"2","issued":{"date-parts":[["2022"]]},"page":"313-337","title":"Tanggung Jawab Nafkah Keluarga Dari Istri Yang Bekerja…","type":"article-journal","volume":"10"},"uris":["http://www.mendeley.com/documents/?uuid=19723387-b4cb-43b1-9f01-4434d47a76b3"]},{"id":"ITEM-7","itemData":{"abstract":"… ini ialah kemauan perempuan (istri) untuk bekerja dan menjadi pencari nafkah dalam keluarga yang … Istri yang bekerja sebagai pencari nafkah utama dalam keluarga dan dimana …","author":[{"dropping-particle":"","family":"Nasution","given":"U R","non-dropping-particle":"","parse-names":false,"suffix":""},{"dropping-particle":"","family":"Pohan","given":"S H","non-dropping-particle":"","parse-names":false,"suffix":""}],"container-title":"Jurnal Kajian Islam Interdisipliner","id":"ITEM-7","issued":{"date-parts":[["2021"]]},"note":"Query date: 2023-12-05 07:20:06","publisher":"ejournal.uin-suka.ac.id","title":"Kedudukan Seorang Istri Sebagai Pencari Nafkah Utama Dalam Keluarga: Studi Di Desa Aek Lancat, Lubuk Barumun, Padang Lawas, Sumatera Utara","type":"article-journal"},"uris":["http://www.mendeley.com/documents/?uuid=b1d1cf90-f9a4-4784-8931-37b319c84877"]},{"id":"ITEM-8","itemData":{"abstract":"… perempuan-perempuan yang membantu memenuhi nafkah … yang menyatakan perempuan wajib mmbantu nafkah keluarga … sehingga perempuan ikut membantu. Kebutuhan sehari-hari …","author":[{"dropping-particle":"","family":"Firdaus","given":"F","non-dropping-particle":"","parse-names":false,"suffix":""},{"dropping-particle":"","family":"Saputra","given":"R","non-dropping-particle":"","parse-names":false,"suffix":""},{"dropping-particle":"","family":"Susanti","given":"P","non-dropping-particle":"","parse-names":false,"suffix":""},{"dropping-particle":"","family":"...","given":"","non-dropping-particle":"","parse-names":false,"suffix":""}],"container-title":"Jurnal Kajian dan …","id":"ITEM-8","issued":{"date-parts":[["2020"]]},"note":"Query date: 2023-12-05 07:20:06","publisher":"jurnal.umsb.ac.id","title":"Perempuan Bekerja dalam Pemenuhan Nafkah Keluarga","type":"article-journal"},"uris":["http://www.mendeley.com/documents/?uuid=521e292f-eac1-48bf-b654-44da52b5d8cc"]},{"id":"ITEM-9","itemData":{"abstract":"… perempuan bekerja, apalagi jika dikaitkan dengan kondisi kontemporer bahwa keterlibatan perempuan dalam dalam aktivitas mencari nafkah di … terjun dalam aktivitas mencari nafkah. …","author":[{"dropping-particle":"","family":"Asni","given":"A","non-dropping-particle":"","parse-names":false,"suffix":""}],"container-title":"Al-Izzah: Jurnal Hasil-Hasil Penelitian","id":"ITEM-9","issued":{"date-parts":[["2018"]]},"note":"Query date: 2023-12-05 07:20:06","publisher":"ejournal.iainkendari.ac.id","title":"Perempuan Kepala Keluarga dan Pencari Nafkah di Pasar Baruga Kota Kendari dalam Perspektif Hukum Islam","type":"article-journal"},"uris":["http://www.mendeley.com/documents/?uuid=1475423a-aade-4f48-86ab-35762d98a07d"]}],"mendeley":{"formattedCitation":"Jumni Nelli, “Working Wife ’ S Nafkah a Family Law Perspective Indonesian Islam,” &lt;i&gt;Eksekusi: Journal Of Law&lt;/i&gt; 5, no. 2 (2023): 220–34, https://doi.org/10.24014/je.v5i2.25924; Jumni Nelli, “Analisis Tentang Kewajiban Nafkah Keluarga Dalam Pemberlakuan Harta Bersama,” &lt;i&gt;Al-Istinbath Jurnal Hukum Islam&lt;/i&gt; 2, no. 1 (2017); A E Nurkholis, &lt;i&gt;Hak Dan Kewajiban Istri Bagi Wanita Karir Perspektif Hukum Islam Dan Hukum Positif (Studi Kasus Di Pondok Pesantren Bahrul ’Ulum Al-Islamy Kecamatan …&lt;/i&gt; (repository.unisma.ac.id, 2022), http://repository.unisma.ac.id/handle/123456789/5299; Wafiah Rafifatun Nida, “Pandangan Tokoh Ulama Majelis Ulama Indonesia Terhadap ‘Fatwa Nikah Misyar Yusuf Al-Qardawi,’” &lt;i&gt;Jurnal Penelitian Agama&lt;/i&gt; 24, no. 1 (2023): 87–108, https://doi.org/10.24090/jpa.v24i1.2023.pp87-108; A Rajafi, “Reinterpretasi Makna Nafkah Dalam Bingkai Islam Nusantara,” &lt;i&gt;AL-IHKAM: Jurnal Hukum \\&amp; Pranata Sosial&lt;/i&gt;, 2018, http://ejournal.iainmadura.ac.id/index.php/alihkam/article/view/1548; Ramziati Nadya Syafitri, Hamdani, “Tanggung Jawab Nafkah Keluarga Dari Istri Yang Bekerja…,” &lt;i&gt;Suloh: Jurnal Fakultas Hukum Universitas Malikussaleh&lt;/i&gt; 10, no. 2 (2022): 313–37; U R Nasution and S H Pohan, “Kedudukan Seorang Istri Sebagai Pencari Nafkah Utama Dalam Keluarga: Studi Di Desa Aek Lancat, Lubuk Barumun, Padang Lawas, Sumatera Utara,” &lt;i&gt;Jurnal Kajian Islam Interdisipliner&lt;/i&gt;, 2021, https://ejournal.uin-suka.ac.id/pasca/jkii/article/view/1128; F Firdaus et al., “Perempuan Bekerja Dalam Pemenuhan Nafkah Keluarga,” &lt;i&gt;Jurnal Kajian Dan …&lt;/i&gt;, 2020, https://www.jurnal.umsb.ac.id/index.php/ummatanwasathan/article/view/2327; A Asni, “Perempuan Kepala Keluarga Dan Pencari Nafkah Di Pasar Baruga Kota Kendari Dalam Perspektif Hukum Islam,” &lt;i&gt;Al-Izzah: Jurnal Hasil-Hasil Penelitian&lt;/i&gt;, 2018, http://ejournal.iainkendari.ac.id/al-izzah/article/view/641."},"properties":{"noteIndex":8},"schema":"https://github.com/citation-style-language/schema/raw/master/csl-citation.json"}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Jumni Nelli, “Working Wife ’ S Nafkah a Family Law Perspective Indonesian Islam,” </w:t>
      </w:r>
      <w:r w:rsidRPr="002B4539">
        <w:rPr>
          <w:rFonts w:asciiTheme="majorBidi" w:hAnsiTheme="majorBidi" w:cstheme="majorBidi"/>
          <w:i/>
          <w:noProof/>
        </w:rPr>
        <w:t>Eksekusi: Journal Of Law</w:t>
      </w:r>
      <w:r w:rsidRPr="002B4539">
        <w:rPr>
          <w:rFonts w:asciiTheme="majorBidi" w:hAnsiTheme="majorBidi" w:cstheme="majorBidi"/>
          <w:noProof/>
        </w:rPr>
        <w:t xml:space="preserve"> 5, no. 2 (2023): 220–34, https://doi.org/10.24014/je.v5i2.25924; Jumni Nelli, “Analisis Tentang Kewajiban Nafkah Keluarga Dalam Pemberlakuan Harta Bersama,” </w:t>
      </w:r>
      <w:r w:rsidRPr="002B4539">
        <w:rPr>
          <w:rFonts w:asciiTheme="majorBidi" w:hAnsiTheme="majorBidi" w:cstheme="majorBidi"/>
          <w:i/>
          <w:noProof/>
        </w:rPr>
        <w:t>Al-Istinbath Jurnal Hukum Islam</w:t>
      </w:r>
      <w:r w:rsidRPr="002B4539">
        <w:rPr>
          <w:rFonts w:asciiTheme="majorBidi" w:hAnsiTheme="majorBidi" w:cstheme="majorBidi"/>
          <w:noProof/>
        </w:rPr>
        <w:t xml:space="preserve"> 2, no. 1 (2017); A E Nurkholis, </w:t>
      </w:r>
      <w:r w:rsidRPr="002B4539">
        <w:rPr>
          <w:rFonts w:asciiTheme="majorBidi" w:hAnsiTheme="majorBidi" w:cstheme="majorBidi"/>
          <w:i/>
          <w:noProof/>
        </w:rPr>
        <w:t>Hak Dan Kewajiban Istri Bagi Wanita Karir Perspektif Hukum Islam Dan Hukum Positif (Studi Kasus Di Pondok Pesantren Bahrul ’Ulum Al-Islamy Kecamatan …</w:t>
      </w:r>
      <w:r w:rsidRPr="002B4539">
        <w:rPr>
          <w:rFonts w:asciiTheme="majorBidi" w:hAnsiTheme="majorBidi" w:cstheme="majorBidi"/>
          <w:noProof/>
        </w:rPr>
        <w:t xml:space="preserve"> (repository.unisma.ac.id, 2022), http://repository.unisma.ac.id/handle/123456789/5299; Wafiah Rafifatun Nida, “Pandangan Tokoh Ulama Majelis Ulama Indonesia Terhadap ‘Fatwa Nikah Misyar Yusuf Al-Qardawi,’” </w:t>
      </w:r>
      <w:r w:rsidRPr="002B4539">
        <w:rPr>
          <w:rFonts w:asciiTheme="majorBidi" w:hAnsiTheme="majorBidi" w:cstheme="majorBidi"/>
          <w:i/>
          <w:noProof/>
        </w:rPr>
        <w:t>Jurnal Penelitian Agama</w:t>
      </w:r>
      <w:r w:rsidRPr="002B4539">
        <w:rPr>
          <w:rFonts w:asciiTheme="majorBidi" w:hAnsiTheme="majorBidi" w:cstheme="majorBidi"/>
          <w:noProof/>
        </w:rPr>
        <w:t xml:space="preserve"> 24, no. 1 (2023): 87–108, https://doi.org/10.24090/jpa.v24i1.2023.pp87-108; A Rajafi, “Reinterpretasi Makna Nafkah Dalam Bingkai Islam Nusantara,” </w:t>
      </w:r>
      <w:r w:rsidRPr="002B4539">
        <w:rPr>
          <w:rFonts w:asciiTheme="majorBidi" w:hAnsiTheme="majorBidi" w:cstheme="majorBidi"/>
          <w:i/>
          <w:noProof/>
        </w:rPr>
        <w:t>AL-IHKAM: Jurnal Hukum \&amp; Pranata Sosial</w:t>
      </w:r>
      <w:r w:rsidRPr="002B4539">
        <w:rPr>
          <w:rFonts w:asciiTheme="majorBidi" w:hAnsiTheme="majorBidi" w:cstheme="majorBidi"/>
          <w:noProof/>
        </w:rPr>
        <w:t xml:space="preserve">, 2018, http://ejournal.iainmadura.ac.id/index.php/alihkam/article/view/1548; Ramziati Nadya Syafitri, Hamdani, “Tanggung Jawab Nafkah Keluarga Dari Istri Yang Bekerja…,” </w:t>
      </w:r>
      <w:r w:rsidRPr="002B4539">
        <w:rPr>
          <w:rFonts w:asciiTheme="majorBidi" w:hAnsiTheme="majorBidi" w:cstheme="majorBidi"/>
          <w:i/>
          <w:noProof/>
        </w:rPr>
        <w:t>Suloh: Jurnal Fakultas Hukum Universitas Malikussaleh</w:t>
      </w:r>
      <w:r w:rsidRPr="002B4539">
        <w:rPr>
          <w:rFonts w:asciiTheme="majorBidi" w:hAnsiTheme="majorBidi" w:cstheme="majorBidi"/>
          <w:noProof/>
        </w:rPr>
        <w:t xml:space="preserve"> 10, no. 2 (2022): 313–37; U R Nasution and S H Pohan, “Kedudukan Seorang Istri Sebagai Pencari Nafkah Utama Dalam Keluarga: Studi Di Desa Aek Lancat, Lubuk Barumun, Padang Lawas, Sumatera Utara,” </w:t>
      </w:r>
      <w:r w:rsidRPr="002B4539">
        <w:rPr>
          <w:rFonts w:asciiTheme="majorBidi" w:hAnsiTheme="majorBidi" w:cstheme="majorBidi"/>
          <w:i/>
          <w:noProof/>
        </w:rPr>
        <w:t>Jurnal Kajian Islam Interdisipliner</w:t>
      </w:r>
      <w:r w:rsidRPr="002B4539">
        <w:rPr>
          <w:rFonts w:asciiTheme="majorBidi" w:hAnsiTheme="majorBidi" w:cstheme="majorBidi"/>
          <w:noProof/>
        </w:rPr>
        <w:t xml:space="preserve">, 2021, https://ejournal.uin-suka.ac.id/pasca/jkii/article/view/1128; F Firdaus et al., “Perempuan Bekerja Dalam Pemenuhan Nafkah Keluarga,” </w:t>
      </w:r>
      <w:r w:rsidRPr="002B4539">
        <w:rPr>
          <w:rFonts w:asciiTheme="majorBidi" w:hAnsiTheme="majorBidi" w:cstheme="majorBidi"/>
          <w:i/>
          <w:noProof/>
        </w:rPr>
        <w:t>Jurnal Kajian Dan …</w:t>
      </w:r>
      <w:r w:rsidRPr="002B4539">
        <w:rPr>
          <w:rFonts w:asciiTheme="majorBidi" w:hAnsiTheme="majorBidi" w:cstheme="majorBidi"/>
          <w:noProof/>
        </w:rPr>
        <w:t xml:space="preserve">, 2020, https://www.jurnal.umsb.ac.id/index.php/ummatanwasathan/article/view/2327; A Asni, “Perempuan Kepala Keluarga Dan Pencari Nafkah Di Pasar Baruga Kota Kendari Dalam Perspektif Hukum Islam,” </w:t>
      </w:r>
      <w:r w:rsidRPr="002B4539">
        <w:rPr>
          <w:rFonts w:asciiTheme="majorBidi" w:hAnsiTheme="majorBidi" w:cstheme="majorBidi"/>
          <w:i/>
          <w:noProof/>
        </w:rPr>
        <w:t>Al-Izzah: Jurnal Hasil-Hasil Penelitian</w:t>
      </w:r>
      <w:r w:rsidRPr="002B4539">
        <w:rPr>
          <w:rFonts w:asciiTheme="majorBidi" w:hAnsiTheme="majorBidi" w:cstheme="majorBidi"/>
          <w:noProof/>
        </w:rPr>
        <w:t>, 2018, http://ejournal.iainkendari.ac.id/al-izzah/article/view/641.</w:t>
      </w:r>
      <w:r w:rsidRPr="002B4539">
        <w:rPr>
          <w:rFonts w:asciiTheme="majorBidi" w:hAnsiTheme="majorBidi" w:cstheme="majorBidi"/>
        </w:rPr>
        <w:fldChar w:fldCharType="end"/>
      </w:r>
    </w:p>
  </w:footnote>
  <w:footnote w:id="9">
    <w:p w14:paraId="0AA9AEB7" w14:textId="7024829B"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{"citationItems":[{"id":"ITEM-1","itemData":{"author":[{"dropping-particle":"","family":"Tim Penyusun Kamus Pusat Bahasa","given":"","non-dropping-particle":"","parse-names":false,"suffix":""}],"edition":"15","id":"ITEM-1","issued":{"date-parts":[["2017"]]},"number-of-pages":"1136","publisher":"Balai Pustaka","publisher-place":"Jakarta","title":"Kamus Besar Bahasa Indonesia","type":"book"},"uris":["http://www.mendeley.com/documents/?uuid=824bd05c-edaa-4d1a-ad19-76bf416b6286"]}],"mendeley":{"formattedCitation":"Tim Penyusun Kamus Pusat Bahasa, &lt;i&gt;Kamus Besar Bahasa Indonesia&lt;/i&gt;, 15th ed. (Jakarta: Balai Pustaka, 2017).","plainTextFormattedCitation":"Tim Penyusun Kamus Pusat Bahasa, Kamus Besar Bahasa Indonesia, 15th ed. (Jakarta: Balai Pustaka, 2017).","previouslyFormattedCitation":"Tim Penyusun Kamus Pusat Bahasa, &lt;i&gt;Kamus Besar Bahasa Indonesia&lt;/i&gt;, 15th ed. (Jakarta: Balai Pustaka, 2017)."},"properties":{"noteIndex":9},"schema":"https://github.com/citation-style-language/schema/raw/master/csl-citation.json"}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Tim Penyusun Kamus Pusat Bahasa, </w:t>
      </w:r>
      <w:r w:rsidRPr="002B4539">
        <w:rPr>
          <w:rFonts w:asciiTheme="majorBidi" w:hAnsiTheme="majorBidi" w:cstheme="majorBidi"/>
          <w:i/>
          <w:noProof/>
        </w:rPr>
        <w:t>Kamus Besar Bahasa Indonesia</w:t>
      </w:r>
      <w:r w:rsidRPr="002B4539">
        <w:rPr>
          <w:rFonts w:asciiTheme="majorBidi" w:hAnsiTheme="majorBidi" w:cstheme="majorBidi"/>
          <w:noProof/>
        </w:rPr>
        <w:t>, 15th ed. (Jakarta: Balai Pustaka, 2017).</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873.</w:t>
      </w:r>
    </w:p>
  </w:footnote>
  <w:footnote w:id="10">
    <w:p w14:paraId="2AA05DAD" w14:textId="66FEA502" w:rsidR="002B4539" w:rsidRPr="002B4539" w:rsidRDefault="002B4539" w:rsidP="0071084E">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{"citationItems":[{"id":"ITEM-1","itemData":{"author":[{"dropping-particle":"","family":"Tim Penyusun Kamus Pusat Bahasa","given":"","non-dropping-particle":"","parse-names":false,"suffix":""}],"edition":"15","id":"ITEM-1","issued":{"date-parts":[["2017"]]},"number-of-pages":"1136","publisher":"Balai Pustaka","publisher-place":"Jakarta","title":"Kamus Besar Bahasa Indonesia","type":"book"},"uris":["http://www.mendeley.com/documents/?uuid=824bd05c-edaa-4d1a-ad19-76bf416b6286"]}],"mendeley":{"formattedCitation":"Tim Penyusun Kamus Pusat Bahasa.","plainTextFormattedCitation":"Tim Penyusun Kamus Pusat Bahasa.","previouslyFormattedCitation":"Tim Penyusun Kamus Pusat Bahasa."},"properties":{"noteIndex":10},"schema":"https://github.com/citation-style-language/schema/raw/master/csl-citation.json"}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Tim Penyusun Kamus Pusat Bahasa.</w:t>
      </w:r>
      <w:r w:rsidRPr="002B4539">
        <w:rPr>
          <w:rFonts w:asciiTheme="majorBidi" w:hAnsiTheme="majorBidi" w:cstheme="majorBidi"/>
        </w:rPr>
        <w:fldChar w:fldCharType="end"/>
      </w:r>
      <w:r w:rsidRPr="002B4539">
        <w:rPr>
          <w:rFonts w:asciiTheme="majorBidi" w:hAnsiTheme="majorBidi" w:cstheme="majorBidi"/>
          <w:lang w:val="id-ID"/>
        </w:rPr>
        <w:t xml:space="preserve"> 493.</w:t>
      </w:r>
    </w:p>
  </w:footnote>
  <w:footnote w:id="11">
    <w:p w14:paraId="2CC3B2F1" w14:textId="3C573BB9" w:rsidR="002B4539" w:rsidRPr="002B4539" w:rsidRDefault="002B4539" w:rsidP="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{"citationItems":[{"id":"ITEM-1","itemData":{"DOI":"10.52593/pdg.02.2.04","ISSN":"2337-6848","abstract":"The background of the problem: The working mother / career woman first meets the economic needs of the family, the two wives have a bachelor's degree to develop knowledge, the third can share time. The importance of this research is to know and analyze how the role of women according to their nature, Islamic views of housewives career outside the home and the role of career women in children's education. The research method uses qualitative where the data primary and secondary obtained through interviews, observation and documentation. Respondents were female teachers at SDIT Al Bina Purwakarta. The results showed that career women / teachers of SDIT Al Bina can help families in the field of economy / money income. Carry out his nature fitroh properly and correctly. Carry out its functions as a housewife, wife and teacher well, and can raise children at home properly. Can practice science, can pursue a career as a professional teacher and can play a dual role as a mother Wife and Teacher. Keywords: Career woman, Al Bina SDIT teacher","author":[{"dropping-particle":"","family":"Masitoh","given":"Siti","non-dropping-particle":"","parse-names":false,"suffix":""},{"dropping-particle":"","family":"Gussevi","given":"Sofia","non-dropping-particle":"","parse-names":false,"suffix":""},{"dropping-particle":"","family":"Tabroni","given":"Imam","non-dropping-particle":"","parse-names":false,"suffix":""}],"container-title":"Paedagogie: Jurnal Pendidikan dan studi Islam","id":"ITEM-1","issue":"02","issued":{"date-parts":[["2021"]]},"page":"109-123","title":"Peran Wanita Karir dalam Pendidikan Anak","type":"article-journal","volume":"2"},"uris":["http://www.mendeley.com/documents/?uuid=f169dd97-77c1-485a-9382-6dc3b3b61ffb"]}],"mendeley":{"formattedCitation":"Siti Masitoh, Sofia Gussevi, and Imam Tabroni, “Peran Wanita Karir Dalam Pendidikan Anak,” &lt;i&gt;Paedagogie: Jurnal Pendidikan Dan Studi Islam&lt;/i&gt; 2, no. 02 (2021): 109–23, https://doi.org/10.52593/pdg.02.2.04."},"properties":{"noteIndex":11},"schema":"https://github.com/citation-style-language/schema/raw/master/csl-citation.json"}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Siti Masitoh, Sofia Gussevi, and Imam Tabroni, “Peran Wanita Karir Dalam Pendidikan Anak,” </w:t>
      </w:r>
      <w:r w:rsidRPr="002B4539">
        <w:rPr>
          <w:rFonts w:asciiTheme="majorBidi" w:hAnsiTheme="majorBidi" w:cstheme="majorBidi"/>
          <w:i/>
          <w:noProof/>
        </w:rPr>
        <w:t>Paedagogie: Jurnal Pendidikan Dan Studi Islam</w:t>
      </w:r>
      <w:r w:rsidRPr="002B4539">
        <w:rPr>
          <w:rFonts w:asciiTheme="majorBidi" w:hAnsiTheme="majorBidi" w:cstheme="majorBidi"/>
          <w:noProof/>
        </w:rPr>
        <w:t xml:space="preserve"> 2, no. 02 (2021): 109–23, https://doi.org/10.52593/pdg.02.2.04.</w:t>
      </w:r>
      <w:r w:rsidRPr="002B4539">
        <w:rPr>
          <w:rFonts w:asciiTheme="majorBidi" w:hAnsiTheme="majorBidi" w:cstheme="majorBidi"/>
        </w:rPr>
        <w:fldChar w:fldCharType="end"/>
      </w:r>
    </w:p>
  </w:footnote>
  <w:footnote w:id="12">
    <w:p w14:paraId="4854699C" w14:textId="47BAAA95" w:rsidR="002B4539" w:rsidRPr="002B4539" w:rsidRDefault="002B4539" w:rsidP="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{"citationItems":[{"id":"ITEM-1","itemData":{"ISSN":"2776-6470","abstract":"Career women are women who enter the professional world with the support of expertise both in terms of education and skills for career development purposes. Career women who are married have their own challenges in carrying out their duties and responsibilities. Not only prioritizing work tasks, married career women must also prioritize household duties and responsibilities. multitasking and time management are put to the test and see how much they can do. Duties and responsibilities in both roles can be completed properly if there is support from the parties involved, especially the support from the husband. In this paper, a systematic review of previous articles related to the theme is carried out. The results obtained based on the review are that the absence of multitasking skills, good time management, and support from the parties involved can hinder the performance of a career woman's dual role.","author":[{"dropping-particle":"","family":"Husniyati","given":"Salma","non-dropping-particle":"","parse-names":false,"suffix":""}],"container-title":"Journal of Contemporary Islamic Counselling","id":"ITEM-1","issue":"2","issued":{"date-parts":[["2021"]]},"page":"115-126","title":"Sistematic Literature Review Tentang Dilematika Dan Problematika Wanita Karir: Apakah Mendahulukan Karir Atau Rumah Tangga Terlebih Dahulu? Systematic Literature Review on Career Women'S Dilematics and Problems: Does Career or Household First?","type":"article-journal","volume":"1"},"uris":["http://www.mendeley.com/documents/?uuid=370635bf-1390-4d61-981f-d60c7eb4bac7"]}],"mendeley":{"formattedCitation":"Salma Husniyati, “Sistematic Literature Review Tentang Dilematika Dan Problematika Wanita Karir: Apakah Mendahulukan Karir Atau Rumah Tangga Terlebih Dahulu? Systematic Literature Review on Career Women’S Dilematics and Problems: Does Career or Household First?,” &lt;i&gt;Journal of Contemporary Islamic Counselling&lt;/i&gt; 1, no. 2 (2021): 115–26."},"properties":{"noteIndex":12},"schema":"https://github.com/citation-style-language/schema/raw/master/csl-citation.json"}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Salma Husniyati, “Sistematic Literature Review Tentang Dilematika Dan Problematika Wanita Karir: Apakah Mendahulukan Karir Atau Rumah Tangga Terlebih Dahulu? Systematic Literature Review on Career Women’S Dilematics and Problems: Does Career or Household First?,” </w:t>
      </w:r>
      <w:r w:rsidRPr="002B4539">
        <w:rPr>
          <w:rFonts w:asciiTheme="majorBidi" w:hAnsiTheme="majorBidi" w:cstheme="majorBidi"/>
          <w:i/>
          <w:noProof/>
        </w:rPr>
        <w:t>Journal of Contemporary Islamic Counselling</w:t>
      </w:r>
      <w:r w:rsidRPr="002B4539">
        <w:rPr>
          <w:rFonts w:asciiTheme="majorBidi" w:hAnsiTheme="majorBidi" w:cstheme="majorBidi"/>
          <w:noProof/>
        </w:rPr>
        <w:t xml:space="preserve"> 1, no. 2 (2021): 115–26.</w:t>
      </w:r>
      <w:r w:rsidRPr="002B4539">
        <w:rPr>
          <w:rFonts w:asciiTheme="majorBidi" w:hAnsiTheme="majorBidi" w:cstheme="majorBidi"/>
        </w:rPr>
        <w:fldChar w:fldCharType="end"/>
      </w:r>
    </w:p>
  </w:footnote>
  <w:footnote w:id="13">
    <w:p w14:paraId="1F65A170" w14:textId="4008816E" w:rsidR="002B4539" w:rsidRPr="002B4539" w:rsidRDefault="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{"citationItems":[{"id":"ITEM-1","itemData":{"DOI":"10.52593/pdg.02.2.04","ISSN":"2337-6848","abstract":"The background of the problem: The working mother / career woman first meets the economic needs of the family, the two wives have a bachelor's degree to develop knowledge, the third can share time. The importance of this research is to know and analyze how the role of women according to their nature, Islamic views of housewives career outside the home and the role of career women in children's education. The research method uses qualitative where the data primary and secondary obtained through interviews, observation and documentation. Respondents were female teachers at SDIT Al Bina Purwakarta. The results showed that career women / teachers of SDIT Al Bina can help families in the field of economy / money income. Carry out his nature fitroh properly and correctly. Carry out its functions as a housewife, wife and teacher well, and can raise children at home properly. Can practice science, can pursue a career as a professional teacher and can play a dual role as a mother Wife and Teacher. Keywords: Career woman, Al Bina SDIT teacher","author":[{"dropping-particle":"","family":"Masitoh","given":"Siti","non-dropping-particle":"","parse-names":false,"suffix":""},{"dropping-particle":"","family":"Gussevi","given":"Sofia","non-dropping-particle":"","parse-names":false,"suffix":""},{"dropping-particle":"","family":"Tabroni","given":"Imam","non-dropping-particle":"","parse-names":false,"suffix":""}],"container-title":"Paedagogie: Jurnal Pendidikan dan studi Islam","id":"ITEM-1","issue":"02","issued":{"date-parts":[["2021"]]},"page":"109-123","title":"Peran Wanita Karir dalam Pendidikan Anak","type":"article-journal","volume":"2"},"uris":["http://www.mendeley.com/documents/?uuid=f169dd97-77c1-485a-9382-6dc3b3b61ffb"]}],"mendeley":{"formattedCitation":"Masitoh, Gussevi, and Tabroni, “Peran Wanita Karir Dalam Pendidikan Anak.”"},"properties":{"noteIndex":13},"schema":"https://github.com/citation-style-language/schema/raw/master/csl-citation.json"}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Masitoh, Gussevi, and Tabroni, “Peran Wanita Karir Dalam Pendidikan Anak.”</w:t>
      </w:r>
      <w:r w:rsidRPr="002B4539">
        <w:rPr>
          <w:rFonts w:asciiTheme="majorBidi" w:hAnsiTheme="majorBidi" w:cstheme="majorBidi"/>
        </w:rPr>
        <w:fldChar w:fldCharType="end"/>
      </w:r>
    </w:p>
  </w:footnote>
  <w:footnote w:id="14">
    <w:p w14:paraId="079EB21D" w14:textId="72F9295A" w:rsidR="002B4539" w:rsidRPr="002B4539" w:rsidRDefault="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{"citationItems":[{"id":"ITEM-1","itemData":{"ISSN":"2776-6470","abstract":"Career women are women who enter the professional world with the support of expertise both in terms of education and skills for career development purposes. Career women who are married have their own challenges in carrying out their duties and responsibilities. Not only prioritizing work tasks, married career women must also prioritize household duties and responsibilities. multitasking and time management are put to the test and see how much they can do. Duties and responsibilities in both roles can be completed properly if there is support from the parties involved, especially the support from the husband. In this paper, a systematic review of previous articles related to the theme is carried out. The results obtained based on the review are that the absence of multitasking skills, good time management, and support from the parties involved can hinder the performance of a career woman's dual role.","author":[{"dropping-particle":"","family":"Husniyati","given":"Salma","non-dropping-particle":"","parse-names":false,"suffix":""}],"container-title":"Journal of Contemporary Islamic Counselling","id":"ITEM-1","issue":"2","issued":{"date-parts":[["2021"]]},"page":"115-126","title":"Sistematic Literature Review Tentang Dilematika Dan Problematika Wanita Karir: Apakah Mendahulukan Karir Atau Rumah Tangga Terlebih Dahulu? Systematic Literature Review on Career Women'S Dilematics and Problems: Does Career or Household First?","type":"article-journal","volume":"1"},"uris":["http://www.mendeley.com/documents/?uuid=370635bf-1390-4d61-981f-d60c7eb4bac7"]}],"mendeley":{"formattedCitation":"Husniyati, “Sistematic Literature Review Tentang Dilematika Dan Problematika Wanita Karir: Apakah Mendahulukan Karir Atau Rumah Tangga Terlebih Dahulu? Systematic Literature Review on Career Women’S Dilematics and Problems: Does Career or Household First?”"},"properties":{"noteIndex":14},"schema":"https://github.com/citation-style-language/schema/raw/master/csl-citation.json"}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Husniyati, “Sistematic Literature Review Tentang Dilematika Dan Problematika Wanita Karir: Apakah Mendahulukan Karir Atau Rumah Tangga Terlebih Dahulu? Systematic Literature Review on Career Women’S Dilematics and Problems: Does Career or Household First?”</w:t>
      </w:r>
      <w:r w:rsidRPr="002B4539">
        <w:rPr>
          <w:rFonts w:asciiTheme="majorBidi" w:hAnsiTheme="majorBidi" w:cstheme="majorBidi"/>
        </w:rPr>
        <w:fldChar w:fldCharType="end"/>
      </w:r>
    </w:p>
  </w:footnote>
  <w:footnote w:id="15">
    <w:p w14:paraId="4AAC3D95" w14:textId="6C4BD27C" w:rsidR="002B4539" w:rsidRPr="002B4539" w:rsidRDefault="002B4539" w:rsidP="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 perkara termasuk dalam perkara wanita berkarir. Selama wanita berkarir tidak melanggar hal-hal yang diharamkan Allah maka hukum wanita karir adalah bleh atau dalam bahasa …","author":[{"dropping-particle":"","family":"Setyawan","given":"E","non-dropping-particle":"","parse-names":false,"suffix":""},{"dropping-particle":"","family":"Djumhur","given":"A","non-dropping-particle":"","parse-names":false,"suffix":""},{"dropping-particle":"","family":"Dewi","given":"A N T","non-dropping-particle":"","parse-names":false,"suffix":""}],"container-title":"Mahkamah : Jurnal Kajian Hukum Islam: Jurnal Kajian Hukum Islam","id":"ITEM-1","issued":{"date-parts":[["2022"]]},"note":"Query date: 2024-09-19 06:49:27","publisher":"syekhnurjati.ac.id","title":"Dampak Wanita Karir Bagi Keluarga Perspektif Hukum Islam","type":"article-journal"},"uris":["http://www.mendeley.com/documents/?uuid=ff278f0a-2410-409e-bee5-b2ad044771e7"]},{"id":"ITEM-2","itemData":{"abstract":"Penelitian ini bertujuan untuk mendeskripsikan peran Badan Penasehatan Pembinaan dan Pelestarian Perkawinan (BP4) Kecamatan Puger dalam membentuk Keluarga Sakinah. Serta mengidentifikasi efektifitas peran lembaga ini dalam membentuk Keluarga Sakinah. Metode penelitian yang digunakan dalam penelitian ini adalah termasuk dalam jenis Sequential Exploratory Design atau metode penelitian kombinasi model urutan penemuan. Dengan menggunakan analisis Deskriptif Analitis untuk data Kualitatifnya, sedangkan untuk data Kuantitatifnya penulis menggunakan analisa dependen t-test. Hasil penelitian menunjukkan bahwa pembentukan keluarga sakinah yang dilakukan oleh BP4 Kecamatan Puger dilakukan melalui upaya preventif dan upaya kuratif. Berdasarkan hasil survey yang dilakukan terhadap 127 responden, peran BP4 menunjukkan hasil yang sangat signifikan terhadap pembentukan keluarga sakinah. Hasil penghitungan statistik menunjukkan bahwa t hitung lebih besar dari t tabel (5,309 &amp;gt; 1,979) pada df = 126 dan α = 0,05 berarti Ho ditolak dan Ha diterima. Artinya secara statistik ada perbedaan antara sebelum dan sesudah dilakukan pembinaan keluarga sakinah yang dilakukan oleh BP4.","author":[{"dropping-particle":"","family":"Huda","given":"Afiful","non-dropping-particle":"","parse-names":false,"suffix":""}],"container-title":"Usratuna","id":"ITEM-2","issue":"1","issued":{"date-parts":[["2019"]]},"page":"91-104","title":"Dampak Wanita Karir Terhadap Keluarga","type":"article-journal","volume":"3"},"uris":["http://www.mendeley.com/documents/?uuid=7f83ba67-4445-4a7d-a1f1-1474f0c9f23f"]}],"mendeley":{"formattedCitation":"E Setyawan, A Djumhur, and A N T Dewi, “Dampak Wanita Karir Bagi Keluarga Perspektif Hukum Islam,” &lt;i&gt;Mahkamah : Jurnal Kajian Hukum Islam: Jurnal Kajian Hukum Islam&lt;/i&gt;, 2022, https://www.syekhnurjati.ac.id/jurnal/index.php/mahkamah/article/view/10384; Afiful Huda, “Dampak Wanita Karir Terhadap Keluarga,” &lt;i&gt;Usratuna&lt;/i&gt; 3, no. 1 (2019): 91–104.","plainTextFormattedCitation":"E Setyawan, A Djumhur, and A N T Dewi, “Dampak Wanita Karir Bagi Keluarga Perspektif Hukum Islam,” Mahkamah : Jurnal Kajian Hukum Islam: Jurnal Kajian Hukum Islam, 2022, https://www.syekhnurjati.ac.id/jurnal/index.php/mahkamah/article/view/10384; Afiful Huda, “Dampak Wanita Karir Terhadap Keluarga,” Usratuna 3, no. 1 (2019): 91–104."},"properties":{"noteIndex":15},"schema":"https://github.com/citation-style-language/schema/raw/master/csl-citation.json"}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E Setyawan, A Djumhur, and A N T Dewi, “Dampak Wanita Karir Bagi Keluarga Perspektif Hukum Islam,” </w:t>
      </w:r>
      <w:r w:rsidRPr="002B4539">
        <w:rPr>
          <w:rFonts w:asciiTheme="majorBidi" w:hAnsiTheme="majorBidi" w:cstheme="majorBidi"/>
          <w:i/>
          <w:noProof/>
        </w:rPr>
        <w:t>Mahkamah : Jurnal Kajian Hukum Islam: Jurnal Kajian Hukum Islam</w:t>
      </w:r>
      <w:r w:rsidRPr="002B4539">
        <w:rPr>
          <w:rFonts w:asciiTheme="majorBidi" w:hAnsiTheme="majorBidi" w:cstheme="majorBidi"/>
          <w:noProof/>
        </w:rPr>
        <w:t xml:space="preserve">, 2022, https://www.syekhnurjati.ac.id/jurnal/index.php/mahkamah/article/view/10384; Afiful Huda, “Dampak Wanita Karir Terhadap Keluarga,” </w:t>
      </w:r>
      <w:r w:rsidRPr="002B4539">
        <w:rPr>
          <w:rFonts w:asciiTheme="majorBidi" w:hAnsiTheme="majorBidi" w:cstheme="majorBidi"/>
          <w:i/>
          <w:noProof/>
        </w:rPr>
        <w:t>Usratuna</w:t>
      </w:r>
      <w:r w:rsidRPr="002B4539">
        <w:rPr>
          <w:rFonts w:asciiTheme="majorBidi" w:hAnsiTheme="majorBidi" w:cstheme="majorBidi"/>
          <w:noProof/>
        </w:rPr>
        <w:t xml:space="preserve"> 3, no. 1 (2019): 91–104.</w:t>
      </w:r>
      <w:r w:rsidRPr="002B4539">
        <w:rPr>
          <w:rFonts w:asciiTheme="majorBidi" w:hAnsiTheme="majorBidi" w:cstheme="majorBidi"/>
        </w:rPr>
        <w:fldChar w:fldCharType="end"/>
      </w:r>
    </w:p>
  </w:footnote>
  <w:footnote w:id="16">
    <w:p w14:paraId="727B8B90" w14:textId="75C6F342" w:rsidR="002B4539" w:rsidRPr="002B4539" w:rsidRDefault="002B4539" w:rsidP="00467335">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karman","given":"","non-dropping-particle":"","parse-names":false,"suffix":""},{"dropping-particle":"","family":"Hadi","given":"Abdul","non-dropping-particle":"","parse-names":false,"suffix":""}],"container-title":"Syariati: Jurnal Studi AL Quran dan Hukum","id":"ITEM-1","issue":"01","issued":{"date-parts":[["2019"]]},"page":"74-80","title":"Pertukaran Peran Suami Istri dan Implikasinya Terhadap Waris Perspektif Maqashid Syari'ah","type":"article-journal","volume":"5"},"uris":["http://www.mendeley.com/documents/?uuid=4ec0b1fe-4ea2-4337-b99b-fae40ce5d366"]}],"mendeley":{"formattedCitation":"Sukarman and Abdul Hadi, “Pertukaran Peran Suami Istri Dan Implikasinya Terhadap Waris Perspektif Maqashid Syari’ah,” &lt;i&gt;Syariati: Jurnal Studi AL Quran Dan Hukum&lt;/i&gt; 5, no. 01 (2019): 74–80.","plainTextFormattedCitation":"Sukarman and Abdul Hadi, “Pertukaran Peran Suami Istri Dan Implikasinya Terhadap Waris Perspektif Maqashid Syari’ah,” Syariati: Jurnal Studi AL Quran Dan Hukum 5, no. 01 (2019): 74–80.","previouslyFormattedCitation":"Sukarman and Abdul Hadi, “Pertukaran Peran Suami Istri Dan Implikasinya Terhadap Waris Perspektif Maqashid Syari’ah,” &lt;i&gt;Syariati: Jurnal Studi AL Quran Dan Hukum&lt;/i&gt; 5, no. 01 (2019): 74–80."},"properties":{"noteIndex":16},"schema":"https://github.com/citation-style-language/schema/raw/master/csl-citation.json"}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Sukarman and Abdul Hadi, “Pertukaran Peran Suami Istri Dan Implikasinya Terhadap Waris Perspektif Maqashid Syari’ah,” </w:t>
      </w:r>
      <w:r w:rsidRPr="002B4539">
        <w:rPr>
          <w:rFonts w:asciiTheme="majorBidi" w:hAnsiTheme="majorBidi" w:cstheme="majorBidi"/>
          <w:i/>
          <w:noProof/>
        </w:rPr>
        <w:t>Syariati: Jurnal Studi AL Quran Dan Hukum</w:t>
      </w:r>
      <w:r w:rsidRPr="002B4539">
        <w:rPr>
          <w:rFonts w:asciiTheme="majorBidi" w:hAnsiTheme="majorBidi" w:cstheme="majorBidi"/>
          <w:noProof/>
        </w:rPr>
        <w:t xml:space="preserve"> 5, no. 01 (2019): 74–80.</w:t>
      </w:r>
      <w:r w:rsidRPr="002B4539">
        <w:rPr>
          <w:rFonts w:asciiTheme="majorBidi" w:hAnsiTheme="majorBidi" w:cstheme="majorBidi"/>
        </w:rPr>
        <w:fldChar w:fldCharType="end"/>
      </w:r>
    </w:p>
  </w:footnote>
  <w:footnote w:id="17">
    <w:p w14:paraId="42D658C3" w14:textId="0A8250D8"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{"citationItems":[{"id":"ITEM-1","itemData":{"abstract":"-","author":[{"dropping-particle":"","family":"Al-Qurthubi","given":"Abu Abdillah Muhammad bin Ahmad","non-dropping-particle":"","parse-names":false,"suffix":""}],"edition":"5","id":"ITEM-1","issued":{"date-parts":[["2006"]]},"number-of-pages":"248","publisher":"Yayasan Ar-Risalah","publisher-place":"Beirut","title":"Jami' li Ahkam al-Qur'an","type":"book"},"uris":["http://www.mendeley.com/documents/?uuid=5e985c40-bbe5-4eb2-a33a-e864cf5e5666"]}],"mendeley":{"formattedCitation":"Abu Abdillah Muhammad bin Ahmad Al-Qurthubi, &lt;i&gt;Jami’ Li Ahkam Al-Qur’an&lt;/i&gt;, 5th ed. (Beirut: Yayasan Ar-Risalah, 2006).","plainTextFormattedCitation":"Abu Abdillah Muhammad bin Ahmad Al-Qurthubi, Jami’ Li Ahkam Al-Qur’an, 5th ed. (Beirut: Yayasan Ar-Risalah, 2006).","previouslyFormattedCitation":"Abu Abdillah Muhammad bin Ahmad Al-Qurthubi, &lt;i&gt;Jami’ Li Ahkam Al-Qur’an&lt;/i&gt;, 5th ed. (Beirut: Yayasan Ar-Risalah, 2006)."},"properties":{"noteIndex":17},"schema":"https://github.com/citation-style-language/schema/raw/master/csl-citation.json"}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Abu Abdillah Muhammad bin Ahmad Al-Qurthubi, </w:t>
      </w:r>
      <w:r w:rsidRPr="002B4539">
        <w:rPr>
          <w:rFonts w:asciiTheme="majorBidi" w:hAnsiTheme="majorBidi" w:cstheme="majorBidi"/>
          <w:i/>
          <w:noProof/>
        </w:rPr>
        <w:t>Jami’ Li Ahkam Al-Qur’an</w:t>
      </w:r>
      <w:r w:rsidRPr="002B4539">
        <w:rPr>
          <w:rFonts w:asciiTheme="majorBidi" w:hAnsiTheme="majorBidi" w:cstheme="majorBidi"/>
          <w:noProof/>
        </w:rPr>
        <w:t>, 5th ed. (Beirut: Yayasan Ar-Risalah, 2006).</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6: 280.</w:t>
      </w:r>
    </w:p>
  </w:footnote>
  <w:footnote w:id="18">
    <w:p w14:paraId="341807FC" w14:textId="46F22AED"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{"citationItems":[{"id":"ITEM-1","itemData":{"author":[{"dropping-particle":"","family":"Katsir","given":"Ibnu","non-dropping-particle":"","parse-names":false,"suffix":""}],"id":"ITEM-1","issued":{"date-parts":[["2000"]]},"number-of-pages":"217","publisher":"Dar Ibnu Hazm","publisher-place":"Beirut","title":"Tafsir Al Quran Al ‘Azhim","type":"book"},"uris":["http://www.mendeley.com/documents/?uuid=3dd8c7cd-16eb-493d-a8e8-1bcf3b4ef481"]}],"mendeley":{"formattedCitation":"Ibnu Katsir, &lt;i&gt;Tafsir Al Quran Al ‘Azhim&lt;/i&gt; (Beirut: Dar Ibnu Hazm, 2000).","plainTextFormattedCitation":"Ibnu Katsir, Tafsir Al Quran Al ‘Azhim (Beirut: Dar Ibnu Hazm, 2000).","previouslyFormattedCitation":"Ibnu Katsir, &lt;i&gt;Tafsir Al Quran Al ‘Azhim&lt;/i&gt; (Beirut: Dar Ibnu Hazm, 2000)."},"properties":{"noteIndex":18},"schema":"https://github.com/citation-style-language/schema/raw/master/csl-citation.json"}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Ibnu Katsir, </w:t>
      </w:r>
      <w:r w:rsidRPr="002B4539">
        <w:rPr>
          <w:rFonts w:asciiTheme="majorBidi" w:hAnsiTheme="majorBidi" w:cstheme="majorBidi"/>
          <w:i/>
          <w:noProof/>
        </w:rPr>
        <w:t>Tafsir Al Quran Al ‘Azhim</w:t>
      </w:r>
      <w:r w:rsidRPr="002B4539">
        <w:rPr>
          <w:rFonts w:asciiTheme="majorBidi" w:hAnsiTheme="majorBidi" w:cstheme="majorBidi"/>
          <w:noProof/>
        </w:rPr>
        <w:t xml:space="preserve"> (Beirut: Dar Ibnu Hazm, 2000).</w:t>
      </w:r>
      <w:r w:rsidRPr="002B4539">
        <w:rPr>
          <w:rFonts w:asciiTheme="majorBidi" w:hAnsiTheme="majorBidi" w:cstheme="majorBidi"/>
        </w:rPr>
        <w:fldChar w:fldCharType="end"/>
      </w:r>
      <w:r w:rsidRPr="002B4539">
        <w:rPr>
          <w:rFonts w:asciiTheme="majorBidi" w:hAnsiTheme="majorBidi" w:cstheme="majorBidi"/>
          <w:lang w:val="id-ID"/>
        </w:rPr>
        <w:t xml:space="preserve"> 318.</w:t>
      </w:r>
    </w:p>
  </w:footnote>
  <w:footnote w:id="19">
    <w:p w14:paraId="18F70B8B" w14:textId="0BB299F5" w:rsidR="002B4539" w:rsidRPr="002B4539" w:rsidRDefault="002B4539" w:rsidP="002914D6">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{"citationItems":[{"id":"ITEM-1","itemData":{"author":[{"dropping-particle":"","family":"At-Thabari.","given":"","non-dropping-particle":"","parse-names":false,"suffix":""}],"id":"ITEM-1","issued":{"date-parts":[["2001"]]},"publisher":"Yayasan Ar-Risalah.","title":"Jami’ al-Bayan ‘an at-Ta’wil Ayat al-Quran.","type":"book"},"uris":["http://www.mendeley.com/documents/?uuid=ce4128e7-0f12-4175-ade0-03965147fa31"]}],"mendeley":{"formattedCitation":"At-Thabari., &lt;i&gt;Jami’ Al-Bayan ‘an at-Ta’Wil Ayat Al-Quran.&lt;/i&gt; (Yayasan Ar-Risalah., 2001).","manualFormatting":"At-Thabari, Jami’ Al-Bayan ‘an at-Ta’wil Ayat Al-Quran (Beirut: Yayasan Ar-Risalah, 2001).","plainTextFormattedCitation":"At-Thabari., Jami’ Al-Bayan ‘an at-Ta’Wil Ayat Al-Quran. (Yayasan Ar-Risalah., 2001).","previouslyFormattedCitation":"At-Thabari., &lt;i&gt;Jami’ Al-Bayan ‘an at-Ta’Wil Ayat Al-Quran.&lt;/i&gt; (Yayasan Ar-Risalah., 2001)."},"properties":{"noteIndex":19},"schema":"https://github.com/citation-style-language/schema/raw/master/csl-citation.json"}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At-Thabari, </w:t>
      </w:r>
      <w:r w:rsidRPr="002B4539">
        <w:rPr>
          <w:rFonts w:asciiTheme="majorBidi" w:hAnsiTheme="majorBidi" w:cstheme="majorBidi"/>
          <w:i/>
          <w:noProof/>
        </w:rPr>
        <w:t>Jami’ Al-Bayan ‘an at-Ta’</w:t>
      </w:r>
      <w:r w:rsidRPr="002B4539">
        <w:rPr>
          <w:rFonts w:asciiTheme="majorBidi" w:hAnsiTheme="majorBidi" w:cstheme="majorBidi"/>
          <w:i/>
          <w:noProof/>
          <w:lang w:val="id-ID"/>
        </w:rPr>
        <w:t>w</w:t>
      </w:r>
      <w:r w:rsidRPr="002B4539">
        <w:rPr>
          <w:rFonts w:asciiTheme="majorBidi" w:hAnsiTheme="majorBidi" w:cstheme="majorBidi"/>
          <w:i/>
          <w:noProof/>
        </w:rPr>
        <w:t>il Ayat Al-Quran</w:t>
      </w:r>
      <w:r w:rsidRPr="002B4539">
        <w:rPr>
          <w:rFonts w:asciiTheme="majorBidi" w:hAnsiTheme="majorBidi" w:cstheme="majorBidi"/>
          <w:noProof/>
        </w:rPr>
        <w:t xml:space="preserve"> (Beirut: Yayasan Ar-Risalah, 2001).</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2: 33.</w:t>
      </w:r>
    </w:p>
  </w:footnote>
  <w:footnote w:id="20">
    <w:p w14:paraId="5882816D" w14:textId="50368CFC" w:rsidR="002B4539" w:rsidRPr="002B4539" w:rsidRDefault="002B4539" w:rsidP="0071084E">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{"citationItems":[{"id":"ITEM-1","itemData":{"author":[{"dropping-particle":"","family":"At-Thabari.","given":"","non-dropping-particle":"","parse-names":false,"suffix":""}],"id":"ITEM-1","issued":{"date-parts":[["2001"]]},"publisher":"Yayasan Ar-Risalah.","title":"Jami’ al-Bayan ‘an at-Ta’wil Ayat al-Quran.","type":"book"},"uris":["http://www.mendeley.com/documents/?uuid=ce4128e7-0f12-4175-ade0-03965147fa31"]}],"mendeley":{"formattedCitation":"At-Thabari.","plainTextFormattedCitation":"At-Thabari.","previouslyFormattedCitation":"At-Thabari."},"properties":{"noteIndex":20},"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At-Thabari.</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7: 347.</w:t>
      </w:r>
    </w:p>
  </w:footnote>
  <w:footnote w:id="21">
    <w:p w14:paraId="21AC19B3" w14:textId="59DA18E1"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{"citationItems":[{"id":"ITEM-1","itemData":{"abstract":"-","author":[{"dropping-particle":"","family":"Al-Qurthubi","given":"Abu Abdillah Muhammad bin Ahmad","non-dropping-particle":"","parse-names":false,"suffix":""}],"edition":"5","id":"ITEM-1","issued":{"date-parts":[["2006"]]},"number-of-pages":"248","publisher":"Yayasan Ar-Risalah","publisher-place":"Beirut","title":"Jami' li Ahkam al-Qur'an","type":"book"},"uris":["http://www.mendeley.com/documents/?uuid=5e985c40-bbe5-4eb2-a33a-e864cf5e5666"]}],"mendeley":{"formattedCitation":"Al-Qurthubi, &lt;i&gt;Jami’ Li Ahkam Al-Qur’an&lt;/i&gt;.","plainTextFormattedCitation":"Al-Qurthubi, Jami’ Li Ahkam Al-Qur’an.","previouslyFormattedCitation":"Al-Qurthubi, &lt;i&gt;Jami’ Li Ahkam Al-Qur’an&lt;/i&gt;."},"properties":{"noteIndex":21},"schema":"https://github.com/citation-style-language/schema/raw/master/csl-citation.json"}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Al-Qurthubi, </w:t>
      </w:r>
      <w:r w:rsidRPr="002B4539">
        <w:rPr>
          <w:rFonts w:asciiTheme="majorBidi" w:hAnsiTheme="majorBidi" w:cstheme="majorBidi"/>
          <w:i/>
          <w:noProof/>
        </w:rPr>
        <w:t>Jami’ Li Ahkam Al-Qur’an</w:t>
      </w:r>
      <w:r w:rsidRPr="002B4539">
        <w:rPr>
          <w:rFonts w:asciiTheme="majorBidi" w:hAnsiTheme="majorBidi" w:cstheme="majorBidi"/>
          <w:noProof/>
        </w:rPr>
        <w:t>.</w:t>
      </w:r>
      <w:r w:rsidRPr="002B4539">
        <w:rPr>
          <w:rFonts w:asciiTheme="majorBidi" w:hAnsiTheme="majorBidi" w:cstheme="majorBidi"/>
        </w:rPr>
        <w:fldChar w:fldCharType="end"/>
      </w:r>
      <w:r w:rsidRPr="002B4539">
        <w:rPr>
          <w:rFonts w:asciiTheme="majorBidi" w:hAnsiTheme="majorBidi" w:cstheme="majorBidi"/>
          <w:lang w:val="id-ID"/>
        </w:rPr>
        <w:t xml:space="preserve"> 7: </w:t>
      </w:r>
      <w:r w:rsidRPr="002B4539">
        <w:rPr>
          <w:rFonts w:asciiTheme="majorBidi" w:hAnsiTheme="majorBidi" w:cstheme="majorBidi"/>
          <w:lang w:val="id-ID"/>
        </w:rPr>
        <w:t>251.</w:t>
      </w:r>
    </w:p>
  </w:footnote>
  <w:footnote w:id="22">
    <w:p w14:paraId="6262BF78" w14:textId="2A38D8D4"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{"citationItems":[{"id":"ITEM-1","itemData":{"author":[{"dropping-particle":"","family":"Katsir","given":"Ibnu","non-dropping-particle":"","parse-names":false,"suffix":""}],"id":"ITEM-1","issued":{"date-parts":[["2000"]]},"number-of-pages":"217","publisher":"Dar Ibnu Hazm","publisher-place":"Beirut","title":"Tafsir Al Quran Al ‘Azhim","type":"book"},"uris":["http://www.mendeley.com/documents/?uuid=3dd8c7cd-16eb-493d-a8e8-1bcf3b4ef481"]}],"mendeley":{"formattedCitation":"Katsir, &lt;i&gt;Tafsir Al Quran Al ‘Azhim&lt;/i&gt;.","plainTextFormattedCitation":"Katsir, Tafsir Al Quran Al ‘Azhim.","previouslyFormattedCitation":"Katsir, &lt;i&gt;Tafsir Al Quran Al ‘Azhim&lt;/i&gt;."},"properties":{"noteIndex":22},"schema":"https://github.com/citation-style-language/schema/raw/master/csl-citation.json"}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Katsir, </w:t>
      </w:r>
      <w:r w:rsidRPr="002B4539">
        <w:rPr>
          <w:rFonts w:asciiTheme="majorBidi" w:hAnsiTheme="majorBidi" w:cstheme="majorBidi"/>
          <w:i/>
          <w:noProof/>
        </w:rPr>
        <w:t>Tafsir Al Quran Al ‘Azhim</w:t>
      </w:r>
      <w:r w:rsidRPr="002B4539">
        <w:rPr>
          <w:rFonts w:asciiTheme="majorBidi" w:hAnsiTheme="majorBidi" w:cstheme="majorBidi"/>
          <w:noProof/>
        </w:rPr>
        <w:t>.</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326.</w:t>
      </w:r>
    </w:p>
  </w:footnote>
  <w:footnote w:id="23">
    <w:p w14:paraId="01583776" w14:textId="3F8B550E"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{"citationItems":[{"id":"ITEM-1","itemData":{"author":[{"dropping-particle":"","family":"Zuhaili","given":"Wahbah","non-dropping-particle":"","parse-names":false,"suffix":""}],"id":"ITEM-1","issued":{"date-parts":[["2009"]]},"number-of-pages":"123","publisher":"Dar Fikr","publisher-place":"Beirut","title":"Tafsir Al Munir Fi Al-'Aqidah Wa As-Syari'ah Wa Almanhaj","type":"book"},"uris":["http://www.mendeley.com/documents/?uuid=d1e7be30-1efa-456c-83c8-4b13f120903e"]}],"mendeley":{"formattedCitation":"Wahbah Zuhaili, &lt;i&gt;Tafsir Al Munir Fi Al-’Aqidah Wa As-Syari’ah Wa Almanhaj&lt;/i&gt; (Beirut: Dar Fikr, 2009).","plainTextFormattedCitation":"Wahbah Zuhaili, Tafsir Al Munir Fi Al-’Aqidah Wa As-Syari’ah Wa Almanhaj (Beirut: Dar Fikr, 2009).","previouslyFormattedCitation":"Wahbah Zuhaili, &lt;i&gt;Tafsir Al Munir Fi Al-’Aqidah Wa As-Syari’ah Wa Almanhaj&lt;/i&gt; (Beirut: Dar Fikr, 2009)."},"properties":{"noteIndex":23},"schema":"https://github.com/citation-style-language/schema/raw/master/csl-citation.json"}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Wahbah Zuhaili, </w:t>
      </w:r>
      <w:r w:rsidRPr="002B4539">
        <w:rPr>
          <w:rFonts w:asciiTheme="majorBidi" w:hAnsiTheme="majorBidi" w:cstheme="majorBidi"/>
          <w:i/>
          <w:noProof/>
        </w:rPr>
        <w:t>Tafsir Al Munir Fi Al-’Aqidah Wa As-Syari’ah Wa Almanhaj</w:t>
      </w:r>
      <w:r w:rsidRPr="002B4539">
        <w:rPr>
          <w:rFonts w:asciiTheme="majorBidi" w:hAnsiTheme="majorBidi" w:cstheme="majorBidi"/>
          <w:noProof/>
        </w:rPr>
        <w:t xml:space="preserve"> (Beirut: Dar Fikr, 2009).</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3: 290.</w:t>
      </w:r>
    </w:p>
  </w:footnote>
  <w:footnote w:id="24">
    <w:p w14:paraId="2335B3AD" w14:textId="797E82E0" w:rsidR="002B4539" w:rsidRPr="002B4539" w:rsidRDefault="002B4539" w:rsidP="002B4539">
      <w:pPr>
        <w:pStyle w:val="FootnoteText"/>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lang w:val="id-ID"/>
        </w:rPr>
        <w:t xml:space="preserve"> </w:t>
      </w:r>
      <w:r w:rsidRPr="002B4539">
        <w:rPr>
          <w:rFonts w:asciiTheme="majorBidi" w:hAnsiTheme="majorBidi" w:cstheme="majorBidi"/>
        </w:rPr>
        <w:fldChar w:fldCharType="begin" w:fldLock="1"/>
      </w:r>
      <w:r w:rsidRPr="002B4539">
        <w:rPr>
          <w:rFonts w:asciiTheme="majorBidi" w:hAnsiTheme="majorBidi" w:cstheme="majorBidi"/>
          <w:lang w:val="id-ID"/>
        </w:rPr>
        <w:instrText>ADDIN CSL_CITATION {"citationItems":[{"id":"ITEM-1","itemData":{"DOI":"10.47200/ulumuddin.v12i1.940","ISSN":"1907-2333","abstract":"Islam exists to liberate mankind from unequal social conditions. Islam rejects all forms of tyranny, exploitation, domination, and hegemony in various aspects of life: economy, politics, culture, gender and others. Basically Islam never forbids women who want to work (career). This study tries to analyze the position of career women in the perspective of Maqashid sharia. This research was conducted using a conceptual approach, namely the Maqashid Shari'ah concept. The results of this study indicate that there are five objectives of maqashid ash-shari'ah, namely to protect or ensure the continuity of one's faith (hifdz ad-din), their lives (hifdz nafs), their minds (hifdz al-'aql), their descendants ( hifdz an-nasl) and their wealth (hifdz mal). All of these five main objectives of sharia are intended to promote the general welfare of mankind. There are many benefits of women working and pursuing their careers. Someone who works will earn income that makes himself independent (hifdz nafs), useful and can give alms to others as recommended by his religion (hifdz ad-din). A person who does alms and good deeds will get his own honor in the eyes of his community (hifdz al 'ird). Independence and honor have noble values ​​that we can find in various verses of the Qur'an and the hadith of the Prophet Muhammad.","author":[{"dropping-particle":"","family":"Rahman","given":"Ahmad Syafii","non-dropping-particle":"","parse-names":false,"suffix":""},{"dropping-particle":"","family":"Aisyah","given":"Siti","non-dropping-particle":"","parse-names":false,"suffix":""},{"dropping-particle":"","family":"Huda MF","given":"Moh Shofiyul","non-dropping-particle":"","parse-names":false,"suffix":""},{"dropping-particle":"","family":"Rubini","given":"Rubini","non-dropping-particle":"","parse-names":false,"suffix":""},{"dropping-particle":"","family":"Sari","given":"Rahma Pramudya Nawang","non-dropping-particle":"","parse-names":false,"suffix":""}],"container-title":"Ulumuddin : Jurnal Ilmu-ilmu Keislaman","id":"ITEM-1","issue":"1","issued":{"date-parts":[["2021"]]},"page":"1-18","title":"Wanita Karir, Studi Kritis Perspektif Maqashid Syariah","type":"article-journal","volume":"12"},"uris":["http://www.mendeley.com/documents/?uuid=1f2f13b2-22f1-44d5-af9b-fb2f7c5736f8"]}],"mendeley":{"formattedCitation":"Ahmad Syafii Rahman et al., “Wanita Karir, Studi Kritis Perspektif Maqashid Syariah,” &lt;i&gt;Ulumuddin : Jurnal Ilmu-Ilmu Keislaman&lt;/i&gt; 12, no. 1 (2021): 1–18, https://doi.org/10.47200/ulumuddin.v12i1.940."},"properties":{"noteIndex":24},"schema":"https://github.com/citation-style-language/schema/raw/master/csl-citation.json"}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lang w:val="id-ID"/>
        </w:rPr>
        <w:t xml:space="preserve">Ahmad Syafii Rahman et al., “Wanita Karir, Studi Kritis Perspektif Maqashid Syariah,” </w:t>
      </w:r>
      <w:r w:rsidRPr="002B4539">
        <w:rPr>
          <w:rFonts w:asciiTheme="majorBidi" w:hAnsiTheme="majorBidi" w:cstheme="majorBidi"/>
          <w:i/>
          <w:noProof/>
          <w:lang w:val="id-ID"/>
        </w:rPr>
        <w:t>Ulumuddin : Jurnal Ilmu-Ilmu Keislaman</w:t>
      </w:r>
      <w:r w:rsidRPr="002B4539">
        <w:rPr>
          <w:rFonts w:asciiTheme="majorBidi" w:hAnsiTheme="majorBidi" w:cstheme="majorBidi"/>
          <w:noProof/>
          <w:lang w:val="id-ID"/>
        </w:rPr>
        <w:t xml:space="preserve"> 12, no. 1 (2021): 1–18, https://doi.org/10.47200/ulumuddin.v12i1.940.</w:t>
      </w:r>
      <w:r w:rsidRPr="002B4539">
        <w:rPr>
          <w:rFonts w:asciiTheme="majorBidi" w:hAnsiTheme="majorBidi" w:cstheme="majorBidi"/>
        </w:rPr>
        <w:fldChar w:fldCharType="end"/>
      </w:r>
    </w:p>
  </w:footnote>
  <w:footnote w:id="25">
    <w:p w14:paraId="46E06831" w14:textId="3BAA14E1"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{"citationItems":[{"id":"ITEM-1","itemData":{"DOI":"10.15408/ushuluna.v1i1.15140","ISSN":"2460-9692","abstract":"Tulisan ini mewacanakan tentang aneka makna dari huruf jar lam dalam ayat-ayat al-Qur'an. Urgensi mempelajari aspek penambahan makna dari huruf jar khususnya lam antara lain; dapat mengatakan makna suatu kata dalam al-Qur'an secara tepat menurut konteksnya, dapat mengetahui makna dari ayat al-Qur'an secara holistik, dan dapat mengetahui salah satu aspek kemukjizatan al-Qur'an lantaran keunggulan dan keindahan susunan bahasa kalimatnya. Menurut Jamal al-Din Ibn Hisyam dalam Mugni Labib menyatakan bahwa, makna pokok dari huruf jar lam seluruhnya ada 21, antara lain: istihqaq (berhak), ihtisah (syibh milk), al-milk, tamlik (kepemilikan), syibh tamlik, taukid al-nafyi, bermakna ila, bermakna 'ala (isti'la haqiqi), bermakna fi, bermakna 'inda, ta'lil, bermakna ba'da, bermakna ma'a, bermakna min, taballug (menyampaikan), bermakna 'an, sairurah (menjadi sebaliknya), ta'ajjub tanpa qasam, ta'ajjub yang disertai qasam, ta'diyah, dan taukid (huruf ziyadah). Dengan demikian, setiap kata yang didahului huruf jar lam tersebut memiliki makna tambahan dan titik tekan yang berbeda yang dapat menjelaskan atau mengungkap makna pokok dari ide gagasan sebuah kalimat lantaran dibubuhi huruf jar lam tersebut. Sehingga, huruf jar lam yang disisipkan merupakan sudah pilihan yang pas sesuai dengan konteks ayat tersebut.","author":[{"dropping-particle":"","family":"Suryadinata","given":"M","non-dropping-particle":"","parse-names":false,"suffix":""}],"container-title":"Ushuluna: Jurnal Ilmu Ushuluddin","id":"ITEM-1","issue":"1","issued":{"date-parts":[["2020"]]},"page":"94-107","title":"Makna Huruf Jar Lam Dalam Al-Qur'an","type":"article","volume":"1"},"uris":["http://www.mendeley.com/documents/?uuid=d53a41cc-2b1e-43b9-83e7-eb08c5b13a36"]}],"mendeley":{"formattedCitation":"M Suryadinata, “Makna Huruf Jar Lam Dalam Al-Qur’an,” &lt;i&gt;Ushuluna: Jurnal Ilmu Ushuluddin&lt;/i&gt;, 2020, https://doi.org/10.15408/ushuluna.v1i1.15140.","plainTextFormattedCitation":"M Suryadinata, “Makna Huruf Jar Lam Dalam Al-Qur’an,” Ushuluna: Jurnal Ilmu Ushuluddin, 2020, https://doi.org/10.15408/ushuluna.v1i1.15140.","previouslyFormattedCitation":"M Suryadinata, “Makna Huruf Jar Lam Dalam Al-Qur’an,” &lt;i&gt;Ushuluna: Jurnal Ilmu Ushuluddin&lt;/i&gt;, 2020, https://doi.org/10.15408/ushuluna.v1i1.15140."},"properties":{"noteIndex":25},"schema":"https://github.com/citation-style-language/schema/raw/master/csl-citation.json"}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M Suryadinata, “Makna Huruf Jar Lam Dalam Al-Qur’an,” </w:t>
      </w:r>
      <w:r w:rsidRPr="002B4539">
        <w:rPr>
          <w:rFonts w:asciiTheme="majorBidi" w:hAnsiTheme="majorBidi" w:cstheme="majorBidi"/>
          <w:i/>
          <w:noProof/>
        </w:rPr>
        <w:t>Ushuluna: Jurnal Ilmu Ushuluddin</w:t>
      </w:r>
      <w:r w:rsidRPr="002B4539">
        <w:rPr>
          <w:rFonts w:asciiTheme="majorBidi" w:hAnsiTheme="majorBidi" w:cstheme="majorBidi"/>
          <w:noProof/>
        </w:rPr>
        <w:t>, 2020, https://doi.org/10.15408/ushuluna.v1i1.15140.</w:t>
      </w:r>
      <w:r w:rsidRPr="002B4539">
        <w:rPr>
          <w:rFonts w:asciiTheme="majorBidi" w:hAnsiTheme="majorBidi" w:cstheme="majorBidi"/>
        </w:rPr>
        <w:fldChar w:fldCharType="end"/>
      </w:r>
    </w:p>
  </w:footnote>
  <w:footnote w:id="26">
    <w:p w14:paraId="18CB0CF3" w14:textId="4352072D"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{"citationItems":[{"id":"ITEM-1","itemData":{"author":[{"dropping-particle":"","family":"As-Suyuthi, Jalaluddin &amp; Al-Mahalli","given":"Jalaluddin","non-dropping-particle":"","parse-names":false,"suffix":""}],"id":"ITEM-1","issued":{"date-parts":[["2003"]]},"number-of-pages":"2185","publisher":"Pustaka Lebanon","publisher-place":"Beirut","title":"Tafsir Jalalain","type":"book"},"uris":["http://www.mendeley.com/documents/?uuid=475d4ec0-3a01-4244-af22-e1c3bcfc4ea2"]}],"mendeley":{"formattedCitation":"Jalaluddin As-Suyuthi, Jalaluddin &amp; Al-Mahalli, &lt;i&gt;Tafsir Jalalain&lt;/i&gt; (Beirut: Pustaka Lebanon, 2003).","plainTextFormattedCitation":"Jalaluddin As-Suyuthi, Jalaluddin &amp; Al-Mahalli, Tafsir Jalalain (Beirut: Pustaka Lebanon, 2003).","previouslyFormattedCitation":"Jalaluddin As-Suyuthi, Jalaluddin &amp; Al-Mahalli, &lt;i&gt;Tafsir Jalalain&lt;/i&gt; (Beirut: Pustaka Lebanon, 2003)."},"properties":{"noteIndex":26},"schema":"https://github.com/citation-style-language/schema/raw/master/csl-citation.json"}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Jalaluddin As-Suyuthi, Jalaluddin &amp; Al-Mahalli, </w:t>
      </w:r>
      <w:r w:rsidRPr="002B4539">
        <w:rPr>
          <w:rFonts w:asciiTheme="majorBidi" w:hAnsiTheme="majorBidi" w:cstheme="majorBidi"/>
          <w:i/>
          <w:noProof/>
        </w:rPr>
        <w:t>Tafsir Jalalain</w:t>
      </w:r>
      <w:r w:rsidRPr="002B4539">
        <w:rPr>
          <w:rFonts w:asciiTheme="majorBidi" w:hAnsiTheme="majorBidi" w:cstheme="majorBidi"/>
          <w:noProof/>
        </w:rPr>
        <w:t xml:space="preserve"> (Beirut: Pustaka Lebanon, 2003).</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265.</w:t>
      </w:r>
    </w:p>
  </w:footnote>
  <w:footnote w:id="27">
    <w:p w14:paraId="7CF77E0C" w14:textId="50800948"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{"citationItems":[{"id":"ITEM-1","itemData":{"abstract":"Penelitian ini bertujuan untuk mendeskripsikan peran Badan Penasehatan Pembinaan dan Pelestarian Perkawinan (BP4) Kecamatan Puger dalam membentuk Keluarga Sakinah. Serta mengidentifikasi efektifitas peran lembaga ini dalam membentuk Keluarga Sakinah. Metode penelitian yang digunakan dalam penelitian ini adalah termasuk dalam jenis Sequential Exploratory Design atau metode penelitian kombinasi model urutan penemuan. Dengan menggunakan analisis Deskriptif Analitis untuk data Kualitatifnya, sedangkan untuk data Kuantitatifnya penulis menggunakan analisa dependen t-test. Hasil penelitian menunjukkan bahwa pembentukan keluarga sakinah yang dilakukan oleh BP4 Kecamatan Puger dilakukan melalui upaya preventif dan upaya kuratif. Berdasarkan hasil survey yang dilakukan terhadap 127 responden, peran BP4 menunjukkan hasil yang sangat signifikan terhadap pembentukan keluarga sakinah. Hasil penghitungan statistik menunjukkan bahwa t hitung lebih besar dari t tabel (5,309 &amp;gt; 1,979) pada df = 126 dan α = 0,05 berarti Ho ditolak dan Ha diterima. Artinya secara statistik ada perbedaan antara sebelum dan sesudah dilakukan pembinaan keluarga sakinah yang dilakukan oleh BP4.","author":[{"dropping-particle":"","family":"Huda","given":"Afiful","non-dropping-particle":"","parse-names":false,"suffix":""}],"container-title":"Usratuna","id":"ITEM-1","issue":"1","issued":{"date-parts":[["2019"]]},"page":"91-104","title":"Dampak Wanita Karir Terhadap Keluarga","type":"article-journal","volume":"3"},"uris":["http://www.mendeley.com/documents/?uuid=7f83ba67-4445-4a7d-a1f1-1474f0c9f23f"]}],"mendeley":{"formattedCitation":"Huda, “Dampak Wanita Karir Terhadap Keluarga.”"},"properties":{"noteIndex":27},"schema":"https://github.com/citation-style-language/schema/raw/master/csl-citation.json"}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Huda, “Dampak Wanita Karir Terhadap Keluarga.”</w:t>
      </w:r>
      <w:r w:rsidRPr="002B4539">
        <w:rPr>
          <w:rFonts w:asciiTheme="majorBidi" w:hAnsiTheme="majorBidi" w:cstheme="majorBidi"/>
        </w:rPr>
        <w:fldChar w:fldCharType="end"/>
      </w:r>
    </w:p>
  </w:footnote>
  <w:footnote w:id="28">
    <w:p w14:paraId="4E5FF34E" w14:textId="20F34AD5" w:rsidR="002B4539" w:rsidRPr="002B4539" w:rsidRDefault="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{"citationItems":[{"id":"ITEM-1","itemData":{"abstract":"Penelitian ini bertujuan untuk mendeskripsikan peran Badan Penasehatan Pembinaan dan Pelestarian Perkawinan (BP4) Kecamatan Puger dalam membentuk Keluarga Sakinah. Serta mengidentifikasi efektifitas peran lembaga ini dalam membentuk Keluarga Sakinah. Metode penelitian yang digunakan dalam penelitian ini adalah termasuk dalam jenis Sequential Exploratory Design atau metode penelitian kombinasi model urutan penemuan. Dengan menggunakan analisis Deskriptif Analitis untuk data Kualitatifnya, sedangkan untuk data Kuantitatifnya penulis menggunakan analisa dependen t-test. Hasil penelitian menunjukkan bahwa pembentukan keluarga sakinah yang dilakukan oleh BP4 Kecamatan Puger dilakukan melalui upaya preventif dan upaya kuratif. Berdasarkan hasil survey yang dilakukan terhadap 127 responden, peran BP4 menunjukkan hasil yang sangat signifikan terhadap pembentukan keluarga sakinah. Hasil penghitungan statistik menunjukkan bahwa t hitung lebih besar dari t tabel (5,309 &amp;gt; 1,979) pada df = 126 dan α = 0,05 berarti Ho ditolak dan Ha diterima. Artinya secara statistik ada perbedaan antara sebelum dan sesudah dilakukan pembinaan keluarga sakinah yang dilakukan oleh BP4.","author":[{"dropping-particle":"","family":"Huda","given":"Afiful","non-dropping-particle":"","parse-names":false,"suffix":""}],"container-title":"Usratuna","id":"ITEM-1","issue":"1","issued":{"date-parts":[["2019"]]},"page":"91-104","title":"Dampak Wanita Karir Terhadap Keluarga","type":"article-journal","volume":"3"},"uris":["http://www.mendeley.com/documents/?uuid=7f83ba67-4445-4a7d-a1f1-1474f0c9f23f"]}],"mendeley":{"formattedCitation":"Huda.","plainTextFormattedCitation":"Huda.","previouslyFormattedCitation":"Huda."},"properties":{"noteIndex":28},"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Huda.</w:t>
      </w:r>
      <w:r w:rsidRPr="002B4539">
        <w:rPr>
          <w:rFonts w:asciiTheme="majorBidi" w:hAnsiTheme="majorBidi" w:cstheme="majorBidi"/>
        </w:rPr>
        <w:fldChar w:fldCharType="end"/>
      </w:r>
    </w:p>
  </w:footnote>
  <w:footnote w:id="29">
    <w:p w14:paraId="18E67D2A" w14:textId="443BE941"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{"citationItems":[{"id":"ITEM-1","itemData":{"author":[{"dropping-particle":"","family":"Katsir","given":"Ibnu","non-dropping-particle":"","parse-names":false,"suffix":""}],"id":"ITEM-1","issued":{"date-parts":[["2000"]]},"number-of-pages":"217","publisher":"Dar Ibnu Hazm","publisher-place":"Beirut","title":"Tafsir Al Quran Al ‘Azhim","type":"book"},"uris":["http://www.mendeley.com/documents/?uuid=3dd8c7cd-16eb-493d-a8e8-1bcf3b4ef481"]}],"mendeley":{"formattedCitation":"Katsir, &lt;i&gt;Tafsir Al Quran Al ‘Azhim&lt;/i&gt;.","plainTextFormattedCitation":"Katsir, Tafsir Al Quran Al ‘Azhim.","previouslyFormattedCitation":"Katsir, &lt;i&gt;Tafsir Al Quran Al ‘Azhim&lt;/i&gt;."},"properties":{"noteIndex":29},"schema":"https://github.com/citation-style-language/schema/raw/master/csl-citation.json"}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Katsir, </w:t>
      </w:r>
      <w:r w:rsidRPr="002B4539">
        <w:rPr>
          <w:rFonts w:asciiTheme="majorBidi" w:hAnsiTheme="majorBidi" w:cstheme="majorBidi"/>
          <w:i/>
          <w:noProof/>
        </w:rPr>
        <w:t>Tafsir Al Quran Al ‘Azhim</w:t>
      </w:r>
      <w:r w:rsidRPr="002B4539">
        <w:rPr>
          <w:rFonts w:asciiTheme="majorBidi" w:hAnsiTheme="majorBidi" w:cstheme="majorBidi"/>
          <w:noProof/>
        </w:rPr>
        <w:t>.</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417.</w:t>
      </w:r>
    </w:p>
  </w:footnote>
  <w:footnote w:id="30">
    <w:p w14:paraId="1109B2DC" w14:textId="2BBB7D49"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{"citationItems":[{"id":"ITEM-1","itemData":{"DOI":"10.31942/iq.v7i1.3455","ISSN":"2621640X","abstract":"… Hak-hak anak yang menjadi kewajiban orang tuanya setelah terjadi perceraian, juga diatur … dengan tindakan orang tua yang tidak memberikan nafkah kepada anaknya, sebab …","author":[{"dropping-particle":"","family":"Azizi","given":"Alfian Qodri","non-dropping-particle":"","parse-names":false,"suffix":""}],"container-title":"Iqtisad Reconstruction of justice and welfare for Indonesia","id":"ITEM-1","issue":"1","issued":{"date-parts":[["2020"]]},"page":"1-22","title":"Sanksi Pengabaian Hak Alimentasi Anak: Perspektif Fiqh dan Perundang-Undangan Indonesia","type":"article-journal","volume":"7"},"uris":["http://www.mendeley.com/documents/?uuid=40273c1f-6801-4d1f-8942-7fff7c8f1e15"]}],"mendeley":{"formattedCitation":"Alfian Qodri Azizi, “Sanksi Pengabaian Hak Alimentasi Anak: Perspektif Fiqh Dan Perundang-Undangan Indonesia,” &lt;i&gt;Iqtisad Reconstruction of Justice and Welfare for Indonesia&lt;/i&gt; 7, no. 1 (2020): 1–22, https://doi.org/10.31942/iq.v7i1.3455.","plainTextFormattedCitation":"Alfian Qodri Azizi, “Sanksi Pengabaian Hak Alimentasi Anak: Perspektif Fiqh Dan Perundang-Undangan Indonesia,” Iqtisad Reconstruction of Justice and Welfare for Indonesia 7, no. 1 (2020): 1–22, https://doi.org/10.31942/iq.v7i1.3455.","previouslyFormattedCitation":"Alfian Qodri Azizi, “Sanksi Pengabaian Hak Alimentasi Anak: Perspektif Fiqh Dan Perundang-Undangan Indonesia,” &lt;i&gt;Iqtisad Reconstruction of Justice and Welfare for Indonesia&lt;/i&gt; 7, no. 1 (2020): 1–22, https://doi.org/10.31942/iq.v7i1.3455."},"properties":{"noteIndex":30},"schema":"https://github.com/citation-style-language/schema/raw/master/csl-citation.json"}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Alfian Qodri Azizi, “Sanksi Pengabaian Hak Alimentasi Anak: Perspektif Fiqh Dan Perundang-Undangan Indonesia,” </w:t>
      </w:r>
      <w:r w:rsidRPr="002B4539">
        <w:rPr>
          <w:rFonts w:asciiTheme="majorBidi" w:hAnsiTheme="majorBidi" w:cstheme="majorBidi"/>
          <w:i/>
          <w:noProof/>
        </w:rPr>
        <w:t>Iqtisad Reconstruction of Justice and Welfare for Indonesia</w:t>
      </w:r>
      <w:r w:rsidRPr="002B4539">
        <w:rPr>
          <w:rFonts w:asciiTheme="majorBidi" w:hAnsiTheme="majorBidi" w:cstheme="majorBidi"/>
          <w:noProof/>
        </w:rPr>
        <w:t xml:space="preserve"> 7, no. 1 (2020): 1–22, https://doi.org/10.31942/iq.v7i1.3455.</w:t>
      </w:r>
      <w:r w:rsidRPr="002B4539">
        <w:rPr>
          <w:rFonts w:asciiTheme="majorBidi" w:hAnsiTheme="majorBidi" w:cstheme="majorBidi"/>
        </w:rPr>
        <w:fldChar w:fldCharType="end"/>
      </w:r>
    </w:p>
  </w:footnote>
  <w:footnote w:id="31">
    <w:p w14:paraId="7431737A" w14:textId="0C80318E"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{"citationItems":[{"id":"ITEM-1","itemData":{"abstract":"Sebuah interpretasi dan pemahaman selalu berdasarkan kondisi sosial, politik, dan budaya mereka. Al Misbah adalah salah satu penafsiran Alquran modern Indonesia yang terkenal yang ditulis oleh M. Quraish Shihab. Artikel ini berhubungan dengan pemikiran Quraish tentang perempuan melalui tafsirnya. Tulisan Ini menyimpulkan bahwa Quraisy membuat interpretasi kuno, tapi ia tidak menyangkal adanya interpretasi baru. Ia membangun jembatan dan alur rantai sehingga interpretasi sensitif jender dapat dipertimbangkan dalam penafsiran masa depan. Pembaharuan ini mengalami kemajuan perlahan dan pasti, dapat dibuktikan dengan tidak adanya penolakan dalam penafsiran ketika ia menafsirkan ayat- ayat tentang wanita dan isu-isu gender. Kata","author":[{"dropping-particle":"","family":"Wartini","given":"Anik","non-dropping-particle":"","parse-names":false,"suffix":""}],"container-title":"Palastren","id":"ITEM-1","issue":"2","issued":{"date-parts":[["2013"]]},"page":"473-494","title":"Tafsir Feminis M . Quraish Shihab :Telaah ayat-ayat Gender dalam Tafsir al-misbah","type":"article-journal","volume":"6"},"uris":["http://www.mendeley.com/documents/?uuid=d79bdab0-2362-4cd8-8b79-b76e21734264"]}],"mendeley":{"formattedCitation":"Anik Wartini, “Tafsir Feminis M . Quraish Shihab :Telaah Ayat-Ayat Gender Dalam Tafsir Al-Misbah,” &lt;i&gt;Palastren&lt;/i&gt; 6, no. 2 (2013): 473–94.","plainTextFormattedCitation":"Anik Wartini, “Tafsir Feminis M . Quraish Shihab :Telaah Ayat-Ayat Gender Dalam Tafsir Al-Misbah,” Palastren 6, no. 2 (2013): 473–94.","previouslyFormattedCitation":"Anik Wartini, “Tafsir Feminis M . Quraish Shihab :Telaah Ayat-Ayat Gender Dalam Tafsir Al-Misbah,” &lt;i&gt;Palastren&lt;/i&gt; 6, no. 2 (2013): 473–94."},"properties":{"noteIndex":31},"schema":"https://github.com/citation-style-language/schema/raw/master/csl-citation.json"}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Anik Wartini, “Tafsir Feminis M . Quraish Shihab :Telaah Ayat-Ayat Gender Dalam Tafsir Al-Misbah,” </w:t>
      </w:r>
      <w:r w:rsidRPr="002B4539">
        <w:rPr>
          <w:rFonts w:asciiTheme="majorBidi" w:hAnsiTheme="majorBidi" w:cstheme="majorBidi"/>
          <w:i/>
          <w:noProof/>
        </w:rPr>
        <w:t>Palastren</w:t>
      </w:r>
      <w:r w:rsidRPr="002B4539">
        <w:rPr>
          <w:rFonts w:asciiTheme="majorBidi" w:hAnsiTheme="majorBidi" w:cstheme="majorBidi"/>
          <w:noProof/>
        </w:rPr>
        <w:t xml:space="preserve"> 6, no. 2 (2013): 473–94.</w:t>
      </w:r>
      <w:r w:rsidRPr="002B4539">
        <w:rPr>
          <w:rFonts w:asciiTheme="majorBidi" w:hAnsiTheme="majorBidi" w:cstheme="majorBidi"/>
        </w:rPr>
        <w:fldChar w:fldCharType="end"/>
      </w:r>
    </w:p>
  </w:footnote>
  <w:footnote w:id="32">
    <w:p w14:paraId="3CA5307F" w14:textId="1EDDFE59"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{"citationItems":[{"id":"ITEM-1","itemData":{"author":[{"dropping-particle":"","family":"Nahuddin","given":"Yusuf Eko","non-dropping-particle":"","parse-names":false,"suffix":""}],"container-title":"Jurnal Penelitian dan Pengembangan Sains dan Humaniora","id":"ITEM-1","issue":"3","issued":{"date-parts":[["2022"]]},"page":"463-471","title":"Tindakan Mantan Suami tidak Membayar Biaya Pemeliharaan ( Hadhanah ) kepada Anak dalam Perspektif Perlindungan Anak","type":"article-journal","volume":"6"},"uris":["http://www.mendeley.com/documents/?uuid=6c5d45fd-066a-41bc-b6ae-302913d27b45"]}],"mendeley":{"formattedCitation":"Yusuf Eko Nahuddin, “Tindakan Mantan Suami Tidak Membayar Biaya Pemeliharaan ( Hadhanah ) Kepada Anak Dalam Perspektif Perlindungan Anak,” &lt;i&gt;Jurnal Penelitian Dan Pengembangan Sains Dan Humaniora&lt;/i&gt; 6, no. 3 (2022): 463–71.","plainTextFormattedCitation":"Yusuf Eko Nahuddin, “Tindakan Mantan Suami Tidak Membayar Biaya Pemeliharaan ( Hadhanah ) Kepada Anak Dalam Perspektif Perlindungan Anak,” Jurnal Penelitian Dan Pengembangan Sains Dan Humaniora 6, no. 3 (2022): 463–71.","previouslyFormattedCitation":"Yusuf Eko Nahuddin, “Tindakan Mantan Suami Tidak Membayar Biaya Pemeliharaan ( Hadhanah ) Kepada Anak Dalam Perspektif Perlindungan Anak,” &lt;i&gt;Jurnal Penelitian Dan Pengembangan Sains Dan Humaniora&lt;/i&gt; 6, no. 3 (2022): 463–71."},"properties":{"noteIndex":32},"schema":"https://github.com/citation-style-language/schema/raw/master/csl-citation.json"}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Yusuf Eko Nahuddin, “Tindakan Mantan Suami Tidak Membayar Biaya Pemeliharaan ( Hadhanah ) Kepada Anak Dalam Perspektif Perlindungan Anak,” </w:t>
      </w:r>
      <w:r w:rsidRPr="002B4539">
        <w:rPr>
          <w:rFonts w:asciiTheme="majorBidi" w:hAnsiTheme="majorBidi" w:cstheme="majorBidi"/>
          <w:i/>
          <w:noProof/>
        </w:rPr>
        <w:t>Jurnal Penelitian Dan Pengembangan Sains Dan Humaniora</w:t>
      </w:r>
      <w:r w:rsidRPr="002B4539">
        <w:rPr>
          <w:rFonts w:asciiTheme="majorBidi" w:hAnsiTheme="majorBidi" w:cstheme="majorBidi"/>
          <w:noProof/>
        </w:rPr>
        <w:t xml:space="preserve"> 6, no. 3 (2022): 463–71.</w:t>
      </w:r>
      <w:r w:rsidRPr="002B4539">
        <w:rPr>
          <w:rFonts w:asciiTheme="majorBidi" w:hAnsiTheme="majorBidi" w:cstheme="majorBidi"/>
        </w:rPr>
        <w:fldChar w:fldCharType="end"/>
      </w:r>
    </w:p>
  </w:footnote>
  <w:footnote w:id="33">
    <w:p w14:paraId="4250C382" w14:textId="32FF67B1"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{"citationItems":[{"id":"ITEM-1","itemData":{"abstract":"-","author":[{"dropping-particle":"","family":"Al-Qurthubi","given":"Abu Abdillah Muhammad bin Ahmad","non-dropping-particle":"","parse-names":false,"suffix":""}],"edition":"5","id":"ITEM-1","issued":{"date-parts":[["2006"]]},"number-of-pages":"248","publisher":"Yayasan Ar-Risalah","publisher-place":"Beirut","title":"Jami' li Ahkam al-Qur'an","type":"book"},"uris":["http://www.mendeley.com/documents/?uuid=5e985c40-bbe5-4eb2-a33a-e864cf5e5666"]}],"mendeley":{"formattedCitation":"Al-Qurthubi, &lt;i&gt;Jami’ Li Ahkam Al-Qur’an&lt;/i&gt;.","plainTextFormattedCitation":"Al-Qurthubi, Jami’ Li Ahkam Al-Qur’an.","previouslyFormattedCitation":"Al-Qurthubi, &lt;i&gt;Jami’ Li Ahkam Al-Qur’an&lt;/i&gt;."},"properties":{"noteIndex":33},"schema":"https://github.com/citation-style-language/schema/raw/master/csl-citation.json"}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Al-Qurthubi, </w:t>
      </w:r>
      <w:r w:rsidRPr="002B4539">
        <w:rPr>
          <w:rFonts w:asciiTheme="majorBidi" w:hAnsiTheme="majorBidi" w:cstheme="majorBidi"/>
          <w:i/>
          <w:noProof/>
        </w:rPr>
        <w:t>Jami’ Li Ahkam Al-Qur’an</w:t>
      </w:r>
      <w:r w:rsidRPr="002B4539">
        <w:rPr>
          <w:rFonts w:asciiTheme="majorBidi" w:hAnsiTheme="majorBidi" w:cstheme="majorBidi"/>
          <w:noProof/>
        </w:rPr>
        <w:t>.</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4: 280.</w:t>
      </w:r>
    </w:p>
  </w:footnote>
  <w:footnote w:id="34">
    <w:p w14:paraId="60AD6832" w14:textId="1EE178FB" w:rsidR="002B4539" w:rsidRPr="002B4539" w:rsidRDefault="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{"citationItems":[{"id":"ITEM-1","itemData":{"abstract":"-","author":[{"dropping-particle":"","family":"Al-Qurthubi","given":"Abu Abdillah Muhammad bin Ahmad","non-dropping-particle":"","parse-names":false,"suffix":""}],"edition":"5","id":"ITEM-1","issued":{"date-parts":[["2006"]]},"number-of-pages":"248","publisher":"Yayasan Ar-Risalah","publisher-place":"Beirut","title":"Jami' li Ahkam al-Qur'an","type":"book"},"uris":["http://www.mendeley.com/documents/?uuid=5e985c40-bbe5-4eb2-a33a-e864cf5e5666"]}],"mendeley":{"formattedCitation":"Al-Qurthubi.","plainTextFormattedCitation":"Al-Qurthubi.","previouslyFormattedCitation":"Al-Qurthubi."},"properties":{"noteIndex":34},"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Al-Qurthubi.</w:t>
      </w:r>
      <w:r w:rsidRPr="002B4539">
        <w:rPr>
          <w:rFonts w:asciiTheme="majorBidi" w:hAnsiTheme="majorBidi" w:cstheme="majorBidi"/>
        </w:rPr>
        <w:fldChar w:fldCharType="end"/>
      </w:r>
    </w:p>
  </w:footnote>
  <w:footnote w:id="35">
    <w:p w14:paraId="6FD24519" w14:textId="44CFC606" w:rsidR="002B4539" w:rsidRPr="002B4539" w:rsidRDefault="002B4539" w:rsidP="0071084E">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{"citationItems":[{"id":"ITEM-1","itemData":{"abstract":"-","author":[{"dropping-particle":"","family":"Al-Qurthubi","given":"Abu Abdillah Muhammad bin Ahmad","non-dropping-particle":"","parse-names":false,"suffix":""}],"edition":"5","id":"ITEM-1","issued":{"date-parts":[["2006"]]},"number-of-pages":"248","publisher":"Yayasan Ar-Risalah","publisher-place":"Beirut","title":"Jami' li Ahkam al-Qur'an","type":"book"},"uris":["http://www.mendeley.com/documents/?uuid=5e985c40-bbe5-4eb2-a33a-e864cf5e5666"]}],"mendeley":{"formattedCitation":"Al-Qurthubi.","plainTextFormattedCitation":"Al-Qurthubi.","previouslyFormattedCitation":"Al-Qurthubi."},"properties":{"noteIndex":35},"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Al-Qurthubi.</w:t>
      </w:r>
      <w:r w:rsidRPr="002B4539">
        <w:rPr>
          <w:rFonts w:asciiTheme="majorBidi" w:hAnsiTheme="majorBidi" w:cstheme="majorBidi"/>
        </w:rPr>
        <w:fldChar w:fldCharType="end"/>
      </w:r>
      <w:r w:rsidRPr="002B4539">
        <w:rPr>
          <w:rFonts w:asciiTheme="majorBidi" w:hAnsiTheme="majorBidi" w:cstheme="majorBidi"/>
          <w:lang w:val="id-ID"/>
        </w:rPr>
        <w:t xml:space="preserve"> 4: </w:t>
      </w:r>
      <w:r w:rsidRPr="002B4539">
        <w:rPr>
          <w:rFonts w:asciiTheme="majorBidi" w:hAnsiTheme="majorBidi" w:cstheme="majorBidi"/>
          <w:lang w:val="id-ID"/>
        </w:rPr>
        <w:t>283.</w:t>
      </w:r>
    </w:p>
  </w:footnote>
  <w:footnote w:id="36">
    <w:p w14:paraId="56E6DC6F" w14:textId="18AF0949"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{"citationItems":[{"id":"ITEM-1","itemData":{"abstract":"Gender questioned for giving birth to the different roles, responsibilities, rights and functions as well as space activities between men and women in society. That difference makes people tend to be discriminatory access, participation and control in the results of development and career development between men and women. Gender equality cause no difference in the rights and obligations between men and women in the employment sector. But what about the Islamic view of equality of rights and obligations, are there any limitations for women in the work given their nature as women.","author":[{"dropping-particle":"","family":"Sunuwati","given":"Hj","non-dropping-particle":"","parse-names":false,"suffix":""},{"dropping-particle":"","family":"Rahmawati","given":"Rahmawati","non-dropping-particle":"","parse-names":false,"suffix":""}],"container-title":"An Nisa’a: Jurnal Kajian Gender dan Anak","id":"ITEM-1","issue":"2","issued":{"date-parts":[["2017"]]},"page":"115","title":"Transformasi Wanita Karir Perspektif Gender Dalam Hukum Islam (Tuntutan Dan Tantangan Pada Era Modern)","type":"article-journal","volume":"12"},"uris":["http://www.mendeley.com/documents/?uuid=5efca030-c936-4289-9df4-ac4e9be9d0b5"]}],"mendeley":{"formattedCitation":"Hj Sunuwati and Rahmawati Rahmawati, “Transformasi Wanita Karir Perspektif Gender Dalam Hukum Islam (Tuntutan Dan Tantangan Pada Era Modern),” &lt;i&gt;An Nisa’a: Jurnal Kajian Gender Dan Anak&lt;/i&gt; 12, no. 2 (2017): 115.","manualFormatting":"Hj Sunuwati and Rahmawati Rahmawati, “Transformasi Wanita Karier Perspektif Gender Dalam Hukum Islam (Tuntutan Dan Tantangan Pada Era Modern),” An Nisa’a: Jurnal Kajian Gender Dan Anak 12, no. 2 (2017): 115.","plainTextFormattedCitation":"Hj Sunuwati and Rahmawati Rahmawati, “Transformasi Wanita Karir Perspektif Gender Dalam Hukum Islam (Tuntutan Dan Tantangan Pada Era Modern),” An Nisa’a: Jurnal Kajian Gender Dan Anak 12, no. 2 (2017): 115.","previouslyFormattedCitation":"Hj Sunuwati and Rahmawati Rahmawati, “Transformasi Wanita Karir Perspektif Gender Dalam Hukum Islam (Tuntutan Dan Tantangan Pada Era Modern),” &lt;i&gt;An Nisa’a: Jurnal Kajian Gender Dan Anak&lt;/i&gt; 12, no. 2 (2017): 115."},"properties":{"noteIndex":36},"schema":"https://github.com/citation-style-language/schema/raw/master/csl-citation.json"}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Hj Sunuwati and Rahmawati Rahmawati, “Transformasi Wanita Karier Perspektif Gender Dalam Hukum Islam (Tuntutan Dan Tantangan Pada Era Modern),” </w:t>
      </w:r>
      <w:r w:rsidRPr="002B4539">
        <w:rPr>
          <w:rFonts w:asciiTheme="majorBidi" w:hAnsiTheme="majorBidi" w:cstheme="majorBidi"/>
          <w:i/>
          <w:noProof/>
        </w:rPr>
        <w:t>An Nisa’a: Jurnal Kajian Gender Dan Anak</w:t>
      </w:r>
      <w:r w:rsidRPr="002B4539">
        <w:rPr>
          <w:rFonts w:asciiTheme="majorBidi" w:hAnsiTheme="majorBidi" w:cstheme="majorBidi"/>
          <w:noProof/>
        </w:rPr>
        <w:t xml:space="preserve"> 12, no. 2 (2017): 115.</w:t>
      </w:r>
      <w:r w:rsidRPr="002B4539">
        <w:rPr>
          <w:rFonts w:asciiTheme="majorBidi" w:hAnsiTheme="majorBidi" w:cstheme="majorBidi"/>
        </w:rPr>
        <w:fldChar w:fldCharType="end"/>
      </w:r>
    </w:p>
  </w:footnote>
  <w:footnote w:id="37">
    <w:p w14:paraId="725A98BB" w14:textId="705CEF7B" w:rsidR="002B4539" w:rsidRPr="002B4539" w:rsidRDefault="002B4539" w:rsidP="005F405B">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{"citationItems":[{"id":"ITEM-1","itemData":{"abstract":"Penelitian ini bertujuan untuk menganalisis multi peran wanita karir pada masa pandemi covid-19 ini. Masalah dalam penelitian ini adalah bagaimana peran wanita karir dalam menjalankan aktivitas mereka selain menjadi wanita karir, ibu rumah tangga, dan juga sebagai guru dalam mendampingi anak belajar daring. Penelitian ini menggunakan pendekatan kualitatif yang bersifat deskriptif. Teknik pengumpulan data yang digunakan adalah dokumentasi dan wawancara yang disebarkan kepada sumber data (informan). Intsrumennya berupa panduan wawancara dan dokumentasi. Informan ada 33 orang yang berasal dari kalangan dosen dan pegawai di lingkungan Institut Agama Islam Negeri Padangsidimpuan. Hasil menunjukkan bahwa informan merasa kesulitan pada masa pandemi covid-19 ini dengan tambahan peran sebagai guru pendamping untuk anak-anak yang sedang belajar di rumah. Ada kesulitan membagi waktu karena jam belajar anak sama dengan jam kerja si Ibu. Berdasarkan cara informan dalam mengatasi multiperannya salah satunya tetap membagi waktu seefektif dan seefisien mungkin dan membuat perencanaan pekerjaan setiap harinya. Sehingga multiperan wanita karir dapat terlaksana dengan baik dan seimbang baik dalam urusan pekerjaan, rumah tangga, dan tugas belajar anak.","author":[{"dropping-particle":"","family":"Handayani","given":"Ricka","non-dropping-particle":"","parse-names":false,"suffix":""}],"container-title":"Jurnal Kajian Gender dan Anak","id":"ITEM-1","issue":"1","issued":{"date-parts":[["2020"]]},"page":"1-10","title":"Multi Peran Wanita Karir Pada Masa Pandemi Covid-19","type":"article-journal","volume":"04"},"uris":["http://www.mendeley.com/documents/?uuid=bcf7f559-4d33-4584-a00a-7fcd525dfc6f"]}],"mendeley":{"formattedCitation":"Ricka Handayani, “Multi Peran Wanita Karir Pada Masa Pandemi Covid-19,” &lt;i&gt;Jurnal Kajian Gender Dan Anak&lt;/i&gt; 04, no. 1 (2020): 1–10.","manualFormatting":"Ricka Handayani, “Multi Peran Wanita Karier Pada Masa Pandemi Covid-19,” Jurnal Kajian Gender Dan Anak 04, no. 1 (2020): 1–10.","plainTextFormattedCitation":"Ricka Handayani, “Multi Peran Wanita Karir Pada Masa Pandemi Covid-19,” Jurnal Kajian Gender Dan Anak 04, no. 1 (2020): 1–10.","previouslyFormattedCitation":"Ricka Handayani, “Multi Peran Wanita Karir Pada Masa Pandemi Covid-19,” &lt;i&gt;Jurnal Kajian Gender Dan Anak&lt;/i&gt; 04, no. 1 (2020): 1–10."},"properties":{"noteIndex":37},"schema":"https://github.com/citation-style-language/schema/raw/master/csl-citation.json"}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Ricka Handayani, “Multi Peran Wanita Karier Pada Masa Pandemi Covid-19,” </w:t>
      </w:r>
      <w:r w:rsidRPr="002B4539">
        <w:rPr>
          <w:rFonts w:asciiTheme="majorBidi" w:hAnsiTheme="majorBidi" w:cstheme="majorBidi"/>
          <w:i/>
          <w:noProof/>
        </w:rPr>
        <w:t>Jurnal Kajian Gender Dan Anak</w:t>
      </w:r>
      <w:r w:rsidRPr="002B4539">
        <w:rPr>
          <w:rFonts w:asciiTheme="majorBidi" w:hAnsiTheme="majorBidi" w:cstheme="majorBidi"/>
          <w:noProof/>
        </w:rPr>
        <w:t xml:space="preserve"> 04, no. 1 (2020): 1–10.</w:t>
      </w:r>
      <w:r w:rsidRPr="002B4539">
        <w:rPr>
          <w:rFonts w:asciiTheme="majorBidi" w:hAnsiTheme="majorBidi" w:cstheme="majorBidi"/>
        </w:rPr>
        <w:fldChar w:fldCharType="end"/>
      </w:r>
    </w:p>
  </w:footnote>
  <w:footnote w:id="38">
    <w:p w14:paraId="1388E332" w14:textId="61569CE8"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{"citationItems":[{"id":"ITEM-1","itemData":{"author":[{"dropping-particle":"","family":"Zuhaili","given":"Wahbah","non-dropping-particle":"","parse-names":false,"suffix":""}],"id":"ITEM-1","issued":{"date-parts":[["2009"]]},"number-of-pages":"123","publisher":"Dar Fikr","publisher-place":"Beirut","title":"Tafsir Al Munir Fi Al-'Aqidah Wa As-Syari'ah Wa Almanhaj","type":"book"},"uris":["http://www.mendeley.com/documents/?uuid=d1e7be30-1efa-456c-83c8-4b13f120903e"]}],"mendeley":{"formattedCitation":"Zuhaili, &lt;i&gt;Tafsir Al Munir Fi Al-’Aqidah Wa As-Syari’ah Wa Almanhaj&lt;/i&gt;.","plainTextFormattedCitation":"Zuhaili, Tafsir Al Munir Fi Al-’Aqidah Wa As-Syari’ah Wa Almanhaj.","previouslyFormattedCitation":"Zuhaili, &lt;i&gt;Tafsir Al Munir Fi Al-’Aqidah Wa As-Syari’ah Wa Almanhaj&lt;/i&gt;."},"properties":{"noteIndex":38},"schema":"https://github.com/citation-style-language/schema/raw/master/csl-citation.json"}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Zuhaili, </w:t>
      </w:r>
      <w:r w:rsidRPr="002B4539">
        <w:rPr>
          <w:rFonts w:asciiTheme="majorBidi" w:hAnsiTheme="majorBidi" w:cstheme="majorBidi"/>
          <w:i/>
          <w:noProof/>
        </w:rPr>
        <w:t>Tafsir Al Munir Fi Al-’Aqidah Wa As-Syari’ah Wa Almanhaj</w:t>
      </w:r>
      <w:r w:rsidRPr="002B4539">
        <w:rPr>
          <w:rFonts w:asciiTheme="majorBidi" w:hAnsiTheme="majorBidi" w:cstheme="majorBidi"/>
          <w:noProof/>
        </w:rPr>
        <w:t>.</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514.</w:t>
      </w:r>
    </w:p>
  </w:footnote>
  <w:footnote w:id="39">
    <w:p w14:paraId="0580A3D9" w14:textId="03A3C526" w:rsidR="002B4539" w:rsidRPr="002B4539" w:rsidRDefault="002B4539" w:rsidP="005F405B">
      <w:pPr>
        <w:pStyle w:val="FootnoteText"/>
        <w:ind w:left="1" w:hanging="3"/>
        <w:rPr>
          <w:rFonts w:asciiTheme="majorBidi" w:hAnsiTheme="majorBidi" w:cstheme="majorBidi"/>
          <w:lang w:val="id-ID"/>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{"citationItems":[{"id":"ITEM-1","itemData":{"author":[{"dropping-particle":"","family":"Katsir","given":"Ibnu","non-dropping-particle":"","parse-names":false,"suffix":""}],"id":"ITEM-1","issued":{"date-parts":[["2000"]]},"number-of-pages":"217","publisher":"Dar Ibnu Hazm","publisher-place":"Beirut","title":"Tafsir Al Quran Al ‘Azhim","type":"book"},"uris":["http://www.mendeley.com/documents/?uuid=3dd8c7cd-16eb-493d-a8e8-1bcf3b4ef481"]}],"mendeley":{"formattedCitation":"Katsir, &lt;i&gt;Tafsir Al Quran Al ‘Azhim&lt;/i&gt;.","plainTextFormattedCitation":"Katsir, Tafsir Al Quran Al ‘Azhim.","previouslyFormattedCitation":"Katsir, &lt;i&gt;Tafsir Al Quran Al ‘Azhim&lt;/i&gt;."},"properties":{"noteIndex":39},"schema":"https://github.com/citation-style-language/schema/raw/master/csl-citation.json"}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 xml:space="preserve">Katsir, </w:t>
      </w:r>
      <w:r w:rsidRPr="002B4539">
        <w:rPr>
          <w:rFonts w:asciiTheme="majorBidi" w:hAnsiTheme="majorBidi" w:cstheme="majorBidi"/>
          <w:i/>
          <w:noProof/>
        </w:rPr>
        <w:t>Tafsir Al Quran Al ‘Azhim</w:t>
      </w:r>
      <w:r w:rsidRPr="002B4539">
        <w:rPr>
          <w:rFonts w:asciiTheme="majorBidi" w:hAnsiTheme="majorBidi" w:cstheme="majorBidi"/>
          <w:noProof/>
        </w:rPr>
        <w:t>.</w:t>
      </w:r>
      <w:r w:rsidRPr="002B4539">
        <w:rPr>
          <w:rFonts w:asciiTheme="majorBidi" w:hAnsiTheme="majorBidi" w:cstheme="majorBidi"/>
        </w:rPr>
        <w:fldChar w:fldCharType="end"/>
      </w:r>
      <w:r w:rsidRPr="002B4539">
        <w:rPr>
          <w:rFonts w:asciiTheme="majorBidi" w:hAnsiTheme="majorBidi" w:cstheme="majorBidi"/>
          <w:lang w:val="id-ID"/>
        </w:rPr>
        <w:t xml:space="preserve"> </w:t>
      </w:r>
      <w:r w:rsidRPr="002B4539">
        <w:rPr>
          <w:rFonts w:asciiTheme="majorBidi" w:hAnsiTheme="majorBidi" w:cstheme="majorBidi"/>
          <w:lang w:val="id-ID"/>
        </w:rPr>
        <w:t>374.</w:t>
      </w:r>
    </w:p>
  </w:footnote>
  <w:footnote w:id="40">
    <w:p w14:paraId="4FD6577B" w14:textId="4F2AB611" w:rsidR="002B4539" w:rsidRPr="002B4539" w:rsidRDefault="002B4539">
      <w:pPr>
        <w:pStyle w:val="FootnoteText"/>
        <w:rPr>
          <w:rFonts w:asciiTheme="majorBidi" w:hAnsiTheme="majorBidi" w:cstheme="majorBidi"/>
        </w:rPr>
      </w:pPr>
      <w:r w:rsidRPr="002B4539">
        <w:rPr>
          <w:rStyle w:val="FootnoteReference"/>
          <w:rFonts w:asciiTheme="majorBidi" w:hAnsiTheme="majorBidi" w:cstheme="majorBidi"/>
        </w:rPr>
        <w:footnoteRef/>
      </w:r>
      <w:r w:rsidRPr="002B4539">
        <w:rPr>
          <w:rFonts w:asciiTheme="majorBidi" w:hAnsiTheme="majorBidi" w:cstheme="majorBidi"/>
        </w:rPr>
        <w:t xml:space="preserve"> </w:t>
      </w:r>
      <w:r w:rsidRPr="002B4539">
        <w:rPr>
          <w:rFonts w:asciiTheme="majorBidi" w:hAnsiTheme="majorBidi" w:cstheme="majorBidi"/>
        </w:rPr>
        <w:fldChar w:fldCharType="begin" w:fldLock="1"/>
      </w:r>
      <w:r w:rsidRPr="002B4539">
        <w:rPr>
          <w:rFonts w:asciiTheme="majorBidi" w:hAnsiTheme="majorBidi" w:cstheme="majorBidi"/>
        </w:rPr>
        <w:instrText>ADDIN CSL_CITATION {"citationItems":[{"id":"ITEM-1","itemData":{"author":[{"dropping-particle":"","family":"Katsir","given":"Ibnu","non-dropping-particle":"","parse-names":false,"suffix":""}],"id":"ITEM-1","issued":{"date-parts":[["2000"]]},"number-of-pages":"217","publisher":"Dar Ibnu Hazm","publisher-place":"Beirut","title":"Tafsir Al Quran Al ‘Azhim","type":"book"},"uris":["http://www.mendeley.com/documents/?uuid=3dd8c7cd-16eb-493d-a8e8-1bcf3b4ef481"]}],"mendeley":{"formattedCitation":"Katsir.","plainTextFormattedCitation":"Katsir.","previouslyFormattedCitation":"Katsir."},"properties":{"noteIndex":40},"schema":"https://github.com/citation-style-language/schema/raw/master/csl-citation.json"}</w:instrText>
      </w:r>
      <w:r w:rsidRPr="002B4539">
        <w:rPr>
          <w:rFonts w:asciiTheme="majorBidi" w:hAnsiTheme="majorBidi" w:cstheme="majorBidi"/>
        </w:rPr>
        <w:fldChar w:fldCharType="separate"/>
      </w:r>
      <w:r w:rsidRPr="002B4539">
        <w:rPr>
          <w:rFonts w:asciiTheme="majorBidi" w:hAnsiTheme="majorBidi" w:cstheme="majorBidi"/>
          <w:noProof/>
        </w:rPr>
        <w:t>Katsir.</w:t>
      </w:r>
      <w:r w:rsidRPr="002B4539">
        <w:rPr>
          <w:rFonts w:asciiTheme="majorBidi" w:hAnsiTheme="majorBidi" w:cstheme="majorBid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16EB" w14:textId="4C3A2FE8" w:rsidR="002B4539" w:rsidRPr="00A23ED0" w:rsidRDefault="002B4539" w:rsidP="00A23ED0">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734F9" w14:textId="6C78E857" w:rsidR="002B4539" w:rsidRPr="00A23ED0" w:rsidRDefault="002B4539" w:rsidP="00A23ED0">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C3C2" w14:textId="77777777" w:rsidR="002B4539" w:rsidRDefault="002B4539" w:rsidP="005C5536">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B0BB4"/>
    <w:multiLevelType w:val="multilevel"/>
    <w:tmpl w:val="31DC24C0"/>
    <w:lvl w:ilvl="0">
      <w:start w:val="1"/>
      <w:numFmt w:val="decimal"/>
      <w:pStyle w:val="Heading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E307078"/>
    <w:multiLevelType w:val="hybridMultilevel"/>
    <w:tmpl w:val="7368014A"/>
    <w:lvl w:ilvl="0" w:tplc="CD28FE9E">
      <w:start w:val="1"/>
      <w:numFmt w:val="upperLetter"/>
      <w:lvlText w:val="%1."/>
      <w:lvlJc w:val="left"/>
      <w:pPr>
        <w:ind w:left="1080" w:hanging="360"/>
      </w:pPr>
      <w:rPr>
        <w:rFonts w:hint="default"/>
        <w:lang w:val="id-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2F"/>
    <w:rsid w:val="00007295"/>
    <w:rsid w:val="000428ED"/>
    <w:rsid w:val="00055A2C"/>
    <w:rsid w:val="00060824"/>
    <w:rsid w:val="000A7B9A"/>
    <w:rsid w:val="000E596C"/>
    <w:rsid w:val="000F28C9"/>
    <w:rsid w:val="00115436"/>
    <w:rsid w:val="00117E61"/>
    <w:rsid w:val="00122328"/>
    <w:rsid w:val="001B1C72"/>
    <w:rsid w:val="00210D61"/>
    <w:rsid w:val="00242D7D"/>
    <w:rsid w:val="00247B73"/>
    <w:rsid w:val="00255A7D"/>
    <w:rsid w:val="002914D6"/>
    <w:rsid w:val="002B4539"/>
    <w:rsid w:val="002F3C54"/>
    <w:rsid w:val="00385360"/>
    <w:rsid w:val="003C25D2"/>
    <w:rsid w:val="003E17BE"/>
    <w:rsid w:val="003E47DF"/>
    <w:rsid w:val="003F29D2"/>
    <w:rsid w:val="00411DEA"/>
    <w:rsid w:val="0042431D"/>
    <w:rsid w:val="00456476"/>
    <w:rsid w:val="00463FDF"/>
    <w:rsid w:val="00467335"/>
    <w:rsid w:val="004C39C9"/>
    <w:rsid w:val="004E7BB6"/>
    <w:rsid w:val="004F6454"/>
    <w:rsid w:val="00512A4D"/>
    <w:rsid w:val="00522C19"/>
    <w:rsid w:val="005468EC"/>
    <w:rsid w:val="005A0585"/>
    <w:rsid w:val="005C5536"/>
    <w:rsid w:val="005D660C"/>
    <w:rsid w:val="005F405B"/>
    <w:rsid w:val="006756B5"/>
    <w:rsid w:val="0068686E"/>
    <w:rsid w:val="006B20F0"/>
    <w:rsid w:val="0071084E"/>
    <w:rsid w:val="00747774"/>
    <w:rsid w:val="007B677B"/>
    <w:rsid w:val="007D7AEB"/>
    <w:rsid w:val="007E0E47"/>
    <w:rsid w:val="007F1621"/>
    <w:rsid w:val="0081072F"/>
    <w:rsid w:val="00810F65"/>
    <w:rsid w:val="00817120"/>
    <w:rsid w:val="00897ECA"/>
    <w:rsid w:val="00926B0B"/>
    <w:rsid w:val="0093519D"/>
    <w:rsid w:val="00936AAD"/>
    <w:rsid w:val="00973C83"/>
    <w:rsid w:val="009C3944"/>
    <w:rsid w:val="009D48FB"/>
    <w:rsid w:val="00A12C1D"/>
    <w:rsid w:val="00A23ED0"/>
    <w:rsid w:val="00A80D97"/>
    <w:rsid w:val="00A93652"/>
    <w:rsid w:val="00A9384B"/>
    <w:rsid w:val="00AC5EA0"/>
    <w:rsid w:val="00AD2BA1"/>
    <w:rsid w:val="00AF1E0A"/>
    <w:rsid w:val="00B11555"/>
    <w:rsid w:val="00B5220E"/>
    <w:rsid w:val="00C04303"/>
    <w:rsid w:val="00C34C81"/>
    <w:rsid w:val="00C841BA"/>
    <w:rsid w:val="00D21028"/>
    <w:rsid w:val="00D6032C"/>
    <w:rsid w:val="00D67FBA"/>
    <w:rsid w:val="00D70CD6"/>
    <w:rsid w:val="00D90029"/>
    <w:rsid w:val="00D9279C"/>
    <w:rsid w:val="00DC537D"/>
    <w:rsid w:val="00DF5C66"/>
    <w:rsid w:val="00DF7EC2"/>
    <w:rsid w:val="00E43B08"/>
    <w:rsid w:val="00E47146"/>
    <w:rsid w:val="00E6179A"/>
    <w:rsid w:val="00EA00F1"/>
    <w:rsid w:val="00EC017F"/>
    <w:rsid w:val="00EC7011"/>
    <w:rsid w:val="00EE2D08"/>
    <w:rsid w:val="00EE75EE"/>
    <w:rsid w:val="00EF4B16"/>
    <w:rsid w:val="00F333B8"/>
    <w:rsid w:val="00F36ED5"/>
    <w:rsid w:val="00F77E38"/>
    <w:rsid w:val="00FD28B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7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lang w:eastAsia="id-ID"/>
    </w:rPr>
  </w:style>
  <w:style w:type="paragraph" w:styleId="Heading2">
    <w:name w:val="heading 2"/>
    <w:basedOn w:val="Normal"/>
    <w:next w:val="BodyText"/>
    <w:uiPriority w:val="9"/>
    <w:semiHidden/>
    <w:unhideWhenUsed/>
    <w:qFormat/>
    <w:pPr>
      <w:keepNext/>
      <w:widowControl w:val="0"/>
      <w:suppressAutoHyphens w:val="0"/>
      <w:spacing w:before="240" w:after="120" w:line="240" w:lineRule="auto"/>
      <w:outlineLvl w:val="1"/>
    </w:pPr>
    <w:rPr>
      <w:rFonts w:ascii="Arial" w:hAnsi="Arial" w:cs="Times New Roman"/>
      <w:b/>
      <w:bCs/>
      <w:i/>
      <w:iCs/>
      <w:sz w:val="28"/>
      <w:szCs w:val="28"/>
    </w:rPr>
  </w:style>
  <w:style w:type="paragraph" w:styleId="Heading3">
    <w:name w:val="heading 3"/>
    <w:basedOn w:val="Normal"/>
    <w:next w:val="Normal"/>
    <w:uiPriority w:val="9"/>
    <w:semiHidden/>
    <w:unhideWhenUsed/>
    <w:qFormat/>
    <w:pPr>
      <w:keepNext/>
      <w:keepLines/>
      <w:spacing w:before="200" w:after="0"/>
      <w:outlineLvl w:val="2"/>
    </w:pPr>
    <w:rPr>
      <w:rFonts w:ascii="Cambria" w:eastAsia="Times New Roman" w:hAnsi="Cambria" w:cs="Times New Roman"/>
      <w:b/>
      <w:bCs/>
      <w:color w:val="4F81BD"/>
      <w:lang w:eastAsia="id-ID"/>
    </w:rPr>
  </w:style>
  <w:style w:type="paragraph" w:styleId="Heading4">
    <w:name w:val="heading 4"/>
    <w:basedOn w:val="Normal"/>
    <w:next w:val="Normal"/>
    <w:uiPriority w:val="9"/>
    <w:semiHidden/>
    <w:unhideWhenUsed/>
    <w:qFormat/>
    <w:pPr>
      <w:keepNext/>
      <w:keepLines/>
      <w:spacing w:before="200" w:after="0"/>
      <w:outlineLvl w:val="3"/>
    </w:pPr>
    <w:rPr>
      <w:rFonts w:ascii="Cambria" w:eastAsia="Times New Roman" w:hAnsi="Cambria" w:cs="Times New Roman"/>
      <w:b/>
      <w:bCs/>
      <w:i/>
      <w:iCs/>
      <w:color w:val="4F81BD"/>
      <w:lang w:eastAsia="id-ID"/>
    </w:rPr>
  </w:style>
  <w:style w:type="paragraph" w:styleId="Heading5">
    <w:name w:val="heading 5"/>
    <w:basedOn w:val="Normal"/>
    <w:next w:val="Normal"/>
    <w:uiPriority w:val="9"/>
    <w:semiHidden/>
    <w:unhideWhenUsed/>
    <w:qFormat/>
    <w:pPr>
      <w:keepNext/>
      <w:spacing w:after="0" w:line="240" w:lineRule="auto"/>
      <w:jc w:val="both"/>
      <w:outlineLvl w:val="4"/>
    </w:pPr>
    <w:rPr>
      <w:b/>
      <w:bCs/>
      <w:i/>
      <w:iCs/>
      <w:sz w:val="26"/>
      <w:szCs w:val="26"/>
    </w:rPr>
  </w:style>
  <w:style w:type="paragraph" w:styleId="Heading6">
    <w:name w:val="heading 6"/>
    <w:basedOn w:val="Normal"/>
    <w:next w:val="Normal"/>
    <w:uiPriority w:val="9"/>
    <w:semiHidden/>
    <w:unhideWhenUsed/>
    <w:qFormat/>
    <w:pPr>
      <w:keepNext/>
      <w:spacing w:after="0" w:line="240" w:lineRule="auto"/>
      <w:jc w:val="center"/>
      <w:outlineLvl w:val="5"/>
    </w:pPr>
    <w:rPr>
      <w:b/>
      <w:bCs/>
    </w:rPr>
  </w:style>
  <w:style w:type="paragraph" w:styleId="Heading7">
    <w:name w:val="heading 7"/>
    <w:basedOn w:val="Normal"/>
    <w:next w:val="Normal"/>
    <w:pPr>
      <w:keepNext/>
      <w:spacing w:after="0" w:line="240" w:lineRule="auto"/>
      <w:ind w:right="39" w:hanging="18"/>
      <w:jc w:val="center"/>
      <w:outlineLvl w:val="6"/>
    </w:pPr>
    <w:rPr>
      <w:sz w:val="24"/>
      <w:szCs w:val="24"/>
    </w:rPr>
  </w:style>
  <w:style w:type="paragraph" w:styleId="Heading8">
    <w:name w:val="heading 8"/>
    <w:basedOn w:val="Normal"/>
    <w:next w:val="Normal"/>
    <w:pPr>
      <w:keepNext/>
      <w:spacing w:after="0" w:line="240" w:lineRule="auto"/>
      <w:jc w:val="center"/>
      <w:outlineLvl w:val="7"/>
    </w:pPr>
    <w:rPr>
      <w:i/>
      <w:iCs/>
      <w:sz w:val="24"/>
      <w:szCs w:val="24"/>
    </w:rPr>
  </w:style>
  <w:style w:type="paragraph" w:styleId="Heading9">
    <w:name w:val="heading 9"/>
    <w:basedOn w:val="Normal"/>
    <w:next w:val="Normal"/>
    <w:pPr>
      <w:keepNext/>
      <w:numPr>
        <w:numId w:val="1"/>
      </w:numPr>
      <w:spacing w:after="0" w:line="240" w:lineRule="auto"/>
      <w:ind w:left="-1" w:hanging="1"/>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Cambria" w:eastAsia="Times New Roman" w:hAnsi="Cambria" w:cs="Times New Roman"/>
      <w:b/>
      <w:bCs/>
      <w:kern w:val="28"/>
      <w:sz w:val="32"/>
      <w:szCs w:val="32"/>
    </w:r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lang w:val="id-ID" w:eastAsia="id-ID"/>
    </w:rPr>
  </w:style>
  <w:style w:type="paragraph" w:styleId="BodyText">
    <w:name w:val="Body Text"/>
    <w:basedOn w:val="Normal"/>
    <w:pPr>
      <w:widowControl w:val="0"/>
      <w:suppressAutoHyphens w:val="0"/>
      <w:spacing w:after="120" w:line="240" w:lineRule="auto"/>
    </w:pPr>
    <w:rPr>
      <w:rFonts w:ascii="Times New Roman" w:hAnsi="Times New Roman" w:cs="Times New Roman"/>
      <w:sz w:val="24"/>
      <w:szCs w:val="24"/>
    </w:rPr>
  </w:style>
  <w:style w:type="character" w:customStyle="1" w:styleId="BodyTextChar">
    <w:name w:val="Body Text Char"/>
    <w:rPr>
      <w:rFonts w:ascii="Times New Roman" w:hAnsi="Times New Roman" w:cs="Times New Roman"/>
      <w:w w:val="100"/>
      <w:position w:val="-1"/>
      <w:sz w:val="24"/>
      <w:szCs w:val="24"/>
      <w:effect w:val="none"/>
      <w:vertAlign w:val="baseline"/>
      <w:cs w:val="0"/>
      <w:em w:val="none"/>
    </w:rPr>
  </w:style>
  <w:style w:type="character" w:customStyle="1" w:styleId="Heading2Char">
    <w:name w:val="Heading 2 Char"/>
    <w:rPr>
      <w:rFonts w:ascii="Arial" w:hAnsi="Arial"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color w:val="4F81BD"/>
      <w:w w:val="100"/>
      <w:position w:val="-1"/>
      <w:sz w:val="22"/>
      <w:szCs w:val="22"/>
      <w:effect w:val="none"/>
      <w:vertAlign w:val="baseline"/>
      <w:cs w:val="0"/>
      <w:em w:val="none"/>
      <w:lang w:val="id-ID" w:eastAsia="id-ID"/>
    </w:rPr>
  </w:style>
  <w:style w:type="character" w:customStyle="1" w:styleId="Heading4Char">
    <w:name w:val="Heading 4 Char"/>
    <w:rPr>
      <w:rFonts w:ascii="Cambria" w:eastAsia="Times New Roman" w:hAnsi="Cambria" w:cs="Times New Roman"/>
      <w:b/>
      <w:bCs/>
      <w:i/>
      <w:iCs/>
      <w:color w:val="4F81BD"/>
      <w:w w:val="100"/>
      <w:position w:val="-1"/>
      <w:sz w:val="22"/>
      <w:szCs w:val="22"/>
      <w:effect w:val="none"/>
      <w:vertAlign w:val="baseline"/>
      <w:cs w:val="0"/>
      <w:em w:val="none"/>
      <w:lang w:val="id-ID" w:eastAsia="id-ID"/>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SubtleEmphasis">
    <w:name w:val="Subtle Emphasis"/>
    <w:rPr>
      <w:i/>
      <w:iCs/>
      <w:color w:val="808080"/>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ListParagraphsub1ListParagraph1">
    <w:name w:val="List Paragraph;sub 1;List Paragraph1"/>
    <w:basedOn w:val="Normal"/>
    <w:pPr>
      <w:ind w:left="720"/>
      <w:contextualSpacing/>
    </w:pPr>
    <w:rPr>
      <w:lang w:eastAsia="id-ID"/>
    </w:rPr>
  </w:style>
  <w:style w:type="character" w:styleId="Emphasis">
    <w:name w:val="Emphasis"/>
    <w:rPr>
      <w:i/>
      <w:iCs/>
      <w:w w:val="100"/>
      <w:position w:val="-1"/>
      <w:effect w:val="none"/>
      <w:vertAlign w:val="baseline"/>
      <w:cs w:val="0"/>
      <w:em w:val="none"/>
    </w:rPr>
  </w:style>
  <w:style w:type="paragraph" w:styleId="HTMLPreformatted">
    <w:name w:val="HTML Preformatted"/>
    <w:basedOn w:val="Normal"/>
    <w:uiPriority w:val="99"/>
    <w:qFormat/>
    <w:pPr>
      <w:spacing w:after="0" w:line="240" w:lineRule="auto"/>
    </w:pPr>
    <w:rPr>
      <w:rFonts w:ascii="Courier New" w:eastAsia="Times New Roman" w:hAnsi="Courier New" w:cs="Times New Roman"/>
      <w:sz w:val="20"/>
      <w:szCs w:val="20"/>
    </w:rPr>
  </w:style>
  <w:style w:type="character" w:customStyle="1" w:styleId="HTMLPreformattedChar">
    <w:name w:val="HTML Preformatted Char"/>
    <w:uiPriority w:val="99"/>
    <w:rPr>
      <w:rFonts w:ascii="Courier New" w:eastAsia="Times New Roman" w:hAnsi="Courier New" w:cs="Courier New"/>
      <w:w w:val="100"/>
      <w:position w:val="-1"/>
      <w:effect w:val="none"/>
      <w:vertAlign w:val="baseline"/>
      <w:cs w:val="0"/>
      <w:em w:val="none"/>
    </w:rPr>
  </w:style>
  <w:style w:type="character" w:customStyle="1" w:styleId="FootnoteTextCharCharCharFootnoteTextCharCharCharCharFootnoteTextCharCharCharCharCharCharCharCharFootnoteTextCharCharCharCharCharChar1FootnoteTextCharCharCharCharCharCharChar1FootnoteTextCharCharChar1">
    <w:name w:val="Footnote Text Char;Char Char;Footnote Text Char Char Char Char;Footnote Text Char Char Char Char Char Char Char Char;Footnote Text Char Char Char Char Char Char1;Footnote Text Char Char Char Char Char Char Char1;Footnote Text Char Char Char1"/>
    <w:rPr>
      <w:w w:val="100"/>
      <w:position w:val="-1"/>
      <w:effect w:val="none"/>
      <w:vertAlign w:val="baseline"/>
      <w:cs w:val="0"/>
      <w:em w:val="none"/>
      <w:lang w:val="en-US"/>
    </w:rPr>
  </w:style>
  <w:style w:type="paragraph" w:customStyle="1" w:styleId="FootnoteTextCharFootnoteTextCharCharCharFootnoteTextCharCharCharCharCharCharCharFootnoteTextCharCharCharCharCharFootnoteTextCharCharCharCharCharCharFootnoteTextCharCharCharCharChCharFootnoteTextCharChar">
    <w:name w:val="Footnote Text;Char;Footnote Text Char Char Char;Footnote Text Char Char Char Char Char Char Char;Footnote Text Char Char Char Char Char;Footnote Text Char Char Char Char Char Char;Footnote Text Char Char Char Char Ch Char;Footnote Text Char Char"/>
    <w:basedOn w:val="Normal"/>
    <w:qFormat/>
    <w:pPr>
      <w:spacing w:after="0" w:line="240" w:lineRule="auto"/>
    </w:pPr>
    <w:rPr>
      <w:sz w:val="20"/>
      <w:szCs w:val="20"/>
      <w:lang w:val="en-US"/>
    </w:rPr>
  </w:style>
  <w:style w:type="character" w:customStyle="1" w:styleId="FootnoteTextChar1">
    <w:name w:val="Footnote Text Char1"/>
    <w:rPr>
      <w:w w:val="100"/>
      <w:position w:val="-1"/>
      <w:effect w:val="none"/>
      <w:vertAlign w:val="baseline"/>
      <w:cs w:val="0"/>
      <w:em w:val="none"/>
      <w:lang w:eastAsia="en-US"/>
    </w:rPr>
  </w:style>
  <w:style w:type="character" w:customStyle="1" w:styleId="hps">
    <w:name w:val="hps"/>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BodyTextIndent2Char">
    <w:name w:val="Body Text Indent 2 Char"/>
    <w:rPr>
      <w:w w:val="100"/>
      <w:position w:val="-1"/>
      <w:sz w:val="22"/>
      <w:szCs w:val="22"/>
      <w:effect w:val="none"/>
      <w:vertAlign w:val="baseline"/>
      <w:cs w:val="0"/>
      <w:em w:val="none"/>
      <w:lang w:val="id-ID"/>
    </w:rPr>
  </w:style>
  <w:style w:type="paragraph" w:styleId="BodyTextIndent2">
    <w:name w:val="Body Text Indent 2"/>
    <w:basedOn w:val="Normal"/>
    <w:qFormat/>
    <w:pPr>
      <w:spacing w:after="120" w:line="480" w:lineRule="auto"/>
      <w:ind w:left="283"/>
    </w:pPr>
  </w:style>
  <w:style w:type="paragraph" w:customStyle="1" w:styleId="footnotedescription">
    <w:name w:val="footnote description"/>
    <w:next w:val="Normal"/>
    <w:pPr>
      <w:suppressAutoHyphens/>
      <w:spacing w:after="13"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19"/>
      <w:lang w:val="en-JM" w:eastAsia="id-ID"/>
    </w:rPr>
  </w:style>
  <w:style w:type="character" w:customStyle="1" w:styleId="footnotedescriptionChar">
    <w:name w:val="footnote description Char"/>
    <w:rPr>
      <w:rFonts w:ascii="Times New Roman" w:eastAsia="Times New Roman" w:hAnsi="Times New Roman" w:cs="Times New Roman"/>
      <w:color w:val="000000"/>
      <w:w w:val="100"/>
      <w:position w:val="-1"/>
      <w:sz w:val="19"/>
      <w:effect w:val="none"/>
      <w:vertAlign w:val="baseline"/>
      <w:cs w:val="0"/>
      <w:em w:val="none"/>
      <w:lang w:eastAsia="id-ID" w:bidi="ar-SA"/>
    </w:rPr>
  </w:style>
  <w:style w:type="character" w:customStyle="1" w:styleId="EndnoteTextChar">
    <w:name w:val="Endnote Text Char"/>
    <w:rPr>
      <w:w w:val="100"/>
      <w:position w:val="-1"/>
      <w:effect w:val="none"/>
      <w:vertAlign w:val="baseline"/>
      <w:cs w:val="0"/>
      <w:em w:val="none"/>
    </w:rPr>
  </w:style>
  <w:style w:type="paragraph" w:styleId="EndnoteText">
    <w:name w:val="endnote text"/>
    <w:basedOn w:val="Normal"/>
    <w:qFormat/>
    <w:pPr>
      <w:spacing w:after="160" w:line="259" w:lineRule="auto"/>
    </w:pPr>
    <w:rPr>
      <w:sz w:val="20"/>
      <w:szCs w:val="20"/>
    </w:rPr>
  </w:style>
  <w:style w:type="character" w:customStyle="1" w:styleId="DocumentMapChar">
    <w:name w:val="Document Map Char"/>
    <w:rPr>
      <w:rFonts w:ascii="Tahoma" w:hAnsi="Tahoma" w:cs="Tahoma"/>
      <w:w w:val="100"/>
      <w:position w:val="-1"/>
      <w:sz w:val="16"/>
      <w:szCs w:val="16"/>
      <w:effect w:val="none"/>
      <w:vertAlign w:val="baseline"/>
      <w:cs w:val="0"/>
      <w:em w:val="none"/>
      <w:lang w:val="id-ID"/>
    </w:rPr>
  </w:style>
  <w:style w:type="paragraph" w:styleId="DocumentMap">
    <w:name w:val="Document Map"/>
    <w:basedOn w:val="Normal"/>
    <w:qFormat/>
    <w:pPr>
      <w:spacing w:after="160" w:line="259" w:lineRule="auto"/>
    </w:pPr>
    <w:rPr>
      <w:rFonts w:ascii="Tahoma" w:hAnsi="Tahoma" w:cs="Times New Roman"/>
      <w:sz w:val="16"/>
      <w:szCs w:val="16"/>
    </w:rPr>
  </w:style>
  <w:style w:type="character" w:customStyle="1" w:styleId="apple-converted-space">
    <w:name w:val="apple-converted-space"/>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character" w:customStyle="1" w:styleId="A3">
    <w:name w:val="A3"/>
    <w:rPr>
      <w:color w:val="000000"/>
      <w:w w:val="100"/>
      <w:position w:val="-1"/>
      <w:sz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s="Times New Roman"/>
      <w:color w:val="000000"/>
      <w:position w:val="-1"/>
      <w:sz w:val="24"/>
      <w:szCs w:val="24"/>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paragraph" w:customStyle="1" w:styleId="post-meta">
    <w:name w:val="post-meta"/>
    <w:basedOn w:val="Normal"/>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Date1">
    <w:name w:val="Date1"/>
    <w:basedOn w:val="DefaultParagraphFont"/>
    <w:rPr>
      <w:w w:val="100"/>
      <w:position w:val="-1"/>
      <w:effect w:val="none"/>
      <w:vertAlign w:val="baseline"/>
      <w:cs w:val="0"/>
      <w:em w:val="none"/>
    </w:rPr>
  </w:style>
  <w:style w:type="character" w:customStyle="1" w:styleId="meta-cat">
    <w:name w:val="meta-cat"/>
    <w:basedOn w:val="DefaultParagraphFont"/>
    <w:rPr>
      <w:w w:val="100"/>
      <w:position w:val="-1"/>
      <w:effect w:val="none"/>
      <w:vertAlign w:val="baseline"/>
      <w:cs w:val="0"/>
      <w:em w:val="none"/>
    </w:rPr>
  </w:style>
  <w:style w:type="character" w:customStyle="1" w:styleId="meta-comment">
    <w:name w:val="meta-comment"/>
    <w:basedOn w:val="DefaultParagraphFont"/>
    <w:rPr>
      <w:w w:val="100"/>
      <w:position w:val="-1"/>
      <w:effect w:val="none"/>
      <w:vertAlign w:val="baseline"/>
      <w:cs w:val="0"/>
      <w:em w:val="none"/>
    </w:rPr>
  </w:style>
  <w:style w:type="character" w:customStyle="1" w:styleId="gen">
    <w:name w:val="gen"/>
    <w:basedOn w:val="DefaultParagraphFont"/>
    <w:rPr>
      <w:w w:val="100"/>
      <w:position w:val="-1"/>
      <w:effect w:val="none"/>
      <w:vertAlign w:val="baseline"/>
      <w:cs w:val="0"/>
      <w:em w:val="none"/>
    </w:rPr>
  </w:style>
  <w:style w:type="character" w:customStyle="1" w:styleId="CommentTextChar">
    <w:name w:val="Comment Text Char"/>
    <w:rPr>
      <w:rFonts w:ascii="Calibri" w:eastAsia="Times New Roman" w:hAnsi="Calibri" w:cs="Times New Roman"/>
      <w:w w:val="100"/>
      <w:position w:val="-1"/>
      <w:effect w:val="none"/>
      <w:vertAlign w:val="baseline"/>
      <w:cs w:val="0"/>
      <w:em w:val="none"/>
      <w:lang w:val="id-ID" w:eastAsia="id-ID"/>
    </w:rPr>
  </w:style>
  <w:style w:type="paragraph" w:styleId="CommentText">
    <w:name w:val="annotation text"/>
    <w:basedOn w:val="Normal"/>
    <w:qFormat/>
    <w:pPr>
      <w:spacing w:line="240" w:lineRule="auto"/>
    </w:pPr>
    <w:rPr>
      <w:sz w:val="20"/>
      <w:szCs w:val="20"/>
      <w:lang w:eastAsia="id-ID"/>
    </w:rPr>
  </w:style>
  <w:style w:type="character" w:customStyle="1" w:styleId="CommentSubjectChar">
    <w:name w:val="Comment Subject Char"/>
    <w:rPr>
      <w:rFonts w:ascii="Calibri" w:eastAsia="Times New Roman" w:hAnsi="Calibri" w:cs="Times New Roman"/>
      <w:b/>
      <w:bCs/>
      <w:w w:val="100"/>
      <w:position w:val="-1"/>
      <w:effect w:val="none"/>
      <w:vertAlign w:val="baseline"/>
      <w:cs w:val="0"/>
      <w:em w:val="none"/>
      <w:lang w:val="id-ID" w:eastAsia="id-ID"/>
    </w:rPr>
  </w:style>
  <w:style w:type="paragraph" w:styleId="CommentSubject">
    <w:name w:val="annotation subject"/>
    <w:basedOn w:val="CommentText"/>
    <w:next w:val="CommentText"/>
    <w:qFormat/>
    <w:rPr>
      <w:b/>
      <w:bCs/>
    </w:rPr>
  </w:style>
  <w:style w:type="character" w:customStyle="1" w:styleId="stabilored">
    <w:name w:val="stabilored"/>
    <w:basedOn w:val="DefaultParagraphFont"/>
    <w:rPr>
      <w:w w:val="100"/>
      <w:position w:val="-1"/>
      <w:effect w:val="none"/>
      <w:vertAlign w:val="baseline"/>
      <w:cs w:val="0"/>
      <w:em w:val="none"/>
    </w:rPr>
  </w:style>
  <w:style w:type="character" w:customStyle="1" w:styleId="fontstyle01">
    <w:name w:val="fontstyle01"/>
    <w:rPr>
      <w:rFonts w:ascii="TimesNewRoman" w:hAnsi="TimesNewRoman" w:hint="default"/>
      <w:color w:val="000000"/>
      <w:w w:val="100"/>
      <w:position w:val="-1"/>
      <w:sz w:val="20"/>
      <w:szCs w:val="20"/>
      <w:effect w:val="none"/>
      <w:vertAlign w:val="baseline"/>
      <w:cs w:val="0"/>
      <w:em w:val="none"/>
    </w:rPr>
  </w:style>
  <w:style w:type="character" w:customStyle="1" w:styleId="fullpost">
    <w:name w:val="fullpost"/>
    <w:basedOn w:val="DefaultParagraphFont"/>
    <w:rPr>
      <w:w w:val="100"/>
      <w:position w:val="-1"/>
      <w:effect w:val="none"/>
      <w:vertAlign w:val="baseline"/>
      <w:cs w:val="0"/>
      <w:em w:val="none"/>
    </w:rPr>
  </w:style>
  <w:style w:type="paragraph" w:customStyle="1" w:styleId="arabic">
    <w:name w:val="arabic"/>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8">
    <w:name w:val="A8"/>
    <w:rPr>
      <w:i/>
      <w:iCs/>
      <w:color w:val="000000"/>
      <w:w w:val="100"/>
      <w:position w:val="-1"/>
      <w:sz w:val="14"/>
      <w:szCs w:val="14"/>
      <w:effect w:val="none"/>
      <w:vertAlign w:val="baseline"/>
      <w:cs w:val="0"/>
      <w:em w:val="none"/>
    </w:rPr>
  </w:style>
  <w:style w:type="character" w:customStyle="1" w:styleId="notranslate">
    <w:name w:val="notranslate"/>
    <w:rPr>
      <w:w w:val="100"/>
      <w:position w:val="-1"/>
      <w:effect w:val="none"/>
      <w:vertAlign w:val="baseline"/>
      <w:cs w:val="0"/>
      <w:em w:val="none"/>
    </w:rPr>
  </w:style>
  <w:style w:type="character" w:customStyle="1" w:styleId="Heading5Char">
    <w:name w:val="Heading 5 Char"/>
    <w:rPr>
      <w:b/>
      <w:bCs/>
      <w:i/>
      <w:iCs/>
      <w:w w:val="100"/>
      <w:position w:val="-1"/>
      <w:sz w:val="26"/>
      <w:szCs w:val="26"/>
      <w:effect w:val="none"/>
      <w:vertAlign w:val="baseline"/>
      <w:cs w:val="0"/>
      <w:em w:val="none"/>
    </w:rPr>
  </w:style>
  <w:style w:type="character" w:customStyle="1" w:styleId="Heading6Char">
    <w:name w:val="Heading 6 Char"/>
    <w:rPr>
      <w:b/>
      <w:bCs/>
      <w:w w:val="100"/>
      <w:position w:val="-1"/>
      <w:sz w:val="22"/>
      <w:szCs w:val="22"/>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i/>
      <w:iCs/>
      <w:w w:val="100"/>
      <w:position w:val="-1"/>
      <w:sz w:val="24"/>
      <w:szCs w:val="24"/>
      <w:effect w:val="none"/>
      <w:vertAlign w:val="baseline"/>
      <w:cs w:val="0"/>
      <w:em w:val="none"/>
    </w:rPr>
  </w:style>
  <w:style w:type="character" w:customStyle="1" w:styleId="Heading9Char">
    <w:name w:val="Heading 9 Char"/>
    <w:rPr>
      <w:rFonts w:ascii="Cambria" w:eastAsia="Times New Roman" w:hAnsi="Cambria" w:cs="Times New Roman"/>
      <w:w w:val="100"/>
      <w:position w:val="-1"/>
      <w:sz w:val="22"/>
      <w:szCs w:val="22"/>
      <w:effect w:val="none"/>
      <w:vertAlign w:val="baseline"/>
      <w:cs w:val="0"/>
      <w:em w:val="none"/>
    </w:rPr>
  </w:style>
  <w:style w:type="paragraph" w:styleId="Bibliography">
    <w:name w:val="Bibliography"/>
    <w:basedOn w:val="Normal"/>
    <w:next w:val="Normal"/>
    <w:qFormat/>
    <w:pPr>
      <w:spacing w:line="240" w:lineRule="auto"/>
      <w:ind w:left="720" w:hanging="720"/>
    </w:pPr>
    <w:rPr>
      <w:rFonts w:ascii="Jamia2014" w:hAnsi="Jamia2014" w:cs="Naskhi"/>
      <w:sz w:val="24"/>
      <w:szCs w:val="24"/>
      <w:lang w:val="en-US"/>
    </w:rPr>
  </w:style>
  <w:style w:type="table" w:customStyle="1" w:styleId="Style1">
    <w:name w:val="Style1"/>
    <w:basedOn w:val="TableList1"/>
    <w:rPr>
      <w:rFonts w:ascii="Calibri" w:eastAsia="Calibri" w:hAnsi="Calibri" w:cs="Arial"/>
      <w:lang w:val="en-ID" w:eastAsia="en-ID"/>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TableList1">
    <w:name w:val="Table List 1"/>
    <w:basedOn w:val="TableNormal"/>
    <w:qFormat/>
    <w:pPr>
      <w:suppressAutoHyphens/>
      <w:spacing w:line="360" w:lineRule="auto"/>
      <w:ind w:leftChars="-1" w:left="-1" w:hangingChars="1" w:hanging="1"/>
      <w:jc w:val="both"/>
      <w:textDirection w:val="btLr"/>
      <w:textAlignment w:val="top"/>
      <w:outlineLvl w:val="0"/>
    </w:pPr>
    <w:rPr>
      <w:rFonts w:ascii="Times New Roman" w:eastAsia="Times New Roman" w:hAnsi="Times New Roman" w:cs="Times New Roman"/>
      <w:position w:val="-1"/>
      <w:lang w:eastAsia="id-ID"/>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0" w:type="dxa"/>
        <w:bottom w:w="0" w:type="dxa"/>
        <w:right w:w="100" w:type="dxa"/>
      </w:tblCellMar>
    </w:tbl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table" w:styleId="LightList-Accent5">
    <w:name w:val="Light List Accent 5"/>
    <w:basedOn w:val="TableNormal"/>
    <w:pPr>
      <w:suppressAutoHyphens/>
      <w:spacing w:line="1" w:lineRule="atLeast"/>
      <w:ind w:leftChars="-1" w:left="-1" w:hangingChars="1" w:hanging="1"/>
      <w:textDirection w:val="btLr"/>
      <w:textAlignment w:val="top"/>
      <w:outlineLvl w:val="0"/>
    </w:pPr>
    <w:rPr>
      <w:position w:val="-1"/>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character" w:customStyle="1" w:styleId="sign2">
    <w:name w:val="sign2"/>
    <w:rPr>
      <w:w w:val="100"/>
      <w:position w:val="-1"/>
      <w:effect w:val="none"/>
      <w:vertAlign w:val="baseline"/>
      <w:cs w:val="0"/>
      <w:em w:val="none"/>
    </w:rPr>
  </w:style>
  <w:style w:type="table" w:styleId="MediumShading2-Accent6">
    <w:name w:val="Medium Shading 2 Accent 6"/>
    <w:basedOn w:val="TableNormal"/>
    <w:pPr>
      <w:suppressAutoHyphens/>
      <w:spacing w:line="1" w:lineRule="atLeast"/>
      <w:ind w:leftChars="-1" w:left="-1" w:hangingChars="1" w:hanging="1"/>
      <w:textDirection w:val="btLr"/>
      <w:textAlignment w:val="top"/>
      <w:outlineLvl w:val="0"/>
    </w:pPr>
    <w:rPr>
      <w:position w:val="-1"/>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Title1">
    <w:name w:val="Title1"/>
    <w:rPr>
      <w:w w:val="100"/>
      <w:position w:val="-1"/>
      <w:effect w:val="none"/>
      <w:vertAlign w:val="baseline"/>
      <w:cs w:val="0"/>
      <w:em w:val="none"/>
    </w:rPr>
  </w:style>
  <w:style w:type="character" w:customStyle="1" w:styleId="sub-title">
    <w:name w:val="sub-title"/>
    <w:rPr>
      <w:w w:val="100"/>
      <w:position w:val="-1"/>
      <w:effect w:val="none"/>
      <w:vertAlign w:val="baseline"/>
      <w:cs w:val="0"/>
      <w:em w:val="none"/>
    </w:rPr>
  </w:style>
  <w:style w:type="character" w:customStyle="1" w:styleId="textexposedshow">
    <w:name w:val="text_exposed_show"/>
    <w:rPr>
      <w:w w:val="100"/>
      <w:position w:val="-1"/>
      <w:effect w:val="none"/>
      <w:vertAlign w:val="baseline"/>
      <w:cs w:val="0"/>
      <w:em w:val="none"/>
    </w:rPr>
  </w:style>
  <w:style w:type="character" w:customStyle="1" w:styleId="addmd">
    <w:name w:val="addmd"/>
    <w:rPr>
      <w:w w:val="100"/>
      <w:position w:val="-1"/>
      <w:effect w:val="none"/>
      <w:vertAlign w:val="baseline"/>
      <w:cs w:val="0"/>
      <w:em w:val="none"/>
    </w:rPr>
  </w:style>
  <w:style w:type="character" w:customStyle="1" w:styleId="personname">
    <w:name w:val="person_name"/>
    <w:rPr>
      <w:w w:val="100"/>
      <w:position w:val="-1"/>
      <w:effect w:val="none"/>
      <w:vertAlign w:val="baseline"/>
      <w:cs w:val="0"/>
      <w:em w:val="none"/>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Times New Roman" w:eastAsia="Andale Sans UI" w:hAnsi="Times New Roman" w:cs="Tahoma"/>
      <w:kern w:val="3"/>
      <w:position w:val="-1"/>
      <w:sz w:val="24"/>
      <w:szCs w:val="24"/>
      <w:lang w:val="en-US" w:eastAsia="en-US"/>
    </w:rPr>
  </w:style>
  <w:style w:type="character" w:customStyle="1" w:styleId="ListParagraphChar">
    <w:name w:val="List Paragraph Char"/>
    <w:rPr>
      <w:w w:val="100"/>
      <w:position w:val="-1"/>
      <w:sz w:val="22"/>
      <w:szCs w:val="22"/>
      <w:effect w:val="none"/>
      <w:vertAlign w:val="baseline"/>
      <w:cs w:val="0"/>
      <w:em w:val="none"/>
      <w:lang w:val="id-ID" w:eastAsia="id-ID"/>
    </w:rPr>
  </w:style>
  <w:style w:type="character" w:customStyle="1" w:styleId="field-content">
    <w:name w:val="field-content"/>
    <w:rPr>
      <w:w w:val="100"/>
      <w:position w:val="-1"/>
      <w:effect w:val="none"/>
      <w:vertAlign w:val="baseline"/>
      <w:cs w:val="0"/>
      <w:em w:val="none"/>
    </w:rPr>
  </w:style>
  <w:style w:type="paragraph" w:customStyle="1" w:styleId="SubBab">
    <w:name w:val="Sub Bab"/>
    <w:basedOn w:val="ListParagraphsub1ListParagraph1"/>
    <w:pPr>
      <w:spacing w:after="120" w:line="360" w:lineRule="auto"/>
      <w:ind w:hanging="720"/>
    </w:pPr>
    <w:rPr>
      <w:rFonts w:ascii="Times New Roman" w:eastAsia="Times New Roman" w:hAnsi="Times New Roman" w:cs="Times New Roman"/>
      <w:b/>
      <w:sz w:val="24"/>
      <w:szCs w:val="28"/>
      <w:lang w:val="fi-FI"/>
    </w:rPr>
  </w:style>
  <w:style w:type="character" w:customStyle="1" w:styleId="SubBabChar">
    <w:name w:val="Sub Bab Char"/>
    <w:rPr>
      <w:rFonts w:ascii="Times New Roman" w:eastAsia="Times New Roman" w:hAnsi="Times New Roman" w:cs="Times New Roman"/>
      <w:b/>
      <w:w w:val="100"/>
      <w:position w:val="-1"/>
      <w:sz w:val="24"/>
      <w:szCs w:val="28"/>
      <w:effect w:val="none"/>
      <w:vertAlign w:val="baseline"/>
      <w:cs w:val="0"/>
      <w:em w:val="none"/>
      <w:lang w:val="fi-FI"/>
    </w:rPr>
  </w:style>
  <w:style w:type="paragraph" w:customStyle="1" w:styleId="SubBab1">
    <w:name w:val="SubBab 1"/>
    <w:basedOn w:val="Normal"/>
    <w:rPr>
      <w:rFonts w:ascii="Times New Roman" w:hAnsi="Times New Roman" w:cs="Times New Roman"/>
      <w:b/>
      <w:sz w:val="24"/>
      <w:szCs w:val="24"/>
    </w:rPr>
  </w:style>
  <w:style w:type="character" w:customStyle="1" w:styleId="SubBab1Char">
    <w:name w:val="SubBab 1 Char"/>
    <w:rPr>
      <w:rFonts w:ascii="Times New Roman" w:hAnsi="Times New Roman" w:cs="Times New Roman"/>
      <w:b/>
      <w:w w:val="100"/>
      <w:position w:val="-1"/>
      <w:sz w:val="24"/>
      <w:szCs w:val="24"/>
      <w:effect w:val="none"/>
      <w:vertAlign w:val="baseline"/>
      <w:cs w:val="0"/>
      <w:em w:val="none"/>
      <w:lang w:val="id-ID"/>
    </w:rPr>
  </w:style>
  <w:style w:type="paragraph" w:customStyle="1" w:styleId="Isi1">
    <w:name w:val="Isi1"/>
    <w:basedOn w:val="Normal"/>
    <w:pPr>
      <w:spacing w:after="240" w:line="480" w:lineRule="atLeast"/>
      <w:ind w:firstLine="720"/>
      <w:jc w:val="both"/>
    </w:pPr>
    <w:rPr>
      <w:rFonts w:ascii="Times New Roman" w:eastAsia="Times New Roman" w:hAnsi="Times New Roman" w:cs="Times New Roman"/>
      <w:sz w:val="24"/>
      <w:szCs w:val="24"/>
      <w:lang w:val="en-US"/>
    </w:rPr>
  </w:style>
  <w:style w:type="paragraph" w:customStyle="1" w:styleId="Footnote">
    <w:name w:val="Footnote"/>
    <w:basedOn w:val="Normal"/>
    <w:pPr>
      <w:widowControl w:val="0"/>
      <w:suppressLineNumbers/>
      <w:suppressAutoHyphens w:val="0"/>
      <w:spacing w:after="0" w:line="240" w:lineRule="auto"/>
      <w:ind w:left="339" w:hanging="339"/>
    </w:pPr>
    <w:rPr>
      <w:rFonts w:ascii="Liberation Serif" w:eastAsia="Droid Sans Fallback" w:hAnsi="Liberation Serif" w:cs="FreeSans"/>
      <w:color w:val="00000A"/>
      <w:sz w:val="20"/>
      <w:szCs w:val="20"/>
      <w:lang w:val="en-US" w:eastAsia="zh-CN" w:bidi="hi-IN"/>
    </w:rPr>
  </w:style>
  <w:style w:type="character" w:styleId="HTMLCite">
    <w:name w:val="HTML Cite"/>
    <w:qFormat/>
    <w:rPr>
      <w:i/>
      <w:iCs/>
      <w:w w:val="100"/>
      <w:position w:val="-1"/>
      <w:effect w:val="none"/>
      <w:vertAlign w:val="baseline"/>
      <w:cs w:val="0"/>
      <w:em w:val="none"/>
    </w:rPr>
  </w:style>
  <w:style w:type="paragraph" w:styleId="Subtitle">
    <w:name w:val="Subtitle"/>
    <w:basedOn w:val="Normal"/>
    <w:next w:val="Normal"/>
    <w:uiPriority w:val="11"/>
    <w:qFormat/>
    <w:pPr>
      <w:spacing w:after="240"/>
    </w:pPr>
    <w:rPr>
      <w:smallCaps/>
      <w:color w:val="404040"/>
      <w:sz w:val="28"/>
      <w:szCs w:val="28"/>
    </w:rPr>
  </w:style>
  <w:style w:type="character" w:customStyle="1" w:styleId="SubtitleChar">
    <w:name w:val="Subtitle Char"/>
    <w:rPr>
      <w:rFonts w:ascii="Calibri" w:eastAsia="Times New Roman" w:hAnsi="Calibri" w:cs="Arial"/>
      <w:caps/>
      <w:color w:val="404040"/>
      <w:spacing w:val="20"/>
      <w:w w:val="100"/>
      <w:position w:val="-1"/>
      <w:sz w:val="28"/>
      <w:szCs w:val="28"/>
      <w:effect w:val="none"/>
      <w:vertAlign w:val="baseline"/>
      <w:cs w:val="0"/>
      <w:em w:val="none"/>
      <w:lang w:val="id-ID" w:eastAsia="id-ID"/>
    </w:rPr>
  </w:style>
  <w:style w:type="character" w:customStyle="1" w:styleId="head">
    <w:name w:val="head"/>
    <w:rPr>
      <w:w w:val="100"/>
      <w:position w:val="-1"/>
      <w:effect w:val="none"/>
      <w:vertAlign w:val="baseline"/>
      <w:cs w:val="0"/>
      <w:em w:val="none"/>
    </w:rPr>
  </w:style>
  <w:style w:type="character" w:customStyle="1" w:styleId="subhead">
    <w:name w:val="subhead"/>
    <w:rPr>
      <w:w w:val="100"/>
      <w:position w:val="-1"/>
      <w:effect w:val="none"/>
      <w:vertAlign w:val="baseline"/>
      <w:cs w:val="0"/>
      <w:em w:val="none"/>
    </w:rPr>
  </w:style>
  <w:style w:type="paragraph" w:styleId="BodyTextIndent">
    <w:name w:val="Body Text Indent"/>
    <w:basedOn w:val="Normal"/>
    <w:pPr>
      <w:tabs>
        <w:tab w:val="num" w:pos="360"/>
      </w:tabs>
      <w:spacing w:after="160" w:line="240" w:lineRule="auto"/>
      <w:ind w:left="360" w:firstLine="540"/>
    </w:pPr>
    <w:rPr>
      <w:rFonts w:ascii="Tahoma" w:eastAsia="Times New Roman" w:hAnsi="Tahoma" w:cs="Times New Roman"/>
      <w:sz w:val="24"/>
      <w:szCs w:val="24"/>
      <w:lang w:eastAsia="id-ID"/>
    </w:rPr>
  </w:style>
  <w:style w:type="character" w:customStyle="1" w:styleId="BodyTextIndentChar">
    <w:name w:val="Body Text Indent Char"/>
    <w:rPr>
      <w:rFonts w:ascii="Tahoma" w:eastAsia="Times New Roman" w:hAnsi="Tahoma" w:cs="Tahoma"/>
      <w:w w:val="100"/>
      <w:position w:val="-1"/>
      <w:sz w:val="24"/>
      <w:szCs w:val="24"/>
      <w:effect w:val="none"/>
      <w:vertAlign w:val="baseline"/>
      <w:cs w:val="0"/>
      <w:em w:val="none"/>
      <w:lang w:eastAsia="id-ID"/>
    </w:rPr>
  </w:style>
  <w:style w:type="character" w:styleId="CommentReference">
    <w:name w:val="annotation reference"/>
    <w:qFormat/>
    <w:rPr>
      <w:w w:val="100"/>
      <w:position w:val="-1"/>
      <w:sz w:val="16"/>
      <w:szCs w:val="16"/>
      <w:effect w:val="none"/>
      <w:vertAlign w:val="baseline"/>
      <w:cs w:val="0"/>
      <w:em w:val="none"/>
    </w:rPr>
  </w:style>
  <w:style w:type="paragraph" w:styleId="Caption">
    <w:name w:val="caption"/>
    <w:basedOn w:val="Normal"/>
    <w:next w:val="Normal"/>
    <w:qFormat/>
    <w:pPr>
      <w:spacing w:after="160" w:line="240" w:lineRule="auto"/>
    </w:pPr>
    <w:rPr>
      <w:rFonts w:eastAsia="Times New Roman" w:cs="Arial"/>
      <w:b/>
      <w:bCs/>
      <w:color w:val="404040"/>
      <w:sz w:val="16"/>
      <w:szCs w:val="16"/>
      <w:lang w:eastAsia="id-ID"/>
    </w:rPr>
  </w:style>
  <w:style w:type="paragraph" w:styleId="Quote">
    <w:name w:val="Quote"/>
    <w:basedOn w:val="Normal"/>
    <w:next w:val="Normal"/>
    <w:pPr>
      <w:spacing w:before="160" w:after="160"/>
      <w:ind w:left="720" w:right="720"/>
      <w:jc w:val="center"/>
    </w:pPr>
    <w:rPr>
      <w:rFonts w:ascii="Cambria" w:eastAsia="Times New Roman" w:hAnsi="Cambria" w:cs="Times New Roman"/>
      <w:color w:val="000000"/>
      <w:sz w:val="24"/>
      <w:szCs w:val="24"/>
      <w:lang w:eastAsia="id-ID"/>
    </w:rPr>
  </w:style>
  <w:style w:type="character" w:customStyle="1" w:styleId="QuoteChar">
    <w:name w:val="Quote Char"/>
    <w:rPr>
      <w:rFonts w:ascii="Cambria" w:eastAsia="Times New Roman" w:hAnsi="Cambria" w:cs="Times New Roman"/>
      <w:color w:val="000000"/>
      <w:w w:val="100"/>
      <w:position w:val="-1"/>
      <w:sz w:val="24"/>
      <w:szCs w:val="24"/>
      <w:effect w:val="none"/>
      <w:vertAlign w:val="baseline"/>
      <w:cs w:val="0"/>
      <w:em w:val="none"/>
      <w:lang w:val="id-ID" w:eastAsia="id-ID"/>
    </w:rPr>
  </w:style>
  <w:style w:type="paragraph" w:styleId="IntenseQuote">
    <w:name w:val="Intense Quote"/>
    <w:basedOn w:val="Normal"/>
    <w:next w:val="Normal"/>
    <w:pPr>
      <w:pBdr>
        <w:top w:val="single" w:sz="24" w:space="4" w:color="C0504D"/>
      </w:pBdr>
      <w:spacing w:before="240" w:after="240" w:line="240" w:lineRule="auto"/>
      <w:ind w:left="936" w:right="936"/>
      <w:jc w:val="center"/>
    </w:pPr>
    <w:rPr>
      <w:rFonts w:ascii="Cambria" w:eastAsia="Times New Roman" w:hAnsi="Cambria" w:cs="Times New Roman"/>
      <w:sz w:val="24"/>
      <w:szCs w:val="24"/>
      <w:lang w:eastAsia="id-ID"/>
    </w:rPr>
  </w:style>
  <w:style w:type="character" w:customStyle="1" w:styleId="IntenseQuoteChar">
    <w:name w:val="Intense Quote Char"/>
    <w:rPr>
      <w:rFonts w:ascii="Cambria" w:eastAsia="Times New Roman" w:hAnsi="Cambria" w:cs="Times New Roman"/>
      <w:w w:val="100"/>
      <w:position w:val="-1"/>
      <w:sz w:val="24"/>
      <w:szCs w:val="24"/>
      <w:effect w:val="none"/>
      <w:vertAlign w:val="baseline"/>
      <w:cs w:val="0"/>
      <w:em w:val="none"/>
      <w:lang w:val="id-ID" w:eastAsia="id-ID"/>
    </w:rPr>
  </w:style>
  <w:style w:type="character" w:styleId="IntenseEmphasis">
    <w:name w:val="Intense Emphasis"/>
    <w:rPr>
      <w:b/>
      <w:bCs/>
      <w:i/>
      <w:iCs/>
      <w:color w:val="C0504D"/>
      <w:w w:val="100"/>
      <w:position w:val="-1"/>
      <w:effect w:val="none"/>
      <w:vertAlign w:val="baseline"/>
      <w:cs w:val="0"/>
      <w:em w:val="none"/>
    </w:rPr>
  </w:style>
  <w:style w:type="character" w:styleId="SubtleReference">
    <w:name w:val="Subtle Reference"/>
    <w:rPr>
      <w:smallCaps/>
      <w:color w:val="404040"/>
      <w:spacing w:val="0"/>
      <w:w w:val="100"/>
      <w:position w:val="-1"/>
      <w:u w:val="single" w:color="7F7F7F"/>
      <w:effect w:val="none"/>
      <w:vertAlign w:val="baseline"/>
      <w:cs w:val="0"/>
      <w:em w:val="none"/>
    </w:rPr>
  </w:style>
  <w:style w:type="character" w:styleId="IntenseReference">
    <w:name w:val="Intense Reference"/>
    <w:rPr>
      <w:b/>
      <w:bCs/>
      <w:smallCaps/>
      <w:color w:val="auto"/>
      <w:spacing w:val="0"/>
      <w:w w:val="100"/>
      <w:position w:val="-1"/>
      <w:u w:val="single"/>
      <w:effect w:val="none"/>
      <w:vertAlign w:val="baseline"/>
      <w:cs w:val="0"/>
      <w:em w:val="none"/>
    </w:rPr>
  </w:style>
  <w:style w:type="character" w:styleId="BookTitle">
    <w:name w:val="Book Title"/>
    <w:rPr>
      <w:b/>
      <w:bCs/>
      <w:smallCaps/>
      <w:spacing w:val="0"/>
      <w:w w:val="100"/>
      <w:position w:val="-1"/>
      <w:effect w:val="none"/>
      <w:vertAlign w:val="baseline"/>
      <w:cs w:val="0"/>
      <w:em w:val="none"/>
    </w:rPr>
  </w:style>
  <w:style w:type="paragraph" w:styleId="TOCHeading">
    <w:name w:val="TOC Heading"/>
    <w:basedOn w:val="Heading1"/>
    <w:next w:val="Normal"/>
    <w:qFormat/>
    <w:pPr>
      <w:pBdr>
        <w:bottom w:val="single" w:sz="4" w:space="2" w:color="C0504D"/>
      </w:pBdr>
      <w:spacing w:before="360" w:after="120" w:line="240" w:lineRule="auto"/>
      <w:outlineLvl w:val="9"/>
    </w:pPr>
    <w:rPr>
      <w:b w:val="0"/>
      <w:bCs w:val="0"/>
      <w:color w:val="262626"/>
      <w:sz w:val="40"/>
      <w:szCs w:val="40"/>
    </w:rPr>
  </w:style>
  <w:style w:type="character" w:customStyle="1" w:styleId="A1">
    <w:name w:val="A1"/>
    <w:rPr>
      <w:color w:val="000000"/>
      <w:w w:val="100"/>
      <w:position w:val="-1"/>
      <w:sz w:val="26"/>
      <w:effect w:val="none"/>
      <w:vertAlign w:val="baseline"/>
      <w:cs w:val="0"/>
      <w:em w:val="none"/>
    </w:rPr>
  </w:style>
  <w:style w:type="paragraph" w:customStyle="1" w:styleId="E-JOURNALPictureCapture">
    <w:name w:val="E-JOURNAL_Picture Capture"/>
    <w:basedOn w:val="Normal"/>
    <w:pPr>
      <w:spacing w:after="0" w:line="240" w:lineRule="auto"/>
      <w:contextualSpacing/>
      <w:jc w:val="center"/>
    </w:pPr>
    <w:rPr>
      <w:rFonts w:ascii="Times New Roman" w:eastAsia="Times New Roman" w:hAnsi="Times New Roman" w:cs="Times New Roman"/>
      <w:color w:val="000000"/>
      <w:szCs w:val="24"/>
    </w:rPr>
  </w:style>
  <w:style w:type="table" w:customStyle="1" w:styleId="1">
    <w:name w:val="1"/>
    <w:basedOn w:val="TableNormal"/>
    <w:tblPr>
      <w:tblStyleRowBandSize w:val="1"/>
      <w:tblStyleColBandSize w:val="1"/>
      <w:tblInd w:w="0" w:type="dxa"/>
      <w:tblCellMar>
        <w:top w:w="0" w:type="dxa"/>
        <w:left w:w="70" w:type="dxa"/>
        <w:bottom w:w="0" w:type="dxa"/>
        <w:right w:w="70" w:type="dxa"/>
      </w:tblCellMar>
    </w:tblPr>
  </w:style>
  <w:style w:type="paragraph" w:customStyle="1" w:styleId="Normal1">
    <w:name w:val="Normal1"/>
    <w:rsid w:val="00DC537D"/>
    <w:rPr>
      <w:lang w:eastAsia="en-US"/>
    </w:rPr>
  </w:style>
  <w:style w:type="paragraph" w:styleId="FootnoteText">
    <w:name w:val="footnote text"/>
    <w:basedOn w:val="Normal"/>
    <w:link w:val="FootnoteTextChar"/>
    <w:uiPriority w:val="99"/>
    <w:unhideWhenUsed/>
    <w:rsid w:val="002914D6"/>
    <w:pPr>
      <w:suppressAutoHyphens w:val="0"/>
      <w:spacing w:after="0" w:line="240" w:lineRule="auto"/>
      <w:ind w:leftChars="0" w:left="0" w:firstLineChars="0" w:firstLine="0"/>
      <w:textDirection w:val="lrTb"/>
      <w:textAlignment w:val="auto"/>
      <w:outlineLvl w:val="9"/>
    </w:pPr>
    <w:rPr>
      <w:rFonts w:cs="Arial"/>
      <w:position w:val="0"/>
      <w:sz w:val="20"/>
      <w:szCs w:val="20"/>
      <w:lang w:val="en-US"/>
    </w:rPr>
  </w:style>
  <w:style w:type="character" w:customStyle="1" w:styleId="FootnoteTextChar">
    <w:name w:val="Footnote Text Char"/>
    <w:basedOn w:val="DefaultParagraphFont"/>
    <w:link w:val="FootnoteText"/>
    <w:uiPriority w:val="99"/>
    <w:rsid w:val="002914D6"/>
    <w:rPr>
      <w:rFonts w:cs="Arial"/>
      <w:sz w:val="20"/>
      <w:szCs w:val="20"/>
      <w:lang w:val="en-US" w:eastAsia="en-US"/>
    </w:rPr>
  </w:style>
  <w:style w:type="paragraph" w:styleId="ListParagraph">
    <w:name w:val="List Paragraph"/>
    <w:basedOn w:val="Normal"/>
    <w:uiPriority w:val="34"/>
    <w:qFormat/>
    <w:rsid w:val="002914D6"/>
    <w:pPr>
      <w:suppressAutoHyphens w:val="0"/>
      <w:ind w:leftChars="0" w:left="720" w:firstLineChars="0" w:firstLine="0"/>
      <w:contextualSpacing/>
      <w:textDirection w:val="lrTb"/>
      <w:textAlignment w:val="auto"/>
      <w:outlineLvl w:val="9"/>
    </w:pPr>
    <w:rPr>
      <w:rFonts w:asciiTheme="minorHAnsi" w:eastAsiaTheme="minorHAnsi" w:hAnsiTheme="minorHAnsi" w:cstheme="minorBidi"/>
      <w:position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lang w:eastAsia="id-ID"/>
    </w:rPr>
  </w:style>
  <w:style w:type="paragraph" w:styleId="Heading2">
    <w:name w:val="heading 2"/>
    <w:basedOn w:val="Normal"/>
    <w:next w:val="BodyText"/>
    <w:uiPriority w:val="9"/>
    <w:semiHidden/>
    <w:unhideWhenUsed/>
    <w:qFormat/>
    <w:pPr>
      <w:keepNext/>
      <w:widowControl w:val="0"/>
      <w:suppressAutoHyphens w:val="0"/>
      <w:spacing w:before="240" w:after="120" w:line="240" w:lineRule="auto"/>
      <w:outlineLvl w:val="1"/>
    </w:pPr>
    <w:rPr>
      <w:rFonts w:ascii="Arial" w:hAnsi="Arial" w:cs="Times New Roman"/>
      <w:b/>
      <w:bCs/>
      <w:i/>
      <w:iCs/>
      <w:sz w:val="28"/>
      <w:szCs w:val="28"/>
    </w:rPr>
  </w:style>
  <w:style w:type="paragraph" w:styleId="Heading3">
    <w:name w:val="heading 3"/>
    <w:basedOn w:val="Normal"/>
    <w:next w:val="Normal"/>
    <w:uiPriority w:val="9"/>
    <w:semiHidden/>
    <w:unhideWhenUsed/>
    <w:qFormat/>
    <w:pPr>
      <w:keepNext/>
      <w:keepLines/>
      <w:spacing w:before="200" w:after="0"/>
      <w:outlineLvl w:val="2"/>
    </w:pPr>
    <w:rPr>
      <w:rFonts w:ascii="Cambria" w:eastAsia="Times New Roman" w:hAnsi="Cambria" w:cs="Times New Roman"/>
      <w:b/>
      <w:bCs/>
      <w:color w:val="4F81BD"/>
      <w:lang w:eastAsia="id-ID"/>
    </w:rPr>
  </w:style>
  <w:style w:type="paragraph" w:styleId="Heading4">
    <w:name w:val="heading 4"/>
    <w:basedOn w:val="Normal"/>
    <w:next w:val="Normal"/>
    <w:uiPriority w:val="9"/>
    <w:semiHidden/>
    <w:unhideWhenUsed/>
    <w:qFormat/>
    <w:pPr>
      <w:keepNext/>
      <w:keepLines/>
      <w:spacing w:before="200" w:after="0"/>
      <w:outlineLvl w:val="3"/>
    </w:pPr>
    <w:rPr>
      <w:rFonts w:ascii="Cambria" w:eastAsia="Times New Roman" w:hAnsi="Cambria" w:cs="Times New Roman"/>
      <w:b/>
      <w:bCs/>
      <w:i/>
      <w:iCs/>
      <w:color w:val="4F81BD"/>
      <w:lang w:eastAsia="id-ID"/>
    </w:rPr>
  </w:style>
  <w:style w:type="paragraph" w:styleId="Heading5">
    <w:name w:val="heading 5"/>
    <w:basedOn w:val="Normal"/>
    <w:next w:val="Normal"/>
    <w:uiPriority w:val="9"/>
    <w:semiHidden/>
    <w:unhideWhenUsed/>
    <w:qFormat/>
    <w:pPr>
      <w:keepNext/>
      <w:spacing w:after="0" w:line="240" w:lineRule="auto"/>
      <w:jc w:val="both"/>
      <w:outlineLvl w:val="4"/>
    </w:pPr>
    <w:rPr>
      <w:b/>
      <w:bCs/>
      <w:i/>
      <w:iCs/>
      <w:sz w:val="26"/>
      <w:szCs w:val="26"/>
    </w:rPr>
  </w:style>
  <w:style w:type="paragraph" w:styleId="Heading6">
    <w:name w:val="heading 6"/>
    <w:basedOn w:val="Normal"/>
    <w:next w:val="Normal"/>
    <w:uiPriority w:val="9"/>
    <w:semiHidden/>
    <w:unhideWhenUsed/>
    <w:qFormat/>
    <w:pPr>
      <w:keepNext/>
      <w:spacing w:after="0" w:line="240" w:lineRule="auto"/>
      <w:jc w:val="center"/>
      <w:outlineLvl w:val="5"/>
    </w:pPr>
    <w:rPr>
      <w:b/>
      <w:bCs/>
    </w:rPr>
  </w:style>
  <w:style w:type="paragraph" w:styleId="Heading7">
    <w:name w:val="heading 7"/>
    <w:basedOn w:val="Normal"/>
    <w:next w:val="Normal"/>
    <w:pPr>
      <w:keepNext/>
      <w:spacing w:after="0" w:line="240" w:lineRule="auto"/>
      <w:ind w:right="39" w:hanging="18"/>
      <w:jc w:val="center"/>
      <w:outlineLvl w:val="6"/>
    </w:pPr>
    <w:rPr>
      <w:sz w:val="24"/>
      <w:szCs w:val="24"/>
    </w:rPr>
  </w:style>
  <w:style w:type="paragraph" w:styleId="Heading8">
    <w:name w:val="heading 8"/>
    <w:basedOn w:val="Normal"/>
    <w:next w:val="Normal"/>
    <w:pPr>
      <w:keepNext/>
      <w:spacing w:after="0" w:line="240" w:lineRule="auto"/>
      <w:jc w:val="center"/>
      <w:outlineLvl w:val="7"/>
    </w:pPr>
    <w:rPr>
      <w:i/>
      <w:iCs/>
      <w:sz w:val="24"/>
      <w:szCs w:val="24"/>
    </w:rPr>
  </w:style>
  <w:style w:type="paragraph" w:styleId="Heading9">
    <w:name w:val="heading 9"/>
    <w:basedOn w:val="Normal"/>
    <w:next w:val="Normal"/>
    <w:pPr>
      <w:keepNext/>
      <w:numPr>
        <w:numId w:val="1"/>
      </w:numPr>
      <w:spacing w:after="0" w:line="240" w:lineRule="auto"/>
      <w:ind w:left="-1" w:hanging="1"/>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Cambria" w:eastAsia="Times New Roman" w:hAnsi="Cambria" w:cs="Times New Roman"/>
      <w:b/>
      <w:bCs/>
      <w:kern w:val="28"/>
      <w:sz w:val="32"/>
      <w:szCs w:val="32"/>
    </w:r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lang w:val="id-ID" w:eastAsia="id-ID"/>
    </w:rPr>
  </w:style>
  <w:style w:type="paragraph" w:styleId="BodyText">
    <w:name w:val="Body Text"/>
    <w:basedOn w:val="Normal"/>
    <w:pPr>
      <w:widowControl w:val="0"/>
      <w:suppressAutoHyphens w:val="0"/>
      <w:spacing w:after="120" w:line="240" w:lineRule="auto"/>
    </w:pPr>
    <w:rPr>
      <w:rFonts w:ascii="Times New Roman" w:hAnsi="Times New Roman" w:cs="Times New Roman"/>
      <w:sz w:val="24"/>
      <w:szCs w:val="24"/>
    </w:rPr>
  </w:style>
  <w:style w:type="character" w:customStyle="1" w:styleId="BodyTextChar">
    <w:name w:val="Body Text Char"/>
    <w:rPr>
      <w:rFonts w:ascii="Times New Roman" w:hAnsi="Times New Roman" w:cs="Times New Roman"/>
      <w:w w:val="100"/>
      <w:position w:val="-1"/>
      <w:sz w:val="24"/>
      <w:szCs w:val="24"/>
      <w:effect w:val="none"/>
      <w:vertAlign w:val="baseline"/>
      <w:cs w:val="0"/>
      <w:em w:val="none"/>
    </w:rPr>
  </w:style>
  <w:style w:type="character" w:customStyle="1" w:styleId="Heading2Char">
    <w:name w:val="Heading 2 Char"/>
    <w:rPr>
      <w:rFonts w:ascii="Arial" w:hAnsi="Arial"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color w:val="4F81BD"/>
      <w:w w:val="100"/>
      <w:position w:val="-1"/>
      <w:sz w:val="22"/>
      <w:szCs w:val="22"/>
      <w:effect w:val="none"/>
      <w:vertAlign w:val="baseline"/>
      <w:cs w:val="0"/>
      <w:em w:val="none"/>
      <w:lang w:val="id-ID" w:eastAsia="id-ID"/>
    </w:rPr>
  </w:style>
  <w:style w:type="character" w:customStyle="1" w:styleId="Heading4Char">
    <w:name w:val="Heading 4 Char"/>
    <w:rPr>
      <w:rFonts w:ascii="Cambria" w:eastAsia="Times New Roman" w:hAnsi="Cambria" w:cs="Times New Roman"/>
      <w:b/>
      <w:bCs/>
      <w:i/>
      <w:iCs/>
      <w:color w:val="4F81BD"/>
      <w:w w:val="100"/>
      <w:position w:val="-1"/>
      <w:sz w:val="22"/>
      <w:szCs w:val="22"/>
      <w:effect w:val="none"/>
      <w:vertAlign w:val="baseline"/>
      <w:cs w:val="0"/>
      <w:em w:val="none"/>
      <w:lang w:val="id-ID" w:eastAsia="id-ID"/>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SubtleEmphasis">
    <w:name w:val="Subtle Emphasis"/>
    <w:rPr>
      <w:i/>
      <w:iCs/>
      <w:color w:val="808080"/>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ListParagraphsub1ListParagraph1">
    <w:name w:val="List Paragraph;sub 1;List Paragraph1"/>
    <w:basedOn w:val="Normal"/>
    <w:pPr>
      <w:ind w:left="720"/>
      <w:contextualSpacing/>
    </w:pPr>
    <w:rPr>
      <w:lang w:eastAsia="id-ID"/>
    </w:rPr>
  </w:style>
  <w:style w:type="character" w:styleId="Emphasis">
    <w:name w:val="Emphasis"/>
    <w:rPr>
      <w:i/>
      <w:iCs/>
      <w:w w:val="100"/>
      <w:position w:val="-1"/>
      <w:effect w:val="none"/>
      <w:vertAlign w:val="baseline"/>
      <w:cs w:val="0"/>
      <w:em w:val="none"/>
    </w:rPr>
  </w:style>
  <w:style w:type="paragraph" w:styleId="HTMLPreformatted">
    <w:name w:val="HTML Preformatted"/>
    <w:basedOn w:val="Normal"/>
    <w:uiPriority w:val="99"/>
    <w:qFormat/>
    <w:pPr>
      <w:spacing w:after="0" w:line="240" w:lineRule="auto"/>
    </w:pPr>
    <w:rPr>
      <w:rFonts w:ascii="Courier New" w:eastAsia="Times New Roman" w:hAnsi="Courier New" w:cs="Times New Roman"/>
      <w:sz w:val="20"/>
      <w:szCs w:val="20"/>
    </w:rPr>
  </w:style>
  <w:style w:type="character" w:customStyle="1" w:styleId="HTMLPreformattedChar">
    <w:name w:val="HTML Preformatted Char"/>
    <w:uiPriority w:val="99"/>
    <w:rPr>
      <w:rFonts w:ascii="Courier New" w:eastAsia="Times New Roman" w:hAnsi="Courier New" w:cs="Courier New"/>
      <w:w w:val="100"/>
      <w:position w:val="-1"/>
      <w:effect w:val="none"/>
      <w:vertAlign w:val="baseline"/>
      <w:cs w:val="0"/>
      <w:em w:val="none"/>
    </w:rPr>
  </w:style>
  <w:style w:type="character" w:customStyle="1" w:styleId="FootnoteTextCharCharCharFootnoteTextCharCharCharCharFootnoteTextCharCharCharCharCharCharCharCharFootnoteTextCharCharCharCharCharChar1FootnoteTextCharCharCharCharCharCharChar1FootnoteTextCharCharChar1">
    <w:name w:val="Footnote Text Char;Char Char;Footnote Text Char Char Char Char;Footnote Text Char Char Char Char Char Char Char Char;Footnote Text Char Char Char Char Char Char1;Footnote Text Char Char Char Char Char Char Char1;Footnote Text Char Char Char1"/>
    <w:rPr>
      <w:w w:val="100"/>
      <w:position w:val="-1"/>
      <w:effect w:val="none"/>
      <w:vertAlign w:val="baseline"/>
      <w:cs w:val="0"/>
      <w:em w:val="none"/>
      <w:lang w:val="en-US"/>
    </w:rPr>
  </w:style>
  <w:style w:type="paragraph" w:customStyle="1" w:styleId="FootnoteTextCharFootnoteTextCharCharCharFootnoteTextCharCharCharCharCharCharCharFootnoteTextCharCharCharCharCharFootnoteTextCharCharCharCharCharCharFootnoteTextCharCharCharCharChCharFootnoteTextCharChar">
    <w:name w:val="Footnote Text;Char;Footnote Text Char Char Char;Footnote Text Char Char Char Char Char Char Char;Footnote Text Char Char Char Char Char;Footnote Text Char Char Char Char Char Char;Footnote Text Char Char Char Char Ch Char;Footnote Text Char Char"/>
    <w:basedOn w:val="Normal"/>
    <w:qFormat/>
    <w:pPr>
      <w:spacing w:after="0" w:line="240" w:lineRule="auto"/>
    </w:pPr>
    <w:rPr>
      <w:sz w:val="20"/>
      <w:szCs w:val="20"/>
      <w:lang w:val="en-US"/>
    </w:rPr>
  </w:style>
  <w:style w:type="character" w:customStyle="1" w:styleId="FootnoteTextChar1">
    <w:name w:val="Footnote Text Char1"/>
    <w:rPr>
      <w:w w:val="100"/>
      <w:position w:val="-1"/>
      <w:effect w:val="none"/>
      <w:vertAlign w:val="baseline"/>
      <w:cs w:val="0"/>
      <w:em w:val="none"/>
      <w:lang w:eastAsia="en-US"/>
    </w:rPr>
  </w:style>
  <w:style w:type="character" w:customStyle="1" w:styleId="hps">
    <w:name w:val="hps"/>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BodyTextIndent2Char">
    <w:name w:val="Body Text Indent 2 Char"/>
    <w:rPr>
      <w:w w:val="100"/>
      <w:position w:val="-1"/>
      <w:sz w:val="22"/>
      <w:szCs w:val="22"/>
      <w:effect w:val="none"/>
      <w:vertAlign w:val="baseline"/>
      <w:cs w:val="0"/>
      <w:em w:val="none"/>
      <w:lang w:val="id-ID"/>
    </w:rPr>
  </w:style>
  <w:style w:type="paragraph" w:styleId="BodyTextIndent2">
    <w:name w:val="Body Text Indent 2"/>
    <w:basedOn w:val="Normal"/>
    <w:qFormat/>
    <w:pPr>
      <w:spacing w:after="120" w:line="480" w:lineRule="auto"/>
      <w:ind w:left="283"/>
    </w:pPr>
  </w:style>
  <w:style w:type="paragraph" w:customStyle="1" w:styleId="footnotedescription">
    <w:name w:val="footnote description"/>
    <w:next w:val="Normal"/>
    <w:pPr>
      <w:suppressAutoHyphens/>
      <w:spacing w:after="13"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19"/>
      <w:lang w:val="en-JM" w:eastAsia="id-ID"/>
    </w:rPr>
  </w:style>
  <w:style w:type="character" w:customStyle="1" w:styleId="footnotedescriptionChar">
    <w:name w:val="footnote description Char"/>
    <w:rPr>
      <w:rFonts w:ascii="Times New Roman" w:eastAsia="Times New Roman" w:hAnsi="Times New Roman" w:cs="Times New Roman"/>
      <w:color w:val="000000"/>
      <w:w w:val="100"/>
      <w:position w:val="-1"/>
      <w:sz w:val="19"/>
      <w:effect w:val="none"/>
      <w:vertAlign w:val="baseline"/>
      <w:cs w:val="0"/>
      <w:em w:val="none"/>
      <w:lang w:eastAsia="id-ID" w:bidi="ar-SA"/>
    </w:rPr>
  </w:style>
  <w:style w:type="character" w:customStyle="1" w:styleId="EndnoteTextChar">
    <w:name w:val="Endnote Text Char"/>
    <w:rPr>
      <w:w w:val="100"/>
      <w:position w:val="-1"/>
      <w:effect w:val="none"/>
      <w:vertAlign w:val="baseline"/>
      <w:cs w:val="0"/>
      <w:em w:val="none"/>
    </w:rPr>
  </w:style>
  <w:style w:type="paragraph" w:styleId="EndnoteText">
    <w:name w:val="endnote text"/>
    <w:basedOn w:val="Normal"/>
    <w:qFormat/>
    <w:pPr>
      <w:spacing w:after="160" w:line="259" w:lineRule="auto"/>
    </w:pPr>
    <w:rPr>
      <w:sz w:val="20"/>
      <w:szCs w:val="20"/>
    </w:rPr>
  </w:style>
  <w:style w:type="character" w:customStyle="1" w:styleId="DocumentMapChar">
    <w:name w:val="Document Map Char"/>
    <w:rPr>
      <w:rFonts w:ascii="Tahoma" w:hAnsi="Tahoma" w:cs="Tahoma"/>
      <w:w w:val="100"/>
      <w:position w:val="-1"/>
      <w:sz w:val="16"/>
      <w:szCs w:val="16"/>
      <w:effect w:val="none"/>
      <w:vertAlign w:val="baseline"/>
      <w:cs w:val="0"/>
      <w:em w:val="none"/>
      <w:lang w:val="id-ID"/>
    </w:rPr>
  </w:style>
  <w:style w:type="paragraph" w:styleId="DocumentMap">
    <w:name w:val="Document Map"/>
    <w:basedOn w:val="Normal"/>
    <w:qFormat/>
    <w:pPr>
      <w:spacing w:after="160" w:line="259" w:lineRule="auto"/>
    </w:pPr>
    <w:rPr>
      <w:rFonts w:ascii="Tahoma" w:hAnsi="Tahoma" w:cs="Times New Roman"/>
      <w:sz w:val="16"/>
      <w:szCs w:val="16"/>
    </w:rPr>
  </w:style>
  <w:style w:type="character" w:customStyle="1" w:styleId="apple-converted-space">
    <w:name w:val="apple-converted-space"/>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character" w:customStyle="1" w:styleId="A3">
    <w:name w:val="A3"/>
    <w:rPr>
      <w:color w:val="000000"/>
      <w:w w:val="100"/>
      <w:position w:val="-1"/>
      <w:sz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s="Times New Roman"/>
      <w:color w:val="000000"/>
      <w:position w:val="-1"/>
      <w:sz w:val="24"/>
      <w:szCs w:val="24"/>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paragraph" w:customStyle="1" w:styleId="post-meta">
    <w:name w:val="post-meta"/>
    <w:basedOn w:val="Normal"/>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Date1">
    <w:name w:val="Date1"/>
    <w:basedOn w:val="DefaultParagraphFont"/>
    <w:rPr>
      <w:w w:val="100"/>
      <w:position w:val="-1"/>
      <w:effect w:val="none"/>
      <w:vertAlign w:val="baseline"/>
      <w:cs w:val="0"/>
      <w:em w:val="none"/>
    </w:rPr>
  </w:style>
  <w:style w:type="character" w:customStyle="1" w:styleId="meta-cat">
    <w:name w:val="meta-cat"/>
    <w:basedOn w:val="DefaultParagraphFont"/>
    <w:rPr>
      <w:w w:val="100"/>
      <w:position w:val="-1"/>
      <w:effect w:val="none"/>
      <w:vertAlign w:val="baseline"/>
      <w:cs w:val="0"/>
      <w:em w:val="none"/>
    </w:rPr>
  </w:style>
  <w:style w:type="character" w:customStyle="1" w:styleId="meta-comment">
    <w:name w:val="meta-comment"/>
    <w:basedOn w:val="DefaultParagraphFont"/>
    <w:rPr>
      <w:w w:val="100"/>
      <w:position w:val="-1"/>
      <w:effect w:val="none"/>
      <w:vertAlign w:val="baseline"/>
      <w:cs w:val="0"/>
      <w:em w:val="none"/>
    </w:rPr>
  </w:style>
  <w:style w:type="character" w:customStyle="1" w:styleId="gen">
    <w:name w:val="gen"/>
    <w:basedOn w:val="DefaultParagraphFont"/>
    <w:rPr>
      <w:w w:val="100"/>
      <w:position w:val="-1"/>
      <w:effect w:val="none"/>
      <w:vertAlign w:val="baseline"/>
      <w:cs w:val="0"/>
      <w:em w:val="none"/>
    </w:rPr>
  </w:style>
  <w:style w:type="character" w:customStyle="1" w:styleId="CommentTextChar">
    <w:name w:val="Comment Text Char"/>
    <w:rPr>
      <w:rFonts w:ascii="Calibri" w:eastAsia="Times New Roman" w:hAnsi="Calibri" w:cs="Times New Roman"/>
      <w:w w:val="100"/>
      <w:position w:val="-1"/>
      <w:effect w:val="none"/>
      <w:vertAlign w:val="baseline"/>
      <w:cs w:val="0"/>
      <w:em w:val="none"/>
      <w:lang w:val="id-ID" w:eastAsia="id-ID"/>
    </w:rPr>
  </w:style>
  <w:style w:type="paragraph" w:styleId="CommentText">
    <w:name w:val="annotation text"/>
    <w:basedOn w:val="Normal"/>
    <w:qFormat/>
    <w:pPr>
      <w:spacing w:line="240" w:lineRule="auto"/>
    </w:pPr>
    <w:rPr>
      <w:sz w:val="20"/>
      <w:szCs w:val="20"/>
      <w:lang w:eastAsia="id-ID"/>
    </w:rPr>
  </w:style>
  <w:style w:type="character" w:customStyle="1" w:styleId="CommentSubjectChar">
    <w:name w:val="Comment Subject Char"/>
    <w:rPr>
      <w:rFonts w:ascii="Calibri" w:eastAsia="Times New Roman" w:hAnsi="Calibri" w:cs="Times New Roman"/>
      <w:b/>
      <w:bCs/>
      <w:w w:val="100"/>
      <w:position w:val="-1"/>
      <w:effect w:val="none"/>
      <w:vertAlign w:val="baseline"/>
      <w:cs w:val="0"/>
      <w:em w:val="none"/>
      <w:lang w:val="id-ID" w:eastAsia="id-ID"/>
    </w:rPr>
  </w:style>
  <w:style w:type="paragraph" w:styleId="CommentSubject">
    <w:name w:val="annotation subject"/>
    <w:basedOn w:val="CommentText"/>
    <w:next w:val="CommentText"/>
    <w:qFormat/>
    <w:rPr>
      <w:b/>
      <w:bCs/>
    </w:rPr>
  </w:style>
  <w:style w:type="character" w:customStyle="1" w:styleId="stabilored">
    <w:name w:val="stabilored"/>
    <w:basedOn w:val="DefaultParagraphFont"/>
    <w:rPr>
      <w:w w:val="100"/>
      <w:position w:val="-1"/>
      <w:effect w:val="none"/>
      <w:vertAlign w:val="baseline"/>
      <w:cs w:val="0"/>
      <w:em w:val="none"/>
    </w:rPr>
  </w:style>
  <w:style w:type="character" w:customStyle="1" w:styleId="fontstyle01">
    <w:name w:val="fontstyle01"/>
    <w:rPr>
      <w:rFonts w:ascii="TimesNewRoman" w:hAnsi="TimesNewRoman" w:hint="default"/>
      <w:color w:val="000000"/>
      <w:w w:val="100"/>
      <w:position w:val="-1"/>
      <w:sz w:val="20"/>
      <w:szCs w:val="20"/>
      <w:effect w:val="none"/>
      <w:vertAlign w:val="baseline"/>
      <w:cs w:val="0"/>
      <w:em w:val="none"/>
    </w:rPr>
  </w:style>
  <w:style w:type="character" w:customStyle="1" w:styleId="fullpost">
    <w:name w:val="fullpost"/>
    <w:basedOn w:val="DefaultParagraphFont"/>
    <w:rPr>
      <w:w w:val="100"/>
      <w:position w:val="-1"/>
      <w:effect w:val="none"/>
      <w:vertAlign w:val="baseline"/>
      <w:cs w:val="0"/>
      <w:em w:val="none"/>
    </w:rPr>
  </w:style>
  <w:style w:type="paragraph" w:customStyle="1" w:styleId="arabic">
    <w:name w:val="arabic"/>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8">
    <w:name w:val="A8"/>
    <w:rPr>
      <w:i/>
      <w:iCs/>
      <w:color w:val="000000"/>
      <w:w w:val="100"/>
      <w:position w:val="-1"/>
      <w:sz w:val="14"/>
      <w:szCs w:val="14"/>
      <w:effect w:val="none"/>
      <w:vertAlign w:val="baseline"/>
      <w:cs w:val="0"/>
      <w:em w:val="none"/>
    </w:rPr>
  </w:style>
  <w:style w:type="character" w:customStyle="1" w:styleId="notranslate">
    <w:name w:val="notranslate"/>
    <w:rPr>
      <w:w w:val="100"/>
      <w:position w:val="-1"/>
      <w:effect w:val="none"/>
      <w:vertAlign w:val="baseline"/>
      <w:cs w:val="0"/>
      <w:em w:val="none"/>
    </w:rPr>
  </w:style>
  <w:style w:type="character" w:customStyle="1" w:styleId="Heading5Char">
    <w:name w:val="Heading 5 Char"/>
    <w:rPr>
      <w:b/>
      <w:bCs/>
      <w:i/>
      <w:iCs/>
      <w:w w:val="100"/>
      <w:position w:val="-1"/>
      <w:sz w:val="26"/>
      <w:szCs w:val="26"/>
      <w:effect w:val="none"/>
      <w:vertAlign w:val="baseline"/>
      <w:cs w:val="0"/>
      <w:em w:val="none"/>
    </w:rPr>
  </w:style>
  <w:style w:type="character" w:customStyle="1" w:styleId="Heading6Char">
    <w:name w:val="Heading 6 Char"/>
    <w:rPr>
      <w:b/>
      <w:bCs/>
      <w:w w:val="100"/>
      <w:position w:val="-1"/>
      <w:sz w:val="22"/>
      <w:szCs w:val="22"/>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i/>
      <w:iCs/>
      <w:w w:val="100"/>
      <w:position w:val="-1"/>
      <w:sz w:val="24"/>
      <w:szCs w:val="24"/>
      <w:effect w:val="none"/>
      <w:vertAlign w:val="baseline"/>
      <w:cs w:val="0"/>
      <w:em w:val="none"/>
    </w:rPr>
  </w:style>
  <w:style w:type="character" w:customStyle="1" w:styleId="Heading9Char">
    <w:name w:val="Heading 9 Char"/>
    <w:rPr>
      <w:rFonts w:ascii="Cambria" w:eastAsia="Times New Roman" w:hAnsi="Cambria" w:cs="Times New Roman"/>
      <w:w w:val="100"/>
      <w:position w:val="-1"/>
      <w:sz w:val="22"/>
      <w:szCs w:val="22"/>
      <w:effect w:val="none"/>
      <w:vertAlign w:val="baseline"/>
      <w:cs w:val="0"/>
      <w:em w:val="none"/>
    </w:rPr>
  </w:style>
  <w:style w:type="paragraph" w:styleId="Bibliography">
    <w:name w:val="Bibliography"/>
    <w:basedOn w:val="Normal"/>
    <w:next w:val="Normal"/>
    <w:qFormat/>
    <w:pPr>
      <w:spacing w:line="240" w:lineRule="auto"/>
      <w:ind w:left="720" w:hanging="720"/>
    </w:pPr>
    <w:rPr>
      <w:rFonts w:ascii="Jamia2014" w:hAnsi="Jamia2014" w:cs="Naskhi"/>
      <w:sz w:val="24"/>
      <w:szCs w:val="24"/>
      <w:lang w:val="en-US"/>
    </w:rPr>
  </w:style>
  <w:style w:type="table" w:customStyle="1" w:styleId="Style1">
    <w:name w:val="Style1"/>
    <w:basedOn w:val="TableList1"/>
    <w:rPr>
      <w:rFonts w:ascii="Calibri" w:eastAsia="Calibri" w:hAnsi="Calibri" w:cs="Arial"/>
      <w:lang w:val="en-ID" w:eastAsia="en-ID"/>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TableList1">
    <w:name w:val="Table List 1"/>
    <w:basedOn w:val="TableNormal"/>
    <w:qFormat/>
    <w:pPr>
      <w:suppressAutoHyphens/>
      <w:spacing w:line="360" w:lineRule="auto"/>
      <w:ind w:leftChars="-1" w:left="-1" w:hangingChars="1" w:hanging="1"/>
      <w:jc w:val="both"/>
      <w:textDirection w:val="btLr"/>
      <w:textAlignment w:val="top"/>
      <w:outlineLvl w:val="0"/>
    </w:pPr>
    <w:rPr>
      <w:rFonts w:ascii="Times New Roman" w:eastAsia="Times New Roman" w:hAnsi="Times New Roman" w:cs="Times New Roman"/>
      <w:position w:val="-1"/>
      <w:lang w:eastAsia="id-ID"/>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0" w:type="dxa"/>
        <w:bottom w:w="0" w:type="dxa"/>
        <w:right w:w="100" w:type="dxa"/>
      </w:tblCellMar>
    </w:tbl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table" w:styleId="LightList-Accent5">
    <w:name w:val="Light List Accent 5"/>
    <w:basedOn w:val="TableNormal"/>
    <w:pPr>
      <w:suppressAutoHyphens/>
      <w:spacing w:line="1" w:lineRule="atLeast"/>
      <w:ind w:leftChars="-1" w:left="-1" w:hangingChars="1" w:hanging="1"/>
      <w:textDirection w:val="btLr"/>
      <w:textAlignment w:val="top"/>
      <w:outlineLvl w:val="0"/>
    </w:pPr>
    <w:rPr>
      <w:position w:val="-1"/>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character" w:customStyle="1" w:styleId="sign2">
    <w:name w:val="sign2"/>
    <w:rPr>
      <w:w w:val="100"/>
      <w:position w:val="-1"/>
      <w:effect w:val="none"/>
      <w:vertAlign w:val="baseline"/>
      <w:cs w:val="0"/>
      <w:em w:val="none"/>
    </w:rPr>
  </w:style>
  <w:style w:type="table" w:styleId="MediumShading2-Accent6">
    <w:name w:val="Medium Shading 2 Accent 6"/>
    <w:basedOn w:val="TableNormal"/>
    <w:pPr>
      <w:suppressAutoHyphens/>
      <w:spacing w:line="1" w:lineRule="atLeast"/>
      <w:ind w:leftChars="-1" w:left="-1" w:hangingChars="1" w:hanging="1"/>
      <w:textDirection w:val="btLr"/>
      <w:textAlignment w:val="top"/>
      <w:outlineLvl w:val="0"/>
    </w:pPr>
    <w:rPr>
      <w:position w:val="-1"/>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Title1">
    <w:name w:val="Title1"/>
    <w:rPr>
      <w:w w:val="100"/>
      <w:position w:val="-1"/>
      <w:effect w:val="none"/>
      <w:vertAlign w:val="baseline"/>
      <w:cs w:val="0"/>
      <w:em w:val="none"/>
    </w:rPr>
  </w:style>
  <w:style w:type="character" w:customStyle="1" w:styleId="sub-title">
    <w:name w:val="sub-title"/>
    <w:rPr>
      <w:w w:val="100"/>
      <w:position w:val="-1"/>
      <w:effect w:val="none"/>
      <w:vertAlign w:val="baseline"/>
      <w:cs w:val="0"/>
      <w:em w:val="none"/>
    </w:rPr>
  </w:style>
  <w:style w:type="character" w:customStyle="1" w:styleId="textexposedshow">
    <w:name w:val="text_exposed_show"/>
    <w:rPr>
      <w:w w:val="100"/>
      <w:position w:val="-1"/>
      <w:effect w:val="none"/>
      <w:vertAlign w:val="baseline"/>
      <w:cs w:val="0"/>
      <w:em w:val="none"/>
    </w:rPr>
  </w:style>
  <w:style w:type="character" w:customStyle="1" w:styleId="addmd">
    <w:name w:val="addmd"/>
    <w:rPr>
      <w:w w:val="100"/>
      <w:position w:val="-1"/>
      <w:effect w:val="none"/>
      <w:vertAlign w:val="baseline"/>
      <w:cs w:val="0"/>
      <w:em w:val="none"/>
    </w:rPr>
  </w:style>
  <w:style w:type="character" w:customStyle="1" w:styleId="personname">
    <w:name w:val="person_name"/>
    <w:rPr>
      <w:w w:val="100"/>
      <w:position w:val="-1"/>
      <w:effect w:val="none"/>
      <w:vertAlign w:val="baseline"/>
      <w:cs w:val="0"/>
      <w:em w:val="none"/>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Times New Roman" w:eastAsia="Andale Sans UI" w:hAnsi="Times New Roman" w:cs="Tahoma"/>
      <w:kern w:val="3"/>
      <w:position w:val="-1"/>
      <w:sz w:val="24"/>
      <w:szCs w:val="24"/>
      <w:lang w:val="en-US" w:eastAsia="en-US"/>
    </w:rPr>
  </w:style>
  <w:style w:type="character" w:customStyle="1" w:styleId="ListParagraphChar">
    <w:name w:val="List Paragraph Char"/>
    <w:rPr>
      <w:w w:val="100"/>
      <w:position w:val="-1"/>
      <w:sz w:val="22"/>
      <w:szCs w:val="22"/>
      <w:effect w:val="none"/>
      <w:vertAlign w:val="baseline"/>
      <w:cs w:val="0"/>
      <w:em w:val="none"/>
      <w:lang w:val="id-ID" w:eastAsia="id-ID"/>
    </w:rPr>
  </w:style>
  <w:style w:type="character" w:customStyle="1" w:styleId="field-content">
    <w:name w:val="field-content"/>
    <w:rPr>
      <w:w w:val="100"/>
      <w:position w:val="-1"/>
      <w:effect w:val="none"/>
      <w:vertAlign w:val="baseline"/>
      <w:cs w:val="0"/>
      <w:em w:val="none"/>
    </w:rPr>
  </w:style>
  <w:style w:type="paragraph" w:customStyle="1" w:styleId="SubBab">
    <w:name w:val="Sub Bab"/>
    <w:basedOn w:val="ListParagraphsub1ListParagraph1"/>
    <w:pPr>
      <w:spacing w:after="120" w:line="360" w:lineRule="auto"/>
      <w:ind w:hanging="720"/>
    </w:pPr>
    <w:rPr>
      <w:rFonts w:ascii="Times New Roman" w:eastAsia="Times New Roman" w:hAnsi="Times New Roman" w:cs="Times New Roman"/>
      <w:b/>
      <w:sz w:val="24"/>
      <w:szCs w:val="28"/>
      <w:lang w:val="fi-FI"/>
    </w:rPr>
  </w:style>
  <w:style w:type="character" w:customStyle="1" w:styleId="SubBabChar">
    <w:name w:val="Sub Bab Char"/>
    <w:rPr>
      <w:rFonts w:ascii="Times New Roman" w:eastAsia="Times New Roman" w:hAnsi="Times New Roman" w:cs="Times New Roman"/>
      <w:b/>
      <w:w w:val="100"/>
      <w:position w:val="-1"/>
      <w:sz w:val="24"/>
      <w:szCs w:val="28"/>
      <w:effect w:val="none"/>
      <w:vertAlign w:val="baseline"/>
      <w:cs w:val="0"/>
      <w:em w:val="none"/>
      <w:lang w:val="fi-FI"/>
    </w:rPr>
  </w:style>
  <w:style w:type="paragraph" w:customStyle="1" w:styleId="SubBab1">
    <w:name w:val="SubBab 1"/>
    <w:basedOn w:val="Normal"/>
    <w:rPr>
      <w:rFonts w:ascii="Times New Roman" w:hAnsi="Times New Roman" w:cs="Times New Roman"/>
      <w:b/>
      <w:sz w:val="24"/>
      <w:szCs w:val="24"/>
    </w:rPr>
  </w:style>
  <w:style w:type="character" w:customStyle="1" w:styleId="SubBab1Char">
    <w:name w:val="SubBab 1 Char"/>
    <w:rPr>
      <w:rFonts w:ascii="Times New Roman" w:hAnsi="Times New Roman" w:cs="Times New Roman"/>
      <w:b/>
      <w:w w:val="100"/>
      <w:position w:val="-1"/>
      <w:sz w:val="24"/>
      <w:szCs w:val="24"/>
      <w:effect w:val="none"/>
      <w:vertAlign w:val="baseline"/>
      <w:cs w:val="0"/>
      <w:em w:val="none"/>
      <w:lang w:val="id-ID"/>
    </w:rPr>
  </w:style>
  <w:style w:type="paragraph" w:customStyle="1" w:styleId="Isi1">
    <w:name w:val="Isi1"/>
    <w:basedOn w:val="Normal"/>
    <w:pPr>
      <w:spacing w:after="240" w:line="480" w:lineRule="atLeast"/>
      <w:ind w:firstLine="720"/>
      <w:jc w:val="both"/>
    </w:pPr>
    <w:rPr>
      <w:rFonts w:ascii="Times New Roman" w:eastAsia="Times New Roman" w:hAnsi="Times New Roman" w:cs="Times New Roman"/>
      <w:sz w:val="24"/>
      <w:szCs w:val="24"/>
      <w:lang w:val="en-US"/>
    </w:rPr>
  </w:style>
  <w:style w:type="paragraph" w:customStyle="1" w:styleId="Footnote">
    <w:name w:val="Footnote"/>
    <w:basedOn w:val="Normal"/>
    <w:pPr>
      <w:widowControl w:val="0"/>
      <w:suppressLineNumbers/>
      <w:suppressAutoHyphens w:val="0"/>
      <w:spacing w:after="0" w:line="240" w:lineRule="auto"/>
      <w:ind w:left="339" w:hanging="339"/>
    </w:pPr>
    <w:rPr>
      <w:rFonts w:ascii="Liberation Serif" w:eastAsia="Droid Sans Fallback" w:hAnsi="Liberation Serif" w:cs="FreeSans"/>
      <w:color w:val="00000A"/>
      <w:sz w:val="20"/>
      <w:szCs w:val="20"/>
      <w:lang w:val="en-US" w:eastAsia="zh-CN" w:bidi="hi-IN"/>
    </w:rPr>
  </w:style>
  <w:style w:type="character" w:styleId="HTMLCite">
    <w:name w:val="HTML Cite"/>
    <w:qFormat/>
    <w:rPr>
      <w:i/>
      <w:iCs/>
      <w:w w:val="100"/>
      <w:position w:val="-1"/>
      <w:effect w:val="none"/>
      <w:vertAlign w:val="baseline"/>
      <w:cs w:val="0"/>
      <w:em w:val="none"/>
    </w:rPr>
  </w:style>
  <w:style w:type="paragraph" w:styleId="Subtitle">
    <w:name w:val="Subtitle"/>
    <w:basedOn w:val="Normal"/>
    <w:next w:val="Normal"/>
    <w:uiPriority w:val="11"/>
    <w:qFormat/>
    <w:pPr>
      <w:spacing w:after="240"/>
    </w:pPr>
    <w:rPr>
      <w:smallCaps/>
      <w:color w:val="404040"/>
      <w:sz w:val="28"/>
      <w:szCs w:val="28"/>
    </w:rPr>
  </w:style>
  <w:style w:type="character" w:customStyle="1" w:styleId="SubtitleChar">
    <w:name w:val="Subtitle Char"/>
    <w:rPr>
      <w:rFonts w:ascii="Calibri" w:eastAsia="Times New Roman" w:hAnsi="Calibri" w:cs="Arial"/>
      <w:caps/>
      <w:color w:val="404040"/>
      <w:spacing w:val="20"/>
      <w:w w:val="100"/>
      <w:position w:val="-1"/>
      <w:sz w:val="28"/>
      <w:szCs w:val="28"/>
      <w:effect w:val="none"/>
      <w:vertAlign w:val="baseline"/>
      <w:cs w:val="0"/>
      <w:em w:val="none"/>
      <w:lang w:val="id-ID" w:eastAsia="id-ID"/>
    </w:rPr>
  </w:style>
  <w:style w:type="character" w:customStyle="1" w:styleId="head">
    <w:name w:val="head"/>
    <w:rPr>
      <w:w w:val="100"/>
      <w:position w:val="-1"/>
      <w:effect w:val="none"/>
      <w:vertAlign w:val="baseline"/>
      <w:cs w:val="0"/>
      <w:em w:val="none"/>
    </w:rPr>
  </w:style>
  <w:style w:type="character" w:customStyle="1" w:styleId="subhead">
    <w:name w:val="subhead"/>
    <w:rPr>
      <w:w w:val="100"/>
      <w:position w:val="-1"/>
      <w:effect w:val="none"/>
      <w:vertAlign w:val="baseline"/>
      <w:cs w:val="0"/>
      <w:em w:val="none"/>
    </w:rPr>
  </w:style>
  <w:style w:type="paragraph" w:styleId="BodyTextIndent">
    <w:name w:val="Body Text Indent"/>
    <w:basedOn w:val="Normal"/>
    <w:pPr>
      <w:tabs>
        <w:tab w:val="num" w:pos="360"/>
      </w:tabs>
      <w:spacing w:after="160" w:line="240" w:lineRule="auto"/>
      <w:ind w:left="360" w:firstLine="540"/>
    </w:pPr>
    <w:rPr>
      <w:rFonts w:ascii="Tahoma" w:eastAsia="Times New Roman" w:hAnsi="Tahoma" w:cs="Times New Roman"/>
      <w:sz w:val="24"/>
      <w:szCs w:val="24"/>
      <w:lang w:eastAsia="id-ID"/>
    </w:rPr>
  </w:style>
  <w:style w:type="character" w:customStyle="1" w:styleId="BodyTextIndentChar">
    <w:name w:val="Body Text Indent Char"/>
    <w:rPr>
      <w:rFonts w:ascii="Tahoma" w:eastAsia="Times New Roman" w:hAnsi="Tahoma" w:cs="Tahoma"/>
      <w:w w:val="100"/>
      <w:position w:val="-1"/>
      <w:sz w:val="24"/>
      <w:szCs w:val="24"/>
      <w:effect w:val="none"/>
      <w:vertAlign w:val="baseline"/>
      <w:cs w:val="0"/>
      <w:em w:val="none"/>
      <w:lang w:eastAsia="id-ID"/>
    </w:rPr>
  </w:style>
  <w:style w:type="character" w:styleId="CommentReference">
    <w:name w:val="annotation reference"/>
    <w:qFormat/>
    <w:rPr>
      <w:w w:val="100"/>
      <w:position w:val="-1"/>
      <w:sz w:val="16"/>
      <w:szCs w:val="16"/>
      <w:effect w:val="none"/>
      <w:vertAlign w:val="baseline"/>
      <w:cs w:val="0"/>
      <w:em w:val="none"/>
    </w:rPr>
  </w:style>
  <w:style w:type="paragraph" w:styleId="Caption">
    <w:name w:val="caption"/>
    <w:basedOn w:val="Normal"/>
    <w:next w:val="Normal"/>
    <w:qFormat/>
    <w:pPr>
      <w:spacing w:after="160" w:line="240" w:lineRule="auto"/>
    </w:pPr>
    <w:rPr>
      <w:rFonts w:eastAsia="Times New Roman" w:cs="Arial"/>
      <w:b/>
      <w:bCs/>
      <w:color w:val="404040"/>
      <w:sz w:val="16"/>
      <w:szCs w:val="16"/>
      <w:lang w:eastAsia="id-ID"/>
    </w:rPr>
  </w:style>
  <w:style w:type="paragraph" w:styleId="Quote">
    <w:name w:val="Quote"/>
    <w:basedOn w:val="Normal"/>
    <w:next w:val="Normal"/>
    <w:pPr>
      <w:spacing w:before="160" w:after="160"/>
      <w:ind w:left="720" w:right="720"/>
      <w:jc w:val="center"/>
    </w:pPr>
    <w:rPr>
      <w:rFonts w:ascii="Cambria" w:eastAsia="Times New Roman" w:hAnsi="Cambria" w:cs="Times New Roman"/>
      <w:color w:val="000000"/>
      <w:sz w:val="24"/>
      <w:szCs w:val="24"/>
      <w:lang w:eastAsia="id-ID"/>
    </w:rPr>
  </w:style>
  <w:style w:type="character" w:customStyle="1" w:styleId="QuoteChar">
    <w:name w:val="Quote Char"/>
    <w:rPr>
      <w:rFonts w:ascii="Cambria" w:eastAsia="Times New Roman" w:hAnsi="Cambria" w:cs="Times New Roman"/>
      <w:color w:val="000000"/>
      <w:w w:val="100"/>
      <w:position w:val="-1"/>
      <w:sz w:val="24"/>
      <w:szCs w:val="24"/>
      <w:effect w:val="none"/>
      <w:vertAlign w:val="baseline"/>
      <w:cs w:val="0"/>
      <w:em w:val="none"/>
      <w:lang w:val="id-ID" w:eastAsia="id-ID"/>
    </w:rPr>
  </w:style>
  <w:style w:type="paragraph" w:styleId="IntenseQuote">
    <w:name w:val="Intense Quote"/>
    <w:basedOn w:val="Normal"/>
    <w:next w:val="Normal"/>
    <w:pPr>
      <w:pBdr>
        <w:top w:val="single" w:sz="24" w:space="4" w:color="C0504D"/>
      </w:pBdr>
      <w:spacing w:before="240" w:after="240" w:line="240" w:lineRule="auto"/>
      <w:ind w:left="936" w:right="936"/>
      <w:jc w:val="center"/>
    </w:pPr>
    <w:rPr>
      <w:rFonts w:ascii="Cambria" w:eastAsia="Times New Roman" w:hAnsi="Cambria" w:cs="Times New Roman"/>
      <w:sz w:val="24"/>
      <w:szCs w:val="24"/>
      <w:lang w:eastAsia="id-ID"/>
    </w:rPr>
  </w:style>
  <w:style w:type="character" w:customStyle="1" w:styleId="IntenseQuoteChar">
    <w:name w:val="Intense Quote Char"/>
    <w:rPr>
      <w:rFonts w:ascii="Cambria" w:eastAsia="Times New Roman" w:hAnsi="Cambria" w:cs="Times New Roman"/>
      <w:w w:val="100"/>
      <w:position w:val="-1"/>
      <w:sz w:val="24"/>
      <w:szCs w:val="24"/>
      <w:effect w:val="none"/>
      <w:vertAlign w:val="baseline"/>
      <w:cs w:val="0"/>
      <w:em w:val="none"/>
      <w:lang w:val="id-ID" w:eastAsia="id-ID"/>
    </w:rPr>
  </w:style>
  <w:style w:type="character" w:styleId="IntenseEmphasis">
    <w:name w:val="Intense Emphasis"/>
    <w:rPr>
      <w:b/>
      <w:bCs/>
      <w:i/>
      <w:iCs/>
      <w:color w:val="C0504D"/>
      <w:w w:val="100"/>
      <w:position w:val="-1"/>
      <w:effect w:val="none"/>
      <w:vertAlign w:val="baseline"/>
      <w:cs w:val="0"/>
      <w:em w:val="none"/>
    </w:rPr>
  </w:style>
  <w:style w:type="character" w:styleId="SubtleReference">
    <w:name w:val="Subtle Reference"/>
    <w:rPr>
      <w:smallCaps/>
      <w:color w:val="404040"/>
      <w:spacing w:val="0"/>
      <w:w w:val="100"/>
      <w:position w:val="-1"/>
      <w:u w:val="single" w:color="7F7F7F"/>
      <w:effect w:val="none"/>
      <w:vertAlign w:val="baseline"/>
      <w:cs w:val="0"/>
      <w:em w:val="none"/>
    </w:rPr>
  </w:style>
  <w:style w:type="character" w:styleId="IntenseReference">
    <w:name w:val="Intense Reference"/>
    <w:rPr>
      <w:b/>
      <w:bCs/>
      <w:smallCaps/>
      <w:color w:val="auto"/>
      <w:spacing w:val="0"/>
      <w:w w:val="100"/>
      <w:position w:val="-1"/>
      <w:u w:val="single"/>
      <w:effect w:val="none"/>
      <w:vertAlign w:val="baseline"/>
      <w:cs w:val="0"/>
      <w:em w:val="none"/>
    </w:rPr>
  </w:style>
  <w:style w:type="character" w:styleId="BookTitle">
    <w:name w:val="Book Title"/>
    <w:rPr>
      <w:b/>
      <w:bCs/>
      <w:smallCaps/>
      <w:spacing w:val="0"/>
      <w:w w:val="100"/>
      <w:position w:val="-1"/>
      <w:effect w:val="none"/>
      <w:vertAlign w:val="baseline"/>
      <w:cs w:val="0"/>
      <w:em w:val="none"/>
    </w:rPr>
  </w:style>
  <w:style w:type="paragraph" w:styleId="TOCHeading">
    <w:name w:val="TOC Heading"/>
    <w:basedOn w:val="Heading1"/>
    <w:next w:val="Normal"/>
    <w:qFormat/>
    <w:pPr>
      <w:pBdr>
        <w:bottom w:val="single" w:sz="4" w:space="2" w:color="C0504D"/>
      </w:pBdr>
      <w:spacing w:before="360" w:after="120" w:line="240" w:lineRule="auto"/>
      <w:outlineLvl w:val="9"/>
    </w:pPr>
    <w:rPr>
      <w:b w:val="0"/>
      <w:bCs w:val="0"/>
      <w:color w:val="262626"/>
      <w:sz w:val="40"/>
      <w:szCs w:val="40"/>
    </w:rPr>
  </w:style>
  <w:style w:type="character" w:customStyle="1" w:styleId="A1">
    <w:name w:val="A1"/>
    <w:rPr>
      <w:color w:val="000000"/>
      <w:w w:val="100"/>
      <w:position w:val="-1"/>
      <w:sz w:val="26"/>
      <w:effect w:val="none"/>
      <w:vertAlign w:val="baseline"/>
      <w:cs w:val="0"/>
      <w:em w:val="none"/>
    </w:rPr>
  </w:style>
  <w:style w:type="paragraph" w:customStyle="1" w:styleId="E-JOURNALPictureCapture">
    <w:name w:val="E-JOURNAL_Picture Capture"/>
    <w:basedOn w:val="Normal"/>
    <w:pPr>
      <w:spacing w:after="0" w:line="240" w:lineRule="auto"/>
      <w:contextualSpacing/>
      <w:jc w:val="center"/>
    </w:pPr>
    <w:rPr>
      <w:rFonts w:ascii="Times New Roman" w:eastAsia="Times New Roman" w:hAnsi="Times New Roman" w:cs="Times New Roman"/>
      <w:color w:val="000000"/>
      <w:szCs w:val="24"/>
    </w:rPr>
  </w:style>
  <w:style w:type="table" w:customStyle="1" w:styleId="1">
    <w:name w:val="1"/>
    <w:basedOn w:val="TableNormal"/>
    <w:tblPr>
      <w:tblStyleRowBandSize w:val="1"/>
      <w:tblStyleColBandSize w:val="1"/>
      <w:tblInd w:w="0" w:type="dxa"/>
      <w:tblCellMar>
        <w:top w:w="0" w:type="dxa"/>
        <w:left w:w="70" w:type="dxa"/>
        <w:bottom w:w="0" w:type="dxa"/>
        <w:right w:w="70" w:type="dxa"/>
      </w:tblCellMar>
    </w:tblPr>
  </w:style>
  <w:style w:type="paragraph" w:customStyle="1" w:styleId="Normal1">
    <w:name w:val="Normal1"/>
    <w:rsid w:val="00DC537D"/>
    <w:rPr>
      <w:lang w:eastAsia="en-US"/>
    </w:rPr>
  </w:style>
  <w:style w:type="paragraph" w:styleId="FootnoteText">
    <w:name w:val="footnote text"/>
    <w:basedOn w:val="Normal"/>
    <w:link w:val="FootnoteTextChar"/>
    <w:uiPriority w:val="99"/>
    <w:unhideWhenUsed/>
    <w:rsid w:val="002914D6"/>
    <w:pPr>
      <w:suppressAutoHyphens w:val="0"/>
      <w:spacing w:after="0" w:line="240" w:lineRule="auto"/>
      <w:ind w:leftChars="0" w:left="0" w:firstLineChars="0" w:firstLine="0"/>
      <w:textDirection w:val="lrTb"/>
      <w:textAlignment w:val="auto"/>
      <w:outlineLvl w:val="9"/>
    </w:pPr>
    <w:rPr>
      <w:rFonts w:cs="Arial"/>
      <w:position w:val="0"/>
      <w:sz w:val="20"/>
      <w:szCs w:val="20"/>
      <w:lang w:val="en-US"/>
    </w:rPr>
  </w:style>
  <w:style w:type="character" w:customStyle="1" w:styleId="FootnoteTextChar">
    <w:name w:val="Footnote Text Char"/>
    <w:basedOn w:val="DefaultParagraphFont"/>
    <w:link w:val="FootnoteText"/>
    <w:uiPriority w:val="99"/>
    <w:rsid w:val="002914D6"/>
    <w:rPr>
      <w:rFonts w:cs="Arial"/>
      <w:sz w:val="20"/>
      <w:szCs w:val="20"/>
      <w:lang w:val="en-US" w:eastAsia="en-US"/>
    </w:rPr>
  </w:style>
  <w:style w:type="paragraph" w:styleId="ListParagraph">
    <w:name w:val="List Paragraph"/>
    <w:basedOn w:val="Normal"/>
    <w:uiPriority w:val="34"/>
    <w:qFormat/>
    <w:rsid w:val="002914D6"/>
    <w:pPr>
      <w:suppressAutoHyphens w:val="0"/>
      <w:ind w:leftChars="0" w:left="720" w:firstLineChars="0" w:firstLine="0"/>
      <w:contextualSpacing/>
      <w:textDirection w:val="lrTb"/>
      <w:textAlignment w:val="auto"/>
      <w:outlineLvl w:val="9"/>
    </w:pPr>
    <w:rPr>
      <w:rFonts w:asciiTheme="minorHAnsi" w:eastAsiaTheme="minorHAnsi" w:hAnsiTheme="minorHAnsi" w:cstheme="minorBidi"/>
      <w:positio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fwanmuchsin@g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jumni_aqthor@yahoo.c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8snOz9ILYFfa5vbdtvdyfSoB1g==">AMUW2mV7nwhaPBEf5k3GTlJWDIdjYppcXn6MZyFTkirLE0lCafq9t8BJEra8wnD13Q4bnmV8Rzs/kVAdnFXs1vkmcEh7aqtbrfE8jQkS+CmB55iD2uSTiGI=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4859AA-5C83-4EE0-B66B-E8979432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22</Pages>
  <Words>6518</Words>
  <Characters>37157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DOSEN TARBIYAH</dc:creator>
  <cp:lastModifiedBy>H P</cp:lastModifiedBy>
  <cp:revision>54</cp:revision>
  <dcterms:created xsi:type="dcterms:W3CDTF">2021-03-26T10:07:00Z</dcterms:created>
  <dcterms:modified xsi:type="dcterms:W3CDTF">2024-09-21T23:40:00Z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96512f32-9cc6-324a-bf46-65ae2710d4bf</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