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D5D0A1" w14:textId="14196BE8" w:rsidR="002558A3" w:rsidRDefault="00D209AE">
      <w:pPr>
        <w:spacing w:line="240" w:lineRule="auto"/>
        <w:jc w:val="center"/>
      </w:pPr>
      <w:r w:rsidRPr="00D209AE">
        <w:rPr>
          <w:b/>
          <w:sz w:val="28"/>
          <w:szCs w:val="28"/>
        </w:rPr>
        <w:t>Comparison of Various Deep Learning Techniques to Obtain the Best Technique for Detecting Brain Cancer</w:t>
      </w:r>
    </w:p>
    <w:p w14:paraId="64B18F45" w14:textId="77777777" w:rsidR="002558A3" w:rsidRDefault="002558A3"/>
    <w:p w14:paraId="0AD241A8" w14:textId="77777777" w:rsidR="002558A3" w:rsidRDefault="00000000">
      <w:pPr>
        <w:jc w:val="center"/>
      </w:pPr>
      <w:r>
        <w:rPr>
          <w:b/>
          <w:sz w:val="20"/>
          <w:szCs w:val="20"/>
        </w:rPr>
        <w:t>First Author</w:t>
      </w:r>
      <w:r>
        <w:rPr>
          <w:b/>
          <w:sz w:val="20"/>
          <w:szCs w:val="20"/>
          <w:vertAlign w:val="superscript"/>
        </w:rPr>
        <w:t>1*</w:t>
      </w:r>
      <w:r>
        <w:rPr>
          <w:b/>
          <w:sz w:val="20"/>
          <w:szCs w:val="20"/>
        </w:rPr>
        <w:t>, Second Author</w:t>
      </w:r>
      <w:r>
        <w:rPr>
          <w:b/>
          <w:sz w:val="20"/>
          <w:szCs w:val="20"/>
          <w:vertAlign w:val="superscript"/>
        </w:rPr>
        <w:t>1</w:t>
      </w:r>
      <w:r>
        <w:rPr>
          <w:b/>
          <w:sz w:val="20"/>
          <w:szCs w:val="20"/>
        </w:rPr>
        <w:t>, Third Author</w:t>
      </w:r>
      <w:r>
        <w:rPr>
          <w:b/>
          <w:sz w:val="20"/>
          <w:szCs w:val="20"/>
          <w:vertAlign w:val="superscript"/>
        </w:rPr>
        <w:t xml:space="preserve">2 </w:t>
      </w:r>
      <w:r>
        <w:rPr>
          <w:b/>
          <w:sz w:val="16"/>
          <w:szCs w:val="16"/>
        </w:rPr>
        <w:t>(10 pt, bold)</w:t>
      </w:r>
    </w:p>
    <w:p w14:paraId="3F2D799C" w14:textId="77777777" w:rsidR="002558A3" w:rsidRDefault="00000000">
      <w:pPr>
        <w:spacing w:line="240" w:lineRule="auto"/>
        <w:jc w:val="center"/>
        <w:rPr>
          <w:sz w:val="16"/>
          <w:szCs w:val="16"/>
        </w:rPr>
      </w:pPr>
      <w:r>
        <w:rPr>
          <w:sz w:val="16"/>
          <w:szCs w:val="16"/>
          <w:vertAlign w:val="superscript"/>
        </w:rPr>
        <w:t>1</w:t>
      </w:r>
      <w:r>
        <w:rPr>
          <w:sz w:val="16"/>
          <w:szCs w:val="16"/>
        </w:rPr>
        <w:t>Dept. of Informatics Engineering, Universitas Islam Negeri Sultan Syarif Kasim, Indonesia (8 pt)</w:t>
      </w:r>
    </w:p>
    <w:p w14:paraId="4E9F3C9F" w14:textId="77777777" w:rsidR="002558A3" w:rsidRDefault="00000000">
      <w:pPr>
        <w:spacing w:line="240" w:lineRule="auto"/>
        <w:jc w:val="center"/>
        <w:rPr>
          <w:sz w:val="16"/>
          <w:szCs w:val="16"/>
        </w:rPr>
      </w:pPr>
      <w:r>
        <w:rPr>
          <w:sz w:val="16"/>
          <w:szCs w:val="16"/>
        </w:rPr>
        <w:t>1st author email (*Corresponding Author), 2nd author email, 3rd author email</w:t>
      </w:r>
    </w:p>
    <w:p w14:paraId="4DE58FA1" w14:textId="77777777" w:rsidR="002558A3" w:rsidRDefault="00000000">
      <w:pPr>
        <w:spacing w:line="240" w:lineRule="auto"/>
        <w:jc w:val="center"/>
        <w:rPr>
          <w:sz w:val="16"/>
          <w:szCs w:val="16"/>
        </w:rPr>
      </w:pPr>
      <w:r>
        <w:rPr>
          <w:sz w:val="16"/>
          <w:szCs w:val="16"/>
        </w:rPr>
        <w:t xml:space="preserve"> </w:t>
      </w:r>
    </w:p>
    <w:p w14:paraId="7AC3F498" w14:textId="77777777" w:rsidR="002558A3" w:rsidRDefault="002558A3">
      <w:pPr>
        <w:spacing w:line="240" w:lineRule="auto"/>
        <w:jc w:val="center"/>
        <w:rPr>
          <w:sz w:val="18"/>
          <w:szCs w:val="18"/>
        </w:rPr>
      </w:pPr>
    </w:p>
    <w:p w14:paraId="7C2C05E5" w14:textId="5F0E4F3B" w:rsidR="002558A3" w:rsidRPr="002A39A6" w:rsidRDefault="00000000" w:rsidP="002A39A6">
      <w:pPr>
        <w:spacing w:line="240" w:lineRule="auto"/>
        <w:jc w:val="both"/>
        <w:rPr>
          <w:b/>
          <w:sz w:val="18"/>
          <w:szCs w:val="18"/>
        </w:rPr>
      </w:pPr>
      <w:r>
        <w:rPr>
          <w:b/>
          <w:sz w:val="18"/>
          <w:szCs w:val="18"/>
        </w:rPr>
        <w:t>Abstract.</w:t>
      </w:r>
      <w:r w:rsidR="002A39A6">
        <w:rPr>
          <w:b/>
          <w:sz w:val="18"/>
          <w:szCs w:val="18"/>
        </w:rPr>
        <w:t xml:space="preserve"> </w:t>
      </w:r>
      <w:r w:rsidR="002A39A6" w:rsidRPr="002A39A6">
        <w:rPr>
          <w:bCs/>
          <w:sz w:val="18"/>
          <w:szCs w:val="18"/>
        </w:rPr>
        <w:t xml:space="preserve">This study aims to address the difficulty of comparing deep learning–based brain cancer detection methods due to differences in datasets and parameter settings, which limits the generalizability of previous findings. The purpose of this research is to evaluate the performance of several convolutional neural network (CNN) architectures using identical datasets and experimental configurations to determine the most effective technique for early brain cancer detection. The study builds a comparative framework using the Keras API on TensorFlow, supported by libraries such as NumPy, Pandas, Matplotlib, and Seaborn. All datasets were split into stratified training, validation, and </w:t>
      </w:r>
      <w:r w:rsidR="00BD5FED">
        <w:rPr>
          <w:bCs/>
          <w:sz w:val="18"/>
          <w:szCs w:val="18"/>
        </w:rPr>
        <w:t>test</w:t>
      </w:r>
      <w:r w:rsidR="002A39A6" w:rsidRPr="002A39A6">
        <w:rPr>
          <w:bCs/>
          <w:sz w:val="18"/>
          <w:szCs w:val="18"/>
        </w:rPr>
        <w:t xml:space="preserve"> sets, </w:t>
      </w:r>
      <w:r w:rsidR="00BD5FED">
        <w:rPr>
          <w:bCs/>
          <w:sz w:val="18"/>
          <w:szCs w:val="18"/>
        </w:rPr>
        <w:t>and</w:t>
      </w:r>
      <w:r w:rsidR="002A39A6" w:rsidRPr="002A39A6">
        <w:rPr>
          <w:bCs/>
          <w:sz w:val="18"/>
          <w:szCs w:val="18"/>
        </w:rPr>
        <w:t xml:space="preserve"> preprocessing included resizing images to 224×224 pixels, converting them to 3-channel RGB, normalizing </w:t>
      </w:r>
      <w:r w:rsidR="00BD5FED">
        <w:rPr>
          <w:bCs/>
          <w:sz w:val="18"/>
          <w:szCs w:val="18"/>
        </w:rPr>
        <w:t xml:space="preserve">the </w:t>
      </w:r>
      <w:r w:rsidR="002A39A6" w:rsidRPr="002A39A6">
        <w:rPr>
          <w:bCs/>
          <w:sz w:val="18"/>
          <w:szCs w:val="18"/>
        </w:rPr>
        <w:t>inputs, and applying data augmentation. CNN architectures</w:t>
      </w:r>
      <w:r w:rsidR="00BD5FED">
        <w:rPr>
          <w:bCs/>
          <w:sz w:val="18"/>
          <w:szCs w:val="18"/>
        </w:rPr>
        <w:t>,</w:t>
      </w:r>
      <w:r w:rsidR="002A39A6" w:rsidRPr="002A39A6">
        <w:rPr>
          <w:bCs/>
          <w:sz w:val="18"/>
          <w:szCs w:val="18"/>
        </w:rPr>
        <w:t xml:space="preserve"> including VGG16, ResNet50, GoogleNet, and AlexNet</w:t>
      </w:r>
      <w:r w:rsidR="00BD5FED">
        <w:rPr>
          <w:bCs/>
          <w:sz w:val="18"/>
          <w:szCs w:val="18"/>
        </w:rPr>
        <w:t>,</w:t>
      </w:r>
      <w:r w:rsidR="002A39A6" w:rsidRPr="002A39A6">
        <w:rPr>
          <w:bCs/>
          <w:sz w:val="18"/>
          <w:szCs w:val="18"/>
        </w:rPr>
        <w:t xml:space="preserve"> were trained </w:t>
      </w:r>
      <w:r w:rsidR="00BD5FED">
        <w:rPr>
          <w:bCs/>
          <w:sz w:val="18"/>
          <w:szCs w:val="18"/>
        </w:rPr>
        <w:t>with</w:t>
      </w:r>
      <w:r w:rsidR="002A39A6" w:rsidRPr="002A39A6">
        <w:rPr>
          <w:bCs/>
          <w:sz w:val="18"/>
          <w:szCs w:val="18"/>
        </w:rPr>
        <w:t xml:space="preserve"> consistent parameter settings</w:t>
      </w:r>
      <w:r w:rsidR="00BD5FED">
        <w:rPr>
          <w:bCs/>
          <w:sz w:val="18"/>
          <w:szCs w:val="18"/>
        </w:rPr>
        <w:t>, including</w:t>
      </w:r>
      <w:r w:rsidR="002A39A6" w:rsidRPr="002A39A6">
        <w:rPr>
          <w:bCs/>
          <w:sz w:val="18"/>
          <w:szCs w:val="18"/>
        </w:rPr>
        <w:t xml:space="preserve"> epoch count, batch size, learning rate optimization, and training protocols. Performance evaluation using accuracy, precision, recall, and F1-score shows that GoogleNet and ResNet50 achieve the highest results across datasets (average &gt;94%), with GoogleNet slightly outperforming ResNet50. AlexNet performs poorly on the Kaggle dataset but shows potential on the private dataset, while VGG16 demonstrates moderate but less consistent performance. The originality of this study lies in providing a unified evaluation framework that enables fair comparison across CNN models, offering valuable insights for selecting optimal architectures for brain cancer detection.</w:t>
      </w:r>
    </w:p>
    <w:p w14:paraId="3FEB1BCD" w14:textId="77777777" w:rsidR="002558A3" w:rsidRDefault="002558A3">
      <w:pPr>
        <w:spacing w:line="240" w:lineRule="auto"/>
        <w:jc w:val="both"/>
        <w:rPr>
          <w:sz w:val="18"/>
          <w:szCs w:val="18"/>
        </w:rPr>
      </w:pPr>
    </w:p>
    <w:p w14:paraId="399659D2" w14:textId="43027A60" w:rsidR="002558A3" w:rsidRDefault="00000000">
      <w:pPr>
        <w:spacing w:line="240" w:lineRule="auto"/>
        <w:ind w:right="396"/>
        <w:jc w:val="both"/>
        <w:rPr>
          <w:sz w:val="18"/>
          <w:szCs w:val="18"/>
        </w:rPr>
      </w:pPr>
      <w:r>
        <w:rPr>
          <w:b/>
          <w:sz w:val="18"/>
          <w:szCs w:val="18"/>
        </w:rPr>
        <w:t>Keywords</w:t>
      </w:r>
      <w:r>
        <w:rPr>
          <w:sz w:val="18"/>
          <w:szCs w:val="18"/>
        </w:rPr>
        <w:t xml:space="preserve">: </w:t>
      </w:r>
      <w:r w:rsidR="002A39A6" w:rsidRPr="002A39A6">
        <w:rPr>
          <w:sz w:val="18"/>
          <w:szCs w:val="18"/>
        </w:rPr>
        <w:t>Benchmark</w:t>
      </w:r>
      <w:r w:rsidR="00D72605" w:rsidRPr="002A39A6">
        <w:rPr>
          <w:sz w:val="18"/>
          <w:szCs w:val="18"/>
        </w:rPr>
        <w:t xml:space="preserve">, </w:t>
      </w:r>
      <w:r w:rsidR="00D72605">
        <w:rPr>
          <w:sz w:val="18"/>
          <w:szCs w:val="18"/>
        </w:rPr>
        <w:t>Brain Cancer</w:t>
      </w:r>
      <w:r w:rsidR="00D72605">
        <w:rPr>
          <w:sz w:val="18"/>
          <w:szCs w:val="18"/>
        </w:rPr>
        <w:t xml:space="preserve">, </w:t>
      </w:r>
      <w:r w:rsidR="002A39A6" w:rsidRPr="002A39A6">
        <w:rPr>
          <w:sz w:val="18"/>
          <w:szCs w:val="18"/>
        </w:rPr>
        <w:t xml:space="preserve">CNN, </w:t>
      </w:r>
      <w:r w:rsidR="00D72605">
        <w:rPr>
          <w:sz w:val="18"/>
          <w:szCs w:val="18"/>
        </w:rPr>
        <w:t>Detection</w:t>
      </w:r>
      <w:r w:rsidR="002A39A6" w:rsidRPr="002A39A6">
        <w:rPr>
          <w:sz w:val="18"/>
          <w:szCs w:val="18"/>
        </w:rPr>
        <w:t>, Deep Learning.</w:t>
      </w:r>
    </w:p>
    <w:p w14:paraId="580098AA" w14:textId="77777777" w:rsidR="002558A3" w:rsidRDefault="002558A3">
      <w:pPr>
        <w:rPr>
          <w:b/>
          <w:sz w:val="18"/>
          <w:szCs w:val="18"/>
        </w:rPr>
      </w:pPr>
    </w:p>
    <w:p w14:paraId="29EDA79F" w14:textId="77777777" w:rsidR="002558A3" w:rsidRDefault="00000000">
      <w:pPr>
        <w:pBdr>
          <w:top w:val="nil"/>
          <w:left w:val="nil"/>
          <w:bottom w:val="nil"/>
          <w:right w:val="nil"/>
          <w:between w:val="nil"/>
        </w:pBdr>
        <w:rPr>
          <w:sz w:val="18"/>
          <w:szCs w:val="18"/>
        </w:rPr>
      </w:pPr>
      <w:r>
        <w:rPr>
          <w:b/>
          <w:sz w:val="18"/>
          <w:szCs w:val="18"/>
        </w:rPr>
        <w:t>Received</w:t>
      </w:r>
      <w:r>
        <w:rPr>
          <w:sz w:val="18"/>
          <w:szCs w:val="18"/>
        </w:rPr>
        <w:t xml:space="preserve"> July 2021 / </w:t>
      </w:r>
      <w:r>
        <w:rPr>
          <w:b/>
          <w:sz w:val="18"/>
          <w:szCs w:val="18"/>
        </w:rPr>
        <w:t>Revised</w:t>
      </w:r>
      <w:r>
        <w:rPr>
          <w:sz w:val="18"/>
          <w:szCs w:val="18"/>
        </w:rPr>
        <w:t xml:space="preserve"> October 2021 / </w:t>
      </w:r>
      <w:r>
        <w:rPr>
          <w:b/>
          <w:sz w:val="18"/>
          <w:szCs w:val="18"/>
        </w:rPr>
        <w:t>Accepted</w:t>
      </w:r>
      <w:r>
        <w:rPr>
          <w:sz w:val="18"/>
          <w:szCs w:val="18"/>
        </w:rPr>
        <w:t xml:space="preserve"> May 2022</w:t>
      </w:r>
    </w:p>
    <w:p w14:paraId="1D444DE3" w14:textId="77777777" w:rsidR="002558A3" w:rsidRDefault="002558A3">
      <w:pPr>
        <w:pBdr>
          <w:top w:val="nil"/>
          <w:left w:val="nil"/>
          <w:bottom w:val="nil"/>
          <w:right w:val="nil"/>
          <w:between w:val="nil"/>
        </w:pBdr>
        <w:rPr>
          <w:sz w:val="16"/>
          <w:szCs w:val="16"/>
        </w:rPr>
      </w:pPr>
    </w:p>
    <w:p w14:paraId="606CD01C" w14:textId="77777777" w:rsidR="002558A3" w:rsidRDefault="00000000">
      <w:pPr>
        <w:spacing w:line="240" w:lineRule="auto"/>
        <w:ind w:right="396"/>
        <w:jc w:val="both"/>
        <w:rPr>
          <w:i/>
          <w:sz w:val="18"/>
          <w:szCs w:val="18"/>
          <w:u w:val="single"/>
        </w:rPr>
      </w:pPr>
      <w:r>
        <w:rPr>
          <w:i/>
          <w:sz w:val="20"/>
          <w:szCs w:val="20"/>
          <w:highlight w:val="white"/>
        </w:rPr>
        <w:t>This work is licensed under a </w:t>
      </w:r>
      <w:hyperlink r:id="rId8">
        <w:r>
          <w:rPr>
            <w:i/>
            <w:color w:val="0000FF"/>
            <w:sz w:val="20"/>
            <w:szCs w:val="20"/>
            <w:highlight w:val="white"/>
            <w:u w:val="single"/>
          </w:rPr>
          <w:t>Creative Commons Attribution 4.0 International License</w:t>
        </w:r>
      </w:hyperlink>
      <w:r>
        <w:rPr>
          <w:i/>
          <w:sz w:val="20"/>
          <w:szCs w:val="20"/>
          <w:highlight w:val="white"/>
          <w:u w:val="single"/>
        </w:rPr>
        <w:t>.</w:t>
      </w:r>
    </w:p>
    <w:p w14:paraId="4978A96C" w14:textId="77777777" w:rsidR="002558A3" w:rsidRDefault="00000000">
      <w:pPr>
        <w:spacing w:line="240" w:lineRule="auto"/>
        <w:ind w:right="396"/>
        <w:jc w:val="both"/>
        <w:rPr>
          <w:sz w:val="18"/>
          <w:szCs w:val="18"/>
        </w:rPr>
      </w:pPr>
      <w:r>
        <w:rPr>
          <w:noProof/>
          <w:highlight w:val="white"/>
        </w:rPr>
        <w:drawing>
          <wp:inline distT="0" distB="0" distL="0" distR="0" wp14:anchorId="5E588F79" wp14:editId="0684EEE0">
            <wp:extent cx="838200" cy="295275"/>
            <wp:effectExtent l="0" t="0" r="0" b="0"/>
            <wp:docPr id="2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9"/>
                    <a:srcRect/>
                    <a:stretch>
                      <a:fillRect/>
                    </a:stretch>
                  </pic:blipFill>
                  <pic:spPr>
                    <a:xfrm>
                      <a:off x="0" y="0"/>
                      <a:ext cx="838200" cy="295275"/>
                    </a:xfrm>
                    <a:prstGeom prst="rect">
                      <a:avLst/>
                    </a:prstGeom>
                    <a:ln/>
                  </pic:spPr>
                </pic:pic>
              </a:graphicData>
            </a:graphic>
          </wp:inline>
        </w:drawing>
      </w:r>
      <w:r>
        <w:br/>
      </w:r>
    </w:p>
    <w:p w14:paraId="3508799D" w14:textId="77777777" w:rsidR="002558A3" w:rsidRDefault="002558A3">
      <w:pPr>
        <w:spacing w:line="240" w:lineRule="auto"/>
        <w:ind w:left="426" w:right="396"/>
        <w:jc w:val="both"/>
        <w:rPr>
          <w:sz w:val="20"/>
          <w:szCs w:val="20"/>
        </w:rPr>
      </w:pPr>
    </w:p>
    <w:p w14:paraId="212E4CA9" w14:textId="77777777" w:rsidR="002558A3" w:rsidRDefault="00000000">
      <w:pPr>
        <w:tabs>
          <w:tab w:val="left" w:pos="426"/>
        </w:tabs>
        <w:spacing w:line="240" w:lineRule="auto"/>
      </w:pPr>
      <w:r>
        <w:rPr>
          <w:b/>
          <w:sz w:val="20"/>
          <w:szCs w:val="20"/>
        </w:rPr>
        <w:t>INTRODUCTION</w:t>
      </w:r>
    </w:p>
    <w:p w14:paraId="16C5083C" w14:textId="77777777" w:rsidR="004D0074" w:rsidRPr="004D0074" w:rsidRDefault="004D0074" w:rsidP="004D0074">
      <w:pPr>
        <w:spacing w:line="240" w:lineRule="auto"/>
        <w:jc w:val="both"/>
        <w:rPr>
          <w:sz w:val="20"/>
          <w:szCs w:val="20"/>
        </w:rPr>
      </w:pPr>
      <w:r w:rsidRPr="004D0074">
        <w:rPr>
          <w:sz w:val="20"/>
          <w:szCs w:val="20"/>
        </w:rPr>
        <w:t>The highest mortality rate in Asia is caused by brain cancer, according to a 2018 WHO report [1]. Symptoms of brain cancer can be identified based on criteria such as frequent headaches, mood swings, difficulty concentrating, seizures, and memory loss [1]. However, if patients are diagnosed too late, it can be fatal in the future [1]. Therefore, a technique is needed that can quickly and inexpensively diagnose patients who are grouped as having brain cancer.</w:t>
      </w:r>
    </w:p>
    <w:p w14:paraId="1FD99FCB" w14:textId="77777777" w:rsidR="004D0074" w:rsidRPr="004D0074" w:rsidRDefault="004D0074" w:rsidP="004D0074">
      <w:pPr>
        <w:spacing w:line="240" w:lineRule="auto"/>
        <w:jc w:val="both"/>
        <w:rPr>
          <w:sz w:val="20"/>
          <w:szCs w:val="20"/>
        </w:rPr>
      </w:pPr>
    </w:p>
    <w:p w14:paraId="03A42B16" w14:textId="77777777" w:rsidR="00BD5FED" w:rsidRDefault="004D0074" w:rsidP="004D0074">
      <w:pPr>
        <w:spacing w:line="240" w:lineRule="auto"/>
        <w:jc w:val="both"/>
        <w:rPr>
          <w:sz w:val="20"/>
          <w:szCs w:val="20"/>
        </w:rPr>
      </w:pPr>
      <w:r w:rsidRPr="004D0074">
        <w:rPr>
          <w:sz w:val="20"/>
          <w:szCs w:val="20"/>
        </w:rPr>
        <w:t xml:space="preserve">Several conventional techniques for detecting brain cancer are still in use. These techniques are divided into invasive and non-invasive [1]. Invasive techniques involve making an incision in the brain and then taking a specific sample to identify the cancer. After that, a pathologist will analyze the sample. This invasive technique certainly takes a long time and </w:t>
      </w:r>
      <w:r w:rsidR="00BD5FED">
        <w:rPr>
          <w:sz w:val="20"/>
          <w:szCs w:val="20"/>
        </w:rPr>
        <w:t>a lot of effort</w:t>
      </w:r>
      <w:r w:rsidRPr="004D0074">
        <w:rPr>
          <w:sz w:val="20"/>
          <w:szCs w:val="20"/>
        </w:rPr>
        <w:t>.</w:t>
      </w:r>
    </w:p>
    <w:p w14:paraId="717095AA" w14:textId="77777777" w:rsidR="00BD5FED" w:rsidRDefault="00BD5FED" w:rsidP="004D0074">
      <w:pPr>
        <w:spacing w:line="240" w:lineRule="auto"/>
        <w:jc w:val="both"/>
        <w:rPr>
          <w:sz w:val="20"/>
          <w:szCs w:val="20"/>
        </w:rPr>
      </w:pPr>
    </w:p>
    <w:p w14:paraId="7AD3F8D9" w14:textId="107244C0" w:rsidR="004D0074" w:rsidRPr="004D0074" w:rsidRDefault="004D0074" w:rsidP="004D0074">
      <w:pPr>
        <w:spacing w:line="240" w:lineRule="auto"/>
        <w:jc w:val="both"/>
        <w:rPr>
          <w:sz w:val="20"/>
          <w:szCs w:val="20"/>
        </w:rPr>
      </w:pPr>
      <w:r w:rsidRPr="004D0074">
        <w:rPr>
          <w:sz w:val="20"/>
          <w:szCs w:val="20"/>
        </w:rPr>
        <w:t xml:space="preserve">In contrast, non-invasive techniques use body and brain scans using Computed Tomography (CT) or Magnetic Resonance Imaging (MRI) equipment. Non-invasive </w:t>
      </w:r>
      <w:r w:rsidR="0038582B">
        <w:rPr>
          <w:sz w:val="20"/>
          <w:szCs w:val="20"/>
        </w:rPr>
        <w:t>methods</w:t>
      </w:r>
      <w:r w:rsidRPr="004D0074">
        <w:rPr>
          <w:sz w:val="20"/>
          <w:szCs w:val="20"/>
        </w:rPr>
        <w:t xml:space="preserve"> are safer and faster than invasive techniques that involve direct physical contact. However, non-invasive techniques are highly dependent on the medical </w:t>
      </w:r>
      <w:r w:rsidR="00726F11">
        <w:rPr>
          <w:sz w:val="20"/>
          <w:szCs w:val="20"/>
        </w:rPr>
        <w:t>practitioner's</w:t>
      </w:r>
      <w:r w:rsidRPr="004D0074">
        <w:rPr>
          <w:sz w:val="20"/>
          <w:szCs w:val="20"/>
        </w:rPr>
        <w:t xml:space="preserve"> </w:t>
      </w:r>
      <w:r w:rsidR="00726F11">
        <w:rPr>
          <w:sz w:val="20"/>
          <w:szCs w:val="20"/>
        </w:rPr>
        <w:t>analysis of</w:t>
      </w:r>
      <w:r w:rsidRPr="004D0074">
        <w:rPr>
          <w:sz w:val="20"/>
          <w:szCs w:val="20"/>
        </w:rPr>
        <w:t xml:space="preserve"> MRI or CT results. Therefore, the medical practitioner's analysis of the MRI or CT results also </w:t>
      </w:r>
      <w:r w:rsidR="0038582B">
        <w:rPr>
          <w:sz w:val="20"/>
          <w:szCs w:val="20"/>
        </w:rPr>
        <w:t>affects the accuracy of the analysis</w:t>
      </w:r>
      <w:r w:rsidRPr="004D0074">
        <w:rPr>
          <w:sz w:val="20"/>
          <w:szCs w:val="20"/>
        </w:rPr>
        <w:t>.</w:t>
      </w:r>
    </w:p>
    <w:p w14:paraId="30FE8F53" w14:textId="77777777" w:rsidR="004D0074" w:rsidRPr="004D0074" w:rsidRDefault="004D0074" w:rsidP="004D0074">
      <w:pPr>
        <w:spacing w:line="240" w:lineRule="auto"/>
        <w:jc w:val="both"/>
        <w:rPr>
          <w:sz w:val="20"/>
          <w:szCs w:val="20"/>
        </w:rPr>
      </w:pPr>
    </w:p>
    <w:p w14:paraId="30CD2B9C" w14:textId="69DF6611" w:rsidR="004D0074" w:rsidRPr="004D0074" w:rsidRDefault="004D0074" w:rsidP="004D0074">
      <w:pPr>
        <w:spacing w:line="240" w:lineRule="auto"/>
        <w:jc w:val="both"/>
        <w:rPr>
          <w:sz w:val="20"/>
          <w:szCs w:val="20"/>
        </w:rPr>
      </w:pPr>
      <w:r w:rsidRPr="004D0074">
        <w:rPr>
          <w:sz w:val="20"/>
          <w:szCs w:val="20"/>
        </w:rPr>
        <w:t xml:space="preserve">Several researchers are </w:t>
      </w:r>
      <w:r w:rsidR="0038582B">
        <w:rPr>
          <w:sz w:val="20"/>
          <w:szCs w:val="20"/>
        </w:rPr>
        <w:t>developing</w:t>
      </w:r>
      <w:r w:rsidRPr="004D0074">
        <w:rPr>
          <w:sz w:val="20"/>
          <w:szCs w:val="20"/>
        </w:rPr>
        <w:t xml:space="preserve"> accurate</w:t>
      </w:r>
      <w:r w:rsidR="0038582B">
        <w:rPr>
          <w:sz w:val="20"/>
          <w:szCs w:val="20"/>
        </w:rPr>
        <w:t>,</w:t>
      </w:r>
      <w:r w:rsidRPr="004D0074">
        <w:rPr>
          <w:sz w:val="20"/>
          <w:szCs w:val="20"/>
        </w:rPr>
        <w:t xml:space="preserve"> non-invasive techniques for analyzing MRI or CT results using </w:t>
      </w:r>
      <w:r w:rsidR="00726F11">
        <w:rPr>
          <w:sz w:val="20"/>
          <w:szCs w:val="20"/>
        </w:rPr>
        <w:t>deep learning</w:t>
      </w:r>
      <w:r w:rsidRPr="004D0074">
        <w:rPr>
          <w:sz w:val="20"/>
          <w:szCs w:val="20"/>
        </w:rPr>
        <w:t>. Deep learning techniques have advantages, especially in the field of medicine, such as the ability to handle complex data, high precision, the best generalization, automation, and high efficiency and affordability in detecting brain cancer, as done by [2], [3], [4], [5], and [6]. They use CNN techniques to detect brain cancer. However, what distinguishes their research is the use of private and public datasets</w:t>
      </w:r>
      <w:r w:rsidR="0038582B">
        <w:rPr>
          <w:sz w:val="20"/>
          <w:szCs w:val="20"/>
        </w:rPr>
        <w:t>:</w:t>
      </w:r>
      <w:r w:rsidRPr="004D0074">
        <w:rPr>
          <w:sz w:val="20"/>
          <w:szCs w:val="20"/>
        </w:rPr>
        <w:t xml:space="preserve"> [2] and [5] </w:t>
      </w:r>
      <w:r w:rsidR="0038582B">
        <w:rPr>
          <w:sz w:val="20"/>
          <w:szCs w:val="20"/>
        </w:rPr>
        <w:t>use private</w:t>
      </w:r>
      <w:r w:rsidRPr="004D0074">
        <w:rPr>
          <w:sz w:val="20"/>
          <w:szCs w:val="20"/>
        </w:rPr>
        <w:t xml:space="preserve"> datasets</w:t>
      </w:r>
      <w:r w:rsidR="0038582B">
        <w:rPr>
          <w:sz w:val="20"/>
          <w:szCs w:val="20"/>
        </w:rPr>
        <w:t>, while</w:t>
      </w:r>
      <w:r w:rsidRPr="004D0074">
        <w:rPr>
          <w:sz w:val="20"/>
          <w:szCs w:val="20"/>
        </w:rPr>
        <w:t xml:space="preserve"> [3], [4], [5], and [6]</w:t>
      </w:r>
      <w:r w:rsidR="0038582B">
        <w:rPr>
          <w:sz w:val="20"/>
          <w:szCs w:val="20"/>
        </w:rPr>
        <w:t xml:space="preserve"> use public datasets</w:t>
      </w:r>
      <w:r w:rsidRPr="004D0074">
        <w:rPr>
          <w:sz w:val="20"/>
          <w:szCs w:val="20"/>
        </w:rPr>
        <w:t xml:space="preserve">. Reference [6] detects brain cancer using machine learning techniques such as SVM, Random Forest, Decision Tree, Adaptive Boosting (AdaBoost), Gradient Boosting, and relies on CNN architectures such as VGG-16, VGG-19, ResNet50, </w:t>
      </w:r>
      <w:r w:rsidRPr="004D0074">
        <w:rPr>
          <w:sz w:val="20"/>
          <w:szCs w:val="20"/>
        </w:rPr>
        <w:lastRenderedPageBreak/>
        <w:t xml:space="preserve">InceptionRes-NetV2, InceptionV3, Xception, and DenseNet201 as feature extraction techniques. Meanwhile, the performance </w:t>
      </w:r>
      <w:r w:rsidR="0038582B">
        <w:rPr>
          <w:sz w:val="20"/>
          <w:szCs w:val="20"/>
        </w:rPr>
        <w:t>metrics</w:t>
      </w:r>
      <w:r w:rsidRPr="004D0074">
        <w:rPr>
          <w:sz w:val="20"/>
          <w:szCs w:val="20"/>
        </w:rPr>
        <w:t xml:space="preserve"> used by researchers </w:t>
      </w:r>
      <w:r w:rsidR="0038582B">
        <w:rPr>
          <w:sz w:val="20"/>
          <w:szCs w:val="20"/>
        </w:rPr>
        <w:t>are almost</w:t>
      </w:r>
      <w:r w:rsidRPr="004D0074">
        <w:rPr>
          <w:sz w:val="20"/>
          <w:szCs w:val="20"/>
        </w:rPr>
        <w:t xml:space="preserve"> the same</w:t>
      </w:r>
      <w:r w:rsidR="0038582B">
        <w:rPr>
          <w:sz w:val="20"/>
          <w:szCs w:val="20"/>
        </w:rPr>
        <w:t>:</w:t>
      </w:r>
      <w:r w:rsidRPr="004D0074">
        <w:rPr>
          <w:sz w:val="20"/>
          <w:szCs w:val="20"/>
        </w:rPr>
        <w:t xml:space="preserve"> Recall, Precision, F1-score, and Accuracy. However, some studies cannot be compared because they use different datasets and parameters, so the results cannot be generalized as the best technique for detecting brain cancer. Therefore, </w:t>
      </w:r>
      <w:r w:rsidR="0038582B">
        <w:rPr>
          <w:sz w:val="20"/>
          <w:szCs w:val="20"/>
        </w:rPr>
        <w:t>the performance</w:t>
      </w:r>
      <w:r w:rsidRPr="004D0074">
        <w:rPr>
          <w:sz w:val="20"/>
          <w:szCs w:val="20"/>
        </w:rPr>
        <w:t xml:space="preserve"> of various cancer detection techniques on the same dataset and </w:t>
      </w:r>
      <w:r w:rsidR="00726F11">
        <w:rPr>
          <w:sz w:val="20"/>
          <w:szCs w:val="20"/>
        </w:rPr>
        <w:t xml:space="preserve">under the same </w:t>
      </w:r>
      <w:r w:rsidRPr="004D0074">
        <w:rPr>
          <w:sz w:val="20"/>
          <w:szCs w:val="20"/>
        </w:rPr>
        <w:t xml:space="preserve">parameters </w:t>
      </w:r>
      <w:r w:rsidR="0038582B">
        <w:rPr>
          <w:sz w:val="20"/>
          <w:szCs w:val="20"/>
        </w:rPr>
        <w:t>needs to be evaluated</w:t>
      </w:r>
      <w:r w:rsidRPr="004D0074">
        <w:rPr>
          <w:sz w:val="20"/>
          <w:szCs w:val="20"/>
        </w:rPr>
        <w:t>.</w:t>
      </w:r>
    </w:p>
    <w:p w14:paraId="4A0ECBF3" w14:textId="77777777" w:rsidR="004D0074" w:rsidRPr="004D0074" w:rsidRDefault="004D0074" w:rsidP="004D0074">
      <w:pPr>
        <w:spacing w:line="240" w:lineRule="auto"/>
        <w:jc w:val="both"/>
        <w:rPr>
          <w:sz w:val="20"/>
          <w:szCs w:val="20"/>
        </w:rPr>
      </w:pPr>
    </w:p>
    <w:p w14:paraId="34B2FFAC" w14:textId="267E3EE5" w:rsidR="004D0074" w:rsidRPr="004D0074" w:rsidRDefault="004D0074" w:rsidP="004D0074">
      <w:pPr>
        <w:spacing w:line="240" w:lineRule="auto"/>
        <w:jc w:val="both"/>
        <w:rPr>
          <w:sz w:val="20"/>
          <w:szCs w:val="20"/>
        </w:rPr>
      </w:pPr>
      <w:r w:rsidRPr="004D0074">
        <w:rPr>
          <w:sz w:val="20"/>
          <w:szCs w:val="20"/>
        </w:rPr>
        <w:t xml:space="preserve">Reference [2] uses deep-learning-based computer-aided detection (CAD) and </w:t>
      </w:r>
      <w:r w:rsidR="0038582B">
        <w:rPr>
          <w:sz w:val="20"/>
          <w:szCs w:val="20"/>
        </w:rPr>
        <w:t>achieves</w:t>
      </w:r>
      <w:r w:rsidRPr="004D0074">
        <w:rPr>
          <w:sz w:val="20"/>
          <w:szCs w:val="20"/>
        </w:rPr>
        <w:t xml:space="preserve"> 87.1% sensitivity and an ROC value of 0.79 </w:t>
      </w:r>
      <w:r w:rsidR="0038582B">
        <w:rPr>
          <w:sz w:val="20"/>
          <w:szCs w:val="20"/>
        </w:rPr>
        <w:t>on</w:t>
      </w:r>
      <w:r w:rsidRPr="004D0074">
        <w:rPr>
          <w:sz w:val="20"/>
          <w:szCs w:val="20"/>
        </w:rPr>
        <w:t xml:space="preserve"> MRI data from 121 patients with brain </w:t>
      </w:r>
      <w:r w:rsidR="0038582B">
        <w:rPr>
          <w:sz w:val="20"/>
          <w:szCs w:val="20"/>
        </w:rPr>
        <w:t>metastases,</w:t>
      </w:r>
      <w:r w:rsidRPr="004D0074">
        <w:rPr>
          <w:sz w:val="20"/>
          <w:szCs w:val="20"/>
        </w:rPr>
        <w:t xml:space="preserve"> </w:t>
      </w:r>
      <w:r w:rsidR="0038582B">
        <w:rPr>
          <w:sz w:val="20"/>
          <w:szCs w:val="20"/>
        </w:rPr>
        <w:t>totaling</w:t>
      </w:r>
      <w:r w:rsidRPr="004D0074">
        <w:rPr>
          <w:sz w:val="20"/>
          <w:szCs w:val="20"/>
        </w:rPr>
        <w:t xml:space="preserve"> 361 MRI results. [3] </w:t>
      </w:r>
      <w:r w:rsidR="0038582B">
        <w:rPr>
          <w:sz w:val="20"/>
          <w:szCs w:val="20"/>
        </w:rPr>
        <w:t>reported</w:t>
      </w:r>
      <w:r w:rsidRPr="004D0074">
        <w:rPr>
          <w:sz w:val="20"/>
          <w:szCs w:val="20"/>
        </w:rPr>
        <w:t xml:space="preserve"> an accuracy of 99% using a public dataset of 3064 MRI results with </w:t>
      </w:r>
      <w:r w:rsidR="0038582B">
        <w:rPr>
          <w:sz w:val="20"/>
          <w:szCs w:val="20"/>
        </w:rPr>
        <w:t>three</w:t>
      </w:r>
      <w:r w:rsidRPr="004D0074">
        <w:rPr>
          <w:sz w:val="20"/>
          <w:szCs w:val="20"/>
        </w:rPr>
        <w:t xml:space="preserve"> </w:t>
      </w:r>
      <w:r w:rsidR="0038582B">
        <w:rPr>
          <w:sz w:val="20"/>
          <w:szCs w:val="20"/>
        </w:rPr>
        <w:t>tumor types:</w:t>
      </w:r>
      <w:r w:rsidRPr="004D0074">
        <w:rPr>
          <w:sz w:val="20"/>
          <w:szCs w:val="20"/>
        </w:rPr>
        <w:t xml:space="preserve"> meningiomas, gliomas, and pituitary tumors.</w:t>
      </w:r>
      <w:r w:rsidR="0038582B">
        <w:rPr>
          <w:sz w:val="20"/>
          <w:szCs w:val="20"/>
        </w:rPr>
        <w:t xml:space="preserve"> </w:t>
      </w:r>
      <w:r w:rsidRPr="004D0074">
        <w:rPr>
          <w:sz w:val="20"/>
          <w:szCs w:val="20"/>
        </w:rPr>
        <w:t xml:space="preserve">The deep learning technique used by [2] was Faster region-based convolutional neural network (Faster R-CNN) with VGG16 architecture, while [3] used </w:t>
      </w:r>
      <w:r w:rsidR="0038582B">
        <w:rPr>
          <w:sz w:val="20"/>
          <w:szCs w:val="20"/>
        </w:rPr>
        <w:t xml:space="preserve">a </w:t>
      </w:r>
      <w:r w:rsidRPr="004D0074">
        <w:rPr>
          <w:sz w:val="20"/>
          <w:szCs w:val="20"/>
        </w:rPr>
        <w:t xml:space="preserve">convolutional neural network (CNN) with Residual Network (ResNet) architecture. </w:t>
      </w:r>
    </w:p>
    <w:p w14:paraId="52072D85" w14:textId="77777777" w:rsidR="004D0074" w:rsidRPr="004D0074" w:rsidRDefault="004D0074" w:rsidP="004D0074">
      <w:pPr>
        <w:spacing w:line="240" w:lineRule="auto"/>
        <w:jc w:val="both"/>
        <w:rPr>
          <w:sz w:val="20"/>
          <w:szCs w:val="20"/>
        </w:rPr>
      </w:pPr>
    </w:p>
    <w:p w14:paraId="786A1E74" w14:textId="29538EB5" w:rsidR="004D0074" w:rsidRPr="004D0074" w:rsidRDefault="004D0074" w:rsidP="004D0074">
      <w:pPr>
        <w:spacing w:line="240" w:lineRule="auto"/>
        <w:jc w:val="both"/>
        <w:rPr>
          <w:sz w:val="20"/>
          <w:szCs w:val="20"/>
        </w:rPr>
      </w:pPr>
      <w:r w:rsidRPr="004D0074">
        <w:rPr>
          <w:sz w:val="20"/>
          <w:szCs w:val="20"/>
        </w:rPr>
        <w:t xml:space="preserve">Reference [4] used a CNN with a VGG-16 architecture to predict Glioma tumors in the 2016 BRAT MRI dataset. This dataset consisted of MRI scan images, namely 188 non-Glioma and 192 Glioma. The results of the [4] study yielded 96.9% sensitivity, 99.3% specificity, and 99.2% accuracy. In contrast, researchers [5] tested CNNs with various architectures: VGG-16, ResNet-50, and Inception-v3. The CNN with the VGG-16 architecture provided the highest accuracy of 0.96. The brain tumor cell dataset used was </w:t>
      </w:r>
      <w:r w:rsidR="0038582B">
        <w:rPr>
          <w:sz w:val="20"/>
          <w:szCs w:val="20"/>
        </w:rPr>
        <w:t>publicly available on</w:t>
      </w:r>
      <w:r w:rsidRPr="004D0074">
        <w:rPr>
          <w:sz w:val="20"/>
          <w:szCs w:val="20"/>
        </w:rPr>
        <w:t xml:space="preserve"> Kaggle and consisted of 233 data points.</w:t>
      </w:r>
    </w:p>
    <w:p w14:paraId="1A1F51DD" w14:textId="77777777" w:rsidR="004D0074" w:rsidRPr="004D0074" w:rsidRDefault="004D0074" w:rsidP="004D0074">
      <w:pPr>
        <w:spacing w:line="240" w:lineRule="auto"/>
        <w:jc w:val="both"/>
        <w:rPr>
          <w:sz w:val="20"/>
          <w:szCs w:val="20"/>
        </w:rPr>
      </w:pPr>
    </w:p>
    <w:p w14:paraId="3E943937" w14:textId="726011FB" w:rsidR="004D0074" w:rsidRPr="004D0074" w:rsidRDefault="004D0074" w:rsidP="004D0074">
      <w:pPr>
        <w:spacing w:line="240" w:lineRule="auto"/>
        <w:jc w:val="both"/>
        <w:rPr>
          <w:sz w:val="20"/>
          <w:szCs w:val="20"/>
        </w:rPr>
      </w:pPr>
      <w:r w:rsidRPr="004D0074">
        <w:rPr>
          <w:sz w:val="20"/>
          <w:szCs w:val="20"/>
        </w:rPr>
        <w:t xml:space="preserve">Reference [6] did the same as [5], </w:t>
      </w:r>
      <w:r w:rsidR="0038582B">
        <w:rPr>
          <w:sz w:val="20"/>
          <w:szCs w:val="20"/>
        </w:rPr>
        <w:t>namely comparing</w:t>
      </w:r>
      <w:r w:rsidRPr="004D0074">
        <w:rPr>
          <w:sz w:val="20"/>
          <w:szCs w:val="20"/>
        </w:rPr>
        <w:t xml:space="preserve"> various architectures</w:t>
      </w:r>
      <w:r w:rsidR="0038582B">
        <w:rPr>
          <w:sz w:val="20"/>
          <w:szCs w:val="20"/>
        </w:rPr>
        <w:t>:</w:t>
      </w:r>
      <w:r w:rsidRPr="004D0074">
        <w:rPr>
          <w:sz w:val="20"/>
          <w:szCs w:val="20"/>
        </w:rPr>
        <w:t xml:space="preserve"> VGG-16, VGG-19, ResNet50, InceptionResNetV2, InceptionV3, Xception, and DenseNet201. However, the difference lies in the classification techniques used by [6], namely Support Vector Machine, Random Forest, Decision Tree, AdaBoost, and Gradient Boosting, </w:t>
      </w:r>
      <w:r w:rsidR="0038582B">
        <w:rPr>
          <w:sz w:val="20"/>
          <w:szCs w:val="20"/>
        </w:rPr>
        <w:t>whereas</w:t>
      </w:r>
      <w:r w:rsidRPr="004D0074">
        <w:rPr>
          <w:sz w:val="20"/>
          <w:szCs w:val="20"/>
        </w:rPr>
        <w:t xml:space="preserve"> [5] is limited to CNN techniques. Of course, the scientific contribution of [6] is greater than that of [5]. Reference [6] </w:t>
      </w:r>
      <w:r w:rsidR="0038582B">
        <w:rPr>
          <w:sz w:val="20"/>
          <w:szCs w:val="20"/>
        </w:rPr>
        <w:t>identified</w:t>
      </w:r>
      <w:r w:rsidRPr="004D0074">
        <w:rPr>
          <w:sz w:val="20"/>
          <w:szCs w:val="20"/>
        </w:rPr>
        <w:t xml:space="preserve"> the </w:t>
      </w:r>
      <w:r w:rsidR="00726F11">
        <w:rPr>
          <w:sz w:val="20"/>
          <w:szCs w:val="20"/>
        </w:rPr>
        <w:t>best-performing</w:t>
      </w:r>
      <w:r w:rsidRPr="004D0074">
        <w:rPr>
          <w:sz w:val="20"/>
          <w:szCs w:val="20"/>
        </w:rPr>
        <w:t xml:space="preserve"> model</w:t>
      </w:r>
      <w:r w:rsidR="00726F11">
        <w:rPr>
          <w:sz w:val="20"/>
          <w:szCs w:val="20"/>
        </w:rPr>
        <w:t>, VGG-19-SVM,</w:t>
      </w:r>
      <w:r w:rsidRPr="004D0074">
        <w:rPr>
          <w:sz w:val="20"/>
          <w:szCs w:val="20"/>
        </w:rPr>
        <w:t xml:space="preserve"> with an accuracy of 99.39%.</w:t>
      </w:r>
    </w:p>
    <w:p w14:paraId="5763DA15" w14:textId="77777777" w:rsidR="004D0074" w:rsidRPr="004D0074" w:rsidRDefault="004D0074" w:rsidP="004D0074">
      <w:pPr>
        <w:spacing w:line="240" w:lineRule="auto"/>
        <w:jc w:val="both"/>
        <w:rPr>
          <w:sz w:val="20"/>
          <w:szCs w:val="20"/>
        </w:rPr>
      </w:pPr>
    </w:p>
    <w:p w14:paraId="3A93BB13" w14:textId="3893B15E" w:rsidR="004D0074" w:rsidRPr="004D0074" w:rsidRDefault="0038582B" w:rsidP="004D0074">
      <w:pPr>
        <w:spacing w:line="240" w:lineRule="auto"/>
        <w:jc w:val="both"/>
        <w:rPr>
          <w:sz w:val="20"/>
          <w:szCs w:val="20"/>
        </w:rPr>
      </w:pPr>
      <w:r>
        <w:rPr>
          <w:sz w:val="20"/>
          <w:szCs w:val="20"/>
        </w:rPr>
        <w:t>Significantly</w:t>
      </w:r>
      <w:r w:rsidR="004D0074" w:rsidRPr="004D0074">
        <w:rPr>
          <w:sz w:val="20"/>
          <w:szCs w:val="20"/>
        </w:rPr>
        <w:t xml:space="preserve"> few </w:t>
      </w:r>
      <w:r>
        <w:rPr>
          <w:sz w:val="20"/>
          <w:szCs w:val="20"/>
        </w:rPr>
        <w:t>researchers</w:t>
      </w:r>
      <w:r w:rsidR="004D0074" w:rsidRPr="004D0074">
        <w:rPr>
          <w:sz w:val="20"/>
          <w:szCs w:val="20"/>
        </w:rPr>
        <w:t xml:space="preserve"> have compared various cancer detection </w:t>
      </w:r>
      <w:r>
        <w:rPr>
          <w:sz w:val="20"/>
          <w:szCs w:val="20"/>
        </w:rPr>
        <w:t>techniques,</w:t>
      </w:r>
      <w:r w:rsidR="004D0074" w:rsidRPr="004D0074">
        <w:rPr>
          <w:sz w:val="20"/>
          <w:szCs w:val="20"/>
        </w:rPr>
        <w:t xml:space="preserve"> such as [7] and [8]. Reference [7]</w:t>
      </w:r>
      <w:r>
        <w:rPr>
          <w:sz w:val="20"/>
          <w:szCs w:val="20"/>
        </w:rPr>
        <w:t xml:space="preserve"> presents</w:t>
      </w:r>
      <w:r w:rsidR="004D0074" w:rsidRPr="004D0074">
        <w:rPr>
          <w:sz w:val="20"/>
          <w:szCs w:val="20"/>
        </w:rPr>
        <w:t xml:space="preserve"> </w:t>
      </w:r>
      <w:r>
        <w:rPr>
          <w:sz w:val="20"/>
          <w:szCs w:val="20"/>
        </w:rPr>
        <w:t>multiple</w:t>
      </w:r>
      <w:r w:rsidR="004D0074" w:rsidRPr="004D0074">
        <w:rPr>
          <w:sz w:val="20"/>
          <w:szCs w:val="20"/>
        </w:rPr>
        <w:t xml:space="preserve"> CNN architectures (AlexNet, VGG16, ResNet18, GoogleNet, and ResNet50) on a priv</w:t>
      </w:r>
      <w:r>
        <w:rPr>
          <w:sz w:val="20"/>
          <w:szCs w:val="20"/>
        </w:rPr>
        <w:t>. In contrast</w:t>
      </w:r>
      <w:r w:rsidR="004D0074" w:rsidRPr="004D0074">
        <w:rPr>
          <w:sz w:val="20"/>
          <w:szCs w:val="20"/>
        </w:rPr>
        <w:t xml:space="preserve">, </w:t>
      </w:r>
      <w:r w:rsidR="009C79B9">
        <w:rPr>
          <w:sz w:val="20"/>
          <w:szCs w:val="20"/>
        </w:rPr>
        <w:t>it compares</w:t>
      </w:r>
      <w:r w:rsidR="004D0074" w:rsidRPr="004D0074">
        <w:rPr>
          <w:sz w:val="20"/>
          <w:szCs w:val="20"/>
        </w:rPr>
        <w:t xml:space="preserve"> several machine learning techniques (Support Vector Machine, K-Nearest Neighbors, Naïve Bayes, Decision Tree, and Linear Discrimination) and various CNN architectures (AlexNet, VGG16, ResNet18, GoogleNet, and ResNet50). Limitations in the use of datasets, performance evaluation, and </w:t>
      </w:r>
      <w:r w:rsidR="009C79B9">
        <w:rPr>
          <w:sz w:val="20"/>
          <w:szCs w:val="20"/>
        </w:rPr>
        <w:t>parameters make it impossible to</w:t>
      </w:r>
      <w:r>
        <w:rPr>
          <w:sz w:val="20"/>
          <w:szCs w:val="20"/>
        </w:rPr>
        <w:t xml:space="preserve"> compare the two directly</w:t>
      </w:r>
      <w:r w:rsidR="004D0074" w:rsidRPr="004D0074">
        <w:rPr>
          <w:sz w:val="20"/>
          <w:szCs w:val="20"/>
        </w:rPr>
        <w:t xml:space="preserve">  </w:t>
      </w:r>
    </w:p>
    <w:p w14:paraId="507CADE1" w14:textId="77777777" w:rsidR="004D0074" w:rsidRPr="004D0074" w:rsidRDefault="004D0074" w:rsidP="004D0074">
      <w:pPr>
        <w:spacing w:line="240" w:lineRule="auto"/>
        <w:jc w:val="both"/>
        <w:rPr>
          <w:sz w:val="20"/>
          <w:szCs w:val="20"/>
        </w:rPr>
      </w:pPr>
    </w:p>
    <w:p w14:paraId="5A2772BE" w14:textId="3B7FA2D5" w:rsidR="004D0074" w:rsidRPr="004D0074" w:rsidRDefault="004D0074" w:rsidP="004D0074">
      <w:pPr>
        <w:spacing w:line="240" w:lineRule="auto"/>
        <w:jc w:val="both"/>
        <w:rPr>
          <w:sz w:val="20"/>
          <w:szCs w:val="20"/>
        </w:rPr>
      </w:pPr>
      <w:r w:rsidRPr="004D0074">
        <w:rPr>
          <w:sz w:val="20"/>
          <w:szCs w:val="20"/>
        </w:rPr>
        <w:t xml:space="preserve">Therefore, many studies cannot be directly compared to determine the best technique. The obstacles encountered include the inability to access </w:t>
      </w:r>
      <w:r w:rsidR="009C79B9">
        <w:rPr>
          <w:sz w:val="20"/>
          <w:szCs w:val="20"/>
        </w:rPr>
        <w:t>publicly available datasets</w:t>
      </w:r>
      <w:r w:rsidRPr="004D0074">
        <w:rPr>
          <w:sz w:val="20"/>
          <w:szCs w:val="20"/>
        </w:rPr>
        <w:t xml:space="preserve">, the use of non-standard or limited research parameters, and the lack of </w:t>
      </w:r>
      <w:r w:rsidR="00726F11">
        <w:rPr>
          <w:sz w:val="20"/>
          <w:szCs w:val="20"/>
        </w:rPr>
        <w:t>model evaluation</w:t>
      </w:r>
      <w:r w:rsidRPr="004D0074">
        <w:rPr>
          <w:sz w:val="20"/>
          <w:szCs w:val="20"/>
        </w:rPr>
        <w:t xml:space="preserve"> by researchers, such as cross-validation. Therefore, this study compares various public datasets </w:t>
      </w:r>
      <w:r w:rsidR="009C79B9">
        <w:rPr>
          <w:sz w:val="20"/>
          <w:szCs w:val="20"/>
        </w:rPr>
        <w:t>using</w:t>
      </w:r>
      <w:r w:rsidRPr="004D0074">
        <w:rPr>
          <w:sz w:val="20"/>
          <w:szCs w:val="20"/>
        </w:rPr>
        <w:t xml:space="preserve"> CNN architectures such as AlexNet [9], [10], V</w:t>
      </w:r>
      <w:r w:rsidR="00726F11">
        <w:rPr>
          <w:sz w:val="20"/>
          <w:szCs w:val="20"/>
        </w:rPr>
        <w:t>, including</w:t>
      </w:r>
      <w:r w:rsidRPr="004D0074">
        <w:rPr>
          <w:sz w:val="20"/>
          <w:szCs w:val="20"/>
        </w:rPr>
        <w:t xml:space="preserve">sNet18, GoogleNet [11], and ResNet50. </w:t>
      </w:r>
      <w:r w:rsidR="009C79B9">
        <w:rPr>
          <w:sz w:val="20"/>
          <w:szCs w:val="20"/>
        </w:rPr>
        <w:t>CNNs are</w:t>
      </w:r>
      <w:r w:rsidRPr="004D0074">
        <w:rPr>
          <w:sz w:val="20"/>
          <w:szCs w:val="20"/>
        </w:rPr>
        <w:t xml:space="preserve"> most widely used by researchers to detect brain cancer </w:t>
      </w:r>
      <w:r w:rsidR="009C79B9">
        <w:rPr>
          <w:sz w:val="20"/>
          <w:szCs w:val="20"/>
        </w:rPr>
        <w:t>across</w:t>
      </w:r>
      <w:r w:rsidRPr="004D0074">
        <w:rPr>
          <w:sz w:val="20"/>
          <w:szCs w:val="20"/>
        </w:rPr>
        <w:t xml:space="preserve"> both public and private datasets. This study conducted experiments using CNN techniques on two public datasets, namely Brain MRI Images for Brain Tumor Detection and Figshare. This study used several </w:t>
      </w:r>
      <w:r w:rsidR="009C79B9">
        <w:rPr>
          <w:sz w:val="20"/>
          <w:szCs w:val="20"/>
        </w:rPr>
        <w:t>parameters, including</w:t>
      </w:r>
      <w:r w:rsidRPr="004D0074">
        <w:rPr>
          <w:sz w:val="20"/>
          <w:szCs w:val="20"/>
        </w:rPr>
        <w:t xml:space="preserve"> Epochs, Batch Size, Average Iterations, Learning Rate, and Training Protocol. Performance evaluation was carried out using Recall, Precision, F1-score, and Accuracy [12], [13].</w:t>
      </w:r>
    </w:p>
    <w:p w14:paraId="586E102F" w14:textId="77777777" w:rsidR="002558A3" w:rsidRDefault="00000000">
      <w:pPr>
        <w:tabs>
          <w:tab w:val="left" w:pos="6765"/>
        </w:tabs>
        <w:spacing w:line="240" w:lineRule="auto"/>
        <w:rPr>
          <w:b/>
          <w:sz w:val="20"/>
          <w:szCs w:val="20"/>
        </w:rPr>
      </w:pPr>
      <w:r>
        <w:rPr>
          <w:b/>
          <w:sz w:val="20"/>
          <w:szCs w:val="20"/>
        </w:rPr>
        <w:tab/>
      </w:r>
    </w:p>
    <w:p w14:paraId="116FCFE4" w14:textId="77777777" w:rsidR="002558A3" w:rsidRDefault="002558A3">
      <w:pPr>
        <w:tabs>
          <w:tab w:val="left" w:pos="426"/>
        </w:tabs>
        <w:spacing w:line="240" w:lineRule="auto"/>
        <w:rPr>
          <w:b/>
          <w:sz w:val="20"/>
          <w:szCs w:val="20"/>
        </w:rPr>
      </w:pPr>
    </w:p>
    <w:p w14:paraId="09871820" w14:textId="77777777" w:rsidR="002558A3" w:rsidRDefault="00000000">
      <w:pPr>
        <w:tabs>
          <w:tab w:val="left" w:pos="426"/>
        </w:tabs>
        <w:spacing w:line="240" w:lineRule="auto"/>
        <w:rPr>
          <w:b/>
          <w:sz w:val="20"/>
          <w:szCs w:val="20"/>
        </w:rPr>
      </w:pPr>
      <w:r>
        <w:rPr>
          <w:b/>
          <w:sz w:val="20"/>
          <w:szCs w:val="20"/>
        </w:rPr>
        <w:t>METHODS</w:t>
      </w:r>
    </w:p>
    <w:p w14:paraId="670747E3" w14:textId="62DB42AC" w:rsidR="004D0074" w:rsidRPr="004D0074" w:rsidRDefault="009C79B9" w:rsidP="004D0074">
      <w:pPr>
        <w:spacing w:line="240" w:lineRule="auto"/>
        <w:jc w:val="both"/>
        <w:rPr>
          <w:sz w:val="20"/>
          <w:szCs w:val="20"/>
        </w:rPr>
      </w:pPr>
      <w:r>
        <w:rPr>
          <w:sz w:val="20"/>
          <w:szCs w:val="20"/>
        </w:rPr>
        <w:t>Collecting and labeling medical data is challenging</w:t>
      </w:r>
      <w:r w:rsidR="004D0074" w:rsidRPr="004D0074">
        <w:rPr>
          <w:sz w:val="20"/>
          <w:szCs w:val="20"/>
        </w:rPr>
        <w:t xml:space="preserve"> because it involves data privacy and </w:t>
      </w:r>
      <w:r>
        <w:rPr>
          <w:sz w:val="20"/>
          <w:szCs w:val="20"/>
        </w:rPr>
        <w:t>expert explanations</w:t>
      </w:r>
      <w:r w:rsidR="004D0074" w:rsidRPr="004D0074">
        <w:rPr>
          <w:sz w:val="20"/>
          <w:szCs w:val="20"/>
        </w:rPr>
        <w:t xml:space="preserve"> [14]. Since 2012, </w:t>
      </w:r>
      <w:r>
        <w:rPr>
          <w:sz w:val="20"/>
          <w:szCs w:val="20"/>
        </w:rPr>
        <w:t>CNNs have</w:t>
      </w:r>
      <w:r w:rsidR="004D0074" w:rsidRPr="004D0074">
        <w:rPr>
          <w:sz w:val="20"/>
          <w:szCs w:val="20"/>
        </w:rPr>
        <w:t xml:space="preserve"> been widely used for image classification</w:t>
      </w:r>
      <w:r w:rsidR="00726F11">
        <w:rPr>
          <w:sz w:val="20"/>
          <w:szCs w:val="20"/>
        </w:rPr>
        <w:t>, achieving</w:t>
      </w:r>
      <w:r w:rsidR="004D0074" w:rsidRPr="004D0074">
        <w:rPr>
          <w:sz w:val="20"/>
          <w:szCs w:val="20"/>
        </w:rPr>
        <w:t xml:space="preserve"> remarkable results [14]. </w:t>
      </w:r>
      <w:r>
        <w:rPr>
          <w:sz w:val="20"/>
          <w:szCs w:val="20"/>
        </w:rPr>
        <w:t>CNNs are</w:t>
      </w:r>
      <w:r w:rsidR="004D0074" w:rsidRPr="004D0074">
        <w:rPr>
          <w:sz w:val="20"/>
          <w:szCs w:val="20"/>
        </w:rPr>
        <w:t xml:space="preserve"> widely used by researchers in </w:t>
      </w:r>
      <w:r>
        <w:rPr>
          <w:sz w:val="20"/>
          <w:szCs w:val="20"/>
        </w:rPr>
        <w:t xml:space="preserve">healthcare </w:t>
      </w:r>
      <w:r w:rsidR="004D0074" w:rsidRPr="004D0074">
        <w:rPr>
          <w:sz w:val="20"/>
          <w:szCs w:val="20"/>
        </w:rPr>
        <w:t xml:space="preserve">image processing, especially </w:t>
      </w:r>
      <w:r>
        <w:rPr>
          <w:sz w:val="20"/>
          <w:szCs w:val="20"/>
        </w:rPr>
        <w:t xml:space="preserve">for </w:t>
      </w:r>
      <w:r w:rsidR="004D0074" w:rsidRPr="004D0074">
        <w:rPr>
          <w:sz w:val="20"/>
          <w:szCs w:val="20"/>
        </w:rPr>
        <w:t xml:space="preserve">MRI </w:t>
      </w:r>
      <w:r>
        <w:rPr>
          <w:sz w:val="20"/>
          <w:szCs w:val="20"/>
        </w:rPr>
        <w:t>data</w:t>
      </w:r>
      <w:r w:rsidR="004D0074" w:rsidRPr="004D0074">
        <w:rPr>
          <w:sz w:val="20"/>
          <w:szCs w:val="20"/>
        </w:rPr>
        <w:t>.</w:t>
      </w:r>
      <w:r w:rsidR="0072632C">
        <w:rPr>
          <w:sz w:val="20"/>
          <w:szCs w:val="20"/>
        </w:rPr>
        <w:t xml:space="preserve"> </w:t>
      </w:r>
      <w:r>
        <w:rPr>
          <w:sz w:val="20"/>
          <w:szCs w:val="20"/>
        </w:rPr>
        <w:t>CNNs are</w:t>
      </w:r>
      <w:r w:rsidR="004D0074" w:rsidRPr="004D0074">
        <w:rPr>
          <w:sz w:val="20"/>
          <w:szCs w:val="20"/>
        </w:rPr>
        <w:t xml:space="preserve"> believed to </w:t>
      </w:r>
      <w:r>
        <w:rPr>
          <w:sz w:val="20"/>
          <w:szCs w:val="20"/>
        </w:rPr>
        <w:t>perform</w:t>
      </w:r>
      <w:r w:rsidR="004D0074" w:rsidRPr="004D0074">
        <w:rPr>
          <w:sz w:val="20"/>
          <w:szCs w:val="20"/>
        </w:rPr>
        <w:t xml:space="preserve"> best for working with MRI data. Therefore, many researchers have </w:t>
      </w:r>
      <w:r>
        <w:rPr>
          <w:sz w:val="20"/>
          <w:szCs w:val="20"/>
        </w:rPr>
        <w:t>improved</w:t>
      </w:r>
      <w:r w:rsidR="004D0074" w:rsidRPr="004D0074">
        <w:rPr>
          <w:sz w:val="20"/>
          <w:szCs w:val="20"/>
        </w:rPr>
        <w:t xml:space="preserve"> </w:t>
      </w:r>
      <w:r>
        <w:rPr>
          <w:sz w:val="20"/>
          <w:szCs w:val="20"/>
        </w:rPr>
        <w:t>CNNs</w:t>
      </w:r>
      <w:r w:rsidR="004D0074" w:rsidRPr="004D0074">
        <w:rPr>
          <w:sz w:val="20"/>
          <w:szCs w:val="20"/>
        </w:rPr>
        <w:t xml:space="preserve">, especially in various fields </w:t>
      </w:r>
      <w:r>
        <w:rPr>
          <w:sz w:val="20"/>
          <w:szCs w:val="20"/>
        </w:rPr>
        <w:t>of</w:t>
      </w:r>
      <w:r w:rsidR="004D0074" w:rsidRPr="004D0074">
        <w:rPr>
          <w:sz w:val="20"/>
          <w:szCs w:val="20"/>
        </w:rPr>
        <w:t xml:space="preserve"> image processing. The CNN architecture is divided into two parts, namely feature extraction and classification [15]. In general, the CNN architecture is divided into five layers, namely input, convolutional, pooling, fully connected, and classification [16], [17]. </w:t>
      </w:r>
      <w:r>
        <w:rPr>
          <w:sz w:val="20"/>
          <w:szCs w:val="20"/>
        </w:rPr>
        <w:t>CNNs consist</w:t>
      </w:r>
      <w:r w:rsidR="004D0074" w:rsidRPr="004D0074">
        <w:rPr>
          <w:sz w:val="20"/>
          <w:szCs w:val="20"/>
        </w:rPr>
        <w:t xml:space="preserve"> of several layers that use </w:t>
      </w:r>
      <w:r>
        <w:rPr>
          <w:sz w:val="20"/>
          <w:szCs w:val="20"/>
        </w:rPr>
        <w:t>distinct</w:t>
      </w:r>
      <w:r w:rsidR="004D0074" w:rsidRPr="004D0074">
        <w:rPr>
          <w:sz w:val="20"/>
          <w:szCs w:val="20"/>
        </w:rPr>
        <w:t xml:space="preserve"> functions to convert input volumes into </w:t>
      </w:r>
      <w:r>
        <w:rPr>
          <w:sz w:val="20"/>
          <w:szCs w:val="20"/>
        </w:rPr>
        <w:t>outputs</w:t>
      </w:r>
      <w:r w:rsidR="004D0074" w:rsidRPr="004D0074">
        <w:rPr>
          <w:sz w:val="20"/>
          <w:szCs w:val="20"/>
        </w:rPr>
        <w:t>. In essence, deep learning is an adaptation of artificial neural networks where the neurons are stacked on top of each other [18], [19].</w:t>
      </w:r>
    </w:p>
    <w:p w14:paraId="1D5DC6AE" w14:textId="77777777" w:rsidR="004D0074" w:rsidRPr="004D0074" w:rsidRDefault="004D0074" w:rsidP="004D0074">
      <w:pPr>
        <w:spacing w:line="240" w:lineRule="auto"/>
        <w:jc w:val="both"/>
        <w:rPr>
          <w:sz w:val="20"/>
          <w:szCs w:val="20"/>
        </w:rPr>
      </w:pPr>
    </w:p>
    <w:p w14:paraId="319BB450" w14:textId="09AA5D0E" w:rsidR="004D0074" w:rsidRPr="004D0074" w:rsidRDefault="004D0074" w:rsidP="004D0074">
      <w:pPr>
        <w:spacing w:line="240" w:lineRule="auto"/>
        <w:jc w:val="both"/>
        <w:rPr>
          <w:sz w:val="20"/>
          <w:szCs w:val="20"/>
        </w:rPr>
      </w:pPr>
      <w:r w:rsidRPr="004D0074">
        <w:rPr>
          <w:sz w:val="20"/>
          <w:szCs w:val="20"/>
        </w:rPr>
        <w:lastRenderedPageBreak/>
        <w:t xml:space="preserve">This study evaluates the performance of CNN techniques with ed, </w:t>
      </w:r>
      <w:r w:rsidR="009C79B9">
        <w:rPr>
          <w:sz w:val="20"/>
          <w:szCs w:val="20"/>
        </w:rPr>
        <w:t xml:space="preserve"> including</w:t>
      </w:r>
      <w:r w:rsidRPr="004D0074">
        <w:rPr>
          <w:sz w:val="20"/>
          <w:szCs w:val="20"/>
        </w:rPr>
        <w:t xml:space="preserve"> ResNet18, GoogleNet, and ResNet50. This study tests CNNs on various public datasets. Very few researchers have </w:t>
      </w:r>
      <w:r w:rsidR="009C79B9">
        <w:rPr>
          <w:sz w:val="20"/>
          <w:szCs w:val="20"/>
        </w:rPr>
        <w:t>conducted studies as significant</w:t>
      </w:r>
      <w:r w:rsidRPr="004D0074">
        <w:rPr>
          <w:sz w:val="20"/>
          <w:szCs w:val="20"/>
        </w:rPr>
        <w:t xml:space="preserve"> as this study has. Refer[7] only </w:t>
      </w:r>
      <w:r w:rsidR="009C79B9">
        <w:rPr>
          <w:sz w:val="20"/>
          <w:szCs w:val="20"/>
        </w:rPr>
        <w:t>to</w:t>
      </w:r>
      <w:r w:rsidRPr="004D0074">
        <w:rPr>
          <w:sz w:val="20"/>
          <w:szCs w:val="20"/>
        </w:rPr>
        <w:t xml:space="preserve"> </w:t>
      </w:r>
      <w:r w:rsidR="009C79B9">
        <w:rPr>
          <w:sz w:val="20"/>
          <w:szCs w:val="20"/>
        </w:rPr>
        <w:t>CNNs</w:t>
      </w:r>
      <w:r w:rsidRPr="004D0074">
        <w:rPr>
          <w:sz w:val="20"/>
          <w:szCs w:val="20"/>
        </w:rPr>
        <w:t xml:space="preserve"> with </w:t>
      </w:r>
      <w:r w:rsidR="009C79B9">
        <w:rPr>
          <w:sz w:val="20"/>
          <w:szCs w:val="20"/>
        </w:rPr>
        <w:t>different</w:t>
      </w:r>
      <w:r w:rsidRPr="004D0074">
        <w:rPr>
          <w:sz w:val="20"/>
          <w:szCs w:val="20"/>
        </w:rPr>
        <w:t xml:space="preserve"> </w:t>
      </w:r>
      <w:r w:rsidR="009C79B9">
        <w:rPr>
          <w:sz w:val="20"/>
          <w:szCs w:val="20"/>
        </w:rPr>
        <w:t>architectures (multiple: multipleNet</w:t>
      </w:r>
      <w:r w:rsidRPr="004D0074">
        <w:rPr>
          <w:sz w:val="20"/>
          <w:szCs w:val="20"/>
        </w:rPr>
        <w:t xml:space="preserve">, VGG16, ResNet18, GoogleNet, and ResNet50) on private datasets. The results of the research from [7] cannot be generalized, let alone compared with other related studies. This is because it uses private datasets, so other researchers cannot compare it with the research in [7]. Therefore, the research in [7] can only be used for private environments. </w:t>
      </w:r>
    </w:p>
    <w:p w14:paraId="3D613642" w14:textId="056B3220" w:rsidR="004D0074" w:rsidRPr="004D0074" w:rsidRDefault="004D0074" w:rsidP="004D0074">
      <w:pPr>
        <w:spacing w:line="240" w:lineRule="auto"/>
        <w:jc w:val="both"/>
        <w:rPr>
          <w:sz w:val="20"/>
          <w:szCs w:val="20"/>
        </w:rPr>
      </w:pPr>
      <w:r w:rsidRPr="004D0074">
        <w:rPr>
          <w:sz w:val="20"/>
          <w:szCs w:val="20"/>
        </w:rPr>
        <w:t xml:space="preserve">This </w:t>
      </w:r>
      <w:r w:rsidR="009C79B9">
        <w:rPr>
          <w:sz w:val="20"/>
          <w:szCs w:val="20"/>
        </w:rPr>
        <w:t>contrasts with</w:t>
      </w:r>
      <w:r w:rsidRPr="004D0074">
        <w:rPr>
          <w:sz w:val="20"/>
          <w:szCs w:val="20"/>
        </w:rPr>
        <w:t xml:space="preserve"> [8], which uses the public REMBRANT dataset. Reference [8] compares machine learning and deep learning techniques. The machine learning techniques used are Support Vector Machine, K-Nearest Neighbors, Naïve Bayes, Decision Tree, and Linear </w:t>
      </w:r>
      <w:r w:rsidR="00726F11">
        <w:rPr>
          <w:sz w:val="20"/>
          <w:szCs w:val="20"/>
        </w:rPr>
        <w:t>Discriminant Analysis</w:t>
      </w:r>
      <w:r w:rsidRPr="004D0074">
        <w:rPr>
          <w:sz w:val="20"/>
          <w:szCs w:val="20"/>
        </w:rPr>
        <w:t xml:space="preserve">, while </w:t>
      </w:r>
      <w:r w:rsidR="00726F11">
        <w:rPr>
          <w:sz w:val="20"/>
          <w:szCs w:val="20"/>
        </w:rPr>
        <w:t xml:space="preserve">a </w:t>
      </w:r>
      <w:r w:rsidRPr="004D0074">
        <w:rPr>
          <w:sz w:val="20"/>
          <w:szCs w:val="20"/>
        </w:rPr>
        <w:t>CNN is used as a deep learning technique. The parameters used by [8] are epochs, batch size, average iterations, learning rate, and training protocol</w:t>
      </w:r>
      <w:r w:rsidR="009C79B9">
        <w:rPr>
          <w:sz w:val="20"/>
          <w:szCs w:val="20"/>
        </w:rPr>
        <w:t>. In contrast,</w:t>
      </w:r>
      <w:r w:rsidRPr="004D0074">
        <w:rPr>
          <w:sz w:val="20"/>
          <w:szCs w:val="20"/>
        </w:rPr>
        <w:t xml:space="preserve"> [7] uses the parameters</w:t>
      </w:r>
      <w:r w:rsidR="009C79B9">
        <w:rPr>
          <w:sz w:val="20"/>
          <w:szCs w:val="20"/>
        </w:rPr>
        <w:t>:</w:t>
      </w:r>
      <w:r w:rsidRPr="004D0074">
        <w:rPr>
          <w:sz w:val="20"/>
          <w:szCs w:val="20"/>
        </w:rPr>
        <w:t xml:space="preserve"> </w:t>
      </w:r>
      <w:r w:rsidR="009C79B9">
        <w:rPr>
          <w:sz w:val="20"/>
          <w:szCs w:val="20"/>
        </w:rPr>
        <w:t>Gradient</w:t>
      </w:r>
      <w:r w:rsidRPr="004D0074">
        <w:rPr>
          <w:sz w:val="20"/>
          <w:szCs w:val="20"/>
        </w:rPr>
        <w:t xml:space="preserve"> decay factor, epsilon, initial learning rate, L2 regularization, </w:t>
      </w:r>
      <w:r w:rsidR="009C79B9">
        <w:rPr>
          <w:sz w:val="20"/>
          <w:szCs w:val="20"/>
        </w:rPr>
        <w:t>Gradient</w:t>
      </w:r>
      <w:r w:rsidRPr="004D0074">
        <w:rPr>
          <w:sz w:val="20"/>
          <w:szCs w:val="20"/>
        </w:rPr>
        <w:t xml:space="preserve"> threshold, method, threshold (</w:t>
      </w:r>
      <w:r w:rsidR="009C79B9">
        <w:rPr>
          <w:sz w:val="20"/>
          <w:szCs w:val="20"/>
        </w:rPr>
        <w:t>Gradient</w:t>
      </w:r>
      <w:r w:rsidRPr="004D0074">
        <w:rPr>
          <w:sz w:val="20"/>
          <w:szCs w:val="20"/>
        </w:rPr>
        <w:t>), maximum epochs, minimum batch</w:t>
      </w:r>
      <w:r w:rsidR="009C79B9">
        <w:rPr>
          <w:sz w:val="20"/>
          <w:szCs w:val="20"/>
        </w:rPr>
        <w:t xml:space="preserve"> size</w:t>
      </w:r>
      <w:r w:rsidRPr="004D0074">
        <w:rPr>
          <w:sz w:val="20"/>
          <w:szCs w:val="20"/>
        </w:rPr>
        <w:t xml:space="preserve">, and frequency (verbose). The similarity between studies [8] and [7] in the use of CNN architecture is AlexNet, VGG16, ResNet18, GoogleNet, and ResNet50. Although the techniques used by [7] and [8] are </w:t>
      </w:r>
      <w:r w:rsidR="009C79B9">
        <w:rPr>
          <w:sz w:val="20"/>
          <w:szCs w:val="20"/>
        </w:rPr>
        <w:t>identical</w:t>
      </w:r>
      <w:r w:rsidRPr="004D0074">
        <w:rPr>
          <w:sz w:val="20"/>
          <w:szCs w:val="20"/>
        </w:rPr>
        <w:t xml:space="preserve">, the results obtained for each CNN architecture </w:t>
      </w:r>
      <w:r w:rsidR="009C79B9">
        <w:rPr>
          <w:sz w:val="20"/>
          <w:szCs w:val="20"/>
        </w:rPr>
        <w:t>differ</w:t>
      </w:r>
      <w:r w:rsidRPr="004D0074">
        <w:rPr>
          <w:sz w:val="20"/>
          <w:szCs w:val="20"/>
        </w:rPr>
        <w:t xml:space="preserve">. </w:t>
      </w:r>
    </w:p>
    <w:p w14:paraId="556B499B" w14:textId="77777777" w:rsidR="004D0074" w:rsidRPr="004D0074" w:rsidRDefault="004D0074" w:rsidP="004D0074">
      <w:pPr>
        <w:spacing w:line="240" w:lineRule="auto"/>
        <w:jc w:val="both"/>
        <w:rPr>
          <w:sz w:val="20"/>
          <w:szCs w:val="20"/>
        </w:rPr>
      </w:pPr>
    </w:p>
    <w:p w14:paraId="0FF3B207" w14:textId="630C3D7F" w:rsidR="004D0074" w:rsidRPr="004D0074" w:rsidRDefault="004D0074" w:rsidP="004D0074">
      <w:pPr>
        <w:spacing w:line="240" w:lineRule="auto"/>
        <w:jc w:val="both"/>
        <w:rPr>
          <w:sz w:val="20"/>
          <w:szCs w:val="20"/>
        </w:rPr>
      </w:pPr>
      <w:r w:rsidRPr="004D0074">
        <w:rPr>
          <w:sz w:val="20"/>
          <w:szCs w:val="20"/>
        </w:rPr>
        <w:t xml:space="preserve">The performance evaluation used by [8] is accuracy (ACC), sensitivity (SE), specificity (SP), positive predictive value (PPV), negative predictive value (NPV), and area under the curve (AUC) of </w:t>
      </w:r>
      <w:r w:rsidR="009C79B9">
        <w:rPr>
          <w:sz w:val="20"/>
          <w:szCs w:val="20"/>
        </w:rPr>
        <w:t xml:space="preserve">the </w:t>
      </w:r>
      <w:r w:rsidRPr="004D0074">
        <w:rPr>
          <w:sz w:val="20"/>
          <w:szCs w:val="20"/>
        </w:rPr>
        <w:t>receiver operator characteristic (ROC)</w:t>
      </w:r>
      <w:r w:rsidR="009C79B9">
        <w:rPr>
          <w:sz w:val="20"/>
          <w:szCs w:val="20"/>
        </w:rPr>
        <w:t>. In contrast,</w:t>
      </w:r>
      <w:r w:rsidRPr="004D0074">
        <w:rPr>
          <w:sz w:val="20"/>
          <w:szCs w:val="20"/>
        </w:rPr>
        <w:t xml:space="preserve"> [7] uses Precision, Recall, and F-measure. Therefore, the results of studies [8] and [7] cannot be compared.</w:t>
      </w:r>
    </w:p>
    <w:p w14:paraId="13016D8B" w14:textId="77777777" w:rsidR="004D0074" w:rsidRPr="004D0074" w:rsidRDefault="004D0074" w:rsidP="004D0074">
      <w:pPr>
        <w:spacing w:line="240" w:lineRule="auto"/>
        <w:jc w:val="both"/>
        <w:rPr>
          <w:sz w:val="20"/>
          <w:szCs w:val="20"/>
        </w:rPr>
      </w:pPr>
    </w:p>
    <w:p w14:paraId="71893731" w14:textId="1FDD2550" w:rsidR="0098566A" w:rsidRDefault="004D0074" w:rsidP="004D0074">
      <w:pPr>
        <w:spacing w:line="240" w:lineRule="auto"/>
        <w:jc w:val="both"/>
        <w:rPr>
          <w:sz w:val="20"/>
          <w:szCs w:val="20"/>
        </w:rPr>
      </w:pPr>
      <w:r w:rsidRPr="004D0074">
        <w:rPr>
          <w:sz w:val="20"/>
          <w:szCs w:val="20"/>
        </w:rPr>
        <w:t xml:space="preserve">This study builds a framework to compare each </w:t>
      </w:r>
      <w:r w:rsidR="0072632C">
        <w:rPr>
          <w:sz w:val="20"/>
          <w:szCs w:val="20"/>
        </w:rPr>
        <w:t>model</w:t>
      </w:r>
      <w:r w:rsidRPr="004D0074">
        <w:rPr>
          <w:sz w:val="20"/>
          <w:szCs w:val="20"/>
        </w:rPr>
        <w:t xml:space="preserve"> for </w:t>
      </w:r>
      <w:r w:rsidR="0072632C">
        <w:rPr>
          <w:sz w:val="20"/>
          <w:szCs w:val="20"/>
        </w:rPr>
        <w:t>detecting brain</w:t>
      </w:r>
      <w:r w:rsidRPr="004D0074">
        <w:rPr>
          <w:sz w:val="20"/>
          <w:szCs w:val="20"/>
        </w:rPr>
        <w:t xml:space="preserve"> cancer, as shown in Figure 1. This study uses the Keras API on TensorFlow. Several libraries are used, such as NumPy, Pandas, Matplotlib, Seaborn, and several TensorFlow and Keras modules. Each dataset is divided into training, validation, </w:t>
      </w:r>
      <w:r w:rsidR="0072632C">
        <w:rPr>
          <w:sz w:val="20"/>
          <w:szCs w:val="20"/>
        </w:rPr>
        <w:t>and test</w:t>
      </w:r>
      <w:r w:rsidRPr="004D0074">
        <w:rPr>
          <w:sz w:val="20"/>
          <w:szCs w:val="20"/>
        </w:rPr>
        <w:t xml:space="preserve"> sets, ensuring hierarchical separation to maintain class distribution. In data processing, this study employs several techniques, such as </w:t>
      </w:r>
      <w:r w:rsidR="0072632C">
        <w:rPr>
          <w:sz w:val="20"/>
          <w:szCs w:val="20"/>
        </w:rPr>
        <w:t>resizing</w:t>
      </w:r>
      <w:r w:rsidRPr="004D0074">
        <w:rPr>
          <w:sz w:val="20"/>
          <w:szCs w:val="20"/>
        </w:rPr>
        <w:t xml:space="preserve"> to 224x224 pixels, converting images to 3-channel RGB, and </w:t>
      </w:r>
      <w:r w:rsidR="0072632C">
        <w:rPr>
          <w:sz w:val="20"/>
          <w:szCs w:val="20"/>
        </w:rPr>
        <w:t>applying</w:t>
      </w:r>
      <w:r w:rsidRPr="004D0074">
        <w:rPr>
          <w:sz w:val="20"/>
          <w:szCs w:val="20"/>
        </w:rPr>
        <w:t xml:space="preserve"> data augmentation during training. After that, the VGG16, ResNet50, GoogleNet, and </w:t>
      </w:r>
      <w:r w:rsidR="009C79B9">
        <w:rPr>
          <w:sz w:val="20"/>
          <w:szCs w:val="20"/>
        </w:rPr>
        <w:t>AlexNet</w:t>
      </w:r>
      <w:r w:rsidRPr="004D0074">
        <w:rPr>
          <w:sz w:val="20"/>
          <w:szCs w:val="20"/>
        </w:rPr>
        <w:t xml:space="preserve"> models were used with several parameters</w:t>
      </w:r>
      <w:r w:rsidR="009C79B9">
        <w:rPr>
          <w:sz w:val="20"/>
          <w:szCs w:val="20"/>
        </w:rPr>
        <w:t>, including</w:t>
      </w:r>
      <w:r w:rsidRPr="004D0074">
        <w:rPr>
          <w:sz w:val="20"/>
          <w:szCs w:val="20"/>
        </w:rPr>
        <w:t xml:space="preserve"> Epoch = 100, Batch Size = 35, Learning rate optimization = adam, and Training protocol = categorical_crossentropy. Epoch is the number of times the model checks all data during training, while Batch Size is </w:t>
      </w:r>
      <w:r w:rsidR="009C79B9">
        <w:rPr>
          <w:sz w:val="20"/>
          <w:szCs w:val="20"/>
        </w:rPr>
        <w:t>the number of samples</w:t>
      </w:r>
      <w:r w:rsidRPr="004D0074">
        <w:rPr>
          <w:sz w:val="20"/>
          <w:szCs w:val="20"/>
        </w:rPr>
        <w:t xml:space="preserve"> processed at once before </w:t>
      </w:r>
      <w:r w:rsidR="009C79B9">
        <w:rPr>
          <w:sz w:val="20"/>
          <w:szCs w:val="20"/>
        </w:rPr>
        <w:t>updating the model's</w:t>
      </w:r>
      <w:r w:rsidRPr="004D0074">
        <w:rPr>
          <w:sz w:val="20"/>
          <w:szCs w:val="20"/>
        </w:rPr>
        <w:t xml:space="preserve"> parameters. Categorical </w:t>
      </w:r>
      <w:r w:rsidR="009C79B9">
        <w:rPr>
          <w:sz w:val="20"/>
          <w:szCs w:val="20"/>
        </w:rPr>
        <w:t>Cross-Entropy</w:t>
      </w:r>
      <w:r w:rsidRPr="004D0074">
        <w:rPr>
          <w:sz w:val="20"/>
          <w:szCs w:val="20"/>
        </w:rPr>
        <w:t xml:space="preserve"> is a loss function </w:t>
      </w:r>
      <w:r w:rsidR="0072632C">
        <w:rPr>
          <w:sz w:val="20"/>
          <w:szCs w:val="20"/>
        </w:rPr>
        <w:t>for measuring</w:t>
      </w:r>
      <w:r w:rsidRPr="004D0074">
        <w:rPr>
          <w:sz w:val="20"/>
          <w:szCs w:val="20"/>
        </w:rPr>
        <w:t xml:space="preserve"> errors in predicting in many-class classification, while </w:t>
      </w:r>
      <w:r w:rsidR="0072632C">
        <w:rPr>
          <w:sz w:val="20"/>
          <w:szCs w:val="20"/>
        </w:rPr>
        <w:t xml:space="preserve">the </w:t>
      </w:r>
      <w:r w:rsidRPr="004D0074">
        <w:rPr>
          <w:sz w:val="20"/>
          <w:szCs w:val="20"/>
        </w:rPr>
        <w:t xml:space="preserve">Adam </w:t>
      </w:r>
      <w:r w:rsidR="009C79B9">
        <w:rPr>
          <w:sz w:val="20"/>
          <w:szCs w:val="20"/>
        </w:rPr>
        <w:t>Optimizer</w:t>
      </w:r>
      <w:r w:rsidRPr="004D0074">
        <w:rPr>
          <w:sz w:val="20"/>
          <w:szCs w:val="20"/>
        </w:rPr>
        <w:t xml:space="preserve"> is an efficient</w:t>
      </w:r>
      <w:r w:rsidR="00726F11">
        <w:rPr>
          <w:sz w:val="20"/>
          <w:szCs w:val="20"/>
        </w:rPr>
        <w:t>,</w:t>
      </w:r>
      <w:r w:rsidRPr="004D0074">
        <w:rPr>
          <w:sz w:val="20"/>
          <w:szCs w:val="20"/>
        </w:rPr>
        <w:t xml:space="preserve"> adaptive optimization algorithm </w:t>
      </w:r>
      <w:r w:rsidR="0072632C">
        <w:rPr>
          <w:sz w:val="20"/>
          <w:szCs w:val="20"/>
        </w:rPr>
        <w:t>that updates</w:t>
      </w:r>
      <w:r w:rsidRPr="004D0074">
        <w:rPr>
          <w:sz w:val="20"/>
          <w:szCs w:val="20"/>
        </w:rPr>
        <w:t xml:space="preserve"> each parameter previously defined for the model.</w:t>
      </w:r>
    </w:p>
    <w:p w14:paraId="0929EF3B" w14:textId="77777777" w:rsidR="004D0074" w:rsidRDefault="004D0074" w:rsidP="004D0074">
      <w:pPr>
        <w:spacing w:line="240" w:lineRule="auto"/>
        <w:jc w:val="both"/>
        <w:rPr>
          <w:sz w:val="20"/>
          <w:szCs w:val="20"/>
        </w:rPr>
      </w:pPr>
    </w:p>
    <w:p w14:paraId="06E12696" w14:textId="672580B9" w:rsidR="004D0074" w:rsidRPr="004D0074" w:rsidRDefault="004D0074" w:rsidP="004D0074">
      <w:pPr>
        <w:spacing w:line="240" w:lineRule="auto"/>
        <w:jc w:val="both"/>
        <w:rPr>
          <w:sz w:val="20"/>
          <w:szCs w:val="20"/>
        </w:rPr>
      </w:pPr>
      <w:r w:rsidRPr="004D0074">
        <w:rPr>
          <w:sz w:val="20"/>
          <w:szCs w:val="20"/>
        </w:rPr>
        <w:t xml:space="preserve">After that, each model was trained and evaluated using accuracy, precision, recall, and F1-score. The results of each model were </w:t>
      </w:r>
      <w:r w:rsidR="0072632C">
        <w:rPr>
          <w:sz w:val="20"/>
          <w:szCs w:val="20"/>
        </w:rPr>
        <w:t>assessed</w:t>
      </w:r>
      <w:r w:rsidRPr="004D0074">
        <w:rPr>
          <w:sz w:val="20"/>
          <w:szCs w:val="20"/>
        </w:rPr>
        <w:t xml:space="preserve"> for each dataset used, namely the tumor dataset with </w:t>
      </w:r>
      <w:r w:rsidR="0072632C">
        <w:rPr>
          <w:sz w:val="20"/>
          <w:szCs w:val="20"/>
        </w:rPr>
        <w:t>two</w:t>
      </w:r>
      <w:r w:rsidRPr="004D0074">
        <w:rPr>
          <w:sz w:val="20"/>
          <w:szCs w:val="20"/>
        </w:rPr>
        <w:t xml:space="preserve"> classes, yes (155) and no tumor (98), the tumor dataset with </w:t>
      </w:r>
      <w:r w:rsidR="0072632C">
        <w:rPr>
          <w:sz w:val="20"/>
          <w:szCs w:val="20"/>
        </w:rPr>
        <w:t>three</w:t>
      </w:r>
      <w:r w:rsidRPr="004D0074">
        <w:rPr>
          <w:sz w:val="20"/>
          <w:szCs w:val="20"/>
        </w:rPr>
        <w:t xml:space="preserve"> classes (meningioma (708), glioma (1426), pituitary tumor (90)), and a tumor dataset wi</w:t>
      </w:r>
      <w:r w:rsidR="0072632C">
        <w:rPr>
          <w:sz w:val="20"/>
          <w:szCs w:val="20"/>
        </w:rPr>
        <w:t>four</w:t>
      </w:r>
      <w:r w:rsidRPr="004D0074">
        <w:rPr>
          <w:sz w:val="20"/>
          <w:szCs w:val="20"/>
        </w:rPr>
        <w:t xml:space="preserve">h </w:t>
      </w:r>
      <w:r w:rsidR="0072632C">
        <w:rPr>
          <w:sz w:val="20"/>
          <w:szCs w:val="20"/>
        </w:rPr>
        <w:t>four</w:t>
      </w:r>
      <w:r w:rsidRPr="004D0074">
        <w:rPr>
          <w:sz w:val="20"/>
          <w:szCs w:val="20"/>
        </w:rPr>
        <w:t xml:space="preserve"> classes (meningioma (306), glioma (300), pituitary tumor (300), and No</w:t>
      </w:r>
      <w:r>
        <w:rPr>
          <w:sz w:val="20"/>
          <w:szCs w:val="20"/>
        </w:rPr>
        <w:t xml:space="preserve"> </w:t>
      </w:r>
      <w:r w:rsidR="0072632C">
        <w:rPr>
          <w:sz w:val="20"/>
          <w:szCs w:val="20"/>
        </w:rPr>
        <w:t>cancer</w:t>
      </w:r>
      <w:r w:rsidRPr="004D0074">
        <w:rPr>
          <w:sz w:val="20"/>
          <w:szCs w:val="20"/>
        </w:rPr>
        <w:t xml:space="preserve"> (405)</w:t>
      </w:r>
    </w:p>
    <w:p w14:paraId="23EE22CF" w14:textId="77777777" w:rsidR="002558A3" w:rsidRDefault="002558A3">
      <w:pPr>
        <w:tabs>
          <w:tab w:val="left" w:pos="426"/>
        </w:tabs>
        <w:spacing w:line="240" w:lineRule="auto"/>
        <w:rPr>
          <w:b/>
          <w:sz w:val="20"/>
          <w:szCs w:val="20"/>
        </w:rPr>
      </w:pPr>
    </w:p>
    <w:p w14:paraId="1467EDF5" w14:textId="77777777" w:rsidR="0098566A" w:rsidRPr="0098566A" w:rsidRDefault="0098566A" w:rsidP="0098566A">
      <w:pPr>
        <w:tabs>
          <w:tab w:val="left" w:pos="426"/>
        </w:tabs>
        <w:spacing w:line="240" w:lineRule="auto"/>
        <w:jc w:val="center"/>
        <w:rPr>
          <w:b/>
          <w:sz w:val="20"/>
          <w:szCs w:val="20"/>
          <w:lang w:val="id"/>
        </w:rPr>
      </w:pPr>
      <w:r w:rsidRPr="0098566A">
        <w:rPr>
          <w:b/>
          <w:sz w:val="20"/>
          <w:szCs w:val="20"/>
          <w:lang w:val="id"/>
        </w:rPr>
        <w:lastRenderedPageBreak/>
        <w:drawing>
          <wp:inline distT="0" distB="0" distL="0" distR="0" wp14:anchorId="66D65B08" wp14:editId="486F2D94">
            <wp:extent cx="2720340" cy="460248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340" cy="4602480"/>
                    </a:xfrm>
                    <a:prstGeom prst="rect">
                      <a:avLst/>
                    </a:prstGeom>
                    <a:noFill/>
                    <a:ln>
                      <a:noFill/>
                    </a:ln>
                  </pic:spPr>
                </pic:pic>
              </a:graphicData>
            </a:graphic>
          </wp:inline>
        </w:drawing>
      </w:r>
    </w:p>
    <w:p w14:paraId="722093E3" w14:textId="2BD9BA7D" w:rsidR="0098566A" w:rsidRPr="0098566A" w:rsidRDefault="0072632C" w:rsidP="0098566A">
      <w:pPr>
        <w:tabs>
          <w:tab w:val="left" w:pos="426"/>
        </w:tabs>
        <w:spacing w:line="240" w:lineRule="auto"/>
        <w:jc w:val="center"/>
        <w:rPr>
          <w:b/>
          <w:sz w:val="20"/>
          <w:szCs w:val="20"/>
          <w:lang w:val="en-AU"/>
        </w:rPr>
      </w:pPr>
      <w:r>
        <w:rPr>
          <w:b/>
          <w:sz w:val="20"/>
          <w:szCs w:val="20"/>
          <w:lang w:val="en-AU"/>
        </w:rPr>
        <w:t>Figure.</w:t>
      </w:r>
      <w:r w:rsidR="0098566A" w:rsidRPr="0098566A">
        <w:rPr>
          <w:b/>
          <w:sz w:val="20"/>
          <w:szCs w:val="20"/>
          <w:lang w:val="en-AU"/>
        </w:rPr>
        <w:t xml:space="preserve"> </w:t>
      </w:r>
      <w:r w:rsidR="0098566A" w:rsidRPr="0098566A">
        <w:rPr>
          <w:b/>
          <w:sz w:val="20"/>
          <w:szCs w:val="20"/>
          <w:lang w:val="en-AU"/>
        </w:rPr>
        <w:fldChar w:fldCharType="begin"/>
      </w:r>
      <w:r w:rsidR="0098566A" w:rsidRPr="0098566A">
        <w:rPr>
          <w:b/>
          <w:sz w:val="20"/>
          <w:szCs w:val="20"/>
          <w:lang w:val="en-AU"/>
        </w:rPr>
        <w:instrText xml:space="preserve"> SEQ Fig. \* ARABIC  \* MERGEFORMAT </w:instrText>
      </w:r>
      <w:r w:rsidR="0098566A" w:rsidRPr="0098566A">
        <w:rPr>
          <w:b/>
          <w:sz w:val="20"/>
          <w:szCs w:val="20"/>
          <w:lang w:val="en-AU"/>
        </w:rPr>
        <w:fldChar w:fldCharType="separate"/>
      </w:r>
      <w:r w:rsidR="0098566A" w:rsidRPr="0098566A">
        <w:rPr>
          <w:b/>
          <w:sz w:val="20"/>
          <w:szCs w:val="20"/>
          <w:lang w:val="en-AU"/>
        </w:rPr>
        <w:t>1</w:t>
      </w:r>
      <w:r w:rsidR="0098566A" w:rsidRPr="0098566A">
        <w:rPr>
          <w:b/>
          <w:sz w:val="20"/>
          <w:szCs w:val="20"/>
        </w:rPr>
        <w:fldChar w:fldCharType="end"/>
      </w:r>
      <w:r w:rsidR="0098566A" w:rsidRPr="0098566A">
        <w:rPr>
          <w:b/>
          <w:sz w:val="20"/>
          <w:szCs w:val="20"/>
          <w:lang w:val="en-AU"/>
        </w:rPr>
        <w:t xml:space="preserve">  </w:t>
      </w:r>
      <w:r w:rsidR="004D0074" w:rsidRPr="004D0074">
        <w:rPr>
          <w:b/>
          <w:i/>
          <w:iCs/>
          <w:sz w:val="20"/>
          <w:szCs w:val="20"/>
          <w:lang w:val="en-AU"/>
        </w:rPr>
        <w:t>Framework for comparing the best Deep Learning techniques</w:t>
      </w:r>
    </w:p>
    <w:p w14:paraId="66C0FAF1" w14:textId="77777777" w:rsidR="0098566A" w:rsidRDefault="0098566A">
      <w:pPr>
        <w:tabs>
          <w:tab w:val="left" w:pos="426"/>
        </w:tabs>
        <w:spacing w:line="240" w:lineRule="auto"/>
        <w:rPr>
          <w:b/>
          <w:sz w:val="20"/>
          <w:szCs w:val="20"/>
        </w:rPr>
      </w:pPr>
    </w:p>
    <w:p w14:paraId="01BA2616" w14:textId="77777777" w:rsidR="002558A3" w:rsidRDefault="002558A3">
      <w:pPr>
        <w:tabs>
          <w:tab w:val="left" w:pos="426"/>
        </w:tabs>
        <w:spacing w:line="240" w:lineRule="auto"/>
        <w:rPr>
          <w:b/>
          <w:sz w:val="20"/>
          <w:szCs w:val="20"/>
        </w:rPr>
      </w:pPr>
    </w:p>
    <w:p w14:paraId="5D53C706" w14:textId="77777777" w:rsidR="002558A3" w:rsidRDefault="00000000">
      <w:pPr>
        <w:tabs>
          <w:tab w:val="left" w:pos="426"/>
        </w:tabs>
        <w:spacing w:line="240" w:lineRule="auto"/>
      </w:pPr>
      <w:r>
        <w:rPr>
          <w:b/>
          <w:sz w:val="20"/>
          <w:szCs w:val="20"/>
        </w:rPr>
        <w:t>RESULT AND DISCUSSION</w:t>
      </w:r>
    </w:p>
    <w:p w14:paraId="7B01A57D" w14:textId="64DF205D" w:rsidR="0098566A" w:rsidRPr="0095368E" w:rsidRDefault="004D0074" w:rsidP="0098566A">
      <w:pPr>
        <w:pStyle w:val="IEEEParagraph"/>
        <w:rPr>
          <w:bCs/>
          <w:lang w:val="id"/>
        </w:rPr>
      </w:pPr>
      <w:r w:rsidRPr="004D0074">
        <w:rPr>
          <w:bCs/>
          <w:lang w:val="id"/>
        </w:rPr>
        <w:t>The results of the best technique comparison measurements are explained in each section as follows:</w:t>
      </w:r>
      <w:r w:rsidR="0098566A">
        <w:rPr>
          <w:bCs/>
          <w:lang w:val="id"/>
        </w:rPr>
        <w:t xml:space="preserve"> </w:t>
      </w:r>
    </w:p>
    <w:p w14:paraId="09369D2E" w14:textId="77777777" w:rsidR="0098566A" w:rsidRPr="00D41C05" w:rsidRDefault="0098566A" w:rsidP="0098566A">
      <w:pPr>
        <w:pStyle w:val="IEEEParagraph"/>
        <w:numPr>
          <w:ilvl w:val="1"/>
          <w:numId w:val="4"/>
        </w:numPr>
        <w:rPr>
          <w:bCs/>
          <w:i/>
          <w:iCs/>
          <w:lang w:val="id"/>
        </w:rPr>
      </w:pPr>
      <w:r w:rsidRPr="00D41C05">
        <w:rPr>
          <w:bCs/>
          <w:i/>
          <w:iCs/>
          <w:lang w:val="id"/>
        </w:rPr>
        <w:t>VGG16</w:t>
      </w:r>
    </w:p>
    <w:p w14:paraId="0F38AF6D" w14:textId="68874C87" w:rsidR="0098566A" w:rsidRPr="00D41C05" w:rsidRDefault="004D0074" w:rsidP="0098566A">
      <w:pPr>
        <w:pStyle w:val="IEEEParagraph"/>
        <w:rPr>
          <w:lang w:val="en-GB"/>
        </w:rPr>
      </w:pPr>
      <w:r w:rsidRPr="004D0074">
        <w:rPr>
          <w:lang w:val="en-GB"/>
        </w:rPr>
        <w:t xml:space="preserve">In Figure 2, VGG16 achieved the highest accuracy </w:t>
      </w:r>
      <w:r w:rsidR="0072632C">
        <w:rPr>
          <w:lang w:val="en-GB"/>
        </w:rPr>
        <w:t>of 0.9555</w:t>
      </w:r>
      <w:r w:rsidRPr="004D0074">
        <w:rPr>
          <w:lang w:val="en-GB"/>
        </w:rPr>
        <w:t xml:space="preserve"> on the </w:t>
      </w:r>
      <w:r w:rsidR="0072632C">
        <w:rPr>
          <w:lang w:val="en-GB"/>
        </w:rPr>
        <w:t>Kaggle1 dataset.</w:t>
      </w:r>
      <w:r w:rsidRPr="004D0074">
        <w:rPr>
          <w:lang w:val="en-GB"/>
        </w:rPr>
        <w:t xml:space="preserve"> Meanwhile, the accuracy </w:t>
      </w:r>
      <w:r w:rsidR="0072632C">
        <w:rPr>
          <w:lang w:val="en-GB"/>
        </w:rPr>
        <w:t xml:space="preserve">value reported </w:t>
      </w:r>
      <w:r w:rsidRPr="004D0074">
        <w:rPr>
          <w:lang w:val="en-GB"/>
        </w:rPr>
        <w:t>by</w:t>
      </w:r>
      <w:r w:rsidR="0072632C">
        <w:rPr>
          <w:lang w:val="en-GB"/>
        </w:rPr>
        <w:t xml:space="preserve"> </w:t>
      </w:r>
      <w:r w:rsidRPr="004D0074">
        <w:rPr>
          <w:lang w:val="en-GB"/>
        </w:rPr>
        <w:t>Kulkarni &amp;</w:t>
      </w:r>
      <w:r w:rsidR="0072632C">
        <w:rPr>
          <w:lang w:val="en-GB"/>
        </w:rPr>
        <w:t xml:space="preserve"> </w:t>
      </w:r>
      <w:r w:rsidRPr="004D0074">
        <w:rPr>
          <w:lang w:val="en-GB"/>
        </w:rPr>
        <w:t>Sudar</w:t>
      </w:r>
      <w:r w:rsidR="0072632C">
        <w:rPr>
          <w:lang w:val="en-GB"/>
        </w:rPr>
        <w:t xml:space="preserve"> (</w:t>
      </w:r>
      <w:r w:rsidRPr="004D0074">
        <w:rPr>
          <w:lang w:val="en-GB"/>
        </w:rPr>
        <w:t xml:space="preserve"> 2021) was 0</w:t>
      </w:r>
      <w:r w:rsidR="0072632C">
        <w:rPr>
          <w:lang w:val="en-GB"/>
        </w:rPr>
        <w:t>. This is</w:t>
      </w:r>
      <w:r w:rsidRPr="004D0074">
        <w:rPr>
          <w:lang w:val="en-GB"/>
        </w:rPr>
        <w:t xml:space="preserve"> because</w:t>
      </w:r>
      <w:r w:rsidR="0072632C">
        <w:rPr>
          <w:lang w:val="en-GB"/>
        </w:rPr>
        <w:t xml:space="preserve"> </w:t>
      </w:r>
      <w:r w:rsidRPr="004D0074">
        <w:rPr>
          <w:lang w:val="en-GB"/>
        </w:rPr>
        <w:t>Kulkarni &amp;</w:t>
      </w:r>
      <w:r w:rsidR="0072632C">
        <w:rPr>
          <w:lang w:val="en-GB"/>
        </w:rPr>
        <w:t xml:space="preserve"> Sudari (</w:t>
      </w:r>
      <w:r w:rsidRPr="004D0074">
        <w:rPr>
          <w:lang w:val="en-GB"/>
        </w:rPr>
        <w:t xml:space="preserve">2021) did not provide </w:t>
      </w:r>
      <w:r w:rsidR="0072632C">
        <w:rPr>
          <w:lang w:val="en-GB"/>
        </w:rPr>
        <w:t>accurate</w:t>
      </w:r>
      <w:r w:rsidRPr="004D0074">
        <w:rPr>
          <w:lang w:val="en-GB"/>
        </w:rPr>
        <w:t xml:space="preserve"> results in their research. The high accuracy of VGG16 is </w:t>
      </w:r>
      <w:r w:rsidR="0072632C">
        <w:rPr>
          <w:lang w:val="en-GB"/>
        </w:rPr>
        <w:t>reflected in</w:t>
      </w:r>
      <w:r w:rsidRPr="004D0074">
        <w:rPr>
          <w:lang w:val="en-GB"/>
        </w:rPr>
        <w:t xml:space="preserve"> the highest precision and recall values of 0.9572 and 0.9555</w:t>
      </w:r>
      <w:r w:rsidR="0072632C">
        <w:rPr>
          <w:lang w:val="en-GB"/>
        </w:rPr>
        <w:t>,</w:t>
      </w:r>
      <w:r w:rsidRPr="004D0074">
        <w:rPr>
          <w:lang w:val="en-GB"/>
        </w:rPr>
        <w:t xml:space="preserve"> compared to the </w:t>
      </w:r>
      <w:r w:rsidR="0072632C">
        <w:rPr>
          <w:lang w:val="en-GB"/>
        </w:rPr>
        <w:t>values reported</w:t>
      </w:r>
      <w:r w:rsidRPr="004D0074">
        <w:rPr>
          <w:lang w:val="en-GB"/>
        </w:rPr>
        <w:t xml:space="preserve"> by Kulkarni &amp; Sundari </w:t>
      </w:r>
      <w:r w:rsidR="0072632C">
        <w:rPr>
          <w:lang w:val="en-GB"/>
        </w:rPr>
        <w:t>(</w:t>
      </w:r>
      <w:r w:rsidRPr="004D0074">
        <w:rPr>
          <w:lang w:val="en-GB"/>
        </w:rPr>
        <w:t xml:space="preserve">2021) of 0.55 and 0.5. The performance of VGG16 is fully supported by an </w:t>
      </w:r>
      <w:r w:rsidR="0072632C">
        <w:rPr>
          <w:lang w:val="en-GB"/>
        </w:rPr>
        <w:t>F1-score</w:t>
      </w:r>
      <w:r w:rsidRPr="004D0074">
        <w:rPr>
          <w:lang w:val="en-GB"/>
        </w:rPr>
        <w:t xml:space="preserve"> </w:t>
      </w:r>
      <w:r w:rsidR="0072632C">
        <w:rPr>
          <w:lang w:val="en-GB"/>
        </w:rPr>
        <w:t>of 0.952, which is</w:t>
      </w:r>
      <w:r w:rsidRPr="004D0074">
        <w:rPr>
          <w:lang w:val="en-GB"/>
        </w:rPr>
        <w:t xml:space="preserve"> higher than that </w:t>
      </w:r>
      <w:r w:rsidR="0072632C">
        <w:rPr>
          <w:lang w:val="en-GB"/>
        </w:rPr>
        <w:t xml:space="preserve">reported by </w:t>
      </w:r>
      <w:r w:rsidRPr="004D0074">
        <w:rPr>
          <w:lang w:val="en-GB"/>
        </w:rPr>
        <w:t xml:space="preserve">Kulkarni &amp; Sundari </w:t>
      </w:r>
      <w:r w:rsidR="0072632C">
        <w:rPr>
          <w:lang w:val="en-GB"/>
        </w:rPr>
        <w:t>(</w:t>
      </w:r>
      <w:r w:rsidRPr="004D0074">
        <w:rPr>
          <w:lang w:val="en-GB"/>
        </w:rPr>
        <w:t>2021). Th</w:t>
      </w:r>
      <w:r w:rsidR="0072632C">
        <w:rPr>
          <w:lang w:val="en-GB"/>
        </w:rPr>
        <w:t>F1-score</w:t>
      </w:r>
      <w:r w:rsidRPr="004D0074">
        <w:rPr>
          <w:lang w:val="en-GB"/>
        </w:rPr>
        <w:t>1-score in VGG16 indicates a good balance between precision and recall</w:t>
      </w:r>
      <w:r w:rsidR="0098566A" w:rsidRPr="00D41C05">
        <w:rPr>
          <w:lang w:val="en-GB"/>
        </w:rPr>
        <w:t xml:space="preserve">. </w:t>
      </w:r>
    </w:p>
    <w:p w14:paraId="0CAEA78A" w14:textId="46E481DA" w:rsidR="0098566A" w:rsidRPr="00D41C05" w:rsidRDefault="004D0074" w:rsidP="0098566A">
      <w:pPr>
        <w:pStyle w:val="IEEEParagraph"/>
        <w:rPr>
          <w:lang w:val="en-GB"/>
        </w:rPr>
      </w:pPr>
      <w:r w:rsidRPr="004D0074">
        <w:rPr>
          <w:lang w:val="en-GB"/>
        </w:rPr>
        <w:t xml:space="preserve">In general, </w:t>
      </w:r>
      <w:r w:rsidR="0072632C">
        <w:rPr>
          <w:lang w:val="en-GB"/>
        </w:rPr>
        <w:t xml:space="preserve">as shown </w:t>
      </w:r>
      <w:r w:rsidRPr="004D0074">
        <w:rPr>
          <w:lang w:val="en-GB"/>
        </w:rPr>
        <w:t xml:space="preserve">in Figure 2, VGG16 </w:t>
      </w:r>
      <w:r w:rsidR="0072632C">
        <w:rPr>
          <w:lang w:val="en-GB"/>
        </w:rPr>
        <w:t>achieved the highest performance across</w:t>
      </w:r>
      <w:r w:rsidRPr="004D0074">
        <w:rPr>
          <w:lang w:val="en-GB"/>
        </w:rPr>
        <w:t xml:space="preserve"> the dataset, especially </w:t>
      </w:r>
      <w:r w:rsidR="0072632C">
        <w:rPr>
          <w:lang w:val="en-GB"/>
        </w:rPr>
        <w:t xml:space="preserve">on </w:t>
      </w:r>
      <w:r w:rsidRPr="004D0074">
        <w:rPr>
          <w:lang w:val="en-GB"/>
        </w:rPr>
        <w:t xml:space="preserve">kaggle1. </w:t>
      </w:r>
      <w:r w:rsidR="0072632C">
        <w:rPr>
          <w:lang w:val="en-GB"/>
        </w:rPr>
        <w:t>Meanwhile</w:t>
      </w:r>
      <w:r w:rsidRPr="004D0074">
        <w:rPr>
          <w:lang w:val="en-GB"/>
        </w:rPr>
        <w:t xml:space="preserve">, </w:t>
      </w:r>
      <w:r w:rsidR="0072632C">
        <w:rPr>
          <w:lang w:val="en-GB"/>
        </w:rPr>
        <w:t xml:space="preserve">on the Kaggle2 dataset, </w:t>
      </w:r>
      <w:r w:rsidRPr="004D0074">
        <w:rPr>
          <w:lang w:val="en-GB"/>
        </w:rPr>
        <w:t xml:space="preserve">performance was </w:t>
      </w:r>
      <w:r w:rsidR="00726F11">
        <w:rPr>
          <w:lang w:val="en-GB"/>
        </w:rPr>
        <w:t>poor</w:t>
      </w:r>
      <w:r w:rsidRPr="004D0074">
        <w:rPr>
          <w:lang w:val="en-GB"/>
        </w:rPr>
        <w:t xml:space="preserve">, especially in terms of accuracy and precision. This is in contrast to (Kulkarni &amp; Sundari, 2021), which obtain </w:t>
      </w:r>
      <w:r w:rsidR="0072632C">
        <w:rPr>
          <w:lang w:val="en-GB"/>
        </w:rPr>
        <w:t>precision</w:t>
      </w:r>
      <w:r w:rsidRPr="004D0074">
        <w:rPr>
          <w:lang w:val="en-GB"/>
        </w:rPr>
        <w:t xml:space="preserve"> and recall</w:t>
      </w:r>
      <w:r w:rsidR="0072632C">
        <w:rPr>
          <w:lang w:val="en-GB"/>
        </w:rPr>
        <w:t xml:space="preserve"> values</w:t>
      </w:r>
      <w:r w:rsidRPr="004D0074">
        <w:rPr>
          <w:lang w:val="en-GB"/>
        </w:rPr>
        <w:t xml:space="preserve">, but </w:t>
      </w:r>
      <w:r w:rsidR="0072632C">
        <w:rPr>
          <w:lang w:val="en-GB"/>
        </w:rPr>
        <w:t>not purity</w:t>
      </w:r>
      <w:r w:rsidRPr="004D0074">
        <w:rPr>
          <w:lang w:val="en-GB"/>
        </w:rPr>
        <w:t xml:space="preserve"> values. Meanwhile, on the </w:t>
      </w:r>
      <w:r w:rsidR="0072632C">
        <w:rPr>
          <w:lang w:val="en-GB"/>
        </w:rPr>
        <w:t>Kaggle2</w:t>
      </w:r>
      <w:r w:rsidRPr="004D0074">
        <w:rPr>
          <w:lang w:val="en-GB"/>
        </w:rPr>
        <w:t xml:space="preserve"> dataset, </w:t>
      </w:r>
      <w:r w:rsidR="0072632C">
        <w:rPr>
          <w:lang w:val="en-GB"/>
        </w:rPr>
        <w:t>VGG16</w:t>
      </w:r>
      <w:r w:rsidRPr="004D0074">
        <w:rPr>
          <w:lang w:val="en-GB"/>
        </w:rPr>
        <w:t xml:space="preserve"> </w:t>
      </w:r>
      <w:r w:rsidR="0072632C">
        <w:rPr>
          <w:lang w:val="en-GB"/>
        </w:rPr>
        <w:t>achieved</w:t>
      </w:r>
      <w:r w:rsidRPr="004D0074">
        <w:rPr>
          <w:lang w:val="en-GB"/>
        </w:rPr>
        <w:t xml:space="preserve"> low accuracy and precision, </w:t>
      </w:r>
      <w:r w:rsidR="0072632C">
        <w:rPr>
          <w:lang w:val="en-GB"/>
        </w:rPr>
        <w:t>indicating</w:t>
      </w:r>
      <w:r w:rsidRPr="004D0074">
        <w:rPr>
          <w:lang w:val="en-GB"/>
        </w:rPr>
        <w:t xml:space="preserve"> that the model produced many false </w:t>
      </w:r>
      <w:r w:rsidR="0072632C">
        <w:rPr>
          <w:lang w:val="en-GB"/>
        </w:rPr>
        <w:t>positives</w:t>
      </w:r>
      <w:r w:rsidRPr="004D0074">
        <w:rPr>
          <w:lang w:val="en-GB"/>
        </w:rPr>
        <w:t xml:space="preserve">. This could be due to problematic data quality and balance. Therefore, future research could explore this aspect. In the </w:t>
      </w:r>
      <w:r w:rsidR="0072632C">
        <w:rPr>
          <w:lang w:val="en-GB"/>
        </w:rPr>
        <w:t>Kaggle3</w:t>
      </w:r>
      <w:r w:rsidRPr="004D0074">
        <w:rPr>
          <w:lang w:val="en-GB"/>
        </w:rPr>
        <w:t xml:space="preserve"> dataset, VGG16 </w:t>
      </w:r>
      <w:r w:rsidR="0072632C">
        <w:rPr>
          <w:lang w:val="en-GB"/>
        </w:rPr>
        <w:t>achieved</w:t>
      </w:r>
      <w:r w:rsidRPr="004D0074">
        <w:rPr>
          <w:lang w:val="en-GB"/>
        </w:rPr>
        <w:t xml:space="preserve"> high recall but low precision, </w:t>
      </w:r>
      <w:r w:rsidR="0072632C">
        <w:rPr>
          <w:lang w:val="en-GB"/>
        </w:rPr>
        <w:t>indicating</w:t>
      </w:r>
      <w:r w:rsidRPr="004D0074">
        <w:rPr>
          <w:lang w:val="en-GB"/>
        </w:rPr>
        <w:t xml:space="preserve"> that </w:t>
      </w:r>
      <w:r w:rsidR="0072632C">
        <w:rPr>
          <w:lang w:val="en-GB"/>
        </w:rPr>
        <w:t>its predictions</w:t>
      </w:r>
      <w:r w:rsidRPr="004D0074">
        <w:rPr>
          <w:lang w:val="en-GB"/>
        </w:rPr>
        <w:t xml:space="preserve"> produced many false positives. This occurred due to overfitting</w:t>
      </w:r>
      <w:r w:rsidR="0072632C">
        <w:rPr>
          <w:lang w:val="en-GB"/>
        </w:rPr>
        <w:t>;</w:t>
      </w:r>
      <w:r w:rsidRPr="004D0074">
        <w:rPr>
          <w:lang w:val="en-GB"/>
        </w:rPr>
        <w:t xml:space="preserve"> to </w:t>
      </w:r>
      <w:r w:rsidR="0072632C">
        <w:rPr>
          <w:lang w:val="en-GB"/>
        </w:rPr>
        <w:t>address</w:t>
      </w:r>
      <w:r w:rsidRPr="004D0074">
        <w:rPr>
          <w:lang w:val="en-GB"/>
        </w:rPr>
        <w:t xml:space="preserve"> </w:t>
      </w:r>
      <w:r w:rsidR="00726F11">
        <w:rPr>
          <w:lang w:val="en-GB"/>
        </w:rPr>
        <w:t>it</w:t>
      </w:r>
      <w:r w:rsidRPr="004D0074">
        <w:rPr>
          <w:lang w:val="en-GB"/>
        </w:rPr>
        <w:t>, cross-validation or regularization techniques can be used.</w:t>
      </w:r>
    </w:p>
    <w:p w14:paraId="235E22CA" w14:textId="77777777" w:rsidR="0098566A" w:rsidRPr="00D41C05" w:rsidRDefault="0098566A" w:rsidP="0098566A">
      <w:pPr>
        <w:pStyle w:val="IEEEParagraph"/>
        <w:ind w:firstLine="0"/>
        <w:rPr>
          <w:b/>
          <w:lang w:val="id"/>
        </w:rPr>
      </w:pPr>
    </w:p>
    <w:p w14:paraId="6D696810" w14:textId="77777777" w:rsidR="0098566A" w:rsidRPr="00D41C05" w:rsidRDefault="0098566A" w:rsidP="0098566A">
      <w:pPr>
        <w:pStyle w:val="IEEEParagraph"/>
        <w:ind w:firstLine="0"/>
        <w:jc w:val="center"/>
        <w:rPr>
          <w:lang w:val="id"/>
        </w:rPr>
      </w:pPr>
      <w:r w:rsidRPr="005833A1">
        <w:rPr>
          <w:noProof/>
          <w:sz w:val="12"/>
          <w:szCs w:val="12"/>
          <w:lang w:val="id"/>
        </w:rPr>
        <w:lastRenderedPageBreak/>
        <w:drawing>
          <wp:inline distT="0" distB="0" distL="0" distR="0" wp14:anchorId="0DA97051" wp14:editId="384698BD">
            <wp:extent cx="3126105" cy="258127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CA0EFE" w14:textId="56103B0E" w:rsidR="0098566A" w:rsidRDefault="004D0074" w:rsidP="0098566A">
      <w:pPr>
        <w:pStyle w:val="IEEEParagraph"/>
        <w:ind w:firstLine="0"/>
        <w:jc w:val="center"/>
      </w:pPr>
      <w:bookmarkStart w:id="0" w:name="_Ref168767971"/>
      <w:r>
        <w:t xml:space="preserve">Figure </w:t>
      </w:r>
      <w:r w:rsidR="0098566A" w:rsidRPr="00D77816">
        <w:fldChar w:fldCharType="begin"/>
      </w:r>
      <w:r w:rsidR="0098566A" w:rsidRPr="00D77816">
        <w:instrText xml:space="preserve"> SEQ Fig. \* ARABIC  \* MERGEFORMAT </w:instrText>
      </w:r>
      <w:r w:rsidR="0098566A" w:rsidRPr="00D77816">
        <w:fldChar w:fldCharType="separate"/>
      </w:r>
      <w:r w:rsidR="0098566A">
        <w:rPr>
          <w:noProof/>
        </w:rPr>
        <w:t>2</w:t>
      </w:r>
      <w:r w:rsidR="0098566A" w:rsidRPr="00D77816">
        <w:fldChar w:fldCharType="end"/>
      </w:r>
      <w:r w:rsidR="0098566A">
        <w:t xml:space="preserve"> </w:t>
      </w:r>
      <w:r w:rsidR="00726F11">
        <w:rPr>
          <w:lang w:val="id"/>
        </w:rPr>
        <w:t>Performance</w:t>
      </w:r>
      <w:r w:rsidR="00B5712F">
        <w:rPr>
          <w:lang w:val="id"/>
        </w:rPr>
        <w:t xml:space="preserve"> evaluation</w:t>
      </w:r>
      <w:r w:rsidRPr="004D0074">
        <w:rPr>
          <w:lang w:val="id"/>
        </w:rPr>
        <w:t xml:space="preserve"> of the VGG16 model on various datasets</w:t>
      </w:r>
    </w:p>
    <w:p w14:paraId="05AE16BF" w14:textId="77777777" w:rsidR="0098566A" w:rsidRDefault="0098566A" w:rsidP="0098566A">
      <w:pPr>
        <w:pStyle w:val="IEEEParagraph"/>
        <w:rPr>
          <w:i/>
          <w:iCs/>
          <w:lang w:val="id"/>
        </w:rPr>
      </w:pPr>
    </w:p>
    <w:bookmarkEnd w:id="0"/>
    <w:p w14:paraId="02AB433B" w14:textId="77777777" w:rsidR="0098566A" w:rsidRPr="00D41C05" w:rsidRDefault="0098566A" w:rsidP="0098566A">
      <w:pPr>
        <w:pStyle w:val="IEEEParagraph"/>
        <w:numPr>
          <w:ilvl w:val="1"/>
          <w:numId w:val="4"/>
        </w:numPr>
        <w:rPr>
          <w:bCs/>
          <w:i/>
          <w:iCs/>
          <w:lang w:val="id"/>
        </w:rPr>
      </w:pPr>
      <w:r w:rsidRPr="00D41C05">
        <w:rPr>
          <w:bCs/>
          <w:i/>
          <w:iCs/>
          <w:lang w:val="id"/>
        </w:rPr>
        <w:t>ResNet50</w:t>
      </w:r>
    </w:p>
    <w:p w14:paraId="7F3ED77E" w14:textId="72572CCF" w:rsidR="0098566A" w:rsidRDefault="00726F11" w:rsidP="0098566A">
      <w:pPr>
        <w:pStyle w:val="IEEEParagraph"/>
        <w:rPr>
          <w:lang w:val="en-GB"/>
        </w:rPr>
      </w:pPr>
      <w:r>
        <w:rPr>
          <w:lang w:val="en-GB"/>
        </w:rPr>
        <w:t>In</w:t>
      </w:r>
      <w:r w:rsidR="00B5712F" w:rsidRPr="00B5712F">
        <w:rPr>
          <w:lang w:val="en-GB"/>
        </w:rPr>
        <w:t xml:space="preserve"> Figure 3, the f1-score values for the kaggle1 and kaggle2 datasets are very high, namely 0.9855 and 0.954847, indicating a good balance between precision and recall. In contrast, the </w:t>
      </w:r>
      <w:r>
        <w:rPr>
          <w:lang w:val="en-GB"/>
        </w:rPr>
        <w:t>Kaggle3</w:t>
      </w:r>
      <w:r w:rsidR="00B5712F" w:rsidRPr="00B5712F">
        <w:rPr>
          <w:lang w:val="en-GB"/>
        </w:rPr>
        <w:t xml:space="preserve"> dataset shows a low </w:t>
      </w:r>
      <w:r>
        <w:rPr>
          <w:lang w:val="en-GB"/>
        </w:rPr>
        <w:t>F1 score</w:t>
      </w:r>
      <w:r w:rsidR="00B5712F" w:rsidRPr="00B5712F">
        <w:rPr>
          <w:lang w:val="en-GB"/>
        </w:rPr>
        <w:t xml:space="preserve"> (0.862069), </w:t>
      </w:r>
      <w:r w:rsidR="000B498E">
        <w:rPr>
          <w:lang w:val="en-GB"/>
        </w:rPr>
        <w:t>indicating lower</w:t>
      </w:r>
      <w:r w:rsidR="00B5712F" w:rsidRPr="00B5712F">
        <w:rPr>
          <w:lang w:val="en-GB"/>
        </w:rPr>
        <w:t xml:space="preserve"> precision and recall. Meanwhile, the low f1-score in the dataset (Kulkarni &amp; Sundari, 2021) </w:t>
      </w:r>
      <w:r>
        <w:rPr>
          <w:lang w:val="en-GB"/>
        </w:rPr>
        <w:t>of</w:t>
      </w:r>
      <w:r w:rsidR="00B5712F" w:rsidRPr="00B5712F">
        <w:rPr>
          <w:lang w:val="en-GB"/>
        </w:rPr>
        <w:t xml:space="preserve"> 0.7036 </w:t>
      </w:r>
      <w:r w:rsidR="000B498E">
        <w:rPr>
          <w:lang w:val="en-GB"/>
        </w:rPr>
        <w:t>shows</w:t>
      </w:r>
      <w:r w:rsidR="00B5712F" w:rsidRPr="00B5712F">
        <w:rPr>
          <w:lang w:val="en-GB"/>
        </w:rPr>
        <w:t xml:space="preserve"> that precision and recall are not optimal. Therefore, the performance of ResNet50 on kaggle1 and kaggle2 </w:t>
      </w:r>
      <w:r w:rsidR="000B498E">
        <w:rPr>
          <w:lang w:val="en-GB"/>
        </w:rPr>
        <w:t>reached its</w:t>
      </w:r>
      <w:r w:rsidR="00B5712F" w:rsidRPr="00B5712F">
        <w:rPr>
          <w:lang w:val="en-GB"/>
        </w:rPr>
        <w:t xml:space="preserve"> maximum </w:t>
      </w:r>
      <w:r w:rsidR="000B498E">
        <w:rPr>
          <w:lang w:val="en-GB"/>
        </w:rPr>
        <w:t>at the largest</w:t>
      </w:r>
      <w:r w:rsidR="00B5712F" w:rsidRPr="00B5712F">
        <w:rPr>
          <w:lang w:val="en-GB"/>
        </w:rPr>
        <w:t xml:space="preserve"> sizes. </w:t>
      </w:r>
      <w:r w:rsidR="000B498E">
        <w:rPr>
          <w:lang w:val="en-GB"/>
        </w:rPr>
        <w:t>This</w:t>
      </w:r>
      <w:r w:rsidR="00B5712F" w:rsidRPr="00B5712F">
        <w:rPr>
          <w:lang w:val="en-GB"/>
        </w:rPr>
        <w:t xml:space="preserve"> shows that ResNet50 is powerful and reliable.</w:t>
      </w:r>
    </w:p>
    <w:p w14:paraId="74907007" w14:textId="77777777" w:rsidR="00B5712F" w:rsidRPr="00D41C05" w:rsidRDefault="00B5712F" w:rsidP="0098566A">
      <w:pPr>
        <w:pStyle w:val="IEEEParagraph"/>
        <w:rPr>
          <w:lang w:val="en-GB"/>
        </w:rPr>
      </w:pPr>
    </w:p>
    <w:p w14:paraId="6B927C9C" w14:textId="77777777" w:rsidR="00B5712F" w:rsidRPr="00D41C05" w:rsidRDefault="00B5712F" w:rsidP="00B5712F">
      <w:pPr>
        <w:pStyle w:val="IEEEParagraph"/>
        <w:ind w:firstLine="0"/>
        <w:jc w:val="center"/>
        <w:rPr>
          <w:lang w:val="id"/>
        </w:rPr>
      </w:pPr>
      <w:r w:rsidRPr="005833A1">
        <w:rPr>
          <w:noProof/>
          <w:lang w:val="id"/>
        </w:rPr>
        <w:drawing>
          <wp:inline distT="0" distB="0" distL="0" distR="0" wp14:anchorId="7D48BE23" wp14:editId="6AB34E0E">
            <wp:extent cx="3027680" cy="2056765"/>
            <wp:effectExtent l="0" t="0" r="0" b="63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4B890F" w14:textId="6A90F5BD" w:rsidR="0098566A" w:rsidRDefault="00726F11" w:rsidP="00726F11">
      <w:pPr>
        <w:pStyle w:val="IEEEParagraph"/>
        <w:ind w:firstLine="0"/>
        <w:jc w:val="center"/>
        <w:rPr>
          <w:lang w:val="id"/>
        </w:rPr>
      </w:pPr>
      <w:r>
        <w:t xml:space="preserve">Figure </w:t>
      </w:r>
      <w:r w:rsidRPr="00D77816">
        <w:fldChar w:fldCharType="begin"/>
      </w:r>
      <w:r w:rsidRPr="00D77816">
        <w:instrText xml:space="preserve"> SEQ Fig. \* ARABIC  \* MERGEFORMAT </w:instrText>
      </w:r>
      <w:r w:rsidRPr="00D77816">
        <w:fldChar w:fldCharType="separate"/>
      </w:r>
      <w:r>
        <w:rPr>
          <w:noProof/>
        </w:rPr>
        <w:t>2</w:t>
      </w:r>
      <w:r w:rsidRPr="00D77816">
        <w:fldChar w:fldCharType="end"/>
      </w:r>
      <w:r w:rsidR="007D05DA">
        <w:t>.</w:t>
      </w:r>
      <w:r>
        <w:t xml:space="preserve"> </w:t>
      </w:r>
      <w:r>
        <w:rPr>
          <w:lang w:val="id"/>
        </w:rPr>
        <w:t>Performance evaluation</w:t>
      </w:r>
      <w:r w:rsidRPr="004D0074">
        <w:rPr>
          <w:lang w:val="id"/>
        </w:rPr>
        <w:t xml:space="preserve"> of the </w:t>
      </w:r>
      <w:r>
        <w:rPr>
          <w:lang w:val="id"/>
        </w:rPr>
        <w:t>ResNet50</w:t>
      </w:r>
      <w:r w:rsidRPr="004D0074">
        <w:rPr>
          <w:lang w:val="id"/>
        </w:rPr>
        <w:t xml:space="preserve"> model on various datasets</w:t>
      </w:r>
    </w:p>
    <w:p w14:paraId="6515C748" w14:textId="77777777" w:rsidR="00726F11" w:rsidRPr="00D41C05" w:rsidRDefault="00726F11" w:rsidP="0098566A">
      <w:pPr>
        <w:pStyle w:val="IEEEParagraph"/>
        <w:ind w:firstLine="0"/>
        <w:rPr>
          <w:lang w:val="id"/>
        </w:rPr>
      </w:pPr>
    </w:p>
    <w:p w14:paraId="32D60FF8" w14:textId="77777777" w:rsidR="0098566A" w:rsidRPr="00D41C05" w:rsidRDefault="0098566A" w:rsidP="0098566A">
      <w:pPr>
        <w:pStyle w:val="IEEEParagraph"/>
        <w:numPr>
          <w:ilvl w:val="1"/>
          <w:numId w:val="4"/>
        </w:numPr>
        <w:rPr>
          <w:bCs/>
          <w:i/>
          <w:iCs/>
          <w:lang w:val="id"/>
        </w:rPr>
      </w:pPr>
      <w:r w:rsidRPr="00D41C05">
        <w:rPr>
          <w:bCs/>
          <w:i/>
          <w:iCs/>
          <w:lang w:val="id"/>
        </w:rPr>
        <w:t>GoogleNet</w:t>
      </w:r>
    </w:p>
    <w:p w14:paraId="592F58CF" w14:textId="7E324BC0" w:rsidR="0098566A" w:rsidRPr="00D41C05" w:rsidRDefault="00B5712F" w:rsidP="0098566A">
      <w:pPr>
        <w:pStyle w:val="IEEEParagraph"/>
        <w:rPr>
          <w:bCs/>
          <w:lang w:val="id"/>
        </w:rPr>
      </w:pPr>
      <w:r w:rsidRPr="00B5712F">
        <w:rPr>
          <w:bCs/>
          <w:lang w:val="id"/>
        </w:rPr>
        <w:t>In Figure 4, GoogleNet on the kaggle1 and kaggle2 datasets achieved high accuracy, particularly on kaggle1</w:t>
      </w:r>
      <w:r w:rsidR="000B498E">
        <w:rPr>
          <w:bCs/>
          <w:lang w:val="id"/>
        </w:rPr>
        <w:t>,</w:t>
      </w:r>
      <w:r w:rsidRPr="00B5712F">
        <w:rPr>
          <w:bCs/>
          <w:lang w:val="id"/>
        </w:rPr>
        <w:t xml:space="preserve"> with a score of 0.9901. Similarly, GoogleNet achieved the highest precision scores, particularly on kaggle1 with a score of 0.9901. Perfect recall was </w:t>
      </w:r>
      <w:r w:rsidR="007D05DA">
        <w:rPr>
          <w:bCs/>
          <w:lang w:val="id"/>
        </w:rPr>
        <w:t>completed</w:t>
      </w:r>
      <w:r w:rsidRPr="00B5712F">
        <w:rPr>
          <w:bCs/>
          <w:lang w:val="id"/>
        </w:rPr>
        <w:t xml:space="preserve"> on the </w:t>
      </w:r>
      <w:r w:rsidR="000B498E">
        <w:rPr>
          <w:bCs/>
          <w:lang w:val="id"/>
        </w:rPr>
        <w:t>Kaggle3</w:t>
      </w:r>
      <w:r w:rsidRPr="00B5712F">
        <w:rPr>
          <w:bCs/>
          <w:lang w:val="id"/>
        </w:rPr>
        <w:t xml:space="preserve"> dataset (Kulkarni &amp; Sundari, 2021). However, the recall values for the kaggle1 and kaggle2 datasets remain high at 0.9901 and 0.977199, respectively. Meanwhile, the </w:t>
      </w:r>
      <w:r w:rsidR="000B498E">
        <w:rPr>
          <w:bCs/>
          <w:lang w:val="id"/>
        </w:rPr>
        <w:t>F1-score</w:t>
      </w:r>
      <w:r w:rsidRPr="00B5712F">
        <w:rPr>
          <w:bCs/>
          <w:lang w:val="id"/>
        </w:rPr>
        <w:t xml:space="preserve"> values for kaggle1 and kaggle2 are high, especially for the kaggle1 dataset at 0.9901. Therefore, GoogleNet </w:t>
      </w:r>
      <w:r w:rsidR="000B498E">
        <w:rPr>
          <w:bCs/>
          <w:lang w:val="id"/>
        </w:rPr>
        <w:t>performs</w:t>
      </w:r>
      <w:r w:rsidRPr="00B5712F">
        <w:rPr>
          <w:bCs/>
          <w:lang w:val="id"/>
        </w:rPr>
        <w:t xml:space="preserve"> best </w:t>
      </w:r>
      <w:r w:rsidR="000B498E">
        <w:rPr>
          <w:bCs/>
          <w:lang w:val="id"/>
        </w:rPr>
        <w:t>across</w:t>
      </w:r>
      <w:r w:rsidRPr="00B5712F">
        <w:rPr>
          <w:bCs/>
          <w:lang w:val="id"/>
        </w:rPr>
        <w:t xml:space="preserve"> all measures, indicating that the </w:t>
      </w:r>
      <w:r w:rsidR="000B498E">
        <w:rPr>
          <w:bCs/>
          <w:lang w:val="id"/>
        </w:rPr>
        <w:t>model's</w:t>
      </w:r>
      <w:r w:rsidRPr="00B5712F">
        <w:rPr>
          <w:bCs/>
          <w:lang w:val="id"/>
        </w:rPr>
        <w:t xml:space="preserve"> validation and training processes are </w:t>
      </w:r>
      <w:r w:rsidR="000B498E">
        <w:rPr>
          <w:bCs/>
          <w:lang w:val="id"/>
        </w:rPr>
        <w:t>highly</w:t>
      </w:r>
      <w:r w:rsidRPr="00B5712F">
        <w:rPr>
          <w:bCs/>
          <w:lang w:val="id"/>
        </w:rPr>
        <w:t xml:space="preserve"> reliable</w:t>
      </w:r>
      <w:r w:rsidR="0098566A" w:rsidRPr="00D41C05">
        <w:rPr>
          <w:lang w:val="en-GB"/>
        </w:rPr>
        <w:t>.</w:t>
      </w:r>
    </w:p>
    <w:p w14:paraId="086EF47D" w14:textId="77777777" w:rsidR="0098566A" w:rsidRPr="00D41C05" w:rsidRDefault="0098566A" w:rsidP="0098566A">
      <w:pPr>
        <w:pStyle w:val="IEEEParagraph"/>
        <w:ind w:firstLine="0"/>
        <w:jc w:val="center"/>
        <w:rPr>
          <w:lang w:val="id"/>
        </w:rPr>
      </w:pPr>
      <w:r w:rsidRPr="005833A1">
        <w:rPr>
          <w:noProof/>
          <w:lang w:val="id"/>
        </w:rPr>
        <w:lastRenderedPageBreak/>
        <w:drawing>
          <wp:inline distT="0" distB="0" distL="0" distR="0" wp14:anchorId="5CBAE2CD" wp14:editId="089BCA5D">
            <wp:extent cx="3049905" cy="247967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A6197B" w14:textId="2713A7F4" w:rsidR="0098566A" w:rsidRPr="00D41C05" w:rsidRDefault="0072632C" w:rsidP="0098566A">
      <w:pPr>
        <w:pStyle w:val="IEEEParagraph"/>
        <w:ind w:firstLine="0"/>
        <w:jc w:val="center"/>
      </w:pPr>
      <w:bookmarkStart w:id="1" w:name="_Ref168767918"/>
      <w:r>
        <w:t xml:space="preserve">Figure </w:t>
      </w:r>
      <w:r w:rsidR="0098566A" w:rsidRPr="00D77816">
        <w:fldChar w:fldCharType="begin"/>
      </w:r>
      <w:r w:rsidR="0098566A" w:rsidRPr="00D77816">
        <w:instrText xml:space="preserve"> SEQ Fig. \* ARABIC  \* MERGEFORMAT </w:instrText>
      </w:r>
      <w:r w:rsidR="0098566A" w:rsidRPr="00D77816">
        <w:fldChar w:fldCharType="separate"/>
      </w:r>
      <w:r w:rsidR="0098566A">
        <w:rPr>
          <w:noProof/>
        </w:rPr>
        <w:t>4</w:t>
      </w:r>
      <w:r>
        <w:rPr>
          <w:noProof/>
        </w:rPr>
        <w:t>:</w:t>
      </w:r>
      <w:r w:rsidR="0098566A" w:rsidRPr="00D77816">
        <w:fldChar w:fldCharType="end"/>
      </w:r>
      <w:r w:rsidR="0098566A">
        <w:t xml:space="preserve"> </w:t>
      </w:r>
      <w:bookmarkEnd w:id="1"/>
      <w:r w:rsidR="004D0074" w:rsidRPr="004D0074">
        <w:rPr>
          <w:lang w:val="id"/>
        </w:rPr>
        <w:t xml:space="preserve">Evaluation </w:t>
      </w:r>
      <w:r>
        <w:rPr>
          <w:lang w:val="id"/>
        </w:rPr>
        <w:t xml:space="preserve">of the </w:t>
      </w:r>
      <w:r w:rsidR="004D0074" w:rsidRPr="004D0074">
        <w:rPr>
          <w:lang w:val="id"/>
        </w:rPr>
        <w:t>GoogleNet model performance on various datasets</w:t>
      </w:r>
    </w:p>
    <w:p w14:paraId="362C54C2" w14:textId="77777777" w:rsidR="0098566A" w:rsidRPr="00D41C05" w:rsidRDefault="0098566A" w:rsidP="0098566A">
      <w:pPr>
        <w:pStyle w:val="IEEEParagraph"/>
        <w:rPr>
          <w:bCs/>
          <w:lang w:val="id"/>
        </w:rPr>
      </w:pPr>
    </w:p>
    <w:p w14:paraId="5DBC5E7B" w14:textId="77777777" w:rsidR="0098566A" w:rsidRPr="00D41C05" w:rsidRDefault="0098566A" w:rsidP="0098566A">
      <w:pPr>
        <w:pStyle w:val="IEEEParagraph"/>
        <w:numPr>
          <w:ilvl w:val="1"/>
          <w:numId w:val="4"/>
        </w:numPr>
        <w:rPr>
          <w:bCs/>
          <w:i/>
          <w:iCs/>
          <w:lang w:val="id"/>
        </w:rPr>
      </w:pPr>
      <w:r w:rsidRPr="00D41C05">
        <w:rPr>
          <w:bCs/>
          <w:i/>
          <w:iCs/>
          <w:lang w:val="id"/>
        </w:rPr>
        <w:t>AlexNet</w:t>
      </w:r>
    </w:p>
    <w:p w14:paraId="19745E02" w14:textId="59E76085" w:rsidR="0098566A" w:rsidRDefault="002C10DF" w:rsidP="002C10DF">
      <w:pPr>
        <w:pStyle w:val="IEEEParagraph"/>
        <w:ind w:firstLine="0"/>
        <w:rPr>
          <w:bCs/>
          <w:lang w:val="id"/>
        </w:rPr>
      </w:pPr>
      <w:bookmarkStart w:id="2" w:name="_Ref168767898"/>
      <w:r w:rsidRPr="002C10DF">
        <w:rPr>
          <w:bCs/>
          <w:lang w:val="id"/>
        </w:rPr>
        <w:t xml:space="preserve">In Figure 5, AlexNet achieved the highest accuracy on the kaggle3 dataset, namely 0.803922. However, the highest precision was found in the dataset (Kulkarni &amp; Sundari, 2021) (0.937), followed by the kaggle3 dataset (0.72973). Meanwhile, the highest recall was obtained by kaggle3 and the private dataset (Kulkarni &amp; Sundari, 2021). Similarly, the highest F1-score was </w:t>
      </w:r>
      <w:r w:rsidR="000B498E">
        <w:rPr>
          <w:bCs/>
          <w:lang w:val="id"/>
        </w:rPr>
        <w:t>received</w:t>
      </w:r>
      <w:r w:rsidRPr="002C10DF">
        <w:rPr>
          <w:bCs/>
          <w:lang w:val="id"/>
        </w:rPr>
        <w:t xml:space="preserve"> by the dataset (Kulkarni &amp; Sundari, 2021) (0.96774), followed by the Kaggle3 dataset (0.84375). Therefore, AlexNet achieved </w:t>
      </w:r>
      <w:r w:rsidR="000B498E">
        <w:rPr>
          <w:bCs/>
          <w:lang w:val="id"/>
        </w:rPr>
        <w:t>the best</w:t>
      </w:r>
      <w:r w:rsidRPr="002C10DF">
        <w:rPr>
          <w:bCs/>
          <w:lang w:val="id"/>
        </w:rPr>
        <w:t xml:space="preserve"> performance on the Kaggle3 dataset</w:t>
      </w:r>
      <w:r w:rsidR="000B498E">
        <w:rPr>
          <w:bCs/>
          <w:lang w:val="id"/>
        </w:rPr>
        <w:t>,</w:t>
      </w:r>
      <w:r w:rsidRPr="002C10DF">
        <w:rPr>
          <w:bCs/>
          <w:lang w:val="id"/>
        </w:rPr>
        <w:t xml:space="preserve"> except for precision.</w:t>
      </w:r>
    </w:p>
    <w:p w14:paraId="4A9F1787" w14:textId="77777777" w:rsidR="000B498E" w:rsidRDefault="000B498E" w:rsidP="002C10DF">
      <w:pPr>
        <w:pStyle w:val="IEEEParagraph"/>
        <w:ind w:firstLine="0"/>
        <w:rPr>
          <w:bCs/>
          <w:lang w:val="id"/>
        </w:rPr>
      </w:pPr>
    </w:p>
    <w:p w14:paraId="140ED744" w14:textId="7AC9C4D3" w:rsidR="000B498E" w:rsidRDefault="000B498E" w:rsidP="000B498E">
      <w:pPr>
        <w:pStyle w:val="IEEEParagraph"/>
        <w:ind w:firstLine="0"/>
        <w:jc w:val="center"/>
        <w:rPr>
          <w:bCs/>
          <w:lang w:val="id"/>
        </w:rPr>
      </w:pPr>
      <w:r w:rsidRPr="005833A1">
        <w:rPr>
          <w:noProof/>
          <w:lang w:val="id"/>
        </w:rPr>
        <w:drawing>
          <wp:inline distT="0" distB="0" distL="0" distR="0" wp14:anchorId="2990C0CC" wp14:editId="31412C66">
            <wp:extent cx="3163570" cy="287274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13DD0F" w14:textId="77777777" w:rsidR="000B498E" w:rsidRDefault="000B498E" w:rsidP="002C10DF">
      <w:pPr>
        <w:pStyle w:val="IEEEParagraph"/>
        <w:ind w:firstLine="0"/>
        <w:rPr>
          <w:bCs/>
          <w:lang w:val="id"/>
        </w:rPr>
      </w:pPr>
    </w:p>
    <w:p w14:paraId="0063B6D4" w14:textId="6D3C60B1" w:rsidR="002C10DF" w:rsidRPr="00D41C05" w:rsidRDefault="000B498E" w:rsidP="002C10DF">
      <w:pPr>
        <w:pStyle w:val="IEEEParagraph"/>
        <w:ind w:firstLine="0"/>
        <w:jc w:val="center"/>
      </w:pPr>
      <w:r>
        <w:rPr>
          <w:bCs/>
          <w:lang w:val="id"/>
        </w:rPr>
        <w:t xml:space="preserve">Figure </w:t>
      </w:r>
      <w:r w:rsidR="002C10DF" w:rsidRPr="00D77816">
        <w:t>.</w:t>
      </w:r>
      <w:r w:rsidR="002C10DF" w:rsidRPr="00D77816">
        <w:fldChar w:fldCharType="begin"/>
      </w:r>
      <w:r w:rsidR="002C10DF" w:rsidRPr="00D77816">
        <w:instrText xml:space="preserve"> SEQ Fig. \* ARABIC  \* MERGEFORMAT </w:instrText>
      </w:r>
      <w:r w:rsidR="002C10DF" w:rsidRPr="00D77816">
        <w:fldChar w:fldCharType="separate"/>
      </w:r>
      <w:r w:rsidR="002C10DF">
        <w:rPr>
          <w:noProof/>
        </w:rPr>
        <w:t>5</w:t>
      </w:r>
      <w:r w:rsidR="002C10DF" w:rsidRPr="00D77816">
        <w:fldChar w:fldCharType="end"/>
      </w:r>
      <w:r w:rsidR="002C10DF">
        <w:t xml:space="preserve"> </w:t>
      </w:r>
      <w:r w:rsidR="002C10DF" w:rsidRPr="004D0074">
        <w:rPr>
          <w:lang w:val="id"/>
        </w:rPr>
        <w:t xml:space="preserve">Evaluation </w:t>
      </w:r>
      <w:r w:rsidR="002C10DF">
        <w:rPr>
          <w:lang w:val="id"/>
        </w:rPr>
        <w:t xml:space="preserve">of the </w:t>
      </w:r>
      <w:r w:rsidR="002C10DF">
        <w:rPr>
          <w:lang w:val="id"/>
        </w:rPr>
        <w:t>AlexNet</w:t>
      </w:r>
      <w:r w:rsidR="002C10DF" w:rsidRPr="004D0074">
        <w:rPr>
          <w:lang w:val="id"/>
        </w:rPr>
        <w:t xml:space="preserve"> model performance on various datasets</w:t>
      </w:r>
    </w:p>
    <w:p w14:paraId="19DBBBCC" w14:textId="77777777" w:rsidR="002C10DF" w:rsidRPr="00D41C05" w:rsidRDefault="002C10DF" w:rsidP="002C10DF">
      <w:pPr>
        <w:pStyle w:val="IEEEParagraph"/>
        <w:ind w:firstLine="0"/>
      </w:pPr>
    </w:p>
    <w:bookmarkEnd w:id="2"/>
    <w:p w14:paraId="20473843" w14:textId="77777777" w:rsidR="0098566A" w:rsidRDefault="0098566A" w:rsidP="0098566A">
      <w:pPr>
        <w:pStyle w:val="IEEEParagraph"/>
        <w:rPr>
          <w:lang w:val="en-US"/>
        </w:rPr>
      </w:pPr>
    </w:p>
    <w:p w14:paraId="67462B65" w14:textId="5A7F68E9" w:rsidR="0098566A" w:rsidRPr="00277F51" w:rsidRDefault="002B74C2" w:rsidP="0098566A">
      <w:pPr>
        <w:pStyle w:val="IEEEParagraph"/>
        <w:rPr>
          <w:bCs/>
          <w:lang w:val="id"/>
        </w:rPr>
      </w:pPr>
      <w:r w:rsidRPr="002B74C2">
        <w:rPr>
          <w:bCs/>
          <w:lang w:val="id"/>
        </w:rPr>
        <w:t xml:space="preserve">Based on Table 1, many models were evaluated on various datasets. Performance evaluation used accuracy, precision, recall, </w:t>
      </w:r>
      <w:r w:rsidR="000B498E">
        <w:rPr>
          <w:bCs/>
          <w:lang w:val="id"/>
        </w:rPr>
        <w:t>and F1-score</w:t>
      </w:r>
      <w:r w:rsidRPr="002B74C2">
        <w:rPr>
          <w:bCs/>
          <w:lang w:val="id"/>
        </w:rPr>
        <w:t xml:space="preserve">. GoogleNet performed best on all datasets, especially on kaggle1 and kaggle2. In addition, ResNet50 also generally performed well on all datasets. On </w:t>
      </w:r>
      <w:r w:rsidR="000B498E">
        <w:rPr>
          <w:bCs/>
          <w:lang w:val="id"/>
        </w:rPr>
        <w:t>the Kaggle</w:t>
      </w:r>
      <w:r w:rsidRPr="002B74C2">
        <w:rPr>
          <w:bCs/>
          <w:lang w:val="id"/>
        </w:rPr>
        <w:t xml:space="preserve"> dataset, GoogleNet achieved the highest accuracy of 0.9901, while AlexNet achieved the lowest accuracy of 0.3089 and 0.1458. On </w:t>
      </w:r>
      <w:r w:rsidR="003226E5">
        <w:rPr>
          <w:bCs/>
          <w:lang w:val="id"/>
        </w:rPr>
        <w:t>the Kaggle2</w:t>
      </w:r>
      <w:r w:rsidRPr="002B74C2">
        <w:rPr>
          <w:bCs/>
          <w:lang w:val="id"/>
        </w:rPr>
        <w:t xml:space="preserve"> dataset, GoogleNet achieved the best performance for all sizes, exceeding 0.977. On </w:t>
      </w:r>
      <w:r w:rsidR="003226E5">
        <w:rPr>
          <w:bCs/>
          <w:lang w:val="id"/>
        </w:rPr>
        <w:t>the Kaggle3</w:t>
      </w:r>
      <w:r w:rsidRPr="002B74C2">
        <w:rPr>
          <w:bCs/>
          <w:lang w:val="id"/>
        </w:rPr>
        <w:t xml:space="preserve"> dataset, GoogleNet and ResNet50 achieved accuracy and </w:t>
      </w:r>
      <w:r w:rsidR="003226E5">
        <w:rPr>
          <w:bCs/>
          <w:lang w:val="id"/>
        </w:rPr>
        <w:t>F1-scores</w:t>
      </w:r>
      <w:r w:rsidRPr="002B74C2">
        <w:rPr>
          <w:bCs/>
          <w:lang w:val="id"/>
        </w:rPr>
        <w:t xml:space="preserve"> above 0.8, while AlexNet achieved high precision but low accuracy and moderate </w:t>
      </w:r>
      <w:r w:rsidR="003226E5">
        <w:rPr>
          <w:bCs/>
          <w:lang w:val="id"/>
        </w:rPr>
        <w:t>F1-scores</w:t>
      </w:r>
      <w:r w:rsidRPr="002B74C2">
        <w:rPr>
          <w:bCs/>
          <w:lang w:val="id"/>
        </w:rPr>
        <w:t xml:space="preserve">. Unlike the kaggle1, kaggle2, </w:t>
      </w:r>
      <w:r w:rsidRPr="002B74C2">
        <w:rPr>
          <w:bCs/>
          <w:lang w:val="id"/>
        </w:rPr>
        <w:lastRenderedPageBreak/>
        <w:t xml:space="preserve">and kaggle3 datasets, AlexNet achieved maximum performance across all sizes, exceeding 0.93, while GoogleNet achieved balanced performance and a moderate f1-score. Therefore, the model proposed in this study is more reliable across all datasets </w:t>
      </w:r>
      <w:r w:rsidR="003226E5">
        <w:rPr>
          <w:bCs/>
          <w:lang w:val="id"/>
        </w:rPr>
        <w:t>than that in</w:t>
      </w:r>
      <w:r w:rsidRPr="002B74C2">
        <w:rPr>
          <w:bCs/>
          <w:lang w:val="id"/>
        </w:rPr>
        <w:t xml:space="preserve"> [7]. </w:t>
      </w:r>
      <w:r w:rsidR="0098566A" w:rsidRPr="00D41C05">
        <w:rPr>
          <w:bCs/>
          <w:lang w:val="en-US"/>
        </w:rPr>
        <w:t xml:space="preserve"> </w:t>
      </w:r>
    </w:p>
    <w:p w14:paraId="09FB9F5B" w14:textId="21C2C46C" w:rsidR="0098566A" w:rsidRPr="002B74C2" w:rsidRDefault="0098566A" w:rsidP="002B74C2">
      <w:pPr>
        <w:pStyle w:val="IEEETableCaption"/>
        <w:rPr>
          <w:lang w:val="en-MY"/>
        </w:rPr>
      </w:pPr>
      <w:bookmarkStart w:id="3" w:name="_Ref168169156"/>
      <w:bookmarkStart w:id="4" w:name="_Ref171783529"/>
      <w:r>
        <w:t>TAB</w:t>
      </w:r>
      <w:r w:rsidR="002B74C2">
        <w:t>LE</w:t>
      </w:r>
      <w:r>
        <w:t xml:space="preserve"> </w:t>
      </w:r>
      <w:r>
        <w:fldChar w:fldCharType="begin"/>
      </w:r>
      <w:r>
        <w:instrText xml:space="preserve"> SEQ TABLE \* ROMAN </w:instrText>
      </w:r>
      <w:r>
        <w:fldChar w:fldCharType="separate"/>
      </w:r>
      <w:r>
        <w:rPr>
          <w:noProof/>
        </w:rPr>
        <w:t>I</w:t>
      </w:r>
      <w:r>
        <w:fldChar w:fldCharType="end"/>
      </w:r>
      <w:r>
        <w:br w:type="textWrapping" w:clear="all"/>
      </w:r>
      <w:bookmarkEnd w:id="3"/>
      <w:bookmarkEnd w:id="4"/>
      <w:r w:rsidR="002B74C2" w:rsidRPr="002B74C2">
        <w:rPr>
          <w:lang w:val="en-MY"/>
        </w:rPr>
        <w:t>PERFORMANCE COMPARISON WITH CURRENT RESEARCH</w:t>
      </w:r>
    </w:p>
    <w:tbl>
      <w:tblPr>
        <w:tblW w:w="4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34"/>
        <w:gridCol w:w="900"/>
        <w:gridCol w:w="1043"/>
        <w:gridCol w:w="990"/>
        <w:gridCol w:w="958"/>
        <w:gridCol w:w="1114"/>
      </w:tblGrid>
      <w:tr w:rsidR="0098566A" w:rsidRPr="00103CEF" w14:paraId="654C1CA5" w14:textId="77777777" w:rsidTr="002B74C2">
        <w:trPr>
          <w:trHeight w:val="26"/>
          <w:tblHeader/>
          <w:jc w:val="center"/>
        </w:trPr>
        <w:tc>
          <w:tcPr>
            <w:tcW w:w="728" w:type="pct"/>
          </w:tcPr>
          <w:p w14:paraId="151D1B7C" w14:textId="77777777" w:rsidR="0098566A" w:rsidRPr="00103CEF" w:rsidRDefault="0098566A" w:rsidP="004260BC">
            <w:pPr>
              <w:jc w:val="center"/>
              <w:rPr>
                <w:b/>
                <w:bCs/>
                <w:sz w:val="11"/>
                <w:szCs w:val="11"/>
                <w:lang w:val="id"/>
              </w:rPr>
            </w:pPr>
            <w:r w:rsidRPr="00103CEF">
              <w:rPr>
                <w:b/>
                <w:bCs/>
                <w:sz w:val="11"/>
                <w:szCs w:val="11"/>
                <w:lang w:val="id"/>
              </w:rPr>
              <w:t>Model</w:t>
            </w:r>
          </w:p>
        </w:tc>
        <w:tc>
          <w:tcPr>
            <w:tcW w:w="845" w:type="pct"/>
          </w:tcPr>
          <w:p w14:paraId="18B42B15" w14:textId="77777777" w:rsidR="0098566A" w:rsidRPr="00103CEF" w:rsidRDefault="0098566A" w:rsidP="004260BC">
            <w:pPr>
              <w:jc w:val="center"/>
              <w:rPr>
                <w:b/>
                <w:bCs/>
                <w:sz w:val="11"/>
                <w:szCs w:val="11"/>
                <w:lang w:val="id"/>
              </w:rPr>
            </w:pPr>
            <w:r w:rsidRPr="00103CEF">
              <w:rPr>
                <w:b/>
                <w:bCs/>
                <w:sz w:val="11"/>
                <w:szCs w:val="11"/>
                <w:lang w:val="id"/>
              </w:rPr>
              <w:t>Researcher</w:t>
            </w:r>
          </w:p>
        </w:tc>
        <w:tc>
          <w:tcPr>
            <w:tcW w:w="616" w:type="pct"/>
          </w:tcPr>
          <w:p w14:paraId="52E57F99" w14:textId="77777777" w:rsidR="0098566A" w:rsidRPr="00103CEF" w:rsidRDefault="0098566A" w:rsidP="004260BC">
            <w:pPr>
              <w:jc w:val="center"/>
              <w:rPr>
                <w:b/>
                <w:bCs/>
                <w:sz w:val="11"/>
                <w:szCs w:val="11"/>
                <w:lang w:val="id"/>
              </w:rPr>
            </w:pPr>
            <w:r w:rsidRPr="00103CEF">
              <w:rPr>
                <w:b/>
                <w:bCs/>
                <w:sz w:val="11"/>
                <w:szCs w:val="11"/>
                <w:lang w:val="id"/>
              </w:rPr>
              <w:t>Dataset</w:t>
            </w:r>
          </w:p>
        </w:tc>
        <w:tc>
          <w:tcPr>
            <w:tcW w:w="714" w:type="pct"/>
          </w:tcPr>
          <w:p w14:paraId="495CE88C" w14:textId="77777777" w:rsidR="0098566A" w:rsidRPr="00103CEF" w:rsidRDefault="0098566A" w:rsidP="004260BC">
            <w:pPr>
              <w:jc w:val="center"/>
              <w:rPr>
                <w:b/>
                <w:bCs/>
                <w:sz w:val="11"/>
                <w:szCs w:val="11"/>
                <w:lang w:val="id"/>
              </w:rPr>
            </w:pPr>
            <w:r w:rsidRPr="00103CEF">
              <w:rPr>
                <w:b/>
                <w:bCs/>
                <w:sz w:val="11"/>
                <w:szCs w:val="11"/>
                <w:lang w:val="id"/>
              </w:rPr>
              <w:t>Accuracy</w:t>
            </w:r>
          </w:p>
        </w:tc>
        <w:tc>
          <w:tcPr>
            <w:tcW w:w="678" w:type="pct"/>
          </w:tcPr>
          <w:p w14:paraId="0C522625" w14:textId="77777777" w:rsidR="0098566A" w:rsidRPr="00103CEF" w:rsidRDefault="0098566A" w:rsidP="004260BC">
            <w:pPr>
              <w:jc w:val="center"/>
              <w:rPr>
                <w:b/>
                <w:bCs/>
                <w:sz w:val="11"/>
                <w:szCs w:val="11"/>
                <w:lang w:val="id"/>
              </w:rPr>
            </w:pPr>
            <w:r w:rsidRPr="00103CEF">
              <w:rPr>
                <w:b/>
                <w:bCs/>
                <w:sz w:val="11"/>
                <w:szCs w:val="11"/>
                <w:lang w:val="id"/>
              </w:rPr>
              <w:t>Precision</w:t>
            </w:r>
          </w:p>
        </w:tc>
        <w:tc>
          <w:tcPr>
            <w:tcW w:w="656" w:type="pct"/>
          </w:tcPr>
          <w:p w14:paraId="468E0067" w14:textId="77777777" w:rsidR="0098566A" w:rsidRPr="00103CEF" w:rsidRDefault="0098566A" w:rsidP="004260BC">
            <w:pPr>
              <w:jc w:val="center"/>
              <w:rPr>
                <w:b/>
                <w:bCs/>
                <w:sz w:val="11"/>
                <w:szCs w:val="11"/>
                <w:lang w:val="id"/>
              </w:rPr>
            </w:pPr>
            <w:r w:rsidRPr="00103CEF">
              <w:rPr>
                <w:b/>
                <w:bCs/>
                <w:sz w:val="11"/>
                <w:szCs w:val="11"/>
                <w:lang w:val="id"/>
              </w:rPr>
              <w:t>Recall</w:t>
            </w:r>
          </w:p>
        </w:tc>
        <w:tc>
          <w:tcPr>
            <w:tcW w:w="763" w:type="pct"/>
          </w:tcPr>
          <w:p w14:paraId="50B25AA4" w14:textId="77777777" w:rsidR="0098566A" w:rsidRPr="00103CEF" w:rsidRDefault="0098566A" w:rsidP="004260BC">
            <w:pPr>
              <w:jc w:val="center"/>
              <w:rPr>
                <w:b/>
                <w:bCs/>
                <w:sz w:val="11"/>
                <w:szCs w:val="11"/>
                <w:lang w:val="id"/>
              </w:rPr>
            </w:pPr>
            <w:r w:rsidRPr="00103CEF">
              <w:rPr>
                <w:b/>
                <w:bCs/>
                <w:sz w:val="11"/>
                <w:szCs w:val="11"/>
                <w:lang w:val="id"/>
              </w:rPr>
              <w:t>F1-Score</w:t>
            </w:r>
          </w:p>
        </w:tc>
      </w:tr>
      <w:tr w:rsidR="0098566A" w:rsidRPr="00103CEF" w14:paraId="39329833" w14:textId="77777777" w:rsidTr="002B74C2">
        <w:trPr>
          <w:trHeight w:val="26"/>
          <w:jc w:val="center"/>
        </w:trPr>
        <w:tc>
          <w:tcPr>
            <w:tcW w:w="728" w:type="pct"/>
          </w:tcPr>
          <w:p w14:paraId="33F3C254" w14:textId="77777777" w:rsidR="0098566A" w:rsidRPr="00103CEF" w:rsidRDefault="0098566A" w:rsidP="004260BC">
            <w:pPr>
              <w:rPr>
                <w:bCs/>
                <w:sz w:val="11"/>
                <w:szCs w:val="11"/>
                <w:lang w:val="id"/>
              </w:rPr>
            </w:pPr>
            <w:r w:rsidRPr="00103CEF">
              <w:rPr>
                <w:bCs/>
                <w:sz w:val="11"/>
                <w:szCs w:val="11"/>
                <w:lang w:val="id"/>
              </w:rPr>
              <w:t>GoogleNet</w:t>
            </w:r>
          </w:p>
        </w:tc>
        <w:tc>
          <w:tcPr>
            <w:tcW w:w="845" w:type="pct"/>
          </w:tcPr>
          <w:p w14:paraId="2972E8EF" w14:textId="09119A0C" w:rsidR="0098566A" w:rsidRPr="00103CEF" w:rsidRDefault="002B74C2" w:rsidP="004260BC">
            <w:pPr>
              <w:rPr>
                <w:bCs/>
                <w:sz w:val="11"/>
                <w:szCs w:val="11"/>
                <w:lang w:val="id"/>
              </w:rPr>
            </w:pPr>
            <w:r>
              <w:rPr>
                <w:bCs/>
                <w:sz w:val="11"/>
                <w:szCs w:val="11"/>
                <w:lang w:val="id"/>
              </w:rPr>
              <w:t>This study</w:t>
            </w:r>
          </w:p>
        </w:tc>
        <w:tc>
          <w:tcPr>
            <w:tcW w:w="616" w:type="pct"/>
          </w:tcPr>
          <w:p w14:paraId="385ED930" w14:textId="77777777" w:rsidR="0098566A" w:rsidRPr="00103CEF" w:rsidRDefault="0098566A" w:rsidP="004260BC">
            <w:pPr>
              <w:rPr>
                <w:bCs/>
                <w:sz w:val="11"/>
                <w:szCs w:val="11"/>
                <w:lang w:val="id"/>
              </w:rPr>
            </w:pPr>
            <w:r w:rsidRPr="00103CEF">
              <w:rPr>
                <w:bCs/>
                <w:sz w:val="11"/>
                <w:szCs w:val="11"/>
                <w:lang w:val="id"/>
              </w:rPr>
              <w:t>Kaggle1</w:t>
            </w:r>
          </w:p>
        </w:tc>
        <w:tc>
          <w:tcPr>
            <w:tcW w:w="714" w:type="pct"/>
          </w:tcPr>
          <w:p w14:paraId="29BEE167" w14:textId="77777777" w:rsidR="0098566A" w:rsidRPr="00103CEF" w:rsidRDefault="0098566A" w:rsidP="004260BC">
            <w:pPr>
              <w:rPr>
                <w:bCs/>
                <w:sz w:val="11"/>
                <w:szCs w:val="11"/>
                <w:lang w:val="id"/>
              </w:rPr>
            </w:pPr>
            <w:r w:rsidRPr="00103CEF">
              <w:rPr>
                <w:bCs/>
                <w:sz w:val="11"/>
                <w:szCs w:val="11"/>
                <w:lang w:val="id"/>
              </w:rPr>
              <w:t>0.9901</w:t>
            </w:r>
          </w:p>
        </w:tc>
        <w:tc>
          <w:tcPr>
            <w:tcW w:w="678" w:type="pct"/>
          </w:tcPr>
          <w:p w14:paraId="1AD9F387" w14:textId="77777777" w:rsidR="0098566A" w:rsidRPr="00103CEF" w:rsidRDefault="0098566A" w:rsidP="004260BC">
            <w:pPr>
              <w:rPr>
                <w:bCs/>
                <w:sz w:val="11"/>
                <w:szCs w:val="11"/>
                <w:lang w:val="id"/>
              </w:rPr>
            </w:pPr>
            <w:r w:rsidRPr="00103CEF">
              <w:rPr>
                <w:bCs/>
                <w:sz w:val="11"/>
                <w:szCs w:val="11"/>
                <w:lang w:val="id"/>
              </w:rPr>
              <w:t>0.9901</w:t>
            </w:r>
          </w:p>
        </w:tc>
        <w:tc>
          <w:tcPr>
            <w:tcW w:w="656" w:type="pct"/>
          </w:tcPr>
          <w:p w14:paraId="366043FB" w14:textId="77777777" w:rsidR="0098566A" w:rsidRPr="00103CEF" w:rsidRDefault="0098566A" w:rsidP="004260BC">
            <w:pPr>
              <w:rPr>
                <w:bCs/>
                <w:sz w:val="11"/>
                <w:szCs w:val="11"/>
                <w:lang w:val="id"/>
              </w:rPr>
            </w:pPr>
            <w:r w:rsidRPr="00103CEF">
              <w:rPr>
                <w:bCs/>
                <w:sz w:val="11"/>
                <w:szCs w:val="11"/>
                <w:lang w:val="id"/>
              </w:rPr>
              <w:t>0.9901</w:t>
            </w:r>
          </w:p>
        </w:tc>
        <w:tc>
          <w:tcPr>
            <w:tcW w:w="763" w:type="pct"/>
          </w:tcPr>
          <w:p w14:paraId="261CC808" w14:textId="77777777" w:rsidR="0098566A" w:rsidRPr="00103CEF" w:rsidRDefault="0098566A" w:rsidP="004260BC">
            <w:pPr>
              <w:rPr>
                <w:bCs/>
                <w:sz w:val="11"/>
                <w:szCs w:val="11"/>
                <w:lang w:val="id"/>
              </w:rPr>
            </w:pPr>
            <w:r w:rsidRPr="00103CEF">
              <w:rPr>
                <w:bCs/>
                <w:sz w:val="11"/>
                <w:szCs w:val="11"/>
                <w:lang w:val="id"/>
              </w:rPr>
              <w:t>0.9901</w:t>
            </w:r>
          </w:p>
        </w:tc>
      </w:tr>
      <w:tr w:rsidR="002B74C2" w:rsidRPr="00103CEF" w14:paraId="64949792" w14:textId="77777777" w:rsidTr="002B74C2">
        <w:trPr>
          <w:trHeight w:val="26"/>
          <w:jc w:val="center"/>
        </w:trPr>
        <w:tc>
          <w:tcPr>
            <w:tcW w:w="728" w:type="pct"/>
          </w:tcPr>
          <w:p w14:paraId="6505A654" w14:textId="77777777" w:rsidR="002B74C2" w:rsidRPr="00103CEF" w:rsidRDefault="002B74C2" w:rsidP="002B74C2">
            <w:pPr>
              <w:rPr>
                <w:bCs/>
                <w:sz w:val="11"/>
                <w:szCs w:val="11"/>
                <w:lang w:val="id"/>
              </w:rPr>
            </w:pPr>
            <w:r w:rsidRPr="00103CEF">
              <w:rPr>
                <w:bCs/>
                <w:sz w:val="11"/>
                <w:szCs w:val="11"/>
                <w:lang w:val="id"/>
              </w:rPr>
              <w:t>ResNet50</w:t>
            </w:r>
          </w:p>
        </w:tc>
        <w:tc>
          <w:tcPr>
            <w:tcW w:w="845" w:type="pct"/>
          </w:tcPr>
          <w:p w14:paraId="24CAE17F" w14:textId="36D70DF3" w:rsidR="002B74C2" w:rsidRPr="00103CEF" w:rsidRDefault="002B74C2" w:rsidP="002B74C2">
            <w:pPr>
              <w:rPr>
                <w:bCs/>
                <w:sz w:val="11"/>
                <w:szCs w:val="11"/>
                <w:lang w:val="id"/>
              </w:rPr>
            </w:pPr>
            <w:r w:rsidRPr="00BF3411">
              <w:rPr>
                <w:bCs/>
                <w:sz w:val="11"/>
                <w:szCs w:val="11"/>
                <w:lang w:val="id"/>
              </w:rPr>
              <w:t>This study</w:t>
            </w:r>
          </w:p>
        </w:tc>
        <w:tc>
          <w:tcPr>
            <w:tcW w:w="616" w:type="pct"/>
          </w:tcPr>
          <w:p w14:paraId="16399E14" w14:textId="77777777" w:rsidR="002B74C2" w:rsidRPr="00103CEF" w:rsidRDefault="002B74C2" w:rsidP="002B74C2">
            <w:pPr>
              <w:rPr>
                <w:bCs/>
                <w:sz w:val="11"/>
                <w:szCs w:val="11"/>
                <w:lang w:val="id"/>
              </w:rPr>
            </w:pPr>
            <w:r w:rsidRPr="00103CEF">
              <w:rPr>
                <w:bCs/>
                <w:sz w:val="11"/>
                <w:szCs w:val="11"/>
                <w:lang w:val="id"/>
              </w:rPr>
              <w:t>Kaggle1</w:t>
            </w:r>
          </w:p>
        </w:tc>
        <w:tc>
          <w:tcPr>
            <w:tcW w:w="714" w:type="pct"/>
          </w:tcPr>
          <w:p w14:paraId="3B72300B" w14:textId="77777777" w:rsidR="002B74C2" w:rsidRPr="00103CEF" w:rsidRDefault="002B74C2" w:rsidP="002B74C2">
            <w:pPr>
              <w:rPr>
                <w:bCs/>
                <w:sz w:val="11"/>
                <w:szCs w:val="11"/>
                <w:lang w:val="id"/>
              </w:rPr>
            </w:pPr>
            <w:r w:rsidRPr="00103CEF">
              <w:rPr>
                <w:bCs/>
                <w:sz w:val="11"/>
                <w:szCs w:val="11"/>
                <w:lang w:val="id"/>
              </w:rPr>
              <w:t>0.9855</w:t>
            </w:r>
          </w:p>
        </w:tc>
        <w:tc>
          <w:tcPr>
            <w:tcW w:w="678" w:type="pct"/>
          </w:tcPr>
          <w:p w14:paraId="26A9FA7A" w14:textId="77777777" w:rsidR="002B74C2" w:rsidRPr="00103CEF" w:rsidRDefault="002B74C2" w:rsidP="002B74C2">
            <w:pPr>
              <w:rPr>
                <w:bCs/>
                <w:sz w:val="11"/>
                <w:szCs w:val="11"/>
                <w:lang w:val="id"/>
              </w:rPr>
            </w:pPr>
            <w:r w:rsidRPr="00103CEF">
              <w:rPr>
                <w:bCs/>
                <w:sz w:val="11"/>
                <w:szCs w:val="11"/>
                <w:lang w:val="id"/>
              </w:rPr>
              <w:t>0.9856</w:t>
            </w:r>
          </w:p>
        </w:tc>
        <w:tc>
          <w:tcPr>
            <w:tcW w:w="656" w:type="pct"/>
          </w:tcPr>
          <w:p w14:paraId="61FAE40C" w14:textId="77777777" w:rsidR="002B74C2" w:rsidRPr="00103CEF" w:rsidRDefault="002B74C2" w:rsidP="002B74C2">
            <w:pPr>
              <w:rPr>
                <w:bCs/>
                <w:sz w:val="11"/>
                <w:szCs w:val="11"/>
                <w:lang w:val="id"/>
              </w:rPr>
            </w:pPr>
            <w:r w:rsidRPr="00103CEF">
              <w:rPr>
                <w:bCs/>
                <w:sz w:val="11"/>
                <w:szCs w:val="11"/>
                <w:lang w:val="id"/>
              </w:rPr>
              <w:t>0.9855</w:t>
            </w:r>
          </w:p>
        </w:tc>
        <w:tc>
          <w:tcPr>
            <w:tcW w:w="763" w:type="pct"/>
          </w:tcPr>
          <w:p w14:paraId="710B965E" w14:textId="77777777" w:rsidR="002B74C2" w:rsidRPr="00103CEF" w:rsidRDefault="002B74C2" w:rsidP="002B74C2">
            <w:pPr>
              <w:rPr>
                <w:bCs/>
                <w:sz w:val="11"/>
                <w:szCs w:val="11"/>
                <w:lang w:val="id"/>
              </w:rPr>
            </w:pPr>
            <w:r w:rsidRPr="00103CEF">
              <w:rPr>
                <w:bCs/>
                <w:sz w:val="11"/>
                <w:szCs w:val="11"/>
                <w:lang w:val="id"/>
              </w:rPr>
              <w:t>0.9855</w:t>
            </w:r>
          </w:p>
        </w:tc>
      </w:tr>
      <w:tr w:rsidR="002B74C2" w:rsidRPr="00103CEF" w14:paraId="2779C1E8" w14:textId="77777777" w:rsidTr="002B74C2">
        <w:trPr>
          <w:trHeight w:val="26"/>
          <w:jc w:val="center"/>
        </w:trPr>
        <w:tc>
          <w:tcPr>
            <w:tcW w:w="728" w:type="pct"/>
          </w:tcPr>
          <w:p w14:paraId="3387ACCF" w14:textId="77777777" w:rsidR="002B74C2" w:rsidRPr="00103CEF" w:rsidRDefault="002B74C2" w:rsidP="002B74C2">
            <w:pPr>
              <w:rPr>
                <w:bCs/>
                <w:sz w:val="11"/>
                <w:szCs w:val="11"/>
                <w:lang w:val="id"/>
              </w:rPr>
            </w:pPr>
            <w:r w:rsidRPr="00103CEF">
              <w:rPr>
                <w:bCs/>
                <w:sz w:val="11"/>
                <w:szCs w:val="11"/>
                <w:lang w:val="id"/>
              </w:rPr>
              <w:t>VGG16</w:t>
            </w:r>
          </w:p>
        </w:tc>
        <w:tc>
          <w:tcPr>
            <w:tcW w:w="845" w:type="pct"/>
          </w:tcPr>
          <w:p w14:paraId="76FD42D5" w14:textId="2B6A9844" w:rsidR="002B74C2" w:rsidRPr="00103CEF" w:rsidRDefault="002B74C2" w:rsidP="002B74C2">
            <w:pPr>
              <w:rPr>
                <w:bCs/>
                <w:sz w:val="11"/>
                <w:szCs w:val="11"/>
                <w:lang w:val="id"/>
              </w:rPr>
            </w:pPr>
            <w:r w:rsidRPr="00BF3411">
              <w:rPr>
                <w:bCs/>
                <w:sz w:val="11"/>
                <w:szCs w:val="11"/>
                <w:lang w:val="id"/>
              </w:rPr>
              <w:t>This study</w:t>
            </w:r>
          </w:p>
        </w:tc>
        <w:tc>
          <w:tcPr>
            <w:tcW w:w="616" w:type="pct"/>
          </w:tcPr>
          <w:p w14:paraId="6CF9EA13" w14:textId="77777777" w:rsidR="002B74C2" w:rsidRPr="00103CEF" w:rsidRDefault="002B74C2" w:rsidP="002B74C2">
            <w:pPr>
              <w:rPr>
                <w:bCs/>
                <w:sz w:val="11"/>
                <w:szCs w:val="11"/>
                <w:lang w:val="id"/>
              </w:rPr>
            </w:pPr>
            <w:r w:rsidRPr="00103CEF">
              <w:rPr>
                <w:bCs/>
                <w:sz w:val="11"/>
                <w:szCs w:val="11"/>
                <w:lang w:val="id"/>
              </w:rPr>
              <w:t>Kaggle1</w:t>
            </w:r>
          </w:p>
        </w:tc>
        <w:tc>
          <w:tcPr>
            <w:tcW w:w="714" w:type="pct"/>
          </w:tcPr>
          <w:p w14:paraId="4A95CF1E" w14:textId="77777777" w:rsidR="002B74C2" w:rsidRPr="00103CEF" w:rsidRDefault="002B74C2" w:rsidP="002B74C2">
            <w:pPr>
              <w:rPr>
                <w:bCs/>
                <w:sz w:val="11"/>
                <w:szCs w:val="11"/>
                <w:lang w:val="id"/>
              </w:rPr>
            </w:pPr>
            <w:r w:rsidRPr="00103CEF">
              <w:rPr>
                <w:bCs/>
                <w:sz w:val="11"/>
                <w:szCs w:val="11"/>
                <w:lang w:val="id"/>
              </w:rPr>
              <w:t>0.9565</w:t>
            </w:r>
          </w:p>
        </w:tc>
        <w:tc>
          <w:tcPr>
            <w:tcW w:w="678" w:type="pct"/>
          </w:tcPr>
          <w:p w14:paraId="7037813F" w14:textId="77777777" w:rsidR="002B74C2" w:rsidRPr="00103CEF" w:rsidRDefault="002B74C2" w:rsidP="002B74C2">
            <w:pPr>
              <w:rPr>
                <w:bCs/>
                <w:sz w:val="11"/>
                <w:szCs w:val="11"/>
                <w:lang w:val="id"/>
              </w:rPr>
            </w:pPr>
            <w:r w:rsidRPr="00103CEF">
              <w:rPr>
                <w:bCs/>
                <w:sz w:val="11"/>
                <w:szCs w:val="11"/>
                <w:lang w:val="id"/>
              </w:rPr>
              <w:t>0.9572</w:t>
            </w:r>
          </w:p>
        </w:tc>
        <w:tc>
          <w:tcPr>
            <w:tcW w:w="656" w:type="pct"/>
          </w:tcPr>
          <w:p w14:paraId="1C663571" w14:textId="77777777" w:rsidR="002B74C2" w:rsidRPr="00103CEF" w:rsidRDefault="002B74C2" w:rsidP="002B74C2">
            <w:pPr>
              <w:rPr>
                <w:bCs/>
                <w:sz w:val="11"/>
                <w:szCs w:val="11"/>
                <w:lang w:val="id"/>
              </w:rPr>
            </w:pPr>
            <w:r w:rsidRPr="00103CEF">
              <w:rPr>
                <w:bCs/>
                <w:sz w:val="11"/>
                <w:szCs w:val="11"/>
                <w:lang w:val="id"/>
              </w:rPr>
              <w:t>0.9565</w:t>
            </w:r>
          </w:p>
        </w:tc>
        <w:tc>
          <w:tcPr>
            <w:tcW w:w="763" w:type="pct"/>
          </w:tcPr>
          <w:p w14:paraId="181CE494" w14:textId="77777777" w:rsidR="002B74C2" w:rsidRPr="00103CEF" w:rsidRDefault="002B74C2" w:rsidP="002B74C2">
            <w:pPr>
              <w:rPr>
                <w:bCs/>
                <w:sz w:val="11"/>
                <w:szCs w:val="11"/>
                <w:lang w:val="id"/>
              </w:rPr>
            </w:pPr>
            <w:r w:rsidRPr="00103CEF">
              <w:rPr>
                <w:bCs/>
                <w:sz w:val="11"/>
                <w:szCs w:val="11"/>
                <w:lang w:val="id"/>
              </w:rPr>
              <w:t>0.9562</w:t>
            </w:r>
          </w:p>
        </w:tc>
      </w:tr>
      <w:tr w:rsidR="002B74C2" w:rsidRPr="00103CEF" w14:paraId="13049B9F" w14:textId="77777777" w:rsidTr="002B74C2">
        <w:trPr>
          <w:trHeight w:val="26"/>
          <w:jc w:val="center"/>
        </w:trPr>
        <w:tc>
          <w:tcPr>
            <w:tcW w:w="728" w:type="pct"/>
          </w:tcPr>
          <w:p w14:paraId="0510A758" w14:textId="77777777" w:rsidR="002B74C2" w:rsidRPr="00103CEF" w:rsidRDefault="002B74C2" w:rsidP="002B74C2">
            <w:pPr>
              <w:rPr>
                <w:bCs/>
                <w:sz w:val="11"/>
                <w:szCs w:val="11"/>
                <w:lang w:val="id"/>
              </w:rPr>
            </w:pPr>
            <w:r w:rsidRPr="00103CEF">
              <w:rPr>
                <w:bCs/>
                <w:sz w:val="11"/>
                <w:szCs w:val="11"/>
                <w:lang w:val="id"/>
              </w:rPr>
              <w:t>AlexNet</w:t>
            </w:r>
          </w:p>
        </w:tc>
        <w:tc>
          <w:tcPr>
            <w:tcW w:w="845" w:type="pct"/>
          </w:tcPr>
          <w:p w14:paraId="6AF08813" w14:textId="45E8B905" w:rsidR="002B74C2" w:rsidRPr="00103CEF" w:rsidRDefault="002B74C2" w:rsidP="002B74C2">
            <w:pPr>
              <w:rPr>
                <w:bCs/>
                <w:sz w:val="11"/>
                <w:szCs w:val="11"/>
                <w:lang w:val="id"/>
              </w:rPr>
            </w:pPr>
            <w:r w:rsidRPr="00BF3411">
              <w:rPr>
                <w:bCs/>
                <w:sz w:val="11"/>
                <w:szCs w:val="11"/>
                <w:lang w:val="id"/>
              </w:rPr>
              <w:t>This study</w:t>
            </w:r>
          </w:p>
        </w:tc>
        <w:tc>
          <w:tcPr>
            <w:tcW w:w="616" w:type="pct"/>
          </w:tcPr>
          <w:p w14:paraId="28A12815" w14:textId="77777777" w:rsidR="002B74C2" w:rsidRPr="00103CEF" w:rsidRDefault="002B74C2" w:rsidP="002B74C2">
            <w:pPr>
              <w:rPr>
                <w:bCs/>
                <w:sz w:val="11"/>
                <w:szCs w:val="11"/>
                <w:lang w:val="id"/>
              </w:rPr>
            </w:pPr>
            <w:r w:rsidRPr="00103CEF">
              <w:rPr>
                <w:bCs/>
                <w:sz w:val="11"/>
                <w:szCs w:val="11"/>
                <w:lang w:val="id"/>
              </w:rPr>
              <w:t>Kaggle1</w:t>
            </w:r>
          </w:p>
        </w:tc>
        <w:tc>
          <w:tcPr>
            <w:tcW w:w="714" w:type="pct"/>
          </w:tcPr>
          <w:p w14:paraId="498B65C0" w14:textId="77777777" w:rsidR="002B74C2" w:rsidRPr="00103CEF" w:rsidRDefault="002B74C2" w:rsidP="002B74C2">
            <w:pPr>
              <w:rPr>
                <w:bCs/>
                <w:sz w:val="11"/>
                <w:szCs w:val="11"/>
                <w:lang w:val="id"/>
              </w:rPr>
            </w:pPr>
            <w:r w:rsidRPr="00103CEF">
              <w:rPr>
                <w:bCs/>
                <w:sz w:val="11"/>
                <w:szCs w:val="11"/>
                <w:lang w:val="id"/>
              </w:rPr>
              <w:t>0.3089</w:t>
            </w:r>
          </w:p>
        </w:tc>
        <w:tc>
          <w:tcPr>
            <w:tcW w:w="678" w:type="pct"/>
          </w:tcPr>
          <w:p w14:paraId="03CB5277" w14:textId="77777777" w:rsidR="002B74C2" w:rsidRPr="00103CEF" w:rsidRDefault="002B74C2" w:rsidP="002B74C2">
            <w:pPr>
              <w:rPr>
                <w:bCs/>
                <w:sz w:val="11"/>
                <w:szCs w:val="11"/>
                <w:lang w:val="id"/>
              </w:rPr>
            </w:pPr>
            <w:r w:rsidRPr="00103CEF">
              <w:rPr>
                <w:bCs/>
                <w:sz w:val="11"/>
                <w:szCs w:val="11"/>
                <w:lang w:val="id"/>
              </w:rPr>
              <w:t>0.0954</w:t>
            </w:r>
          </w:p>
        </w:tc>
        <w:tc>
          <w:tcPr>
            <w:tcW w:w="656" w:type="pct"/>
          </w:tcPr>
          <w:p w14:paraId="2A275F4C" w14:textId="77777777" w:rsidR="002B74C2" w:rsidRPr="00103CEF" w:rsidRDefault="002B74C2" w:rsidP="002B74C2">
            <w:pPr>
              <w:rPr>
                <w:bCs/>
                <w:sz w:val="11"/>
                <w:szCs w:val="11"/>
                <w:lang w:val="id"/>
              </w:rPr>
            </w:pPr>
            <w:r w:rsidRPr="00103CEF">
              <w:rPr>
                <w:bCs/>
                <w:sz w:val="11"/>
                <w:szCs w:val="11"/>
                <w:lang w:val="id"/>
              </w:rPr>
              <w:t>0.3089</w:t>
            </w:r>
          </w:p>
        </w:tc>
        <w:tc>
          <w:tcPr>
            <w:tcW w:w="763" w:type="pct"/>
          </w:tcPr>
          <w:p w14:paraId="437FA5B3" w14:textId="77777777" w:rsidR="002B74C2" w:rsidRPr="00103CEF" w:rsidRDefault="002B74C2" w:rsidP="002B74C2">
            <w:pPr>
              <w:rPr>
                <w:bCs/>
                <w:sz w:val="11"/>
                <w:szCs w:val="11"/>
                <w:lang w:val="id"/>
              </w:rPr>
            </w:pPr>
            <w:r w:rsidRPr="00103CEF">
              <w:rPr>
                <w:bCs/>
                <w:sz w:val="11"/>
                <w:szCs w:val="11"/>
                <w:lang w:val="id"/>
              </w:rPr>
              <w:t>0.1458</w:t>
            </w:r>
          </w:p>
        </w:tc>
      </w:tr>
      <w:tr w:rsidR="002B74C2" w:rsidRPr="00103CEF" w14:paraId="35BCBF4F" w14:textId="77777777" w:rsidTr="002B74C2">
        <w:trPr>
          <w:trHeight w:val="26"/>
          <w:jc w:val="center"/>
        </w:trPr>
        <w:tc>
          <w:tcPr>
            <w:tcW w:w="728" w:type="pct"/>
          </w:tcPr>
          <w:p w14:paraId="32D2E334" w14:textId="77777777" w:rsidR="002B74C2" w:rsidRPr="00103CEF" w:rsidRDefault="002B74C2" w:rsidP="002B74C2">
            <w:pPr>
              <w:rPr>
                <w:bCs/>
                <w:sz w:val="11"/>
                <w:szCs w:val="11"/>
                <w:lang w:val="id"/>
              </w:rPr>
            </w:pPr>
            <w:r w:rsidRPr="00103CEF">
              <w:rPr>
                <w:bCs/>
                <w:sz w:val="11"/>
                <w:szCs w:val="11"/>
                <w:lang w:val="id"/>
              </w:rPr>
              <w:t>GoogleNet</w:t>
            </w:r>
          </w:p>
        </w:tc>
        <w:tc>
          <w:tcPr>
            <w:tcW w:w="845" w:type="pct"/>
          </w:tcPr>
          <w:p w14:paraId="5F62FD75" w14:textId="62B7CFCF" w:rsidR="002B74C2" w:rsidRPr="00103CEF" w:rsidRDefault="002B74C2" w:rsidP="002B74C2">
            <w:pPr>
              <w:rPr>
                <w:bCs/>
                <w:sz w:val="11"/>
                <w:szCs w:val="11"/>
                <w:lang w:val="id"/>
              </w:rPr>
            </w:pPr>
            <w:r w:rsidRPr="00BF3411">
              <w:rPr>
                <w:bCs/>
                <w:sz w:val="11"/>
                <w:szCs w:val="11"/>
                <w:lang w:val="id"/>
              </w:rPr>
              <w:t>This study</w:t>
            </w:r>
          </w:p>
        </w:tc>
        <w:tc>
          <w:tcPr>
            <w:tcW w:w="616" w:type="pct"/>
          </w:tcPr>
          <w:p w14:paraId="73A25ADA" w14:textId="77777777" w:rsidR="002B74C2" w:rsidRPr="00103CEF" w:rsidRDefault="002B74C2" w:rsidP="002B74C2">
            <w:pPr>
              <w:rPr>
                <w:bCs/>
                <w:sz w:val="11"/>
                <w:szCs w:val="11"/>
                <w:lang w:val="id"/>
              </w:rPr>
            </w:pPr>
            <w:r w:rsidRPr="00103CEF">
              <w:rPr>
                <w:bCs/>
                <w:sz w:val="11"/>
                <w:szCs w:val="11"/>
                <w:lang w:val="id"/>
              </w:rPr>
              <w:t>Kaggle2</w:t>
            </w:r>
          </w:p>
        </w:tc>
        <w:tc>
          <w:tcPr>
            <w:tcW w:w="714" w:type="pct"/>
          </w:tcPr>
          <w:p w14:paraId="368445DF" w14:textId="77777777" w:rsidR="002B74C2" w:rsidRPr="00103CEF" w:rsidRDefault="002B74C2" w:rsidP="002B74C2">
            <w:pPr>
              <w:rPr>
                <w:bCs/>
                <w:sz w:val="11"/>
                <w:szCs w:val="11"/>
                <w:lang w:val="id"/>
              </w:rPr>
            </w:pPr>
            <w:r w:rsidRPr="00103CEF">
              <w:rPr>
                <w:bCs/>
                <w:sz w:val="11"/>
                <w:szCs w:val="11"/>
                <w:lang w:val="id"/>
              </w:rPr>
              <w:t>0.977199</w:t>
            </w:r>
          </w:p>
        </w:tc>
        <w:tc>
          <w:tcPr>
            <w:tcW w:w="678" w:type="pct"/>
          </w:tcPr>
          <w:p w14:paraId="0B794C6A" w14:textId="77777777" w:rsidR="002B74C2" w:rsidRPr="00103CEF" w:rsidRDefault="002B74C2" w:rsidP="002B74C2">
            <w:pPr>
              <w:rPr>
                <w:bCs/>
                <w:sz w:val="11"/>
                <w:szCs w:val="11"/>
                <w:lang w:val="id"/>
              </w:rPr>
            </w:pPr>
            <w:r w:rsidRPr="00103CEF">
              <w:rPr>
                <w:bCs/>
                <w:sz w:val="11"/>
                <w:szCs w:val="11"/>
                <w:lang w:val="id"/>
              </w:rPr>
              <w:t>0.977231</w:t>
            </w:r>
          </w:p>
        </w:tc>
        <w:tc>
          <w:tcPr>
            <w:tcW w:w="656" w:type="pct"/>
          </w:tcPr>
          <w:p w14:paraId="47752E29" w14:textId="77777777" w:rsidR="002B74C2" w:rsidRPr="00103CEF" w:rsidRDefault="002B74C2" w:rsidP="002B74C2">
            <w:pPr>
              <w:rPr>
                <w:bCs/>
                <w:sz w:val="11"/>
                <w:szCs w:val="11"/>
                <w:lang w:val="id"/>
              </w:rPr>
            </w:pPr>
            <w:r w:rsidRPr="00103CEF">
              <w:rPr>
                <w:bCs/>
                <w:sz w:val="11"/>
                <w:szCs w:val="11"/>
                <w:lang w:val="id"/>
              </w:rPr>
              <w:t>0.977199</w:t>
            </w:r>
          </w:p>
        </w:tc>
        <w:tc>
          <w:tcPr>
            <w:tcW w:w="763" w:type="pct"/>
          </w:tcPr>
          <w:p w14:paraId="7578C8D0" w14:textId="77777777" w:rsidR="002B74C2" w:rsidRPr="00103CEF" w:rsidRDefault="002B74C2" w:rsidP="002B74C2">
            <w:pPr>
              <w:rPr>
                <w:bCs/>
                <w:sz w:val="11"/>
                <w:szCs w:val="11"/>
                <w:lang w:val="id"/>
              </w:rPr>
            </w:pPr>
            <w:r w:rsidRPr="00103CEF">
              <w:rPr>
                <w:bCs/>
                <w:sz w:val="11"/>
                <w:szCs w:val="11"/>
                <w:lang w:val="id"/>
              </w:rPr>
              <w:t>0.977201</w:t>
            </w:r>
          </w:p>
        </w:tc>
      </w:tr>
      <w:tr w:rsidR="002B74C2" w:rsidRPr="00103CEF" w14:paraId="6C8C43E1" w14:textId="77777777" w:rsidTr="002B74C2">
        <w:trPr>
          <w:trHeight w:val="26"/>
          <w:jc w:val="center"/>
        </w:trPr>
        <w:tc>
          <w:tcPr>
            <w:tcW w:w="728" w:type="pct"/>
          </w:tcPr>
          <w:p w14:paraId="25041B2F" w14:textId="77777777" w:rsidR="002B74C2" w:rsidRPr="00103CEF" w:rsidRDefault="002B74C2" w:rsidP="002B74C2">
            <w:pPr>
              <w:rPr>
                <w:bCs/>
                <w:sz w:val="11"/>
                <w:szCs w:val="11"/>
                <w:lang w:val="id"/>
              </w:rPr>
            </w:pPr>
            <w:r w:rsidRPr="00103CEF">
              <w:rPr>
                <w:bCs/>
                <w:sz w:val="11"/>
                <w:szCs w:val="11"/>
                <w:lang w:val="id"/>
              </w:rPr>
              <w:t>ResNet50</w:t>
            </w:r>
          </w:p>
        </w:tc>
        <w:tc>
          <w:tcPr>
            <w:tcW w:w="845" w:type="pct"/>
          </w:tcPr>
          <w:p w14:paraId="2993999D" w14:textId="02A4A0D8" w:rsidR="002B74C2" w:rsidRPr="00103CEF" w:rsidRDefault="002B74C2" w:rsidP="002B74C2">
            <w:pPr>
              <w:rPr>
                <w:bCs/>
                <w:sz w:val="11"/>
                <w:szCs w:val="11"/>
                <w:lang w:val="id"/>
              </w:rPr>
            </w:pPr>
            <w:r w:rsidRPr="00BF3411">
              <w:rPr>
                <w:bCs/>
                <w:sz w:val="11"/>
                <w:szCs w:val="11"/>
                <w:lang w:val="id"/>
              </w:rPr>
              <w:t>This study</w:t>
            </w:r>
          </w:p>
        </w:tc>
        <w:tc>
          <w:tcPr>
            <w:tcW w:w="616" w:type="pct"/>
          </w:tcPr>
          <w:p w14:paraId="1E78F713" w14:textId="77777777" w:rsidR="002B74C2" w:rsidRPr="00103CEF" w:rsidRDefault="002B74C2" w:rsidP="002B74C2">
            <w:pPr>
              <w:rPr>
                <w:bCs/>
                <w:sz w:val="11"/>
                <w:szCs w:val="11"/>
                <w:lang w:val="id"/>
              </w:rPr>
            </w:pPr>
            <w:r w:rsidRPr="00103CEF">
              <w:rPr>
                <w:bCs/>
                <w:sz w:val="11"/>
                <w:szCs w:val="11"/>
                <w:lang w:val="id"/>
              </w:rPr>
              <w:t>Kaggle2</w:t>
            </w:r>
          </w:p>
        </w:tc>
        <w:tc>
          <w:tcPr>
            <w:tcW w:w="714" w:type="pct"/>
          </w:tcPr>
          <w:p w14:paraId="21AB61FB" w14:textId="77777777" w:rsidR="002B74C2" w:rsidRPr="00103CEF" w:rsidRDefault="002B74C2" w:rsidP="002B74C2">
            <w:pPr>
              <w:rPr>
                <w:bCs/>
                <w:sz w:val="11"/>
                <w:szCs w:val="11"/>
                <w:lang w:val="id"/>
              </w:rPr>
            </w:pPr>
            <w:r w:rsidRPr="00103CEF">
              <w:rPr>
                <w:bCs/>
                <w:sz w:val="11"/>
                <w:szCs w:val="11"/>
                <w:lang w:val="id"/>
              </w:rPr>
              <w:t>0.954397</w:t>
            </w:r>
          </w:p>
        </w:tc>
        <w:tc>
          <w:tcPr>
            <w:tcW w:w="678" w:type="pct"/>
          </w:tcPr>
          <w:p w14:paraId="46DA9800" w14:textId="77777777" w:rsidR="002B74C2" w:rsidRPr="00103CEF" w:rsidRDefault="002B74C2" w:rsidP="002B74C2">
            <w:pPr>
              <w:rPr>
                <w:bCs/>
                <w:sz w:val="11"/>
                <w:szCs w:val="11"/>
                <w:lang w:val="id"/>
              </w:rPr>
            </w:pPr>
            <w:r w:rsidRPr="00103CEF">
              <w:rPr>
                <w:bCs/>
                <w:sz w:val="11"/>
                <w:szCs w:val="11"/>
                <w:lang w:val="id"/>
              </w:rPr>
              <w:t>0.956988</w:t>
            </w:r>
          </w:p>
        </w:tc>
        <w:tc>
          <w:tcPr>
            <w:tcW w:w="656" w:type="pct"/>
          </w:tcPr>
          <w:p w14:paraId="4B060C38" w14:textId="77777777" w:rsidR="002B74C2" w:rsidRPr="00103CEF" w:rsidRDefault="002B74C2" w:rsidP="002B74C2">
            <w:pPr>
              <w:rPr>
                <w:bCs/>
                <w:sz w:val="11"/>
                <w:szCs w:val="11"/>
                <w:lang w:val="id"/>
              </w:rPr>
            </w:pPr>
            <w:r w:rsidRPr="00103CEF">
              <w:rPr>
                <w:bCs/>
                <w:sz w:val="11"/>
                <w:szCs w:val="11"/>
                <w:lang w:val="id"/>
              </w:rPr>
              <w:t>0.954397</w:t>
            </w:r>
          </w:p>
        </w:tc>
        <w:tc>
          <w:tcPr>
            <w:tcW w:w="763" w:type="pct"/>
          </w:tcPr>
          <w:p w14:paraId="420FA07A" w14:textId="77777777" w:rsidR="002B74C2" w:rsidRPr="00103CEF" w:rsidRDefault="002B74C2" w:rsidP="002B74C2">
            <w:pPr>
              <w:rPr>
                <w:bCs/>
                <w:sz w:val="11"/>
                <w:szCs w:val="11"/>
                <w:lang w:val="id"/>
              </w:rPr>
            </w:pPr>
            <w:r w:rsidRPr="00103CEF">
              <w:rPr>
                <w:bCs/>
                <w:sz w:val="11"/>
                <w:szCs w:val="11"/>
                <w:lang w:val="id"/>
              </w:rPr>
              <w:t>0.954847</w:t>
            </w:r>
          </w:p>
        </w:tc>
      </w:tr>
      <w:tr w:rsidR="002B74C2" w:rsidRPr="00103CEF" w14:paraId="2CC15DB7" w14:textId="77777777" w:rsidTr="002B74C2">
        <w:trPr>
          <w:trHeight w:val="26"/>
          <w:jc w:val="center"/>
        </w:trPr>
        <w:tc>
          <w:tcPr>
            <w:tcW w:w="728" w:type="pct"/>
          </w:tcPr>
          <w:p w14:paraId="5C150D97" w14:textId="77777777" w:rsidR="002B74C2" w:rsidRPr="00103CEF" w:rsidRDefault="002B74C2" w:rsidP="002B74C2">
            <w:pPr>
              <w:rPr>
                <w:bCs/>
                <w:sz w:val="11"/>
                <w:szCs w:val="11"/>
                <w:lang w:val="id"/>
              </w:rPr>
            </w:pPr>
            <w:r w:rsidRPr="00103CEF">
              <w:rPr>
                <w:bCs/>
                <w:sz w:val="11"/>
                <w:szCs w:val="11"/>
                <w:lang w:val="id"/>
              </w:rPr>
              <w:t>VGG16</w:t>
            </w:r>
          </w:p>
        </w:tc>
        <w:tc>
          <w:tcPr>
            <w:tcW w:w="845" w:type="pct"/>
          </w:tcPr>
          <w:p w14:paraId="2EB747A0" w14:textId="516F4860" w:rsidR="002B74C2" w:rsidRPr="00103CEF" w:rsidRDefault="002B74C2" w:rsidP="002B74C2">
            <w:pPr>
              <w:rPr>
                <w:bCs/>
                <w:sz w:val="11"/>
                <w:szCs w:val="11"/>
                <w:lang w:val="id"/>
              </w:rPr>
            </w:pPr>
            <w:r w:rsidRPr="00BF3411">
              <w:rPr>
                <w:bCs/>
                <w:sz w:val="11"/>
                <w:szCs w:val="11"/>
                <w:lang w:val="id"/>
              </w:rPr>
              <w:t>This study</w:t>
            </w:r>
          </w:p>
        </w:tc>
        <w:tc>
          <w:tcPr>
            <w:tcW w:w="616" w:type="pct"/>
          </w:tcPr>
          <w:p w14:paraId="4843A2EF" w14:textId="77777777" w:rsidR="002B74C2" w:rsidRPr="00103CEF" w:rsidRDefault="002B74C2" w:rsidP="002B74C2">
            <w:pPr>
              <w:rPr>
                <w:bCs/>
                <w:sz w:val="11"/>
                <w:szCs w:val="11"/>
                <w:lang w:val="id"/>
              </w:rPr>
            </w:pPr>
            <w:r w:rsidRPr="00103CEF">
              <w:rPr>
                <w:bCs/>
                <w:sz w:val="11"/>
                <w:szCs w:val="11"/>
                <w:lang w:val="id"/>
              </w:rPr>
              <w:t>Kaggle2</w:t>
            </w:r>
          </w:p>
        </w:tc>
        <w:tc>
          <w:tcPr>
            <w:tcW w:w="714" w:type="pct"/>
          </w:tcPr>
          <w:p w14:paraId="65CE948C" w14:textId="77777777" w:rsidR="002B74C2" w:rsidRPr="00103CEF" w:rsidRDefault="002B74C2" w:rsidP="002B74C2">
            <w:pPr>
              <w:rPr>
                <w:bCs/>
                <w:sz w:val="11"/>
                <w:szCs w:val="11"/>
                <w:lang w:val="id"/>
              </w:rPr>
            </w:pPr>
            <w:r w:rsidRPr="00103CEF">
              <w:rPr>
                <w:bCs/>
                <w:sz w:val="11"/>
                <w:szCs w:val="11"/>
                <w:lang w:val="id"/>
              </w:rPr>
              <w:t>0.465798</w:t>
            </w:r>
          </w:p>
        </w:tc>
        <w:tc>
          <w:tcPr>
            <w:tcW w:w="678" w:type="pct"/>
          </w:tcPr>
          <w:p w14:paraId="4125A403" w14:textId="77777777" w:rsidR="002B74C2" w:rsidRPr="00103CEF" w:rsidRDefault="002B74C2" w:rsidP="002B74C2">
            <w:pPr>
              <w:rPr>
                <w:bCs/>
                <w:sz w:val="11"/>
                <w:szCs w:val="11"/>
                <w:lang w:val="id"/>
              </w:rPr>
            </w:pPr>
            <w:r w:rsidRPr="00103CEF">
              <w:rPr>
                <w:bCs/>
                <w:sz w:val="11"/>
                <w:szCs w:val="11"/>
                <w:lang w:val="id"/>
              </w:rPr>
              <w:t>0.216968</w:t>
            </w:r>
          </w:p>
        </w:tc>
        <w:tc>
          <w:tcPr>
            <w:tcW w:w="656" w:type="pct"/>
          </w:tcPr>
          <w:p w14:paraId="5C11E92B" w14:textId="77777777" w:rsidR="002B74C2" w:rsidRPr="00103CEF" w:rsidRDefault="002B74C2" w:rsidP="002B74C2">
            <w:pPr>
              <w:rPr>
                <w:bCs/>
                <w:sz w:val="11"/>
                <w:szCs w:val="11"/>
                <w:lang w:val="id"/>
              </w:rPr>
            </w:pPr>
            <w:r w:rsidRPr="00103CEF">
              <w:rPr>
                <w:bCs/>
                <w:sz w:val="11"/>
                <w:szCs w:val="11"/>
                <w:lang w:val="id"/>
              </w:rPr>
              <w:t>0.465798</w:t>
            </w:r>
          </w:p>
        </w:tc>
        <w:tc>
          <w:tcPr>
            <w:tcW w:w="763" w:type="pct"/>
          </w:tcPr>
          <w:p w14:paraId="362B0DE8" w14:textId="77777777" w:rsidR="002B74C2" w:rsidRPr="00103CEF" w:rsidRDefault="002B74C2" w:rsidP="002B74C2">
            <w:pPr>
              <w:rPr>
                <w:bCs/>
                <w:sz w:val="11"/>
                <w:szCs w:val="11"/>
                <w:lang w:val="id"/>
              </w:rPr>
            </w:pPr>
            <w:r w:rsidRPr="00103CEF">
              <w:rPr>
                <w:bCs/>
                <w:sz w:val="11"/>
                <w:szCs w:val="11"/>
                <w:lang w:val="id"/>
              </w:rPr>
              <w:t>0.296041</w:t>
            </w:r>
          </w:p>
        </w:tc>
      </w:tr>
      <w:tr w:rsidR="002B74C2" w:rsidRPr="00103CEF" w14:paraId="1FDAB522" w14:textId="77777777" w:rsidTr="002B74C2">
        <w:trPr>
          <w:trHeight w:val="26"/>
          <w:jc w:val="center"/>
        </w:trPr>
        <w:tc>
          <w:tcPr>
            <w:tcW w:w="728" w:type="pct"/>
          </w:tcPr>
          <w:p w14:paraId="1135068E" w14:textId="77777777" w:rsidR="002B74C2" w:rsidRPr="00103CEF" w:rsidRDefault="002B74C2" w:rsidP="002B74C2">
            <w:pPr>
              <w:rPr>
                <w:bCs/>
                <w:sz w:val="11"/>
                <w:szCs w:val="11"/>
                <w:lang w:val="id"/>
              </w:rPr>
            </w:pPr>
            <w:r w:rsidRPr="00103CEF">
              <w:rPr>
                <w:bCs/>
                <w:sz w:val="11"/>
                <w:szCs w:val="11"/>
                <w:lang w:val="id"/>
              </w:rPr>
              <w:t>AlexNet</w:t>
            </w:r>
          </w:p>
        </w:tc>
        <w:tc>
          <w:tcPr>
            <w:tcW w:w="845" w:type="pct"/>
          </w:tcPr>
          <w:p w14:paraId="3A493D98" w14:textId="6A977925" w:rsidR="002B74C2" w:rsidRPr="00103CEF" w:rsidRDefault="002B74C2" w:rsidP="002B74C2">
            <w:pPr>
              <w:rPr>
                <w:bCs/>
                <w:sz w:val="11"/>
                <w:szCs w:val="11"/>
                <w:lang w:val="id"/>
              </w:rPr>
            </w:pPr>
            <w:r w:rsidRPr="00BF3411">
              <w:rPr>
                <w:bCs/>
                <w:sz w:val="11"/>
                <w:szCs w:val="11"/>
                <w:lang w:val="id"/>
              </w:rPr>
              <w:t>This study</w:t>
            </w:r>
          </w:p>
        </w:tc>
        <w:tc>
          <w:tcPr>
            <w:tcW w:w="616" w:type="pct"/>
          </w:tcPr>
          <w:p w14:paraId="26CCB90D" w14:textId="77777777" w:rsidR="002B74C2" w:rsidRPr="00103CEF" w:rsidRDefault="002B74C2" w:rsidP="002B74C2">
            <w:pPr>
              <w:rPr>
                <w:bCs/>
                <w:sz w:val="11"/>
                <w:szCs w:val="11"/>
                <w:lang w:val="id"/>
              </w:rPr>
            </w:pPr>
            <w:r w:rsidRPr="00103CEF">
              <w:rPr>
                <w:bCs/>
                <w:sz w:val="11"/>
                <w:szCs w:val="11"/>
                <w:lang w:val="id"/>
              </w:rPr>
              <w:t>Kaggle2</w:t>
            </w:r>
          </w:p>
        </w:tc>
        <w:tc>
          <w:tcPr>
            <w:tcW w:w="714" w:type="pct"/>
          </w:tcPr>
          <w:p w14:paraId="16E3F07B" w14:textId="77777777" w:rsidR="002B74C2" w:rsidRPr="00103CEF" w:rsidRDefault="002B74C2" w:rsidP="002B74C2">
            <w:pPr>
              <w:rPr>
                <w:bCs/>
                <w:sz w:val="11"/>
                <w:szCs w:val="11"/>
                <w:lang w:val="id"/>
              </w:rPr>
            </w:pPr>
            <w:r w:rsidRPr="00103CEF">
              <w:rPr>
                <w:bCs/>
                <w:sz w:val="11"/>
                <w:szCs w:val="11"/>
                <w:lang w:val="id"/>
              </w:rPr>
              <w:t>0.465798</w:t>
            </w:r>
          </w:p>
        </w:tc>
        <w:tc>
          <w:tcPr>
            <w:tcW w:w="678" w:type="pct"/>
          </w:tcPr>
          <w:p w14:paraId="418D6079" w14:textId="77777777" w:rsidR="002B74C2" w:rsidRPr="00103CEF" w:rsidRDefault="002B74C2" w:rsidP="002B74C2">
            <w:pPr>
              <w:rPr>
                <w:bCs/>
                <w:sz w:val="11"/>
                <w:szCs w:val="11"/>
                <w:lang w:val="id"/>
              </w:rPr>
            </w:pPr>
            <w:r w:rsidRPr="00103CEF">
              <w:rPr>
                <w:bCs/>
                <w:sz w:val="11"/>
                <w:szCs w:val="11"/>
                <w:lang w:val="id"/>
              </w:rPr>
              <w:t>0.216968</w:t>
            </w:r>
          </w:p>
        </w:tc>
        <w:tc>
          <w:tcPr>
            <w:tcW w:w="656" w:type="pct"/>
          </w:tcPr>
          <w:p w14:paraId="67BAC7DD" w14:textId="77777777" w:rsidR="002B74C2" w:rsidRPr="00103CEF" w:rsidRDefault="002B74C2" w:rsidP="002B74C2">
            <w:pPr>
              <w:rPr>
                <w:bCs/>
                <w:sz w:val="11"/>
                <w:szCs w:val="11"/>
                <w:lang w:val="id"/>
              </w:rPr>
            </w:pPr>
            <w:r w:rsidRPr="00103CEF">
              <w:rPr>
                <w:bCs/>
                <w:sz w:val="11"/>
                <w:szCs w:val="11"/>
                <w:lang w:val="id"/>
              </w:rPr>
              <w:t>0.465798</w:t>
            </w:r>
          </w:p>
        </w:tc>
        <w:tc>
          <w:tcPr>
            <w:tcW w:w="763" w:type="pct"/>
          </w:tcPr>
          <w:p w14:paraId="03925530" w14:textId="77777777" w:rsidR="002B74C2" w:rsidRPr="00103CEF" w:rsidRDefault="002B74C2" w:rsidP="002B74C2">
            <w:pPr>
              <w:rPr>
                <w:bCs/>
                <w:sz w:val="11"/>
                <w:szCs w:val="11"/>
                <w:lang w:val="id"/>
              </w:rPr>
            </w:pPr>
            <w:r w:rsidRPr="00103CEF">
              <w:rPr>
                <w:bCs/>
                <w:sz w:val="11"/>
                <w:szCs w:val="11"/>
                <w:lang w:val="id"/>
              </w:rPr>
              <w:t>0.296041</w:t>
            </w:r>
          </w:p>
        </w:tc>
      </w:tr>
      <w:tr w:rsidR="002B74C2" w:rsidRPr="00103CEF" w14:paraId="60AF99E0" w14:textId="77777777" w:rsidTr="002B74C2">
        <w:trPr>
          <w:trHeight w:val="26"/>
          <w:jc w:val="center"/>
        </w:trPr>
        <w:tc>
          <w:tcPr>
            <w:tcW w:w="728" w:type="pct"/>
          </w:tcPr>
          <w:p w14:paraId="246390A7" w14:textId="77777777" w:rsidR="002B74C2" w:rsidRPr="00103CEF" w:rsidRDefault="002B74C2" w:rsidP="002B74C2">
            <w:pPr>
              <w:rPr>
                <w:bCs/>
                <w:sz w:val="11"/>
                <w:szCs w:val="11"/>
                <w:lang w:val="id"/>
              </w:rPr>
            </w:pPr>
            <w:r w:rsidRPr="00103CEF">
              <w:rPr>
                <w:bCs/>
                <w:sz w:val="11"/>
                <w:szCs w:val="11"/>
                <w:lang w:val="id"/>
              </w:rPr>
              <w:t>GoogleNet</w:t>
            </w:r>
          </w:p>
        </w:tc>
        <w:tc>
          <w:tcPr>
            <w:tcW w:w="845" w:type="pct"/>
          </w:tcPr>
          <w:p w14:paraId="1AB10C18" w14:textId="24EE9E45" w:rsidR="002B74C2" w:rsidRPr="00103CEF" w:rsidRDefault="002B74C2" w:rsidP="002B74C2">
            <w:pPr>
              <w:rPr>
                <w:bCs/>
                <w:sz w:val="11"/>
                <w:szCs w:val="11"/>
                <w:lang w:val="id"/>
              </w:rPr>
            </w:pPr>
            <w:r w:rsidRPr="00BF3411">
              <w:rPr>
                <w:bCs/>
                <w:sz w:val="11"/>
                <w:szCs w:val="11"/>
                <w:lang w:val="id"/>
              </w:rPr>
              <w:t>This study</w:t>
            </w:r>
          </w:p>
        </w:tc>
        <w:tc>
          <w:tcPr>
            <w:tcW w:w="616" w:type="pct"/>
          </w:tcPr>
          <w:p w14:paraId="1529BBC1" w14:textId="77777777" w:rsidR="002B74C2" w:rsidRPr="00103CEF" w:rsidRDefault="002B74C2" w:rsidP="002B74C2">
            <w:pPr>
              <w:rPr>
                <w:bCs/>
                <w:sz w:val="11"/>
                <w:szCs w:val="11"/>
                <w:lang w:val="id"/>
              </w:rPr>
            </w:pPr>
            <w:r w:rsidRPr="00103CEF">
              <w:rPr>
                <w:bCs/>
                <w:sz w:val="11"/>
                <w:szCs w:val="11"/>
                <w:lang w:val="id"/>
              </w:rPr>
              <w:t>Kaggle3</w:t>
            </w:r>
          </w:p>
        </w:tc>
        <w:tc>
          <w:tcPr>
            <w:tcW w:w="714" w:type="pct"/>
          </w:tcPr>
          <w:p w14:paraId="7D149614" w14:textId="77777777" w:rsidR="002B74C2" w:rsidRPr="00103CEF" w:rsidRDefault="002B74C2" w:rsidP="002B74C2">
            <w:pPr>
              <w:rPr>
                <w:bCs/>
                <w:sz w:val="11"/>
                <w:szCs w:val="11"/>
                <w:lang w:val="id"/>
              </w:rPr>
            </w:pPr>
            <w:r w:rsidRPr="00103CEF">
              <w:rPr>
                <w:bCs/>
                <w:sz w:val="11"/>
                <w:szCs w:val="11"/>
                <w:lang w:val="id"/>
              </w:rPr>
              <w:t>0.882353</w:t>
            </w:r>
          </w:p>
        </w:tc>
        <w:tc>
          <w:tcPr>
            <w:tcW w:w="678" w:type="pct"/>
          </w:tcPr>
          <w:p w14:paraId="19CE7B99" w14:textId="77777777" w:rsidR="002B74C2" w:rsidRPr="00103CEF" w:rsidRDefault="002B74C2" w:rsidP="002B74C2">
            <w:pPr>
              <w:rPr>
                <w:bCs/>
                <w:sz w:val="11"/>
                <w:szCs w:val="11"/>
                <w:lang w:val="id"/>
              </w:rPr>
            </w:pPr>
            <w:r w:rsidRPr="00103CEF">
              <w:rPr>
                <w:bCs/>
                <w:sz w:val="11"/>
                <w:szCs w:val="11"/>
                <w:lang w:val="id"/>
              </w:rPr>
              <w:t>0.818182</w:t>
            </w:r>
          </w:p>
        </w:tc>
        <w:tc>
          <w:tcPr>
            <w:tcW w:w="656" w:type="pct"/>
          </w:tcPr>
          <w:p w14:paraId="21685980" w14:textId="77777777" w:rsidR="002B74C2" w:rsidRPr="00103CEF" w:rsidRDefault="002B74C2" w:rsidP="002B74C2">
            <w:pPr>
              <w:rPr>
                <w:bCs/>
                <w:sz w:val="11"/>
                <w:szCs w:val="11"/>
                <w:lang w:val="id"/>
              </w:rPr>
            </w:pPr>
            <w:r w:rsidRPr="00103CEF">
              <w:rPr>
                <w:bCs/>
                <w:sz w:val="11"/>
                <w:szCs w:val="11"/>
                <w:lang w:val="id"/>
              </w:rPr>
              <w:t>1</w:t>
            </w:r>
          </w:p>
        </w:tc>
        <w:tc>
          <w:tcPr>
            <w:tcW w:w="763" w:type="pct"/>
          </w:tcPr>
          <w:p w14:paraId="3B3E50D4" w14:textId="77777777" w:rsidR="002B74C2" w:rsidRPr="00103CEF" w:rsidRDefault="002B74C2" w:rsidP="002B74C2">
            <w:pPr>
              <w:rPr>
                <w:bCs/>
                <w:sz w:val="11"/>
                <w:szCs w:val="11"/>
                <w:lang w:val="id"/>
              </w:rPr>
            </w:pPr>
            <w:r w:rsidRPr="00103CEF">
              <w:rPr>
                <w:bCs/>
                <w:sz w:val="11"/>
                <w:szCs w:val="11"/>
                <w:lang w:val="id"/>
              </w:rPr>
              <w:t>0.9</w:t>
            </w:r>
          </w:p>
        </w:tc>
      </w:tr>
      <w:tr w:rsidR="002B74C2" w:rsidRPr="00103CEF" w14:paraId="21982CC4" w14:textId="77777777" w:rsidTr="002B74C2">
        <w:trPr>
          <w:trHeight w:val="26"/>
          <w:jc w:val="center"/>
        </w:trPr>
        <w:tc>
          <w:tcPr>
            <w:tcW w:w="728" w:type="pct"/>
          </w:tcPr>
          <w:p w14:paraId="4BAEFD71" w14:textId="77777777" w:rsidR="002B74C2" w:rsidRPr="00103CEF" w:rsidRDefault="002B74C2" w:rsidP="002B74C2">
            <w:pPr>
              <w:rPr>
                <w:bCs/>
                <w:sz w:val="11"/>
                <w:szCs w:val="11"/>
                <w:lang w:val="id"/>
              </w:rPr>
            </w:pPr>
            <w:r w:rsidRPr="00103CEF">
              <w:rPr>
                <w:bCs/>
                <w:sz w:val="11"/>
                <w:szCs w:val="11"/>
                <w:lang w:val="id"/>
              </w:rPr>
              <w:t>ResNet50</w:t>
            </w:r>
          </w:p>
        </w:tc>
        <w:tc>
          <w:tcPr>
            <w:tcW w:w="845" w:type="pct"/>
          </w:tcPr>
          <w:p w14:paraId="133DB471" w14:textId="4738D815" w:rsidR="002B74C2" w:rsidRPr="00103CEF" w:rsidRDefault="002B74C2" w:rsidP="002B74C2">
            <w:pPr>
              <w:rPr>
                <w:bCs/>
                <w:sz w:val="11"/>
                <w:szCs w:val="11"/>
                <w:lang w:val="id"/>
              </w:rPr>
            </w:pPr>
            <w:r w:rsidRPr="00BF3411">
              <w:rPr>
                <w:bCs/>
                <w:sz w:val="11"/>
                <w:szCs w:val="11"/>
                <w:lang w:val="id"/>
              </w:rPr>
              <w:t>This study</w:t>
            </w:r>
          </w:p>
        </w:tc>
        <w:tc>
          <w:tcPr>
            <w:tcW w:w="616" w:type="pct"/>
          </w:tcPr>
          <w:p w14:paraId="4140051A" w14:textId="77777777" w:rsidR="002B74C2" w:rsidRPr="00103CEF" w:rsidRDefault="002B74C2" w:rsidP="002B74C2">
            <w:pPr>
              <w:rPr>
                <w:bCs/>
                <w:sz w:val="11"/>
                <w:szCs w:val="11"/>
                <w:lang w:val="id"/>
              </w:rPr>
            </w:pPr>
            <w:r w:rsidRPr="00103CEF">
              <w:rPr>
                <w:bCs/>
                <w:sz w:val="11"/>
                <w:szCs w:val="11"/>
                <w:lang w:val="id"/>
              </w:rPr>
              <w:t>Kaggle3</w:t>
            </w:r>
          </w:p>
        </w:tc>
        <w:tc>
          <w:tcPr>
            <w:tcW w:w="714" w:type="pct"/>
          </w:tcPr>
          <w:p w14:paraId="50109D2C" w14:textId="77777777" w:rsidR="002B74C2" w:rsidRPr="00103CEF" w:rsidRDefault="002B74C2" w:rsidP="002B74C2">
            <w:pPr>
              <w:rPr>
                <w:bCs/>
                <w:sz w:val="11"/>
                <w:szCs w:val="11"/>
                <w:lang w:val="id"/>
              </w:rPr>
            </w:pPr>
            <w:r w:rsidRPr="00103CEF">
              <w:rPr>
                <w:bCs/>
                <w:sz w:val="11"/>
                <w:szCs w:val="11"/>
                <w:lang w:val="id"/>
              </w:rPr>
              <w:t>0.843137</w:t>
            </w:r>
          </w:p>
        </w:tc>
        <w:tc>
          <w:tcPr>
            <w:tcW w:w="678" w:type="pct"/>
          </w:tcPr>
          <w:p w14:paraId="286A7BF3" w14:textId="77777777" w:rsidR="002B74C2" w:rsidRPr="00103CEF" w:rsidRDefault="002B74C2" w:rsidP="002B74C2">
            <w:pPr>
              <w:rPr>
                <w:bCs/>
                <w:sz w:val="11"/>
                <w:szCs w:val="11"/>
                <w:lang w:val="id"/>
              </w:rPr>
            </w:pPr>
            <w:r w:rsidRPr="00103CEF">
              <w:rPr>
                <w:bCs/>
                <w:sz w:val="11"/>
                <w:szCs w:val="11"/>
                <w:lang w:val="id"/>
              </w:rPr>
              <w:t>0.806452</w:t>
            </w:r>
          </w:p>
        </w:tc>
        <w:tc>
          <w:tcPr>
            <w:tcW w:w="656" w:type="pct"/>
          </w:tcPr>
          <w:p w14:paraId="1821E063" w14:textId="77777777" w:rsidR="002B74C2" w:rsidRPr="00103CEF" w:rsidRDefault="002B74C2" w:rsidP="002B74C2">
            <w:pPr>
              <w:rPr>
                <w:bCs/>
                <w:sz w:val="11"/>
                <w:szCs w:val="11"/>
                <w:lang w:val="id"/>
              </w:rPr>
            </w:pPr>
            <w:r w:rsidRPr="00103CEF">
              <w:rPr>
                <w:bCs/>
                <w:sz w:val="11"/>
                <w:szCs w:val="11"/>
                <w:lang w:val="id"/>
              </w:rPr>
              <w:t>0.925926</w:t>
            </w:r>
          </w:p>
        </w:tc>
        <w:tc>
          <w:tcPr>
            <w:tcW w:w="763" w:type="pct"/>
          </w:tcPr>
          <w:p w14:paraId="66A9F7E6" w14:textId="77777777" w:rsidR="002B74C2" w:rsidRPr="00103CEF" w:rsidRDefault="002B74C2" w:rsidP="002B74C2">
            <w:pPr>
              <w:rPr>
                <w:bCs/>
                <w:sz w:val="11"/>
                <w:szCs w:val="11"/>
                <w:lang w:val="id"/>
              </w:rPr>
            </w:pPr>
            <w:r w:rsidRPr="00103CEF">
              <w:rPr>
                <w:bCs/>
                <w:sz w:val="11"/>
                <w:szCs w:val="11"/>
                <w:lang w:val="id"/>
              </w:rPr>
              <w:t>0.862069</w:t>
            </w:r>
          </w:p>
        </w:tc>
      </w:tr>
      <w:tr w:rsidR="002B74C2" w:rsidRPr="00103CEF" w14:paraId="0000909C" w14:textId="77777777" w:rsidTr="002B74C2">
        <w:trPr>
          <w:trHeight w:val="26"/>
          <w:jc w:val="center"/>
        </w:trPr>
        <w:tc>
          <w:tcPr>
            <w:tcW w:w="728" w:type="pct"/>
          </w:tcPr>
          <w:p w14:paraId="65FA187E" w14:textId="77777777" w:rsidR="002B74C2" w:rsidRPr="00103CEF" w:rsidRDefault="002B74C2" w:rsidP="002B74C2">
            <w:pPr>
              <w:rPr>
                <w:bCs/>
                <w:sz w:val="11"/>
                <w:szCs w:val="11"/>
                <w:lang w:val="id"/>
              </w:rPr>
            </w:pPr>
            <w:r w:rsidRPr="00103CEF">
              <w:rPr>
                <w:bCs/>
                <w:sz w:val="11"/>
                <w:szCs w:val="11"/>
                <w:lang w:val="id"/>
              </w:rPr>
              <w:t>VGG16</w:t>
            </w:r>
          </w:p>
        </w:tc>
        <w:tc>
          <w:tcPr>
            <w:tcW w:w="845" w:type="pct"/>
          </w:tcPr>
          <w:p w14:paraId="468A89F1" w14:textId="4DF03A3F" w:rsidR="002B74C2" w:rsidRPr="00103CEF" w:rsidRDefault="002B74C2" w:rsidP="002B74C2">
            <w:pPr>
              <w:rPr>
                <w:bCs/>
                <w:sz w:val="11"/>
                <w:szCs w:val="11"/>
                <w:lang w:val="id"/>
              </w:rPr>
            </w:pPr>
            <w:r w:rsidRPr="00BF3411">
              <w:rPr>
                <w:bCs/>
                <w:sz w:val="11"/>
                <w:szCs w:val="11"/>
                <w:lang w:val="id"/>
              </w:rPr>
              <w:t>This study</w:t>
            </w:r>
          </w:p>
        </w:tc>
        <w:tc>
          <w:tcPr>
            <w:tcW w:w="616" w:type="pct"/>
          </w:tcPr>
          <w:p w14:paraId="4BDAB92B" w14:textId="77777777" w:rsidR="002B74C2" w:rsidRPr="00103CEF" w:rsidRDefault="002B74C2" w:rsidP="002B74C2">
            <w:pPr>
              <w:rPr>
                <w:bCs/>
                <w:sz w:val="11"/>
                <w:szCs w:val="11"/>
                <w:lang w:val="id"/>
              </w:rPr>
            </w:pPr>
            <w:r w:rsidRPr="00103CEF">
              <w:rPr>
                <w:bCs/>
                <w:sz w:val="11"/>
                <w:szCs w:val="11"/>
                <w:lang w:val="id"/>
              </w:rPr>
              <w:t>Kaggle3</w:t>
            </w:r>
          </w:p>
        </w:tc>
        <w:tc>
          <w:tcPr>
            <w:tcW w:w="714" w:type="pct"/>
          </w:tcPr>
          <w:p w14:paraId="20FE7F90" w14:textId="77777777" w:rsidR="002B74C2" w:rsidRPr="00103CEF" w:rsidRDefault="002B74C2" w:rsidP="002B74C2">
            <w:pPr>
              <w:rPr>
                <w:bCs/>
                <w:sz w:val="11"/>
                <w:szCs w:val="11"/>
                <w:lang w:val="id"/>
              </w:rPr>
            </w:pPr>
            <w:r w:rsidRPr="00103CEF">
              <w:rPr>
                <w:bCs/>
                <w:sz w:val="11"/>
                <w:szCs w:val="11"/>
                <w:lang w:val="id"/>
              </w:rPr>
              <w:t>0.705882</w:t>
            </w:r>
          </w:p>
        </w:tc>
        <w:tc>
          <w:tcPr>
            <w:tcW w:w="678" w:type="pct"/>
          </w:tcPr>
          <w:p w14:paraId="5E708217" w14:textId="77777777" w:rsidR="002B74C2" w:rsidRPr="00103CEF" w:rsidRDefault="002B74C2" w:rsidP="002B74C2">
            <w:pPr>
              <w:rPr>
                <w:bCs/>
                <w:sz w:val="11"/>
                <w:szCs w:val="11"/>
                <w:lang w:val="id"/>
              </w:rPr>
            </w:pPr>
            <w:r w:rsidRPr="00103CEF">
              <w:rPr>
                <w:bCs/>
                <w:sz w:val="11"/>
                <w:szCs w:val="11"/>
                <w:lang w:val="id"/>
              </w:rPr>
              <w:t>0.642857</w:t>
            </w:r>
          </w:p>
        </w:tc>
        <w:tc>
          <w:tcPr>
            <w:tcW w:w="656" w:type="pct"/>
          </w:tcPr>
          <w:p w14:paraId="1D3B90D6" w14:textId="77777777" w:rsidR="002B74C2" w:rsidRPr="00103CEF" w:rsidRDefault="002B74C2" w:rsidP="002B74C2">
            <w:pPr>
              <w:rPr>
                <w:bCs/>
                <w:sz w:val="11"/>
                <w:szCs w:val="11"/>
                <w:lang w:val="id"/>
              </w:rPr>
            </w:pPr>
            <w:r w:rsidRPr="00103CEF">
              <w:rPr>
                <w:bCs/>
                <w:sz w:val="11"/>
                <w:szCs w:val="11"/>
                <w:lang w:val="id"/>
              </w:rPr>
              <w:t>1</w:t>
            </w:r>
          </w:p>
        </w:tc>
        <w:tc>
          <w:tcPr>
            <w:tcW w:w="763" w:type="pct"/>
          </w:tcPr>
          <w:p w14:paraId="11302B7A" w14:textId="77777777" w:rsidR="002B74C2" w:rsidRPr="00103CEF" w:rsidRDefault="002B74C2" w:rsidP="002B74C2">
            <w:pPr>
              <w:rPr>
                <w:bCs/>
                <w:sz w:val="11"/>
                <w:szCs w:val="11"/>
                <w:lang w:val="id"/>
              </w:rPr>
            </w:pPr>
            <w:r w:rsidRPr="00103CEF">
              <w:rPr>
                <w:bCs/>
                <w:sz w:val="11"/>
                <w:szCs w:val="11"/>
                <w:lang w:val="id"/>
              </w:rPr>
              <w:t>0.782609</w:t>
            </w:r>
          </w:p>
        </w:tc>
      </w:tr>
      <w:tr w:rsidR="002B74C2" w:rsidRPr="00103CEF" w14:paraId="0E1A4101" w14:textId="77777777" w:rsidTr="002B74C2">
        <w:trPr>
          <w:trHeight w:val="26"/>
          <w:jc w:val="center"/>
        </w:trPr>
        <w:tc>
          <w:tcPr>
            <w:tcW w:w="728" w:type="pct"/>
          </w:tcPr>
          <w:p w14:paraId="30B8675F" w14:textId="77777777" w:rsidR="002B74C2" w:rsidRPr="00103CEF" w:rsidRDefault="002B74C2" w:rsidP="002B74C2">
            <w:pPr>
              <w:rPr>
                <w:bCs/>
                <w:sz w:val="11"/>
                <w:szCs w:val="11"/>
                <w:lang w:val="id"/>
              </w:rPr>
            </w:pPr>
            <w:r w:rsidRPr="00103CEF">
              <w:rPr>
                <w:bCs/>
                <w:sz w:val="11"/>
                <w:szCs w:val="11"/>
                <w:lang w:val="id"/>
              </w:rPr>
              <w:t>AlexNet</w:t>
            </w:r>
          </w:p>
        </w:tc>
        <w:tc>
          <w:tcPr>
            <w:tcW w:w="845" w:type="pct"/>
          </w:tcPr>
          <w:p w14:paraId="2D6271EB" w14:textId="6336C0A7" w:rsidR="002B74C2" w:rsidRPr="00103CEF" w:rsidRDefault="002B74C2" w:rsidP="002B74C2">
            <w:pPr>
              <w:rPr>
                <w:bCs/>
                <w:sz w:val="11"/>
                <w:szCs w:val="11"/>
                <w:lang w:val="id"/>
              </w:rPr>
            </w:pPr>
            <w:r w:rsidRPr="00BF3411">
              <w:rPr>
                <w:bCs/>
                <w:sz w:val="11"/>
                <w:szCs w:val="11"/>
                <w:lang w:val="id"/>
              </w:rPr>
              <w:t>This study</w:t>
            </w:r>
          </w:p>
        </w:tc>
        <w:tc>
          <w:tcPr>
            <w:tcW w:w="616" w:type="pct"/>
          </w:tcPr>
          <w:p w14:paraId="34B913CC" w14:textId="77777777" w:rsidR="002B74C2" w:rsidRPr="00103CEF" w:rsidRDefault="002B74C2" w:rsidP="002B74C2">
            <w:pPr>
              <w:rPr>
                <w:bCs/>
                <w:sz w:val="11"/>
                <w:szCs w:val="11"/>
                <w:lang w:val="id"/>
              </w:rPr>
            </w:pPr>
            <w:r w:rsidRPr="00103CEF">
              <w:rPr>
                <w:bCs/>
                <w:sz w:val="11"/>
                <w:szCs w:val="11"/>
                <w:lang w:val="id"/>
              </w:rPr>
              <w:t>Kaggle3</w:t>
            </w:r>
          </w:p>
        </w:tc>
        <w:tc>
          <w:tcPr>
            <w:tcW w:w="714" w:type="pct"/>
          </w:tcPr>
          <w:p w14:paraId="3B394144" w14:textId="77777777" w:rsidR="002B74C2" w:rsidRPr="00103CEF" w:rsidRDefault="002B74C2" w:rsidP="002B74C2">
            <w:pPr>
              <w:rPr>
                <w:bCs/>
                <w:sz w:val="11"/>
                <w:szCs w:val="11"/>
                <w:lang w:val="id"/>
              </w:rPr>
            </w:pPr>
            <w:r w:rsidRPr="00103CEF">
              <w:rPr>
                <w:bCs/>
                <w:sz w:val="11"/>
                <w:szCs w:val="11"/>
                <w:lang w:val="id"/>
              </w:rPr>
              <w:t>0.803922</w:t>
            </w:r>
          </w:p>
        </w:tc>
        <w:tc>
          <w:tcPr>
            <w:tcW w:w="678" w:type="pct"/>
          </w:tcPr>
          <w:p w14:paraId="1E89A479" w14:textId="77777777" w:rsidR="002B74C2" w:rsidRPr="00103CEF" w:rsidRDefault="002B74C2" w:rsidP="002B74C2">
            <w:pPr>
              <w:rPr>
                <w:bCs/>
                <w:sz w:val="11"/>
                <w:szCs w:val="11"/>
                <w:lang w:val="id"/>
              </w:rPr>
            </w:pPr>
            <w:r w:rsidRPr="00103CEF">
              <w:rPr>
                <w:bCs/>
                <w:sz w:val="11"/>
                <w:szCs w:val="11"/>
                <w:lang w:val="id"/>
              </w:rPr>
              <w:t>0.729730</w:t>
            </w:r>
          </w:p>
        </w:tc>
        <w:tc>
          <w:tcPr>
            <w:tcW w:w="656" w:type="pct"/>
          </w:tcPr>
          <w:p w14:paraId="21777679" w14:textId="77777777" w:rsidR="002B74C2" w:rsidRPr="00103CEF" w:rsidRDefault="002B74C2" w:rsidP="002B74C2">
            <w:pPr>
              <w:rPr>
                <w:bCs/>
                <w:sz w:val="11"/>
                <w:szCs w:val="11"/>
                <w:lang w:val="id"/>
              </w:rPr>
            </w:pPr>
            <w:r w:rsidRPr="00103CEF">
              <w:rPr>
                <w:bCs/>
                <w:sz w:val="11"/>
                <w:szCs w:val="11"/>
                <w:lang w:val="id"/>
              </w:rPr>
              <w:t>1</w:t>
            </w:r>
          </w:p>
        </w:tc>
        <w:tc>
          <w:tcPr>
            <w:tcW w:w="763" w:type="pct"/>
          </w:tcPr>
          <w:p w14:paraId="7F08C27D" w14:textId="77777777" w:rsidR="002B74C2" w:rsidRPr="00103CEF" w:rsidRDefault="002B74C2" w:rsidP="002B74C2">
            <w:pPr>
              <w:rPr>
                <w:bCs/>
                <w:sz w:val="11"/>
                <w:szCs w:val="11"/>
                <w:lang w:val="id"/>
              </w:rPr>
            </w:pPr>
            <w:r w:rsidRPr="00103CEF">
              <w:rPr>
                <w:bCs/>
                <w:sz w:val="11"/>
                <w:szCs w:val="11"/>
                <w:lang w:val="id"/>
              </w:rPr>
              <w:t>0.843750</w:t>
            </w:r>
          </w:p>
        </w:tc>
      </w:tr>
      <w:tr w:rsidR="0098566A" w:rsidRPr="00103CEF" w14:paraId="5290125B" w14:textId="77777777" w:rsidTr="002B74C2">
        <w:trPr>
          <w:trHeight w:val="26"/>
          <w:jc w:val="center"/>
        </w:trPr>
        <w:tc>
          <w:tcPr>
            <w:tcW w:w="728" w:type="pct"/>
          </w:tcPr>
          <w:p w14:paraId="203C8620" w14:textId="77777777" w:rsidR="0098566A" w:rsidRPr="00103CEF" w:rsidRDefault="0098566A" w:rsidP="004260BC">
            <w:pPr>
              <w:rPr>
                <w:sz w:val="11"/>
                <w:szCs w:val="11"/>
                <w:lang w:val="id"/>
              </w:rPr>
            </w:pPr>
            <w:r w:rsidRPr="00103CEF">
              <w:rPr>
                <w:bCs/>
                <w:sz w:val="11"/>
                <w:szCs w:val="11"/>
                <w:lang w:val="id"/>
              </w:rPr>
              <w:t>AlexNet</w:t>
            </w:r>
          </w:p>
        </w:tc>
        <w:tc>
          <w:tcPr>
            <w:tcW w:w="845" w:type="pct"/>
          </w:tcPr>
          <w:p w14:paraId="4CF24D65" w14:textId="77777777" w:rsidR="0098566A" w:rsidRPr="00103CEF" w:rsidRDefault="0098566A" w:rsidP="004260BC">
            <w:pPr>
              <w:rPr>
                <w:bCs/>
                <w:sz w:val="11"/>
                <w:szCs w:val="11"/>
                <w:lang w:val="id"/>
              </w:rPr>
            </w:pPr>
            <w:r w:rsidRPr="00103CEF">
              <w:rPr>
                <w:bCs/>
                <w:sz w:val="11"/>
                <w:szCs w:val="11"/>
              </w:rPr>
              <w:fldChar w:fldCharType="begin"/>
            </w:r>
            <w:r w:rsidRPr="00103CEF">
              <w:rPr>
                <w:bCs/>
                <w:sz w:val="11"/>
                <w:szCs w:val="11"/>
              </w:rPr>
              <w:instrText xml:space="preserve"> ADDIN ZOTERO_ITEM CSL_CITATION {"citationID":"6DZZjqXF","properties":{"formattedCitation":"[8]","plainCitation":"[8]","noteIndex":0},"citationItems":[{"id":5758,"uris":["http://zotero.org/users/10414255/items/HPPZJLHX"],"itemData":{"id":5758,"type":"article-journal","abstract":"The brain tumor is among the most hazardous and destructive diseases.","container-title":"Journal of Engineering Science and Technology","issue":"4","page":"2901-2917","title":"COMPARATIVE ANALYSIS OF PERFORMANCE OF DEEP CNN BASED FRAMEWORK FOR BRAIN MRI CLASSIFICATION USING TRANSFER LEARNING","volume":"16","author":[{"family":"Kulkarni","given":"Sunita M"},{"family":"Sundari","given":"G"}],"issued":{"date-parts":[["2021"]]}}}],"schema":"https://github.com/citation-style-language/schema/raw/master/csl-citation.json"} </w:instrText>
            </w:r>
            <w:r w:rsidRPr="00103CEF">
              <w:rPr>
                <w:bCs/>
                <w:sz w:val="11"/>
                <w:szCs w:val="11"/>
              </w:rPr>
              <w:fldChar w:fldCharType="separate"/>
            </w:r>
            <w:r>
              <w:rPr>
                <w:bCs/>
                <w:sz w:val="11"/>
                <w:szCs w:val="11"/>
              </w:rPr>
              <w:t>[7]</w:t>
            </w:r>
            <w:r w:rsidRPr="00103CEF">
              <w:rPr>
                <w:sz w:val="11"/>
                <w:szCs w:val="11"/>
              </w:rPr>
              <w:fldChar w:fldCharType="end"/>
            </w:r>
          </w:p>
        </w:tc>
        <w:tc>
          <w:tcPr>
            <w:tcW w:w="616" w:type="pct"/>
          </w:tcPr>
          <w:p w14:paraId="068FF862" w14:textId="77777777" w:rsidR="0098566A" w:rsidRPr="00103CEF" w:rsidRDefault="0098566A" w:rsidP="004260BC">
            <w:pPr>
              <w:rPr>
                <w:bCs/>
                <w:sz w:val="11"/>
                <w:szCs w:val="11"/>
                <w:lang w:val="id"/>
              </w:rPr>
            </w:pPr>
            <w:r w:rsidRPr="00103CEF">
              <w:rPr>
                <w:bCs/>
                <w:sz w:val="11"/>
                <w:szCs w:val="11"/>
                <w:lang w:val="id"/>
              </w:rPr>
              <w:t>Private dataset</w:t>
            </w:r>
          </w:p>
        </w:tc>
        <w:tc>
          <w:tcPr>
            <w:tcW w:w="714" w:type="pct"/>
          </w:tcPr>
          <w:p w14:paraId="5C386F2A" w14:textId="77777777" w:rsidR="0098566A" w:rsidRPr="00103CEF" w:rsidRDefault="0098566A" w:rsidP="004260BC">
            <w:pPr>
              <w:rPr>
                <w:bCs/>
                <w:sz w:val="11"/>
                <w:szCs w:val="11"/>
                <w:lang w:val="id"/>
              </w:rPr>
            </w:pPr>
            <w:r w:rsidRPr="00103CEF">
              <w:rPr>
                <w:bCs/>
                <w:sz w:val="11"/>
                <w:szCs w:val="11"/>
                <w:lang w:val="id"/>
              </w:rPr>
              <w:t>-</w:t>
            </w:r>
          </w:p>
        </w:tc>
        <w:tc>
          <w:tcPr>
            <w:tcW w:w="678" w:type="pct"/>
          </w:tcPr>
          <w:p w14:paraId="7C0D747F" w14:textId="77777777" w:rsidR="0098566A" w:rsidRPr="00103CEF" w:rsidRDefault="0098566A" w:rsidP="004260BC">
            <w:pPr>
              <w:rPr>
                <w:bCs/>
                <w:sz w:val="11"/>
                <w:szCs w:val="11"/>
                <w:lang w:val="id"/>
              </w:rPr>
            </w:pPr>
            <w:r w:rsidRPr="00103CEF">
              <w:rPr>
                <w:bCs/>
                <w:sz w:val="11"/>
                <w:szCs w:val="11"/>
                <w:lang w:val="id"/>
              </w:rPr>
              <w:t>0.937</w:t>
            </w:r>
          </w:p>
        </w:tc>
        <w:tc>
          <w:tcPr>
            <w:tcW w:w="656" w:type="pct"/>
          </w:tcPr>
          <w:p w14:paraId="2B3B2EF7" w14:textId="77777777" w:rsidR="0098566A" w:rsidRPr="00103CEF" w:rsidRDefault="0098566A" w:rsidP="004260BC">
            <w:pPr>
              <w:rPr>
                <w:bCs/>
                <w:sz w:val="11"/>
                <w:szCs w:val="11"/>
                <w:lang w:val="id"/>
              </w:rPr>
            </w:pPr>
            <w:r w:rsidRPr="00103CEF">
              <w:rPr>
                <w:bCs/>
                <w:sz w:val="11"/>
                <w:szCs w:val="11"/>
                <w:lang w:val="id"/>
              </w:rPr>
              <w:t>1</w:t>
            </w:r>
          </w:p>
        </w:tc>
        <w:tc>
          <w:tcPr>
            <w:tcW w:w="763" w:type="pct"/>
          </w:tcPr>
          <w:p w14:paraId="188572C1" w14:textId="77777777" w:rsidR="0098566A" w:rsidRPr="00103CEF" w:rsidRDefault="0098566A" w:rsidP="004260BC">
            <w:pPr>
              <w:rPr>
                <w:bCs/>
                <w:sz w:val="11"/>
                <w:szCs w:val="11"/>
                <w:lang w:val="id"/>
              </w:rPr>
            </w:pPr>
            <w:r w:rsidRPr="00103CEF">
              <w:rPr>
                <w:bCs/>
                <w:sz w:val="11"/>
                <w:szCs w:val="11"/>
                <w:lang w:val="id"/>
              </w:rPr>
              <w:t>0.96774</w:t>
            </w:r>
          </w:p>
        </w:tc>
      </w:tr>
      <w:tr w:rsidR="0098566A" w:rsidRPr="00103CEF" w14:paraId="1F9479F7" w14:textId="77777777" w:rsidTr="002B74C2">
        <w:trPr>
          <w:trHeight w:val="26"/>
          <w:jc w:val="center"/>
        </w:trPr>
        <w:tc>
          <w:tcPr>
            <w:tcW w:w="728" w:type="pct"/>
          </w:tcPr>
          <w:p w14:paraId="7C1D0865" w14:textId="77777777" w:rsidR="0098566A" w:rsidRPr="00103CEF" w:rsidRDefault="0098566A" w:rsidP="004260BC">
            <w:pPr>
              <w:rPr>
                <w:bCs/>
                <w:sz w:val="11"/>
                <w:szCs w:val="11"/>
                <w:lang w:val="id"/>
              </w:rPr>
            </w:pPr>
            <w:r w:rsidRPr="00103CEF">
              <w:rPr>
                <w:bCs/>
                <w:sz w:val="11"/>
                <w:szCs w:val="11"/>
                <w:lang w:val="id"/>
              </w:rPr>
              <w:t>VGG16</w:t>
            </w:r>
          </w:p>
        </w:tc>
        <w:tc>
          <w:tcPr>
            <w:tcW w:w="845" w:type="pct"/>
          </w:tcPr>
          <w:p w14:paraId="00D7F4A5" w14:textId="77777777" w:rsidR="0098566A" w:rsidRPr="00103CEF" w:rsidRDefault="0098566A" w:rsidP="004260BC">
            <w:pPr>
              <w:rPr>
                <w:bCs/>
                <w:sz w:val="11"/>
                <w:szCs w:val="11"/>
              </w:rPr>
            </w:pPr>
            <w:r w:rsidRPr="00103CEF">
              <w:rPr>
                <w:bCs/>
                <w:sz w:val="11"/>
                <w:szCs w:val="11"/>
              </w:rPr>
              <w:fldChar w:fldCharType="begin"/>
            </w:r>
            <w:r w:rsidRPr="00103CEF">
              <w:rPr>
                <w:bCs/>
                <w:sz w:val="11"/>
                <w:szCs w:val="11"/>
              </w:rPr>
              <w:instrText xml:space="preserve"> ADDIN ZOTERO_ITEM CSL_CITATION {"citationID":"7cd9fA5X","properties":{"formattedCitation":"[8]","plainCitation":"[8]","noteIndex":0},"citationItems":[{"id":5758,"uris":["http://zotero.org/users/10414255/items/HPPZJLHX"],"itemData":{"id":5758,"type":"article-journal","abstract":"The brain tumor is among the most hazardous and destructive diseases.","container-title":"Journal of Engineering Science and Technology","issue":"4","page":"2901-2917","title":"COMPARATIVE ANALYSIS OF PERFORMANCE OF DEEP CNN BASED FRAMEWORK FOR BRAIN MRI CLASSIFICATION USING TRANSFER LEARNING","volume":"16","author":[{"family":"Kulkarni","given":"Sunita M"},{"family":"Sundari","given":"G"}],"issued":{"date-parts":[["2021"]]}}}],"schema":"https://github.com/citation-style-language/schema/raw/master/csl-citation.json"} </w:instrText>
            </w:r>
            <w:r w:rsidRPr="00103CEF">
              <w:rPr>
                <w:bCs/>
                <w:sz w:val="11"/>
                <w:szCs w:val="11"/>
              </w:rPr>
              <w:fldChar w:fldCharType="separate"/>
            </w:r>
            <w:r>
              <w:rPr>
                <w:bCs/>
                <w:sz w:val="11"/>
                <w:szCs w:val="11"/>
              </w:rPr>
              <w:t>[7]</w:t>
            </w:r>
            <w:r w:rsidRPr="00103CEF">
              <w:rPr>
                <w:sz w:val="11"/>
                <w:szCs w:val="11"/>
              </w:rPr>
              <w:fldChar w:fldCharType="end"/>
            </w:r>
          </w:p>
        </w:tc>
        <w:tc>
          <w:tcPr>
            <w:tcW w:w="616" w:type="pct"/>
          </w:tcPr>
          <w:p w14:paraId="77D10B45" w14:textId="77777777" w:rsidR="0098566A" w:rsidRPr="00103CEF" w:rsidRDefault="0098566A" w:rsidP="004260BC">
            <w:pPr>
              <w:rPr>
                <w:bCs/>
                <w:sz w:val="11"/>
                <w:szCs w:val="11"/>
                <w:lang w:val="id"/>
              </w:rPr>
            </w:pPr>
            <w:r w:rsidRPr="00103CEF">
              <w:rPr>
                <w:bCs/>
                <w:sz w:val="11"/>
                <w:szCs w:val="11"/>
                <w:lang w:val="id"/>
              </w:rPr>
              <w:t>Private dataset</w:t>
            </w:r>
          </w:p>
        </w:tc>
        <w:tc>
          <w:tcPr>
            <w:tcW w:w="714" w:type="pct"/>
          </w:tcPr>
          <w:p w14:paraId="29AA5227" w14:textId="77777777" w:rsidR="0098566A" w:rsidRPr="00103CEF" w:rsidRDefault="0098566A" w:rsidP="004260BC">
            <w:pPr>
              <w:rPr>
                <w:bCs/>
                <w:sz w:val="11"/>
                <w:szCs w:val="11"/>
                <w:lang w:val="id"/>
              </w:rPr>
            </w:pPr>
            <w:r w:rsidRPr="00103CEF">
              <w:rPr>
                <w:bCs/>
                <w:sz w:val="11"/>
                <w:szCs w:val="11"/>
                <w:lang w:val="id"/>
              </w:rPr>
              <w:t>-</w:t>
            </w:r>
          </w:p>
        </w:tc>
        <w:tc>
          <w:tcPr>
            <w:tcW w:w="678" w:type="pct"/>
          </w:tcPr>
          <w:p w14:paraId="061E5965" w14:textId="77777777" w:rsidR="0098566A" w:rsidRPr="00103CEF" w:rsidRDefault="0098566A" w:rsidP="004260BC">
            <w:pPr>
              <w:rPr>
                <w:bCs/>
                <w:sz w:val="11"/>
                <w:szCs w:val="11"/>
                <w:lang w:val="id"/>
              </w:rPr>
            </w:pPr>
            <w:r w:rsidRPr="00103CEF">
              <w:rPr>
                <w:bCs/>
                <w:sz w:val="11"/>
                <w:szCs w:val="11"/>
                <w:lang w:val="id"/>
              </w:rPr>
              <w:t>0.55</w:t>
            </w:r>
          </w:p>
        </w:tc>
        <w:tc>
          <w:tcPr>
            <w:tcW w:w="656" w:type="pct"/>
          </w:tcPr>
          <w:p w14:paraId="55582625" w14:textId="77777777" w:rsidR="0098566A" w:rsidRPr="00103CEF" w:rsidRDefault="0098566A" w:rsidP="004260BC">
            <w:pPr>
              <w:rPr>
                <w:bCs/>
                <w:sz w:val="11"/>
                <w:szCs w:val="11"/>
                <w:lang w:val="id"/>
              </w:rPr>
            </w:pPr>
            <w:r w:rsidRPr="00103CEF">
              <w:rPr>
                <w:bCs/>
                <w:sz w:val="11"/>
                <w:szCs w:val="11"/>
                <w:lang w:val="id"/>
              </w:rPr>
              <w:t>0.5</w:t>
            </w:r>
          </w:p>
        </w:tc>
        <w:tc>
          <w:tcPr>
            <w:tcW w:w="763" w:type="pct"/>
          </w:tcPr>
          <w:p w14:paraId="31BC4AF5" w14:textId="77777777" w:rsidR="0098566A" w:rsidRPr="00103CEF" w:rsidRDefault="0098566A" w:rsidP="004260BC">
            <w:pPr>
              <w:rPr>
                <w:bCs/>
                <w:sz w:val="11"/>
                <w:szCs w:val="11"/>
                <w:lang w:val="id"/>
              </w:rPr>
            </w:pPr>
            <w:r w:rsidRPr="00103CEF">
              <w:rPr>
                <w:bCs/>
                <w:sz w:val="11"/>
                <w:szCs w:val="11"/>
                <w:lang w:val="id"/>
              </w:rPr>
              <w:t>0.5238</w:t>
            </w:r>
          </w:p>
        </w:tc>
      </w:tr>
      <w:tr w:rsidR="0098566A" w:rsidRPr="00103CEF" w14:paraId="2ADE8510" w14:textId="77777777" w:rsidTr="002B74C2">
        <w:trPr>
          <w:trHeight w:val="26"/>
          <w:jc w:val="center"/>
        </w:trPr>
        <w:tc>
          <w:tcPr>
            <w:tcW w:w="728" w:type="pct"/>
          </w:tcPr>
          <w:p w14:paraId="1E17ADDB" w14:textId="77777777" w:rsidR="0098566A" w:rsidRPr="00103CEF" w:rsidRDefault="0098566A" w:rsidP="004260BC">
            <w:pPr>
              <w:rPr>
                <w:bCs/>
                <w:sz w:val="11"/>
                <w:szCs w:val="11"/>
                <w:lang w:val="id"/>
              </w:rPr>
            </w:pPr>
            <w:r w:rsidRPr="00103CEF">
              <w:rPr>
                <w:bCs/>
                <w:sz w:val="11"/>
                <w:szCs w:val="11"/>
                <w:lang w:val="id"/>
              </w:rPr>
              <w:t>ResNet50</w:t>
            </w:r>
          </w:p>
        </w:tc>
        <w:tc>
          <w:tcPr>
            <w:tcW w:w="845" w:type="pct"/>
          </w:tcPr>
          <w:p w14:paraId="0D757C16" w14:textId="77777777" w:rsidR="0098566A" w:rsidRPr="00103CEF" w:rsidRDefault="0098566A" w:rsidP="004260BC">
            <w:pPr>
              <w:rPr>
                <w:bCs/>
                <w:sz w:val="11"/>
                <w:szCs w:val="11"/>
              </w:rPr>
            </w:pPr>
            <w:r w:rsidRPr="00103CEF">
              <w:rPr>
                <w:bCs/>
                <w:sz w:val="11"/>
                <w:szCs w:val="11"/>
              </w:rPr>
              <w:fldChar w:fldCharType="begin"/>
            </w:r>
            <w:r w:rsidRPr="00103CEF">
              <w:rPr>
                <w:bCs/>
                <w:sz w:val="11"/>
                <w:szCs w:val="11"/>
              </w:rPr>
              <w:instrText xml:space="preserve"> ADDIN ZOTERO_ITEM CSL_CITATION {"citationID":"KgE90Qmi","properties":{"formattedCitation":"[8]","plainCitation":"[8]","noteIndex":0},"citationItems":[{"id":5758,"uris":["http://zotero.org/users/10414255/items/HPPZJLHX"],"itemData":{"id":5758,"type":"article-journal","abstract":"The brain tumor is among the most hazardous and destructive diseases.","container-title":"Journal of Engineering Science and Technology","issue":"4","page":"2901-2917","title":"COMPARATIVE ANALYSIS OF PERFORMANCE OF DEEP CNN BASED FRAMEWORK FOR BRAIN MRI CLASSIFICATION USING TRANSFER LEARNING","volume":"16","author":[{"family":"Kulkarni","given":"Sunita M"},{"family":"Sundari","given":"G"}],"issued":{"date-parts":[["2021"]]}}}],"schema":"https://github.com/citation-style-language/schema/raw/master/csl-citation.json"} </w:instrText>
            </w:r>
            <w:r w:rsidRPr="00103CEF">
              <w:rPr>
                <w:bCs/>
                <w:sz w:val="11"/>
                <w:szCs w:val="11"/>
              </w:rPr>
              <w:fldChar w:fldCharType="separate"/>
            </w:r>
            <w:r>
              <w:rPr>
                <w:bCs/>
                <w:sz w:val="11"/>
                <w:szCs w:val="11"/>
              </w:rPr>
              <w:t>[7]</w:t>
            </w:r>
            <w:r w:rsidRPr="00103CEF">
              <w:rPr>
                <w:sz w:val="11"/>
                <w:szCs w:val="11"/>
              </w:rPr>
              <w:fldChar w:fldCharType="end"/>
            </w:r>
          </w:p>
        </w:tc>
        <w:tc>
          <w:tcPr>
            <w:tcW w:w="616" w:type="pct"/>
          </w:tcPr>
          <w:p w14:paraId="6F25FD14" w14:textId="77777777" w:rsidR="0098566A" w:rsidRPr="00103CEF" w:rsidRDefault="0098566A" w:rsidP="004260BC">
            <w:pPr>
              <w:rPr>
                <w:bCs/>
                <w:sz w:val="11"/>
                <w:szCs w:val="11"/>
                <w:lang w:val="id"/>
              </w:rPr>
            </w:pPr>
            <w:r w:rsidRPr="00103CEF">
              <w:rPr>
                <w:bCs/>
                <w:sz w:val="11"/>
                <w:szCs w:val="11"/>
                <w:lang w:val="id"/>
              </w:rPr>
              <w:t>Private dataset</w:t>
            </w:r>
          </w:p>
        </w:tc>
        <w:tc>
          <w:tcPr>
            <w:tcW w:w="714" w:type="pct"/>
          </w:tcPr>
          <w:p w14:paraId="1F6AE519" w14:textId="77777777" w:rsidR="0098566A" w:rsidRPr="00103CEF" w:rsidRDefault="0098566A" w:rsidP="004260BC">
            <w:pPr>
              <w:rPr>
                <w:bCs/>
                <w:sz w:val="11"/>
                <w:szCs w:val="11"/>
                <w:lang w:val="id"/>
              </w:rPr>
            </w:pPr>
            <w:r w:rsidRPr="00103CEF">
              <w:rPr>
                <w:bCs/>
                <w:sz w:val="11"/>
                <w:szCs w:val="11"/>
                <w:lang w:val="id"/>
              </w:rPr>
              <w:t>-</w:t>
            </w:r>
          </w:p>
        </w:tc>
        <w:tc>
          <w:tcPr>
            <w:tcW w:w="678" w:type="pct"/>
          </w:tcPr>
          <w:p w14:paraId="62E3BB15" w14:textId="77777777" w:rsidR="0098566A" w:rsidRPr="00103CEF" w:rsidRDefault="0098566A" w:rsidP="004260BC">
            <w:pPr>
              <w:rPr>
                <w:bCs/>
                <w:sz w:val="11"/>
                <w:szCs w:val="11"/>
                <w:lang w:val="id"/>
              </w:rPr>
            </w:pPr>
            <w:r w:rsidRPr="00103CEF">
              <w:rPr>
                <w:bCs/>
                <w:sz w:val="11"/>
                <w:szCs w:val="11"/>
                <w:lang w:val="id"/>
              </w:rPr>
              <w:t>0.95</w:t>
            </w:r>
          </w:p>
        </w:tc>
        <w:tc>
          <w:tcPr>
            <w:tcW w:w="656" w:type="pct"/>
          </w:tcPr>
          <w:p w14:paraId="558D0E03" w14:textId="77777777" w:rsidR="0098566A" w:rsidRPr="00103CEF" w:rsidRDefault="0098566A" w:rsidP="004260BC">
            <w:pPr>
              <w:rPr>
                <w:bCs/>
                <w:sz w:val="11"/>
                <w:szCs w:val="11"/>
                <w:lang w:val="id"/>
              </w:rPr>
            </w:pPr>
            <w:r w:rsidRPr="00103CEF">
              <w:rPr>
                <w:bCs/>
                <w:sz w:val="11"/>
                <w:szCs w:val="11"/>
                <w:lang w:val="id"/>
              </w:rPr>
              <w:t>0.5588</w:t>
            </w:r>
          </w:p>
        </w:tc>
        <w:tc>
          <w:tcPr>
            <w:tcW w:w="763" w:type="pct"/>
          </w:tcPr>
          <w:p w14:paraId="1F5F6CD2" w14:textId="77777777" w:rsidR="0098566A" w:rsidRPr="00103CEF" w:rsidRDefault="0098566A" w:rsidP="004260BC">
            <w:pPr>
              <w:rPr>
                <w:bCs/>
                <w:sz w:val="11"/>
                <w:szCs w:val="11"/>
                <w:lang w:val="id"/>
              </w:rPr>
            </w:pPr>
            <w:r w:rsidRPr="00103CEF">
              <w:rPr>
                <w:bCs/>
                <w:sz w:val="11"/>
                <w:szCs w:val="11"/>
                <w:lang w:val="id"/>
              </w:rPr>
              <w:t>0.7036</w:t>
            </w:r>
          </w:p>
        </w:tc>
      </w:tr>
      <w:tr w:rsidR="0098566A" w:rsidRPr="00103CEF" w14:paraId="7EC4CB87" w14:textId="77777777" w:rsidTr="002B74C2">
        <w:trPr>
          <w:trHeight w:val="26"/>
          <w:jc w:val="center"/>
        </w:trPr>
        <w:tc>
          <w:tcPr>
            <w:tcW w:w="728" w:type="pct"/>
          </w:tcPr>
          <w:p w14:paraId="35A3894F" w14:textId="77777777" w:rsidR="0098566A" w:rsidRPr="00103CEF" w:rsidRDefault="0098566A" w:rsidP="004260BC">
            <w:pPr>
              <w:rPr>
                <w:bCs/>
                <w:sz w:val="11"/>
                <w:szCs w:val="11"/>
                <w:lang w:val="id"/>
              </w:rPr>
            </w:pPr>
            <w:r w:rsidRPr="00103CEF">
              <w:rPr>
                <w:bCs/>
                <w:sz w:val="11"/>
                <w:szCs w:val="11"/>
                <w:lang w:val="id"/>
              </w:rPr>
              <w:t>GoogleNet</w:t>
            </w:r>
          </w:p>
        </w:tc>
        <w:tc>
          <w:tcPr>
            <w:tcW w:w="845" w:type="pct"/>
          </w:tcPr>
          <w:p w14:paraId="5DD77503" w14:textId="77777777" w:rsidR="0098566A" w:rsidRPr="00103CEF" w:rsidRDefault="0098566A" w:rsidP="004260BC">
            <w:pPr>
              <w:rPr>
                <w:bCs/>
                <w:sz w:val="11"/>
                <w:szCs w:val="11"/>
              </w:rPr>
            </w:pPr>
            <w:r w:rsidRPr="00103CEF">
              <w:rPr>
                <w:bCs/>
                <w:sz w:val="11"/>
                <w:szCs w:val="11"/>
              </w:rPr>
              <w:fldChar w:fldCharType="begin"/>
            </w:r>
            <w:r w:rsidRPr="00103CEF">
              <w:rPr>
                <w:bCs/>
                <w:sz w:val="11"/>
                <w:szCs w:val="11"/>
              </w:rPr>
              <w:instrText xml:space="preserve"> ADDIN ZOTERO_ITEM CSL_CITATION {"citationID":"PHrRzVVC","properties":{"formattedCitation":"[8]","plainCitation":"[8]","noteIndex":0},"citationItems":[{"id":5758,"uris":["http://zotero.org/users/10414255/items/HPPZJLHX"],"itemData":{"id":5758,"type":"article-journal","abstract":"The brain tumor is among the most hazardous and destructive diseases.","container-title":"Journal of Engineering Science and Technology","issue":"4","page":"2901-2917","title":"COMPARATIVE ANALYSIS OF PERFORMANCE OF DEEP CNN BASED FRAMEWORK FOR BRAIN MRI CLASSIFICATION USING TRANSFER LEARNING","volume":"16","author":[{"family":"Kulkarni","given":"Sunita M"},{"family":"Sundari","given":"G"}],"issued":{"date-parts":[["2021"]]}}}],"schema":"https://github.com/citation-style-language/schema/raw/master/csl-citation.json"} </w:instrText>
            </w:r>
            <w:r w:rsidRPr="00103CEF">
              <w:rPr>
                <w:bCs/>
                <w:sz w:val="11"/>
                <w:szCs w:val="11"/>
              </w:rPr>
              <w:fldChar w:fldCharType="separate"/>
            </w:r>
            <w:r>
              <w:rPr>
                <w:bCs/>
                <w:sz w:val="11"/>
                <w:szCs w:val="11"/>
              </w:rPr>
              <w:t>[7]</w:t>
            </w:r>
            <w:r w:rsidRPr="00103CEF">
              <w:rPr>
                <w:sz w:val="11"/>
                <w:szCs w:val="11"/>
              </w:rPr>
              <w:fldChar w:fldCharType="end"/>
            </w:r>
          </w:p>
        </w:tc>
        <w:tc>
          <w:tcPr>
            <w:tcW w:w="616" w:type="pct"/>
          </w:tcPr>
          <w:p w14:paraId="2DB0E1B6" w14:textId="77777777" w:rsidR="0098566A" w:rsidRPr="00103CEF" w:rsidRDefault="0098566A" w:rsidP="004260BC">
            <w:pPr>
              <w:rPr>
                <w:bCs/>
                <w:sz w:val="11"/>
                <w:szCs w:val="11"/>
                <w:lang w:val="id"/>
              </w:rPr>
            </w:pPr>
            <w:r w:rsidRPr="00103CEF">
              <w:rPr>
                <w:bCs/>
                <w:sz w:val="11"/>
                <w:szCs w:val="11"/>
                <w:lang w:val="id"/>
              </w:rPr>
              <w:t>Private dataset</w:t>
            </w:r>
          </w:p>
        </w:tc>
        <w:tc>
          <w:tcPr>
            <w:tcW w:w="714" w:type="pct"/>
          </w:tcPr>
          <w:p w14:paraId="75CFD2FD" w14:textId="77777777" w:rsidR="0098566A" w:rsidRPr="00103CEF" w:rsidRDefault="0098566A" w:rsidP="004260BC">
            <w:pPr>
              <w:rPr>
                <w:bCs/>
                <w:sz w:val="11"/>
                <w:szCs w:val="11"/>
                <w:lang w:val="id"/>
              </w:rPr>
            </w:pPr>
            <w:r w:rsidRPr="00103CEF">
              <w:rPr>
                <w:bCs/>
                <w:sz w:val="11"/>
                <w:szCs w:val="11"/>
                <w:lang w:val="id"/>
              </w:rPr>
              <w:t>-</w:t>
            </w:r>
          </w:p>
        </w:tc>
        <w:tc>
          <w:tcPr>
            <w:tcW w:w="678" w:type="pct"/>
          </w:tcPr>
          <w:p w14:paraId="40DE25E0" w14:textId="77777777" w:rsidR="0098566A" w:rsidRPr="00103CEF" w:rsidRDefault="0098566A" w:rsidP="004260BC">
            <w:pPr>
              <w:rPr>
                <w:bCs/>
                <w:sz w:val="11"/>
                <w:szCs w:val="11"/>
                <w:lang w:val="id"/>
              </w:rPr>
            </w:pPr>
            <w:r w:rsidRPr="00103CEF">
              <w:rPr>
                <w:bCs/>
                <w:sz w:val="11"/>
                <w:szCs w:val="11"/>
                <w:lang w:val="id"/>
              </w:rPr>
              <w:t>0.75</w:t>
            </w:r>
          </w:p>
        </w:tc>
        <w:tc>
          <w:tcPr>
            <w:tcW w:w="656" w:type="pct"/>
          </w:tcPr>
          <w:p w14:paraId="255FE6DB" w14:textId="77777777" w:rsidR="0098566A" w:rsidRPr="00103CEF" w:rsidRDefault="0098566A" w:rsidP="004260BC">
            <w:pPr>
              <w:rPr>
                <w:bCs/>
                <w:sz w:val="11"/>
                <w:szCs w:val="11"/>
                <w:lang w:val="id"/>
              </w:rPr>
            </w:pPr>
            <w:r w:rsidRPr="00103CEF">
              <w:rPr>
                <w:bCs/>
                <w:sz w:val="11"/>
                <w:szCs w:val="11"/>
                <w:lang w:val="id"/>
              </w:rPr>
              <w:t>1</w:t>
            </w:r>
          </w:p>
        </w:tc>
        <w:tc>
          <w:tcPr>
            <w:tcW w:w="763" w:type="pct"/>
          </w:tcPr>
          <w:p w14:paraId="6B282949" w14:textId="77777777" w:rsidR="0098566A" w:rsidRPr="00103CEF" w:rsidRDefault="0098566A" w:rsidP="004260BC">
            <w:pPr>
              <w:rPr>
                <w:bCs/>
                <w:sz w:val="11"/>
                <w:szCs w:val="11"/>
                <w:lang w:val="id"/>
              </w:rPr>
            </w:pPr>
            <w:r w:rsidRPr="00103CEF">
              <w:rPr>
                <w:bCs/>
                <w:sz w:val="11"/>
                <w:szCs w:val="11"/>
                <w:lang w:val="id"/>
              </w:rPr>
              <w:t>0.8571</w:t>
            </w:r>
          </w:p>
        </w:tc>
      </w:tr>
    </w:tbl>
    <w:p w14:paraId="5EC0FD8A" w14:textId="77777777" w:rsidR="0098566A" w:rsidRPr="00D41C05" w:rsidRDefault="0098566A" w:rsidP="0098566A">
      <w:pPr>
        <w:pStyle w:val="IEEEParagraph"/>
        <w:rPr>
          <w:b/>
          <w:lang w:val="id"/>
        </w:rPr>
      </w:pPr>
    </w:p>
    <w:p w14:paraId="2CCB8EF2" w14:textId="64E8A9A1" w:rsidR="0098566A" w:rsidRPr="00D41C05" w:rsidRDefault="002B74C2" w:rsidP="0098566A">
      <w:pPr>
        <w:pStyle w:val="IEEEParagraph"/>
        <w:rPr>
          <w:bCs/>
          <w:lang w:val="id"/>
        </w:rPr>
      </w:pPr>
      <w:r w:rsidRPr="002B74C2">
        <w:rPr>
          <w:bCs/>
          <w:lang w:val="id"/>
        </w:rPr>
        <w:t>Based on Table 2, several models performed poorly, such as the AlexNet model on the kaggle1 dataset (accuracy 0.3089, precision 0.0954, recall 0.3089, and F1-Score 0.1458), VGG16 on kaggle2 (accuracy 0.465798, precision 0.216968, recall 0.465798, and F1-Score 0.296041) and AlexNet on kaggle2 (accuracy 0.465798, precision 0.216968, recall 0.465798, and F1-Score 0.296041). Therefore, this study attempts to re-evaluate using the overfitting technique, namely</w:t>
      </w:r>
      <w:r w:rsidR="003226E5">
        <w:rPr>
          <w:bCs/>
          <w:lang w:val="id"/>
        </w:rPr>
        <w:t>,</w:t>
      </w:r>
      <w:r w:rsidRPr="002B74C2">
        <w:rPr>
          <w:bCs/>
          <w:lang w:val="id"/>
        </w:rPr>
        <w:t xml:space="preserve"> cross-validation</w:t>
      </w:r>
      <w:r w:rsidR="0098566A" w:rsidRPr="00D41C05">
        <w:rPr>
          <w:bCs/>
          <w:lang w:val="id"/>
        </w:rPr>
        <w:t xml:space="preserve">. </w:t>
      </w:r>
    </w:p>
    <w:p w14:paraId="18379E67" w14:textId="7DC9D1CD" w:rsidR="0098566A" w:rsidRPr="005976FA" w:rsidRDefault="0098566A" w:rsidP="0098566A">
      <w:pPr>
        <w:pStyle w:val="IEEETableCaption"/>
      </w:pPr>
      <w:r>
        <w:t>TAB</w:t>
      </w:r>
      <w:r w:rsidR="002B74C2">
        <w:t>LE</w:t>
      </w:r>
      <w:r>
        <w:t xml:space="preserve"> </w:t>
      </w:r>
      <w:r>
        <w:fldChar w:fldCharType="begin"/>
      </w:r>
      <w:r>
        <w:instrText xml:space="preserve"> SEQ TABLE \* ROMAN </w:instrText>
      </w:r>
      <w:r>
        <w:fldChar w:fldCharType="separate"/>
      </w:r>
      <w:r>
        <w:rPr>
          <w:noProof/>
        </w:rPr>
        <w:t>II</w:t>
      </w:r>
      <w:r>
        <w:fldChar w:fldCharType="end"/>
      </w:r>
      <w:r>
        <w:br w:type="textWrapping" w:clear="all"/>
      </w:r>
      <w:r w:rsidR="002B74C2" w:rsidRPr="002B74C2">
        <w:t>AlexNet and GoogLeNet Models Re-evaluated Using Cross-Validation</w:t>
      </w:r>
    </w:p>
    <w:tbl>
      <w:tblPr>
        <w:tblW w:w="5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88"/>
        <w:gridCol w:w="516"/>
        <w:gridCol w:w="516"/>
        <w:gridCol w:w="516"/>
        <w:gridCol w:w="556"/>
        <w:gridCol w:w="516"/>
        <w:gridCol w:w="516"/>
        <w:gridCol w:w="516"/>
        <w:gridCol w:w="516"/>
      </w:tblGrid>
      <w:tr w:rsidR="0098566A" w:rsidRPr="00103CEF" w14:paraId="4006F827" w14:textId="77777777" w:rsidTr="004260BC">
        <w:trPr>
          <w:trHeight w:val="92"/>
          <w:jc w:val="center"/>
        </w:trPr>
        <w:tc>
          <w:tcPr>
            <w:tcW w:w="568" w:type="dxa"/>
            <w:vMerge w:val="restart"/>
          </w:tcPr>
          <w:p w14:paraId="28C489A5" w14:textId="77777777" w:rsidR="0098566A" w:rsidRPr="00103CEF" w:rsidRDefault="0098566A" w:rsidP="004260BC">
            <w:pPr>
              <w:jc w:val="center"/>
              <w:rPr>
                <w:b/>
                <w:bCs/>
                <w:sz w:val="8"/>
                <w:szCs w:val="8"/>
                <w:lang w:val="id"/>
              </w:rPr>
            </w:pPr>
            <w:r w:rsidRPr="00103CEF">
              <w:rPr>
                <w:b/>
                <w:bCs/>
                <w:sz w:val="8"/>
                <w:szCs w:val="8"/>
                <w:lang w:val="id"/>
              </w:rPr>
              <w:t>Model</w:t>
            </w:r>
          </w:p>
        </w:tc>
        <w:tc>
          <w:tcPr>
            <w:tcW w:w="0" w:type="auto"/>
            <w:vMerge w:val="restart"/>
          </w:tcPr>
          <w:p w14:paraId="16E14993" w14:textId="77777777" w:rsidR="0098566A" w:rsidRPr="00103CEF" w:rsidRDefault="0098566A" w:rsidP="004260BC">
            <w:pPr>
              <w:jc w:val="center"/>
              <w:rPr>
                <w:b/>
                <w:bCs/>
                <w:sz w:val="8"/>
                <w:szCs w:val="8"/>
                <w:lang w:val="id"/>
              </w:rPr>
            </w:pPr>
            <w:r w:rsidRPr="00103CEF">
              <w:rPr>
                <w:b/>
                <w:bCs/>
                <w:sz w:val="8"/>
                <w:szCs w:val="8"/>
                <w:lang w:val="id"/>
              </w:rPr>
              <w:t>Dataset</w:t>
            </w:r>
          </w:p>
        </w:tc>
        <w:tc>
          <w:tcPr>
            <w:tcW w:w="0" w:type="auto"/>
            <w:gridSpan w:val="2"/>
          </w:tcPr>
          <w:p w14:paraId="5BD03C94" w14:textId="77777777" w:rsidR="0098566A" w:rsidRPr="00103CEF" w:rsidRDefault="0098566A" w:rsidP="004260BC">
            <w:pPr>
              <w:jc w:val="center"/>
              <w:rPr>
                <w:b/>
                <w:bCs/>
                <w:sz w:val="8"/>
                <w:szCs w:val="8"/>
                <w:lang w:val="id"/>
              </w:rPr>
            </w:pPr>
            <w:r w:rsidRPr="00103CEF">
              <w:rPr>
                <w:b/>
                <w:bCs/>
                <w:sz w:val="8"/>
                <w:szCs w:val="8"/>
                <w:lang w:val="id"/>
              </w:rPr>
              <w:t>Accuracy</w:t>
            </w:r>
          </w:p>
        </w:tc>
        <w:tc>
          <w:tcPr>
            <w:tcW w:w="0" w:type="auto"/>
            <w:gridSpan w:val="2"/>
          </w:tcPr>
          <w:p w14:paraId="5EB0F219" w14:textId="77777777" w:rsidR="0098566A" w:rsidRPr="00103CEF" w:rsidRDefault="0098566A" w:rsidP="004260BC">
            <w:pPr>
              <w:jc w:val="center"/>
              <w:rPr>
                <w:b/>
                <w:bCs/>
                <w:sz w:val="8"/>
                <w:szCs w:val="8"/>
                <w:lang w:val="id"/>
              </w:rPr>
            </w:pPr>
            <w:r w:rsidRPr="00103CEF">
              <w:rPr>
                <w:b/>
                <w:bCs/>
                <w:sz w:val="8"/>
                <w:szCs w:val="8"/>
                <w:lang w:val="id"/>
              </w:rPr>
              <w:t>Precision</w:t>
            </w:r>
          </w:p>
        </w:tc>
        <w:tc>
          <w:tcPr>
            <w:tcW w:w="0" w:type="auto"/>
            <w:gridSpan w:val="2"/>
          </w:tcPr>
          <w:p w14:paraId="45449E58" w14:textId="77777777" w:rsidR="0098566A" w:rsidRPr="00103CEF" w:rsidRDefault="0098566A" w:rsidP="004260BC">
            <w:pPr>
              <w:jc w:val="center"/>
              <w:rPr>
                <w:b/>
                <w:bCs/>
                <w:sz w:val="8"/>
                <w:szCs w:val="8"/>
                <w:lang w:val="id"/>
              </w:rPr>
            </w:pPr>
            <w:r w:rsidRPr="00103CEF">
              <w:rPr>
                <w:b/>
                <w:bCs/>
                <w:sz w:val="8"/>
                <w:szCs w:val="8"/>
                <w:lang w:val="id"/>
              </w:rPr>
              <w:t>Recall</w:t>
            </w:r>
          </w:p>
        </w:tc>
        <w:tc>
          <w:tcPr>
            <w:tcW w:w="0" w:type="auto"/>
            <w:gridSpan w:val="2"/>
          </w:tcPr>
          <w:p w14:paraId="747B7A12" w14:textId="77777777" w:rsidR="0098566A" w:rsidRPr="00103CEF" w:rsidRDefault="0098566A" w:rsidP="004260BC">
            <w:pPr>
              <w:jc w:val="center"/>
              <w:rPr>
                <w:b/>
                <w:bCs/>
                <w:sz w:val="8"/>
                <w:szCs w:val="8"/>
                <w:lang w:val="id"/>
              </w:rPr>
            </w:pPr>
            <w:r w:rsidRPr="00103CEF">
              <w:rPr>
                <w:b/>
                <w:bCs/>
                <w:sz w:val="8"/>
                <w:szCs w:val="8"/>
                <w:lang w:val="id"/>
              </w:rPr>
              <w:t>F1-Score</w:t>
            </w:r>
          </w:p>
        </w:tc>
      </w:tr>
      <w:tr w:rsidR="002B74C2" w:rsidRPr="00103CEF" w14:paraId="49E5B4F3" w14:textId="77777777" w:rsidTr="004260BC">
        <w:trPr>
          <w:trHeight w:val="92"/>
          <w:jc w:val="center"/>
        </w:trPr>
        <w:tc>
          <w:tcPr>
            <w:tcW w:w="568" w:type="dxa"/>
            <w:vMerge/>
          </w:tcPr>
          <w:p w14:paraId="666AD47F" w14:textId="77777777" w:rsidR="002B74C2" w:rsidRPr="00103CEF" w:rsidRDefault="002B74C2" w:rsidP="002B74C2">
            <w:pPr>
              <w:jc w:val="center"/>
              <w:rPr>
                <w:b/>
                <w:bCs/>
                <w:sz w:val="8"/>
                <w:szCs w:val="8"/>
                <w:lang w:val="id"/>
              </w:rPr>
            </w:pPr>
          </w:p>
        </w:tc>
        <w:tc>
          <w:tcPr>
            <w:tcW w:w="0" w:type="auto"/>
            <w:vMerge/>
          </w:tcPr>
          <w:p w14:paraId="2B66EE4B" w14:textId="77777777" w:rsidR="002B74C2" w:rsidRPr="00103CEF" w:rsidRDefault="002B74C2" w:rsidP="002B74C2">
            <w:pPr>
              <w:jc w:val="center"/>
              <w:rPr>
                <w:b/>
                <w:bCs/>
                <w:sz w:val="8"/>
                <w:szCs w:val="8"/>
                <w:lang w:val="id"/>
              </w:rPr>
            </w:pPr>
          </w:p>
        </w:tc>
        <w:tc>
          <w:tcPr>
            <w:tcW w:w="0" w:type="auto"/>
          </w:tcPr>
          <w:p w14:paraId="26D08B24" w14:textId="71DD4477" w:rsidR="002B74C2" w:rsidRPr="00103CEF" w:rsidRDefault="002B74C2" w:rsidP="002B74C2">
            <w:pPr>
              <w:jc w:val="center"/>
              <w:rPr>
                <w:b/>
                <w:bCs/>
                <w:sz w:val="8"/>
                <w:szCs w:val="8"/>
                <w:lang w:val="id"/>
              </w:rPr>
            </w:pPr>
            <w:r>
              <w:rPr>
                <w:b/>
                <w:bCs/>
                <w:sz w:val="8"/>
                <w:szCs w:val="8"/>
                <w:lang w:val="id"/>
              </w:rPr>
              <w:t>Before</w:t>
            </w:r>
          </w:p>
        </w:tc>
        <w:tc>
          <w:tcPr>
            <w:tcW w:w="0" w:type="auto"/>
          </w:tcPr>
          <w:p w14:paraId="29769A07" w14:textId="0762D7D3" w:rsidR="002B74C2" w:rsidRPr="00103CEF" w:rsidRDefault="002B74C2" w:rsidP="002B74C2">
            <w:pPr>
              <w:jc w:val="center"/>
              <w:rPr>
                <w:b/>
                <w:bCs/>
                <w:sz w:val="8"/>
                <w:szCs w:val="8"/>
                <w:lang w:val="id"/>
              </w:rPr>
            </w:pPr>
            <w:r>
              <w:rPr>
                <w:b/>
                <w:bCs/>
                <w:sz w:val="8"/>
                <w:szCs w:val="8"/>
                <w:lang w:val="id"/>
              </w:rPr>
              <w:t>After</w:t>
            </w:r>
          </w:p>
        </w:tc>
        <w:tc>
          <w:tcPr>
            <w:tcW w:w="0" w:type="auto"/>
          </w:tcPr>
          <w:p w14:paraId="45FFCFFD" w14:textId="7AD1652C" w:rsidR="002B74C2" w:rsidRPr="00103CEF" w:rsidRDefault="002B74C2" w:rsidP="002B74C2">
            <w:pPr>
              <w:jc w:val="center"/>
              <w:rPr>
                <w:b/>
                <w:bCs/>
                <w:sz w:val="8"/>
                <w:szCs w:val="8"/>
                <w:lang w:val="id"/>
              </w:rPr>
            </w:pPr>
            <w:r>
              <w:rPr>
                <w:b/>
                <w:bCs/>
                <w:sz w:val="8"/>
                <w:szCs w:val="8"/>
                <w:lang w:val="id"/>
              </w:rPr>
              <w:t>Before</w:t>
            </w:r>
          </w:p>
        </w:tc>
        <w:tc>
          <w:tcPr>
            <w:tcW w:w="0" w:type="auto"/>
          </w:tcPr>
          <w:p w14:paraId="01DB07C3" w14:textId="01A51C86" w:rsidR="002B74C2" w:rsidRPr="00103CEF" w:rsidRDefault="002B74C2" w:rsidP="002B74C2">
            <w:pPr>
              <w:jc w:val="center"/>
              <w:rPr>
                <w:b/>
                <w:bCs/>
                <w:sz w:val="8"/>
                <w:szCs w:val="8"/>
                <w:lang w:val="id"/>
              </w:rPr>
            </w:pPr>
            <w:r>
              <w:rPr>
                <w:b/>
                <w:bCs/>
                <w:sz w:val="8"/>
                <w:szCs w:val="8"/>
                <w:lang w:val="id"/>
              </w:rPr>
              <w:t>After</w:t>
            </w:r>
          </w:p>
        </w:tc>
        <w:tc>
          <w:tcPr>
            <w:tcW w:w="0" w:type="auto"/>
          </w:tcPr>
          <w:p w14:paraId="4AC57811" w14:textId="693C7137" w:rsidR="002B74C2" w:rsidRPr="00103CEF" w:rsidRDefault="002B74C2" w:rsidP="002B74C2">
            <w:pPr>
              <w:jc w:val="center"/>
              <w:rPr>
                <w:b/>
                <w:bCs/>
                <w:sz w:val="8"/>
                <w:szCs w:val="8"/>
                <w:lang w:val="id"/>
              </w:rPr>
            </w:pPr>
            <w:r>
              <w:rPr>
                <w:b/>
                <w:bCs/>
                <w:sz w:val="8"/>
                <w:szCs w:val="8"/>
                <w:lang w:val="id"/>
              </w:rPr>
              <w:t>Before</w:t>
            </w:r>
          </w:p>
        </w:tc>
        <w:tc>
          <w:tcPr>
            <w:tcW w:w="0" w:type="auto"/>
          </w:tcPr>
          <w:p w14:paraId="149BEECF" w14:textId="375D4452" w:rsidR="002B74C2" w:rsidRPr="00103CEF" w:rsidRDefault="002B74C2" w:rsidP="002B74C2">
            <w:pPr>
              <w:jc w:val="center"/>
              <w:rPr>
                <w:b/>
                <w:bCs/>
                <w:sz w:val="8"/>
                <w:szCs w:val="8"/>
                <w:lang w:val="id"/>
              </w:rPr>
            </w:pPr>
            <w:r>
              <w:rPr>
                <w:b/>
                <w:bCs/>
                <w:sz w:val="8"/>
                <w:szCs w:val="8"/>
                <w:lang w:val="id"/>
              </w:rPr>
              <w:t>After</w:t>
            </w:r>
          </w:p>
        </w:tc>
        <w:tc>
          <w:tcPr>
            <w:tcW w:w="0" w:type="auto"/>
          </w:tcPr>
          <w:p w14:paraId="3D254262" w14:textId="3A71B4FE" w:rsidR="002B74C2" w:rsidRPr="00103CEF" w:rsidRDefault="002B74C2" w:rsidP="002B74C2">
            <w:pPr>
              <w:jc w:val="center"/>
              <w:rPr>
                <w:b/>
                <w:bCs/>
                <w:sz w:val="8"/>
                <w:szCs w:val="8"/>
                <w:lang w:val="id"/>
              </w:rPr>
            </w:pPr>
            <w:r>
              <w:rPr>
                <w:b/>
                <w:bCs/>
                <w:sz w:val="8"/>
                <w:szCs w:val="8"/>
                <w:lang w:val="id"/>
              </w:rPr>
              <w:t>Before</w:t>
            </w:r>
          </w:p>
        </w:tc>
        <w:tc>
          <w:tcPr>
            <w:tcW w:w="0" w:type="auto"/>
          </w:tcPr>
          <w:p w14:paraId="59707281" w14:textId="3795027D" w:rsidR="002B74C2" w:rsidRPr="00103CEF" w:rsidRDefault="002B74C2" w:rsidP="002B74C2">
            <w:pPr>
              <w:jc w:val="center"/>
              <w:rPr>
                <w:b/>
                <w:bCs/>
                <w:sz w:val="8"/>
                <w:szCs w:val="8"/>
                <w:lang w:val="id"/>
              </w:rPr>
            </w:pPr>
            <w:r>
              <w:rPr>
                <w:b/>
                <w:bCs/>
                <w:sz w:val="8"/>
                <w:szCs w:val="8"/>
                <w:lang w:val="id"/>
              </w:rPr>
              <w:t>After</w:t>
            </w:r>
          </w:p>
        </w:tc>
      </w:tr>
      <w:tr w:rsidR="0098566A" w:rsidRPr="00103CEF" w14:paraId="7779BC11" w14:textId="77777777" w:rsidTr="004260BC">
        <w:trPr>
          <w:trHeight w:val="92"/>
          <w:jc w:val="center"/>
        </w:trPr>
        <w:tc>
          <w:tcPr>
            <w:tcW w:w="568" w:type="dxa"/>
          </w:tcPr>
          <w:p w14:paraId="0C5BB24F" w14:textId="77777777" w:rsidR="0098566A" w:rsidRPr="00103CEF" w:rsidRDefault="0098566A" w:rsidP="004260BC">
            <w:pPr>
              <w:rPr>
                <w:bCs/>
                <w:sz w:val="8"/>
                <w:szCs w:val="8"/>
                <w:lang w:val="id"/>
              </w:rPr>
            </w:pPr>
            <w:r w:rsidRPr="00103CEF">
              <w:rPr>
                <w:bCs/>
                <w:sz w:val="8"/>
                <w:szCs w:val="8"/>
                <w:lang w:val="id"/>
              </w:rPr>
              <w:t>GoogleNet</w:t>
            </w:r>
          </w:p>
        </w:tc>
        <w:tc>
          <w:tcPr>
            <w:tcW w:w="0" w:type="auto"/>
          </w:tcPr>
          <w:p w14:paraId="34D446FC" w14:textId="77777777" w:rsidR="0098566A" w:rsidRPr="00103CEF" w:rsidRDefault="0098566A" w:rsidP="004260BC">
            <w:pPr>
              <w:rPr>
                <w:bCs/>
                <w:sz w:val="8"/>
                <w:szCs w:val="8"/>
                <w:lang w:val="id"/>
              </w:rPr>
            </w:pPr>
            <w:r w:rsidRPr="00103CEF">
              <w:rPr>
                <w:bCs/>
                <w:sz w:val="8"/>
                <w:szCs w:val="8"/>
                <w:lang w:val="id"/>
              </w:rPr>
              <w:t>Kaggle1</w:t>
            </w:r>
          </w:p>
        </w:tc>
        <w:tc>
          <w:tcPr>
            <w:tcW w:w="0" w:type="auto"/>
          </w:tcPr>
          <w:p w14:paraId="4EB3F38F" w14:textId="77777777" w:rsidR="0098566A" w:rsidRPr="00103CEF" w:rsidRDefault="0098566A" w:rsidP="004260BC">
            <w:pPr>
              <w:rPr>
                <w:bCs/>
                <w:sz w:val="8"/>
                <w:szCs w:val="8"/>
                <w:lang w:val="id"/>
              </w:rPr>
            </w:pPr>
            <w:r w:rsidRPr="00103CEF">
              <w:rPr>
                <w:bCs/>
                <w:sz w:val="8"/>
                <w:szCs w:val="8"/>
                <w:lang w:val="id"/>
              </w:rPr>
              <w:t>0.9901</w:t>
            </w:r>
          </w:p>
        </w:tc>
        <w:tc>
          <w:tcPr>
            <w:tcW w:w="0" w:type="auto"/>
          </w:tcPr>
          <w:p w14:paraId="68938FC3" w14:textId="77777777" w:rsidR="0098566A" w:rsidRPr="00103CEF" w:rsidRDefault="0098566A" w:rsidP="004260BC">
            <w:pPr>
              <w:rPr>
                <w:bCs/>
                <w:sz w:val="8"/>
                <w:szCs w:val="8"/>
                <w:lang w:val="id"/>
              </w:rPr>
            </w:pPr>
            <w:r w:rsidRPr="00103CEF">
              <w:rPr>
                <w:bCs/>
                <w:sz w:val="8"/>
                <w:szCs w:val="8"/>
                <w:lang w:val="id"/>
              </w:rPr>
              <w:t>0.9893</w:t>
            </w:r>
          </w:p>
        </w:tc>
        <w:tc>
          <w:tcPr>
            <w:tcW w:w="0" w:type="auto"/>
          </w:tcPr>
          <w:p w14:paraId="7FFF0B5F" w14:textId="77777777" w:rsidR="0098566A" w:rsidRPr="00103CEF" w:rsidRDefault="0098566A" w:rsidP="004260BC">
            <w:pPr>
              <w:rPr>
                <w:bCs/>
                <w:sz w:val="8"/>
                <w:szCs w:val="8"/>
                <w:lang w:val="id"/>
              </w:rPr>
            </w:pPr>
            <w:r w:rsidRPr="00103CEF">
              <w:rPr>
                <w:bCs/>
                <w:sz w:val="8"/>
                <w:szCs w:val="8"/>
                <w:lang w:val="id"/>
              </w:rPr>
              <w:t>0.9901</w:t>
            </w:r>
          </w:p>
        </w:tc>
        <w:tc>
          <w:tcPr>
            <w:tcW w:w="0" w:type="auto"/>
          </w:tcPr>
          <w:p w14:paraId="76642C0D" w14:textId="77777777" w:rsidR="0098566A" w:rsidRPr="00103CEF" w:rsidRDefault="0098566A" w:rsidP="004260BC">
            <w:pPr>
              <w:rPr>
                <w:bCs/>
                <w:sz w:val="8"/>
                <w:szCs w:val="8"/>
                <w:lang w:val="id"/>
              </w:rPr>
            </w:pPr>
            <w:r w:rsidRPr="00103CEF">
              <w:rPr>
                <w:bCs/>
                <w:sz w:val="8"/>
                <w:szCs w:val="8"/>
                <w:lang w:val="id"/>
              </w:rPr>
              <w:t>0.9894</w:t>
            </w:r>
          </w:p>
        </w:tc>
        <w:tc>
          <w:tcPr>
            <w:tcW w:w="0" w:type="auto"/>
          </w:tcPr>
          <w:p w14:paraId="7BFAE82E" w14:textId="77777777" w:rsidR="0098566A" w:rsidRPr="00103CEF" w:rsidRDefault="0098566A" w:rsidP="004260BC">
            <w:pPr>
              <w:rPr>
                <w:bCs/>
                <w:sz w:val="8"/>
                <w:szCs w:val="8"/>
                <w:lang w:val="id"/>
              </w:rPr>
            </w:pPr>
            <w:r w:rsidRPr="00103CEF">
              <w:rPr>
                <w:bCs/>
                <w:sz w:val="8"/>
                <w:szCs w:val="8"/>
                <w:lang w:val="id"/>
              </w:rPr>
              <w:t>0.9901</w:t>
            </w:r>
          </w:p>
        </w:tc>
        <w:tc>
          <w:tcPr>
            <w:tcW w:w="0" w:type="auto"/>
          </w:tcPr>
          <w:p w14:paraId="63AA177B" w14:textId="77777777" w:rsidR="0098566A" w:rsidRPr="00103CEF" w:rsidRDefault="0098566A" w:rsidP="004260BC">
            <w:pPr>
              <w:rPr>
                <w:bCs/>
                <w:sz w:val="8"/>
                <w:szCs w:val="8"/>
                <w:lang w:val="id"/>
              </w:rPr>
            </w:pPr>
            <w:r w:rsidRPr="00103CEF">
              <w:rPr>
                <w:bCs/>
                <w:sz w:val="8"/>
                <w:szCs w:val="8"/>
                <w:lang w:val="id"/>
              </w:rPr>
              <w:t>0.9893</w:t>
            </w:r>
          </w:p>
        </w:tc>
        <w:tc>
          <w:tcPr>
            <w:tcW w:w="0" w:type="auto"/>
          </w:tcPr>
          <w:p w14:paraId="0F53C3BF" w14:textId="77777777" w:rsidR="0098566A" w:rsidRPr="00103CEF" w:rsidRDefault="0098566A" w:rsidP="004260BC">
            <w:pPr>
              <w:rPr>
                <w:bCs/>
                <w:sz w:val="8"/>
                <w:szCs w:val="8"/>
                <w:lang w:val="id"/>
              </w:rPr>
            </w:pPr>
            <w:r w:rsidRPr="00103CEF">
              <w:rPr>
                <w:bCs/>
                <w:sz w:val="8"/>
                <w:szCs w:val="8"/>
                <w:lang w:val="id"/>
              </w:rPr>
              <w:t>0.9901</w:t>
            </w:r>
          </w:p>
        </w:tc>
        <w:tc>
          <w:tcPr>
            <w:tcW w:w="0" w:type="auto"/>
          </w:tcPr>
          <w:p w14:paraId="1B8925BE" w14:textId="77777777" w:rsidR="0098566A" w:rsidRPr="00103CEF" w:rsidRDefault="0098566A" w:rsidP="004260BC">
            <w:pPr>
              <w:rPr>
                <w:bCs/>
                <w:sz w:val="8"/>
                <w:szCs w:val="8"/>
                <w:lang w:val="id"/>
              </w:rPr>
            </w:pPr>
            <w:r w:rsidRPr="00103CEF">
              <w:rPr>
                <w:bCs/>
                <w:sz w:val="8"/>
                <w:szCs w:val="8"/>
                <w:lang w:val="id"/>
              </w:rPr>
              <w:t>0.9893</w:t>
            </w:r>
          </w:p>
        </w:tc>
      </w:tr>
      <w:tr w:rsidR="0098566A" w:rsidRPr="00103CEF" w14:paraId="3506B04C" w14:textId="77777777" w:rsidTr="004260BC">
        <w:trPr>
          <w:trHeight w:val="92"/>
          <w:jc w:val="center"/>
        </w:trPr>
        <w:tc>
          <w:tcPr>
            <w:tcW w:w="568" w:type="dxa"/>
          </w:tcPr>
          <w:p w14:paraId="1430D469" w14:textId="77777777" w:rsidR="0098566A" w:rsidRPr="00103CEF" w:rsidRDefault="0098566A" w:rsidP="004260BC">
            <w:pPr>
              <w:rPr>
                <w:bCs/>
                <w:sz w:val="8"/>
                <w:szCs w:val="8"/>
                <w:lang w:val="id"/>
              </w:rPr>
            </w:pPr>
            <w:r w:rsidRPr="00103CEF">
              <w:rPr>
                <w:bCs/>
                <w:sz w:val="8"/>
                <w:szCs w:val="8"/>
                <w:lang w:val="id"/>
              </w:rPr>
              <w:t>AlexNet</w:t>
            </w:r>
          </w:p>
        </w:tc>
        <w:tc>
          <w:tcPr>
            <w:tcW w:w="0" w:type="auto"/>
          </w:tcPr>
          <w:p w14:paraId="305179C4" w14:textId="77777777" w:rsidR="0098566A" w:rsidRPr="00103CEF" w:rsidRDefault="0098566A" w:rsidP="004260BC">
            <w:pPr>
              <w:rPr>
                <w:bCs/>
                <w:sz w:val="8"/>
                <w:szCs w:val="8"/>
                <w:lang w:val="id"/>
              </w:rPr>
            </w:pPr>
            <w:r w:rsidRPr="00103CEF">
              <w:rPr>
                <w:bCs/>
                <w:sz w:val="8"/>
                <w:szCs w:val="8"/>
                <w:lang w:val="id"/>
              </w:rPr>
              <w:t>Kaggle1</w:t>
            </w:r>
          </w:p>
        </w:tc>
        <w:tc>
          <w:tcPr>
            <w:tcW w:w="0" w:type="auto"/>
          </w:tcPr>
          <w:p w14:paraId="40B921D4" w14:textId="77777777" w:rsidR="0098566A" w:rsidRPr="00103CEF" w:rsidRDefault="0098566A" w:rsidP="004260BC">
            <w:pPr>
              <w:rPr>
                <w:bCs/>
                <w:sz w:val="8"/>
                <w:szCs w:val="8"/>
                <w:lang w:val="id"/>
              </w:rPr>
            </w:pPr>
            <w:r w:rsidRPr="00103CEF">
              <w:rPr>
                <w:bCs/>
                <w:sz w:val="8"/>
                <w:szCs w:val="8"/>
                <w:lang w:val="id"/>
              </w:rPr>
              <w:t>0.3089</w:t>
            </w:r>
          </w:p>
        </w:tc>
        <w:tc>
          <w:tcPr>
            <w:tcW w:w="0" w:type="auto"/>
          </w:tcPr>
          <w:p w14:paraId="1953A2C0" w14:textId="77777777" w:rsidR="0098566A" w:rsidRPr="00103CEF" w:rsidRDefault="0098566A" w:rsidP="004260BC">
            <w:pPr>
              <w:rPr>
                <w:bCs/>
                <w:sz w:val="8"/>
                <w:szCs w:val="8"/>
                <w:lang w:val="id"/>
              </w:rPr>
            </w:pPr>
            <w:r w:rsidRPr="00103CEF">
              <w:rPr>
                <w:bCs/>
                <w:sz w:val="8"/>
                <w:szCs w:val="8"/>
                <w:lang w:val="id"/>
              </w:rPr>
              <w:t>0.3089</w:t>
            </w:r>
          </w:p>
        </w:tc>
        <w:tc>
          <w:tcPr>
            <w:tcW w:w="0" w:type="auto"/>
          </w:tcPr>
          <w:p w14:paraId="38976655" w14:textId="77777777" w:rsidR="0098566A" w:rsidRPr="00103CEF" w:rsidRDefault="0098566A" w:rsidP="004260BC">
            <w:pPr>
              <w:rPr>
                <w:bCs/>
                <w:sz w:val="8"/>
                <w:szCs w:val="8"/>
                <w:lang w:val="id"/>
              </w:rPr>
            </w:pPr>
            <w:r w:rsidRPr="00103CEF">
              <w:rPr>
                <w:bCs/>
                <w:sz w:val="8"/>
                <w:szCs w:val="8"/>
                <w:lang w:val="id"/>
              </w:rPr>
              <w:t>0.0954</w:t>
            </w:r>
          </w:p>
        </w:tc>
        <w:tc>
          <w:tcPr>
            <w:tcW w:w="0" w:type="auto"/>
          </w:tcPr>
          <w:p w14:paraId="233DA8C4" w14:textId="77777777" w:rsidR="0098566A" w:rsidRPr="00103CEF" w:rsidRDefault="0098566A" w:rsidP="004260BC">
            <w:pPr>
              <w:rPr>
                <w:bCs/>
                <w:sz w:val="8"/>
                <w:szCs w:val="8"/>
                <w:lang w:val="id"/>
              </w:rPr>
            </w:pPr>
            <w:r w:rsidRPr="00103CEF">
              <w:rPr>
                <w:bCs/>
                <w:sz w:val="8"/>
                <w:szCs w:val="8"/>
                <w:lang w:val="id"/>
              </w:rPr>
              <w:t>0.0954</w:t>
            </w:r>
          </w:p>
        </w:tc>
        <w:tc>
          <w:tcPr>
            <w:tcW w:w="0" w:type="auto"/>
          </w:tcPr>
          <w:p w14:paraId="0F803189" w14:textId="77777777" w:rsidR="0098566A" w:rsidRPr="00103CEF" w:rsidRDefault="0098566A" w:rsidP="004260BC">
            <w:pPr>
              <w:rPr>
                <w:bCs/>
                <w:sz w:val="8"/>
                <w:szCs w:val="8"/>
                <w:lang w:val="id"/>
              </w:rPr>
            </w:pPr>
            <w:r w:rsidRPr="00103CEF">
              <w:rPr>
                <w:bCs/>
                <w:sz w:val="8"/>
                <w:szCs w:val="8"/>
                <w:lang w:val="id"/>
              </w:rPr>
              <w:t>0.3089</w:t>
            </w:r>
          </w:p>
        </w:tc>
        <w:tc>
          <w:tcPr>
            <w:tcW w:w="0" w:type="auto"/>
          </w:tcPr>
          <w:p w14:paraId="43F90F70" w14:textId="77777777" w:rsidR="0098566A" w:rsidRPr="00103CEF" w:rsidRDefault="0098566A" w:rsidP="004260BC">
            <w:pPr>
              <w:rPr>
                <w:bCs/>
                <w:sz w:val="8"/>
                <w:szCs w:val="8"/>
                <w:lang w:val="id"/>
              </w:rPr>
            </w:pPr>
            <w:r w:rsidRPr="00103CEF">
              <w:rPr>
                <w:bCs/>
                <w:sz w:val="8"/>
                <w:szCs w:val="8"/>
                <w:lang w:val="id"/>
              </w:rPr>
              <w:t>0.3089</w:t>
            </w:r>
          </w:p>
        </w:tc>
        <w:tc>
          <w:tcPr>
            <w:tcW w:w="0" w:type="auto"/>
          </w:tcPr>
          <w:p w14:paraId="44D21E25" w14:textId="77777777" w:rsidR="0098566A" w:rsidRPr="00103CEF" w:rsidRDefault="0098566A" w:rsidP="004260BC">
            <w:pPr>
              <w:rPr>
                <w:bCs/>
                <w:sz w:val="8"/>
                <w:szCs w:val="8"/>
                <w:lang w:val="id"/>
              </w:rPr>
            </w:pPr>
            <w:r w:rsidRPr="00103CEF">
              <w:rPr>
                <w:bCs/>
                <w:sz w:val="8"/>
                <w:szCs w:val="8"/>
                <w:lang w:val="id"/>
              </w:rPr>
              <w:t>0.1458</w:t>
            </w:r>
          </w:p>
        </w:tc>
        <w:tc>
          <w:tcPr>
            <w:tcW w:w="0" w:type="auto"/>
          </w:tcPr>
          <w:p w14:paraId="4BDB3ED8" w14:textId="77777777" w:rsidR="0098566A" w:rsidRPr="00103CEF" w:rsidRDefault="0098566A" w:rsidP="004260BC">
            <w:pPr>
              <w:rPr>
                <w:bCs/>
                <w:sz w:val="8"/>
                <w:szCs w:val="8"/>
                <w:lang w:val="id"/>
              </w:rPr>
            </w:pPr>
            <w:r w:rsidRPr="00103CEF">
              <w:rPr>
                <w:bCs/>
                <w:sz w:val="8"/>
                <w:szCs w:val="8"/>
                <w:lang w:val="id"/>
              </w:rPr>
              <w:t>0.1458</w:t>
            </w:r>
          </w:p>
        </w:tc>
      </w:tr>
      <w:tr w:rsidR="0098566A" w:rsidRPr="00103CEF" w14:paraId="06777F9B" w14:textId="77777777" w:rsidTr="004260BC">
        <w:trPr>
          <w:trHeight w:val="92"/>
          <w:jc w:val="center"/>
        </w:trPr>
        <w:tc>
          <w:tcPr>
            <w:tcW w:w="568" w:type="dxa"/>
          </w:tcPr>
          <w:p w14:paraId="5CA6268E" w14:textId="77777777" w:rsidR="0098566A" w:rsidRPr="00103CEF" w:rsidRDefault="0098566A" w:rsidP="004260BC">
            <w:pPr>
              <w:rPr>
                <w:bCs/>
                <w:sz w:val="8"/>
                <w:szCs w:val="8"/>
                <w:lang w:val="id"/>
              </w:rPr>
            </w:pPr>
            <w:r w:rsidRPr="00103CEF">
              <w:rPr>
                <w:bCs/>
                <w:sz w:val="8"/>
                <w:szCs w:val="8"/>
                <w:lang w:val="id"/>
              </w:rPr>
              <w:t>GoogleNet</w:t>
            </w:r>
          </w:p>
        </w:tc>
        <w:tc>
          <w:tcPr>
            <w:tcW w:w="0" w:type="auto"/>
          </w:tcPr>
          <w:p w14:paraId="6D21F258" w14:textId="77777777" w:rsidR="0098566A" w:rsidRPr="00103CEF" w:rsidRDefault="0098566A" w:rsidP="004260BC">
            <w:pPr>
              <w:rPr>
                <w:bCs/>
                <w:sz w:val="8"/>
                <w:szCs w:val="8"/>
                <w:lang w:val="id"/>
              </w:rPr>
            </w:pPr>
            <w:r w:rsidRPr="00103CEF">
              <w:rPr>
                <w:bCs/>
                <w:sz w:val="8"/>
                <w:szCs w:val="8"/>
                <w:lang w:val="id"/>
              </w:rPr>
              <w:t>Kaggle2</w:t>
            </w:r>
          </w:p>
        </w:tc>
        <w:tc>
          <w:tcPr>
            <w:tcW w:w="0" w:type="auto"/>
          </w:tcPr>
          <w:p w14:paraId="4A5B153A" w14:textId="77777777" w:rsidR="0098566A" w:rsidRPr="00103CEF" w:rsidRDefault="0098566A" w:rsidP="004260BC">
            <w:pPr>
              <w:rPr>
                <w:bCs/>
                <w:sz w:val="8"/>
                <w:szCs w:val="8"/>
                <w:lang w:val="id"/>
              </w:rPr>
            </w:pPr>
            <w:r w:rsidRPr="00103CEF">
              <w:rPr>
                <w:bCs/>
                <w:sz w:val="8"/>
                <w:szCs w:val="8"/>
                <w:lang w:val="id"/>
              </w:rPr>
              <w:t>0.977199</w:t>
            </w:r>
          </w:p>
        </w:tc>
        <w:tc>
          <w:tcPr>
            <w:tcW w:w="0" w:type="auto"/>
          </w:tcPr>
          <w:p w14:paraId="234A2445" w14:textId="77777777" w:rsidR="0098566A" w:rsidRPr="00103CEF" w:rsidRDefault="0098566A" w:rsidP="004260BC">
            <w:pPr>
              <w:rPr>
                <w:bCs/>
                <w:sz w:val="8"/>
                <w:szCs w:val="8"/>
                <w:lang w:val="id"/>
              </w:rPr>
            </w:pPr>
            <w:r w:rsidRPr="00103CEF">
              <w:rPr>
                <w:bCs/>
                <w:sz w:val="8"/>
                <w:szCs w:val="8"/>
                <w:lang w:val="id"/>
              </w:rPr>
              <w:t>0.964549</w:t>
            </w:r>
          </w:p>
        </w:tc>
        <w:tc>
          <w:tcPr>
            <w:tcW w:w="0" w:type="auto"/>
          </w:tcPr>
          <w:p w14:paraId="6E5E2881" w14:textId="77777777" w:rsidR="0098566A" w:rsidRPr="00103CEF" w:rsidRDefault="0098566A" w:rsidP="004260BC">
            <w:pPr>
              <w:rPr>
                <w:bCs/>
                <w:sz w:val="8"/>
                <w:szCs w:val="8"/>
                <w:lang w:val="id"/>
              </w:rPr>
            </w:pPr>
            <w:r w:rsidRPr="00103CEF">
              <w:rPr>
                <w:bCs/>
                <w:sz w:val="8"/>
                <w:szCs w:val="8"/>
                <w:lang w:val="id"/>
              </w:rPr>
              <w:t>0.977231</w:t>
            </w:r>
          </w:p>
        </w:tc>
        <w:tc>
          <w:tcPr>
            <w:tcW w:w="0" w:type="auto"/>
          </w:tcPr>
          <w:p w14:paraId="2D44DAF8" w14:textId="77777777" w:rsidR="0098566A" w:rsidRPr="00103CEF" w:rsidRDefault="0098566A" w:rsidP="004260BC">
            <w:pPr>
              <w:rPr>
                <w:bCs/>
                <w:sz w:val="8"/>
                <w:szCs w:val="8"/>
                <w:lang w:val="id"/>
              </w:rPr>
            </w:pPr>
            <w:r w:rsidRPr="00103CEF">
              <w:rPr>
                <w:bCs/>
                <w:sz w:val="8"/>
                <w:szCs w:val="8"/>
                <w:lang w:val="id"/>
              </w:rPr>
              <w:t>0.974194</w:t>
            </w:r>
          </w:p>
        </w:tc>
        <w:tc>
          <w:tcPr>
            <w:tcW w:w="0" w:type="auto"/>
          </w:tcPr>
          <w:p w14:paraId="45912A8B" w14:textId="77777777" w:rsidR="0098566A" w:rsidRPr="00103CEF" w:rsidRDefault="0098566A" w:rsidP="004260BC">
            <w:pPr>
              <w:rPr>
                <w:bCs/>
                <w:sz w:val="8"/>
                <w:szCs w:val="8"/>
                <w:lang w:val="id"/>
              </w:rPr>
            </w:pPr>
            <w:r w:rsidRPr="00103CEF">
              <w:rPr>
                <w:bCs/>
                <w:sz w:val="8"/>
                <w:szCs w:val="8"/>
                <w:lang w:val="id"/>
              </w:rPr>
              <w:t>0.977199</w:t>
            </w:r>
          </w:p>
        </w:tc>
        <w:tc>
          <w:tcPr>
            <w:tcW w:w="0" w:type="auto"/>
          </w:tcPr>
          <w:p w14:paraId="6D19F727" w14:textId="77777777" w:rsidR="0098566A" w:rsidRPr="00103CEF" w:rsidRDefault="0098566A" w:rsidP="004260BC">
            <w:pPr>
              <w:rPr>
                <w:bCs/>
                <w:sz w:val="8"/>
                <w:szCs w:val="8"/>
                <w:lang w:val="id"/>
              </w:rPr>
            </w:pPr>
            <w:r w:rsidRPr="00103CEF">
              <w:rPr>
                <w:bCs/>
                <w:sz w:val="8"/>
                <w:szCs w:val="8"/>
                <w:lang w:val="id"/>
              </w:rPr>
              <w:t>0.968094</w:t>
            </w:r>
          </w:p>
        </w:tc>
        <w:tc>
          <w:tcPr>
            <w:tcW w:w="0" w:type="auto"/>
          </w:tcPr>
          <w:p w14:paraId="182B7926" w14:textId="77777777" w:rsidR="0098566A" w:rsidRPr="00103CEF" w:rsidRDefault="0098566A" w:rsidP="004260BC">
            <w:pPr>
              <w:rPr>
                <w:bCs/>
                <w:sz w:val="8"/>
                <w:szCs w:val="8"/>
                <w:lang w:val="id"/>
              </w:rPr>
            </w:pPr>
            <w:r w:rsidRPr="00103CEF">
              <w:rPr>
                <w:bCs/>
                <w:sz w:val="8"/>
                <w:szCs w:val="8"/>
                <w:lang w:val="id"/>
              </w:rPr>
              <w:t>0.977201</w:t>
            </w:r>
          </w:p>
        </w:tc>
        <w:tc>
          <w:tcPr>
            <w:tcW w:w="0" w:type="auto"/>
          </w:tcPr>
          <w:p w14:paraId="56D36285" w14:textId="77777777" w:rsidR="0098566A" w:rsidRPr="00103CEF" w:rsidRDefault="0098566A" w:rsidP="004260BC">
            <w:pPr>
              <w:rPr>
                <w:bCs/>
                <w:sz w:val="8"/>
                <w:szCs w:val="8"/>
                <w:lang w:val="id"/>
              </w:rPr>
            </w:pPr>
            <w:r w:rsidRPr="00103CEF">
              <w:rPr>
                <w:bCs/>
                <w:sz w:val="8"/>
                <w:szCs w:val="8"/>
                <w:lang w:val="id"/>
              </w:rPr>
              <w:t>0.970905</w:t>
            </w:r>
          </w:p>
        </w:tc>
      </w:tr>
      <w:tr w:rsidR="0098566A" w:rsidRPr="00103CEF" w14:paraId="14D690D3" w14:textId="77777777" w:rsidTr="004260BC">
        <w:trPr>
          <w:trHeight w:val="92"/>
          <w:jc w:val="center"/>
        </w:trPr>
        <w:tc>
          <w:tcPr>
            <w:tcW w:w="568" w:type="dxa"/>
          </w:tcPr>
          <w:p w14:paraId="31671761" w14:textId="77777777" w:rsidR="0098566A" w:rsidRPr="00103CEF" w:rsidRDefault="0098566A" w:rsidP="004260BC">
            <w:pPr>
              <w:rPr>
                <w:bCs/>
                <w:sz w:val="8"/>
                <w:szCs w:val="8"/>
                <w:lang w:val="id"/>
              </w:rPr>
            </w:pPr>
            <w:r w:rsidRPr="00103CEF">
              <w:rPr>
                <w:bCs/>
                <w:sz w:val="8"/>
                <w:szCs w:val="8"/>
                <w:lang w:val="id"/>
              </w:rPr>
              <w:t>ResNet50</w:t>
            </w:r>
          </w:p>
        </w:tc>
        <w:tc>
          <w:tcPr>
            <w:tcW w:w="0" w:type="auto"/>
          </w:tcPr>
          <w:p w14:paraId="5AF8B54F" w14:textId="77777777" w:rsidR="0098566A" w:rsidRPr="00103CEF" w:rsidRDefault="0098566A" w:rsidP="004260BC">
            <w:pPr>
              <w:rPr>
                <w:bCs/>
                <w:sz w:val="8"/>
                <w:szCs w:val="8"/>
                <w:lang w:val="id"/>
              </w:rPr>
            </w:pPr>
            <w:r w:rsidRPr="00103CEF">
              <w:rPr>
                <w:bCs/>
                <w:sz w:val="8"/>
                <w:szCs w:val="8"/>
                <w:lang w:val="id"/>
              </w:rPr>
              <w:t>Kaggle2</w:t>
            </w:r>
          </w:p>
        </w:tc>
        <w:tc>
          <w:tcPr>
            <w:tcW w:w="0" w:type="auto"/>
          </w:tcPr>
          <w:p w14:paraId="12508612" w14:textId="77777777" w:rsidR="0098566A" w:rsidRPr="00103CEF" w:rsidRDefault="0098566A" w:rsidP="004260BC">
            <w:pPr>
              <w:rPr>
                <w:bCs/>
                <w:sz w:val="8"/>
                <w:szCs w:val="8"/>
                <w:lang w:val="id"/>
              </w:rPr>
            </w:pPr>
            <w:r w:rsidRPr="00103CEF">
              <w:rPr>
                <w:bCs/>
                <w:sz w:val="8"/>
                <w:szCs w:val="8"/>
                <w:lang w:val="id"/>
              </w:rPr>
              <w:t>0.954397</w:t>
            </w:r>
          </w:p>
        </w:tc>
        <w:tc>
          <w:tcPr>
            <w:tcW w:w="0" w:type="auto"/>
          </w:tcPr>
          <w:p w14:paraId="3634295F" w14:textId="77777777" w:rsidR="0098566A" w:rsidRPr="00103CEF" w:rsidRDefault="0098566A" w:rsidP="004260BC">
            <w:pPr>
              <w:rPr>
                <w:bCs/>
                <w:sz w:val="8"/>
                <w:szCs w:val="8"/>
                <w:lang w:val="id"/>
              </w:rPr>
            </w:pPr>
            <w:r w:rsidRPr="00103CEF">
              <w:rPr>
                <w:bCs/>
                <w:sz w:val="8"/>
                <w:szCs w:val="8"/>
                <w:lang w:val="id"/>
              </w:rPr>
              <w:t>0.873098</w:t>
            </w:r>
          </w:p>
        </w:tc>
        <w:tc>
          <w:tcPr>
            <w:tcW w:w="0" w:type="auto"/>
          </w:tcPr>
          <w:p w14:paraId="0A23EA45" w14:textId="77777777" w:rsidR="0098566A" w:rsidRPr="00103CEF" w:rsidRDefault="0098566A" w:rsidP="004260BC">
            <w:pPr>
              <w:rPr>
                <w:bCs/>
                <w:sz w:val="8"/>
                <w:szCs w:val="8"/>
                <w:lang w:val="id"/>
              </w:rPr>
            </w:pPr>
            <w:r w:rsidRPr="00103CEF">
              <w:rPr>
                <w:bCs/>
                <w:sz w:val="8"/>
                <w:szCs w:val="8"/>
                <w:lang w:val="id"/>
              </w:rPr>
              <w:t>0.956988</w:t>
            </w:r>
          </w:p>
        </w:tc>
        <w:tc>
          <w:tcPr>
            <w:tcW w:w="0" w:type="auto"/>
          </w:tcPr>
          <w:p w14:paraId="1EDF1ADB" w14:textId="77777777" w:rsidR="0098566A" w:rsidRPr="00103CEF" w:rsidRDefault="0098566A" w:rsidP="004260BC">
            <w:pPr>
              <w:rPr>
                <w:bCs/>
                <w:sz w:val="8"/>
                <w:szCs w:val="8"/>
                <w:lang w:val="id"/>
              </w:rPr>
            </w:pPr>
            <w:r w:rsidRPr="00103CEF">
              <w:rPr>
                <w:bCs/>
                <w:sz w:val="8"/>
                <w:szCs w:val="8"/>
                <w:lang w:val="id"/>
              </w:rPr>
              <w:t>0.967742</w:t>
            </w:r>
          </w:p>
        </w:tc>
        <w:tc>
          <w:tcPr>
            <w:tcW w:w="0" w:type="auto"/>
          </w:tcPr>
          <w:p w14:paraId="70160977" w14:textId="77777777" w:rsidR="0098566A" w:rsidRPr="00103CEF" w:rsidRDefault="0098566A" w:rsidP="004260BC">
            <w:pPr>
              <w:rPr>
                <w:bCs/>
                <w:sz w:val="8"/>
                <w:szCs w:val="8"/>
                <w:lang w:val="id"/>
              </w:rPr>
            </w:pPr>
            <w:r w:rsidRPr="00103CEF">
              <w:rPr>
                <w:bCs/>
                <w:sz w:val="8"/>
                <w:szCs w:val="8"/>
                <w:lang w:val="id"/>
              </w:rPr>
              <w:t>0.954397</w:t>
            </w:r>
          </w:p>
        </w:tc>
        <w:tc>
          <w:tcPr>
            <w:tcW w:w="0" w:type="auto"/>
          </w:tcPr>
          <w:p w14:paraId="18760621" w14:textId="77777777" w:rsidR="0098566A" w:rsidRPr="00103CEF" w:rsidRDefault="0098566A" w:rsidP="004260BC">
            <w:pPr>
              <w:rPr>
                <w:bCs/>
                <w:sz w:val="8"/>
                <w:szCs w:val="8"/>
                <w:lang w:val="id"/>
              </w:rPr>
            </w:pPr>
            <w:r w:rsidRPr="00103CEF">
              <w:rPr>
                <w:bCs/>
                <w:sz w:val="8"/>
                <w:szCs w:val="8"/>
                <w:lang w:val="id"/>
              </w:rPr>
              <w:t>0.867980</w:t>
            </w:r>
          </w:p>
        </w:tc>
        <w:tc>
          <w:tcPr>
            <w:tcW w:w="0" w:type="auto"/>
          </w:tcPr>
          <w:p w14:paraId="02D5E90C" w14:textId="77777777" w:rsidR="0098566A" w:rsidRPr="00103CEF" w:rsidRDefault="0098566A" w:rsidP="004260BC">
            <w:pPr>
              <w:rPr>
                <w:bCs/>
                <w:sz w:val="8"/>
                <w:szCs w:val="8"/>
                <w:lang w:val="id"/>
              </w:rPr>
            </w:pPr>
            <w:r w:rsidRPr="00103CEF">
              <w:rPr>
                <w:bCs/>
                <w:sz w:val="8"/>
                <w:szCs w:val="8"/>
                <w:lang w:val="id"/>
              </w:rPr>
              <w:t>0.954847</w:t>
            </w:r>
          </w:p>
        </w:tc>
        <w:tc>
          <w:tcPr>
            <w:tcW w:w="0" w:type="auto"/>
          </w:tcPr>
          <w:p w14:paraId="635A28A8" w14:textId="77777777" w:rsidR="0098566A" w:rsidRPr="00103CEF" w:rsidRDefault="0098566A" w:rsidP="004260BC">
            <w:pPr>
              <w:rPr>
                <w:bCs/>
                <w:sz w:val="8"/>
                <w:szCs w:val="8"/>
                <w:lang w:val="id"/>
              </w:rPr>
            </w:pPr>
            <w:r w:rsidRPr="00103CEF">
              <w:rPr>
                <w:bCs/>
                <w:sz w:val="8"/>
                <w:szCs w:val="8"/>
                <w:lang w:val="id"/>
              </w:rPr>
              <w:t>0.909836</w:t>
            </w:r>
          </w:p>
        </w:tc>
      </w:tr>
      <w:tr w:rsidR="0098566A" w:rsidRPr="00103CEF" w14:paraId="284C95B8" w14:textId="77777777" w:rsidTr="004260BC">
        <w:trPr>
          <w:trHeight w:val="92"/>
          <w:jc w:val="center"/>
        </w:trPr>
        <w:tc>
          <w:tcPr>
            <w:tcW w:w="568" w:type="dxa"/>
          </w:tcPr>
          <w:p w14:paraId="067EA654" w14:textId="77777777" w:rsidR="0098566A" w:rsidRPr="00103CEF" w:rsidRDefault="0098566A" w:rsidP="004260BC">
            <w:pPr>
              <w:rPr>
                <w:bCs/>
                <w:sz w:val="8"/>
                <w:szCs w:val="8"/>
                <w:lang w:val="id"/>
              </w:rPr>
            </w:pPr>
            <w:r w:rsidRPr="00103CEF">
              <w:rPr>
                <w:bCs/>
                <w:sz w:val="8"/>
                <w:szCs w:val="8"/>
                <w:lang w:val="id"/>
              </w:rPr>
              <w:t>VGG16</w:t>
            </w:r>
          </w:p>
        </w:tc>
        <w:tc>
          <w:tcPr>
            <w:tcW w:w="0" w:type="auto"/>
          </w:tcPr>
          <w:p w14:paraId="43BF966B" w14:textId="77777777" w:rsidR="0098566A" w:rsidRPr="00103CEF" w:rsidRDefault="0098566A" w:rsidP="004260BC">
            <w:pPr>
              <w:rPr>
                <w:bCs/>
                <w:sz w:val="8"/>
                <w:szCs w:val="8"/>
                <w:lang w:val="id"/>
              </w:rPr>
            </w:pPr>
            <w:r w:rsidRPr="00103CEF">
              <w:rPr>
                <w:bCs/>
                <w:sz w:val="8"/>
                <w:szCs w:val="8"/>
                <w:lang w:val="id"/>
              </w:rPr>
              <w:t>Kaggle2</w:t>
            </w:r>
          </w:p>
        </w:tc>
        <w:tc>
          <w:tcPr>
            <w:tcW w:w="0" w:type="auto"/>
          </w:tcPr>
          <w:p w14:paraId="27FA5FAA" w14:textId="77777777" w:rsidR="0098566A" w:rsidRPr="00103CEF" w:rsidRDefault="0098566A" w:rsidP="004260BC">
            <w:pPr>
              <w:rPr>
                <w:bCs/>
                <w:sz w:val="8"/>
                <w:szCs w:val="8"/>
                <w:lang w:val="id"/>
              </w:rPr>
            </w:pPr>
            <w:r w:rsidRPr="00103CEF">
              <w:rPr>
                <w:bCs/>
                <w:sz w:val="8"/>
                <w:szCs w:val="8"/>
                <w:lang w:val="id"/>
              </w:rPr>
              <w:t>0.465798</w:t>
            </w:r>
          </w:p>
        </w:tc>
        <w:tc>
          <w:tcPr>
            <w:tcW w:w="0" w:type="auto"/>
          </w:tcPr>
          <w:p w14:paraId="4B34B999" w14:textId="77777777" w:rsidR="0098566A" w:rsidRPr="00103CEF" w:rsidRDefault="0098566A" w:rsidP="004260BC">
            <w:pPr>
              <w:rPr>
                <w:bCs/>
                <w:sz w:val="8"/>
                <w:szCs w:val="8"/>
                <w:lang w:val="id"/>
              </w:rPr>
            </w:pPr>
            <w:r w:rsidRPr="00103CEF">
              <w:rPr>
                <w:bCs/>
                <w:sz w:val="8"/>
                <w:szCs w:val="8"/>
                <w:lang w:val="id"/>
              </w:rPr>
              <w:t>0.763137</w:t>
            </w:r>
          </w:p>
        </w:tc>
        <w:tc>
          <w:tcPr>
            <w:tcW w:w="0" w:type="auto"/>
          </w:tcPr>
          <w:p w14:paraId="40C10F4E" w14:textId="77777777" w:rsidR="0098566A" w:rsidRPr="00103CEF" w:rsidRDefault="0098566A" w:rsidP="004260BC">
            <w:pPr>
              <w:rPr>
                <w:bCs/>
                <w:sz w:val="8"/>
                <w:szCs w:val="8"/>
                <w:lang w:val="id"/>
              </w:rPr>
            </w:pPr>
            <w:r w:rsidRPr="00103CEF">
              <w:rPr>
                <w:bCs/>
                <w:sz w:val="8"/>
                <w:szCs w:val="8"/>
                <w:lang w:val="id"/>
              </w:rPr>
              <w:t>0.216968</w:t>
            </w:r>
          </w:p>
        </w:tc>
        <w:tc>
          <w:tcPr>
            <w:tcW w:w="0" w:type="auto"/>
          </w:tcPr>
          <w:p w14:paraId="4974EC51" w14:textId="77777777" w:rsidR="0098566A" w:rsidRPr="00103CEF" w:rsidRDefault="0098566A" w:rsidP="004260BC">
            <w:pPr>
              <w:rPr>
                <w:bCs/>
                <w:sz w:val="8"/>
                <w:szCs w:val="8"/>
                <w:lang w:val="id"/>
              </w:rPr>
            </w:pPr>
            <w:r w:rsidRPr="00103CEF">
              <w:rPr>
                <w:bCs/>
                <w:sz w:val="8"/>
                <w:szCs w:val="8"/>
                <w:lang w:val="id"/>
              </w:rPr>
              <w:t>0.883871</w:t>
            </w:r>
          </w:p>
        </w:tc>
        <w:tc>
          <w:tcPr>
            <w:tcW w:w="0" w:type="auto"/>
          </w:tcPr>
          <w:p w14:paraId="259AB61F" w14:textId="77777777" w:rsidR="0098566A" w:rsidRPr="00103CEF" w:rsidRDefault="0098566A" w:rsidP="004260BC">
            <w:pPr>
              <w:rPr>
                <w:bCs/>
                <w:sz w:val="8"/>
                <w:szCs w:val="8"/>
                <w:lang w:val="id"/>
              </w:rPr>
            </w:pPr>
            <w:r w:rsidRPr="00103CEF">
              <w:rPr>
                <w:bCs/>
                <w:sz w:val="8"/>
                <w:szCs w:val="8"/>
                <w:lang w:val="id"/>
              </w:rPr>
              <w:t>0.465798</w:t>
            </w:r>
          </w:p>
        </w:tc>
        <w:tc>
          <w:tcPr>
            <w:tcW w:w="0" w:type="auto"/>
          </w:tcPr>
          <w:p w14:paraId="3B497CCF" w14:textId="77777777" w:rsidR="0098566A" w:rsidRPr="00103CEF" w:rsidRDefault="0098566A" w:rsidP="004260BC">
            <w:pPr>
              <w:rPr>
                <w:bCs/>
                <w:sz w:val="8"/>
                <w:szCs w:val="8"/>
                <w:lang w:val="id"/>
              </w:rPr>
            </w:pPr>
            <w:r w:rsidRPr="00103CEF">
              <w:rPr>
                <w:bCs/>
                <w:sz w:val="8"/>
                <w:szCs w:val="8"/>
                <w:lang w:val="id"/>
              </w:rPr>
              <w:t>0.770337</w:t>
            </w:r>
          </w:p>
        </w:tc>
        <w:tc>
          <w:tcPr>
            <w:tcW w:w="0" w:type="auto"/>
          </w:tcPr>
          <w:p w14:paraId="0D45D7DC" w14:textId="77777777" w:rsidR="0098566A" w:rsidRPr="00103CEF" w:rsidRDefault="0098566A" w:rsidP="004260BC">
            <w:pPr>
              <w:rPr>
                <w:bCs/>
                <w:sz w:val="8"/>
                <w:szCs w:val="8"/>
                <w:lang w:val="id"/>
              </w:rPr>
            </w:pPr>
            <w:r w:rsidRPr="00103CEF">
              <w:rPr>
                <w:bCs/>
                <w:sz w:val="8"/>
                <w:szCs w:val="8"/>
                <w:lang w:val="id"/>
              </w:rPr>
              <w:t>0.296041</w:t>
            </w:r>
          </w:p>
        </w:tc>
        <w:tc>
          <w:tcPr>
            <w:tcW w:w="0" w:type="auto"/>
          </w:tcPr>
          <w:p w14:paraId="4B76D169" w14:textId="77777777" w:rsidR="0098566A" w:rsidRPr="00103CEF" w:rsidRDefault="0098566A" w:rsidP="004260BC">
            <w:pPr>
              <w:rPr>
                <w:bCs/>
                <w:sz w:val="8"/>
                <w:szCs w:val="8"/>
                <w:lang w:val="id"/>
              </w:rPr>
            </w:pPr>
            <w:r w:rsidRPr="00103CEF">
              <w:rPr>
                <w:bCs/>
                <w:sz w:val="8"/>
                <w:szCs w:val="8"/>
                <w:lang w:val="id"/>
              </w:rPr>
              <w:t>0.819126</w:t>
            </w:r>
          </w:p>
        </w:tc>
      </w:tr>
      <w:tr w:rsidR="0098566A" w:rsidRPr="00103CEF" w14:paraId="51F108FB" w14:textId="77777777" w:rsidTr="004260BC">
        <w:trPr>
          <w:trHeight w:val="92"/>
          <w:jc w:val="center"/>
        </w:trPr>
        <w:tc>
          <w:tcPr>
            <w:tcW w:w="568" w:type="dxa"/>
          </w:tcPr>
          <w:p w14:paraId="1D186EE4" w14:textId="77777777" w:rsidR="0098566A" w:rsidRPr="00103CEF" w:rsidRDefault="0098566A" w:rsidP="004260BC">
            <w:pPr>
              <w:rPr>
                <w:bCs/>
                <w:sz w:val="8"/>
                <w:szCs w:val="8"/>
                <w:lang w:val="id"/>
              </w:rPr>
            </w:pPr>
            <w:r w:rsidRPr="00103CEF">
              <w:rPr>
                <w:bCs/>
                <w:sz w:val="8"/>
                <w:szCs w:val="8"/>
                <w:lang w:val="id"/>
              </w:rPr>
              <w:t>AlexNet</w:t>
            </w:r>
          </w:p>
        </w:tc>
        <w:tc>
          <w:tcPr>
            <w:tcW w:w="0" w:type="auto"/>
          </w:tcPr>
          <w:p w14:paraId="4D62D966" w14:textId="77777777" w:rsidR="0098566A" w:rsidRPr="00103CEF" w:rsidRDefault="0098566A" w:rsidP="004260BC">
            <w:pPr>
              <w:rPr>
                <w:bCs/>
                <w:sz w:val="8"/>
                <w:szCs w:val="8"/>
                <w:lang w:val="id"/>
              </w:rPr>
            </w:pPr>
            <w:r w:rsidRPr="00103CEF">
              <w:rPr>
                <w:bCs/>
                <w:sz w:val="8"/>
                <w:szCs w:val="8"/>
                <w:lang w:val="id"/>
              </w:rPr>
              <w:t>Kaggle2</w:t>
            </w:r>
          </w:p>
        </w:tc>
        <w:tc>
          <w:tcPr>
            <w:tcW w:w="0" w:type="auto"/>
          </w:tcPr>
          <w:p w14:paraId="643AFD36" w14:textId="77777777" w:rsidR="0098566A" w:rsidRPr="00103CEF" w:rsidRDefault="0098566A" w:rsidP="004260BC">
            <w:pPr>
              <w:rPr>
                <w:bCs/>
                <w:sz w:val="8"/>
                <w:szCs w:val="8"/>
                <w:lang w:val="id"/>
              </w:rPr>
            </w:pPr>
            <w:r w:rsidRPr="00103CEF">
              <w:rPr>
                <w:bCs/>
                <w:sz w:val="8"/>
                <w:szCs w:val="8"/>
                <w:lang w:val="id"/>
              </w:rPr>
              <w:t>0.465798</w:t>
            </w:r>
          </w:p>
        </w:tc>
        <w:tc>
          <w:tcPr>
            <w:tcW w:w="0" w:type="auto"/>
          </w:tcPr>
          <w:p w14:paraId="4610F4AE" w14:textId="77777777" w:rsidR="0098566A" w:rsidRPr="00103CEF" w:rsidRDefault="0098566A" w:rsidP="004260BC">
            <w:pPr>
              <w:rPr>
                <w:bCs/>
                <w:sz w:val="8"/>
                <w:szCs w:val="8"/>
                <w:lang w:val="id"/>
              </w:rPr>
            </w:pPr>
            <w:r w:rsidRPr="00103CEF">
              <w:rPr>
                <w:bCs/>
                <w:sz w:val="8"/>
                <w:szCs w:val="8"/>
                <w:lang w:val="id"/>
              </w:rPr>
              <w:t>0.842353</w:t>
            </w:r>
          </w:p>
        </w:tc>
        <w:tc>
          <w:tcPr>
            <w:tcW w:w="0" w:type="auto"/>
          </w:tcPr>
          <w:p w14:paraId="13879EEA" w14:textId="77777777" w:rsidR="0098566A" w:rsidRPr="00103CEF" w:rsidRDefault="0098566A" w:rsidP="004260BC">
            <w:pPr>
              <w:rPr>
                <w:bCs/>
                <w:sz w:val="8"/>
                <w:szCs w:val="8"/>
                <w:lang w:val="id"/>
              </w:rPr>
            </w:pPr>
            <w:r w:rsidRPr="00103CEF">
              <w:rPr>
                <w:bCs/>
                <w:sz w:val="8"/>
                <w:szCs w:val="8"/>
                <w:lang w:val="id"/>
              </w:rPr>
              <w:t>0.216968</w:t>
            </w:r>
          </w:p>
        </w:tc>
        <w:tc>
          <w:tcPr>
            <w:tcW w:w="0" w:type="auto"/>
          </w:tcPr>
          <w:p w14:paraId="54E83978" w14:textId="77777777" w:rsidR="0098566A" w:rsidRPr="00103CEF" w:rsidRDefault="0098566A" w:rsidP="004260BC">
            <w:pPr>
              <w:rPr>
                <w:bCs/>
                <w:sz w:val="8"/>
                <w:szCs w:val="8"/>
                <w:lang w:val="id"/>
              </w:rPr>
            </w:pPr>
            <w:r w:rsidRPr="00103CEF">
              <w:rPr>
                <w:bCs/>
                <w:sz w:val="8"/>
                <w:szCs w:val="8"/>
                <w:lang w:val="id"/>
              </w:rPr>
              <w:t>0.864516</w:t>
            </w:r>
          </w:p>
        </w:tc>
        <w:tc>
          <w:tcPr>
            <w:tcW w:w="0" w:type="auto"/>
          </w:tcPr>
          <w:p w14:paraId="6BF18EDA" w14:textId="77777777" w:rsidR="0098566A" w:rsidRPr="00103CEF" w:rsidRDefault="0098566A" w:rsidP="004260BC">
            <w:pPr>
              <w:rPr>
                <w:bCs/>
                <w:sz w:val="8"/>
                <w:szCs w:val="8"/>
                <w:lang w:val="id"/>
              </w:rPr>
            </w:pPr>
            <w:r w:rsidRPr="00103CEF">
              <w:rPr>
                <w:bCs/>
                <w:sz w:val="8"/>
                <w:szCs w:val="8"/>
                <w:lang w:val="id"/>
              </w:rPr>
              <w:t>0.465798</w:t>
            </w:r>
          </w:p>
        </w:tc>
        <w:tc>
          <w:tcPr>
            <w:tcW w:w="0" w:type="auto"/>
          </w:tcPr>
          <w:p w14:paraId="2D022E5E" w14:textId="77777777" w:rsidR="0098566A" w:rsidRPr="00103CEF" w:rsidRDefault="0098566A" w:rsidP="004260BC">
            <w:pPr>
              <w:rPr>
                <w:bCs/>
                <w:sz w:val="8"/>
                <w:szCs w:val="8"/>
                <w:lang w:val="id"/>
              </w:rPr>
            </w:pPr>
            <w:r w:rsidRPr="00103CEF">
              <w:rPr>
                <w:bCs/>
                <w:sz w:val="8"/>
                <w:szCs w:val="8"/>
                <w:lang w:val="id"/>
              </w:rPr>
              <w:t>0.874212</w:t>
            </w:r>
          </w:p>
        </w:tc>
        <w:tc>
          <w:tcPr>
            <w:tcW w:w="0" w:type="auto"/>
          </w:tcPr>
          <w:p w14:paraId="47B998A6" w14:textId="77777777" w:rsidR="0098566A" w:rsidRPr="00103CEF" w:rsidRDefault="0098566A" w:rsidP="004260BC">
            <w:pPr>
              <w:rPr>
                <w:bCs/>
                <w:sz w:val="8"/>
                <w:szCs w:val="8"/>
                <w:lang w:val="id"/>
              </w:rPr>
            </w:pPr>
            <w:r w:rsidRPr="00103CEF">
              <w:rPr>
                <w:bCs/>
                <w:sz w:val="8"/>
                <w:szCs w:val="8"/>
                <w:lang w:val="id"/>
              </w:rPr>
              <w:t>0.296041</w:t>
            </w:r>
          </w:p>
        </w:tc>
        <w:tc>
          <w:tcPr>
            <w:tcW w:w="0" w:type="auto"/>
          </w:tcPr>
          <w:p w14:paraId="3622039A" w14:textId="77777777" w:rsidR="0098566A" w:rsidRPr="00103CEF" w:rsidRDefault="0098566A" w:rsidP="004260BC">
            <w:pPr>
              <w:rPr>
                <w:bCs/>
                <w:sz w:val="8"/>
                <w:szCs w:val="8"/>
                <w:lang w:val="id"/>
              </w:rPr>
            </w:pPr>
            <w:r w:rsidRPr="00103CEF">
              <w:rPr>
                <w:bCs/>
                <w:sz w:val="8"/>
                <w:szCs w:val="8"/>
                <w:lang w:val="id"/>
              </w:rPr>
              <w:t>0.867903</w:t>
            </w:r>
          </w:p>
        </w:tc>
      </w:tr>
      <w:tr w:rsidR="0098566A" w:rsidRPr="00103CEF" w14:paraId="52DF130F" w14:textId="77777777" w:rsidTr="004260BC">
        <w:trPr>
          <w:trHeight w:val="92"/>
          <w:jc w:val="center"/>
        </w:trPr>
        <w:tc>
          <w:tcPr>
            <w:tcW w:w="568" w:type="dxa"/>
          </w:tcPr>
          <w:p w14:paraId="26F25D73" w14:textId="77777777" w:rsidR="0098566A" w:rsidRPr="00103CEF" w:rsidRDefault="0098566A" w:rsidP="004260BC">
            <w:pPr>
              <w:rPr>
                <w:bCs/>
                <w:sz w:val="8"/>
                <w:szCs w:val="8"/>
                <w:lang w:val="id"/>
              </w:rPr>
            </w:pPr>
            <w:r w:rsidRPr="00103CEF">
              <w:rPr>
                <w:bCs/>
                <w:sz w:val="8"/>
                <w:szCs w:val="8"/>
                <w:lang w:val="id"/>
              </w:rPr>
              <w:t>GoogleNet</w:t>
            </w:r>
          </w:p>
        </w:tc>
        <w:tc>
          <w:tcPr>
            <w:tcW w:w="0" w:type="auto"/>
          </w:tcPr>
          <w:p w14:paraId="3AF7DD91" w14:textId="77777777" w:rsidR="0098566A" w:rsidRPr="00103CEF" w:rsidRDefault="0098566A" w:rsidP="004260BC">
            <w:pPr>
              <w:rPr>
                <w:bCs/>
                <w:sz w:val="8"/>
                <w:szCs w:val="8"/>
                <w:lang w:val="id"/>
              </w:rPr>
            </w:pPr>
            <w:r w:rsidRPr="00103CEF">
              <w:rPr>
                <w:bCs/>
                <w:sz w:val="8"/>
                <w:szCs w:val="8"/>
                <w:lang w:val="id"/>
              </w:rPr>
              <w:t>Kaggle3</w:t>
            </w:r>
          </w:p>
        </w:tc>
        <w:tc>
          <w:tcPr>
            <w:tcW w:w="0" w:type="auto"/>
          </w:tcPr>
          <w:p w14:paraId="51FBE6E1" w14:textId="77777777" w:rsidR="0098566A" w:rsidRPr="00103CEF" w:rsidRDefault="0098566A" w:rsidP="004260BC">
            <w:pPr>
              <w:rPr>
                <w:bCs/>
                <w:sz w:val="8"/>
                <w:szCs w:val="8"/>
                <w:lang w:val="id"/>
              </w:rPr>
            </w:pPr>
            <w:r w:rsidRPr="00103CEF">
              <w:rPr>
                <w:bCs/>
                <w:sz w:val="8"/>
                <w:szCs w:val="8"/>
                <w:lang w:val="id"/>
              </w:rPr>
              <w:t>0.882353</w:t>
            </w:r>
          </w:p>
        </w:tc>
        <w:tc>
          <w:tcPr>
            <w:tcW w:w="0" w:type="auto"/>
          </w:tcPr>
          <w:p w14:paraId="47D53276" w14:textId="77777777" w:rsidR="0098566A" w:rsidRPr="00103CEF" w:rsidRDefault="0098566A" w:rsidP="004260BC">
            <w:pPr>
              <w:rPr>
                <w:bCs/>
                <w:sz w:val="8"/>
                <w:szCs w:val="8"/>
                <w:lang w:val="id"/>
              </w:rPr>
            </w:pPr>
            <w:r w:rsidRPr="00103CEF">
              <w:rPr>
                <w:bCs/>
                <w:sz w:val="8"/>
                <w:szCs w:val="8"/>
                <w:lang w:val="id"/>
              </w:rPr>
              <w:t>0.960187</w:t>
            </w:r>
          </w:p>
        </w:tc>
        <w:tc>
          <w:tcPr>
            <w:tcW w:w="0" w:type="auto"/>
          </w:tcPr>
          <w:p w14:paraId="58FDA1D9" w14:textId="77777777" w:rsidR="0098566A" w:rsidRPr="00103CEF" w:rsidRDefault="0098566A" w:rsidP="004260BC">
            <w:pPr>
              <w:rPr>
                <w:bCs/>
                <w:sz w:val="8"/>
                <w:szCs w:val="8"/>
                <w:lang w:val="id"/>
              </w:rPr>
            </w:pPr>
            <w:r w:rsidRPr="00103CEF">
              <w:rPr>
                <w:bCs/>
                <w:sz w:val="8"/>
                <w:szCs w:val="8"/>
                <w:lang w:val="id"/>
              </w:rPr>
              <w:t>0.818182</w:t>
            </w:r>
          </w:p>
        </w:tc>
        <w:tc>
          <w:tcPr>
            <w:tcW w:w="0" w:type="auto"/>
          </w:tcPr>
          <w:p w14:paraId="1536D887" w14:textId="77777777" w:rsidR="0098566A" w:rsidRPr="00103CEF" w:rsidRDefault="0098566A" w:rsidP="004260BC">
            <w:pPr>
              <w:rPr>
                <w:bCs/>
                <w:sz w:val="8"/>
                <w:szCs w:val="8"/>
                <w:lang w:val="id"/>
              </w:rPr>
            </w:pPr>
            <w:r w:rsidRPr="00103CEF">
              <w:rPr>
                <w:bCs/>
                <w:sz w:val="8"/>
                <w:szCs w:val="8"/>
                <w:lang w:val="id"/>
              </w:rPr>
              <w:t>0.9610855</w:t>
            </w:r>
          </w:p>
        </w:tc>
        <w:tc>
          <w:tcPr>
            <w:tcW w:w="0" w:type="auto"/>
          </w:tcPr>
          <w:p w14:paraId="741D6C96" w14:textId="77777777" w:rsidR="0098566A" w:rsidRPr="00103CEF" w:rsidRDefault="0098566A" w:rsidP="004260BC">
            <w:pPr>
              <w:rPr>
                <w:bCs/>
                <w:sz w:val="8"/>
                <w:szCs w:val="8"/>
                <w:lang w:val="id"/>
              </w:rPr>
            </w:pPr>
            <w:r w:rsidRPr="00103CEF">
              <w:rPr>
                <w:bCs/>
                <w:sz w:val="8"/>
                <w:szCs w:val="8"/>
                <w:lang w:val="id"/>
              </w:rPr>
              <w:t>1</w:t>
            </w:r>
          </w:p>
        </w:tc>
        <w:tc>
          <w:tcPr>
            <w:tcW w:w="0" w:type="auto"/>
          </w:tcPr>
          <w:p w14:paraId="27DBA384" w14:textId="77777777" w:rsidR="0098566A" w:rsidRPr="00103CEF" w:rsidRDefault="0098566A" w:rsidP="004260BC">
            <w:pPr>
              <w:rPr>
                <w:bCs/>
                <w:sz w:val="8"/>
                <w:szCs w:val="8"/>
                <w:lang w:val="id"/>
              </w:rPr>
            </w:pPr>
            <w:r w:rsidRPr="00103CEF">
              <w:rPr>
                <w:bCs/>
                <w:sz w:val="8"/>
                <w:szCs w:val="8"/>
                <w:lang w:val="id"/>
              </w:rPr>
              <w:t>0.960187</w:t>
            </w:r>
          </w:p>
        </w:tc>
        <w:tc>
          <w:tcPr>
            <w:tcW w:w="0" w:type="auto"/>
          </w:tcPr>
          <w:p w14:paraId="301CBD85" w14:textId="77777777" w:rsidR="0098566A" w:rsidRPr="00103CEF" w:rsidRDefault="0098566A" w:rsidP="004260BC">
            <w:pPr>
              <w:rPr>
                <w:bCs/>
                <w:sz w:val="8"/>
                <w:szCs w:val="8"/>
                <w:lang w:val="id"/>
              </w:rPr>
            </w:pPr>
            <w:r w:rsidRPr="00103CEF">
              <w:rPr>
                <w:bCs/>
                <w:sz w:val="8"/>
                <w:szCs w:val="8"/>
                <w:lang w:val="id"/>
              </w:rPr>
              <w:t>0.9</w:t>
            </w:r>
          </w:p>
        </w:tc>
        <w:tc>
          <w:tcPr>
            <w:tcW w:w="0" w:type="auto"/>
          </w:tcPr>
          <w:p w14:paraId="599F647E" w14:textId="77777777" w:rsidR="0098566A" w:rsidRPr="00103CEF" w:rsidRDefault="0098566A" w:rsidP="004260BC">
            <w:pPr>
              <w:rPr>
                <w:bCs/>
                <w:sz w:val="8"/>
                <w:szCs w:val="8"/>
                <w:lang w:val="id"/>
              </w:rPr>
            </w:pPr>
            <w:r w:rsidRPr="00103CEF">
              <w:rPr>
                <w:bCs/>
                <w:sz w:val="8"/>
                <w:szCs w:val="8"/>
                <w:lang w:val="id"/>
              </w:rPr>
              <w:t>0.960329</w:t>
            </w:r>
          </w:p>
        </w:tc>
      </w:tr>
      <w:tr w:rsidR="0098566A" w:rsidRPr="00103CEF" w14:paraId="1E277288" w14:textId="77777777" w:rsidTr="004260BC">
        <w:trPr>
          <w:trHeight w:val="92"/>
          <w:jc w:val="center"/>
        </w:trPr>
        <w:tc>
          <w:tcPr>
            <w:tcW w:w="568" w:type="dxa"/>
          </w:tcPr>
          <w:p w14:paraId="52EB05C2" w14:textId="77777777" w:rsidR="0098566A" w:rsidRPr="00103CEF" w:rsidRDefault="0098566A" w:rsidP="004260BC">
            <w:pPr>
              <w:rPr>
                <w:bCs/>
                <w:sz w:val="8"/>
                <w:szCs w:val="8"/>
                <w:lang w:val="id"/>
              </w:rPr>
            </w:pPr>
            <w:r w:rsidRPr="00103CEF">
              <w:rPr>
                <w:bCs/>
                <w:sz w:val="8"/>
                <w:szCs w:val="8"/>
                <w:lang w:val="id"/>
              </w:rPr>
              <w:t>ResNet50</w:t>
            </w:r>
          </w:p>
        </w:tc>
        <w:tc>
          <w:tcPr>
            <w:tcW w:w="0" w:type="auto"/>
          </w:tcPr>
          <w:p w14:paraId="1D48BF1E" w14:textId="77777777" w:rsidR="0098566A" w:rsidRPr="00103CEF" w:rsidRDefault="0098566A" w:rsidP="004260BC">
            <w:pPr>
              <w:rPr>
                <w:bCs/>
                <w:sz w:val="8"/>
                <w:szCs w:val="8"/>
                <w:lang w:val="id"/>
              </w:rPr>
            </w:pPr>
            <w:r w:rsidRPr="00103CEF">
              <w:rPr>
                <w:bCs/>
                <w:sz w:val="8"/>
                <w:szCs w:val="8"/>
                <w:lang w:val="id"/>
              </w:rPr>
              <w:t>Kaggle3</w:t>
            </w:r>
          </w:p>
        </w:tc>
        <w:tc>
          <w:tcPr>
            <w:tcW w:w="0" w:type="auto"/>
          </w:tcPr>
          <w:p w14:paraId="0AD89AFF" w14:textId="77777777" w:rsidR="0098566A" w:rsidRPr="00103CEF" w:rsidRDefault="0098566A" w:rsidP="004260BC">
            <w:pPr>
              <w:rPr>
                <w:bCs/>
                <w:sz w:val="8"/>
                <w:szCs w:val="8"/>
                <w:lang w:val="id"/>
              </w:rPr>
            </w:pPr>
            <w:r w:rsidRPr="00103CEF">
              <w:rPr>
                <w:bCs/>
                <w:sz w:val="8"/>
                <w:szCs w:val="8"/>
                <w:lang w:val="id"/>
              </w:rPr>
              <w:t>0.843137</w:t>
            </w:r>
          </w:p>
        </w:tc>
        <w:tc>
          <w:tcPr>
            <w:tcW w:w="0" w:type="auto"/>
          </w:tcPr>
          <w:p w14:paraId="32BEEBD9" w14:textId="77777777" w:rsidR="0098566A" w:rsidRPr="00103CEF" w:rsidRDefault="0098566A" w:rsidP="004260BC">
            <w:pPr>
              <w:rPr>
                <w:bCs/>
                <w:sz w:val="8"/>
                <w:szCs w:val="8"/>
                <w:lang w:val="id"/>
              </w:rPr>
            </w:pPr>
            <w:r w:rsidRPr="00103CEF">
              <w:rPr>
                <w:bCs/>
                <w:sz w:val="8"/>
                <w:szCs w:val="8"/>
                <w:lang w:val="id"/>
              </w:rPr>
              <w:t>0.975851</w:t>
            </w:r>
          </w:p>
        </w:tc>
        <w:tc>
          <w:tcPr>
            <w:tcW w:w="0" w:type="auto"/>
          </w:tcPr>
          <w:p w14:paraId="616ABB0C" w14:textId="77777777" w:rsidR="0098566A" w:rsidRPr="00103CEF" w:rsidRDefault="0098566A" w:rsidP="004260BC">
            <w:pPr>
              <w:rPr>
                <w:bCs/>
                <w:sz w:val="8"/>
                <w:szCs w:val="8"/>
                <w:lang w:val="id"/>
              </w:rPr>
            </w:pPr>
            <w:r w:rsidRPr="00103CEF">
              <w:rPr>
                <w:bCs/>
                <w:sz w:val="8"/>
                <w:szCs w:val="8"/>
                <w:lang w:val="id"/>
              </w:rPr>
              <w:t>0.806452</w:t>
            </w:r>
          </w:p>
        </w:tc>
        <w:tc>
          <w:tcPr>
            <w:tcW w:w="0" w:type="auto"/>
          </w:tcPr>
          <w:p w14:paraId="5696A5AE" w14:textId="77777777" w:rsidR="0098566A" w:rsidRPr="00103CEF" w:rsidRDefault="0098566A" w:rsidP="004260BC">
            <w:pPr>
              <w:rPr>
                <w:bCs/>
                <w:sz w:val="8"/>
                <w:szCs w:val="8"/>
                <w:lang w:val="id"/>
              </w:rPr>
            </w:pPr>
            <w:r w:rsidRPr="00103CEF">
              <w:rPr>
                <w:bCs/>
                <w:sz w:val="8"/>
                <w:szCs w:val="8"/>
                <w:lang w:val="id"/>
              </w:rPr>
              <w:t>0.9759924</w:t>
            </w:r>
          </w:p>
        </w:tc>
        <w:tc>
          <w:tcPr>
            <w:tcW w:w="0" w:type="auto"/>
          </w:tcPr>
          <w:p w14:paraId="6C5EFABF" w14:textId="77777777" w:rsidR="0098566A" w:rsidRPr="00103CEF" w:rsidRDefault="0098566A" w:rsidP="004260BC">
            <w:pPr>
              <w:rPr>
                <w:bCs/>
                <w:sz w:val="8"/>
                <w:szCs w:val="8"/>
                <w:lang w:val="id"/>
              </w:rPr>
            </w:pPr>
            <w:r w:rsidRPr="00103CEF">
              <w:rPr>
                <w:bCs/>
                <w:sz w:val="8"/>
                <w:szCs w:val="8"/>
                <w:lang w:val="id"/>
              </w:rPr>
              <w:t>0.925926</w:t>
            </w:r>
          </w:p>
        </w:tc>
        <w:tc>
          <w:tcPr>
            <w:tcW w:w="0" w:type="auto"/>
          </w:tcPr>
          <w:p w14:paraId="12C658DE" w14:textId="77777777" w:rsidR="0098566A" w:rsidRPr="00103CEF" w:rsidRDefault="0098566A" w:rsidP="004260BC">
            <w:pPr>
              <w:rPr>
                <w:bCs/>
                <w:sz w:val="8"/>
                <w:szCs w:val="8"/>
                <w:lang w:val="id"/>
              </w:rPr>
            </w:pPr>
            <w:r w:rsidRPr="00103CEF">
              <w:rPr>
                <w:bCs/>
                <w:sz w:val="8"/>
                <w:szCs w:val="8"/>
                <w:lang w:val="id"/>
              </w:rPr>
              <w:t>0.975851</w:t>
            </w:r>
          </w:p>
        </w:tc>
        <w:tc>
          <w:tcPr>
            <w:tcW w:w="0" w:type="auto"/>
          </w:tcPr>
          <w:p w14:paraId="5E4BEA47" w14:textId="77777777" w:rsidR="0098566A" w:rsidRPr="00103CEF" w:rsidRDefault="0098566A" w:rsidP="004260BC">
            <w:pPr>
              <w:rPr>
                <w:bCs/>
                <w:sz w:val="8"/>
                <w:szCs w:val="8"/>
                <w:lang w:val="id"/>
              </w:rPr>
            </w:pPr>
            <w:r w:rsidRPr="00103CEF">
              <w:rPr>
                <w:bCs/>
                <w:sz w:val="8"/>
                <w:szCs w:val="8"/>
                <w:lang w:val="id"/>
              </w:rPr>
              <w:t>0.862069</w:t>
            </w:r>
          </w:p>
        </w:tc>
        <w:tc>
          <w:tcPr>
            <w:tcW w:w="0" w:type="auto"/>
          </w:tcPr>
          <w:p w14:paraId="21679763" w14:textId="77777777" w:rsidR="0098566A" w:rsidRPr="00103CEF" w:rsidRDefault="0098566A" w:rsidP="004260BC">
            <w:pPr>
              <w:rPr>
                <w:bCs/>
                <w:sz w:val="8"/>
                <w:szCs w:val="8"/>
                <w:lang w:val="id"/>
              </w:rPr>
            </w:pPr>
            <w:r w:rsidRPr="00103CEF">
              <w:rPr>
                <w:bCs/>
                <w:sz w:val="8"/>
                <w:szCs w:val="8"/>
                <w:lang w:val="id"/>
              </w:rPr>
              <w:t>0.975852</w:t>
            </w:r>
          </w:p>
        </w:tc>
      </w:tr>
      <w:tr w:rsidR="0098566A" w:rsidRPr="00103CEF" w14:paraId="4EE8CC38" w14:textId="77777777" w:rsidTr="004260BC">
        <w:trPr>
          <w:trHeight w:val="92"/>
          <w:jc w:val="center"/>
        </w:trPr>
        <w:tc>
          <w:tcPr>
            <w:tcW w:w="568" w:type="dxa"/>
          </w:tcPr>
          <w:p w14:paraId="6A617C68" w14:textId="77777777" w:rsidR="0098566A" w:rsidRPr="00103CEF" w:rsidRDefault="0098566A" w:rsidP="004260BC">
            <w:pPr>
              <w:rPr>
                <w:bCs/>
                <w:sz w:val="8"/>
                <w:szCs w:val="8"/>
                <w:lang w:val="id"/>
              </w:rPr>
            </w:pPr>
            <w:r w:rsidRPr="00103CEF">
              <w:rPr>
                <w:bCs/>
                <w:sz w:val="8"/>
                <w:szCs w:val="8"/>
                <w:lang w:val="id"/>
              </w:rPr>
              <w:t>VGG16</w:t>
            </w:r>
          </w:p>
        </w:tc>
        <w:tc>
          <w:tcPr>
            <w:tcW w:w="0" w:type="auto"/>
          </w:tcPr>
          <w:p w14:paraId="38EE9A0B" w14:textId="77777777" w:rsidR="0098566A" w:rsidRPr="00103CEF" w:rsidRDefault="0098566A" w:rsidP="004260BC">
            <w:pPr>
              <w:rPr>
                <w:bCs/>
                <w:sz w:val="8"/>
                <w:szCs w:val="8"/>
                <w:lang w:val="id"/>
              </w:rPr>
            </w:pPr>
            <w:r w:rsidRPr="00103CEF">
              <w:rPr>
                <w:bCs/>
                <w:sz w:val="8"/>
                <w:szCs w:val="8"/>
                <w:lang w:val="id"/>
              </w:rPr>
              <w:t>Kaggle3</w:t>
            </w:r>
          </w:p>
        </w:tc>
        <w:tc>
          <w:tcPr>
            <w:tcW w:w="0" w:type="auto"/>
          </w:tcPr>
          <w:p w14:paraId="34985FEE" w14:textId="77777777" w:rsidR="0098566A" w:rsidRPr="00103CEF" w:rsidRDefault="0098566A" w:rsidP="004260BC">
            <w:pPr>
              <w:rPr>
                <w:bCs/>
                <w:sz w:val="8"/>
                <w:szCs w:val="8"/>
                <w:lang w:val="id"/>
              </w:rPr>
            </w:pPr>
            <w:r w:rsidRPr="00103CEF">
              <w:rPr>
                <w:bCs/>
                <w:sz w:val="8"/>
                <w:szCs w:val="8"/>
                <w:lang w:val="id"/>
              </w:rPr>
              <w:t>0.705882</w:t>
            </w:r>
          </w:p>
        </w:tc>
        <w:tc>
          <w:tcPr>
            <w:tcW w:w="0" w:type="auto"/>
          </w:tcPr>
          <w:p w14:paraId="54A4EF52" w14:textId="77777777" w:rsidR="0098566A" w:rsidRPr="00103CEF" w:rsidRDefault="0098566A" w:rsidP="004260BC">
            <w:pPr>
              <w:rPr>
                <w:bCs/>
                <w:sz w:val="8"/>
                <w:szCs w:val="8"/>
                <w:lang w:val="id"/>
              </w:rPr>
            </w:pPr>
            <w:r w:rsidRPr="00103CEF">
              <w:rPr>
                <w:bCs/>
                <w:sz w:val="8"/>
                <w:szCs w:val="8"/>
                <w:lang w:val="id"/>
              </w:rPr>
              <w:t>0.518914</w:t>
            </w:r>
          </w:p>
        </w:tc>
        <w:tc>
          <w:tcPr>
            <w:tcW w:w="0" w:type="auto"/>
          </w:tcPr>
          <w:p w14:paraId="567E1007" w14:textId="77777777" w:rsidR="0098566A" w:rsidRPr="00103CEF" w:rsidRDefault="0098566A" w:rsidP="004260BC">
            <w:pPr>
              <w:rPr>
                <w:bCs/>
                <w:sz w:val="8"/>
                <w:szCs w:val="8"/>
                <w:lang w:val="id"/>
              </w:rPr>
            </w:pPr>
            <w:r w:rsidRPr="00103CEF">
              <w:rPr>
                <w:bCs/>
                <w:sz w:val="8"/>
                <w:szCs w:val="8"/>
                <w:lang w:val="id"/>
              </w:rPr>
              <w:t>0.642857</w:t>
            </w:r>
          </w:p>
        </w:tc>
        <w:tc>
          <w:tcPr>
            <w:tcW w:w="0" w:type="auto"/>
          </w:tcPr>
          <w:p w14:paraId="3D39C452" w14:textId="77777777" w:rsidR="0098566A" w:rsidRPr="00103CEF" w:rsidRDefault="0098566A" w:rsidP="004260BC">
            <w:pPr>
              <w:rPr>
                <w:bCs/>
                <w:sz w:val="8"/>
                <w:szCs w:val="8"/>
                <w:lang w:val="id"/>
              </w:rPr>
            </w:pPr>
            <w:r w:rsidRPr="00103CEF">
              <w:rPr>
                <w:bCs/>
                <w:sz w:val="8"/>
                <w:szCs w:val="8"/>
                <w:lang w:val="id"/>
              </w:rPr>
              <w:t>0.6060496</w:t>
            </w:r>
          </w:p>
        </w:tc>
        <w:tc>
          <w:tcPr>
            <w:tcW w:w="0" w:type="auto"/>
          </w:tcPr>
          <w:p w14:paraId="6C2D4737" w14:textId="77777777" w:rsidR="0098566A" w:rsidRPr="00103CEF" w:rsidRDefault="0098566A" w:rsidP="004260BC">
            <w:pPr>
              <w:rPr>
                <w:bCs/>
                <w:sz w:val="8"/>
                <w:szCs w:val="8"/>
                <w:lang w:val="id"/>
              </w:rPr>
            </w:pPr>
            <w:r w:rsidRPr="00103CEF">
              <w:rPr>
                <w:bCs/>
                <w:sz w:val="8"/>
                <w:szCs w:val="8"/>
                <w:lang w:val="id"/>
              </w:rPr>
              <w:t>1</w:t>
            </w:r>
          </w:p>
        </w:tc>
        <w:tc>
          <w:tcPr>
            <w:tcW w:w="0" w:type="auto"/>
          </w:tcPr>
          <w:p w14:paraId="2012097C" w14:textId="77777777" w:rsidR="0098566A" w:rsidRPr="00103CEF" w:rsidRDefault="0098566A" w:rsidP="004260BC">
            <w:pPr>
              <w:rPr>
                <w:bCs/>
                <w:sz w:val="8"/>
                <w:szCs w:val="8"/>
                <w:lang w:val="id"/>
              </w:rPr>
            </w:pPr>
            <w:r w:rsidRPr="00103CEF">
              <w:rPr>
                <w:bCs/>
                <w:sz w:val="8"/>
                <w:szCs w:val="8"/>
                <w:lang w:val="id"/>
              </w:rPr>
              <w:t>0.518914</w:t>
            </w:r>
          </w:p>
        </w:tc>
        <w:tc>
          <w:tcPr>
            <w:tcW w:w="0" w:type="auto"/>
          </w:tcPr>
          <w:p w14:paraId="6F02A14D" w14:textId="77777777" w:rsidR="0098566A" w:rsidRPr="00103CEF" w:rsidRDefault="0098566A" w:rsidP="004260BC">
            <w:pPr>
              <w:rPr>
                <w:bCs/>
                <w:sz w:val="8"/>
                <w:szCs w:val="8"/>
                <w:lang w:val="id"/>
              </w:rPr>
            </w:pPr>
            <w:r w:rsidRPr="00103CEF">
              <w:rPr>
                <w:bCs/>
                <w:sz w:val="8"/>
                <w:szCs w:val="8"/>
                <w:lang w:val="id"/>
              </w:rPr>
              <w:t>0.782609</w:t>
            </w:r>
          </w:p>
        </w:tc>
        <w:tc>
          <w:tcPr>
            <w:tcW w:w="0" w:type="auto"/>
          </w:tcPr>
          <w:p w14:paraId="52F2FD35" w14:textId="77777777" w:rsidR="0098566A" w:rsidRPr="00103CEF" w:rsidRDefault="0098566A" w:rsidP="004260BC">
            <w:pPr>
              <w:rPr>
                <w:bCs/>
                <w:sz w:val="8"/>
                <w:szCs w:val="8"/>
                <w:lang w:val="id"/>
              </w:rPr>
            </w:pPr>
            <w:r w:rsidRPr="00103CEF">
              <w:rPr>
                <w:bCs/>
                <w:sz w:val="8"/>
                <w:szCs w:val="8"/>
                <w:lang w:val="id"/>
              </w:rPr>
              <w:t>0.386107</w:t>
            </w:r>
          </w:p>
        </w:tc>
      </w:tr>
      <w:tr w:rsidR="0098566A" w:rsidRPr="00103CEF" w14:paraId="26E054DF" w14:textId="77777777" w:rsidTr="004260BC">
        <w:trPr>
          <w:trHeight w:val="92"/>
          <w:jc w:val="center"/>
        </w:trPr>
        <w:tc>
          <w:tcPr>
            <w:tcW w:w="568" w:type="dxa"/>
          </w:tcPr>
          <w:p w14:paraId="53EF64BF" w14:textId="77777777" w:rsidR="0098566A" w:rsidRPr="00103CEF" w:rsidRDefault="0098566A" w:rsidP="004260BC">
            <w:pPr>
              <w:rPr>
                <w:bCs/>
                <w:sz w:val="8"/>
                <w:szCs w:val="8"/>
                <w:lang w:val="id"/>
              </w:rPr>
            </w:pPr>
            <w:r w:rsidRPr="00103CEF">
              <w:rPr>
                <w:bCs/>
                <w:sz w:val="8"/>
                <w:szCs w:val="8"/>
                <w:lang w:val="id"/>
              </w:rPr>
              <w:t>AlexNet</w:t>
            </w:r>
          </w:p>
        </w:tc>
        <w:tc>
          <w:tcPr>
            <w:tcW w:w="0" w:type="auto"/>
          </w:tcPr>
          <w:p w14:paraId="21F8DC83" w14:textId="77777777" w:rsidR="0098566A" w:rsidRPr="00103CEF" w:rsidRDefault="0098566A" w:rsidP="004260BC">
            <w:pPr>
              <w:rPr>
                <w:bCs/>
                <w:sz w:val="8"/>
                <w:szCs w:val="8"/>
                <w:lang w:val="id"/>
              </w:rPr>
            </w:pPr>
            <w:r w:rsidRPr="00103CEF">
              <w:rPr>
                <w:bCs/>
                <w:sz w:val="8"/>
                <w:szCs w:val="8"/>
                <w:lang w:val="id"/>
              </w:rPr>
              <w:t>Kaggle3</w:t>
            </w:r>
          </w:p>
        </w:tc>
        <w:tc>
          <w:tcPr>
            <w:tcW w:w="0" w:type="auto"/>
          </w:tcPr>
          <w:p w14:paraId="6330615C" w14:textId="77777777" w:rsidR="0098566A" w:rsidRPr="00103CEF" w:rsidRDefault="0098566A" w:rsidP="004260BC">
            <w:pPr>
              <w:rPr>
                <w:bCs/>
                <w:sz w:val="8"/>
                <w:szCs w:val="8"/>
                <w:lang w:val="id"/>
              </w:rPr>
            </w:pPr>
            <w:r w:rsidRPr="00103CEF">
              <w:rPr>
                <w:bCs/>
                <w:sz w:val="8"/>
                <w:szCs w:val="8"/>
                <w:lang w:val="id"/>
              </w:rPr>
              <w:t>0.803922</w:t>
            </w:r>
          </w:p>
        </w:tc>
        <w:tc>
          <w:tcPr>
            <w:tcW w:w="0" w:type="auto"/>
          </w:tcPr>
          <w:p w14:paraId="5213E31B" w14:textId="77777777" w:rsidR="0098566A" w:rsidRPr="00103CEF" w:rsidRDefault="0098566A" w:rsidP="004260BC">
            <w:pPr>
              <w:rPr>
                <w:bCs/>
                <w:sz w:val="8"/>
                <w:szCs w:val="8"/>
                <w:lang w:val="id"/>
              </w:rPr>
            </w:pPr>
            <w:r w:rsidRPr="00103CEF">
              <w:rPr>
                <w:bCs/>
                <w:sz w:val="8"/>
                <w:szCs w:val="8"/>
                <w:lang w:val="id"/>
              </w:rPr>
              <w:t>0.922965</w:t>
            </w:r>
          </w:p>
        </w:tc>
        <w:tc>
          <w:tcPr>
            <w:tcW w:w="0" w:type="auto"/>
          </w:tcPr>
          <w:p w14:paraId="5FFC7718" w14:textId="77777777" w:rsidR="0098566A" w:rsidRPr="00103CEF" w:rsidRDefault="0098566A" w:rsidP="004260BC">
            <w:pPr>
              <w:rPr>
                <w:bCs/>
                <w:sz w:val="8"/>
                <w:szCs w:val="8"/>
                <w:lang w:val="id"/>
              </w:rPr>
            </w:pPr>
            <w:r w:rsidRPr="00103CEF">
              <w:rPr>
                <w:bCs/>
                <w:sz w:val="8"/>
                <w:szCs w:val="8"/>
                <w:lang w:val="id"/>
              </w:rPr>
              <w:t>0.729730</w:t>
            </w:r>
          </w:p>
        </w:tc>
        <w:tc>
          <w:tcPr>
            <w:tcW w:w="0" w:type="auto"/>
          </w:tcPr>
          <w:p w14:paraId="7371D052" w14:textId="77777777" w:rsidR="0098566A" w:rsidRPr="00103CEF" w:rsidRDefault="0098566A" w:rsidP="004260BC">
            <w:pPr>
              <w:rPr>
                <w:bCs/>
                <w:sz w:val="8"/>
                <w:szCs w:val="8"/>
                <w:lang w:val="id"/>
              </w:rPr>
            </w:pPr>
            <w:r w:rsidRPr="00103CEF">
              <w:rPr>
                <w:bCs/>
                <w:sz w:val="8"/>
                <w:szCs w:val="8"/>
                <w:lang w:val="id"/>
              </w:rPr>
              <w:t>0.923267</w:t>
            </w:r>
          </w:p>
        </w:tc>
        <w:tc>
          <w:tcPr>
            <w:tcW w:w="0" w:type="auto"/>
          </w:tcPr>
          <w:p w14:paraId="7051DC9C" w14:textId="77777777" w:rsidR="0098566A" w:rsidRPr="00103CEF" w:rsidRDefault="0098566A" w:rsidP="004260BC">
            <w:pPr>
              <w:rPr>
                <w:bCs/>
                <w:sz w:val="8"/>
                <w:szCs w:val="8"/>
                <w:lang w:val="id"/>
              </w:rPr>
            </w:pPr>
            <w:r w:rsidRPr="00103CEF">
              <w:rPr>
                <w:bCs/>
                <w:sz w:val="8"/>
                <w:szCs w:val="8"/>
                <w:lang w:val="id"/>
              </w:rPr>
              <w:t>1</w:t>
            </w:r>
          </w:p>
        </w:tc>
        <w:tc>
          <w:tcPr>
            <w:tcW w:w="0" w:type="auto"/>
          </w:tcPr>
          <w:p w14:paraId="0F89526C" w14:textId="77777777" w:rsidR="0098566A" w:rsidRPr="00103CEF" w:rsidRDefault="0098566A" w:rsidP="004260BC">
            <w:pPr>
              <w:rPr>
                <w:bCs/>
                <w:sz w:val="8"/>
                <w:szCs w:val="8"/>
                <w:lang w:val="id"/>
              </w:rPr>
            </w:pPr>
            <w:r w:rsidRPr="00103CEF">
              <w:rPr>
                <w:bCs/>
                <w:sz w:val="8"/>
                <w:szCs w:val="8"/>
                <w:lang w:val="id"/>
              </w:rPr>
              <w:t>0.922965</w:t>
            </w:r>
          </w:p>
        </w:tc>
        <w:tc>
          <w:tcPr>
            <w:tcW w:w="0" w:type="auto"/>
          </w:tcPr>
          <w:p w14:paraId="222BB58E" w14:textId="77777777" w:rsidR="0098566A" w:rsidRPr="00103CEF" w:rsidRDefault="0098566A" w:rsidP="004260BC">
            <w:pPr>
              <w:rPr>
                <w:bCs/>
                <w:sz w:val="8"/>
                <w:szCs w:val="8"/>
                <w:lang w:val="id"/>
              </w:rPr>
            </w:pPr>
            <w:r w:rsidRPr="00103CEF">
              <w:rPr>
                <w:bCs/>
                <w:sz w:val="8"/>
                <w:szCs w:val="8"/>
                <w:lang w:val="id"/>
              </w:rPr>
              <w:t>0.843750</w:t>
            </w:r>
          </w:p>
        </w:tc>
        <w:tc>
          <w:tcPr>
            <w:tcW w:w="0" w:type="auto"/>
          </w:tcPr>
          <w:p w14:paraId="01E0C488" w14:textId="77777777" w:rsidR="0098566A" w:rsidRPr="00103CEF" w:rsidRDefault="0098566A" w:rsidP="004260BC">
            <w:pPr>
              <w:rPr>
                <w:bCs/>
                <w:sz w:val="8"/>
                <w:szCs w:val="8"/>
                <w:lang w:val="id"/>
              </w:rPr>
            </w:pPr>
            <w:r w:rsidRPr="00103CEF">
              <w:rPr>
                <w:bCs/>
                <w:sz w:val="8"/>
                <w:szCs w:val="8"/>
                <w:lang w:val="id"/>
              </w:rPr>
              <w:t>0.922734</w:t>
            </w:r>
          </w:p>
        </w:tc>
      </w:tr>
    </w:tbl>
    <w:p w14:paraId="0724C316" w14:textId="77777777" w:rsidR="0098566A" w:rsidRPr="00D41C05" w:rsidRDefault="0098566A" w:rsidP="0098566A">
      <w:pPr>
        <w:pStyle w:val="IEEEParagraph"/>
        <w:rPr>
          <w:bCs/>
          <w:i/>
          <w:iCs/>
          <w:lang w:val="id"/>
        </w:rPr>
      </w:pPr>
    </w:p>
    <w:p w14:paraId="285CE5D4" w14:textId="2F3C498E" w:rsidR="0098566A" w:rsidRPr="00D41C05" w:rsidRDefault="002B74C2" w:rsidP="0098566A">
      <w:pPr>
        <w:pStyle w:val="IEEEParagraph"/>
        <w:rPr>
          <w:bCs/>
          <w:lang w:val="id"/>
        </w:rPr>
      </w:pPr>
      <w:r w:rsidRPr="002B74C2">
        <w:rPr>
          <w:bCs/>
          <w:lang w:val="id"/>
        </w:rPr>
        <w:t xml:space="preserve">In Table 2, the GoogleNet model </w:t>
      </w:r>
      <w:r w:rsidR="003226E5">
        <w:rPr>
          <w:bCs/>
          <w:lang w:val="id"/>
        </w:rPr>
        <w:t>showed</w:t>
      </w:r>
      <w:r w:rsidRPr="002B74C2">
        <w:rPr>
          <w:bCs/>
          <w:lang w:val="id"/>
        </w:rPr>
        <w:t xml:space="preserve"> insignificant changes </w:t>
      </w:r>
      <w:r w:rsidR="003226E5">
        <w:rPr>
          <w:bCs/>
          <w:lang w:val="id"/>
        </w:rPr>
        <w:t>with</w:t>
      </w:r>
      <w:r w:rsidRPr="002B74C2">
        <w:rPr>
          <w:bCs/>
          <w:lang w:val="id"/>
        </w:rPr>
        <w:t xml:space="preserve"> cross-validation, and the AlexNet model </w:t>
      </w:r>
      <w:r w:rsidR="003226E5">
        <w:rPr>
          <w:bCs/>
          <w:lang w:val="id"/>
        </w:rPr>
        <w:t>showed no</w:t>
      </w:r>
      <w:r w:rsidRPr="002B74C2">
        <w:rPr>
          <w:bCs/>
          <w:lang w:val="id"/>
        </w:rPr>
        <w:t xml:space="preserve"> changes at all </w:t>
      </w:r>
      <w:r w:rsidR="003226E5">
        <w:rPr>
          <w:bCs/>
          <w:lang w:val="id"/>
        </w:rPr>
        <w:t>with</w:t>
      </w:r>
      <w:r w:rsidRPr="002B74C2">
        <w:rPr>
          <w:bCs/>
          <w:lang w:val="id"/>
        </w:rPr>
        <w:t xml:space="preserve"> cross-validation on the Kaggle dataset. In contrast, on the Kaggle 2 and Kaggle 3 datasets, the GoogleNet model still did not experience a significant decline, while AlexNet experienced a very </w:t>
      </w:r>
      <w:r w:rsidR="003226E5">
        <w:rPr>
          <w:bCs/>
          <w:lang w:val="id"/>
        </w:rPr>
        <w:t>substantial</w:t>
      </w:r>
      <w:r w:rsidRPr="002B74C2">
        <w:rPr>
          <w:bCs/>
          <w:lang w:val="id"/>
        </w:rPr>
        <w:t xml:space="preserve"> increase in performance in terms of accuracy, precision, recall, and F1-Score on the Kaggle 2 dataset (accuracy 0.842, precision 0.864, recall 0.874, and F1 -Score 0.867) and Kaggle3 (accuracy 0.922, precision 0.923, recall 0.922, and F1-Score 0.922). Therefore, cross-validation can be used to </w:t>
      </w:r>
      <w:r w:rsidR="003226E5">
        <w:rPr>
          <w:bCs/>
          <w:lang w:val="id"/>
        </w:rPr>
        <w:t>prevent</w:t>
      </w:r>
      <w:r w:rsidRPr="002B74C2">
        <w:rPr>
          <w:bCs/>
          <w:lang w:val="id"/>
        </w:rPr>
        <w:t xml:space="preserve"> overfitting </w:t>
      </w:r>
      <w:r w:rsidR="003226E5">
        <w:rPr>
          <w:bCs/>
          <w:lang w:val="id"/>
        </w:rPr>
        <w:t>and achieve</w:t>
      </w:r>
      <w:r w:rsidRPr="002B74C2">
        <w:rPr>
          <w:bCs/>
          <w:lang w:val="id"/>
        </w:rPr>
        <w:t xml:space="preserve"> better results. In addition, AlexNet is the oldest deep learning technique, so its limitations cannot keep up with developments in research. The limitations of AlexNet include depth, architectural complexity, and model generalization capabilities. </w:t>
      </w:r>
      <w:r w:rsidR="003226E5">
        <w:rPr>
          <w:bCs/>
          <w:lang w:val="id"/>
        </w:rPr>
        <w:t>Compared with</w:t>
      </w:r>
      <w:r w:rsidRPr="002B74C2">
        <w:rPr>
          <w:bCs/>
          <w:lang w:val="id"/>
        </w:rPr>
        <w:t xml:space="preserve"> GoogleNet and ResNet50, AlexNet is less effective </w:t>
      </w:r>
      <w:r w:rsidR="003226E5">
        <w:rPr>
          <w:bCs/>
          <w:lang w:val="id"/>
        </w:rPr>
        <w:t>at</w:t>
      </w:r>
      <w:r w:rsidRPr="002B74C2">
        <w:rPr>
          <w:bCs/>
          <w:lang w:val="id"/>
        </w:rPr>
        <w:t xml:space="preserve"> predicting brain cancer or similar diseases, </w:t>
      </w:r>
      <w:r w:rsidR="003226E5">
        <w:rPr>
          <w:bCs/>
          <w:lang w:val="id"/>
        </w:rPr>
        <w:t>though</w:t>
      </w:r>
      <w:r w:rsidRPr="002B74C2">
        <w:rPr>
          <w:bCs/>
          <w:lang w:val="id"/>
        </w:rPr>
        <w:t xml:space="preserve"> many researchers still use the AlexNet </w:t>
      </w:r>
      <w:r w:rsidR="003226E5">
        <w:rPr>
          <w:bCs/>
          <w:lang w:val="id"/>
        </w:rPr>
        <w:t>architecture</w:t>
      </w:r>
      <w:r w:rsidRPr="002B74C2">
        <w:rPr>
          <w:bCs/>
          <w:lang w:val="id"/>
        </w:rPr>
        <w:t xml:space="preserve"> today because it can be optimized.</w:t>
      </w:r>
    </w:p>
    <w:p w14:paraId="0EE9D0C2" w14:textId="77777777" w:rsidR="0098566A" w:rsidRPr="00D41C05" w:rsidRDefault="0098566A" w:rsidP="0098566A">
      <w:pPr>
        <w:pStyle w:val="IEEEParagraph"/>
        <w:rPr>
          <w:lang w:val="id"/>
        </w:rPr>
      </w:pPr>
    </w:p>
    <w:p w14:paraId="3AFA54AE" w14:textId="77777777" w:rsidR="0098566A" w:rsidRPr="00D41C05" w:rsidRDefault="0098566A" w:rsidP="000D64CC">
      <w:pPr>
        <w:pStyle w:val="IEEEParagraph"/>
        <w:ind w:firstLine="0"/>
        <w:jc w:val="center"/>
        <w:rPr>
          <w:lang w:val="id"/>
        </w:rPr>
      </w:pPr>
      <w:r w:rsidRPr="00103CEF">
        <w:rPr>
          <w:noProof/>
          <w:lang w:val="id"/>
        </w:rPr>
        <w:drawing>
          <wp:inline distT="0" distB="0" distL="0" distR="0" wp14:anchorId="104FBA7A" wp14:editId="5ED39767">
            <wp:extent cx="3173730" cy="1244600"/>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3730" cy="1244600"/>
                    </a:xfrm>
                    <a:prstGeom prst="rect">
                      <a:avLst/>
                    </a:prstGeom>
                    <a:noFill/>
                    <a:ln>
                      <a:noFill/>
                    </a:ln>
                  </pic:spPr>
                </pic:pic>
              </a:graphicData>
            </a:graphic>
          </wp:inline>
        </w:drawing>
      </w:r>
    </w:p>
    <w:p w14:paraId="308F6583" w14:textId="28F30039" w:rsidR="0098566A" w:rsidRPr="00D41C05" w:rsidRDefault="002B74C2" w:rsidP="000D64CC">
      <w:pPr>
        <w:pStyle w:val="IEEEParagraph"/>
        <w:ind w:firstLine="0"/>
        <w:jc w:val="center"/>
      </w:pPr>
      <w:bookmarkStart w:id="5" w:name="_Ref171790803"/>
      <w:r>
        <w:t>Figure</w:t>
      </w:r>
      <w:r w:rsidR="0098566A" w:rsidRPr="00D77816">
        <w:t>.</w:t>
      </w:r>
      <w:r w:rsidR="0098566A" w:rsidRPr="00D77816">
        <w:fldChar w:fldCharType="begin"/>
      </w:r>
      <w:r w:rsidR="0098566A" w:rsidRPr="00D77816">
        <w:instrText xml:space="preserve"> SEQ Fig. \* ARABIC  \* MERGEFORMAT </w:instrText>
      </w:r>
      <w:r w:rsidR="0098566A" w:rsidRPr="00D77816">
        <w:fldChar w:fldCharType="separate"/>
      </w:r>
      <w:r w:rsidR="0098566A">
        <w:rPr>
          <w:noProof/>
        </w:rPr>
        <w:t>6</w:t>
      </w:r>
      <w:r w:rsidR="0098566A" w:rsidRPr="00D77816">
        <w:fldChar w:fldCharType="end"/>
      </w:r>
      <w:r w:rsidR="0098566A">
        <w:t xml:space="preserve"> </w:t>
      </w:r>
      <w:r w:rsidR="0098566A" w:rsidRPr="005976FA">
        <w:rPr>
          <w:lang w:val="id"/>
        </w:rPr>
        <w:t xml:space="preserve">Training and validation on </w:t>
      </w:r>
      <w:r w:rsidR="007D05DA">
        <w:rPr>
          <w:lang w:val="id"/>
        </w:rPr>
        <w:t xml:space="preserve">the </w:t>
      </w:r>
      <w:r w:rsidR="0098566A" w:rsidRPr="005976FA">
        <w:rPr>
          <w:lang w:val="id"/>
        </w:rPr>
        <w:t>ResNet50 model</w:t>
      </w:r>
    </w:p>
    <w:bookmarkEnd w:id="5"/>
    <w:p w14:paraId="08362550" w14:textId="77777777" w:rsidR="0098566A" w:rsidRDefault="0098566A" w:rsidP="0098566A">
      <w:pPr>
        <w:pStyle w:val="IEEEParagraph"/>
        <w:rPr>
          <w:i/>
          <w:iCs/>
          <w:lang w:val="id"/>
        </w:rPr>
      </w:pPr>
    </w:p>
    <w:p w14:paraId="56356D08" w14:textId="6F830EDE" w:rsidR="002B74C2" w:rsidRPr="002B74C2" w:rsidRDefault="002B74C2" w:rsidP="002B74C2">
      <w:pPr>
        <w:pStyle w:val="IEEEParagraph"/>
        <w:rPr>
          <w:lang w:val="id"/>
        </w:rPr>
      </w:pPr>
      <w:r w:rsidRPr="002B74C2">
        <w:rPr>
          <w:lang w:val="id"/>
        </w:rPr>
        <w:t xml:space="preserve">Overall, GoogleNet and ResNet50 excelled in all performance evaluations across various datasets. This is also evident in Figure 6, where the ResNet50 model shows progress in learning </w:t>
      </w:r>
      <w:r w:rsidR="007D05DA">
        <w:rPr>
          <w:lang w:val="id"/>
        </w:rPr>
        <w:t>on both</w:t>
      </w:r>
      <w:r w:rsidRPr="002B74C2">
        <w:rPr>
          <w:lang w:val="id"/>
        </w:rPr>
        <w:t xml:space="preserve"> the training and </w:t>
      </w:r>
      <w:r w:rsidRPr="002B74C2">
        <w:rPr>
          <w:lang w:val="id"/>
        </w:rPr>
        <w:lastRenderedPageBreak/>
        <w:t>validation sets</w:t>
      </w:r>
      <w:r w:rsidR="007D05DA">
        <w:rPr>
          <w:lang w:val="id"/>
        </w:rPr>
        <w:t>,</w:t>
      </w:r>
      <w:r w:rsidRPr="002B74C2">
        <w:rPr>
          <w:lang w:val="id"/>
        </w:rPr>
        <w:t xml:space="preserve"> with minimal overfitting. Similarly, the GoogleNet model in Figure 7, </w:t>
      </w:r>
      <w:r w:rsidR="007D05DA">
        <w:rPr>
          <w:lang w:val="id"/>
        </w:rPr>
        <w:t>trained on</w:t>
      </w:r>
      <w:r w:rsidRPr="002B74C2">
        <w:rPr>
          <w:lang w:val="id"/>
        </w:rPr>
        <w:t xml:space="preserve"> epochs 9 and 10, </w:t>
      </w:r>
      <w:r w:rsidR="007D05DA">
        <w:rPr>
          <w:lang w:val="id"/>
        </w:rPr>
        <w:t>produced</w:t>
      </w:r>
      <w:r w:rsidRPr="002B74C2">
        <w:rPr>
          <w:lang w:val="id"/>
        </w:rPr>
        <w:t xml:space="preserve"> a robust model </w:t>
      </w:r>
      <w:r w:rsidR="007D05DA">
        <w:rPr>
          <w:lang w:val="id"/>
        </w:rPr>
        <w:t>during</w:t>
      </w:r>
      <w:r w:rsidRPr="002B74C2">
        <w:rPr>
          <w:lang w:val="id"/>
        </w:rPr>
        <w:t xml:space="preserve"> the training and validation phases.</w:t>
      </w:r>
    </w:p>
    <w:p w14:paraId="271B59A1" w14:textId="26703286" w:rsidR="0098566A" w:rsidRPr="00B15B08" w:rsidRDefault="002B74C2" w:rsidP="002B74C2">
      <w:pPr>
        <w:pStyle w:val="IEEEParagraph"/>
        <w:rPr>
          <w:bCs/>
          <w:lang w:val="id"/>
        </w:rPr>
      </w:pPr>
      <w:r w:rsidRPr="002B74C2">
        <w:rPr>
          <w:lang w:val="id"/>
        </w:rPr>
        <w:t>Therefore, GoogleNet and ResNet50 have different capabilities</w:t>
      </w:r>
      <w:r w:rsidR="007D05DA">
        <w:rPr>
          <w:lang w:val="id"/>
        </w:rPr>
        <w:t>:</w:t>
      </w:r>
      <w:r w:rsidRPr="002B74C2">
        <w:rPr>
          <w:lang w:val="id"/>
        </w:rPr>
        <w:t xml:space="preserve"> GoogleNet </w:t>
      </w:r>
      <w:r w:rsidR="007D05DA">
        <w:rPr>
          <w:lang w:val="id"/>
        </w:rPr>
        <w:t xml:space="preserve">excels </w:t>
      </w:r>
      <w:r w:rsidRPr="002B74C2">
        <w:rPr>
          <w:lang w:val="id"/>
        </w:rPr>
        <w:t xml:space="preserve">in computational efficiency and multi-scale feature capture, while ResNet50 </w:t>
      </w:r>
      <w:r w:rsidR="007D05DA">
        <w:rPr>
          <w:lang w:val="id"/>
        </w:rPr>
        <w:t xml:space="preserve">excels </w:t>
      </w:r>
      <w:r w:rsidRPr="002B74C2">
        <w:rPr>
          <w:lang w:val="id"/>
        </w:rPr>
        <w:t xml:space="preserve">in complex data training processes involving deep networks by optimizing residual connections. Additionally, both models can handle overfitting by </w:t>
      </w:r>
      <w:r w:rsidR="007D05DA">
        <w:rPr>
          <w:lang w:val="id"/>
        </w:rPr>
        <w:t>leveraging</w:t>
      </w:r>
      <w:r w:rsidRPr="002B74C2">
        <w:rPr>
          <w:lang w:val="id"/>
        </w:rPr>
        <w:t xml:space="preserve"> features such as dropout, batch normalization, and residual connections</w:t>
      </w:r>
      <w:r w:rsidR="007D05DA">
        <w:rPr>
          <w:lang w:val="id"/>
        </w:rPr>
        <w:t>, enabling generalization</w:t>
      </w:r>
      <w:r w:rsidRPr="002B74C2">
        <w:rPr>
          <w:lang w:val="id"/>
        </w:rPr>
        <w:t>.</w:t>
      </w:r>
      <w:r w:rsidR="0098566A" w:rsidRPr="00B15B08">
        <w:rPr>
          <w:bCs/>
          <w:lang w:val="id"/>
        </w:rPr>
        <w:t xml:space="preserve"> </w:t>
      </w:r>
    </w:p>
    <w:p w14:paraId="5F4A467C" w14:textId="77777777" w:rsidR="0098566A" w:rsidRPr="00D41C05" w:rsidRDefault="0098566A" w:rsidP="0098566A">
      <w:pPr>
        <w:pStyle w:val="IEEEParagraph"/>
        <w:ind w:firstLine="0"/>
        <w:rPr>
          <w:lang w:val="id"/>
        </w:rPr>
      </w:pPr>
    </w:p>
    <w:p w14:paraId="3F7EEA73" w14:textId="77777777" w:rsidR="0098566A" w:rsidRPr="00D41C05" w:rsidRDefault="0098566A" w:rsidP="000D64CC">
      <w:pPr>
        <w:pStyle w:val="IEEEParagraph"/>
        <w:ind w:firstLine="0"/>
        <w:jc w:val="center"/>
        <w:rPr>
          <w:lang w:val="id"/>
        </w:rPr>
      </w:pPr>
      <w:r w:rsidRPr="00103CEF">
        <w:rPr>
          <w:noProof/>
          <w:lang w:val="id"/>
        </w:rPr>
        <w:drawing>
          <wp:inline distT="0" distB="0" distL="0" distR="0" wp14:anchorId="7E94088C" wp14:editId="7ED57AC3">
            <wp:extent cx="3157855" cy="1244600"/>
            <wp:effectExtent l="0" t="0" r="0" b="0"/>
            <wp:docPr id="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3157855" cy="1244600"/>
                    </a:xfrm>
                    <a:prstGeom prst="rect">
                      <a:avLst/>
                    </a:prstGeom>
                    <a:noFill/>
                    <a:ln>
                      <a:noFill/>
                    </a:ln>
                  </pic:spPr>
                </pic:pic>
              </a:graphicData>
            </a:graphic>
          </wp:inline>
        </w:drawing>
      </w:r>
    </w:p>
    <w:p w14:paraId="02F50ABC" w14:textId="394EF348" w:rsidR="0098566A" w:rsidRPr="005976FA" w:rsidRDefault="002B74C2" w:rsidP="000D64CC">
      <w:pPr>
        <w:pStyle w:val="IEEEParagraph"/>
        <w:ind w:firstLine="0"/>
        <w:jc w:val="center"/>
      </w:pPr>
      <w:bookmarkStart w:id="6" w:name="_Ref171791383"/>
      <w:r>
        <w:t>Figure</w:t>
      </w:r>
      <w:r w:rsidR="0098566A" w:rsidRPr="00D77816">
        <w:t>.</w:t>
      </w:r>
      <w:r w:rsidR="0098566A" w:rsidRPr="00D77816">
        <w:fldChar w:fldCharType="begin"/>
      </w:r>
      <w:r w:rsidR="0098566A" w:rsidRPr="00D77816">
        <w:instrText xml:space="preserve"> SEQ Fig. \* ARABIC  \* MERGEFORMAT </w:instrText>
      </w:r>
      <w:r w:rsidR="0098566A" w:rsidRPr="00D77816">
        <w:fldChar w:fldCharType="separate"/>
      </w:r>
      <w:r w:rsidR="0098566A">
        <w:rPr>
          <w:noProof/>
        </w:rPr>
        <w:t>7</w:t>
      </w:r>
      <w:r w:rsidR="0098566A" w:rsidRPr="00D77816">
        <w:fldChar w:fldCharType="end"/>
      </w:r>
      <w:r w:rsidR="0098566A">
        <w:t xml:space="preserve"> </w:t>
      </w:r>
      <w:r w:rsidR="0098566A" w:rsidRPr="005976FA">
        <w:rPr>
          <w:lang w:val="id"/>
        </w:rPr>
        <w:t xml:space="preserve">Training and validation on </w:t>
      </w:r>
      <w:r w:rsidR="007D05DA">
        <w:rPr>
          <w:lang w:val="id"/>
        </w:rPr>
        <w:t xml:space="preserve">the </w:t>
      </w:r>
      <w:r w:rsidR="0098566A" w:rsidRPr="005976FA">
        <w:rPr>
          <w:lang w:val="id"/>
        </w:rPr>
        <w:t>GoogleNet Model</w:t>
      </w:r>
      <w:bookmarkEnd w:id="6"/>
    </w:p>
    <w:p w14:paraId="4AB6D55D" w14:textId="77777777" w:rsidR="0098566A" w:rsidRDefault="0098566A">
      <w:pPr>
        <w:tabs>
          <w:tab w:val="left" w:pos="426"/>
        </w:tabs>
        <w:spacing w:line="240" w:lineRule="auto"/>
        <w:jc w:val="both"/>
        <w:rPr>
          <w:b/>
          <w:sz w:val="20"/>
          <w:szCs w:val="20"/>
        </w:rPr>
      </w:pPr>
    </w:p>
    <w:p w14:paraId="17510BA9" w14:textId="77777777" w:rsidR="0098566A" w:rsidRDefault="0098566A">
      <w:pPr>
        <w:tabs>
          <w:tab w:val="left" w:pos="426"/>
        </w:tabs>
        <w:spacing w:line="240" w:lineRule="auto"/>
        <w:jc w:val="both"/>
        <w:rPr>
          <w:b/>
          <w:sz w:val="20"/>
          <w:szCs w:val="20"/>
        </w:rPr>
      </w:pPr>
    </w:p>
    <w:p w14:paraId="78F8C745" w14:textId="77777777" w:rsidR="0098566A" w:rsidRDefault="0098566A">
      <w:pPr>
        <w:tabs>
          <w:tab w:val="left" w:pos="426"/>
        </w:tabs>
        <w:spacing w:line="240" w:lineRule="auto"/>
        <w:jc w:val="both"/>
        <w:rPr>
          <w:b/>
          <w:sz w:val="20"/>
          <w:szCs w:val="20"/>
        </w:rPr>
      </w:pPr>
    </w:p>
    <w:p w14:paraId="6E62E3BB" w14:textId="5D3B65A2" w:rsidR="002558A3" w:rsidRDefault="00000000">
      <w:pPr>
        <w:tabs>
          <w:tab w:val="left" w:pos="426"/>
        </w:tabs>
        <w:spacing w:line="240" w:lineRule="auto"/>
        <w:jc w:val="both"/>
        <w:rPr>
          <w:b/>
          <w:sz w:val="20"/>
          <w:szCs w:val="20"/>
        </w:rPr>
      </w:pPr>
      <w:r>
        <w:rPr>
          <w:b/>
          <w:sz w:val="20"/>
          <w:szCs w:val="20"/>
        </w:rPr>
        <w:t>CONCLUSION</w:t>
      </w:r>
    </w:p>
    <w:p w14:paraId="62C77917" w14:textId="7585CEE3" w:rsidR="002558A3" w:rsidRDefault="002B74C2">
      <w:pPr>
        <w:spacing w:line="240" w:lineRule="auto"/>
        <w:jc w:val="both"/>
        <w:rPr>
          <w:sz w:val="20"/>
          <w:szCs w:val="20"/>
        </w:rPr>
      </w:pPr>
      <w:r w:rsidRPr="002B74C2">
        <w:rPr>
          <w:sz w:val="20"/>
          <w:szCs w:val="20"/>
        </w:rPr>
        <w:t xml:space="preserve">Performance evaluation shows that GoogleNet and ResNet50 are superior models across various datasets, with GoogleNet slightly outperforming ResNet50. AlexNet struggles with the Kaggle dataset but shows potential on private datasets. VGG16 shows moderate performance but is </w:t>
      </w:r>
      <w:r w:rsidR="007D05DA">
        <w:rPr>
          <w:sz w:val="20"/>
          <w:szCs w:val="20"/>
        </w:rPr>
        <w:t>less</w:t>
      </w:r>
      <w:r w:rsidRPr="002B74C2">
        <w:rPr>
          <w:sz w:val="20"/>
          <w:szCs w:val="20"/>
        </w:rPr>
        <w:t xml:space="preserve"> consistent </w:t>
      </w:r>
      <w:r w:rsidR="007D05DA">
        <w:rPr>
          <w:sz w:val="20"/>
          <w:szCs w:val="20"/>
        </w:rPr>
        <w:t>than</w:t>
      </w:r>
      <w:r w:rsidRPr="002B74C2">
        <w:rPr>
          <w:sz w:val="20"/>
          <w:szCs w:val="20"/>
        </w:rPr>
        <w:t xml:space="preserve"> GoogleNet or ResNet50. Therefore, the best model choice depends on the specific dataset and application requirements. The </w:t>
      </w:r>
      <w:r w:rsidR="007D05DA">
        <w:rPr>
          <w:sz w:val="20"/>
          <w:szCs w:val="20"/>
        </w:rPr>
        <w:t>model's complexity</w:t>
      </w:r>
      <w:r w:rsidRPr="002B74C2">
        <w:rPr>
          <w:sz w:val="20"/>
          <w:szCs w:val="20"/>
        </w:rPr>
        <w:t xml:space="preserve">, which requires significant computational resources, and the imbalance in the number of data classes are limitations of this study. The practical implications of GoogleNet or ResNet50 in a clinical context include </w:t>
      </w:r>
      <w:r w:rsidR="007D05DA">
        <w:rPr>
          <w:sz w:val="20"/>
          <w:szCs w:val="20"/>
        </w:rPr>
        <w:t>automating</w:t>
      </w:r>
      <w:r w:rsidRPr="002B74C2">
        <w:rPr>
          <w:sz w:val="20"/>
          <w:szCs w:val="20"/>
        </w:rPr>
        <w:t xml:space="preserve"> brain cancer detection processes, cancer segmentation, </w:t>
      </w:r>
      <w:r w:rsidR="007D05DA">
        <w:rPr>
          <w:sz w:val="20"/>
          <w:szCs w:val="20"/>
        </w:rPr>
        <w:t>predicting</w:t>
      </w:r>
      <w:r w:rsidRPr="002B74C2">
        <w:rPr>
          <w:sz w:val="20"/>
          <w:szCs w:val="20"/>
        </w:rPr>
        <w:t xml:space="preserve"> brain cancer severity, monitoring brain cancer progression, and personalized drug administration.</w:t>
      </w:r>
    </w:p>
    <w:p w14:paraId="197D4073" w14:textId="77777777" w:rsidR="002558A3" w:rsidRDefault="002558A3">
      <w:pPr>
        <w:tabs>
          <w:tab w:val="left" w:pos="426"/>
        </w:tabs>
        <w:spacing w:line="240" w:lineRule="auto"/>
        <w:jc w:val="both"/>
        <w:rPr>
          <w:sz w:val="20"/>
          <w:szCs w:val="20"/>
        </w:rPr>
      </w:pPr>
    </w:p>
    <w:p w14:paraId="751E2E20" w14:textId="77777777" w:rsidR="002558A3" w:rsidRDefault="002558A3">
      <w:pPr>
        <w:tabs>
          <w:tab w:val="left" w:pos="426"/>
        </w:tabs>
        <w:spacing w:line="240" w:lineRule="auto"/>
        <w:jc w:val="both"/>
        <w:rPr>
          <w:b/>
          <w:sz w:val="20"/>
          <w:szCs w:val="20"/>
        </w:rPr>
      </w:pPr>
    </w:p>
    <w:p w14:paraId="1F6F1AD6" w14:textId="28D3C698" w:rsidR="000D64CC" w:rsidRPr="000D64CC" w:rsidRDefault="00000000" w:rsidP="000D64CC">
      <w:pPr>
        <w:tabs>
          <w:tab w:val="left" w:pos="426"/>
        </w:tabs>
        <w:spacing w:line="240" w:lineRule="auto"/>
        <w:jc w:val="both"/>
        <w:rPr>
          <w:b/>
          <w:sz w:val="20"/>
          <w:szCs w:val="20"/>
        </w:rPr>
      </w:pPr>
      <w:r>
        <w:rPr>
          <w:b/>
          <w:sz w:val="20"/>
          <w:szCs w:val="20"/>
        </w:rPr>
        <w:t>REFERENCES</w:t>
      </w:r>
    </w:p>
    <w:p w14:paraId="04655664" w14:textId="37761E2E" w:rsidR="000D64CC" w:rsidRDefault="000D64CC" w:rsidP="000D64CC">
      <w:pPr>
        <w:pStyle w:val="IEEEReferenceItem"/>
        <w:numPr>
          <w:ilvl w:val="0"/>
          <w:numId w:val="7"/>
        </w:numPr>
        <w:ind w:left="426"/>
      </w:pPr>
      <w:r>
        <w:t xml:space="preserve">G. S. Tandel et al., </w:t>
      </w:r>
      <w:r w:rsidR="007D05DA">
        <w:t>"</w:t>
      </w:r>
      <w:r>
        <w:t>A Review on a Deep Learning Perspective in Brain Cancer Classification,” Cancers, vol. 11, no. 1, p. 111.</w:t>
      </w:r>
    </w:p>
    <w:p w14:paraId="3EAFFB37" w14:textId="77777777" w:rsidR="000D64CC" w:rsidRDefault="000D64CC" w:rsidP="000D64CC">
      <w:pPr>
        <w:pStyle w:val="IEEEReferenceItem"/>
        <w:numPr>
          <w:ilvl w:val="0"/>
          <w:numId w:val="7"/>
        </w:numPr>
        <w:ind w:left="426"/>
        <w:rPr>
          <w:rFonts w:hint="eastAsia"/>
        </w:rPr>
      </w:pPr>
      <w:r>
        <w:rPr>
          <w:rFonts w:hint="eastAsia"/>
        </w:rPr>
        <w:t xml:space="preserve">M. Zhang et al., </w:t>
      </w:r>
      <w:r>
        <w:rPr>
          <w:rFonts w:hint="eastAsia"/>
        </w:rPr>
        <w:t>“</w:t>
      </w:r>
      <w:r>
        <w:rPr>
          <w:rFonts w:hint="eastAsia"/>
        </w:rPr>
        <w:t>Deep</w:t>
      </w:r>
      <w:r>
        <w:rPr>
          <w:rFonts w:hint="eastAsia"/>
        </w:rPr>
        <w:t>‐</w:t>
      </w:r>
      <w:r>
        <w:rPr>
          <w:rFonts w:hint="eastAsia"/>
        </w:rPr>
        <w:t>Learning Detection of Cancer Metastases to the Brain on MRI,</w:t>
      </w:r>
      <w:r>
        <w:rPr>
          <w:rFonts w:hint="eastAsia"/>
        </w:rPr>
        <w:t>”</w:t>
      </w:r>
      <w:r>
        <w:rPr>
          <w:rFonts w:hint="eastAsia"/>
        </w:rPr>
        <w:t xml:space="preserve"> J. Magn. Reson. Imaging, vol. 52, no. 4, pp. 1227</w:t>
      </w:r>
      <w:r>
        <w:rPr>
          <w:rFonts w:hint="eastAsia"/>
        </w:rPr>
        <w:t>–</w:t>
      </w:r>
      <w:r>
        <w:rPr>
          <w:rFonts w:hint="eastAsia"/>
        </w:rPr>
        <w:t>1236, Oct. 2020</w:t>
      </w:r>
      <w:r>
        <w:t>.</w:t>
      </w:r>
    </w:p>
    <w:p w14:paraId="0045525D" w14:textId="77777777" w:rsidR="000D64CC" w:rsidRDefault="000D64CC" w:rsidP="000D64CC">
      <w:pPr>
        <w:pStyle w:val="IEEEReferenceItem"/>
        <w:numPr>
          <w:ilvl w:val="0"/>
          <w:numId w:val="7"/>
        </w:numPr>
        <w:ind w:left="426"/>
      </w:pPr>
      <w:r>
        <w:t>S. A. Abdelaziz Ismael, A. Mohammed, and H. Hefny, “An enhanced deep learning approach for brain cancer MRI images classification using residual networks,” Artif. Intell. Med., vol. 102, p. 101779, Jan. 2020.</w:t>
      </w:r>
    </w:p>
    <w:p w14:paraId="7E75640B" w14:textId="77777777" w:rsidR="000D64CC" w:rsidRDefault="000D64CC" w:rsidP="000D64CC">
      <w:pPr>
        <w:pStyle w:val="IEEEReferenceItem"/>
        <w:numPr>
          <w:ilvl w:val="0"/>
          <w:numId w:val="7"/>
        </w:numPr>
        <w:ind w:left="426"/>
      </w:pPr>
      <w:r>
        <w:t>M. Tamilarasi, “Performance Analysis of Glioma Brain Tumor Segmentation Using CNN Deep Learning Approach,” IETE J. Res., pp. 1–12, Mar. 2021.</w:t>
      </w:r>
    </w:p>
    <w:p w14:paraId="788BE4EB" w14:textId="77777777" w:rsidR="000D64CC" w:rsidRDefault="000D64CC" w:rsidP="000D64CC">
      <w:pPr>
        <w:pStyle w:val="IEEEReferenceItem"/>
        <w:numPr>
          <w:ilvl w:val="0"/>
          <w:numId w:val="7"/>
        </w:numPr>
        <w:ind w:left="426"/>
      </w:pPr>
      <w:r>
        <w:t>C. Srinivas et al., “Deep Transfer Learning Approaches in Performance Analysis of Brain Tumor Classification Using MRI Images,” J. Healthc. Eng., vol. 2022, pp. 1–17, Mar. 2022.</w:t>
      </w:r>
    </w:p>
    <w:p w14:paraId="29D9FB3E" w14:textId="77777777" w:rsidR="000D64CC" w:rsidRDefault="000D64CC" w:rsidP="000D64CC">
      <w:pPr>
        <w:pStyle w:val="IEEEReferenceItem"/>
        <w:numPr>
          <w:ilvl w:val="0"/>
          <w:numId w:val="7"/>
        </w:numPr>
        <w:ind w:left="426"/>
      </w:pPr>
      <w:r>
        <w:t>S. Ahmad and P. K. Choudhury, “On the Performance of Deep Transfer Learning Networks for Brain Tumor Detection Using MR Images,” IEEE Access, vol. 10, pp. 59099–59114, 2022.</w:t>
      </w:r>
    </w:p>
    <w:p w14:paraId="2A883458" w14:textId="77777777" w:rsidR="000D64CC" w:rsidRDefault="000D64CC" w:rsidP="000D64CC">
      <w:pPr>
        <w:pStyle w:val="IEEEReferenceItem"/>
        <w:numPr>
          <w:ilvl w:val="0"/>
          <w:numId w:val="7"/>
        </w:numPr>
        <w:ind w:left="426"/>
      </w:pPr>
      <w:r>
        <w:t>S. M. Kulkarni and G. Sundari, “COMPARATIVE ANALYSIS OF PERFORMANCE OF DEEP CNN BASED FRAMEWORK FOR BRAIN MRI CLASSIFICATION USING TRANSFER LEARNING,” J. Eng. Sci. Technol., vol. 16, no. 4, pp. 2901–2917, 2021.</w:t>
      </w:r>
    </w:p>
    <w:p w14:paraId="464CDDFF" w14:textId="77777777" w:rsidR="000D64CC" w:rsidRDefault="000D64CC" w:rsidP="000D64CC">
      <w:pPr>
        <w:pStyle w:val="IEEEReferenceItem"/>
        <w:numPr>
          <w:ilvl w:val="0"/>
          <w:numId w:val="7"/>
        </w:numPr>
        <w:ind w:left="426"/>
      </w:pPr>
      <w:r>
        <w:t>G. S. Tandel, A. Tiwari, and O. G. Kakde, “Performance optimisation of deep learning models using majority voting algorithm for brain tumour classification,” Comput. Biol. Med., vol. 135, p. 104564, Aug. 2021.</w:t>
      </w:r>
    </w:p>
    <w:p w14:paraId="6A29C946" w14:textId="77777777" w:rsidR="000D64CC" w:rsidRDefault="000D64CC" w:rsidP="000D64CC">
      <w:pPr>
        <w:pStyle w:val="IEEEReferenceItem"/>
        <w:numPr>
          <w:ilvl w:val="0"/>
          <w:numId w:val="7"/>
        </w:numPr>
        <w:ind w:left="426"/>
      </w:pPr>
      <w:r>
        <w:t>S. Anjum et al., “Detecting brain tumors using deep learning convolutional neural network with transfer learning approach,” Int. J. Imaging Syst. Technol., vol. 32, no. 1, pp. 307–323, Jan. 2022.</w:t>
      </w:r>
    </w:p>
    <w:p w14:paraId="6834D078" w14:textId="2BE4B84F" w:rsidR="000D64CC" w:rsidRDefault="000D64CC" w:rsidP="000D64CC">
      <w:pPr>
        <w:pStyle w:val="IEEEReferenceItem"/>
        <w:numPr>
          <w:ilvl w:val="0"/>
          <w:numId w:val="7"/>
        </w:numPr>
        <w:ind w:left="426"/>
      </w:pPr>
      <w:r>
        <w:t xml:space="preserve">A. </w:t>
      </w:r>
      <w:r>
        <w:t>DIKER, “A Performance Comparison of Pre-trained Deep Learning Models to Classify Brain Tumor,” in IEEE EUROCON 2021 - 19th International Conference on Smart Technologies, IEEE, Jul. 2021.</w:t>
      </w:r>
    </w:p>
    <w:p w14:paraId="4D2E7DDC" w14:textId="77777777" w:rsidR="000D64CC" w:rsidRDefault="000D64CC" w:rsidP="000D64CC">
      <w:pPr>
        <w:pStyle w:val="IEEEReferenceItem"/>
        <w:numPr>
          <w:ilvl w:val="0"/>
          <w:numId w:val="7"/>
        </w:numPr>
        <w:ind w:left="426"/>
      </w:pPr>
      <w:r>
        <w:t>T. Noguchi et al., “A Fundamental Study Assessing the Diagnostic Performance of Deep Learning for a Brain Metastasis Detection Task,” Magn. Reson. Med. Sci., vol. 19, no. 3, pp. 184–194, 2020.</w:t>
      </w:r>
    </w:p>
    <w:p w14:paraId="0B9F3AD7" w14:textId="77777777" w:rsidR="000D64CC" w:rsidRDefault="000D64CC" w:rsidP="000D64CC">
      <w:pPr>
        <w:pStyle w:val="IEEEReferenceItem"/>
        <w:numPr>
          <w:ilvl w:val="0"/>
          <w:numId w:val="7"/>
        </w:numPr>
        <w:ind w:left="426"/>
      </w:pPr>
      <w:r>
        <w:t>M. Nazir, S. Shakil, and K. Khurshid, “Role of deep learning in brain tumor detection and classification (2015 to 2020): A review,” Comput. Med. Imaging Graph., vol. 91, p. 101940, Jul. 2021.</w:t>
      </w:r>
    </w:p>
    <w:p w14:paraId="76A0FC61" w14:textId="77777777" w:rsidR="000D64CC" w:rsidRDefault="000D64CC" w:rsidP="000D64CC">
      <w:pPr>
        <w:pStyle w:val="IEEEReferenceItem"/>
        <w:numPr>
          <w:ilvl w:val="0"/>
          <w:numId w:val="7"/>
        </w:numPr>
        <w:ind w:left="426"/>
      </w:pPr>
      <w:r>
        <w:t>Y. Xie et al., “Convolutional Neural Network Techniques for Brain Tumor Classification (from 2015 to 2022): Review, Challenges, and Future Perspectives,” Diagnostics, vol. 12, no. 8, p. 1850, Jul. 2022.</w:t>
      </w:r>
    </w:p>
    <w:p w14:paraId="18FF10DF" w14:textId="77777777" w:rsidR="000D64CC" w:rsidRDefault="000D64CC" w:rsidP="000D64CC">
      <w:pPr>
        <w:pStyle w:val="IEEEReferenceItem"/>
        <w:numPr>
          <w:ilvl w:val="0"/>
          <w:numId w:val="7"/>
        </w:numPr>
        <w:ind w:left="426"/>
      </w:pPr>
      <w:r>
        <w:t>P. Immaculate Rexi Jenifer and S. Kannan, “Deep Learning with Optimal Hierarchical Spiking Neural Network for Medical Image Classification,” Comput. Syst. Sci. Eng., vol. 44, no. 2, pp. 1081–1097, 2023.</w:t>
      </w:r>
    </w:p>
    <w:p w14:paraId="0C37099D" w14:textId="77777777" w:rsidR="000D64CC" w:rsidRDefault="000D64CC" w:rsidP="000D64CC">
      <w:pPr>
        <w:pStyle w:val="IEEEReferenceItem"/>
        <w:numPr>
          <w:ilvl w:val="0"/>
          <w:numId w:val="7"/>
        </w:numPr>
        <w:ind w:left="426"/>
      </w:pPr>
      <w:r>
        <w:t>Y. E. Almalki et al., “Isolated Convolutional-Neural-Network-Based Deep-Feature Extraction for Brain Tumor Classification Using Shallow Classifier,” Diagnostics, vol. 12, no. 8, p. 1793, Jul. 2022.</w:t>
      </w:r>
    </w:p>
    <w:p w14:paraId="36789444" w14:textId="77777777" w:rsidR="000D64CC" w:rsidRDefault="000D64CC" w:rsidP="000D64CC">
      <w:pPr>
        <w:pStyle w:val="IEEEReferenceItem"/>
        <w:numPr>
          <w:ilvl w:val="0"/>
          <w:numId w:val="7"/>
        </w:numPr>
        <w:ind w:left="426"/>
      </w:pPr>
      <w:r>
        <w:lastRenderedPageBreak/>
        <w:t>M. Ahmadi, A. Sharifi, M. Jafarian Fard, and N. Soleimani, “Detection of brain lesion location in MRI images using convolutional neural network and robust PCA,” Int. J. Neurosci., vol. 133, no. 1, pp. 55–66, Jan. 2023.</w:t>
      </w:r>
    </w:p>
    <w:p w14:paraId="4ADCD270" w14:textId="77777777" w:rsidR="000D64CC" w:rsidRDefault="000D64CC" w:rsidP="000D64CC">
      <w:pPr>
        <w:pStyle w:val="IEEEReferenceItem"/>
        <w:numPr>
          <w:ilvl w:val="0"/>
          <w:numId w:val="7"/>
        </w:numPr>
        <w:ind w:left="426"/>
      </w:pPr>
      <w:r>
        <w:t>M. F. Alanazi et al., “Brain Tumor/Mass Classification Framework Using Magnetic-Resonance-Imaging-Based Isolated and Developed Transfer Deep-Learning Model,” Sensors, vol. 22, no. 1, p. 372, Jan. 2022.</w:t>
      </w:r>
    </w:p>
    <w:p w14:paraId="1481F572" w14:textId="77777777" w:rsidR="000D64CC" w:rsidRDefault="000D64CC" w:rsidP="000D64CC">
      <w:pPr>
        <w:pStyle w:val="IEEEReferenceItem"/>
        <w:numPr>
          <w:ilvl w:val="0"/>
          <w:numId w:val="7"/>
        </w:numPr>
        <w:ind w:left="426"/>
      </w:pPr>
      <w:r>
        <w:t>O. Özkaraca et al., “Multiple Brain Tumor Classification with Dense CNN Architecture Using Brain MRI Images,” Life, vol. 13, no. 2, p. 349, Jan. 2023.</w:t>
      </w:r>
    </w:p>
    <w:p w14:paraId="58B1D953" w14:textId="77777777" w:rsidR="000D64CC" w:rsidRDefault="000D64CC" w:rsidP="000D64CC">
      <w:pPr>
        <w:pStyle w:val="IEEEReferenceItem"/>
        <w:numPr>
          <w:ilvl w:val="0"/>
          <w:numId w:val="7"/>
        </w:numPr>
        <w:ind w:left="426"/>
      </w:pPr>
      <w:r>
        <w:t>S. Suganyadevi, V. Seethalakshmi, and K. Balasamy, “A review on deep learning in medical image analysis,” Int. J. Multimed. Inf. Retr., vol. 11, no. 1, pp. 19–38, Mar. 2022.</w:t>
      </w:r>
    </w:p>
    <w:p w14:paraId="37D66DE6" w14:textId="77777777" w:rsidR="000D64CC" w:rsidRDefault="000D64CC">
      <w:pPr>
        <w:tabs>
          <w:tab w:val="left" w:pos="426"/>
        </w:tabs>
        <w:spacing w:line="240" w:lineRule="auto"/>
        <w:jc w:val="both"/>
      </w:pPr>
    </w:p>
    <w:p w14:paraId="2B62E5EB" w14:textId="77777777" w:rsidR="000D64CC" w:rsidRDefault="000D64CC">
      <w:pPr>
        <w:tabs>
          <w:tab w:val="left" w:pos="426"/>
        </w:tabs>
        <w:spacing w:line="240" w:lineRule="auto"/>
        <w:jc w:val="both"/>
      </w:pPr>
    </w:p>
    <w:sectPr w:rsidR="000D64CC">
      <w:headerReference w:type="even" r:id="rId17"/>
      <w:headerReference w:type="default" r:id="rId18"/>
      <w:footerReference w:type="even" r:id="rId19"/>
      <w:footerReference w:type="default" r:id="rId20"/>
      <w:headerReference w:type="first" r:id="rId21"/>
      <w:footerReference w:type="first" r:id="rId22"/>
      <w:pgSz w:w="11907" w:h="16840"/>
      <w:pgMar w:top="1701" w:right="1701" w:bottom="1701" w:left="1701"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18DB3" w14:textId="77777777" w:rsidR="00A7136E" w:rsidRDefault="00A7136E">
      <w:pPr>
        <w:spacing w:line="240" w:lineRule="auto"/>
      </w:pPr>
      <w:r>
        <w:separator/>
      </w:r>
    </w:p>
  </w:endnote>
  <w:endnote w:type="continuationSeparator" w:id="0">
    <w:p w14:paraId="76EE900A" w14:textId="77777777" w:rsidR="00A7136E" w:rsidRDefault="00A71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1B407CE-A51A-764D-820F-BC545DBBE3E1}"/>
    <w:embedBold r:id="rId2" w:fontKey="{2C1C9C54-5C17-2440-ACFD-DFA9381DECCC}"/>
    <w:embedItalic r:id="rId3" w:fontKey="{360680E9-A75B-4A4B-8643-F92CBEA4ECA4}"/>
    <w:embedBoldItalic r:id="rId4" w:fontKey="{4F7BCF85-0FD0-CA4D-9726-E77D2EF7506E}"/>
  </w:font>
  <w:font w:name="Arial Unicode MS">
    <w:panose1 w:val="020B0604020202020204"/>
    <w:charset w:val="80"/>
    <w:family w:val="swiss"/>
    <w:pitch w:val="variable"/>
    <w:sig w:usb0="F7FFAFFF" w:usb1="E9DFFFFF" w:usb2="0000003F" w:usb3="00000000" w:csb0="003F01FF" w:csb1="00000000"/>
  </w:font>
  <w:font w:name="Noto Sans Symbols">
    <w:panose1 w:val="020B0604020202020204"/>
    <w:charset w:val="00"/>
    <w:family w:val="auto"/>
    <w:pitch w:val="default"/>
    <w:embedRegular r:id="rId5" w:fontKey="{D1ACD823-1389-8748-9FCE-05BBFD9A9FFD}"/>
  </w:font>
  <w:font w:name="Courier New">
    <w:panose1 w:val="02070309020205020404"/>
    <w:charset w:val="00"/>
    <w:family w:val="modern"/>
    <w:pitch w:val="fixed"/>
    <w:sig w:usb0="E0002EFF" w:usb1="C0007843" w:usb2="00000009" w:usb3="00000000" w:csb0="000001FF" w:csb1="00000000"/>
    <w:embedRegular r:id="rId6" w:fontKey="{6FD286A4-BF0A-604E-A852-110790645EA1}"/>
  </w:font>
  <w:font w:name="Georgia">
    <w:panose1 w:val="02040502050405020303"/>
    <w:charset w:val="00"/>
    <w:family w:val="roman"/>
    <w:pitch w:val="variable"/>
    <w:sig w:usb0="00000287" w:usb1="00000000" w:usb2="00000000" w:usb3="00000000" w:csb0="0000009F" w:csb1="00000000"/>
    <w:embedRegular r:id="rId7" w:fontKey="{EBB16ACD-A890-9647-A972-C9CE469D2751}"/>
    <w:embedItalic r:id="rId8" w:fontKey="{0B210ACB-3287-FA45-8A7D-51EBF35A04B5}"/>
  </w:font>
  <w:font w:name="Tahoma">
    <w:panose1 w:val="020B0604030504040204"/>
    <w:charset w:val="00"/>
    <w:family w:val="swiss"/>
    <w:pitch w:val="variable"/>
    <w:sig w:usb0="E1002EFF" w:usb1="C000605B" w:usb2="00000029" w:usb3="00000000" w:csb0="000101FF" w:csb1="00000000"/>
    <w:embedRegular r:id="rId9" w:fontKey="{B513AA08-5BD5-9742-B8C2-E6BF12A7DF4B}"/>
  </w:font>
  <w:font w:name="SimSun">
    <w:altName w:val="宋体"/>
    <w:panose1 w:val="02010600030101010101"/>
    <w:charset w:val="86"/>
    <w:family w:val="auto"/>
    <w:pitch w:val="variable"/>
    <w:sig w:usb0="00000203" w:usb1="288F0000" w:usb2="00000016" w:usb3="00000000" w:csb0="00040001" w:csb1="00000000"/>
    <w:embedRegular r:id="rId10" w:subsetted="1" w:fontKey="{A5E28100-2BA4-3845-8BA1-824CFDE8731D}"/>
  </w:font>
  <w:font w:name="Cambria">
    <w:panose1 w:val="02040503050406030204"/>
    <w:charset w:val="00"/>
    <w:family w:val="roman"/>
    <w:pitch w:val="variable"/>
    <w:sig w:usb0="E00006FF" w:usb1="420024FF" w:usb2="02000000" w:usb3="00000000" w:csb0="0000019F" w:csb1="00000000"/>
    <w:embedRegular r:id="rId11" w:fontKey="{E9FF02CB-433D-4847-99B1-63740FC1A6A8}"/>
    <w:embedItalic r:id="rId12" w:fontKey="{FA071FF8-0889-3343-9F20-473F5CECD27F}"/>
  </w:font>
  <w:font w:name="Cambria Math">
    <w:panose1 w:val="02040503050406030204"/>
    <w:charset w:val="00"/>
    <w:family w:val="roman"/>
    <w:pitch w:val="variable"/>
    <w:sig w:usb0="E00002FF" w:usb1="420024FF" w:usb2="00000000" w:usb3="00000000" w:csb0="0000019F" w:csb1="00000000"/>
    <w:embedRegular r:id="rId13" w:fontKey="{CFF633BD-6719-F04C-9724-25BE41A13C52}"/>
    <w:embedBold r:id="rId14" w:fontKey="{07A3A108-3D79-DA45-B7FB-4493174B79F7}"/>
  </w:font>
  <w:font w:name="Calibri">
    <w:panose1 w:val="020F0502020204030204"/>
    <w:charset w:val="00"/>
    <w:family w:val="swiss"/>
    <w:pitch w:val="variable"/>
    <w:sig w:usb0="E0002AFF" w:usb1="C000247B" w:usb2="00000009" w:usb3="00000000" w:csb0="000001FF" w:csb1="00000000"/>
    <w:embedRegular r:id="rId15" w:fontKey="{B7137F0A-BAE7-BF42-86E0-0DA225D16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84D" w14:textId="77777777" w:rsidR="002558A3" w:rsidRDefault="00000000">
    <w:pPr>
      <w:rPr>
        <w:rFonts w:ascii="Cambria" w:eastAsia="Cambria" w:hAnsi="Cambria" w:cs="Cambria"/>
        <w:sz w:val="18"/>
        <w:szCs w:val="18"/>
      </w:rPr>
    </w:pPr>
    <w:r>
      <w:rPr>
        <w:rFonts w:ascii="Cambria" w:eastAsia="Cambria" w:hAnsi="Cambria" w:cs="Cambria"/>
        <w:i/>
        <w:sz w:val="18"/>
        <w:szCs w:val="18"/>
      </w:rPr>
      <w:t>Jurnal CoreIT , Vol. x, No. x, June 2022</w:t>
    </w:r>
    <w:r>
      <w:rPr>
        <w:rFonts w:ascii="Cambria" w:eastAsia="Cambria" w:hAnsi="Cambria" w:cs="Cambria"/>
        <w:sz w:val="18"/>
        <w:szCs w:val="18"/>
      </w:rPr>
      <w:tab/>
    </w:r>
    <w:r>
      <w:rPr>
        <w:rFonts w:ascii="Cambria" w:eastAsia="Cambria" w:hAnsi="Cambria" w:cs="Cambria"/>
        <w:sz w:val="20"/>
        <w:szCs w:val="20"/>
      </w:rPr>
      <w:fldChar w:fldCharType="begin"/>
    </w:r>
    <w:r>
      <w:rPr>
        <w:rFonts w:ascii="Cambria" w:eastAsia="Cambria" w:hAnsi="Cambria" w:cs="Cambria"/>
        <w:sz w:val="20"/>
        <w:szCs w:val="20"/>
      </w:rPr>
      <w:instrText>PAGE</w:instrText>
    </w:r>
    <w:r>
      <w:rPr>
        <w:rFonts w:ascii="Cambria" w:eastAsia="Cambria" w:hAnsi="Cambria" w:cs="Cambria"/>
        <w:sz w:val="20"/>
        <w:szCs w:val="20"/>
      </w:rPr>
      <w:fldChar w:fldCharType="separate"/>
    </w:r>
    <w:r>
      <w:rPr>
        <w:rFonts w:ascii="Cambria" w:eastAsia="Cambria" w:hAnsi="Cambria" w:cs="Cambri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8A96" w14:textId="77777777" w:rsidR="002558A3" w:rsidRDefault="002558A3">
    <w:pPr>
      <w:pBdr>
        <w:top w:val="nil"/>
        <w:left w:val="nil"/>
        <w:bottom w:val="nil"/>
        <w:right w:val="nil"/>
        <w:between w:val="nil"/>
      </w:pBdr>
      <w:tabs>
        <w:tab w:val="center" w:pos="4680"/>
        <w:tab w:val="right" w:pos="9360"/>
      </w:tabs>
      <w:jc w:val="center"/>
    </w:pPr>
  </w:p>
  <w:p w14:paraId="07F59954" w14:textId="77777777" w:rsidR="002558A3" w:rsidRDefault="002558A3">
    <w:pPr>
      <w:rPr>
        <w:rFonts w:ascii="Cambria" w:eastAsia="Cambria" w:hAnsi="Cambria" w:cs="Cambri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E0AB" w14:textId="77777777" w:rsidR="002558A3" w:rsidRDefault="00000000">
    <w:pPr>
      <w:pBdr>
        <w:top w:val="nil"/>
        <w:left w:val="nil"/>
        <w:bottom w:val="nil"/>
        <w:right w:val="nil"/>
        <w:between w:val="nil"/>
      </w:pBdr>
      <w:spacing w:line="240" w:lineRule="auto"/>
      <w:rPr>
        <w:sz w:val="20"/>
        <w:szCs w:val="20"/>
      </w:rPr>
    </w:pPr>
    <w:r>
      <w:rPr>
        <w:sz w:val="20"/>
        <w:szCs w:val="20"/>
      </w:rPr>
      <w:t>DOI: 10.24014/coreit.vxxx.xxxx</w:t>
    </w:r>
  </w:p>
  <w:p w14:paraId="71E6F2D5" w14:textId="77777777" w:rsidR="002558A3" w:rsidRDefault="00000000">
    <w:pPr>
      <w:pBdr>
        <w:top w:val="nil"/>
        <w:left w:val="nil"/>
        <w:bottom w:val="nil"/>
        <w:right w:val="nil"/>
        <w:between w:val="nil"/>
      </w:pBdr>
      <w:tabs>
        <w:tab w:val="center" w:pos="4680"/>
        <w:tab w:val="right" w:pos="9360"/>
      </w:tabs>
      <w:jc w:val="center"/>
      <w:rPr>
        <w:sz w:val="20"/>
        <w:szCs w:val="20"/>
      </w:rPr>
    </w:pPr>
    <w:r>
      <w:rPr>
        <w:sz w:val="20"/>
        <w:szCs w:val="20"/>
      </w:rPr>
      <w:fldChar w:fldCharType="begin"/>
    </w:r>
    <w:r>
      <w:rPr>
        <w:sz w:val="20"/>
        <w:szCs w:val="20"/>
      </w:rPr>
      <w:instrText>PAGE</w:instrText>
    </w:r>
    <w:r>
      <w:rPr>
        <w:sz w:val="20"/>
        <w:szCs w:val="20"/>
      </w:rPr>
      <w:fldChar w:fldCharType="separate"/>
    </w:r>
    <w:r w:rsidR="002A39A6">
      <w:rPr>
        <w:noProof/>
        <w:sz w:val="20"/>
        <w:szCs w:val="20"/>
      </w:rPr>
      <w:t>1</w:t>
    </w:r>
    <w:r>
      <w:rPr>
        <w:sz w:val="20"/>
        <w:szCs w:val="20"/>
      </w:rPr>
      <w:fldChar w:fldCharType="end"/>
    </w:r>
  </w:p>
  <w:p w14:paraId="43FED92E" w14:textId="77777777" w:rsidR="002558A3" w:rsidRDefault="002558A3">
    <w:pPr>
      <w:pBdr>
        <w:top w:val="nil"/>
        <w:left w:val="nil"/>
        <w:bottom w:val="nil"/>
        <w:right w:val="nil"/>
        <w:between w:val="nil"/>
      </w:pBdr>
      <w:tabs>
        <w:tab w:val="center" w:pos="4680"/>
        <w:tab w:val="right" w:pos="9360"/>
      </w:tabs>
      <w:jc w:val="center"/>
      <w:rPr>
        <w:rFonts w:ascii="Cambria" w:eastAsia="Cambria" w:hAnsi="Cambria" w:cs="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E87B5" w14:textId="77777777" w:rsidR="00A7136E" w:rsidRDefault="00A7136E">
      <w:pPr>
        <w:spacing w:line="240" w:lineRule="auto"/>
      </w:pPr>
      <w:r>
        <w:separator/>
      </w:r>
    </w:p>
  </w:footnote>
  <w:footnote w:type="continuationSeparator" w:id="0">
    <w:p w14:paraId="5EDD0FFE" w14:textId="77777777" w:rsidR="00A7136E" w:rsidRDefault="00A713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9D74" w14:textId="77777777" w:rsidR="002A39A6" w:rsidRDefault="002A3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1F72E" w14:textId="77777777" w:rsidR="002A39A6" w:rsidRDefault="002A3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618D" w14:textId="77777777" w:rsidR="002558A3" w:rsidRDefault="00000000">
    <w:pPr>
      <w:pBdr>
        <w:top w:val="nil"/>
        <w:left w:val="nil"/>
        <w:bottom w:val="nil"/>
        <w:right w:val="nil"/>
        <w:between w:val="nil"/>
      </w:pBdr>
      <w:tabs>
        <w:tab w:val="left" w:pos="7371"/>
      </w:tabs>
      <w:spacing w:line="240" w:lineRule="auto"/>
      <w:ind w:left="5387"/>
      <w:rPr>
        <w:rFonts w:ascii="Cambria Math" w:eastAsia="Cambria Math" w:hAnsi="Cambria Math" w:cs="Cambria Math"/>
        <w:b/>
        <w:sz w:val="16"/>
        <w:szCs w:val="16"/>
      </w:rPr>
    </w:pPr>
    <w:r>
      <w:rPr>
        <w:rFonts w:ascii="Cambria Math" w:eastAsia="Cambria Math" w:hAnsi="Cambria Math" w:cs="Cambria Math"/>
        <w:b/>
        <w:sz w:val="16"/>
        <w:szCs w:val="16"/>
      </w:rPr>
      <w:t>Jurnal CoreIT, Vol.X, No.X, Month Year</w:t>
    </w:r>
  </w:p>
  <w:p w14:paraId="4AB041F4" w14:textId="77777777" w:rsidR="002558A3" w:rsidRDefault="00000000">
    <w:pPr>
      <w:tabs>
        <w:tab w:val="left" w:pos="7371"/>
      </w:tabs>
      <w:spacing w:line="240" w:lineRule="auto"/>
      <w:ind w:left="5387"/>
      <w:rPr>
        <w:rFonts w:ascii="Cambria Math" w:eastAsia="Cambria Math" w:hAnsi="Cambria Math" w:cs="Cambria Math"/>
        <w:b/>
        <w:sz w:val="16"/>
        <w:szCs w:val="16"/>
      </w:rPr>
    </w:pPr>
    <w:r>
      <w:rPr>
        <w:rFonts w:ascii="Cambria Math" w:eastAsia="Cambria Math" w:hAnsi="Cambria Math" w:cs="Cambria Math"/>
        <w:b/>
        <w:sz w:val="16"/>
        <w:szCs w:val="16"/>
      </w:rPr>
      <w:t xml:space="preserve">ISSN 2460-738X </w:t>
    </w:r>
    <w:r>
      <w:rPr>
        <w:rFonts w:ascii="Cambria Math" w:eastAsia="Cambria Math" w:hAnsi="Cambria Math" w:cs="Cambria Math"/>
        <w:b/>
        <w:sz w:val="16"/>
        <w:szCs w:val="16"/>
      </w:rPr>
      <w:tab/>
      <w:t>(Print)</w:t>
    </w:r>
  </w:p>
  <w:p w14:paraId="66DEFE7C" w14:textId="77777777" w:rsidR="002558A3" w:rsidRDefault="00000000">
    <w:pPr>
      <w:pBdr>
        <w:top w:val="nil"/>
        <w:left w:val="nil"/>
        <w:bottom w:val="nil"/>
        <w:right w:val="nil"/>
        <w:between w:val="nil"/>
      </w:pBdr>
      <w:tabs>
        <w:tab w:val="left" w:pos="7371"/>
      </w:tabs>
      <w:spacing w:line="240" w:lineRule="auto"/>
      <w:ind w:left="5387"/>
      <w:rPr>
        <w:rFonts w:ascii="Cambria Math" w:eastAsia="Cambria Math" w:hAnsi="Cambria Math" w:cs="Cambria Math"/>
        <w:sz w:val="16"/>
        <w:szCs w:val="16"/>
      </w:rPr>
    </w:pPr>
    <w:r>
      <w:rPr>
        <w:rFonts w:ascii="Cambria Math" w:eastAsia="Cambria Math" w:hAnsi="Cambria Math" w:cs="Cambria Math"/>
        <w:b/>
        <w:sz w:val="16"/>
        <w:szCs w:val="16"/>
      </w:rPr>
      <w:t xml:space="preserve">ISSN 2599-3321 </w:t>
    </w:r>
    <w:r>
      <w:rPr>
        <w:rFonts w:ascii="Cambria Math" w:eastAsia="Cambria Math" w:hAnsi="Cambria Math" w:cs="Cambria Math"/>
        <w:b/>
        <w:sz w:val="16"/>
        <w:szCs w:val="16"/>
      </w:rPr>
      <w:tab/>
      <w:t xml:space="preserve">(Online) </w:t>
    </w:r>
  </w:p>
  <w:p w14:paraId="13D5DAE1" w14:textId="77777777" w:rsidR="002558A3" w:rsidRDefault="002558A3">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0310CB90"/>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D54C4E"/>
    <w:multiLevelType w:val="multilevel"/>
    <w:tmpl w:val="3D86D0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AD74E6"/>
    <w:multiLevelType w:val="multilevel"/>
    <w:tmpl w:val="BDF86D4C"/>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3" w15:restartNumberingAfterBreak="0">
    <w:nsid w:val="39547EF6"/>
    <w:multiLevelType w:val="hybridMultilevel"/>
    <w:tmpl w:val="0B9A7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CC3EFB"/>
    <w:multiLevelType w:val="hybridMultilevel"/>
    <w:tmpl w:val="0458DFD4"/>
    <w:lvl w:ilvl="0" w:tplc="D03AF4E6">
      <w:start w:val="1"/>
      <w:numFmt w:val="decimal"/>
      <w:lvlText w:val="[%1]"/>
      <w:lvlJc w:val="left"/>
      <w:pPr>
        <w:ind w:left="720" w:hanging="360"/>
      </w:pPr>
      <w:rPr>
        <w:rFonts w:hint="default"/>
      </w:rPr>
    </w:lvl>
    <w:lvl w:ilvl="1" w:tplc="84A2ACA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FC5B04"/>
    <w:multiLevelType w:val="hybridMultilevel"/>
    <w:tmpl w:val="961E76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B969A0"/>
    <w:multiLevelType w:val="multilevel"/>
    <w:tmpl w:val="F0489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871465">
    <w:abstractNumId w:val="2"/>
  </w:num>
  <w:num w:numId="2" w16cid:durableId="1933394255">
    <w:abstractNumId w:val="6"/>
  </w:num>
  <w:num w:numId="3" w16cid:durableId="1855024694">
    <w:abstractNumId w:val="1"/>
  </w:num>
  <w:num w:numId="4" w16cid:durableId="603735263">
    <w:abstractNumId w:val="0"/>
  </w:num>
  <w:num w:numId="5" w16cid:durableId="1262682880">
    <w:abstractNumId w:val="3"/>
  </w:num>
  <w:num w:numId="6" w16cid:durableId="253903654">
    <w:abstractNumId w:val="5"/>
  </w:num>
  <w:num w:numId="7" w16cid:durableId="190718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8A3"/>
    <w:rsid w:val="000B498E"/>
    <w:rsid w:val="000D64CC"/>
    <w:rsid w:val="002558A3"/>
    <w:rsid w:val="002A39A6"/>
    <w:rsid w:val="002B74C2"/>
    <w:rsid w:val="002C10DF"/>
    <w:rsid w:val="003226E5"/>
    <w:rsid w:val="0038582B"/>
    <w:rsid w:val="004D0074"/>
    <w:rsid w:val="006F2093"/>
    <w:rsid w:val="0072632C"/>
    <w:rsid w:val="00726F11"/>
    <w:rsid w:val="007D05DA"/>
    <w:rsid w:val="0094336A"/>
    <w:rsid w:val="0098566A"/>
    <w:rsid w:val="009C79B9"/>
    <w:rsid w:val="00A7136E"/>
    <w:rsid w:val="00B5712F"/>
    <w:rsid w:val="00BD5FED"/>
    <w:rsid w:val="00D209AE"/>
    <w:rsid w:val="00D7260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09927"/>
  <w15:docId w15:val="{88B75F6C-275F-2345-B2BB-D8B3E993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100" w:after="100" w:line="240" w:lineRule="auto"/>
      <w:outlineLvl w:val="1"/>
    </w:pPr>
    <w:rPr>
      <w:b/>
    </w:rPr>
  </w:style>
  <w:style w:type="paragraph" w:styleId="Heading3">
    <w:name w:val="heading 3"/>
    <w:basedOn w:val="Normal"/>
    <w:next w:val="Normal"/>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paragraph" w:styleId="Header">
    <w:name w:val="header"/>
    <w:basedOn w:val="Normal"/>
    <w:link w:val="HeaderChar"/>
    <w:uiPriority w:val="99"/>
    <w:unhideWhenUsed/>
    <w:rsid w:val="000D399B"/>
    <w:pPr>
      <w:tabs>
        <w:tab w:val="center" w:pos="4680"/>
        <w:tab w:val="right" w:pos="9360"/>
      </w:tabs>
    </w:pPr>
  </w:style>
  <w:style w:type="character" w:customStyle="1" w:styleId="HeaderChar">
    <w:name w:val="Header Char"/>
    <w:link w:val="Header"/>
    <w:uiPriority w:val="99"/>
    <w:rsid w:val="000D399B"/>
    <w:rPr>
      <w:color w:val="000000"/>
      <w:sz w:val="24"/>
      <w:szCs w:val="24"/>
    </w:rPr>
  </w:style>
  <w:style w:type="paragraph" w:styleId="Footer">
    <w:name w:val="footer"/>
    <w:basedOn w:val="Normal"/>
    <w:link w:val="FooterChar"/>
    <w:uiPriority w:val="99"/>
    <w:unhideWhenUsed/>
    <w:rsid w:val="000D399B"/>
    <w:pPr>
      <w:tabs>
        <w:tab w:val="center" w:pos="4680"/>
        <w:tab w:val="right" w:pos="9360"/>
      </w:tabs>
    </w:pPr>
  </w:style>
  <w:style w:type="character" w:customStyle="1" w:styleId="FooterChar">
    <w:name w:val="Footer Char"/>
    <w:link w:val="Footer"/>
    <w:uiPriority w:val="99"/>
    <w:rsid w:val="000D399B"/>
    <w:rPr>
      <w:color w:val="000000"/>
      <w:sz w:val="24"/>
      <w:szCs w:val="24"/>
    </w:rPr>
  </w:style>
  <w:style w:type="paragraph" w:styleId="NormalWeb">
    <w:name w:val="Normal (Web)"/>
    <w:basedOn w:val="Normal"/>
    <w:uiPriority w:val="99"/>
    <w:unhideWhenUsed/>
    <w:rsid w:val="00040B61"/>
    <w:pPr>
      <w:spacing w:before="100" w:beforeAutospacing="1" w:after="100" w:afterAutospacing="1" w:line="240" w:lineRule="auto"/>
    </w:pPr>
    <w:rPr>
      <w:color w:val="auto"/>
    </w:rPr>
  </w:style>
  <w:style w:type="character" w:styleId="Hyperlink">
    <w:name w:val="Hyperlink"/>
    <w:uiPriority w:val="99"/>
    <w:unhideWhenUsed/>
    <w:rsid w:val="00040B61"/>
    <w:rPr>
      <w:color w:val="0000FF"/>
      <w:u w:val="single"/>
    </w:rPr>
  </w:style>
  <w:style w:type="table" w:styleId="TableGrid">
    <w:name w:val="Table Grid"/>
    <w:basedOn w:val="TableNormal"/>
    <w:uiPriority w:val="39"/>
    <w:rsid w:val="00A1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5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0AE"/>
    <w:rPr>
      <w:rFonts w:ascii="Tahoma" w:hAnsi="Tahoma" w:cs="Tahoma"/>
      <w:color w:val="000000"/>
      <w:sz w:val="16"/>
      <w:szCs w:val="16"/>
    </w:rPr>
  </w:style>
  <w:style w:type="paragraph" w:styleId="ListParagraph">
    <w:name w:val="List Paragraph"/>
    <w:basedOn w:val="Normal"/>
    <w:uiPriority w:val="34"/>
    <w:qFormat/>
    <w:rsid w:val="003250AE"/>
    <w:pPr>
      <w:ind w:left="720"/>
      <w:contextualSpacing/>
    </w:pPr>
  </w:style>
  <w:style w:type="character" w:styleId="PlaceholderText">
    <w:name w:val="Placeholder Text"/>
    <w:basedOn w:val="DefaultParagraphFont"/>
    <w:uiPriority w:val="99"/>
    <w:semiHidden/>
    <w:rsid w:val="005F0EE5"/>
    <w:rPr>
      <w:color w:val="808080"/>
    </w:rPr>
  </w:style>
  <w:style w:type="paragraph" w:styleId="EndnoteText">
    <w:name w:val="endnote text"/>
    <w:basedOn w:val="Normal"/>
    <w:link w:val="EndnoteTextChar"/>
    <w:uiPriority w:val="99"/>
    <w:semiHidden/>
    <w:unhideWhenUsed/>
    <w:rsid w:val="00834139"/>
    <w:pPr>
      <w:spacing w:line="240" w:lineRule="auto"/>
    </w:pPr>
    <w:rPr>
      <w:sz w:val="20"/>
      <w:szCs w:val="20"/>
    </w:rPr>
  </w:style>
  <w:style w:type="character" w:customStyle="1" w:styleId="EndnoteTextChar">
    <w:name w:val="Endnote Text Char"/>
    <w:basedOn w:val="DefaultParagraphFont"/>
    <w:link w:val="EndnoteText"/>
    <w:uiPriority w:val="99"/>
    <w:semiHidden/>
    <w:rsid w:val="00834139"/>
    <w:rPr>
      <w:color w:val="000000"/>
    </w:rPr>
  </w:style>
  <w:style w:type="character" w:styleId="EndnoteReference">
    <w:name w:val="endnote reference"/>
    <w:basedOn w:val="DefaultParagraphFont"/>
    <w:uiPriority w:val="99"/>
    <w:semiHidden/>
    <w:unhideWhenUsed/>
    <w:rsid w:val="00834139"/>
    <w:rPr>
      <w:vertAlign w:val="superscript"/>
    </w:rPr>
  </w:style>
  <w:style w:type="paragraph" w:styleId="FootnoteText">
    <w:name w:val="footnote text"/>
    <w:basedOn w:val="Normal"/>
    <w:link w:val="FootnoteTextChar"/>
    <w:uiPriority w:val="99"/>
    <w:semiHidden/>
    <w:unhideWhenUsed/>
    <w:rsid w:val="00834139"/>
    <w:pPr>
      <w:spacing w:line="240" w:lineRule="auto"/>
    </w:pPr>
    <w:rPr>
      <w:sz w:val="20"/>
      <w:szCs w:val="20"/>
    </w:rPr>
  </w:style>
  <w:style w:type="character" w:customStyle="1" w:styleId="FootnoteTextChar">
    <w:name w:val="Footnote Text Char"/>
    <w:basedOn w:val="DefaultParagraphFont"/>
    <w:link w:val="FootnoteText"/>
    <w:uiPriority w:val="99"/>
    <w:semiHidden/>
    <w:rsid w:val="00834139"/>
    <w:rPr>
      <w:color w:val="000000"/>
    </w:rPr>
  </w:style>
  <w:style w:type="character" w:styleId="FootnoteReference">
    <w:name w:val="footnote reference"/>
    <w:basedOn w:val="DefaultParagraphFont"/>
    <w:uiPriority w:val="99"/>
    <w:semiHidden/>
    <w:unhideWhenUsed/>
    <w:rsid w:val="00834139"/>
    <w:rPr>
      <w:vertAlign w:val="superscript"/>
    </w:rPr>
  </w:style>
  <w:style w:type="character" w:customStyle="1" w:styleId="UnresolvedMention1">
    <w:name w:val="Unresolved Mention1"/>
    <w:basedOn w:val="DefaultParagraphFont"/>
    <w:uiPriority w:val="99"/>
    <w:semiHidden/>
    <w:unhideWhenUsed/>
    <w:rsid w:val="00834139"/>
    <w:rPr>
      <w:color w:val="605E5C"/>
      <w:shd w:val="clear" w:color="auto" w:fill="E1DFDD"/>
    </w:rPr>
  </w:style>
  <w:style w:type="character" w:styleId="FollowedHyperlink">
    <w:name w:val="FollowedHyperlink"/>
    <w:basedOn w:val="DefaultParagraphFont"/>
    <w:uiPriority w:val="99"/>
    <w:semiHidden/>
    <w:unhideWhenUsed/>
    <w:rsid w:val="007C1232"/>
    <w:rPr>
      <w:color w:val="800080" w:themeColor="followedHyperlink"/>
      <w:u w:val="single"/>
    </w:rPr>
  </w:style>
  <w:style w:type="character" w:styleId="Emphasis">
    <w:name w:val="Emphasis"/>
    <w:basedOn w:val="DefaultParagraphFont"/>
    <w:uiPriority w:val="20"/>
    <w:qFormat/>
    <w:rsid w:val="00DC34E1"/>
    <w:rPr>
      <w:i/>
      <w:iCs/>
    </w:rPr>
  </w:style>
  <w:style w:type="character" w:styleId="Strong">
    <w:name w:val="Strong"/>
    <w:basedOn w:val="DefaultParagraphFont"/>
    <w:uiPriority w:val="22"/>
    <w:qFormat/>
    <w:rsid w:val="00DC34E1"/>
    <w:rPr>
      <w:b/>
      <w:bCs/>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customStyle="1" w:styleId="IEEEParagraph">
    <w:name w:val="IEEE Paragraph"/>
    <w:basedOn w:val="Normal"/>
    <w:link w:val="IEEEParagraphChar"/>
    <w:rsid w:val="0098566A"/>
    <w:pPr>
      <w:adjustRightInd w:val="0"/>
      <w:snapToGrid w:val="0"/>
      <w:spacing w:line="240" w:lineRule="auto"/>
      <w:ind w:firstLine="216"/>
      <w:jc w:val="both"/>
    </w:pPr>
    <w:rPr>
      <w:rFonts w:eastAsia="SimSun"/>
      <w:color w:val="auto"/>
      <w:sz w:val="20"/>
      <w:lang w:val="en-AU" w:eastAsia="zh-CN"/>
    </w:rPr>
  </w:style>
  <w:style w:type="paragraph" w:customStyle="1" w:styleId="IEEEHeading1">
    <w:name w:val="IEEE Heading 1"/>
    <w:basedOn w:val="Normal"/>
    <w:next w:val="IEEEParagraph"/>
    <w:rsid w:val="0098566A"/>
    <w:pPr>
      <w:numPr>
        <w:numId w:val="4"/>
      </w:numPr>
      <w:adjustRightInd w:val="0"/>
      <w:snapToGrid w:val="0"/>
      <w:spacing w:before="180" w:after="60" w:line="240" w:lineRule="auto"/>
      <w:ind w:left="289" w:hanging="289"/>
      <w:jc w:val="center"/>
    </w:pPr>
    <w:rPr>
      <w:rFonts w:eastAsia="SimSun"/>
      <w:smallCaps/>
      <w:color w:val="auto"/>
      <w:sz w:val="20"/>
      <w:lang w:val="en-AU" w:eastAsia="zh-CN"/>
    </w:rPr>
  </w:style>
  <w:style w:type="paragraph" w:customStyle="1" w:styleId="IEEETableCaption">
    <w:name w:val="IEEE Table Caption"/>
    <w:basedOn w:val="Normal"/>
    <w:next w:val="IEEEParagraph"/>
    <w:rsid w:val="0098566A"/>
    <w:pPr>
      <w:spacing w:before="120" w:after="120" w:line="240" w:lineRule="auto"/>
      <w:jc w:val="center"/>
    </w:pPr>
    <w:rPr>
      <w:rFonts w:eastAsia="SimSun"/>
      <w:smallCaps/>
      <w:color w:val="auto"/>
      <w:sz w:val="16"/>
      <w:lang w:val="en-AU" w:eastAsia="zh-CN"/>
    </w:rPr>
  </w:style>
  <w:style w:type="character" w:customStyle="1" w:styleId="IEEEParagraphChar">
    <w:name w:val="IEEE Paragraph Char"/>
    <w:link w:val="IEEEParagraph"/>
    <w:rsid w:val="0098566A"/>
    <w:rPr>
      <w:rFonts w:eastAsia="SimSun"/>
      <w:sz w:val="20"/>
      <w:lang w:val="en-AU" w:eastAsia="zh-CN"/>
    </w:rPr>
  </w:style>
  <w:style w:type="paragraph" w:customStyle="1" w:styleId="IEEEReferenceItem">
    <w:name w:val="IEEE Reference Item"/>
    <w:basedOn w:val="Normal"/>
    <w:rsid w:val="000D64CC"/>
    <w:pPr>
      <w:tabs>
        <w:tab w:val="num" w:pos="432"/>
      </w:tabs>
      <w:adjustRightInd w:val="0"/>
      <w:snapToGrid w:val="0"/>
      <w:spacing w:line="240" w:lineRule="auto"/>
      <w:ind w:left="432" w:hanging="432"/>
      <w:jc w:val="both"/>
    </w:pPr>
    <w:rPr>
      <w:rFonts w:eastAsia="SimSun"/>
      <w:color w:val="auto"/>
      <w:sz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rahmadabdillah/Documents/%5b2024%20UIN%20JOBS%5d/penelitian%202024/FBY/anali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rahmadabdillah/Documents/%5b2024%20UIN%20JOBS%5d/penelitian%202024/FBY/analisi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rahmadabdillah/Documents/%5b2024%20UIN%20JOBS%5d/penelitian%202024/FBY/anali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rahmadabdillah/Documents/%5b2024%20UIN%20JOBS%5d/penelitian%202024/FBY/anali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Sheet1!$F$8:$H$8</c:f>
              <c:strCache>
                <c:ptCount val="3"/>
                <c:pt idx="0">
                  <c:v>VGG16</c:v>
                </c:pt>
                <c:pt idx="1">
                  <c:v>This Study</c:v>
                </c:pt>
                <c:pt idx="2">
                  <c:v>Kaggle1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Sheet1!$I$7:$L$7</c:f>
              <c:strCache>
                <c:ptCount val="4"/>
                <c:pt idx="0">
                  <c:v>Accuracy</c:v>
                </c:pt>
                <c:pt idx="1">
                  <c:v>Precision</c:v>
                </c:pt>
                <c:pt idx="2">
                  <c:v>Recall</c:v>
                </c:pt>
                <c:pt idx="3">
                  <c:v>F1-Score</c:v>
                </c:pt>
              </c:strCache>
            </c:strRef>
          </c:cat>
          <c:val>
            <c:numRef>
              <c:f>Sheet1!$I$8:$L$8</c:f>
              <c:numCache>
                <c:formatCode>General</c:formatCode>
                <c:ptCount val="4"/>
                <c:pt idx="0">
                  <c:v>0.95650000000000002</c:v>
                </c:pt>
                <c:pt idx="1">
                  <c:v>0.95720000000000005</c:v>
                </c:pt>
                <c:pt idx="2">
                  <c:v>0.95650000000000002</c:v>
                </c:pt>
                <c:pt idx="3">
                  <c:v>0.95620000000000005</c:v>
                </c:pt>
              </c:numCache>
            </c:numRef>
          </c:val>
          <c:extLst>
            <c:ext xmlns:c16="http://schemas.microsoft.com/office/drawing/2014/chart" uri="{C3380CC4-5D6E-409C-BE32-E72D297353CC}">
              <c16:uniqueId val="{00000000-A3A6-B24D-B866-0998E925B073}"/>
            </c:ext>
          </c:extLst>
        </c:ser>
        <c:ser>
          <c:idx val="1"/>
          <c:order val="1"/>
          <c:tx>
            <c:strRef>
              <c:f>Sheet1!$F$9:$H$9</c:f>
              <c:strCache>
                <c:ptCount val="3"/>
                <c:pt idx="0">
                  <c:v>VGG16</c:v>
                </c:pt>
                <c:pt idx="1">
                  <c:v>This Study</c:v>
                </c:pt>
                <c:pt idx="2">
                  <c:v>Kaggle2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Sheet1!$I$7:$L$7</c:f>
              <c:strCache>
                <c:ptCount val="4"/>
                <c:pt idx="0">
                  <c:v>Accuracy</c:v>
                </c:pt>
                <c:pt idx="1">
                  <c:v>Precision</c:v>
                </c:pt>
                <c:pt idx="2">
                  <c:v>Recall</c:v>
                </c:pt>
                <c:pt idx="3">
                  <c:v>F1-Score</c:v>
                </c:pt>
              </c:strCache>
            </c:strRef>
          </c:cat>
          <c:val>
            <c:numRef>
              <c:f>Sheet1!$I$9:$L$9</c:f>
              <c:numCache>
                <c:formatCode>General</c:formatCode>
                <c:ptCount val="4"/>
                <c:pt idx="0">
                  <c:v>0.46579799999999999</c:v>
                </c:pt>
                <c:pt idx="1">
                  <c:v>0.21696799999999999</c:v>
                </c:pt>
                <c:pt idx="2">
                  <c:v>0.46579799999999999</c:v>
                </c:pt>
                <c:pt idx="3">
                  <c:v>0.296041</c:v>
                </c:pt>
              </c:numCache>
            </c:numRef>
          </c:val>
          <c:extLst>
            <c:ext xmlns:c16="http://schemas.microsoft.com/office/drawing/2014/chart" uri="{C3380CC4-5D6E-409C-BE32-E72D297353CC}">
              <c16:uniqueId val="{00000001-A3A6-B24D-B866-0998E925B073}"/>
            </c:ext>
          </c:extLst>
        </c:ser>
        <c:ser>
          <c:idx val="2"/>
          <c:order val="2"/>
          <c:tx>
            <c:strRef>
              <c:f>Sheet1!$F$10:$H$10</c:f>
              <c:strCache>
                <c:ptCount val="3"/>
                <c:pt idx="0">
                  <c:v>VGG16</c:v>
                </c:pt>
                <c:pt idx="1">
                  <c:v>This Study</c:v>
                </c:pt>
                <c:pt idx="2">
                  <c:v>Kaggle3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Sheet1!$I$7:$L$7</c:f>
              <c:strCache>
                <c:ptCount val="4"/>
                <c:pt idx="0">
                  <c:v>Accuracy</c:v>
                </c:pt>
                <c:pt idx="1">
                  <c:v>Precision</c:v>
                </c:pt>
                <c:pt idx="2">
                  <c:v>Recall</c:v>
                </c:pt>
                <c:pt idx="3">
                  <c:v>F1-Score</c:v>
                </c:pt>
              </c:strCache>
            </c:strRef>
          </c:cat>
          <c:val>
            <c:numRef>
              <c:f>Sheet1!$I$10:$L$10</c:f>
              <c:numCache>
                <c:formatCode>General</c:formatCode>
                <c:ptCount val="4"/>
                <c:pt idx="0">
                  <c:v>0.70588200000000001</c:v>
                </c:pt>
                <c:pt idx="1">
                  <c:v>0.64285700000000001</c:v>
                </c:pt>
                <c:pt idx="2">
                  <c:v>1</c:v>
                </c:pt>
                <c:pt idx="3">
                  <c:v>0.782609</c:v>
                </c:pt>
              </c:numCache>
            </c:numRef>
          </c:val>
          <c:extLst>
            <c:ext xmlns:c16="http://schemas.microsoft.com/office/drawing/2014/chart" uri="{C3380CC4-5D6E-409C-BE32-E72D297353CC}">
              <c16:uniqueId val="{00000002-A3A6-B24D-B866-0998E925B073}"/>
            </c:ext>
          </c:extLst>
        </c:ser>
        <c:ser>
          <c:idx val="3"/>
          <c:order val="3"/>
          <c:tx>
            <c:strRef>
              <c:f>Sheet1!$F$11:$H$11</c:f>
              <c:strCache>
                <c:ptCount val="3"/>
                <c:pt idx="0">
                  <c:v>VGG16</c:v>
                </c:pt>
                <c:pt idx="1">
                  <c:v>(Kulkarni &amp; Sundari, 2021)</c:v>
                </c:pt>
                <c:pt idx="2">
                  <c:v>Private dataset</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Sheet1!$I$7:$L$7</c:f>
              <c:strCache>
                <c:ptCount val="4"/>
                <c:pt idx="0">
                  <c:v>Accuracy</c:v>
                </c:pt>
                <c:pt idx="1">
                  <c:v>Precision</c:v>
                </c:pt>
                <c:pt idx="2">
                  <c:v>Recall</c:v>
                </c:pt>
                <c:pt idx="3">
                  <c:v>F1-Score</c:v>
                </c:pt>
              </c:strCache>
            </c:strRef>
          </c:cat>
          <c:val>
            <c:numRef>
              <c:f>Sheet1!$I$11:$L$11</c:f>
              <c:numCache>
                <c:formatCode>General</c:formatCode>
                <c:ptCount val="4"/>
                <c:pt idx="0">
                  <c:v>0</c:v>
                </c:pt>
                <c:pt idx="1">
                  <c:v>0.55000000000000004</c:v>
                </c:pt>
                <c:pt idx="2">
                  <c:v>0.5</c:v>
                </c:pt>
                <c:pt idx="3">
                  <c:v>0.52380000000000004</c:v>
                </c:pt>
              </c:numCache>
            </c:numRef>
          </c:val>
          <c:extLst>
            <c:ext xmlns:c16="http://schemas.microsoft.com/office/drawing/2014/chart" uri="{C3380CC4-5D6E-409C-BE32-E72D297353CC}">
              <c16:uniqueId val="{00000003-A3A6-B24D-B866-0998E925B073}"/>
            </c:ext>
          </c:extLst>
        </c:ser>
        <c:dLbls>
          <c:showLegendKey val="0"/>
          <c:showVal val="0"/>
          <c:showCatName val="0"/>
          <c:showSerName val="0"/>
          <c:showPercent val="0"/>
          <c:showBubbleSize val="0"/>
        </c:dLbls>
        <c:gapWidth val="219"/>
        <c:overlap val="-27"/>
        <c:axId val="965816592"/>
        <c:axId val="13688495"/>
      </c:barChart>
      <c:catAx>
        <c:axId val="96581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8495"/>
        <c:crosses val="autoZero"/>
        <c:auto val="1"/>
        <c:lblAlgn val="ctr"/>
        <c:lblOffset val="100"/>
        <c:noMultiLvlLbl val="0"/>
      </c:catAx>
      <c:valAx>
        <c:axId val="136884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581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Sheet1!$N$8:$P$8</c:f>
              <c:strCache>
                <c:ptCount val="3"/>
                <c:pt idx="0">
                  <c:v>ResNet50</c:v>
                </c:pt>
                <c:pt idx="1">
                  <c:v>This Study</c:v>
                </c:pt>
                <c:pt idx="2">
                  <c:v>Kaggle1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Sheet1!$Q$7:$T$7</c:f>
              <c:strCache>
                <c:ptCount val="4"/>
                <c:pt idx="0">
                  <c:v>Accuracy</c:v>
                </c:pt>
                <c:pt idx="1">
                  <c:v>Precision</c:v>
                </c:pt>
                <c:pt idx="2">
                  <c:v>Recall</c:v>
                </c:pt>
                <c:pt idx="3">
                  <c:v>F1-Score</c:v>
                </c:pt>
              </c:strCache>
            </c:strRef>
          </c:cat>
          <c:val>
            <c:numRef>
              <c:f>Sheet1!$Q$8:$T$8</c:f>
              <c:numCache>
                <c:formatCode>General</c:formatCode>
                <c:ptCount val="4"/>
                <c:pt idx="0">
                  <c:v>0.98550000000000004</c:v>
                </c:pt>
                <c:pt idx="1">
                  <c:v>0.98560000000000003</c:v>
                </c:pt>
                <c:pt idx="2">
                  <c:v>0.98550000000000004</c:v>
                </c:pt>
                <c:pt idx="3">
                  <c:v>0.98550000000000004</c:v>
                </c:pt>
              </c:numCache>
            </c:numRef>
          </c:val>
          <c:extLst>
            <c:ext xmlns:c16="http://schemas.microsoft.com/office/drawing/2014/chart" uri="{C3380CC4-5D6E-409C-BE32-E72D297353CC}">
              <c16:uniqueId val="{00000000-F0C0-FE46-B277-3C4BA6BF72C4}"/>
            </c:ext>
          </c:extLst>
        </c:ser>
        <c:ser>
          <c:idx val="1"/>
          <c:order val="1"/>
          <c:tx>
            <c:strRef>
              <c:f>Sheet1!$N$9:$P$9</c:f>
              <c:strCache>
                <c:ptCount val="3"/>
                <c:pt idx="0">
                  <c:v>ResNet50</c:v>
                </c:pt>
                <c:pt idx="1">
                  <c:v>This Study</c:v>
                </c:pt>
                <c:pt idx="2">
                  <c:v>Kaggle2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Sheet1!$Q$7:$T$7</c:f>
              <c:strCache>
                <c:ptCount val="4"/>
                <c:pt idx="0">
                  <c:v>Accuracy</c:v>
                </c:pt>
                <c:pt idx="1">
                  <c:v>Precision</c:v>
                </c:pt>
                <c:pt idx="2">
                  <c:v>Recall</c:v>
                </c:pt>
                <c:pt idx="3">
                  <c:v>F1-Score</c:v>
                </c:pt>
              </c:strCache>
            </c:strRef>
          </c:cat>
          <c:val>
            <c:numRef>
              <c:f>Sheet1!$Q$9:$T$9</c:f>
              <c:numCache>
                <c:formatCode>General</c:formatCode>
                <c:ptCount val="4"/>
                <c:pt idx="0">
                  <c:v>0.95439700000000005</c:v>
                </c:pt>
                <c:pt idx="1">
                  <c:v>0.95698799999999995</c:v>
                </c:pt>
                <c:pt idx="2">
                  <c:v>0.95439700000000005</c:v>
                </c:pt>
                <c:pt idx="3">
                  <c:v>0.954847</c:v>
                </c:pt>
              </c:numCache>
            </c:numRef>
          </c:val>
          <c:extLst>
            <c:ext xmlns:c16="http://schemas.microsoft.com/office/drawing/2014/chart" uri="{C3380CC4-5D6E-409C-BE32-E72D297353CC}">
              <c16:uniqueId val="{00000001-F0C0-FE46-B277-3C4BA6BF72C4}"/>
            </c:ext>
          </c:extLst>
        </c:ser>
        <c:ser>
          <c:idx val="2"/>
          <c:order val="2"/>
          <c:tx>
            <c:strRef>
              <c:f>Sheet1!$N$10:$P$10</c:f>
              <c:strCache>
                <c:ptCount val="3"/>
                <c:pt idx="0">
                  <c:v>ResNet50</c:v>
                </c:pt>
                <c:pt idx="1">
                  <c:v>This Study</c:v>
                </c:pt>
                <c:pt idx="2">
                  <c:v>Kaggle3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Sheet1!$Q$7:$T$7</c:f>
              <c:strCache>
                <c:ptCount val="4"/>
                <c:pt idx="0">
                  <c:v>Accuracy</c:v>
                </c:pt>
                <c:pt idx="1">
                  <c:v>Precision</c:v>
                </c:pt>
                <c:pt idx="2">
                  <c:v>Recall</c:v>
                </c:pt>
                <c:pt idx="3">
                  <c:v>F1-Score</c:v>
                </c:pt>
              </c:strCache>
            </c:strRef>
          </c:cat>
          <c:val>
            <c:numRef>
              <c:f>Sheet1!$Q$10:$T$10</c:f>
              <c:numCache>
                <c:formatCode>General</c:formatCode>
                <c:ptCount val="4"/>
                <c:pt idx="0">
                  <c:v>0.84313700000000003</c:v>
                </c:pt>
                <c:pt idx="1">
                  <c:v>0.80645199999999995</c:v>
                </c:pt>
                <c:pt idx="2">
                  <c:v>0.92592600000000003</c:v>
                </c:pt>
                <c:pt idx="3">
                  <c:v>0.86206899999999997</c:v>
                </c:pt>
              </c:numCache>
            </c:numRef>
          </c:val>
          <c:extLst>
            <c:ext xmlns:c16="http://schemas.microsoft.com/office/drawing/2014/chart" uri="{C3380CC4-5D6E-409C-BE32-E72D297353CC}">
              <c16:uniqueId val="{00000002-F0C0-FE46-B277-3C4BA6BF72C4}"/>
            </c:ext>
          </c:extLst>
        </c:ser>
        <c:ser>
          <c:idx val="3"/>
          <c:order val="3"/>
          <c:tx>
            <c:strRef>
              <c:f>Sheet1!$N$11:$P$11</c:f>
              <c:strCache>
                <c:ptCount val="3"/>
                <c:pt idx="0">
                  <c:v>ResNet50</c:v>
                </c:pt>
                <c:pt idx="1">
                  <c:v>(Kulkarni &amp; Sundari, 2021)</c:v>
                </c:pt>
                <c:pt idx="2">
                  <c:v>Private dataset</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Sheet1!$Q$7:$T$7</c:f>
              <c:strCache>
                <c:ptCount val="4"/>
                <c:pt idx="0">
                  <c:v>Accuracy</c:v>
                </c:pt>
                <c:pt idx="1">
                  <c:v>Precision</c:v>
                </c:pt>
                <c:pt idx="2">
                  <c:v>Recall</c:v>
                </c:pt>
                <c:pt idx="3">
                  <c:v>F1-Score</c:v>
                </c:pt>
              </c:strCache>
            </c:strRef>
          </c:cat>
          <c:val>
            <c:numRef>
              <c:f>Sheet1!$Q$11:$T$11</c:f>
              <c:numCache>
                <c:formatCode>General</c:formatCode>
                <c:ptCount val="4"/>
                <c:pt idx="0">
                  <c:v>0</c:v>
                </c:pt>
                <c:pt idx="1">
                  <c:v>0.95</c:v>
                </c:pt>
                <c:pt idx="2">
                  <c:v>0.55879999999999996</c:v>
                </c:pt>
                <c:pt idx="3">
                  <c:v>0.7036</c:v>
                </c:pt>
              </c:numCache>
            </c:numRef>
          </c:val>
          <c:extLst>
            <c:ext xmlns:c16="http://schemas.microsoft.com/office/drawing/2014/chart" uri="{C3380CC4-5D6E-409C-BE32-E72D297353CC}">
              <c16:uniqueId val="{00000003-F0C0-FE46-B277-3C4BA6BF72C4}"/>
            </c:ext>
          </c:extLst>
        </c:ser>
        <c:dLbls>
          <c:showLegendKey val="0"/>
          <c:showVal val="0"/>
          <c:showCatName val="0"/>
          <c:showSerName val="0"/>
          <c:showPercent val="0"/>
          <c:showBubbleSize val="0"/>
        </c:dLbls>
        <c:gapWidth val="219"/>
        <c:overlap val="-27"/>
        <c:axId val="2053302048"/>
        <c:axId val="1006748352"/>
      </c:barChart>
      <c:catAx>
        <c:axId val="20533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748352"/>
        <c:crosses val="autoZero"/>
        <c:auto val="1"/>
        <c:lblAlgn val="ctr"/>
        <c:lblOffset val="100"/>
        <c:noMultiLvlLbl val="0"/>
      </c:catAx>
      <c:valAx>
        <c:axId val="1006748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533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Sheet1!$V$8:$X$8</c:f>
              <c:strCache>
                <c:ptCount val="3"/>
                <c:pt idx="0">
                  <c:v>GoogleNet</c:v>
                </c:pt>
                <c:pt idx="1">
                  <c:v>This Study</c:v>
                </c:pt>
                <c:pt idx="2">
                  <c:v>Kaggle1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Sheet1!$Y$7:$AB$7</c:f>
              <c:strCache>
                <c:ptCount val="4"/>
                <c:pt idx="0">
                  <c:v>Accuracy</c:v>
                </c:pt>
                <c:pt idx="1">
                  <c:v>Precision</c:v>
                </c:pt>
                <c:pt idx="2">
                  <c:v>Recall</c:v>
                </c:pt>
                <c:pt idx="3">
                  <c:v>F1-Score</c:v>
                </c:pt>
              </c:strCache>
            </c:strRef>
          </c:cat>
          <c:val>
            <c:numRef>
              <c:f>Sheet1!$Y$8:$AB$8</c:f>
              <c:numCache>
                <c:formatCode>General</c:formatCode>
                <c:ptCount val="4"/>
                <c:pt idx="0">
                  <c:v>0.99009999999999998</c:v>
                </c:pt>
                <c:pt idx="1">
                  <c:v>0.99009999999999998</c:v>
                </c:pt>
                <c:pt idx="2">
                  <c:v>0.99009999999999998</c:v>
                </c:pt>
                <c:pt idx="3">
                  <c:v>0.99009999999999998</c:v>
                </c:pt>
              </c:numCache>
            </c:numRef>
          </c:val>
          <c:extLst>
            <c:ext xmlns:c16="http://schemas.microsoft.com/office/drawing/2014/chart" uri="{C3380CC4-5D6E-409C-BE32-E72D297353CC}">
              <c16:uniqueId val="{00000000-7504-1541-B871-5362CDEB141D}"/>
            </c:ext>
          </c:extLst>
        </c:ser>
        <c:ser>
          <c:idx val="1"/>
          <c:order val="1"/>
          <c:tx>
            <c:strRef>
              <c:f>Sheet1!$V$9:$X$9</c:f>
              <c:strCache>
                <c:ptCount val="3"/>
                <c:pt idx="0">
                  <c:v>GoogleNet</c:v>
                </c:pt>
                <c:pt idx="1">
                  <c:v>This Study</c:v>
                </c:pt>
                <c:pt idx="2">
                  <c:v>Kaggle2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Sheet1!$Y$7:$AB$7</c:f>
              <c:strCache>
                <c:ptCount val="4"/>
                <c:pt idx="0">
                  <c:v>Accuracy</c:v>
                </c:pt>
                <c:pt idx="1">
                  <c:v>Precision</c:v>
                </c:pt>
                <c:pt idx="2">
                  <c:v>Recall</c:v>
                </c:pt>
                <c:pt idx="3">
                  <c:v>F1-Score</c:v>
                </c:pt>
              </c:strCache>
            </c:strRef>
          </c:cat>
          <c:val>
            <c:numRef>
              <c:f>Sheet1!$Y$9:$AB$9</c:f>
              <c:numCache>
                <c:formatCode>General</c:formatCode>
                <c:ptCount val="4"/>
                <c:pt idx="0">
                  <c:v>0.97719900000000004</c:v>
                </c:pt>
                <c:pt idx="1">
                  <c:v>0.97723099999999996</c:v>
                </c:pt>
                <c:pt idx="2">
                  <c:v>0.97719900000000004</c:v>
                </c:pt>
                <c:pt idx="3">
                  <c:v>0.97720099999999999</c:v>
                </c:pt>
              </c:numCache>
            </c:numRef>
          </c:val>
          <c:extLst>
            <c:ext xmlns:c16="http://schemas.microsoft.com/office/drawing/2014/chart" uri="{C3380CC4-5D6E-409C-BE32-E72D297353CC}">
              <c16:uniqueId val="{00000001-7504-1541-B871-5362CDEB141D}"/>
            </c:ext>
          </c:extLst>
        </c:ser>
        <c:ser>
          <c:idx val="2"/>
          <c:order val="2"/>
          <c:tx>
            <c:strRef>
              <c:f>Sheet1!$V$10:$X$10</c:f>
              <c:strCache>
                <c:ptCount val="3"/>
                <c:pt idx="0">
                  <c:v>GoogleNet</c:v>
                </c:pt>
                <c:pt idx="1">
                  <c:v>This Study</c:v>
                </c:pt>
                <c:pt idx="2">
                  <c:v>Kaggle3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Sheet1!$Y$7:$AB$7</c:f>
              <c:strCache>
                <c:ptCount val="4"/>
                <c:pt idx="0">
                  <c:v>Accuracy</c:v>
                </c:pt>
                <c:pt idx="1">
                  <c:v>Precision</c:v>
                </c:pt>
                <c:pt idx="2">
                  <c:v>Recall</c:v>
                </c:pt>
                <c:pt idx="3">
                  <c:v>F1-Score</c:v>
                </c:pt>
              </c:strCache>
            </c:strRef>
          </c:cat>
          <c:val>
            <c:numRef>
              <c:f>Sheet1!$Y$10:$AB$10</c:f>
              <c:numCache>
                <c:formatCode>General</c:formatCode>
                <c:ptCount val="4"/>
                <c:pt idx="0">
                  <c:v>0.88235300000000005</c:v>
                </c:pt>
                <c:pt idx="1">
                  <c:v>0.81818199999999996</c:v>
                </c:pt>
                <c:pt idx="2">
                  <c:v>1</c:v>
                </c:pt>
                <c:pt idx="3">
                  <c:v>0.9</c:v>
                </c:pt>
              </c:numCache>
            </c:numRef>
          </c:val>
          <c:extLst>
            <c:ext xmlns:c16="http://schemas.microsoft.com/office/drawing/2014/chart" uri="{C3380CC4-5D6E-409C-BE32-E72D297353CC}">
              <c16:uniqueId val="{00000002-7504-1541-B871-5362CDEB141D}"/>
            </c:ext>
          </c:extLst>
        </c:ser>
        <c:ser>
          <c:idx val="3"/>
          <c:order val="3"/>
          <c:tx>
            <c:strRef>
              <c:f>Sheet1!$V$11:$X$11</c:f>
              <c:strCache>
                <c:ptCount val="3"/>
                <c:pt idx="0">
                  <c:v>GoogleNet</c:v>
                </c:pt>
                <c:pt idx="1">
                  <c:v>(Kulkarni &amp; Sundari, 2021)</c:v>
                </c:pt>
                <c:pt idx="2">
                  <c:v>Private dataset</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Sheet1!$Y$7:$AB$7</c:f>
              <c:strCache>
                <c:ptCount val="4"/>
                <c:pt idx="0">
                  <c:v>Accuracy</c:v>
                </c:pt>
                <c:pt idx="1">
                  <c:v>Precision</c:v>
                </c:pt>
                <c:pt idx="2">
                  <c:v>Recall</c:v>
                </c:pt>
                <c:pt idx="3">
                  <c:v>F1-Score</c:v>
                </c:pt>
              </c:strCache>
            </c:strRef>
          </c:cat>
          <c:val>
            <c:numRef>
              <c:f>Sheet1!$Y$11:$AB$11</c:f>
              <c:numCache>
                <c:formatCode>General</c:formatCode>
                <c:ptCount val="4"/>
                <c:pt idx="0">
                  <c:v>0</c:v>
                </c:pt>
                <c:pt idx="1">
                  <c:v>0.75</c:v>
                </c:pt>
                <c:pt idx="2">
                  <c:v>1</c:v>
                </c:pt>
                <c:pt idx="3">
                  <c:v>0.85709999999999997</c:v>
                </c:pt>
              </c:numCache>
            </c:numRef>
          </c:val>
          <c:extLst>
            <c:ext xmlns:c16="http://schemas.microsoft.com/office/drawing/2014/chart" uri="{C3380CC4-5D6E-409C-BE32-E72D297353CC}">
              <c16:uniqueId val="{00000003-7504-1541-B871-5362CDEB141D}"/>
            </c:ext>
          </c:extLst>
        </c:ser>
        <c:dLbls>
          <c:showLegendKey val="0"/>
          <c:showVal val="0"/>
          <c:showCatName val="0"/>
          <c:showSerName val="0"/>
          <c:showPercent val="0"/>
          <c:showBubbleSize val="0"/>
        </c:dLbls>
        <c:gapWidth val="219"/>
        <c:overlap val="-27"/>
        <c:axId val="1071082704"/>
        <c:axId val="2078357840"/>
      </c:barChart>
      <c:catAx>
        <c:axId val="107108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357840"/>
        <c:crosses val="autoZero"/>
        <c:auto val="1"/>
        <c:lblAlgn val="ctr"/>
        <c:lblOffset val="100"/>
        <c:noMultiLvlLbl val="0"/>
      </c:catAx>
      <c:valAx>
        <c:axId val="2078357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7108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Sheet1!$AD$8:$AF$8</c:f>
              <c:strCache>
                <c:ptCount val="3"/>
                <c:pt idx="0">
                  <c:v>AlexNet</c:v>
                </c:pt>
                <c:pt idx="1">
                  <c:v>This Study</c:v>
                </c:pt>
                <c:pt idx="2">
                  <c:v>Kaggle1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Sheet1!$AG$7:$AJ$7</c:f>
              <c:strCache>
                <c:ptCount val="4"/>
                <c:pt idx="0">
                  <c:v>Accuracy</c:v>
                </c:pt>
                <c:pt idx="1">
                  <c:v>Precision</c:v>
                </c:pt>
                <c:pt idx="2">
                  <c:v>Recall</c:v>
                </c:pt>
                <c:pt idx="3">
                  <c:v>F1-Score</c:v>
                </c:pt>
              </c:strCache>
            </c:strRef>
          </c:cat>
          <c:val>
            <c:numRef>
              <c:f>Sheet1!$AG$8:$AJ$8</c:f>
              <c:numCache>
                <c:formatCode>General</c:formatCode>
                <c:ptCount val="4"/>
                <c:pt idx="0">
                  <c:v>0.30890000000000001</c:v>
                </c:pt>
                <c:pt idx="1">
                  <c:v>9.5399999999999999E-2</c:v>
                </c:pt>
                <c:pt idx="2">
                  <c:v>0.30890000000000001</c:v>
                </c:pt>
                <c:pt idx="3">
                  <c:v>0.14580000000000001</c:v>
                </c:pt>
              </c:numCache>
            </c:numRef>
          </c:val>
          <c:extLst>
            <c:ext xmlns:c16="http://schemas.microsoft.com/office/drawing/2014/chart" uri="{C3380CC4-5D6E-409C-BE32-E72D297353CC}">
              <c16:uniqueId val="{00000000-7B37-7B4A-B013-D6B6B4B6B5CC}"/>
            </c:ext>
          </c:extLst>
        </c:ser>
        <c:ser>
          <c:idx val="1"/>
          <c:order val="1"/>
          <c:tx>
            <c:strRef>
              <c:f>Sheet1!$AD$9:$AF$9</c:f>
              <c:strCache>
                <c:ptCount val="3"/>
                <c:pt idx="0">
                  <c:v>AlexNet</c:v>
                </c:pt>
                <c:pt idx="1">
                  <c:v>This Study</c:v>
                </c:pt>
                <c:pt idx="2">
                  <c:v>Kaggle2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Sheet1!$AG$7:$AJ$7</c:f>
              <c:strCache>
                <c:ptCount val="4"/>
                <c:pt idx="0">
                  <c:v>Accuracy</c:v>
                </c:pt>
                <c:pt idx="1">
                  <c:v>Precision</c:v>
                </c:pt>
                <c:pt idx="2">
                  <c:v>Recall</c:v>
                </c:pt>
                <c:pt idx="3">
                  <c:v>F1-Score</c:v>
                </c:pt>
              </c:strCache>
            </c:strRef>
          </c:cat>
          <c:val>
            <c:numRef>
              <c:f>Sheet1!$AG$9:$AJ$9</c:f>
              <c:numCache>
                <c:formatCode>General</c:formatCode>
                <c:ptCount val="4"/>
                <c:pt idx="0">
                  <c:v>0.46579799999999999</c:v>
                </c:pt>
                <c:pt idx="1">
                  <c:v>0.21696799999999999</c:v>
                </c:pt>
                <c:pt idx="2">
                  <c:v>0.46579799999999999</c:v>
                </c:pt>
                <c:pt idx="3">
                  <c:v>0.296041</c:v>
                </c:pt>
              </c:numCache>
            </c:numRef>
          </c:val>
          <c:extLst>
            <c:ext xmlns:c16="http://schemas.microsoft.com/office/drawing/2014/chart" uri="{C3380CC4-5D6E-409C-BE32-E72D297353CC}">
              <c16:uniqueId val="{00000001-7B37-7B4A-B013-D6B6B4B6B5CC}"/>
            </c:ext>
          </c:extLst>
        </c:ser>
        <c:ser>
          <c:idx val="2"/>
          <c:order val="2"/>
          <c:tx>
            <c:strRef>
              <c:f>Sheet1!$AD$10:$AF$10</c:f>
              <c:strCache>
                <c:ptCount val="3"/>
                <c:pt idx="0">
                  <c:v>AlexNet</c:v>
                </c:pt>
                <c:pt idx="1">
                  <c:v>This Study</c:v>
                </c:pt>
                <c:pt idx="2">
                  <c:v>Kaggle3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Sheet1!$AG$7:$AJ$7</c:f>
              <c:strCache>
                <c:ptCount val="4"/>
                <c:pt idx="0">
                  <c:v>Accuracy</c:v>
                </c:pt>
                <c:pt idx="1">
                  <c:v>Precision</c:v>
                </c:pt>
                <c:pt idx="2">
                  <c:v>Recall</c:v>
                </c:pt>
                <c:pt idx="3">
                  <c:v>F1-Score</c:v>
                </c:pt>
              </c:strCache>
            </c:strRef>
          </c:cat>
          <c:val>
            <c:numRef>
              <c:f>Sheet1!$AG$10:$AJ$10</c:f>
              <c:numCache>
                <c:formatCode>General</c:formatCode>
                <c:ptCount val="4"/>
                <c:pt idx="0">
                  <c:v>0.80392200000000003</c:v>
                </c:pt>
                <c:pt idx="1">
                  <c:v>0.72972999999999999</c:v>
                </c:pt>
                <c:pt idx="2">
                  <c:v>1</c:v>
                </c:pt>
                <c:pt idx="3">
                  <c:v>0.84375</c:v>
                </c:pt>
              </c:numCache>
            </c:numRef>
          </c:val>
          <c:extLst>
            <c:ext xmlns:c16="http://schemas.microsoft.com/office/drawing/2014/chart" uri="{C3380CC4-5D6E-409C-BE32-E72D297353CC}">
              <c16:uniqueId val="{00000002-7B37-7B4A-B013-D6B6B4B6B5CC}"/>
            </c:ext>
          </c:extLst>
        </c:ser>
        <c:ser>
          <c:idx val="3"/>
          <c:order val="3"/>
          <c:tx>
            <c:strRef>
              <c:f>Sheet1!$AD$11:$AF$11</c:f>
              <c:strCache>
                <c:ptCount val="3"/>
                <c:pt idx="0">
                  <c:v>AlexNet</c:v>
                </c:pt>
                <c:pt idx="1">
                  <c:v>(Kulkarni &amp; Sundari, 2021)</c:v>
                </c:pt>
                <c:pt idx="2">
                  <c:v>Private dataset</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Sheet1!$AG$7:$AJ$7</c:f>
              <c:strCache>
                <c:ptCount val="4"/>
                <c:pt idx="0">
                  <c:v>Accuracy</c:v>
                </c:pt>
                <c:pt idx="1">
                  <c:v>Precision</c:v>
                </c:pt>
                <c:pt idx="2">
                  <c:v>Recall</c:v>
                </c:pt>
                <c:pt idx="3">
                  <c:v>F1-Score</c:v>
                </c:pt>
              </c:strCache>
            </c:strRef>
          </c:cat>
          <c:val>
            <c:numRef>
              <c:f>Sheet1!$AG$11:$AJ$11</c:f>
              <c:numCache>
                <c:formatCode>General</c:formatCode>
                <c:ptCount val="4"/>
                <c:pt idx="0">
                  <c:v>0</c:v>
                </c:pt>
                <c:pt idx="1">
                  <c:v>0.93700000000000006</c:v>
                </c:pt>
                <c:pt idx="2">
                  <c:v>1</c:v>
                </c:pt>
                <c:pt idx="3">
                  <c:v>0.96774000000000004</c:v>
                </c:pt>
              </c:numCache>
            </c:numRef>
          </c:val>
          <c:extLst>
            <c:ext xmlns:c16="http://schemas.microsoft.com/office/drawing/2014/chart" uri="{C3380CC4-5D6E-409C-BE32-E72D297353CC}">
              <c16:uniqueId val="{00000003-7B37-7B4A-B013-D6B6B4B6B5CC}"/>
            </c:ext>
          </c:extLst>
        </c:ser>
        <c:dLbls>
          <c:showLegendKey val="0"/>
          <c:showVal val="0"/>
          <c:showCatName val="0"/>
          <c:showSerName val="0"/>
          <c:showPercent val="0"/>
          <c:showBubbleSize val="0"/>
        </c:dLbls>
        <c:gapWidth val="219"/>
        <c:overlap val="-27"/>
        <c:axId val="14574207"/>
        <c:axId val="13702751"/>
      </c:barChart>
      <c:catAx>
        <c:axId val="1457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2751"/>
        <c:crosses val="autoZero"/>
        <c:auto val="1"/>
        <c:lblAlgn val="ctr"/>
        <c:lblOffset val="100"/>
        <c:noMultiLvlLbl val="0"/>
      </c:catAx>
      <c:valAx>
        <c:axId val="137027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57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7C2D35-7ED8-7342-B620-1DD6DE49220D}">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tSlu5585R/yn7ruRJv3HxosRw==">CgMxLjAyCGguZ2pkZ3hzMgloLjMwajB6bGwyCWguMWZvYjl0ZTgAciExWmtkOV9wbTBGUWhoSDJ3WGRBVWo0WXU1NmNIOWNDN0U=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4385</Words>
  <Characters>25659</Characters>
  <Application>Microsoft Office Word</Application>
  <DocSecurity>0</DocSecurity>
  <Lines>641</Lines>
  <Paragraphs>395</Paragraphs>
  <ScaleCrop>false</ScaleCrop>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CoreIT</dc:creator>
  <cp:lastModifiedBy>rahmad abdillah</cp:lastModifiedBy>
  <cp:revision>20</cp:revision>
  <dcterms:created xsi:type="dcterms:W3CDTF">2022-07-01T06:33:00Z</dcterms:created>
  <dcterms:modified xsi:type="dcterms:W3CDTF">2025-11-21T09:04:00Z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documentId_4112</vt:lpwstr>
  </property>
  <property fmtid="{D5CDD505-2E9C-101B-9397-08002B2CF9AE}" pid="3" name="grammarly_documentContext">
    <vt:lpwstr>{"goals":[],"domain":"general","emotions":[],"dialect":"american"}</vt:lpwstr>
  </property>
</Properties>
</file>