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02A" w:rsidRPr="00BB002A" w:rsidRDefault="00BB002A" w:rsidP="00BB002A">
      <w:pPr>
        <w:rPr>
          <w:rFonts w:ascii="Calisto MT" w:hAnsi="Calisto MT"/>
          <w:b/>
          <w:bCs/>
          <w:iCs/>
          <w:sz w:val="32"/>
          <w:szCs w:val="32"/>
        </w:rPr>
      </w:pPr>
      <w:proofErr w:type="spellStart"/>
      <w:r w:rsidRPr="00BB002A">
        <w:rPr>
          <w:rFonts w:ascii="Calisto MT" w:hAnsi="Calisto MT"/>
          <w:b/>
          <w:bCs/>
          <w:iCs/>
          <w:sz w:val="32"/>
          <w:szCs w:val="32"/>
        </w:rPr>
        <w:t>Persepsi</w:t>
      </w:r>
      <w:proofErr w:type="spellEnd"/>
      <w:r w:rsidRPr="00BB002A">
        <w:rPr>
          <w:rFonts w:ascii="Calisto MT" w:hAnsi="Calisto MT"/>
          <w:b/>
          <w:bCs/>
          <w:iCs/>
          <w:sz w:val="32"/>
          <w:szCs w:val="32"/>
        </w:rPr>
        <w:t xml:space="preserve"> </w:t>
      </w:r>
      <w:proofErr w:type="spellStart"/>
      <w:r w:rsidRPr="00BB002A">
        <w:rPr>
          <w:rFonts w:ascii="Calisto MT" w:hAnsi="Calisto MT"/>
          <w:b/>
          <w:bCs/>
          <w:iCs/>
          <w:sz w:val="32"/>
          <w:szCs w:val="32"/>
        </w:rPr>
        <w:t>Siswa</w:t>
      </w:r>
      <w:proofErr w:type="spellEnd"/>
      <w:r w:rsidRPr="00BB002A">
        <w:rPr>
          <w:rFonts w:ascii="Calisto MT" w:hAnsi="Calisto MT"/>
          <w:b/>
          <w:bCs/>
          <w:iCs/>
          <w:sz w:val="32"/>
          <w:szCs w:val="32"/>
        </w:rPr>
        <w:t xml:space="preserve"> </w:t>
      </w:r>
      <w:proofErr w:type="spellStart"/>
      <w:r w:rsidRPr="00BB002A">
        <w:rPr>
          <w:rFonts w:ascii="Calisto MT" w:hAnsi="Calisto MT"/>
          <w:b/>
          <w:bCs/>
          <w:iCs/>
          <w:sz w:val="32"/>
          <w:szCs w:val="32"/>
        </w:rPr>
        <w:t>Terhadap</w:t>
      </w:r>
      <w:proofErr w:type="spellEnd"/>
      <w:r w:rsidR="004E2B82">
        <w:rPr>
          <w:rFonts w:ascii="Calisto MT" w:hAnsi="Calisto MT"/>
          <w:b/>
          <w:bCs/>
          <w:iCs/>
          <w:sz w:val="32"/>
          <w:szCs w:val="32"/>
        </w:rPr>
        <w:t xml:space="preserve"> </w:t>
      </w:r>
      <w:proofErr w:type="spellStart"/>
      <w:r w:rsidR="004E2B82">
        <w:rPr>
          <w:rFonts w:ascii="Calisto MT" w:hAnsi="Calisto MT"/>
          <w:b/>
          <w:bCs/>
          <w:iCs/>
          <w:sz w:val="32"/>
          <w:szCs w:val="32"/>
        </w:rPr>
        <w:t>Pelaksanaan</w:t>
      </w:r>
      <w:proofErr w:type="spellEnd"/>
      <w:r w:rsidR="004E2B82">
        <w:rPr>
          <w:rFonts w:ascii="Calisto MT" w:hAnsi="Calisto MT"/>
          <w:b/>
          <w:bCs/>
          <w:iCs/>
          <w:sz w:val="32"/>
          <w:szCs w:val="32"/>
        </w:rPr>
        <w:t xml:space="preserve"> </w:t>
      </w:r>
      <w:proofErr w:type="spellStart"/>
      <w:r w:rsidR="004E2B82">
        <w:rPr>
          <w:rFonts w:ascii="Calisto MT" w:hAnsi="Calisto MT"/>
          <w:b/>
          <w:bCs/>
          <w:iCs/>
          <w:sz w:val="32"/>
          <w:szCs w:val="32"/>
        </w:rPr>
        <w:t>Layanan</w:t>
      </w:r>
      <w:proofErr w:type="spellEnd"/>
      <w:r w:rsidR="004E2B82">
        <w:rPr>
          <w:rFonts w:ascii="Calisto MT" w:hAnsi="Calisto MT"/>
          <w:b/>
          <w:bCs/>
          <w:iCs/>
          <w:sz w:val="32"/>
          <w:szCs w:val="32"/>
        </w:rPr>
        <w:t xml:space="preserve"> </w:t>
      </w:r>
      <w:proofErr w:type="spellStart"/>
      <w:r w:rsidR="004E2B82">
        <w:rPr>
          <w:rFonts w:ascii="Calisto MT" w:hAnsi="Calisto MT"/>
          <w:b/>
          <w:bCs/>
          <w:iCs/>
          <w:sz w:val="32"/>
          <w:szCs w:val="32"/>
        </w:rPr>
        <w:t>Bimbingan</w:t>
      </w:r>
      <w:proofErr w:type="spellEnd"/>
      <w:r w:rsidR="004E2B82">
        <w:rPr>
          <w:rFonts w:ascii="Calisto MT" w:hAnsi="Calisto MT"/>
          <w:b/>
          <w:bCs/>
          <w:iCs/>
          <w:sz w:val="32"/>
          <w:szCs w:val="32"/>
        </w:rPr>
        <w:t xml:space="preserve"> </w:t>
      </w:r>
      <w:r w:rsidR="004E2B82">
        <w:rPr>
          <w:rFonts w:ascii="Calisto MT" w:hAnsi="Calisto MT"/>
          <w:b/>
          <w:bCs/>
          <w:iCs/>
          <w:sz w:val="32"/>
          <w:szCs w:val="32"/>
          <w:lang w:val="id-ID"/>
        </w:rPr>
        <w:t>d</w:t>
      </w:r>
      <w:r w:rsidRPr="00BB002A">
        <w:rPr>
          <w:rFonts w:ascii="Calisto MT" w:hAnsi="Calisto MT"/>
          <w:b/>
          <w:bCs/>
          <w:iCs/>
          <w:sz w:val="32"/>
          <w:szCs w:val="32"/>
        </w:rPr>
        <w:t xml:space="preserve">an </w:t>
      </w:r>
      <w:proofErr w:type="spellStart"/>
      <w:r w:rsidRPr="00BB002A">
        <w:rPr>
          <w:rFonts w:ascii="Calisto MT" w:hAnsi="Calisto MT"/>
          <w:b/>
          <w:bCs/>
          <w:iCs/>
          <w:sz w:val="32"/>
          <w:szCs w:val="32"/>
        </w:rPr>
        <w:t>Konselin</w:t>
      </w:r>
      <w:r w:rsidR="004E2B82">
        <w:rPr>
          <w:rFonts w:ascii="Calisto MT" w:hAnsi="Calisto MT"/>
          <w:b/>
          <w:bCs/>
          <w:iCs/>
          <w:sz w:val="32"/>
          <w:szCs w:val="32"/>
        </w:rPr>
        <w:t>g</w:t>
      </w:r>
      <w:proofErr w:type="spellEnd"/>
      <w:r w:rsidR="004E2B82">
        <w:rPr>
          <w:rFonts w:ascii="Calisto MT" w:hAnsi="Calisto MT"/>
          <w:b/>
          <w:bCs/>
          <w:iCs/>
          <w:sz w:val="32"/>
          <w:szCs w:val="32"/>
        </w:rPr>
        <w:t xml:space="preserve"> </w:t>
      </w:r>
      <w:r w:rsidR="004E2B82">
        <w:rPr>
          <w:rFonts w:ascii="Calisto MT" w:hAnsi="Calisto MT"/>
          <w:b/>
          <w:bCs/>
          <w:iCs/>
          <w:sz w:val="32"/>
          <w:szCs w:val="32"/>
          <w:lang w:val="id-ID"/>
        </w:rPr>
        <w:t>d</w:t>
      </w:r>
      <w:r w:rsidR="004E2B82">
        <w:rPr>
          <w:rFonts w:ascii="Calisto MT" w:hAnsi="Calisto MT"/>
          <w:b/>
          <w:bCs/>
          <w:iCs/>
          <w:sz w:val="32"/>
          <w:szCs w:val="32"/>
        </w:rPr>
        <w:t xml:space="preserve">i </w:t>
      </w:r>
      <w:proofErr w:type="spellStart"/>
      <w:r w:rsidR="004E2B82">
        <w:rPr>
          <w:rFonts w:ascii="Calisto MT" w:hAnsi="Calisto MT"/>
          <w:b/>
          <w:bCs/>
          <w:iCs/>
          <w:sz w:val="32"/>
          <w:szCs w:val="32"/>
        </w:rPr>
        <w:t>Sekolah</w:t>
      </w:r>
      <w:proofErr w:type="spellEnd"/>
      <w:r w:rsidR="004E2B82">
        <w:rPr>
          <w:rFonts w:ascii="Calisto MT" w:hAnsi="Calisto MT"/>
          <w:b/>
          <w:bCs/>
          <w:iCs/>
          <w:sz w:val="32"/>
          <w:szCs w:val="32"/>
        </w:rPr>
        <w:t xml:space="preserve"> </w:t>
      </w:r>
      <w:proofErr w:type="spellStart"/>
      <w:r w:rsidR="004E2B82">
        <w:rPr>
          <w:rFonts w:ascii="Calisto MT" w:hAnsi="Calisto MT"/>
          <w:b/>
          <w:bCs/>
          <w:iCs/>
          <w:sz w:val="32"/>
          <w:szCs w:val="32"/>
        </w:rPr>
        <w:t>Oleh</w:t>
      </w:r>
      <w:proofErr w:type="spellEnd"/>
      <w:r w:rsidR="004E2B82">
        <w:rPr>
          <w:rFonts w:ascii="Calisto MT" w:hAnsi="Calisto MT"/>
          <w:b/>
          <w:bCs/>
          <w:iCs/>
          <w:sz w:val="32"/>
          <w:szCs w:val="32"/>
        </w:rPr>
        <w:t xml:space="preserve"> Guru </w:t>
      </w:r>
      <w:proofErr w:type="spellStart"/>
      <w:r w:rsidR="004E2B82">
        <w:rPr>
          <w:rFonts w:ascii="Calisto MT" w:hAnsi="Calisto MT"/>
          <w:b/>
          <w:bCs/>
          <w:iCs/>
          <w:sz w:val="32"/>
          <w:szCs w:val="32"/>
        </w:rPr>
        <w:t>Bk</w:t>
      </w:r>
      <w:proofErr w:type="spellEnd"/>
      <w:r w:rsidR="004E2B82">
        <w:rPr>
          <w:rFonts w:ascii="Calisto MT" w:hAnsi="Calisto MT"/>
          <w:b/>
          <w:bCs/>
          <w:iCs/>
          <w:sz w:val="32"/>
          <w:szCs w:val="32"/>
        </w:rPr>
        <w:t xml:space="preserve"> </w:t>
      </w:r>
      <w:r w:rsidR="004E2B82">
        <w:rPr>
          <w:rFonts w:ascii="Calisto MT" w:hAnsi="Calisto MT"/>
          <w:b/>
          <w:bCs/>
          <w:iCs/>
          <w:sz w:val="32"/>
          <w:szCs w:val="32"/>
          <w:lang w:val="id-ID"/>
        </w:rPr>
        <w:t>d</w:t>
      </w:r>
      <w:r w:rsidR="004E2B82">
        <w:rPr>
          <w:rFonts w:ascii="Calisto MT" w:hAnsi="Calisto MT"/>
          <w:b/>
          <w:bCs/>
          <w:iCs/>
          <w:sz w:val="32"/>
          <w:szCs w:val="32"/>
        </w:rPr>
        <w:t xml:space="preserve">i </w:t>
      </w:r>
      <w:r w:rsidR="004E2B82">
        <w:rPr>
          <w:rFonts w:ascii="Calisto MT" w:hAnsi="Calisto MT"/>
          <w:b/>
          <w:bCs/>
          <w:iCs/>
          <w:sz w:val="32"/>
          <w:szCs w:val="32"/>
          <w:lang w:val="id-ID"/>
        </w:rPr>
        <w:t>SMA</w:t>
      </w:r>
      <w:r w:rsidRPr="00BB002A">
        <w:rPr>
          <w:rFonts w:ascii="Calisto MT" w:hAnsi="Calisto MT"/>
          <w:b/>
          <w:bCs/>
          <w:iCs/>
          <w:sz w:val="32"/>
          <w:szCs w:val="32"/>
        </w:rPr>
        <w:t xml:space="preserve"> </w:t>
      </w:r>
      <w:proofErr w:type="spellStart"/>
      <w:r w:rsidRPr="00BB002A">
        <w:rPr>
          <w:rFonts w:ascii="Calisto MT" w:hAnsi="Calisto MT"/>
          <w:b/>
          <w:bCs/>
          <w:iCs/>
          <w:sz w:val="32"/>
          <w:szCs w:val="32"/>
        </w:rPr>
        <w:t>Negeri</w:t>
      </w:r>
      <w:proofErr w:type="spellEnd"/>
      <w:r w:rsidRPr="00BB002A">
        <w:rPr>
          <w:rFonts w:ascii="Calisto MT" w:hAnsi="Calisto MT"/>
          <w:b/>
          <w:bCs/>
          <w:iCs/>
          <w:sz w:val="32"/>
          <w:szCs w:val="32"/>
        </w:rPr>
        <w:t xml:space="preserve"> 5 </w:t>
      </w:r>
      <w:proofErr w:type="spellStart"/>
      <w:r w:rsidRPr="00BB002A">
        <w:rPr>
          <w:rFonts w:ascii="Calisto MT" w:hAnsi="Calisto MT"/>
          <w:b/>
          <w:bCs/>
          <w:iCs/>
          <w:sz w:val="32"/>
          <w:szCs w:val="32"/>
        </w:rPr>
        <w:t>Mataram</w:t>
      </w:r>
      <w:proofErr w:type="spellEnd"/>
      <w:r w:rsidRPr="00BB002A">
        <w:rPr>
          <w:rFonts w:ascii="Calisto MT" w:hAnsi="Calisto MT"/>
          <w:b/>
          <w:bCs/>
          <w:iCs/>
          <w:sz w:val="32"/>
          <w:szCs w:val="32"/>
        </w:rPr>
        <w:t xml:space="preserve"> </w:t>
      </w:r>
    </w:p>
    <w:p w:rsidR="00611EFE" w:rsidRPr="000579D1" w:rsidRDefault="00611EFE" w:rsidP="00611EFE">
      <w:pPr>
        <w:jc w:val="center"/>
        <w:rPr>
          <w:rFonts w:ascii="Calisto MT" w:hAnsi="Calisto MT"/>
          <w:b/>
          <w:bCs/>
        </w:rPr>
      </w:pPr>
    </w:p>
    <w:p w:rsidR="00611EFE" w:rsidRPr="000579D1" w:rsidRDefault="00611EFE" w:rsidP="00611EFE">
      <w:pPr>
        <w:jc w:val="center"/>
        <w:rPr>
          <w:rFonts w:ascii="Calisto MT" w:hAnsi="Calisto MT"/>
          <w:b/>
          <w:bCs/>
        </w:rPr>
      </w:pPr>
    </w:p>
    <w:p w:rsidR="00611EFE" w:rsidRPr="000579D1" w:rsidRDefault="00BB002A" w:rsidP="00994C98">
      <w:pPr>
        <w:rPr>
          <w:rFonts w:ascii="Calisto MT" w:hAnsi="Calisto MT"/>
          <w:b/>
          <w:bCs/>
        </w:rPr>
      </w:pPr>
      <w:r w:rsidRPr="00BB002A">
        <w:rPr>
          <w:rFonts w:ascii="Calisto MT" w:hAnsi="Calisto MT"/>
          <w:b/>
          <w:sz w:val="18"/>
          <w:lang w:val="zh-CN"/>
        </w:rPr>
        <w:t>Lalu Abdurrachman Wahid</w:t>
      </w:r>
      <w:r w:rsidRPr="00BB002A">
        <w:rPr>
          <w:rFonts w:ascii="Calisto MT" w:hAnsi="Calisto MT"/>
          <w:b/>
          <w:bCs/>
          <w:sz w:val="18"/>
          <w:vertAlign w:val="superscript"/>
          <w:lang w:val="id-ID"/>
        </w:rPr>
        <w:t xml:space="preserve"> </w:t>
      </w:r>
      <w:r w:rsidR="00994C98" w:rsidRPr="00BB002A">
        <w:rPr>
          <w:rFonts w:ascii="Calisto MT" w:hAnsi="Calisto MT"/>
          <w:b/>
          <w:bCs/>
          <w:sz w:val="18"/>
          <w:vertAlign w:val="superscript"/>
          <w:lang w:val="id-ID"/>
        </w:rPr>
        <w:t>1</w:t>
      </w:r>
      <w:r w:rsidRPr="00BB002A">
        <w:rPr>
          <w:rFonts w:ascii="Calisto MT" w:hAnsi="Calisto MT"/>
          <w:b/>
          <w:bCs/>
          <w:sz w:val="18"/>
          <w:lang w:val="id-ID"/>
        </w:rPr>
        <w:t xml:space="preserve">, </w:t>
      </w:r>
      <w:r>
        <w:rPr>
          <w:rFonts w:ascii="Calisto MT" w:hAnsi="Calisto MT"/>
          <w:b/>
          <w:bCs/>
          <w:lang w:val="id-ID"/>
        </w:rPr>
        <w:t>Noffiyanti</w:t>
      </w:r>
      <w:r w:rsidR="00994C98" w:rsidRPr="00994C98">
        <w:rPr>
          <w:rFonts w:ascii="Calisto MT" w:hAnsi="Calisto MT"/>
          <w:b/>
          <w:bCs/>
          <w:vertAlign w:val="superscript"/>
          <w:lang w:val="id-ID"/>
        </w:rPr>
        <w:t>2</w:t>
      </w:r>
      <w:r>
        <w:rPr>
          <w:rFonts w:ascii="Calisto MT" w:hAnsi="Calisto MT"/>
          <w:b/>
          <w:bCs/>
          <w:lang w:val="id-ID"/>
        </w:rPr>
        <w:t>, Etty Setiawati</w:t>
      </w:r>
      <w:r w:rsidR="00994C98" w:rsidRPr="00994C98">
        <w:rPr>
          <w:rFonts w:ascii="Calisto MT" w:hAnsi="Calisto MT"/>
          <w:b/>
          <w:bCs/>
          <w:vertAlign w:val="superscript"/>
          <w:lang w:val="id-ID"/>
        </w:rPr>
        <w:t>3</w:t>
      </w:r>
      <w:r w:rsidR="00611EFE" w:rsidRPr="000579D1">
        <w:rPr>
          <w:rFonts w:ascii="Calisto MT" w:hAnsi="Calisto MT"/>
          <w:b/>
          <w:bCs/>
        </w:rPr>
        <w:t xml:space="preserve"> </w:t>
      </w:r>
    </w:p>
    <w:p w:rsidR="00611EFE" w:rsidRPr="00BB002A" w:rsidRDefault="00E9462E" w:rsidP="00994C98">
      <w:pPr>
        <w:rPr>
          <w:rFonts w:ascii="Calisto MT" w:hAnsi="Calisto MT"/>
          <w:sz w:val="18"/>
          <w:szCs w:val="18"/>
          <w:lang w:val="id-ID"/>
        </w:rPr>
      </w:pPr>
      <w:r>
        <w:rPr>
          <w:rFonts w:ascii="Calisto MT" w:hAnsi="Calisto MT"/>
          <w:sz w:val="18"/>
          <w:szCs w:val="18"/>
          <w:vertAlign w:val="superscript"/>
          <w:lang w:val="id-ID"/>
        </w:rPr>
        <w:t>1</w:t>
      </w:r>
      <w:r w:rsidR="00BB002A">
        <w:rPr>
          <w:rFonts w:ascii="Calisto MT" w:hAnsi="Calisto MT"/>
          <w:sz w:val="18"/>
          <w:szCs w:val="18"/>
          <w:lang w:val="id-ID"/>
        </w:rPr>
        <w:t>UIN Mataram</w:t>
      </w:r>
      <w:r w:rsidR="00BB002A">
        <w:rPr>
          <w:rFonts w:ascii="Calisto MT" w:hAnsi="Calisto MT"/>
          <w:sz w:val="18"/>
          <w:szCs w:val="18"/>
        </w:rPr>
        <w:t xml:space="preserve"> </w:t>
      </w:r>
    </w:p>
    <w:p w:rsidR="00611EFE" w:rsidRPr="00BB002A" w:rsidRDefault="00E9462E" w:rsidP="00994C98">
      <w:pPr>
        <w:rPr>
          <w:rFonts w:ascii="Calisto MT" w:hAnsi="Calisto MT"/>
          <w:sz w:val="18"/>
          <w:szCs w:val="18"/>
          <w:lang w:val="id-ID"/>
        </w:rPr>
      </w:pPr>
      <w:r>
        <w:rPr>
          <w:rFonts w:ascii="Calisto MT" w:hAnsi="Calisto MT"/>
          <w:sz w:val="18"/>
          <w:szCs w:val="18"/>
          <w:vertAlign w:val="superscript"/>
          <w:lang w:val="id-ID"/>
        </w:rPr>
        <w:t>2</w:t>
      </w:r>
      <w:r w:rsidRPr="00E9462E">
        <w:rPr>
          <w:rFonts w:ascii="Calisto MT" w:hAnsi="Calisto MT"/>
          <w:sz w:val="18"/>
          <w:szCs w:val="18"/>
          <w:lang w:val="id-ID"/>
        </w:rPr>
        <w:t xml:space="preserve"> </w:t>
      </w:r>
      <w:r w:rsidR="00BB002A">
        <w:rPr>
          <w:rFonts w:ascii="Calisto MT" w:hAnsi="Calisto MT"/>
          <w:sz w:val="18"/>
          <w:szCs w:val="18"/>
          <w:lang w:val="id-ID"/>
        </w:rPr>
        <w:t>UIN Raden Intan Lampung</w:t>
      </w:r>
      <w:r w:rsidR="00BB002A">
        <w:rPr>
          <w:rFonts w:ascii="Calisto MT" w:hAnsi="Calisto MT"/>
          <w:sz w:val="18"/>
          <w:szCs w:val="18"/>
        </w:rPr>
        <w:t xml:space="preserve"> </w:t>
      </w:r>
    </w:p>
    <w:p w:rsidR="00611EFE" w:rsidRPr="000579D1" w:rsidRDefault="00611EFE" w:rsidP="00611EFE">
      <w:pPr>
        <w:jc w:val="center"/>
        <w:rPr>
          <w:rFonts w:ascii="Calisto MT" w:hAnsi="Calisto M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
        <w:gridCol w:w="6237"/>
      </w:tblGrid>
      <w:tr w:rsidR="00611EFE" w:rsidRPr="000579D1" w:rsidTr="00967C3A">
        <w:tc>
          <w:tcPr>
            <w:tcW w:w="2802" w:type="dxa"/>
            <w:tcBorders>
              <w:top w:val="double" w:sz="4" w:space="0" w:color="auto"/>
              <w:left w:val="nil"/>
              <w:bottom w:val="single" w:sz="4" w:space="0" w:color="auto"/>
              <w:right w:val="nil"/>
            </w:tcBorders>
            <w:shd w:val="clear" w:color="auto" w:fill="auto"/>
          </w:tcPr>
          <w:p w:rsidR="00611EFE" w:rsidRPr="00967C3A" w:rsidRDefault="00611EFE" w:rsidP="00967C3A">
            <w:pPr>
              <w:spacing w:before="120"/>
              <w:jc w:val="both"/>
              <w:rPr>
                <w:rFonts w:ascii="Calisto MT" w:hAnsi="Calisto MT"/>
                <w:b/>
              </w:rPr>
            </w:pPr>
            <w:r w:rsidRPr="00967C3A">
              <w:rPr>
                <w:rFonts w:ascii="Calisto MT" w:hAnsi="Calisto MT"/>
                <w:b/>
              </w:rPr>
              <w:t>Article Info</w:t>
            </w:r>
          </w:p>
        </w:tc>
        <w:tc>
          <w:tcPr>
            <w:tcW w:w="283" w:type="dxa"/>
            <w:tcBorders>
              <w:top w:val="double" w:sz="4" w:space="0" w:color="auto"/>
              <w:left w:val="nil"/>
              <w:bottom w:val="nil"/>
              <w:right w:val="nil"/>
            </w:tcBorders>
            <w:shd w:val="clear" w:color="auto" w:fill="auto"/>
          </w:tcPr>
          <w:p w:rsidR="00611EFE" w:rsidRPr="00967C3A" w:rsidRDefault="00611EFE" w:rsidP="00967C3A">
            <w:pPr>
              <w:spacing w:before="120"/>
              <w:jc w:val="center"/>
              <w:rPr>
                <w:rFonts w:ascii="Calisto MT" w:hAnsi="Calisto MT"/>
              </w:rPr>
            </w:pPr>
          </w:p>
        </w:tc>
        <w:tc>
          <w:tcPr>
            <w:tcW w:w="6237" w:type="dxa"/>
            <w:tcBorders>
              <w:top w:val="double" w:sz="4" w:space="0" w:color="auto"/>
              <w:left w:val="nil"/>
              <w:bottom w:val="single" w:sz="4" w:space="0" w:color="auto"/>
              <w:right w:val="nil"/>
            </w:tcBorders>
            <w:shd w:val="clear" w:color="auto" w:fill="auto"/>
          </w:tcPr>
          <w:p w:rsidR="00611EFE" w:rsidRPr="00967C3A" w:rsidRDefault="00611EFE" w:rsidP="00967C3A">
            <w:pPr>
              <w:spacing w:before="120"/>
              <w:rPr>
                <w:rFonts w:ascii="Calisto MT" w:hAnsi="Calisto MT"/>
                <w:color w:val="000000"/>
                <w:sz w:val="24"/>
                <w:szCs w:val="24"/>
              </w:rPr>
            </w:pPr>
            <w:r w:rsidRPr="00967C3A">
              <w:rPr>
                <w:rFonts w:ascii="Calisto MT" w:hAnsi="Calisto MT"/>
                <w:b/>
                <w:bCs/>
                <w:iCs/>
                <w:color w:val="000000"/>
              </w:rPr>
              <w:t xml:space="preserve">ABSTRACT </w:t>
            </w:r>
            <w:r w:rsidRPr="00967C3A">
              <w:rPr>
                <w:rFonts w:ascii="Calisto MT" w:hAnsi="Calisto MT"/>
                <w:sz w:val="18"/>
                <w:szCs w:val="18"/>
              </w:rPr>
              <w:t>(10 PT)</w:t>
            </w:r>
          </w:p>
        </w:tc>
      </w:tr>
      <w:tr w:rsidR="00611EFE" w:rsidRPr="000579D1" w:rsidTr="00967C3A">
        <w:trPr>
          <w:trHeight w:val="1268"/>
        </w:trPr>
        <w:tc>
          <w:tcPr>
            <w:tcW w:w="2802" w:type="dxa"/>
            <w:tcBorders>
              <w:top w:val="single" w:sz="4" w:space="0" w:color="auto"/>
              <w:left w:val="nil"/>
              <w:bottom w:val="single" w:sz="4" w:space="0" w:color="auto"/>
              <w:right w:val="nil"/>
            </w:tcBorders>
            <w:shd w:val="clear" w:color="auto" w:fill="auto"/>
          </w:tcPr>
          <w:p w:rsidR="00611EFE" w:rsidRPr="00967C3A" w:rsidRDefault="00611EFE" w:rsidP="00967C3A">
            <w:pPr>
              <w:spacing w:before="120" w:after="120"/>
              <w:jc w:val="both"/>
              <w:rPr>
                <w:rFonts w:ascii="Calisto MT" w:hAnsi="Calisto MT"/>
                <w:b/>
                <w:i/>
              </w:rPr>
            </w:pPr>
            <w:r w:rsidRPr="00967C3A">
              <w:rPr>
                <w:rFonts w:ascii="Calisto MT" w:hAnsi="Calisto MT"/>
                <w:b/>
                <w:i/>
              </w:rPr>
              <w:t>Article history:</w:t>
            </w:r>
          </w:p>
          <w:p w:rsidR="00611EFE" w:rsidRPr="00967C3A" w:rsidRDefault="00611EFE" w:rsidP="00967C3A">
            <w:pPr>
              <w:jc w:val="both"/>
              <w:rPr>
                <w:rFonts w:ascii="Calisto MT" w:hAnsi="Calisto MT"/>
                <w:sz w:val="18"/>
                <w:szCs w:val="18"/>
              </w:rPr>
            </w:pPr>
            <w:r w:rsidRPr="00967C3A">
              <w:rPr>
                <w:rFonts w:ascii="Calisto MT" w:hAnsi="Calisto MT"/>
                <w:sz w:val="18"/>
                <w:szCs w:val="18"/>
              </w:rPr>
              <w:t>Received Jun 12</w:t>
            </w:r>
            <w:r w:rsidRPr="00967C3A">
              <w:rPr>
                <w:rFonts w:ascii="Calisto MT" w:hAnsi="Calisto MT"/>
                <w:sz w:val="18"/>
                <w:szCs w:val="18"/>
                <w:vertAlign w:val="superscript"/>
              </w:rPr>
              <w:t>th</w:t>
            </w:r>
            <w:r w:rsidRPr="00967C3A">
              <w:rPr>
                <w:rFonts w:ascii="Calisto MT" w:hAnsi="Calisto MT"/>
                <w:sz w:val="18"/>
                <w:szCs w:val="18"/>
              </w:rPr>
              <w:t>, 201x</w:t>
            </w:r>
          </w:p>
          <w:p w:rsidR="00611EFE" w:rsidRPr="00967C3A" w:rsidRDefault="00611EFE" w:rsidP="00967C3A">
            <w:pPr>
              <w:jc w:val="both"/>
              <w:rPr>
                <w:rFonts w:ascii="Calisto MT" w:hAnsi="Calisto MT"/>
                <w:sz w:val="18"/>
                <w:szCs w:val="18"/>
              </w:rPr>
            </w:pPr>
            <w:r w:rsidRPr="00967C3A">
              <w:rPr>
                <w:rFonts w:ascii="Calisto MT" w:hAnsi="Calisto MT"/>
                <w:sz w:val="18"/>
                <w:szCs w:val="18"/>
              </w:rPr>
              <w:t>Revised Aug 20</w:t>
            </w:r>
            <w:r w:rsidRPr="00967C3A">
              <w:rPr>
                <w:rFonts w:ascii="Calisto MT" w:hAnsi="Calisto MT"/>
                <w:sz w:val="18"/>
                <w:szCs w:val="18"/>
                <w:vertAlign w:val="superscript"/>
              </w:rPr>
              <w:t>th</w:t>
            </w:r>
            <w:r w:rsidRPr="00967C3A">
              <w:rPr>
                <w:rFonts w:ascii="Calisto MT" w:hAnsi="Calisto MT"/>
                <w:sz w:val="18"/>
                <w:szCs w:val="18"/>
              </w:rPr>
              <w:t>, 201x</w:t>
            </w:r>
          </w:p>
          <w:p w:rsidR="00611EFE" w:rsidRPr="00967C3A" w:rsidRDefault="00611EFE" w:rsidP="00967C3A">
            <w:pPr>
              <w:jc w:val="both"/>
              <w:rPr>
                <w:rFonts w:ascii="Calisto MT" w:hAnsi="Calisto MT"/>
                <w:sz w:val="18"/>
                <w:szCs w:val="18"/>
              </w:rPr>
            </w:pPr>
            <w:r w:rsidRPr="00967C3A">
              <w:rPr>
                <w:rFonts w:ascii="Calisto MT" w:hAnsi="Calisto MT"/>
                <w:sz w:val="18"/>
                <w:szCs w:val="18"/>
              </w:rPr>
              <w:t>Accepted Aug 26</w:t>
            </w:r>
            <w:r w:rsidRPr="00967C3A">
              <w:rPr>
                <w:rFonts w:ascii="Calisto MT" w:hAnsi="Calisto MT"/>
                <w:sz w:val="18"/>
                <w:szCs w:val="18"/>
                <w:vertAlign w:val="superscript"/>
              </w:rPr>
              <w:t>th</w:t>
            </w:r>
            <w:r w:rsidRPr="00967C3A">
              <w:rPr>
                <w:rFonts w:ascii="Calisto MT" w:hAnsi="Calisto MT"/>
                <w:sz w:val="18"/>
                <w:szCs w:val="18"/>
              </w:rPr>
              <w:t>, 201x</w:t>
            </w:r>
          </w:p>
          <w:p w:rsidR="00611EFE" w:rsidRPr="00967C3A" w:rsidRDefault="00611EFE" w:rsidP="00967C3A">
            <w:pPr>
              <w:jc w:val="both"/>
              <w:rPr>
                <w:rFonts w:ascii="Calisto MT" w:hAnsi="Calisto MT"/>
              </w:rPr>
            </w:pPr>
          </w:p>
        </w:tc>
        <w:tc>
          <w:tcPr>
            <w:tcW w:w="283" w:type="dxa"/>
            <w:vMerge w:val="restart"/>
            <w:tcBorders>
              <w:top w:val="nil"/>
              <w:left w:val="nil"/>
              <w:bottom w:val="nil"/>
              <w:right w:val="nil"/>
            </w:tcBorders>
            <w:shd w:val="clear" w:color="auto" w:fill="auto"/>
          </w:tcPr>
          <w:p w:rsidR="00611EFE" w:rsidRPr="00967C3A" w:rsidRDefault="00611EFE" w:rsidP="00967C3A">
            <w:pPr>
              <w:spacing w:before="120"/>
              <w:jc w:val="both"/>
              <w:rPr>
                <w:rFonts w:ascii="Calisto MT" w:hAnsi="Calisto MT"/>
              </w:rPr>
            </w:pPr>
          </w:p>
        </w:tc>
        <w:tc>
          <w:tcPr>
            <w:tcW w:w="6237" w:type="dxa"/>
            <w:vMerge w:val="restart"/>
            <w:tcBorders>
              <w:top w:val="single" w:sz="4" w:space="0" w:color="auto"/>
              <w:left w:val="nil"/>
              <w:bottom w:val="nil"/>
              <w:right w:val="nil"/>
            </w:tcBorders>
            <w:shd w:val="clear" w:color="auto" w:fill="auto"/>
          </w:tcPr>
          <w:p w:rsidR="00611EFE" w:rsidRPr="006C0753" w:rsidRDefault="00BB002A" w:rsidP="00BB002A">
            <w:pPr>
              <w:ind w:firstLine="720"/>
              <w:jc w:val="both"/>
              <w:rPr>
                <w:rFonts w:ascii="Calisto MT" w:hAnsi="Calisto MT"/>
                <w:iCs/>
                <w:lang w:val="id-ID"/>
              </w:rPr>
            </w:pPr>
            <w:proofErr w:type="spellStart"/>
            <w:r w:rsidRPr="006C0753">
              <w:rPr>
                <w:rFonts w:ascii="Calisto MT" w:hAnsi="Calisto MT"/>
                <w:iCs/>
                <w:sz w:val="18"/>
              </w:rPr>
              <w:t>Penelitian</w:t>
            </w:r>
            <w:proofErr w:type="spellEnd"/>
            <w:r w:rsidRPr="006C0753">
              <w:rPr>
                <w:rFonts w:ascii="Calisto MT" w:hAnsi="Calisto MT"/>
                <w:iCs/>
                <w:sz w:val="18"/>
              </w:rPr>
              <w:t xml:space="preserve"> </w:t>
            </w:r>
            <w:proofErr w:type="spellStart"/>
            <w:r w:rsidRPr="006C0753">
              <w:rPr>
                <w:rFonts w:ascii="Calisto MT" w:hAnsi="Calisto MT"/>
                <w:iCs/>
                <w:sz w:val="18"/>
              </w:rPr>
              <w:t>ini</w:t>
            </w:r>
            <w:proofErr w:type="spellEnd"/>
            <w:r w:rsidRPr="006C0753">
              <w:rPr>
                <w:rFonts w:ascii="Calisto MT" w:hAnsi="Calisto MT"/>
                <w:iCs/>
                <w:sz w:val="18"/>
              </w:rPr>
              <w:t xml:space="preserve"> </w:t>
            </w:r>
            <w:proofErr w:type="spellStart"/>
            <w:r w:rsidRPr="006C0753">
              <w:rPr>
                <w:rFonts w:ascii="Calisto MT" w:hAnsi="Calisto MT"/>
                <w:iCs/>
                <w:sz w:val="18"/>
              </w:rPr>
              <w:t>bertujuan</w:t>
            </w:r>
            <w:proofErr w:type="spellEnd"/>
            <w:r w:rsidRPr="006C0753">
              <w:rPr>
                <w:rFonts w:ascii="Calisto MT" w:hAnsi="Calisto MT"/>
                <w:iCs/>
                <w:sz w:val="18"/>
              </w:rPr>
              <w:t xml:space="preserve"> </w:t>
            </w:r>
            <w:proofErr w:type="spellStart"/>
            <w:r w:rsidRPr="006C0753">
              <w:rPr>
                <w:rFonts w:ascii="Calisto MT" w:hAnsi="Calisto MT"/>
                <w:iCs/>
                <w:sz w:val="18"/>
              </w:rPr>
              <w:t>untuk</w:t>
            </w:r>
            <w:proofErr w:type="spellEnd"/>
            <w:r w:rsidRPr="006C0753">
              <w:rPr>
                <w:rFonts w:ascii="Calisto MT" w:hAnsi="Calisto MT"/>
                <w:iCs/>
                <w:sz w:val="18"/>
              </w:rPr>
              <w:t xml:space="preserve"> </w:t>
            </w:r>
            <w:proofErr w:type="spellStart"/>
            <w:r w:rsidRPr="006C0753">
              <w:rPr>
                <w:rFonts w:ascii="Calisto MT" w:hAnsi="Calisto MT"/>
                <w:iCs/>
                <w:sz w:val="18"/>
              </w:rPr>
              <w:t>mengetahui</w:t>
            </w:r>
            <w:proofErr w:type="spellEnd"/>
            <w:r w:rsidRPr="006C0753">
              <w:rPr>
                <w:rFonts w:ascii="Calisto MT" w:hAnsi="Calisto MT"/>
                <w:iCs/>
                <w:sz w:val="18"/>
              </w:rPr>
              <w:t xml:space="preserve"> </w:t>
            </w:r>
            <w:proofErr w:type="spellStart"/>
            <w:r w:rsidRPr="006C0753">
              <w:rPr>
                <w:rFonts w:ascii="Calisto MT" w:hAnsi="Calisto MT"/>
                <w:iCs/>
                <w:sz w:val="18"/>
              </w:rPr>
              <w:t>Persepsi</w:t>
            </w:r>
            <w:proofErr w:type="spellEnd"/>
            <w:r w:rsidRPr="006C0753">
              <w:rPr>
                <w:rFonts w:ascii="Calisto MT" w:hAnsi="Calisto MT"/>
                <w:iCs/>
                <w:sz w:val="18"/>
              </w:rPr>
              <w:t xml:space="preserve"> </w:t>
            </w:r>
            <w:proofErr w:type="spellStart"/>
            <w:r w:rsidRPr="006C0753">
              <w:rPr>
                <w:rFonts w:ascii="Calisto MT" w:hAnsi="Calisto MT"/>
                <w:iCs/>
                <w:sz w:val="18"/>
              </w:rPr>
              <w:t>Siswa</w:t>
            </w:r>
            <w:proofErr w:type="spellEnd"/>
            <w:r w:rsidRPr="006C0753">
              <w:rPr>
                <w:rFonts w:ascii="Calisto MT" w:hAnsi="Calisto MT"/>
                <w:iCs/>
                <w:sz w:val="18"/>
              </w:rPr>
              <w:t xml:space="preserve"> </w:t>
            </w:r>
            <w:proofErr w:type="spellStart"/>
            <w:r w:rsidRPr="006C0753">
              <w:rPr>
                <w:rFonts w:ascii="Calisto MT" w:hAnsi="Calisto MT"/>
                <w:iCs/>
                <w:sz w:val="18"/>
              </w:rPr>
              <w:t>Terhadap</w:t>
            </w:r>
            <w:proofErr w:type="spellEnd"/>
            <w:r w:rsidRPr="006C0753">
              <w:rPr>
                <w:rFonts w:ascii="Calisto MT" w:hAnsi="Calisto MT"/>
                <w:iCs/>
                <w:sz w:val="18"/>
              </w:rPr>
              <w:t xml:space="preserve"> </w:t>
            </w:r>
            <w:proofErr w:type="spellStart"/>
            <w:r w:rsidRPr="006C0753">
              <w:rPr>
                <w:rFonts w:ascii="Calisto MT" w:hAnsi="Calisto MT"/>
                <w:iCs/>
                <w:sz w:val="18"/>
              </w:rPr>
              <w:t>Pelaksanaan</w:t>
            </w:r>
            <w:proofErr w:type="spellEnd"/>
            <w:r w:rsidRPr="006C0753">
              <w:rPr>
                <w:rFonts w:ascii="Calisto MT" w:hAnsi="Calisto MT"/>
                <w:iCs/>
                <w:sz w:val="18"/>
              </w:rPr>
              <w:t xml:space="preserve"> </w:t>
            </w:r>
            <w:proofErr w:type="spellStart"/>
            <w:r w:rsidRPr="006C0753">
              <w:rPr>
                <w:rFonts w:ascii="Calisto MT" w:hAnsi="Calisto MT"/>
                <w:iCs/>
                <w:sz w:val="18"/>
              </w:rPr>
              <w:t>Layanan</w:t>
            </w:r>
            <w:proofErr w:type="spellEnd"/>
            <w:r w:rsidRPr="006C0753">
              <w:rPr>
                <w:rFonts w:ascii="Calisto MT" w:hAnsi="Calisto MT"/>
                <w:iCs/>
                <w:sz w:val="18"/>
              </w:rPr>
              <w:t xml:space="preserve"> </w:t>
            </w:r>
            <w:proofErr w:type="spellStart"/>
            <w:r w:rsidRPr="006C0753">
              <w:rPr>
                <w:rFonts w:ascii="Calisto MT" w:hAnsi="Calisto MT"/>
                <w:iCs/>
                <w:sz w:val="18"/>
              </w:rPr>
              <w:t>Bimbingan</w:t>
            </w:r>
            <w:proofErr w:type="spellEnd"/>
            <w:r w:rsidRPr="006C0753">
              <w:rPr>
                <w:rFonts w:ascii="Calisto MT" w:hAnsi="Calisto MT"/>
                <w:iCs/>
                <w:sz w:val="18"/>
              </w:rPr>
              <w:t xml:space="preserve"> </w:t>
            </w:r>
            <w:proofErr w:type="spellStart"/>
            <w:r w:rsidRPr="006C0753">
              <w:rPr>
                <w:rFonts w:ascii="Calisto MT" w:hAnsi="Calisto MT"/>
                <w:iCs/>
                <w:sz w:val="18"/>
              </w:rPr>
              <w:t>dan</w:t>
            </w:r>
            <w:proofErr w:type="spellEnd"/>
            <w:r w:rsidRPr="006C0753">
              <w:rPr>
                <w:rFonts w:ascii="Calisto MT" w:hAnsi="Calisto MT"/>
                <w:iCs/>
                <w:sz w:val="18"/>
              </w:rPr>
              <w:t xml:space="preserve"> </w:t>
            </w:r>
            <w:proofErr w:type="spellStart"/>
            <w:r w:rsidRPr="006C0753">
              <w:rPr>
                <w:rFonts w:ascii="Calisto MT" w:hAnsi="Calisto MT"/>
                <w:iCs/>
                <w:sz w:val="18"/>
              </w:rPr>
              <w:t>Konseling</w:t>
            </w:r>
            <w:proofErr w:type="spellEnd"/>
            <w:r w:rsidRPr="006C0753">
              <w:rPr>
                <w:rFonts w:ascii="Calisto MT" w:hAnsi="Calisto MT"/>
                <w:iCs/>
                <w:sz w:val="18"/>
              </w:rPr>
              <w:t xml:space="preserve"> di </w:t>
            </w:r>
            <w:proofErr w:type="spellStart"/>
            <w:r w:rsidRPr="006C0753">
              <w:rPr>
                <w:rFonts w:ascii="Calisto MT" w:hAnsi="Calisto MT"/>
                <w:iCs/>
                <w:sz w:val="18"/>
              </w:rPr>
              <w:t>Sekolah</w:t>
            </w:r>
            <w:proofErr w:type="spellEnd"/>
            <w:r w:rsidRPr="006C0753">
              <w:rPr>
                <w:rFonts w:ascii="Calisto MT" w:hAnsi="Calisto MT"/>
                <w:iCs/>
                <w:sz w:val="18"/>
              </w:rPr>
              <w:t xml:space="preserve"> </w:t>
            </w:r>
            <w:proofErr w:type="spellStart"/>
            <w:r w:rsidRPr="006C0753">
              <w:rPr>
                <w:rFonts w:ascii="Calisto MT" w:hAnsi="Calisto MT"/>
                <w:iCs/>
                <w:sz w:val="18"/>
              </w:rPr>
              <w:t>Oleh</w:t>
            </w:r>
            <w:proofErr w:type="spellEnd"/>
            <w:r w:rsidRPr="006C0753">
              <w:rPr>
                <w:rFonts w:ascii="Calisto MT" w:hAnsi="Calisto MT"/>
                <w:iCs/>
                <w:sz w:val="18"/>
              </w:rPr>
              <w:t xml:space="preserve"> Guru BK di SMA </w:t>
            </w:r>
            <w:proofErr w:type="spellStart"/>
            <w:r w:rsidRPr="006C0753">
              <w:rPr>
                <w:rFonts w:ascii="Calisto MT" w:hAnsi="Calisto MT"/>
                <w:iCs/>
                <w:sz w:val="18"/>
              </w:rPr>
              <w:t>Negeri</w:t>
            </w:r>
            <w:proofErr w:type="spellEnd"/>
            <w:r w:rsidRPr="006C0753">
              <w:rPr>
                <w:rFonts w:ascii="Calisto MT" w:hAnsi="Calisto MT"/>
                <w:iCs/>
                <w:sz w:val="18"/>
              </w:rPr>
              <w:t xml:space="preserve"> 5 </w:t>
            </w:r>
            <w:proofErr w:type="spellStart"/>
            <w:r w:rsidRPr="006C0753">
              <w:rPr>
                <w:rFonts w:ascii="Calisto MT" w:hAnsi="Calisto MT"/>
                <w:iCs/>
                <w:sz w:val="18"/>
              </w:rPr>
              <w:t>Mataram</w:t>
            </w:r>
            <w:proofErr w:type="spellEnd"/>
            <w:r w:rsidRPr="006C0753">
              <w:rPr>
                <w:rFonts w:ascii="Calisto MT" w:hAnsi="Calisto MT"/>
                <w:iCs/>
                <w:sz w:val="18"/>
              </w:rPr>
              <w:t xml:space="preserve">. </w:t>
            </w:r>
            <w:proofErr w:type="spellStart"/>
            <w:r w:rsidRPr="006C0753">
              <w:rPr>
                <w:rFonts w:ascii="Calisto MT" w:hAnsi="Calisto MT"/>
                <w:iCs/>
                <w:sz w:val="18"/>
              </w:rPr>
              <w:t>Penelitian</w:t>
            </w:r>
            <w:proofErr w:type="spellEnd"/>
            <w:r w:rsidRPr="006C0753">
              <w:rPr>
                <w:rFonts w:ascii="Calisto MT" w:hAnsi="Calisto MT"/>
                <w:iCs/>
                <w:sz w:val="18"/>
              </w:rPr>
              <w:t xml:space="preserve"> </w:t>
            </w:r>
            <w:proofErr w:type="spellStart"/>
            <w:r w:rsidRPr="006C0753">
              <w:rPr>
                <w:rFonts w:ascii="Calisto MT" w:hAnsi="Calisto MT"/>
                <w:iCs/>
                <w:sz w:val="18"/>
              </w:rPr>
              <w:t>ini</w:t>
            </w:r>
            <w:proofErr w:type="spellEnd"/>
            <w:r w:rsidRPr="006C0753">
              <w:rPr>
                <w:rFonts w:ascii="Calisto MT" w:hAnsi="Calisto MT"/>
                <w:iCs/>
                <w:sz w:val="18"/>
              </w:rPr>
              <w:t xml:space="preserve"> </w:t>
            </w:r>
            <w:proofErr w:type="spellStart"/>
            <w:r w:rsidRPr="006C0753">
              <w:rPr>
                <w:rFonts w:ascii="Calisto MT" w:hAnsi="Calisto MT"/>
                <w:iCs/>
                <w:sz w:val="18"/>
              </w:rPr>
              <w:t>diharapkan</w:t>
            </w:r>
            <w:proofErr w:type="spellEnd"/>
            <w:r w:rsidRPr="006C0753">
              <w:rPr>
                <w:rFonts w:ascii="Calisto MT" w:hAnsi="Calisto MT"/>
                <w:iCs/>
                <w:sz w:val="18"/>
              </w:rPr>
              <w:t xml:space="preserve"> </w:t>
            </w:r>
            <w:proofErr w:type="spellStart"/>
            <w:r w:rsidRPr="006C0753">
              <w:rPr>
                <w:rFonts w:ascii="Calisto MT" w:hAnsi="Calisto MT"/>
                <w:iCs/>
                <w:sz w:val="18"/>
              </w:rPr>
              <w:t>dapat</w:t>
            </w:r>
            <w:proofErr w:type="spellEnd"/>
            <w:r w:rsidRPr="006C0753">
              <w:rPr>
                <w:rFonts w:ascii="Calisto MT" w:hAnsi="Calisto MT"/>
                <w:iCs/>
                <w:sz w:val="18"/>
              </w:rPr>
              <w:t xml:space="preserve"> </w:t>
            </w:r>
            <w:proofErr w:type="spellStart"/>
            <w:r w:rsidRPr="006C0753">
              <w:rPr>
                <w:rFonts w:ascii="Calisto MT" w:hAnsi="Calisto MT"/>
                <w:iCs/>
                <w:sz w:val="18"/>
              </w:rPr>
              <w:t>mebantu</w:t>
            </w:r>
            <w:proofErr w:type="spellEnd"/>
            <w:r w:rsidRPr="006C0753">
              <w:rPr>
                <w:rFonts w:ascii="Calisto MT" w:hAnsi="Calisto MT"/>
                <w:iCs/>
                <w:sz w:val="18"/>
              </w:rPr>
              <w:t xml:space="preserve"> guru BK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mengetahui</w:t>
            </w:r>
            <w:proofErr w:type="spellEnd"/>
            <w:r w:rsidRPr="006C0753">
              <w:rPr>
                <w:rFonts w:ascii="Calisto MT" w:hAnsi="Calisto MT"/>
                <w:iCs/>
                <w:sz w:val="18"/>
              </w:rPr>
              <w:t xml:space="preserve"> </w:t>
            </w:r>
            <w:proofErr w:type="spellStart"/>
            <w:r w:rsidRPr="006C0753">
              <w:rPr>
                <w:rFonts w:ascii="Calisto MT" w:hAnsi="Calisto MT"/>
                <w:iCs/>
                <w:sz w:val="18"/>
              </w:rPr>
              <w:t>persepsi</w:t>
            </w:r>
            <w:proofErr w:type="spellEnd"/>
            <w:r w:rsidRPr="006C0753">
              <w:rPr>
                <w:rFonts w:ascii="Calisto MT" w:hAnsi="Calisto MT"/>
                <w:iCs/>
                <w:sz w:val="18"/>
              </w:rPr>
              <w:t xml:space="preserve"> </w:t>
            </w:r>
            <w:proofErr w:type="spellStart"/>
            <w:r w:rsidRPr="006C0753">
              <w:rPr>
                <w:rFonts w:ascii="Calisto MT" w:hAnsi="Calisto MT"/>
                <w:iCs/>
                <w:sz w:val="18"/>
              </w:rPr>
              <w:t>siswa</w:t>
            </w:r>
            <w:proofErr w:type="spellEnd"/>
            <w:r w:rsidRPr="006C0753">
              <w:rPr>
                <w:rFonts w:ascii="Calisto MT" w:hAnsi="Calisto MT"/>
                <w:iCs/>
                <w:sz w:val="18"/>
              </w:rPr>
              <w:t xml:space="preserve"> </w:t>
            </w:r>
            <w:proofErr w:type="spellStart"/>
            <w:r w:rsidRPr="006C0753">
              <w:rPr>
                <w:rFonts w:ascii="Calisto MT" w:hAnsi="Calisto MT"/>
                <w:iCs/>
                <w:sz w:val="18"/>
              </w:rPr>
              <w:t>terhadap</w:t>
            </w:r>
            <w:proofErr w:type="spellEnd"/>
            <w:r w:rsidRPr="006C0753">
              <w:rPr>
                <w:rFonts w:ascii="Calisto MT" w:hAnsi="Calisto MT"/>
                <w:iCs/>
                <w:sz w:val="18"/>
              </w:rPr>
              <w:t xml:space="preserve"> </w:t>
            </w:r>
            <w:proofErr w:type="spellStart"/>
            <w:r w:rsidRPr="006C0753">
              <w:rPr>
                <w:rFonts w:ascii="Calisto MT" w:hAnsi="Calisto MT"/>
                <w:iCs/>
                <w:sz w:val="18"/>
              </w:rPr>
              <w:t>pelaksanaan</w:t>
            </w:r>
            <w:proofErr w:type="spellEnd"/>
            <w:r w:rsidRPr="006C0753">
              <w:rPr>
                <w:rFonts w:ascii="Calisto MT" w:hAnsi="Calisto MT"/>
                <w:iCs/>
                <w:sz w:val="18"/>
              </w:rPr>
              <w:t xml:space="preserve"> </w:t>
            </w:r>
            <w:proofErr w:type="spellStart"/>
            <w:r w:rsidRPr="006C0753">
              <w:rPr>
                <w:rFonts w:ascii="Calisto MT" w:hAnsi="Calisto MT"/>
                <w:iCs/>
                <w:sz w:val="18"/>
              </w:rPr>
              <w:t>layanan</w:t>
            </w:r>
            <w:proofErr w:type="spellEnd"/>
            <w:r w:rsidRPr="006C0753">
              <w:rPr>
                <w:rFonts w:ascii="Calisto MT" w:hAnsi="Calisto MT"/>
                <w:iCs/>
                <w:sz w:val="18"/>
              </w:rPr>
              <w:t xml:space="preserve"> BK yang </w:t>
            </w:r>
            <w:proofErr w:type="spellStart"/>
            <w:r w:rsidRPr="006C0753">
              <w:rPr>
                <w:rFonts w:ascii="Calisto MT" w:hAnsi="Calisto MT"/>
                <w:iCs/>
                <w:sz w:val="18"/>
              </w:rPr>
              <w:t>telah</w:t>
            </w:r>
            <w:proofErr w:type="spellEnd"/>
            <w:r w:rsidRPr="006C0753">
              <w:rPr>
                <w:rFonts w:ascii="Calisto MT" w:hAnsi="Calisto MT"/>
                <w:iCs/>
                <w:sz w:val="18"/>
              </w:rPr>
              <w:t xml:space="preserve"> </w:t>
            </w:r>
            <w:proofErr w:type="spellStart"/>
            <w:r w:rsidRPr="006C0753">
              <w:rPr>
                <w:rFonts w:ascii="Calisto MT" w:hAnsi="Calisto MT"/>
                <w:iCs/>
                <w:sz w:val="18"/>
              </w:rPr>
              <w:t>diberikan</w:t>
            </w:r>
            <w:proofErr w:type="spellEnd"/>
            <w:r w:rsidRPr="006C0753">
              <w:rPr>
                <w:rFonts w:ascii="Calisto MT" w:hAnsi="Calisto MT"/>
                <w:iCs/>
                <w:sz w:val="18"/>
              </w:rPr>
              <w:t xml:space="preserve">. </w:t>
            </w:r>
            <w:proofErr w:type="spellStart"/>
            <w:r w:rsidRPr="006C0753">
              <w:rPr>
                <w:rFonts w:ascii="Calisto MT" w:hAnsi="Calisto MT"/>
                <w:iCs/>
                <w:sz w:val="18"/>
              </w:rPr>
              <w:t>Jenis</w:t>
            </w:r>
            <w:proofErr w:type="spellEnd"/>
            <w:r w:rsidRPr="006C0753">
              <w:rPr>
                <w:rFonts w:ascii="Calisto MT" w:hAnsi="Calisto MT"/>
                <w:iCs/>
                <w:sz w:val="18"/>
              </w:rPr>
              <w:t xml:space="preserve"> </w:t>
            </w:r>
            <w:proofErr w:type="spellStart"/>
            <w:r w:rsidRPr="006C0753">
              <w:rPr>
                <w:rFonts w:ascii="Calisto MT" w:hAnsi="Calisto MT"/>
                <w:iCs/>
                <w:sz w:val="18"/>
              </w:rPr>
              <w:t>penelitian</w:t>
            </w:r>
            <w:proofErr w:type="spellEnd"/>
            <w:r w:rsidRPr="006C0753">
              <w:rPr>
                <w:rFonts w:ascii="Calisto MT" w:hAnsi="Calisto MT"/>
                <w:iCs/>
                <w:sz w:val="18"/>
              </w:rPr>
              <w:t xml:space="preserve"> </w:t>
            </w:r>
            <w:proofErr w:type="spellStart"/>
            <w:r w:rsidRPr="006C0753">
              <w:rPr>
                <w:rFonts w:ascii="Calisto MT" w:hAnsi="Calisto MT"/>
                <w:iCs/>
                <w:sz w:val="18"/>
              </w:rPr>
              <w:t>ini</w:t>
            </w:r>
            <w:proofErr w:type="spellEnd"/>
            <w:r w:rsidRPr="006C0753">
              <w:rPr>
                <w:rFonts w:ascii="Calisto MT" w:hAnsi="Calisto MT"/>
                <w:iCs/>
                <w:sz w:val="18"/>
              </w:rPr>
              <w:t xml:space="preserve"> </w:t>
            </w:r>
            <w:proofErr w:type="spellStart"/>
            <w:r w:rsidRPr="006C0753">
              <w:rPr>
                <w:rFonts w:ascii="Calisto MT" w:hAnsi="Calisto MT"/>
                <w:iCs/>
                <w:sz w:val="18"/>
              </w:rPr>
              <w:t>adalah</w:t>
            </w:r>
            <w:proofErr w:type="spellEnd"/>
            <w:r w:rsidRPr="006C0753">
              <w:rPr>
                <w:rFonts w:ascii="Calisto MT" w:hAnsi="Calisto MT"/>
                <w:iCs/>
                <w:sz w:val="18"/>
              </w:rPr>
              <w:t xml:space="preserve"> </w:t>
            </w:r>
            <w:proofErr w:type="spellStart"/>
            <w:r w:rsidRPr="006C0753">
              <w:rPr>
                <w:rFonts w:ascii="Calisto MT" w:hAnsi="Calisto MT"/>
                <w:iCs/>
                <w:sz w:val="18"/>
              </w:rPr>
              <w:t>penelitian</w:t>
            </w:r>
            <w:proofErr w:type="spellEnd"/>
            <w:r w:rsidRPr="006C0753">
              <w:rPr>
                <w:rFonts w:ascii="Calisto MT" w:hAnsi="Calisto MT"/>
                <w:iCs/>
                <w:sz w:val="18"/>
              </w:rPr>
              <w:t xml:space="preserve"> </w:t>
            </w:r>
            <w:proofErr w:type="spellStart"/>
            <w:r w:rsidRPr="006C0753">
              <w:rPr>
                <w:rFonts w:ascii="Calisto MT" w:hAnsi="Calisto MT"/>
                <w:iCs/>
                <w:sz w:val="18"/>
              </w:rPr>
              <w:t>kuantitatif</w:t>
            </w:r>
            <w:proofErr w:type="spellEnd"/>
            <w:r w:rsidRPr="006C0753">
              <w:rPr>
                <w:rFonts w:ascii="Calisto MT" w:hAnsi="Calisto MT"/>
                <w:iCs/>
                <w:sz w:val="18"/>
              </w:rPr>
              <w:t xml:space="preserve"> </w:t>
            </w:r>
            <w:proofErr w:type="spellStart"/>
            <w:r w:rsidRPr="006C0753">
              <w:rPr>
                <w:rFonts w:ascii="Calisto MT" w:hAnsi="Calisto MT"/>
                <w:iCs/>
                <w:sz w:val="18"/>
              </w:rPr>
              <w:t>dengan</w:t>
            </w:r>
            <w:proofErr w:type="spellEnd"/>
            <w:r w:rsidRPr="006C0753">
              <w:rPr>
                <w:rFonts w:ascii="Calisto MT" w:hAnsi="Calisto MT"/>
                <w:iCs/>
                <w:sz w:val="18"/>
              </w:rPr>
              <w:t xml:space="preserve"> </w:t>
            </w:r>
            <w:proofErr w:type="spellStart"/>
            <w:r w:rsidRPr="006C0753">
              <w:rPr>
                <w:rFonts w:ascii="Calisto MT" w:hAnsi="Calisto MT"/>
                <w:iCs/>
                <w:sz w:val="18"/>
              </w:rPr>
              <w:t>metode</w:t>
            </w:r>
            <w:proofErr w:type="spellEnd"/>
            <w:r w:rsidRPr="006C0753">
              <w:rPr>
                <w:rFonts w:ascii="Calisto MT" w:hAnsi="Calisto MT"/>
                <w:iCs/>
                <w:sz w:val="18"/>
              </w:rPr>
              <w:t xml:space="preserve"> </w:t>
            </w:r>
            <w:proofErr w:type="spellStart"/>
            <w:r w:rsidRPr="006C0753">
              <w:rPr>
                <w:rFonts w:ascii="Calisto MT" w:hAnsi="Calisto MT"/>
                <w:iCs/>
                <w:sz w:val="18"/>
              </w:rPr>
              <w:t>deskriptif</w:t>
            </w:r>
            <w:proofErr w:type="spellEnd"/>
            <w:r w:rsidRPr="006C0753">
              <w:rPr>
                <w:rFonts w:ascii="Calisto MT" w:hAnsi="Calisto MT"/>
                <w:iCs/>
                <w:sz w:val="18"/>
              </w:rPr>
              <w:t xml:space="preserve">. </w:t>
            </w:r>
            <w:proofErr w:type="spellStart"/>
            <w:r w:rsidRPr="006C0753">
              <w:rPr>
                <w:rFonts w:ascii="Calisto MT" w:hAnsi="Calisto MT"/>
                <w:iCs/>
                <w:sz w:val="18"/>
              </w:rPr>
              <w:t>populasi</w:t>
            </w:r>
            <w:proofErr w:type="spellEnd"/>
            <w:r w:rsidRPr="006C0753">
              <w:rPr>
                <w:rFonts w:ascii="Calisto MT" w:hAnsi="Calisto MT"/>
                <w:iCs/>
                <w:sz w:val="18"/>
              </w:rPr>
              <w:t xml:space="preserve">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penelitian</w:t>
            </w:r>
            <w:proofErr w:type="spellEnd"/>
            <w:r w:rsidRPr="006C0753">
              <w:rPr>
                <w:rFonts w:ascii="Calisto MT" w:hAnsi="Calisto MT"/>
                <w:iCs/>
                <w:sz w:val="18"/>
              </w:rPr>
              <w:t xml:space="preserve"> </w:t>
            </w:r>
            <w:proofErr w:type="spellStart"/>
            <w:r w:rsidRPr="006C0753">
              <w:rPr>
                <w:rFonts w:ascii="Calisto MT" w:hAnsi="Calisto MT"/>
                <w:iCs/>
                <w:sz w:val="18"/>
              </w:rPr>
              <w:t>ini</w:t>
            </w:r>
            <w:proofErr w:type="spellEnd"/>
            <w:r w:rsidRPr="006C0753">
              <w:rPr>
                <w:rFonts w:ascii="Calisto MT" w:hAnsi="Calisto MT"/>
                <w:iCs/>
                <w:sz w:val="18"/>
              </w:rPr>
              <w:t xml:space="preserve"> </w:t>
            </w:r>
            <w:proofErr w:type="spellStart"/>
            <w:r w:rsidRPr="006C0753">
              <w:rPr>
                <w:rFonts w:ascii="Calisto MT" w:hAnsi="Calisto MT"/>
                <w:iCs/>
                <w:sz w:val="18"/>
              </w:rPr>
              <w:t>adalah</w:t>
            </w:r>
            <w:proofErr w:type="spellEnd"/>
            <w:r w:rsidRPr="006C0753">
              <w:rPr>
                <w:rFonts w:ascii="Calisto MT" w:hAnsi="Calisto MT"/>
                <w:iCs/>
                <w:sz w:val="18"/>
              </w:rPr>
              <w:t xml:space="preserve"> </w:t>
            </w:r>
            <w:proofErr w:type="spellStart"/>
            <w:r w:rsidRPr="006C0753">
              <w:rPr>
                <w:rFonts w:ascii="Calisto MT" w:hAnsi="Calisto MT"/>
                <w:iCs/>
                <w:sz w:val="18"/>
              </w:rPr>
              <w:t>seluruh</w:t>
            </w:r>
            <w:proofErr w:type="spellEnd"/>
            <w:r w:rsidRPr="006C0753">
              <w:rPr>
                <w:rFonts w:ascii="Calisto MT" w:hAnsi="Calisto MT"/>
                <w:iCs/>
                <w:sz w:val="18"/>
              </w:rPr>
              <w:t xml:space="preserve"> </w:t>
            </w:r>
            <w:proofErr w:type="spellStart"/>
            <w:r w:rsidRPr="006C0753">
              <w:rPr>
                <w:rFonts w:ascii="Calisto MT" w:hAnsi="Calisto MT"/>
                <w:iCs/>
                <w:sz w:val="18"/>
              </w:rPr>
              <w:t>siswa</w:t>
            </w:r>
            <w:proofErr w:type="spellEnd"/>
            <w:r w:rsidRPr="006C0753">
              <w:rPr>
                <w:rFonts w:ascii="Calisto MT" w:hAnsi="Calisto MT"/>
                <w:iCs/>
                <w:sz w:val="18"/>
              </w:rPr>
              <w:t xml:space="preserve"> di SMA </w:t>
            </w:r>
            <w:proofErr w:type="spellStart"/>
            <w:r w:rsidRPr="006C0753">
              <w:rPr>
                <w:rFonts w:ascii="Calisto MT" w:hAnsi="Calisto MT"/>
                <w:iCs/>
                <w:sz w:val="18"/>
              </w:rPr>
              <w:t>Negeri</w:t>
            </w:r>
            <w:proofErr w:type="spellEnd"/>
            <w:r w:rsidRPr="006C0753">
              <w:rPr>
                <w:rFonts w:ascii="Calisto MT" w:hAnsi="Calisto MT"/>
                <w:iCs/>
                <w:sz w:val="18"/>
              </w:rPr>
              <w:t xml:space="preserve"> 5 </w:t>
            </w:r>
            <w:proofErr w:type="spellStart"/>
            <w:r w:rsidRPr="006C0753">
              <w:rPr>
                <w:rFonts w:ascii="Calisto MT" w:hAnsi="Calisto MT"/>
                <w:iCs/>
                <w:sz w:val="18"/>
              </w:rPr>
              <w:t>Mataram</w:t>
            </w:r>
            <w:proofErr w:type="spellEnd"/>
            <w:r w:rsidRPr="006C0753">
              <w:rPr>
                <w:rFonts w:ascii="Calisto MT" w:hAnsi="Calisto MT"/>
                <w:iCs/>
                <w:sz w:val="18"/>
              </w:rPr>
              <w:t xml:space="preserve"> </w:t>
            </w:r>
            <w:proofErr w:type="spellStart"/>
            <w:r w:rsidRPr="006C0753">
              <w:rPr>
                <w:rFonts w:ascii="Calisto MT" w:hAnsi="Calisto MT"/>
                <w:iCs/>
                <w:sz w:val="18"/>
              </w:rPr>
              <w:t>dari</w:t>
            </w:r>
            <w:proofErr w:type="spellEnd"/>
            <w:r w:rsidRPr="006C0753">
              <w:rPr>
                <w:rFonts w:ascii="Calisto MT" w:hAnsi="Calisto MT"/>
                <w:iCs/>
                <w:sz w:val="18"/>
              </w:rPr>
              <w:t xml:space="preserve"> </w:t>
            </w:r>
            <w:proofErr w:type="spellStart"/>
            <w:r w:rsidRPr="006C0753">
              <w:rPr>
                <w:rFonts w:ascii="Calisto MT" w:hAnsi="Calisto MT"/>
                <w:iCs/>
                <w:sz w:val="18"/>
              </w:rPr>
              <w:t>kelas</w:t>
            </w:r>
            <w:proofErr w:type="spellEnd"/>
            <w:r w:rsidRPr="006C0753">
              <w:rPr>
                <w:rFonts w:ascii="Calisto MT" w:hAnsi="Calisto MT"/>
                <w:iCs/>
                <w:sz w:val="18"/>
              </w:rPr>
              <w:t xml:space="preserve"> X, XI, </w:t>
            </w:r>
            <w:proofErr w:type="spellStart"/>
            <w:r w:rsidRPr="006C0753">
              <w:rPr>
                <w:rFonts w:ascii="Calisto MT" w:hAnsi="Calisto MT"/>
                <w:iCs/>
                <w:sz w:val="18"/>
              </w:rPr>
              <w:t>dan</w:t>
            </w:r>
            <w:proofErr w:type="spellEnd"/>
            <w:r w:rsidRPr="006C0753">
              <w:rPr>
                <w:rFonts w:ascii="Calisto MT" w:hAnsi="Calisto MT"/>
                <w:iCs/>
                <w:sz w:val="18"/>
              </w:rPr>
              <w:t xml:space="preserve"> XII yang </w:t>
            </w:r>
            <w:proofErr w:type="spellStart"/>
            <w:r w:rsidRPr="006C0753">
              <w:rPr>
                <w:rFonts w:ascii="Calisto MT" w:hAnsi="Calisto MT"/>
                <w:iCs/>
                <w:sz w:val="18"/>
              </w:rPr>
              <w:t>berjumlah</w:t>
            </w:r>
            <w:proofErr w:type="spellEnd"/>
            <w:r w:rsidRPr="006C0753">
              <w:rPr>
                <w:rFonts w:ascii="Calisto MT" w:hAnsi="Calisto MT"/>
                <w:iCs/>
                <w:sz w:val="18"/>
              </w:rPr>
              <w:t xml:space="preserve"> 1104 orang. </w:t>
            </w:r>
            <w:proofErr w:type="spellStart"/>
            <w:r w:rsidRPr="006C0753">
              <w:rPr>
                <w:rFonts w:ascii="Calisto MT" w:hAnsi="Calisto MT"/>
                <w:iCs/>
                <w:sz w:val="18"/>
              </w:rPr>
              <w:t>Sampel</w:t>
            </w:r>
            <w:proofErr w:type="spellEnd"/>
            <w:r w:rsidRPr="006C0753">
              <w:rPr>
                <w:rFonts w:ascii="Calisto MT" w:hAnsi="Calisto MT"/>
                <w:iCs/>
                <w:sz w:val="18"/>
              </w:rPr>
              <w:t xml:space="preserve"> yang </w:t>
            </w:r>
            <w:proofErr w:type="spellStart"/>
            <w:r w:rsidRPr="006C0753">
              <w:rPr>
                <w:rFonts w:ascii="Calisto MT" w:hAnsi="Calisto MT"/>
                <w:iCs/>
                <w:sz w:val="18"/>
              </w:rPr>
              <w:t>diambil</w:t>
            </w:r>
            <w:proofErr w:type="spellEnd"/>
            <w:r w:rsidRPr="006C0753">
              <w:rPr>
                <w:rFonts w:ascii="Calisto MT" w:hAnsi="Calisto MT"/>
                <w:iCs/>
                <w:sz w:val="18"/>
              </w:rPr>
              <w:t xml:space="preserve">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penelitian</w:t>
            </w:r>
            <w:proofErr w:type="spellEnd"/>
            <w:r w:rsidRPr="006C0753">
              <w:rPr>
                <w:rFonts w:ascii="Calisto MT" w:hAnsi="Calisto MT"/>
                <w:iCs/>
                <w:sz w:val="18"/>
              </w:rPr>
              <w:t xml:space="preserve"> </w:t>
            </w:r>
            <w:proofErr w:type="spellStart"/>
            <w:r w:rsidRPr="006C0753">
              <w:rPr>
                <w:rFonts w:ascii="Calisto MT" w:hAnsi="Calisto MT"/>
                <w:iCs/>
                <w:sz w:val="18"/>
              </w:rPr>
              <w:t>ini</w:t>
            </w:r>
            <w:proofErr w:type="spellEnd"/>
            <w:r w:rsidRPr="006C0753">
              <w:rPr>
                <w:rFonts w:ascii="Calisto MT" w:hAnsi="Calisto MT"/>
                <w:iCs/>
                <w:sz w:val="18"/>
              </w:rPr>
              <w:t xml:space="preserve"> </w:t>
            </w:r>
            <w:proofErr w:type="spellStart"/>
            <w:r w:rsidRPr="006C0753">
              <w:rPr>
                <w:rFonts w:ascii="Calisto MT" w:hAnsi="Calisto MT"/>
                <w:iCs/>
                <w:sz w:val="18"/>
              </w:rPr>
              <w:t>adalah</w:t>
            </w:r>
            <w:proofErr w:type="spellEnd"/>
            <w:r w:rsidRPr="006C0753">
              <w:rPr>
                <w:rFonts w:ascii="Calisto MT" w:hAnsi="Calisto MT"/>
                <w:iCs/>
                <w:sz w:val="18"/>
              </w:rPr>
              <w:t xml:space="preserve"> 234 </w:t>
            </w:r>
            <w:proofErr w:type="spellStart"/>
            <w:r w:rsidRPr="006C0753">
              <w:rPr>
                <w:rFonts w:ascii="Calisto MT" w:hAnsi="Calisto MT"/>
                <w:iCs/>
                <w:sz w:val="18"/>
              </w:rPr>
              <w:t>siswa</w:t>
            </w:r>
            <w:proofErr w:type="spellEnd"/>
            <w:r w:rsidRPr="006C0753">
              <w:rPr>
                <w:rFonts w:ascii="Calisto MT" w:hAnsi="Calisto MT"/>
                <w:iCs/>
                <w:sz w:val="18"/>
              </w:rPr>
              <w:t xml:space="preserve">. </w:t>
            </w:r>
            <w:proofErr w:type="spellStart"/>
            <w:r w:rsidRPr="006C0753">
              <w:rPr>
                <w:rFonts w:ascii="Calisto MT" w:hAnsi="Calisto MT"/>
                <w:iCs/>
                <w:sz w:val="18"/>
              </w:rPr>
              <w:t>Teknik</w:t>
            </w:r>
            <w:proofErr w:type="spellEnd"/>
            <w:r w:rsidRPr="006C0753">
              <w:rPr>
                <w:rFonts w:ascii="Calisto MT" w:hAnsi="Calisto MT"/>
                <w:iCs/>
                <w:sz w:val="18"/>
              </w:rPr>
              <w:t xml:space="preserve"> sampling </w:t>
            </w:r>
            <w:proofErr w:type="spellStart"/>
            <w:r w:rsidRPr="006C0753">
              <w:rPr>
                <w:rFonts w:ascii="Calisto MT" w:hAnsi="Calisto MT"/>
                <w:iCs/>
                <w:sz w:val="18"/>
              </w:rPr>
              <w:t>diambil</w:t>
            </w:r>
            <w:proofErr w:type="spellEnd"/>
            <w:r w:rsidRPr="006C0753">
              <w:rPr>
                <w:rFonts w:ascii="Calisto MT" w:hAnsi="Calisto MT"/>
                <w:iCs/>
                <w:sz w:val="18"/>
              </w:rPr>
              <w:t xml:space="preserve"> </w:t>
            </w:r>
            <w:proofErr w:type="spellStart"/>
            <w:r w:rsidRPr="006C0753">
              <w:rPr>
                <w:rFonts w:ascii="Calisto MT" w:hAnsi="Calisto MT"/>
                <w:iCs/>
                <w:sz w:val="18"/>
              </w:rPr>
              <w:t>secara</w:t>
            </w:r>
            <w:proofErr w:type="spellEnd"/>
            <w:r w:rsidRPr="006C0753">
              <w:rPr>
                <w:rFonts w:ascii="Calisto MT" w:hAnsi="Calisto MT"/>
                <w:iCs/>
                <w:sz w:val="18"/>
              </w:rPr>
              <w:t xml:space="preserve"> simple random sampling.  </w:t>
            </w:r>
            <w:proofErr w:type="spellStart"/>
            <w:r w:rsidRPr="006C0753">
              <w:rPr>
                <w:rFonts w:ascii="Calisto MT" w:hAnsi="Calisto MT"/>
                <w:iCs/>
                <w:sz w:val="18"/>
              </w:rPr>
              <w:t>Instrumen</w:t>
            </w:r>
            <w:proofErr w:type="spellEnd"/>
            <w:r w:rsidRPr="006C0753">
              <w:rPr>
                <w:rFonts w:ascii="Calisto MT" w:hAnsi="Calisto MT"/>
                <w:iCs/>
                <w:sz w:val="18"/>
              </w:rPr>
              <w:t xml:space="preserve">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penelitian</w:t>
            </w:r>
            <w:proofErr w:type="spellEnd"/>
            <w:r w:rsidRPr="006C0753">
              <w:rPr>
                <w:rFonts w:ascii="Calisto MT" w:hAnsi="Calisto MT"/>
                <w:iCs/>
                <w:sz w:val="18"/>
              </w:rPr>
              <w:t xml:space="preserve"> </w:t>
            </w:r>
            <w:proofErr w:type="spellStart"/>
            <w:r w:rsidRPr="006C0753">
              <w:rPr>
                <w:rFonts w:ascii="Calisto MT" w:hAnsi="Calisto MT"/>
                <w:iCs/>
                <w:sz w:val="18"/>
              </w:rPr>
              <w:t>ini</w:t>
            </w:r>
            <w:proofErr w:type="spellEnd"/>
            <w:r w:rsidRPr="006C0753">
              <w:rPr>
                <w:rFonts w:ascii="Calisto MT" w:hAnsi="Calisto MT"/>
                <w:iCs/>
                <w:sz w:val="18"/>
              </w:rPr>
              <w:t xml:space="preserve"> </w:t>
            </w:r>
            <w:proofErr w:type="spellStart"/>
            <w:r w:rsidRPr="006C0753">
              <w:rPr>
                <w:rFonts w:ascii="Calisto MT" w:hAnsi="Calisto MT"/>
                <w:iCs/>
                <w:sz w:val="18"/>
              </w:rPr>
              <w:t>berupa</w:t>
            </w:r>
            <w:proofErr w:type="spellEnd"/>
            <w:r w:rsidRPr="006C0753">
              <w:rPr>
                <w:rFonts w:ascii="Calisto MT" w:hAnsi="Calisto MT"/>
                <w:iCs/>
                <w:sz w:val="18"/>
              </w:rPr>
              <w:t xml:space="preserve"> </w:t>
            </w:r>
            <w:proofErr w:type="spellStart"/>
            <w:r w:rsidRPr="006C0753">
              <w:rPr>
                <w:rFonts w:ascii="Calisto MT" w:hAnsi="Calisto MT"/>
                <w:iCs/>
                <w:sz w:val="18"/>
              </w:rPr>
              <w:t>angket</w:t>
            </w:r>
            <w:proofErr w:type="spellEnd"/>
            <w:r w:rsidRPr="006C0753">
              <w:rPr>
                <w:rFonts w:ascii="Calisto MT" w:hAnsi="Calisto MT"/>
                <w:iCs/>
                <w:sz w:val="18"/>
              </w:rPr>
              <w:t xml:space="preserve"> </w:t>
            </w:r>
            <w:proofErr w:type="spellStart"/>
            <w:r w:rsidRPr="006C0753">
              <w:rPr>
                <w:rFonts w:ascii="Calisto MT" w:hAnsi="Calisto MT"/>
                <w:iCs/>
                <w:sz w:val="18"/>
              </w:rPr>
              <w:t>sebagai</w:t>
            </w:r>
            <w:proofErr w:type="spellEnd"/>
            <w:r w:rsidRPr="006C0753">
              <w:rPr>
                <w:rFonts w:ascii="Calisto MT" w:hAnsi="Calisto MT"/>
                <w:iCs/>
                <w:sz w:val="18"/>
              </w:rPr>
              <w:t xml:space="preserve"> </w:t>
            </w:r>
            <w:proofErr w:type="spellStart"/>
            <w:r w:rsidRPr="006C0753">
              <w:rPr>
                <w:rFonts w:ascii="Calisto MT" w:hAnsi="Calisto MT"/>
                <w:iCs/>
                <w:sz w:val="18"/>
              </w:rPr>
              <w:t>instrumen</w:t>
            </w:r>
            <w:proofErr w:type="spellEnd"/>
            <w:r w:rsidRPr="006C0753">
              <w:rPr>
                <w:rFonts w:ascii="Calisto MT" w:hAnsi="Calisto MT"/>
                <w:iCs/>
                <w:sz w:val="18"/>
              </w:rPr>
              <w:t xml:space="preserve"> </w:t>
            </w:r>
            <w:proofErr w:type="spellStart"/>
            <w:r w:rsidRPr="006C0753">
              <w:rPr>
                <w:rFonts w:ascii="Calisto MT" w:hAnsi="Calisto MT"/>
                <w:iCs/>
                <w:sz w:val="18"/>
              </w:rPr>
              <w:t>inti</w:t>
            </w:r>
            <w:proofErr w:type="spellEnd"/>
            <w:r w:rsidRPr="006C0753">
              <w:rPr>
                <w:rFonts w:ascii="Calisto MT" w:hAnsi="Calisto MT"/>
                <w:iCs/>
                <w:sz w:val="18"/>
              </w:rPr>
              <w:t>/</w:t>
            </w:r>
            <w:proofErr w:type="spellStart"/>
            <w:r w:rsidRPr="006C0753">
              <w:rPr>
                <w:rFonts w:ascii="Calisto MT" w:hAnsi="Calisto MT"/>
                <w:iCs/>
                <w:sz w:val="18"/>
              </w:rPr>
              <w:t>pokok</w:t>
            </w:r>
            <w:proofErr w:type="spellEnd"/>
            <w:r w:rsidRPr="006C0753">
              <w:rPr>
                <w:rFonts w:ascii="Calisto MT" w:hAnsi="Calisto MT"/>
                <w:iCs/>
                <w:sz w:val="18"/>
              </w:rPr>
              <w:t xml:space="preserve"> </w:t>
            </w:r>
            <w:proofErr w:type="spellStart"/>
            <w:r w:rsidRPr="006C0753">
              <w:rPr>
                <w:rFonts w:ascii="Calisto MT" w:hAnsi="Calisto MT"/>
                <w:iCs/>
                <w:sz w:val="18"/>
              </w:rPr>
              <w:t>dan</w:t>
            </w:r>
            <w:proofErr w:type="spellEnd"/>
            <w:r w:rsidRPr="006C0753">
              <w:rPr>
                <w:rFonts w:ascii="Calisto MT" w:hAnsi="Calisto MT"/>
                <w:iCs/>
                <w:sz w:val="18"/>
              </w:rPr>
              <w:t xml:space="preserve"> </w:t>
            </w:r>
            <w:proofErr w:type="spellStart"/>
            <w:r w:rsidRPr="006C0753">
              <w:rPr>
                <w:rFonts w:ascii="Calisto MT" w:hAnsi="Calisto MT"/>
                <w:iCs/>
                <w:sz w:val="18"/>
              </w:rPr>
              <w:t>satu-satunya</w:t>
            </w:r>
            <w:proofErr w:type="spellEnd"/>
            <w:r w:rsidRPr="006C0753">
              <w:rPr>
                <w:rFonts w:ascii="Calisto MT" w:hAnsi="Calisto MT"/>
                <w:iCs/>
                <w:sz w:val="18"/>
              </w:rPr>
              <w:t xml:space="preserve"> yang </w:t>
            </w:r>
            <w:proofErr w:type="spellStart"/>
            <w:r w:rsidRPr="006C0753">
              <w:rPr>
                <w:rFonts w:ascii="Calisto MT" w:hAnsi="Calisto MT"/>
                <w:iCs/>
                <w:sz w:val="18"/>
              </w:rPr>
              <w:t>digunakan</w:t>
            </w:r>
            <w:proofErr w:type="spellEnd"/>
            <w:r w:rsidRPr="006C0753">
              <w:rPr>
                <w:rFonts w:ascii="Calisto MT" w:hAnsi="Calisto MT"/>
                <w:iCs/>
                <w:sz w:val="18"/>
              </w:rPr>
              <w:t xml:space="preserve">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penelitian</w:t>
            </w:r>
            <w:proofErr w:type="spellEnd"/>
            <w:r w:rsidRPr="006C0753">
              <w:rPr>
                <w:rFonts w:ascii="Calisto MT" w:hAnsi="Calisto MT"/>
                <w:iCs/>
                <w:sz w:val="18"/>
              </w:rPr>
              <w:t xml:space="preserve"> </w:t>
            </w:r>
            <w:proofErr w:type="spellStart"/>
            <w:r w:rsidRPr="006C0753">
              <w:rPr>
                <w:rFonts w:ascii="Calisto MT" w:hAnsi="Calisto MT"/>
                <w:iCs/>
                <w:sz w:val="18"/>
              </w:rPr>
              <w:t>ini</w:t>
            </w:r>
            <w:proofErr w:type="spellEnd"/>
            <w:r w:rsidRPr="006C0753">
              <w:rPr>
                <w:rFonts w:ascii="Calisto MT" w:hAnsi="Calisto MT"/>
                <w:iCs/>
                <w:sz w:val="18"/>
              </w:rPr>
              <w:t xml:space="preserve">. </w:t>
            </w:r>
            <w:proofErr w:type="spellStart"/>
            <w:r w:rsidRPr="006C0753">
              <w:rPr>
                <w:rFonts w:ascii="Calisto MT" w:hAnsi="Calisto MT"/>
                <w:iCs/>
                <w:sz w:val="18"/>
              </w:rPr>
              <w:t>Teknik</w:t>
            </w:r>
            <w:proofErr w:type="spellEnd"/>
            <w:r w:rsidRPr="006C0753">
              <w:rPr>
                <w:rFonts w:ascii="Calisto MT" w:hAnsi="Calisto MT"/>
                <w:iCs/>
                <w:sz w:val="18"/>
              </w:rPr>
              <w:t xml:space="preserve"> </w:t>
            </w:r>
            <w:proofErr w:type="spellStart"/>
            <w:r w:rsidRPr="006C0753">
              <w:rPr>
                <w:rFonts w:ascii="Calisto MT" w:hAnsi="Calisto MT"/>
                <w:iCs/>
                <w:sz w:val="18"/>
              </w:rPr>
              <w:t>analisis</w:t>
            </w:r>
            <w:proofErr w:type="spellEnd"/>
            <w:r w:rsidRPr="006C0753">
              <w:rPr>
                <w:rFonts w:ascii="Calisto MT" w:hAnsi="Calisto MT"/>
                <w:iCs/>
                <w:sz w:val="18"/>
              </w:rPr>
              <w:t xml:space="preserve"> data yang </w:t>
            </w:r>
            <w:proofErr w:type="spellStart"/>
            <w:r w:rsidRPr="006C0753">
              <w:rPr>
                <w:rFonts w:ascii="Calisto MT" w:hAnsi="Calisto MT"/>
                <w:iCs/>
                <w:sz w:val="18"/>
              </w:rPr>
              <w:t>digunakan</w:t>
            </w:r>
            <w:proofErr w:type="spellEnd"/>
            <w:r w:rsidRPr="006C0753">
              <w:rPr>
                <w:rFonts w:ascii="Calisto MT" w:hAnsi="Calisto MT"/>
                <w:iCs/>
                <w:sz w:val="18"/>
              </w:rPr>
              <w:t xml:space="preserve">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penelitian</w:t>
            </w:r>
            <w:proofErr w:type="spellEnd"/>
            <w:r w:rsidRPr="006C0753">
              <w:rPr>
                <w:rFonts w:ascii="Calisto MT" w:hAnsi="Calisto MT"/>
                <w:iCs/>
                <w:sz w:val="18"/>
              </w:rPr>
              <w:t xml:space="preserve"> </w:t>
            </w:r>
            <w:proofErr w:type="spellStart"/>
            <w:r w:rsidRPr="006C0753">
              <w:rPr>
                <w:rFonts w:ascii="Calisto MT" w:hAnsi="Calisto MT"/>
                <w:iCs/>
                <w:sz w:val="18"/>
              </w:rPr>
              <w:t>ini</w:t>
            </w:r>
            <w:proofErr w:type="spellEnd"/>
            <w:r w:rsidRPr="006C0753">
              <w:rPr>
                <w:rFonts w:ascii="Calisto MT" w:hAnsi="Calisto MT"/>
                <w:iCs/>
                <w:sz w:val="18"/>
              </w:rPr>
              <w:t xml:space="preserve"> </w:t>
            </w:r>
            <w:proofErr w:type="spellStart"/>
            <w:r w:rsidRPr="006C0753">
              <w:rPr>
                <w:rFonts w:ascii="Calisto MT" w:hAnsi="Calisto MT"/>
                <w:iCs/>
                <w:sz w:val="18"/>
              </w:rPr>
              <w:t>adalah</w:t>
            </w:r>
            <w:proofErr w:type="spellEnd"/>
            <w:r w:rsidRPr="006C0753">
              <w:rPr>
                <w:rFonts w:ascii="Calisto MT" w:hAnsi="Calisto MT"/>
                <w:iCs/>
                <w:sz w:val="18"/>
              </w:rPr>
              <w:t xml:space="preserve"> </w:t>
            </w:r>
            <w:proofErr w:type="spellStart"/>
            <w:r w:rsidRPr="006C0753">
              <w:rPr>
                <w:rFonts w:ascii="Calisto MT" w:hAnsi="Calisto MT"/>
                <w:iCs/>
                <w:sz w:val="18"/>
              </w:rPr>
              <w:t>menggunakan</w:t>
            </w:r>
            <w:proofErr w:type="spellEnd"/>
            <w:r w:rsidRPr="006C0753">
              <w:rPr>
                <w:rFonts w:ascii="Calisto MT" w:hAnsi="Calisto MT"/>
                <w:iCs/>
                <w:sz w:val="18"/>
              </w:rPr>
              <w:t xml:space="preserve"> </w:t>
            </w:r>
            <w:proofErr w:type="spellStart"/>
            <w:r w:rsidRPr="006C0753">
              <w:rPr>
                <w:rFonts w:ascii="Calisto MT" w:hAnsi="Calisto MT"/>
                <w:iCs/>
                <w:sz w:val="18"/>
              </w:rPr>
              <w:t>teknik</w:t>
            </w:r>
            <w:proofErr w:type="spellEnd"/>
            <w:r w:rsidRPr="006C0753">
              <w:rPr>
                <w:rFonts w:ascii="Calisto MT" w:hAnsi="Calisto MT"/>
                <w:iCs/>
                <w:sz w:val="18"/>
              </w:rPr>
              <w:t xml:space="preserve"> </w:t>
            </w:r>
            <w:proofErr w:type="spellStart"/>
            <w:r w:rsidRPr="006C0753">
              <w:rPr>
                <w:rFonts w:ascii="Calisto MT" w:hAnsi="Calisto MT"/>
                <w:iCs/>
                <w:sz w:val="18"/>
              </w:rPr>
              <w:t>deskriptif</w:t>
            </w:r>
            <w:proofErr w:type="spellEnd"/>
            <w:r w:rsidRPr="006C0753">
              <w:rPr>
                <w:rFonts w:ascii="Calisto MT" w:hAnsi="Calisto MT"/>
                <w:iCs/>
                <w:sz w:val="18"/>
              </w:rPr>
              <w:t xml:space="preserve"> </w:t>
            </w:r>
            <w:proofErr w:type="spellStart"/>
            <w:r w:rsidRPr="006C0753">
              <w:rPr>
                <w:rFonts w:ascii="Calisto MT" w:hAnsi="Calisto MT"/>
                <w:iCs/>
                <w:sz w:val="18"/>
              </w:rPr>
              <w:t>distribusi</w:t>
            </w:r>
            <w:proofErr w:type="spellEnd"/>
            <w:r w:rsidRPr="006C0753">
              <w:rPr>
                <w:rFonts w:ascii="Calisto MT" w:hAnsi="Calisto MT"/>
                <w:iCs/>
                <w:sz w:val="18"/>
              </w:rPr>
              <w:t xml:space="preserve"> </w:t>
            </w:r>
            <w:proofErr w:type="spellStart"/>
            <w:r w:rsidRPr="006C0753">
              <w:rPr>
                <w:rFonts w:ascii="Calisto MT" w:hAnsi="Calisto MT"/>
                <w:iCs/>
                <w:sz w:val="18"/>
              </w:rPr>
              <w:t>frekuensi</w:t>
            </w:r>
            <w:proofErr w:type="spellEnd"/>
            <w:r w:rsidRPr="006C0753">
              <w:rPr>
                <w:rFonts w:ascii="Calisto MT" w:hAnsi="Calisto MT"/>
                <w:iCs/>
                <w:sz w:val="18"/>
              </w:rPr>
              <w:t xml:space="preserve"> </w:t>
            </w:r>
            <w:proofErr w:type="spellStart"/>
            <w:r w:rsidRPr="006C0753">
              <w:rPr>
                <w:rFonts w:ascii="Calisto MT" w:hAnsi="Calisto MT"/>
                <w:iCs/>
                <w:sz w:val="18"/>
              </w:rPr>
              <w:t>dan</w:t>
            </w:r>
            <w:proofErr w:type="spellEnd"/>
            <w:r w:rsidRPr="006C0753">
              <w:rPr>
                <w:rFonts w:ascii="Calisto MT" w:hAnsi="Calisto MT"/>
                <w:iCs/>
                <w:sz w:val="18"/>
              </w:rPr>
              <w:t xml:space="preserve"> </w:t>
            </w:r>
            <w:proofErr w:type="spellStart"/>
            <w:r w:rsidRPr="006C0753">
              <w:rPr>
                <w:rFonts w:ascii="Calisto MT" w:hAnsi="Calisto MT"/>
                <w:iCs/>
                <w:sz w:val="18"/>
              </w:rPr>
              <w:t>persentase</w:t>
            </w:r>
            <w:proofErr w:type="spellEnd"/>
            <w:r w:rsidRPr="006C0753">
              <w:rPr>
                <w:rFonts w:ascii="Calisto MT" w:hAnsi="Calisto MT"/>
                <w:iCs/>
                <w:sz w:val="18"/>
              </w:rPr>
              <w:t xml:space="preserve"> </w:t>
            </w:r>
            <w:proofErr w:type="spellStart"/>
            <w:r w:rsidRPr="006C0753">
              <w:rPr>
                <w:rFonts w:ascii="Calisto MT" w:hAnsi="Calisto MT"/>
                <w:iCs/>
                <w:sz w:val="18"/>
              </w:rPr>
              <w:t>dengan</w:t>
            </w:r>
            <w:proofErr w:type="spellEnd"/>
            <w:r w:rsidRPr="006C0753">
              <w:rPr>
                <w:rFonts w:ascii="Calisto MT" w:hAnsi="Calisto MT"/>
                <w:iCs/>
                <w:sz w:val="18"/>
              </w:rPr>
              <w:t xml:space="preserve"> </w:t>
            </w:r>
            <w:proofErr w:type="spellStart"/>
            <w:r w:rsidRPr="006C0753">
              <w:rPr>
                <w:rFonts w:ascii="Calisto MT" w:hAnsi="Calisto MT"/>
                <w:iCs/>
                <w:sz w:val="18"/>
              </w:rPr>
              <w:t>bantuan</w:t>
            </w:r>
            <w:proofErr w:type="spellEnd"/>
            <w:r w:rsidRPr="006C0753">
              <w:rPr>
                <w:rFonts w:ascii="Calisto MT" w:hAnsi="Calisto MT"/>
                <w:iCs/>
                <w:sz w:val="18"/>
              </w:rPr>
              <w:t xml:space="preserve"> program software SPSS </w:t>
            </w:r>
            <w:proofErr w:type="spellStart"/>
            <w:r w:rsidRPr="006C0753">
              <w:rPr>
                <w:rFonts w:ascii="Calisto MT" w:hAnsi="Calisto MT"/>
                <w:iCs/>
                <w:sz w:val="18"/>
              </w:rPr>
              <w:t>versi</w:t>
            </w:r>
            <w:proofErr w:type="spellEnd"/>
            <w:r w:rsidRPr="006C0753">
              <w:rPr>
                <w:rFonts w:ascii="Calisto MT" w:hAnsi="Calisto MT"/>
                <w:iCs/>
                <w:sz w:val="18"/>
              </w:rPr>
              <w:t xml:space="preserve"> 17 for windows. </w:t>
            </w:r>
            <w:proofErr w:type="spellStart"/>
            <w:r w:rsidRPr="006C0753">
              <w:rPr>
                <w:rFonts w:ascii="Calisto MT" w:hAnsi="Calisto MT"/>
                <w:iCs/>
                <w:sz w:val="18"/>
              </w:rPr>
              <w:t>Hasil</w:t>
            </w:r>
            <w:proofErr w:type="spellEnd"/>
            <w:r w:rsidRPr="006C0753">
              <w:rPr>
                <w:rFonts w:ascii="Calisto MT" w:hAnsi="Calisto MT"/>
                <w:iCs/>
                <w:sz w:val="18"/>
              </w:rPr>
              <w:t xml:space="preserve"> </w:t>
            </w:r>
            <w:proofErr w:type="spellStart"/>
            <w:r w:rsidRPr="006C0753">
              <w:rPr>
                <w:rFonts w:ascii="Calisto MT" w:hAnsi="Calisto MT"/>
                <w:iCs/>
                <w:sz w:val="18"/>
              </w:rPr>
              <w:t>penelitian</w:t>
            </w:r>
            <w:proofErr w:type="spellEnd"/>
            <w:r w:rsidRPr="006C0753">
              <w:rPr>
                <w:rFonts w:ascii="Calisto MT" w:hAnsi="Calisto MT"/>
                <w:iCs/>
                <w:sz w:val="18"/>
              </w:rPr>
              <w:t xml:space="preserve"> </w:t>
            </w:r>
            <w:proofErr w:type="spellStart"/>
            <w:r w:rsidRPr="006C0753">
              <w:rPr>
                <w:rFonts w:ascii="Calisto MT" w:hAnsi="Calisto MT"/>
                <w:iCs/>
                <w:sz w:val="18"/>
              </w:rPr>
              <w:t>secara</w:t>
            </w:r>
            <w:proofErr w:type="spellEnd"/>
            <w:r w:rsidRPr="006C0753">
              <w:rPr>
                <w:rFonts w:ascii="Calisto MT" w:hAnsi="Calisto MT"/>
                <w:iCs/>
                <w:sz w:val="18"/>
              </w:rPr>
              <w:t xml:space="preserve"> </w:t>
            </w:r>
            <w:proofErr w:type="spellStart"/>
            <w:r w:rsidRPr="006C0753">
              <w:rPr>
                <w:rFonts w:ascii="Calisto MT" w:hAnsi="Calisto MT"/>
                <w:iCs/>
                <w:sz w:val="18"/>
              </w:rPr>
              <w:t>keseluruhan</w:t>
            </w:r>
            <w:proofErr w:type="spellEnd"/>
            <w:r w:rsidRPr="006C0753">
              <w:rPr>
                <w:rFonts w:ascii="Calisto MT" w:hAnsi="Calisto MT"/>
                <w:iCs/>
                <w:sz w:val="18"/>
              </w:rPr>
              <w:t xml:space="preserve"> </w:t>
            </w:r>
            <w:proofErr w:type="spellStart"/>
            <w:r w:rsidRPr="006C0753">
              <w:rPr>
                <w:rFonts w:ascii="Calisto MT" w:hAnsi="Calisto MT"/>
                <w:iCs/>
                <w:sz w:val="18"/>
              </w:rPr>
              <w:t>menunjukkan</w:t>
            </w:r>
            <w:proofErr w:type="spellEnd"/>
            <w:r w:rsidRPr="006C0753">
              <w:rPr>
                <w:rFonts w:ascii="Calisto MT" w:hAnsi="Calisto MT"/>
                <w:iCs/>
                <w:sz w:val="18"/>
              </w:rPr>
              <w:t xml:space="preserve"> </w:t>
            </w:r>
            <w:proofErr w:type="spellStart"/>
            <w:r w:rsidRPr="006C0753">
              <w:rPr>
                <w:rFonts w:ascii="Calisto MT" w:hAnsi="Calisto MT"/>
                <w:iCs/>
                <w:sz w:val="18"/>
              </w:rPr>
              <w:t>distribusi</w:t>
            </w:r>
            <w:proofErr w:type="spellEnd"/>
            <w:r w:rsidRPr="006C0753">
              <w:rPr>
                <w:rFonts w:ascii="Calisto MT" w:hAnsi="Calisto MT"/>
                <w:iCs/>
                <w:sz w:val="18"/>
              </w:rPr>
              <w:t xml:space="preserve"> </w:t>
            </w:r>
            <w:proofErr w:type="spellStart"/>
            <w:r w:rsidRPr="006C0753">
              <w:rPr>
                <w:rFonts w:ascii="Calisto MT" w:hAnsi="Calisto MT"/>
                <w:iCs/>
                <w:sz w:val="18"/>
              </w:rPr>
              <w:t>frekuensi</w:t>
            </w:r>
            <w:proofErr w:type="spellEnd"/>
            <w:r w:rsidRPr="006C0753">
              <w:rPr>
                <w:rFonts w:ascii="Calisto MT" w:hAnsi="Calisto MT"/>
                <w:iCs/>
                <w:sz w:val="18"/>
              </w:rPr>
              <w:t xml:space="preserve"> </w:t>
            </w:r>
            <w:proofErr w:type="spellStart"/>
            <w:r w:rsidRPr="006C0753">
              <w:rPr>
                <w:rFonts w:ascii="Calisto MT" w:hAnsi="Calisto MT"/>
                <w:iCs/>
                <w:sz w:val="18"/>
              </w:rPr>
              <w:t>dan</w:t>
            </w:r>
            <w:proofErr w:type="spellEnd"/>
            <w:r w:rsidRPr="006C0753">
              <w:rPr>
                <w:rFonts w:ascii="Calisto MT" w:hAnsi="Calisto MT"/>
                <w:iCs/>
                <w:sz w:val="18"/>
              </w:rPr>
              <w:t xml:space="preserve"> </w:t>
            </w:r>
            <w:proofErr w:type="spellStart"/>
            <w:r w:rsidRPr="006C0753">
              <w:rPr>
                <w:rFonts w:ascii="Calisto MT" w:hAnsi="Calisto MT"/>
                <w:iCs/>
                <w:sz w:val="18"/>
              </w:rPr>
              <w:t>persentase</w:t>
            </w:r>
            <w:proofErr w:type="spellEnd"/>
            <w:r w:rsidRPr="006C0753">
              <w:rPr>
                <w:rFonts w:ascii="Calisto MT" w:hAnsi="Calisto MT"/>
                <w:iCs/>
                <w:sz w:val="18"/>
              </w:rPr>
              <w:t xml:space="preserve"> </w:t>
            </w:r>
            <w:proofErr w:type="spellStart"/>
            <w:r w:rsidRPr="006C0753">
              <w:rPr>
                <w:rFonts w:ascii="Calisto MT" w:hAnsi="Calisto MT"/>
                <w:iCs/>
                <w:sz w:val="18"/>
              </w:rPr>
              <w:t>dari</w:t>
            </w:r>
            <w:proofErr w:type="spellEnd"/>
            <w:r w:rsidRPr="006C0753">
              <w:rPr>
                <w:rFonts w:ascii="Calisto MT" w:hAnsi="Calisto MT"/>
                <w:iCs/>
                <w:sz w:val="18"/>
              </w:rPr>
              <w:t xml:space="preserve"> </w:t>
            </w:r>
            <w:proofErr w:type="spellStart"/>
            <w:r w:rsidRPr="006C0753">
              <w:rPr>
                <w:rFonts w:ascii="Calisto MT" w:hAnsi="Calisto MT"/>
                <w:iCs/>
                <w:sz w:val="18"/>
              </w:rPr>
              <w:t>enam</w:t>
            </w:r>
            <w:proofErr w:type="spellEnd"/>
            <w:r w:rsidRPr="006C0753">
              <w:rPr>
                <w:rFonts w:ascii="Calisto MT" w:hAnsi="Calisto MT"/>
                <w:iCs/>
                <w:sz w:val="18"/>
              </w:rPr>
              <w:t xml:space="preserve"> </w:t>
            </w:r>
            <w:proofErr w:type="spellStart"/>
            <w:r w:rsidRPr="006C0753">
              <w:rPr>
                <w:rFonts w:ascii="Calisto MT" w:hAnsi="Calisto MT"/>
                <w:iCs/>
                <w:sz w:val="18"/>
              </w:rPr>
              <w:t>indikator</w:t>
            </w:r>
            <w:proofErr w:type="spellEnd"/>
            <w:r w:rsidRPr="006C0753">
              <w:rPr>
                <w:rFonts w:ascii="Calisto MT" w:hAnsi="Calisto MT"/>
                <w:iCs/>
                <w:sz w:val="18"/>
              </w:rPr>
              <w:t xml:space="preserve"> </w:t>
            </w:r>
            <w:proofErr w:type="spellStart"/>
            <w:r w:rsidRPr="006C0753">
              <w:rPr>
                <w:rFonts w:ascii="Calisto MT" w:hAnsi="Calisto MT"/>
                <w:iCs/>
                <w:sz w:val="18"/>
              </w:rPr>
              <w:t>pelaksanaan</w:t>
            </w:r>
            <w:proofErr w:type="spellEnd"/>
            <w:r w:rsidRPr="006C0753">
              <w:rPr>
                <w:rFonts w:ascii="Calisto MT" w:hAnsi="Calisto MT"/>
                <w:iCs/>
                <w:sz w:val="18"/>
              </w:rPr>
              <w:t xml:space="preserve"> </w:t>
            </w:r>
            <w:proofErr w:type="spellStart"/>
            <w:r w:rsidRPr="006C0753">
              <w:rPr>
                <w:rFonts w:ascii="Calisto MT" w:hAnsi="Calisto MT"/>
                <w:iCs/>
                <w:sz w:val="18"/>
              </w:rPr>
              <w:t>layanan</w:t>
            </w:r>
            <w:proofErr w:type="spellEnd"/>
            <w:r w:rsidRPr="006C0753">
              <w:rPr>
                <w:rFonts w:ascii="Calisto MT" w:hAnsi="Calisto MT"/>
                <w:iCs/>
                <w:sz w:val="18"/>
              </w:rPr>
              <w:t xml:space="preserve"> BK </w:t>
            </w:r>
            <w:proofErr w:type="spellStart"/>
            <w:r w:rsidRPr="006C0753">
              <w:rPr>
                <w:rFonts w:ascii="Calisto MT" w:hAnsi="Calisto MT"/>
                <w:iCs/>
                <w:sz w:val="18"/>
              </w:rPr>
              <w:t>oleh</w:t>
            </w:r>
            <w:proofErr w:type="spellEnd"/>
            <w:r w:rsidRPr="006C0753">
              <w:rPr>
                <w:rFonts w:ascii="Calisto MT" w:hAnsi="Calisto MT"/>
                <w:iCs/>
                <w:sz w:val="18"/>
              </w:rPr>
              <w:t xml:space="preserve"> guru BK di SMA </w:t>
            </w:r>
            <w:proofErr w:type="spellStart"/>
            <w:r w:rsidRPr="006C0753">
              <w:rPr>
                <w:rFonts w:ascii="Calisto MT" w:hAnsi="Calisto MT"/>
                <w:iCs/>
                <w:sz w:val="18"/>
              </w:rPr>
              <w:t>Negeri</w:t>
            </w:r>
            <w:proofErr w:type="spellEnd"/>
            <w:r w:rsidRPr="006C0753">
              <w:rPr>
                <w:rFonts w:ascii="Calisto MT" w:hAnsi="Calisto MT"/>
                <w:iCs/>
                <w:sz w:val="18"/>
              </w:rPr>
              <w:t xml:space="preserve"> 5 </w:t>
            </w:r>
            <w:proofErr w:type="spellStart"/>
            <w:r w:rsidRPr="006C0753">
              <w:rPr>
                <w:rFonts w:ascii="Calisto MT" w:hAnsi="Calisto MT"/>
                <w:iCs/>
                <w:sz w:val="18"/>
              </w:rPr>
              <w:t>Mataram</w:t>
            </w:r>
            <w:proofErr w:type="spellEnd"/>
            <w:r w:rsidRPr="006C0753">
              <w:rPr>
                <w:rFonts w:ascii="Calisto MT" w:hAnsi="Calisto MT"/>
                <w:iCs/>
                <w:sz w:val="18"/>
              </w:rPr>
              <w:t xml:space="preserve"> </w:t>
            </w:r>
            <w:proofErr w:type="spellStart"/>
            <w:r w:rsidRPr="006C0753">
              <w:rPr>
                <w:rFonts w:ascii="Calisto MT" w:hAnsi="Calisto MT"/>
                <w:iCs/>
                <w:sz w:val="18"/>
              </w:rPr>
              <w:t>ditemukan</w:t>
            </w:r>
            <w:proofErr w:type="spellEnd"/>
            <w:r w:rsidRPr="006C0753">
              <w:rPr>
                <w:rFonts w:ascii="Calisto MT" w:hAnsi="Calisto MT"/>
                <w:iCs/>
                <w:sz w:val="18"/>
              </w:rPr>
              <w:t xml:space="preserve"> </w:t>
            </w:r>
            <w:proofErr w:type="spellStart"/>
            <w:r w:rsidRPr="006C0753">
              <w:rPr>
                <w:rFonts w:ascii="Calisto MT" w:hAnsi="Calisto MT"/>
                <w:iCs/>
                <w:sz w:val="18"/>
              </w:rPr>
              <w:t>bahawa</w:t>
            </w:r>
            <w:proofErr w:type="spellEnd"/>
            <w:r w:rsidRPr="006C0753">
              <w:rPr>
                <w:rFonts w:ascii="Calisto MT" w:hAnsi="Calisto MT"/>
                <w:iCs/>
                <w:sz w:val="18"/>
              </w:rPr>
              <w:t xml:space="preserve"> </w:t>
            </w:r>
            <w:proofErr w:type="spellStart"/>
            <w:r w:rsidRPr="006C0753">
              <w:rPr>
                <w:rFonts w:ascii="Calisto MT" w:hAnsi="Calisto MT"/>
                <w:iCs/>
                <w:sz w:val="18"/>
              </w:rPr>
              <w:t>pada</w:t>
            </w:r>
            <w:proofErr w:type="spellEnd"/>
            <w:r w:rsidRPr="006C0753">
              <w:rPr>
                <w:rFonts w:ascii="Calisto MT" w:hAnsi="Calisto MT"/>
                <w:iCs/>
                <w:sz w:val="18"/>
              </w:rPr>
              <w:t xml:space="preserve"> </w:t>
            </w:r>
            <w:proofErr w:type="spellStart"/>
            <w:r w:rsidRPr="006C0753">
              <w:rPr>
                <w:rFonts w:ascii="Calisto MT" w:hAnsi="Calisto MT"/>
                <w:iCs/>
                <w:sz w:val="18"/>
              </w:rPr>
              <w:t>indikator</w:t>
            </w:r>
            <w:proofErr w:type="spellEnd"/>
            <w:r w:rsidRPr="006C0753">
              <w:rPr>
                <w:rFonts w:ascii="Calisto MT" w:hAnsi="Calisto MT"/>
                <w:iCs/>
                <w:sz w:val="18"/>
              </w:rPr>
              <w:t xml:space="preserve"> </w:t>
            </w:r>
            <w:proofErr w:type="spellStart"/>
            <w:r w:rsidRPr="006C0753">
              <w:rPr>
                <w:rFonts w:ascii="Calisto MT" w:hAnsi="Calisto MT"/>
                <w:iCs/>
                <w:sz w:val="18"/>
              </w:rPr>
              <w:t>kedisiplinan</w:t>
            </w:r>
            <w:proofErr w:type="spellEnd"/>
            <w:r w:rsidRPr="006C0753">
              <w:rPr>
                <w:rFonts w:ascii="Calisto MT" w:hAnsi="Calisto MT"/>
                <w:iCs/>
                <w:sz w:val="18"/>
              </w:rPr>
              <w:t xml:space="preserve"> </w:t>
            </w:r>
            <w:proofErr w:type="spellStart"/>
            <w:r w:rsidRPr="006C0753">
              <w:rPr>
                <w:rFonts w:ascii="Calisto MT" w:hAnsi="Calisto MT"/>
                <w:iCs/>
                <w:sz w:val="18"/>
              </w:rPr>
              <w:t>dan</w:t>
            </w:r>
            <w:proofErr w:type="spellEnd"/>
            <w:r w:rsidRPr="006C0753">
              <w:rPr>
                <w:rFonts w:ascii="Calisto MT" w:hAnsi="Calisto MT"/>
                <w:iCs/>
                <w:sz w:val="18"/>
              </w:rPr>
              <w:t xml:space="preserve"> </w:t>
            </w:r>
            <w:proofErr w:type="spellStart"/>
            <w:r w:rsidRPr="006C0753">
              <w:rPr>
                <w:rFonts w:ascii="Calisto MT" w:hAnsi="Calisto MT"/>
                <w:iCs/>
                <w:sz w:val="18"/>
              </w:rPr>
              <w:t>penampilan</w:t>
            </w:r>
            <w:proofErr w:type="spellEnd"/>
            <w:r w:rsidRPr="006C0753">
              <w:rPr>
                <w:rFonts w:ascii="Calisto MT" w:hAnsi="Calisto MT"/>
                <w:iCs/>
                <w:sz w:val="18"/>
              </w:rPr>
              <w:t xml:space="preserve"> guru BK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kategori</w:t>
            </w:r>
            <w:proofErr w:type="spellEnd"/>
            <w:r w:rsidRPr="006C0753">
              <w:rPr>
                <w:rFonts w:ascii="Calisto MT" w:hAnsi="Calisto MT"/>
                <w:iCs/>
                <w:sz w:val="18"/>
              </w:rPr>
              <w:t xml:space="preserve"> </w:t>
            </w:r>
            <w:proofErr w:type="spellStart"/>
            <w:r w:rsidRPr="006C0753">
              <w:rPr>
                <w:rFonts w:ascii="Calisto MT" w:hAnsi="Calisto MT"/>
                <w:iCs/>
                <w:sz w:val="18"/>
              </w:rPr>
              <w:t>baik</w:t>
            </w:r>
            <w:proofErr w:type="spellEnd"/>
            <w:r w:rsidRPr="006C0753">
              <w:rPr>
                <w:rFonts w:ascii="Calisto MT" w:hAnsi="Calisto MT"/>
                <w:iCs/>
                <w:sz w:val="18"/>
              </w:rPr>
              <w:t xml:space="preserve"> </w:t>
            </w:r>
            <w:proofErr w:type="spellStart"/>
            <w:r w:rsidRPr="006C0753">
              <w:rPr>
                <w:rFonts w:ascii="Calisto MT" w:hAnsi="Calisto MT"/>
                <w:iCs/>
                <w:sz w:val="18"/>
              </w:rPr>
              <w:t>sebanyak</w:t>
            </w:r>
            <w:proofErr w:type="spellEnd"/>
            <w:r w:rsidRPr="006C0753">
              <w:rPr>
                <w:rFonts w:ascii="Calisto MT" w:hAnsi="Calisto MT"/>
                <w:iCs/>
                <w:sz w:val="18"/>
              </w:rPr>
              <w:t xml:space="preserve"> 61,97% </w:t>
            </w:r>
            <w:proofErr w:type="spellStart"/>
            <w:r w:rsidRPr="006C0753">
              <w:rPr>
                <w:rFonts w:ascii="Calisto MT" w:hAnsi="Calisto MT"/>
                <w:iCs/>
                <w:sz w:val="18"/>
              </w:rPr>
              <w:t>dengan</w:t>
            </w:r>
            <w:proofErr w:type="spellEnd"/>
            <w:r w:rsidRPr="006C0753">
              <w:rPr>
                <w:rFonts w:ascii="Calisto MT" w:hAnsi="Calisto MT"/>
                <w:iCs/>
                <w:sz w:val="18"/>
              </w:rPr>
              <w:t xml:space="preserve"> </w:t>
            </w:r>
            <w:proofErr w:type="spellStart"/>
            <w:r w:rsidRPr="006C0753">
              <w:rPr>
                <w:rFonts w:ascii="Calisto MT" w:hAnsi="Calisto MT"/>
                <w:iCs/>
                <w:sz w:val="18"/>
              </w:rPr>
              <w:t>frekuensi</w:t>
            </w:r>
            <w:proofErr w:type="spellEnd"/>
            <w:r w:rsidRPr="006C0753">
              <w:rPr>
                <w:rFonts w:ascii="Calisto MT" w:hAnsi="Calisto MT"/>
                <w:iCs/>
                <w:sz w:val="18"/>
              </w:rPr>
              <w:t xml:space="preserve"> 145. </w:t>
            </w:r>
            <w:proofErr w:type="spellStart"/>
            <w:r w:rsidRPr="006C0753">
              <w:rPr>
                <w:rFonts w:ascii="Calisto MT" w:hAnsi="Calisto MT"/>
                <w:iCs/>
                <w:sz w:val="18"/>
              </w:rPr>
              <w:t>Indikator</w:t>
            </w:r>
            <w:proofErr w:type="spellEnd"/>
            <w:r w:rsidRPr="006C0753">
              <w:rPr>
                <w:rFonts w:ascii="Calisto MT" w:hAnsi="Calisto MT"/>
                <w:iCs/>
                <w:sz w:val="18"/>
              </w:rPr>
              <w:t xml:space="preserve"> </w:t>
            </w:r>
            <w:proofErr w:type="spellStart"/>
            <w:r w:rsidRPr="006C0753">
              <w:rPr>
                <w:rFonts w:ascii="Calisto MT" w:hAnsi="Calisto MT"/>
                <w:iCs/>
                <w:sz w:val="18"/>
              </w:rPr>
              <w:t>wawasan</w:t>
            </w:r>
            <w:proofErr w:type="spellEnd"/>
            <w:r w:rsidRPr="006C0753">
              <w:rPr>
                <w:rFonts w:ascii="Calisto MT" w:hAnsi="Calisto MT"/>
                <w:iCs/>
                <w:sz w:val="18"/>
              </w:rPr>
              <w:t xml:space="preserve"> BK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kategori</w:t>
            </w:r>
            <w:proofErr w:type="spellEnd"/>
            <w:r w:rsidRPr="006C0753">
              <w:rPr>
                <w:rFonts w:ascii="Calisto MT" w:hAnsi="Calisto MT"/>
                <w:iCs/>
                <w:sz w:val="18"/>
              </w:rPr>
              <w:t xml:space="preserve"> </w:t>
            </w:r>
            <w:proofErr w:type="spellStart"/>
            <w:r w:rsidRPr="006C0753">
              <w:rPr>
                <w:rFonts w:ascii="Calisto MT" w:hAnsi="Calisto MT"/>
                <w:iCs/>
                <w:sz w:val="18"/>
              </w:rPr>
              <w:t>baik</w:t>
            </w:r>
            <w:proofErr w:type="spellEnd"/>
            <w:r w:rsidRPr="006C0753">
              <w:rPr>
                <w:rFonts w:ascii="Calisto MT" w:hAnsi="Calisto MT"/>
                <w:iCs/>
                <w:sz w:val="18"/>
              </w:rPr>
              <w:t xml:space="preserve"> </w:t>
            </w:r>
            <w:proofErr w:type="spellStart"/>
            <w:r w:rsidRPr="006C0753">
              <w:rPr>
                <w:rFonts w:ascii="Calisto MT" w:hAnsi="Calisto MT"/>
                <w:iCs/>
                <w:sz w:val="18"/>
              </w:rPr>
              <w:t>sebanyak</w:t>
            </w:r>
            <w:proofErr w:type="spellEnd"/>
            <w:r w:rsidRPr="006C0753">
              <w:rPr>
                <w:rFonts w:ascii="Calisto MT" w:hAnsi="Calisto MT"/>
                <w:iCs/>
                <w:sz w:val="18"/>
              </w:rPr>
              <w:t xml:space="preserve"> 58</w:t>
            </w:r>
            <w:proofErr w:type="gramStart"/>
            <w:r w:rsidRPr="006C0753">
              <w:rPr>
                <w:rFonts w:ascii="Calisto MT" w:hAnsi="Calisto MT"/>
                <w:iCs/>
                <w:sz w:val="18"/>
              </w:rPr>
              <w:t>,55</w:t>
            </w:r>
            <w:proofErr w:type="gramEnd"/>
            <w:r w:rsidRPr="006C0753">
              <w:rPr>
                <w:rFonts w:ascii="Calisto MT" w:hAnsi="Calisto MT"/>
                <w:iCs/>
                <w:sz w:val="18"/>
              </w:rPr>
              <w:t xml:space="preserve">% </w:t>
            </w:r>
            <w:proofErr w:type="spellStart"/>
            <w:r w:rsidRPr="006C0753">
              <w:rPr>
                <w:rFonts w:ascii="Calisto MT" w:hAnsi="Calisto MT"/>
                <w:iCs/>
                <w:sz w:val="18"/>
              </w:rPr>
              <w:t>dengan</w:t>
            </w:r>
            <w:proofErr w:type="spellEnd"/>
            <w:r w:rsidRPr="006C0753">
              <w:rPr>
                <w:rFonts w:ascii="Calisto MT" w:hAnsi="Calisto MT"/>
                <w:iCs/>
                <w:sz w:val="18"/>
              </w:rPr>
              <w:t xml:space="preserve"> </w:t>
            </w:r>
            <w:proofErr w:type="spellStart"/>
            <w:r w:rsidRPr="006C0753">
              <w:rPr>
                <w:rFonts w:ascii="Calisto MT" w:hAnsi="Calisto MT"/>
                <w:iCs/>
                <w:sz w:val="18"/>
              </w:rPr>
              <w:t>frekuensi</w:t>
            </w:r>
            <w:proofErr w:type="spellEnd"/>
            <w:r w:rsidRPr="006C0753">
              <w:rPr>
                <w:rFonts w:ascii="Calisto MT" w:hAnsi="Calisto MT"/>
                <w:iCs/>
                <w:sz w:val="18"/>
              </w:rPr>
              <w:t xml:space="preserve"> 137. </w:t>
            </w:r>
            <w:proofErr w:type="spellStart"/>
            <w:r w:rsidRPr="006C0753">
              <w:rPr>
                <w:rFonts w:ascii="Calisto MT" w:hAnsi="Calisto MT"/>
                <w:iCs/>
                <w:sz w:val="18"/>
              </w:rPr>
              <w:t>Indikator</w:t>
            </w:r>
            <w:proofErr w:type="spellEnd"/>
            <w:r w:rsidRPr="006C0753">
              <w:rPr>
                <w:rFonts w:ascii="Calisto MT" w:hAnsi="Calisto MT"/>
                <w:iCs/>
                <w:sz w:val="18"/>
              </w:rPr>
              <w:t xml:space="preserve"> </w:t>
            </w:r>
            <w:proofErr w:type="spellStart"/>
            <w:r w:rsidRPr="006C0753">
              <w:rPr>
                <w:rFonts w:ascii="Calisto MT" w:hAnsi="Calisto MT"/>
                <w:iCs/>
                <w:sz w:val="18"/>
              </w:rPr>
              <w:t>bidang</w:t>
            </w:r>
            <w:proofErr w:type="spellEnd"/>
            <w:r w:rsidRPr="006C0753">
              <w:rPr>
                <w:rFonts w:ascii="Calisto MT" w:hAnsi="Calisto MT"/>
                <w:iCs/>
                <w:sz w:val="18"/>
              </w:rPr>
              <w:t xml:space="preserve"> </w:t>
            </w:r>
            <w:proofErr w:type="spellStart"/>
            <w:r w:rsidRPr="006C0753">
              <w:rPr>
                <w:rFonts w:ascii="Calisto MT" w:hAnsi="Calisto MT"/>
                <w:iCs/>
                <w:sz w:val="18"/>
              </w:rPr>
              <w:t>bimbingan</w:t>
            </w:r>
            <w:proofErr w:type="spellEnd"/>
            <w:r w:rsidRPr="006C0753">
              <w:rPr>
                <w:rFonts w:ascii="Calisto MT" w:hAnsi="Calisto MT"/>
                <w:iCs/>
                <w:sz w:val="18"/>
              </w:rPr>
              <w:t xml:space="preserve">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kategori</w:t>
            </w:r>
            <w:proofErr w:type="spellEnd"/>
            <w:r w:rsidRPr="006C0753">
              <w:rPr>
                <w:rFonts w:ascii="Calisto MT" w:hAnsi="Calisto MT"/>
                <w:iCs/>
                <w:sz w:val="18"/>
              </w:rPr>
              <w:t xml:space="preserve"> </w:t>
            </w:r>
            <w:proofErr w:type="spellStart"/>
            <w:r w:rsidRPr="006C0753">
              <w:rPr>
                <w:rFonts w:ascii="Calisto MT" w:hAnsi="Calisto MT"/>
                <w:iCs/>
                <w:sz w:val="18"/>
              </w:rPr>
              <w:t>baik</w:t>
            </w:r>
            <w:proofErr w:type="spellEnd"/>
            <w:r w:rsidRPr="006C0753">
              <w:rPr>
                <w:rFonts w:ascii="Calisto MT" w:hAnsi="Calisto MT"/>
                <w:iCs/>
                <w:sz w:val="18"/>
              </w:rPr>
              <w:t xml:space="preserve"> </w:t>
            </w:r>
            <w:proofErr w:type="spellStart"/>
            <w:r w:rsidRPr="006C0753">
              <w:rPr>
                <w:rFonts w:ascii="Calisto MT" w:hAnsi="Calisto MT"/>
                <w:iCs/>
                <w:sz w:val="18"/>
              </w:rPr>
              <w:t>sebanyak</w:t>
            </w:r>
            <w:proofErr w:type="spellEnd"/>
            <w:r w:rsidRPr="006C0753">
              <w:rPr>
                <w:rFonts w:ascii="Calisto MT" w:hAnsi="Calisto MT"/>
                <w:iCs/>
                <w:sz w:val="18"/>
              </w:rPr>
              <w:t xml:space="preserve"> 67</w:t>
            </w:r>
            <w:proofErr w:type="gramStart"/>
            <w:r w:rsidRPr="006C0753">
              <w:rPr>
                <w:rFonts w:ascii="Calisto MT" w:hAnsi="Calisto MT"/>
                <w:iCs/>
                <w:sz w:val="18"/>
              </w:rPr>
              <w:t>,09</w:t>
            </w:r>
            <w:proofErr w:type="gramEnd"/>
            <w:r w:rsidRPr="006C0753">
              <w:rPr>
                <w:rFonts w:ascii="Calisto MT" w:hAnsi="Calisto MT"/>
                <w:iCs/>
                <w:sz w:val="18"/>
              </w:rPr>
              <w:t xml:space="preserve">% </w:t>
            </w:r>
            <w:proofErr w:type="spellStart"/>
            <w:r w:rsidRPr="006C0753">
              <w:rPr>
                <w:rFonts w:ascii="Calisto MT" w:hAnsi="Calisto MT"/>
                <w:iCs/>
                <w:sz w:val="18"/>
              </w:rPr>
              <w:t>dengan</w:t>
            </w:r>
            <w:proofErr w:type="spellEnd"/>
            <w:r w:rsidRPr="006C0753">
              <w:rPr>
                <w:rFonts w:ascii="Calisto MT" w:hAnsi="Calisto MT"/>
                <w:iCs/>
                <w:sz w:val="18"/>
              </w:rPr>
              <w:t xml:space="preserve"> </w:t>
            </w:r>
            <w:proofErr w:type="spellStart"/>
            <w:r w:rsidRPr="006C0753">
              <w:rPr>
                <w:rFonts w:ascii="Calisto MT" w:hAnsi="Calisto MT"/>
                <w:iCs/>
                <w:sz w:val="18"/>
              </w:rPr>
              <w:t>frekuensi</w:t>
            </w:r>
            <w:proofErr w:type="spellEnd"/>
            <w:r w:rsidRPr="006C0753">
              <w:rPr>
                <w:rFonts w:ascii="Calisto MT" w:hAnsi="Calisto MT"/>
                <w:iCs/>
                <w:sz w:val="18"/>
              </w:rPr>
              <w:t xml:space="preserve"> 157. </w:t>
            </w:r>
            <w:proofErr w:type="spellStart"/>
            <w:r w:rsidRPr="006C0753">
              <w:rPr>
                <w:rFonts w:ascii="Calisto MT" w:hAnsi="Calisto MT"/>
                <w:iCs/>
                <w:sz w:val="18"/>
              </w:rPr>
              <w:t>Indikator</w:t>
            </w:r>
            <w:proofErr w:type="spellEnd"/>
            <w:r w:rsidRPr="006C0753">
              <w:rPr>
                <w:rFonts w:ascii="Calisto MT" w:hAnsi="Calisto MT"/>
                <w:iCs/>
                <w:sz w:val="18"/>
              </w:rPr>
              <w:t xml:space="preserve"> </w:t>
            </w:r>
            <w:proofErr w:type="spellStart"/>
            <w:r w:rsidRPr="006C0753">
              <w:rPr>
                <w:rFonts w:ascii="Calisto MT" w:hAnsi="Calisto MT"/>
                <w:iCs/>
                <w:sz w:val="18"/>
              </w:rPr>
              <w:t>jenis</w:t>
            </w:r>
            <w:proofErr w:type="spellEnd"/>
            <w:r w:rsidRPr="006C0753">
              <w:rPr>
                <w:rFonts w:ascii="Calisto MT" w:hAnsi="Calisto MT"/>
                <w:iCs/>
                <w:sz w:val="18"/>
              </w:rPr>
              <w:t xml:space="preserve"> </w:t>
            </w:r>
            <w:proofErr w:type="spellStart"/>
            <w:r w:rsidRPr="006C0753">
              <w:rPr>
                <w:rFonts w:ascii="Calisto MT" w:hAnsi="Calisto MT"/>
                <w:iCs/>
                <w:sz w:val="18"/>
              </w:rPr>
              <w:t>layanan</w:t>
            </w:r>
            <w:proofErr w:type="spellEnd"/>
            <w:r w:rsidRPr="006C0753">
              <w:rPr>
                <w:rFonts w:ascii="Calisto MT" w:hAnsi="Calisto MT"/>
                <w:iCs/>
                <w:sz w:val="18"/>
              </w:rPr>
              <w:t xml:space="preserve"> BK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kategori</w:t>
            </w:r>
            <w:proofErr w:type="spellEnd"/>
            <w:r w:rsidRPr="006C0753">
              <w:rPr>
                <w:rFonts w:ascii="Calisto MT" w:hAnsi="Calisto MT"/>
                <w:iCs/>
                <w:sz w:val="18"/>
              </w:rPr>
              <w:t xml:space="preserve"> </w:t>
            </w:r>
            <w:proofErr w:type="spellStart"/>
            <w:r w:rsidRPr="006C0753">
              <w:rPr>
                <w:rFonts w:ascii="Calisto MT" w:hAnsi="Calisto MT"/>
                <w:iCs/>
                <w:sz w:val="18"/>
              </w:rPr>
              <w:t>baik</w:t>
            </w:r>
            <w:proofErr w:type="spellEnd"/>
            <w:r w:rsidRPr="006C0753">
              <w:rPr>
                <w:rFonts w:ascii="Calisto MT" w:hAnsi="Calisto MT"/>
                <w:iCs/>
                <w:sz w:val="18"/>
              </w:rPr>
              <w:t xml:space="preserve"> </w:t>
            </w:r>
            <w:proofErr w:type="spellStart"/>
            <w:r w:rsidRPr="006C0753">
              <w:rPr>
                <w:rFonts w:ascii="Calisto MT" w:hAnsi="Calisto MT"/>
                <w:iCs/>
                <w:sz w:val="18"/>
              </w:rPr>
              <w:t>sebanyak</w:t>
            </w:r>
            <w:proofErr w:type="spellEnd"/>
            <w:r w:rsidRPr="006C0753">
              <w:rPr>
                <w:rFonts w:ascii="Calisto MT" w:hAnsi="Calisto MT"/>
                <w:iCs/>
                <w:sz w:val="18"/>
              </w:rPr>
              <w:t xml:space="preserve"> 66</w:t>
            </w:r>
            <w:proofErr w:type="gramStart"/>
            <w:r w:rsidRPr="006C0753">
              <w:rPr>
                <w:rFonts w:ascii="Calisto MT" w:hAnsi="Calisto MT"/>
                <w:iCs/>
                <w:sz w:val="18"/>
              </w:rPr>
              <w:t>,24</w:t>
            </w:r>
            <w:proofErr w:type="gramEnd"/>
            <w:r w:rsidRPr="006C0753">
              <w:rPr>
                <w:rFonts w:ascii="Calisto MT" w:hAnsi="Calisto MT"/>
                <w:iCs/>
                <w:sz w:val="18"/>
              </w:rPr>
              <w:t xml:space="preserve">% </w:t>
            </w:r>
            <w:proofErr w:type="spellStart"/>
            <w:r w:rsidRPr="006C0753">
              <w:rPr>
                <w:rFonts w:ascii="Calisto MT" w:hAnsi="Calisto MT"/>
                <w:iCs/>
                <w:sz w:val="18"/>
              </w:rPr>
              <w:t>dengan</w:t>
            </w:r>
            <w:proofErr w:type="spellEnd"/>
            <w:r w:rsidRPr="006C0753">
              <w:rPr>
                <w:rFonts w:ascii="Calisto MT" w:hAnsi="Calisto MT"/>
                <w:iCs/>
                <w:sz w:val="18"/>
              </w:rPr>
              <w:t xml:space="preserve"> </w:t>
            </w:r>
            <w:proofErr w:type="spellStart"/>
            <w:r w:rsidRPr="006C0753">
              <w:rPr>
                <w:rFonts w:ascii="Calisto MT" w:hAnsi="Calisto MT"/>
                <w:iCs/>
                <w:sz w:val="18"/>
              </w:rPr>
              <w:t>frekuensi</w:t>
            </w:r>
            <w:proofErr w:type="spellEnd"/>
            <w:r w:rsidRPr="006C0753">
              <w:rPr>
                <w:rFonts w:ascii="Calisto MT" w:hAnsi="Calisto MT"/>
                <w:iCs/>
                <w:sz w:val="18"/>
              </w:rPr>
              <w:t xml:space="preserve"> 155. </w:t>
            </w:r>
            <w:proofErr w:type="spellStart"/>
            <w:r w:rsidRPr="006C0753">
              <w:rPr>
                <w:rFonts w:ascii="Calisto MT" w:hAnsi="Calisto MT"/>
                <w:iCs/>
                <w:sz w:val="18"/>
              </w:rPr>
              <w:t>Indikator</w:t>
            </w:r>
            <w:proofErr w:type="spellEnd"/>
            <w:r w:rsidRPr="006C0753">
              <w:rPr>
                <w:rFonts w:ascii="Calisto MT" w:hAnsi="Calisto MT"/>
                <w:iCs/>
                <w:sz w:val="18"/>
              </w:rPr>
              <w:t xml:space="preserve"> </w:t>
            </w:r>
            <w:proofErr w:type="spellStart"/>
            <w:r w:rsidRPr="006C0753">
              <w:rPr>
                <w:rFonts w:ascii="Calisto MT" w:hAnsi="Calisto MT"/>
                <w:iCs/>
                <w:sz w:val="18"/>
              </w:rPr>
              <w:t>kegiatan</w:t>
            </w:r>
            <w:proofErr w:type="spellEnd"/>
            <w:r w:rsidRPr="006C0753">
              <w:rPr>
                <w:rFonts w:ascii="Calisto MT" w:hAnsi="Calisto MT"/>
                <w:iCs/>
                <w:sz w:val="18"/>
              </w:rPr>
              <w:t xml:space="preserve"> </w:t>
            </w:r>
            <w:proofErr w:type="spellStart"/>
            <w:r w:rsidRPr="006C0753">
              <w:rPr>
                <w:rFonts w:ascii="Calisto MT" w:hAnsi="Calisto MT"/>
                <w:iCs/>
                <w:sz w:val="18"/>
              </w:rPr>
              <w:t>pendukung</w:t>
            </w:r>
            <w:proofErr w:type="spellEnd"/>
            <w:r w:rsidRPr="006C0753">
              <w:rPr>
                <w:rFonts w:ascii="Calisto MT" w:hAnsi="Calisto MT"/>
                <w:iCs/>
                <w:sz w:val="18"/>
              </w:rPr>
              <w:t xml:space="preserve"> BK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kategori</w:t>
            </w:r>
            <w:proofErr w:type="spellEnd"/>
            <w:r w:rsidRPr="006C0753">
              <w:rPr>
                <w:rFonts w:ascii="Calisto MT" w:hAnsi="Calisto MT"/>
                <w:iCs/>
                <w:sz w:val="18"/>
              </w:rPr>
              <w:t xml:space="preserve"> </w:t>
            </w:r>
            <w:proofErr w:type="spellStart"/>
            <w:r w:rsidRPr="006C0753">
              <w:rPr>
                <w:rFonts w:ascii="Calisto MT" w:hAnsi="Calisto MT"/>
                <w:iCs/>
                <w:sz w:val="18"/>
              </w:rPr>
              <w:t>baik</w:t>
            </w:r>
            <w:proofErr w:type="spellEnd"/>
            <w:r w:rsidRPr="006C0753">
              <w:rPr>
                <w:rFonts w:ascii="Calisto MT" w:hAnsi="Calisto MT"/>
                <w:iCs/>
                <w:sz w:val="18"/>
              </w:rPr>
              <w:t xml:space="preserve"> </w:t>
            </w:r>
            <w:proofErr w:type="spellStart"/>
            <w:r w:rsidRPr="006C0753">
              <w:rPr>
                <w:rFonts w:ascii="Calisto MT" w:hAnsi="Calisto MT"/>
                <w:iCs/>
                <w:sz w:val="18"/>
              </w:rPr>
              <w:t>sebanyak</w:t>
            </w:r>
            <w:proofErr w:type="spellEnd"/>
            <w:r w:rsidRPr="006C0753">
              <w:rPr>
                <w:rFonts w:ascii="Calisto MT" w:hAnsi="Calisto MT"/>
                <w:iCs/>
                <w:sz w:val="18"/>
              </w:rPr>
              <w:t xml:space="preserve"> 76</w:t>
            </w:r>
            <w:proofErr w:type="gramStart"/>
            <w:r w:rsidRPr="006C0753">
              <w:rPr>
                <w:rFonts w:ascii="Calisto MT" w:hAnsi="Calisto MT"/>
                <w:iCs/>
                <w:sz w:val="18"/>
              </w:rPr>
              <w:t>,50</w:t>
            </w:r>
            <w:proofErr w:type="gramEnd"/>
            <w:r w:rsidRPr="006C0753">
              <w:rPr>
                <w:rFonts w:ascii="Calisto MT" w:hAnsi="Calisto MT"/>
                <w:iCs/>
                <w:sz w:val="18"/>
              </w:rPr>
              <w:t xml:space="preserve">% </w:t>
            </w:r>
            <w:proofErr w:type="spellStart"/>
            <w:r w:rsidRPr="006C0753">
              <w:rPr>
                <w:rFonts w:ascii="Calisto MT" w:hAnsi="Calisto MT"/>
                <w:iCs/>
                <w:sz w:val="18"/>
              </w:rPr>
              <w:t>dengan</w:t>
            </w:r>
            <w:proofErr w:type="spellEnd"/>
            <w:r w:rsidRPr="006C0753">
              <w:rPr>
                <w:rFonts w:ascii="Calisto MT" w:hAnsi="Calisto MT"/>
                <w:iCs/>
                <w:sz w:val="18"/>
              </w:rPr>
              <w:t xml:space="preserve"> </w:t>
            </w:r>
            <w:proofErr w:type="spellStart"/>
            <w:r w:rsidRPr="006C0753">
              <w:rPr>
                <w:rFonts w:ascii="Calisto MT" w:hAnsi="Calisto MT"/>
                <w:iCs/>
                <w:sz w:val="18"/>
              </w:rPr>
              <w:t>frekuensi</w:t>
            </w:r>
            <w:proofErr w:type="spellEnd"/>
            <w:r w:rsidRPr="006C0753">
              <w:rPr>
                <w:rFonts w:ascii="Calisto MT" w:hAnsi="Calisto MT"/>
                <w:iCs/>
                <w:sz w:val="18"/>
              </w:rPr>
              <w:t xml:space="preserve"> 179. </w:t>
            </w:r>
            <w:proofErr w:type="spellStart"/>
            <w:r w:rsidRPr="006C0753">
              <w:rPr>
                <w:rFonts w:ascii="Calisto MT" w:hAnsi="Calisto MT"/>
                <w:iCs/>
                <w:sz w:val="18"/>
              </w:rPr>
              <w:t>Indikator</w:t>
            </w:r>
            <w:proofErr w:type="spellEnd"/>
            <w:r w:rsidRPr="006C0753">
              <w:rPr>
                <w:rFonts w:ascii="Calisto MT" w:hAnsi="Calisto MT"/>
                <w:iCs/>
                <w:sz w:val="18"/>
              </w:rPr>
              <w:t xml:space="preserve"> </w:t>
            </w:r>
            <w:proofErr w:type="spellStart"/>
            <w:r w:rsidRPr="006C0753">
              <w:rPr>
                <w:rFonts w:ascii="Calisto MT" w:hAnsi="Calisto MT"/>
                <w:iCs/>
                <w:sz w:val="18"/>
              </w:rPr>
              <w:t>kinerja</w:t>
            </w:r>
            <w:proofErr w:type="spellEnd"/>
            <w:r w:rsidRPr="006C0753">
              <w:rPr>
                <w:rFonts w:ascii="Calisto MT" w:hAnsi="Calisto MT"/>
                <w:iCs/>
                <w:sz w:val="18"/>
              </w:rPr>
              <w:t xml:space="preserve"> </w:t>
            </w:r>
            <w:proofErr w:type="spellStart"/>
            <w:r w:rsidRPr="006C0753">
              <w:rPr>
                <w:rFonts w:ascii="Calisto MT" w:hAnsi="Calisto MT"/>
                <w:iCs/>
                <w:sz w:val="18"/>
              </w:rPr>
              <w:t>dan</w:t>
            </w:r>
            <w:proofErr w:type="spellEnd"/>
            <w:r w:rsidRPr="006C0753">
              <w:rPr>
                <w:rFonts w:ascii="Calisto MT" w:hAnsi="Calisto MT"/>
                <w:iCs/>
                <w:sz w:val="18"/>
              </w:rPr>
              <w:t xml:space="preserve"> </w:t>
            </w:r>
            <w:proofErr w:type="spellStart"/>
            <w:r w:rsidRPr="006C0753">
              <w:rPr>
                <w:rFonts w:ascii="Calisto MT" w:hAnsi="Calisto MT"/>
                <w:iCs/>
                <w:sz w:val="18"/>
              </w:rPr>
              <w:t>keterampilan</w:t>
            </w:r>
            <w:proofErr w:type="spellEnd"/>
            <w:r w:rsidRPr="006C0753">
              <w:rPr>
                <w:rFonts w:ascii="Calisto MT" w:hAnsi="Calisto MT"/>
                <w:iCs/>
                <w:sz w:val="18"/>
              </w:rPr>
              <w:t xml:space="preserve"> guru BK </w:t>
            </w:r>
            <w:proofErr w:type="spellStart"/>
            <w:r w:rsidRPr="006C0753">
              <w:rPr>
                <w:rFonts w:ascii="Calisto MT" w:hAnsi="Calisto MT"/>
                <w:iCs/>
                <w:sz w:val="18"/>
              </w:rPr>
              <w:t>melaksanakan</w:t>
            </w:r>
            <w:proofErr w:type="spellEnd"/>
            <w:r w:rsidRPr="006C0753">
              <w:rPr>
                <w:rFonts w:ascii="Calisto MT" w:hAnsi="Calisto MT"/>
                <w:iCs/>
                <w:sz w:val="18"/>
              </w:rPr>
              <w:t xml:space="preserve"> </w:t>
            </w:r>
            <w:proofErr w:type="spellStart"/>
            <w:r w:rsidRPr="006C0753">
              <w:rPr>
                <w:rFonts w:ascii="Calisto MT" w:hAnsi="Calisto MT"/>
                <w:iCs/>
                <w:sz w:val="18"/>
              </w:rPr>
              <w:t>pelayanan</w:t>
            </w:r>
            <w:proofErr w:type="spellEnd"/>
            <w:r w:rsidRPr="006C0753">
              <w:rPr>
                <w:rFonts w:ascii="Calisto MT" w:hAnsi="Calisto MT"/>
                <w:iCs/>
                <w:sz w:val="18"/>
              </w:rPr>
              <w:t xml:space="preserve"> BK di </w:t>
            </w:r>
            <w:proofErr w:type="spellStart"/>
            <w:r w:rsidRPr="006C0753">
              <w:rPr>
                <w:rFonts w:ascii="Calisto MT" w:hAnsi="Calisto MT"/>
                <w:iCs/>
                <w:sz w:val="18"/>
              </w:rPr>
              <w:t>sekolah</w:t>
            </w:r>
            <w:proofErr w:type="spellEnd"/>
            <w:r w:rsidRPr="006C0753">
              <w:rPr>
                <w:rFonts w:ascii="Calisto MT" w:hAnsi="Calisto MT"/>
                <w:iCs/>
                <w:sz w:val="18"/>
              </w:rPr>
              <w:t xml:space="preserve">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kategori</w:t>
            </w:r>
            <w:proofErr w:type="spellEnd"/>
            <w:r w:rsidRPr="006C0753">
              <w:rPr>
                <w:rFonts w:ascii="Calisto MT" w:hAnsi="Calisto MT"/>
                <w:iCs/>
                <w:sz w:val="18"/>
              </w:rPr>
              <w:t xml:space="preserve"> </w:t>
            </w:r>
            <w:proofErr w:type="spellStart"/>
            <w:r w:rsidRPr="006C0753">
              <w:rPr>
                <w:rFonts w:ascii="Calisto MT" w:hAnsi="Calisto MT"/>
                <w:iCs/>
                <w:sz w:val="18"/>
              </w:rPr>
              <w:t>baik</w:t>
            </w:r>
            <w:proofErr w:type="spellEnd"/>
            <w:r w:rsidRPr="006C0753">
              <w:rPr>
                <w:rFonts w:ascii="Calisto MT" w:hAnsi="Calisto MT"/>
                <w:iCs/>
                <w:sz w:val="18"/>
              </w:rPr>
              <w:t xml:space="preserve"> </w:t>
            </w:r>
            <w:proofErr w:type="spellStart"/>
            <w:r w:rsidRPr="006C0753">
              <w:rPr>
                <w:rFonts w:ascii="Calisto MT" w:hAnsi="Calisto MT"/>
                <w:iCs/>
                <w:sz w:val="18"/>
              </w:rPr>
              <w:t>sebanyak</w:t>
            </w:r>
            <w:proofErr w:type="spellEnd"/>
            <w:r w:rsidRPr="006C0753">
              <w:rPr>
                <w:rFonts w:ascii="Calisto MT" w:hAnsi="Calisto MT"/>
                <w:iCs/>
                <w:sz w:val="18"/>
              </w:rPr>
              <w:t xml:space="preserve"> 70</w:t>
            </w:r>
            <w:proofErr w:type="gramStart"/>
            <w:r w:rsidRPr="006C0753">
              <w:rPr>
                <w:rFonts w:ascii="Calisto MT" w:hAnsi="Calisto MT"/>
                <w:iCs/>
                <w:sz w:val="18"/>
              </w:rPr>
              <w:t>,94</w:t>
            </w:r>
            <w:proofErr w:type="gramEnd"/>
            <w:r w:rsidRPr="006C0753">
              <w:rPr>
                <w:rFonts w:ascii="Calisto MT" w:hAnsi="Calisto MT"/>
                <w:iCs/>
                <w:sz w:val="18"/>
              </w:rPr>
              <w:t xml:space="preserve">% </w:t>
            </w:r>
            <w:proofErr w:type="spellStart"/>
            <w:r w:rsidRPr="006C0753">
              <w:rPr>
                <w:rFonts w:ascii="Calisto MT" w:hAnsi="Calisto MT"/>
                <w:iCs/>
                <w:sz w:val="18"/>
              </w:rPr>
              <w:t>dengan</w:t>
            </w:r>
            <w:proofErr w:type="spellEnd"/>
            <w:r w:rsidRPr="006C0753">
              <w:rPr>
                <w:rFonts w:ascii="Calisto MT" w:hAnsi="Calisto MT"/>
                <w:iCs/>
                <w:sz w:val="18"/>
              </w:rPr>
              <w:t xml:space="preserve"> </w:t>
            </w:r>
            <w:proofErr w:type="spellStart"/>
            <w:r w:rsidRPr="006C0753">
              <w:rPr>
                <w:rFonts w:ascii="Calisto MT" w:hAnsi="Calisto MT"/>
                <w:iCs/>
                <w:sz w:val="18"/>
              </w:rPr>
              <w:t>frekuensi</w:t>
            </w:r>
            <w:proofErr w:type="spellEnd"/>
            <w:r w:rsidRPr="006C0753">
              <w:rPr>
                <w:rFonts w:ascii="Calisto MT" w:hAnsi="Calisto MT"/>
                <w:iCs/>
                <w:sz w:val="18"/>
              </w:rPr>
              <w:t xml:space="preserve"> 166. </w:t>
            </w:r>
            <w:proofErr w:type="spellStart"/>
            <w:r w:rsidRPr="006C0753">
              <w:rPr>
                <w:rFonts w:ascii="Calisto MT" w:hAnsi="Calisto MT"/>
                <w:iCs/>
                <w:sz w:val="18"/>
              </w:rPr>
              <w:t>Berdasarkan</w:t>
            </w:r>
            <w:proofErr w:type="spellEnd"/>
            <w:r w:rsidRPr="006C0753">
              <w:rPr>
                <w:rFonts w:ascii="Calisto MT" w:hAnsi="Calisto MT"/>
                <w:iCs/>
                <w:sz w:val="18"/>
              </w:rPr>
              <w:t xml:space="preserve"> </w:t>
            </w:r>
            <w:proofErr w:type="spellStart"/>
            <w:r w:rsidRPr="006C0753">
              <w:rPr>
                <w:rFonts w:ascii="Calisto MT" w:hAnsi="Calisto MT"/>
                <w:iCs/>
                <w:sz w:val="18"/>
              </w:rPr>
              <w:t>enam</w:t>
            </w:r>
            <w:proofErr w:type="spellEnd"/>
            <w:r w:rsidRPr="006C0753">
              <w:rPr>
                <w:rFonts w:ascii="Calisto MT" w:hAnsi="Calisto MT"/>
                <w:iCs/>
                <w:sz w:val="18"/>
              </w:rPr>
              <w:t xml:space="preserve"> </w:t>
            </w:r>
            <w:proofErr w:type="spellStart"/>
            <w:r w:rsidRPr="006C0753">
              <w:rPr>
                <w:rFonts w:ascii="Calisto MT" w:hAnsi="Calisto MT"/>
                <w:iCs/>
                <w:sz w:val="18"/>
              </w:rPr>
              <w:t>indikator</w:t>
            </w:r>
            <w:proofErr w:type="spellEnd"/>
            <w:r w:rsidRPr="006C0753">
              <w:rPr>
                <w:rFonts w:ascii="Calisto MT" w:hAnsi="Calisto MT"/>
                <w:iCs/>
                <w:sz w:val="18"/>
              </w:rPr>
              <w:t xml:space="preserve"> yang </w:t>
            </w:r>
            <w:proofErr w:type="spellStart"/>
            <w:r w:rsidRPr="006C0753">
              <w:rPr>
                <w:rFonts w:ascii="Calisto MT" w:hAnsi="Calisto MT"/>
                <w:iCs/>
                <w:sz w:val="18"/>
              </w:rPr>
              <w:t>diukur</w:t>
            </w:r>
            <w:proofErr w:type="spellEnd"/>
            <w:r w:rsidRPr="006C0753">
              <w:rPr>
                <w:rFonts w:ascii="Calisto MT" w:hAnsi="Calisto MT"/>
                <w:iCs/>
                <w:sz w:val="18"/>
              </w:rPr>
              <w:t xml:space="preserve"> di </w:t>
            </w:r>
            <w:proofErr w:type="spellStart"/>
            <w:r w:rsidRPr="006C0753">
              <w:rPr>
                <w:rFonts w:ascii="Calisto MT" w:hAnsi="Calisto MT"/>
                <w:iCs/>
                <w:sz w:val="18"/>
              </w:rPr>
              <w:t>atas</w:t>
            </w:r>
            <w:proofErr w:type="spellEnd"/>
            <w:r w:rsidRPr="006C0753">
              <w:rPr>
                <w:rFonts w:ascii="Calisto MT" w:hAnsi="Calisto MT"/>
                <w:iCs/>
                <w:sz w:val="18"/>
              </w:rPr>
              <w:t xml:space="preserve">, </w:t>
            </w:r>
            <w:proofErr w:type="spellStart"/>
            <w:r w:rsidRPr="006C0753">
              <w:rPr>
                <w:rFonts w:ascii="Calisto MT" w:hAnsi="Calisto MT"/>
                <w:iCs/>
                <w:sz w:val="18"/>
              </w:rPr>
              <w:t>maka</w:t>
            </w:r>
            <w:proofErr w:type="spellEnd"/>
            <w:r w:rsidRPr="006C0753">
              <w:rPr>
                <w:rFonts w:ascii="Calisto MT" w:hAnsi="Calisto MT"/>
                <w:iCs/>
                <w:sz w:val="18"/>
              </w:rPr>
              <w:t xml:space="preserve"> </w:t>
            </w:r>
            <w:proofErr w:type="spellStart"/>
            <w:r w:rsidRPr="006C0753">
              <w:rPr>
                <w:rFonts w:ascii="Calisto MT" w:hAnsi="Calisto MT"/>
                <w:iCs/>
                <w:sz w:val="18"/>
              </w:rPr>
              <w:t>dapat</w:t>
            </w:r>
            <w:proofErr w:type="spellEnd"/>
            <w:r w:rsidRPr="006C0753">
              <w:rPr>
                <w:rFonts w:ascii="Calisto MT" w:hAnsi="Calisto MT"/>
                <w:iCs/>
                <w:sz w:val="18"/>
              </w:rPr>
              <w:t xml:space="preserve"> </w:t>
            </w:r>
            <w:proofErr w:type="spellStart"/>
            <w:r w:rsidRPr="006C0753">
              <w:rPr>
                <w:rFonts w:ascii="Calisto MT" w:hAnsi="Calisto MT"/>
                <w:iCs/>
                <w:sz w:val="18"/>
              </w:rPr>
              <w:t>disimpulkan</w:t>
            </w:r>
            <w:proofErr w:type="spellEnd"/>
            <w:r w:rsidRPr="006C0753">
              <w:rPr>
                <w:rFonts w:ascii="Calisto MT" w:hAnsi="Calisto MT"/>
                <w:iCs/>
                <w:sz w:val="18"/>
              </w:rPr>
              <w:t xml:space="preserve"> </w:t>
            </w:r>
            <w:proofErr w:type="spellStart"/>
            <w:r w:rsidRPr="006C0753">
              <w:rPr>
                <w:rFonts w:ascii="Calisto MT" w:hAnsi="Calisto MT"/>
                <w:iCs/>
                <w:sz w:val="18"/>
              </w:rPr>
              <w:t>bahwa</w:t>
            </w:r>
            <w:proofErr w:type="spellEnd"/>
            <w:r w:rsidRPr="006C0753">
              <w:rPr>
                <w:rFonts w:ascii="Calisto MT" w:hAnsi="Calisto MT"/>
                <w:iCs/>
                <w:sz w:val="18"/>
              </w:rPr>
              <w:t xml:space="preserve"> </w:t>
            </w:r>
            <w:proofErr w:type="spellStart"/>
            <w:r w:rsidRPr="006C0753">
              <w:rPr>
                <w:rFonts w:ascii="Calisto MT" w:hAnsi="Calisto MT"/>
                <w:iCs/>
                <w:sz w:val="18"/>
              </w:rPr>
              <w:t>secara</w:t>
            </w:r>
            <w:proofErr w:type="spellEnd"/>
            <w:r w:rsidRPr="006C0753">
              <w:rPr>
                <w:rFonts w:ascii="Calisto MT" w:hAnsi="Calisto MT"/>
                <w:iCs/>
                <w:sz w:val="18"/>
              </w:rPr>
              <w:t xml:space="preserve"> </w:t>
            </w:r>
            <w:proofErr w:type="spellStart"/>
            <w:r w:rsidRPr="006C0753">
              <w:rPr>
                <w:rFonts w:ascii="Calisto MT" w:hAnsi="Calisto MT"/>
                <w:iCs/>
                <w:sz w:val="18"/>
              </w:rPr>
              <w:t>keseluruhan</w:t>
            </w:r>
            <w:proofErr w:type="spellEnd"/>
            <w:r w:rsidRPr="006C0753">
              <w:rPr>
                <w:rFonts w:ascii="Calisto MT" w:hAnsi="Calisto MT"/>
                <w:iCs/>
                <w:sz w:val="18"/>
              </w:rPr>
              <w:t xml:space="preserve"> </w:t>
            </w:r>
            <w:proofErr w:type="spellStart"/>
            <w:r w:rsidRPr="006C0753">
              <w:rPr>
                <w:rFonts w:ascii="Calisto MT" w:hAnsi="Calisto MT"/>
                <w:iCs/>
                <w:sz w:val="18"/>
              </w:rPr>
              <w:t>persepsi</w:t>
            </w:r>
            <w:proofErr w:type="spellEnd"/>
            <w:r w:rsidRPr="006C0753">
              <w:rPr>
                <w:rFonts w:ascii="Calisto MT" w:hAnsi="Calisto MT"/>
                <w:iCs/>
                <w:sz w:val="18"/>
              </w:rPr>
              <w:t xml:space="preserve"> </w:t>
            </w:r>
            <w:proofErr w:type="spellStart"/>
            <w:r w:rsidRPr="006C0753">
              <w:rPr>
                <w:rFonts w:ascii="Calisto MT" w:hAnsi="Calisto MT"/>
                <w:iCs/>
                <w:sz w:val="18"/>
              </w:rPr>
              <w:t>siswa</w:t>
            </w:r>
            <w:proofErr w:type="spellEnd"/>
            <w:r w:rsidRPr="006C0753">
              <w:rPr>
                <w:rFonts w:ascii="Calisto MT" w:hAnsi="Calisto MT"/>
                <w:iCs/>
                <w:sz w:val="18"/>
              </w:rPr>
              <w:t xml:space="preserve"> </w:t>
            </w:r>
            <w:proofErr w:type="spellStart"/>
            <w:r w:rsidRPr="006C0753">
              <w:rPr>
                <w:rFonts w:ascii="Calisto MT" w:hAnsi="Calisto MT"/>
                <w:iCs/>
                <w:sz w:val="18"/>
              </w:rPr>
              <w:t>terhadap</w:t>
            </w:r>
            <w:proofErr w:type="spellEnd"/>
            <w:r w:rsidRPr="006C0753">
              <w:rPr>
                <w:rFonts w:ascii="Calisto MT" w:hAnsi="Calisto MT"/>
                <w:iCs/>
                <w:sz w:val="18"/>
              </w:rPr>
              <w:t xml:space="preserve"> </w:t>
            </w:r>
            <w:proofErr w:type="spellStart"/>
            <w:r w:rsidRPr="006C0753">
              <w:rPr>
                <w:rFonts w:ascii="Calisto MT" w:hAnsi="Calisto MT"/>
                <w:iCs/>
                <w:sz w:val="18"/>
              </w:rPr>
              <w:t>pelaksanaan</w:t>
            </w:r>
            <w:proofErr w:type="spellEnd"/>
            <w:r w:rsidRPr="006C0753">
              <w:rPr>
                <w:rFonts w:ascii="Calisto MT" w:hAnsi="Calisto MT"/>
                <w:iCs/>
                <w:sz w:val="18"/>
              </w:rPr>
              <w:t xml:space="preserve"> </w:t>
            </w:r>
            <w:proofErr w:type="spellStart"/>
            <w:r w:rsidRPr="006C0753">
              <w:rPr>
                <w:rFonts w:ascii="Calisto MT" w:hAnsi="Calisto MT"/>
                <w:iCs/>
                <w:sz w:val="18"/>
              </w:rPr>
              <w:t>layanan</w:t>
            </w:r>
            <w:proofErr w:type="spellEnd"/>
            <w:r w:rsidRPr="006C0753">
              <w:rPr>
                <w:rFonts w:ascii="Calisto MT" w:hAnsi="Calisto MT"/>
                <w:iCs/>
                <w:sz w:val="18"/>
              </w:rPr>
              <w:t xml:space="preserve"> BK </w:t>
            </w:r>
            <w:proofErr w:type="spellStart"/>
            <w:r w:rsidRPr="006C0753">
              <w:rPr>
                <w:rFonts w:ascii="Calisto MT" w:hAnsi="Calisto MT"/>
                <w:iCs/>
                <w:sz w:val="18"/>
              </w:rPr>
              <w:t>oleh</w:t>
            </w:r>
            <w:proofErr w:type="spellEnd"/>
            <w:r w:rsidRPr="006C0753">
              <w:rPr>
                <w:rFonts w:ascii="Calisto MT" w:hAnsi="Calisto MT"/>
                <w:iCs/>
                <w:sz w:val="18"/>
              </w:rPr>
              <w:t xml:space="preserve"> guru BK di SMAN 5 </w:t>
            </w:r>
            <w:proofErr w:type="spellStart"/>
            <w:r w:rsidRPr="006C0753">
              <w:rPr>
                <w:rFonts w:ascii="Calisto MT" w:hAnsi="Calisto MT"/>
                <w:iCs/>
                <w:sz w:val="18"/>
              </w:rPr>
              <w:t>Mataram</w:t>
            </w:r>
            <w:proofErr w:type="spellEnd"/>
            <w:r w:rsidRPr="006C0753">
              <w:rPr>
                <w:rFonts w:ascii="Calisto MT" w:hAnsi="Calisto MT"/>
                <w:iCs/>
                <w:sz w:val="18"/>
              </w:rPr>
              <w:t xml:space="preserve"> </w:t>
            </w:r>
            <w:proofErr w:type="spellStart"/>
            <w:r w:rsidRPr="006C0753">
              <w:rPr>
                <w:rFonts w:ascii="Calisto MT" w:hAnsi="Calisto MT"/>
                <w:iCs/>
                <w:sz w:val="18"/>
              </w:rPr>
              <w:t>menunjukkan</w:t>
            </w:r>
            <w:proofErr w:type="spellEnd"/>
            <w:r w:rsidRPr="006C0753">
              <w:rPr>
                <w:rFonts w:ascii="Calisto MT" w:hAnsi="Calisto MT"/>
                <w:iCs/>
                <w:sz w:val="18"/>
              </w:rPr>
              <w:t xml:space="preserve"> </w:t>
            </w:r>
            <w:proofErr w:type="spellStart"/>
            <w:r w:rsidRPr="006C0753">
              <w:rPr>
                <w:rFonts w:ascii="Calisto MT" w:hAnsi="Calisto MT"/>
                <w:iCs/>
                <w:sz w:val="18"/>
              </w:rPr>
              <w:t>dalam</w:t>
            </w:r>
            <w:proofErr w:type="spellEnd"/>
            <w:r w:rsidRPr="006C0753">
              <w:rPr>
                <w:rFonts w:ascii="Calisto MT" w:hAnsi="Calisto MT"/>
                <w:iCs/>
                <w:sz w:val="18"/>
              </w:rPr>
              <w:t xml:space="preserve"> </w:t>
            </w:r>
            <w:proofErr w:type="spellStart"/>
            <w:r w:rsidRPr="006C0753">
              <w:rPr>
                <w:rFonts w:ascii="Calisto MT" w:hAnsi="Calisto MT"/>
                <w:iCs/>
                <w:sz w:val="18"/>
              </w:rPr>
              <w:t>katagori</w:t>
            </w:r>
            <w:proofErr w:type="spellEnd"/>
            <w:r w:rsidRPr="006C0753">
              <w:rPr>
                <w:rFonts w:ascii="Calisto MT" w:hAnsi="Calisto MT"/>
                <w:iCs/>
                <w:sz w:val="18"/>
              </w:rPr>
              <w:t xml:space="preserve"> </w:t>
            </w:r>
            <w:proofErr w:type="spellStart"/>
            <w:r w:rsidRPr="006C0753">
              <w:rPr>
                <w:rFonts w:ascii="Calisto MT" w:hAnsi="Calisto MT"/>
                <w:iCs/>
                <w:sz w:val="18"/>
              </w:rPr>
              <w:t>baik</w:t>
            </w:r>
            <w:proofErr w:type="spellEnd"/>
            <w:r w:rsidRPr="006C0753">
              <w:rPr>
                <w:rFonts w:ascii="Calisto MT" w:hAnsi="Calisto MT"/>
                <w:iCs/>
                <w:sz w:val="18"/>
              </w:rPr>
              <w:t xml:space="preserve"> </w:t>
            </w:r>
            <w:proofErr w:type="spellStart"/>
            <w:r w:rsidRPr="006C0753">
              <w:rPr>
                <w:rFonts w:ascii="Calisto MT" w:hAnsi="Calisto MT"/>
                <w:iCs/>
                <w:sz w:val="18"/>
              </w:rPr>
              <w:t>yakni</w:t>
            </w:r>
            <w:proofErr w:type="spellEnd"/>
            <w:r w:rsidRPr="006C0753">
              <w:rPr>
                <w:rFonts w:ascii="Calisto MT" w:hAnsi="Calisto MT"/>
                <w:iCs/>
                <w:sz w:val="18"/>
              </w:rPr>
              <w:t xml:space="preserve"> </w:t>
            </w:r>
            <w:proofErr w:type="spellStart"/>
            <w:r w:rsidRPr="006C0753">
              <w:rPr>
                <w:rFonts w:ascii="Calisto MT" w:hAnsi="Calisto MT"/>
                <w:iCs/>
                <w:sz w:val="18"/>
              </w:rPr>
              <w:t>dengan</w:t>
            </w:r>
            <w:proofErr w:type="spellEnd"/>
            <w:r w:rsidRPr="006C0753">
              <w:rPr>
                <w:rFonts w:ascii="Calisto MT" w:hAnsi="Calisto MT"/>
                <w:iCs/>
                <w:sz w:val="18"/>
              </w:rPr>
              <w:t xml:space="preserve"> </w:t>
            </w:r>
            <w:proofErr w:type="spellStart"/>
            <w:r w:rsidRPr="006C0753">
              <w:rPr>
                <w:rFonts w:ascii="Calisto MT" w:hAnsi="Calisto MT"/>
                <w:iCs/>
                <w:sz w:val="18"/>
              </w:rPr>
              <w:t>sumban</w:t>
            </w:r>
            <w:r w:rsidRPr="006C0753">
              <w:rPr>
                <w:rFonts w:ascii="Calisto MT" w:hAnsi="Calisto MT"/>
                <w:iCs/>
                <w:sz w:val="18"/>
              </w:rPr>
              <w:t>gan</w:t>
            </w:r>
            <w:proofErr w:type="spellEnd"/>
            <w:r w:rsidRPr="006C0753">
              <w:rPr>
                <w:rFonts w:ascii="Calisto MT" w:hAnsi="Calisto MT"/>
                <w:iCs/>
                <w:sz w:val="18"/>
              </w:rPr>
              <w:t xml:space="preserve"> </w:t>
            </w:r>
            <w:proofErr w:type="spellStart"/>
            <w:r w:rsidRPr="006C0753">
              <w:rPr>
                <w:rFonts w:ascii="Calisto MT" w:hAnsi="Calisto MT"/>
                <w:iCs/>
                <w:sz w:val="18"/>
              </w:rPr>
              <w:t>frekuensi</w:t>
            </w:r>
            <w:proofErr w:type="spellEnd"/>
            <w:r w:rsidRPr="006C0753">
              <w:rPr>
                <w:rFonts w:ascii="Calisto MT" w:hAnsi="Calisto MT"/>
                <w:iCs/>
                <w:sz w:val="18"/>
              </w:rPr>
              <w:t xml:space="preserve"> 160 </w:t>
            </w:r>
            <w:proofErr w:type="spellStart"/>
            <w:r w:rsidRPr="006C0753">
              <w:rPr>
                <w:rFonts w:ascii="Calisto MT" w:hAnsi="Calisto MT"/>
                <w:iCs/>
                <w:sz w:val="18"/>
              </w:rPr>
              <w:t>atau</w:t>
            </w:r>
            <w:proofErr w:type="spellEnd"/>
            <w:r w:rsidRPr="006C0753">
              <w:rPr>
                <w:rFonts w:ascii="Calisto MT" w:hAnsi="Calisto MT"/>
                <w:iCs/>
                <w:sz w:val="18"/>
              </w:rPr>
              <w:t xml:space="preserve"> 68,38 %.</w:t>
            </w:r>
          </w:p>
        </w:tc>
      </w:tr>
      <w:tr w:rsidR="00611EFE" w:rsidRPr="000579D1" w:rsidTr="00967C3A">
        <w:trPr>
          <w:trHeight w:val="1231"/>
        </w:trPr>
        <w:tc>
          <w:tcPr>
            <w:tcW w:w="2802" w:type="dxa"/>
            <w:vMerge w:val="restart"/>
            <w:tcBorders>
              <w:top w:val="single" w:sz="4" w:space="0" w:color="auto"/>
              <w:left w:val="nil"/>
              <w:bottom w:val="single" w:sz="4" w:space="0" w:color="auto"/>
              <w:right w:val="nil"/>
            </w:tcBorders>
            <w:shd w:val="clear" w:color="auto" w:fill="auto"/>
          </w:tcPr>
          <w:p w:rsidR="00611EFE" w:rsidRPr="00967C3A" w:rsidRDefault="00611EFE" w:rsidP="00967C3A">
            <w:pPr>
              <w:spacing w:before="120" w:after="120"/>
              <w:jc w:val="both"/>
              <w:rPr>
                <w:rFonts w:ascii="Calisto MT" w:hAnsi="Calisto MT"/>
                <w:b/>
                <w:i/>
              </w:rPr>
            </w:pPr>
            <w:r w:rsidRPr="00967C3A">
              <w:rPr>
                <w:rFonts w:ascii="Calisto MT" w:hAnsi="Calisto MT"/>
                <w:b/>
                <w:i/>
              </w:rPr>
              <w:t>Keyword:</w:t>
            </w:r>
          </w:p>
          <w:p w:rsidR="00611EFE" w:rsidRPr="00BB002A" w:rsidRDefault="00BB002A" w:rsidP="00967C3A">
            <w:pPr>
              <w:jc w:val="both"/>
              <w:rPr>
                <w:rFonts w:ascii="Calisto MT" w:hAnsi="Calisto MT"/>
                <w:sz w:val="18"/>
                <w:szCs w:val="18"/>
                <w:lang w:val="id-ID"/>
              </w:rPr>
            </w:pPr>
            <w:r>
              <w:rPr>
                <w:rFonts w:ascii="Calisto MT" w:hAnsi="Calisto MT"/>
                <w:sz w:val="18"/>
                <w:szCs w:val="18"/>
                <w:lang w:val="id-ID"/>
              </w:rPr>
              <w:t>Persepsi Siswa</w:t>
            </w:r>
          </w:p>
          <w:p w:rsidR="00611EFE" w:rsidRPr="00BB002A" w:rsidRDefault="00BB002A" w:rsidP="00967C3A">
            <w:pPr>
              <w:jc w:val="both"/>
              <w:rPr>
                <w:rFonts w:ascii="Calisto MT" w:hAnsi="Calisto MT"/>
                <w:sz w:val="18"/>
                <w:szCs w:val="18"/>
                <w:lang w:val="id-ID"/>
              </w:rPr>
            </w:pPr>
            <w:r>
              <w:rPr>
                <w:rFonts w:ascii="Calisto MT" w:hAnsi="Calisto MT"/>
                <w:sz w:val="18"/>
                <w:szCs w:val="18"/>
                <w:lang w:val="id-ID"/>
              </w:rPr>
              <w:t>Layanan Bimbingan dan Konseling</w:t>
            </w:r>
          </w:p>
          <w:p w:rsidR="00611EFE" w:rsidRPr="00BB002A" w:rsidRDefault="00BB002A" w:rsidP="00967C3A">
            <w:pPr>
              <w:jc w:val="both"/>
              <w:rPr>
                <w:rFonts w:ascii="Calisto MT" w:hAnsi="Calisto MT"/>
                <w:sz w:val="18"/>
                <w:szCs w:val="18"/>
                <w:lang w:val="id-ID"/>
              </w:rPr>
            </w:pPr>
            <w:r>
              <w:rPr>
                <w:rFonts w:ascii="Calisto MT" w:hAnsi="Calisto MT"/>
                <w:sz w:val="18"/>
                <w:szCs w:val="18"/>
                <w:lang w:val="id-ID"/>
              </w:rPr>
              <w:t>Guru BK</w:t>
            </w:r>
          </w:p>
          <w:p w:rsidR="00611EFE" w:rsidRPr="00BB002A" w:rsidRDefault="00611EFE" w:rsidP="00967C3A">
            <w:pPr>
              <w:jc w:val="both"/>
              <w:rPr>
                <w:rFonts w:ascii="Calisto MT" w:hAnsi="Calisto MT"/>
                <w:sz w:val="18"/>
                <w:szCs w:val="18"/>
                <w:lang w:val="id-ID"/>
              </w:rPr>
            </w:pPr>
          </w:p>
        </w:tc>
        <w:tc>
          <w:tcPr>
            <w:tcW w:w="283" w:type="dxa"/>
            <w:vMerge/>
            <w:tcBorders>
              <w:top w:val="nil"/>
              <w:left w:val="nil"/>
              <w:bottom w:val="nil"/>
              <w:right w:val="nil"/>
            </w:tcBorders>
            <w:shd w:val="clear" w:color="auto" w:fill="auto"/>
          </w:tcPr>
          <w:p w:rsidR="00611EFE" w:rsidRPr="00967C3A" w:rsidRDefault="00611EFE" w:rsidP="00967C3A">
            <w:pPr>
              <w:spacing w:before="120"/>
              <w:jc w:val="both"/>
              <w:rPr>
                <w:rFonts w:ascii="Calisto MT" w:hAnsi="Calisto MT"/>
              </w:rPr>
            </w:pPr>
          </w:p>
        </w:tc>
        <w:tc>
          <w:tcPr>
            <w:tcW w:w="6237" w:type="dxa"/>
            <w:vMerge/>
            <w:tcBorders>
              <w:top w:val="nil"/>
              <w:left w:val="nil"/>
              <w:bottom w:val="nil"/>
              <w:right w:val="nil"/>
            </w:tcBorders>
            <w:shd w:val="clear" w:color="auto" w:fill="auto"/>
          </w:tcPr>
          <w:p w:rsidR="00611EFE" w:rsidRPr="00967C3A" w:rsidRDefault="00611EFE" w:rsidP="00967C3A">
            <w:pPr>
              <w:spacing w:before="120"/>
              <w:jc w:val="both"/>
              <w:rPr>
                <w:rFonts w:ascii="Calisto MT" w:hAnsi="Calisto MT"/>
                <w:iCs/>
                <w:color w:val="000000"/>
                <w:sz w:val="18"/>
                <w:szCs w:val="18"/>
              </w:rPr>
            </w:pPr>
          </w:p>
        </w:tc>
      </w:tr>
      <w:tr w:rsidR="00611EFE" w:rsidRPr="00F54B7C" w:rsidTr="00967C3A">
        <w:trPr>
          <w:trHeight w:val="70"/>
        </w:trPr>
        <w:tc>
          <w:tcPr>
            <w:tcW w:w="2802" w:type="dxa"/>
            <w:vMerge/>
            <w:tcBorders>
              <w:top w:val="single" w:sz="4" w:space="0" w:color="auto"/>
              <w:left w:val="nil"/>
              <w:bottom w:val="single" w:sz="4" w:space="0" w:color="auto"/>
              <w:right w:val="nil"/>
            </w:tcBorders>
            <w:shd w:val="clear" w:color="auto" w:fill="auto"/>
          </w:tcPr>
          <w:p w:rsidR="00611EFE" w:rsidRPr="00967C3A" w:rsidRDefault="00611EFE" w:rsidP="00967C3A">
            <w:pPr>
              <w:spacing w:before="120" w:after="120"/>
              <w:jc w:val="both"/>
              <w:rPr>
                <w:rFonts w:ascii="Calisto MT" w:hAnsi="Calisto MT"/>
                <w:b/>
                <w:i/>
              </w:rPr>
            </w:pPr>
          </w:p>
        </w:tc>
        <w:tc>
          <w:tcPr>
            <w:tcW w:w="283" w:type="dxa"/>
            <w:vMerge/>
            <w:tcBorders>
              <w:top w:val="nil"/>
              <w:left w:val="nil"/>
              <w:bottom w:val="nil"/>
              <w:right w:val="nil"/>
            </w:tcBorders>
            <w:shd w:val="clear" w:color="auto" w:fill="auto"/>
          </w:tcPr>
          <w:p w:rsidR="00611EFE" w:rsidRPr="00967C3A" w:rsidRDefault="00611EFE" w:rsidP="00967C3A">
            <w:pPr>
              <w:spacing w:before="120"/>
              <w:jc w:val="both"/>
              <w:rPr>
                <w:rFonts w:ascii="Calisto MT" w:hAnsi="Calisto MT"/>
              </w:rPr>
            </w:pPr>
          </w:p>
        </w:tc>
        <w:tc>
          <w:tcPr>
            <w:tcW w:w="6237" w:type="dxa"/>
            <w:tcBorders>
              <w:top w:val="nil"/>
              <w:left w:val="nil"/>
              <w:bottom w:val="single" w:sz="4" w:space="0" w:color="auto"/>
              <w:right w:val="nil"/>
            </w:tcBorders>
            <w:shd w:val="clear" w:color="auto" w:fill="auto"/>
          </w:tcPr>
          <w:p w:rsidR="002D1A50" w:rsidRPr="00967C3A" w:rsidRDefault="002D1A50" w:rsidP="00967C3A">
            <w:pPr>
              <w:ind w:left="1168"/>
              <w:rPr>
                <w:sz w:val="16"/>
                <w:szCs w:val="16"/>
                <w:lang w:val="id-ID" w:eastAsia="id-ID"/>
              </w:rPr>
            </w:pPr>
          </w:p>
          <w:p w:rsidR="002D1A50" w:rsidRPr="00967C3A" w:rsidRDefault="00D15699" w:rsidP="00967C3A">
            <w:pPr>
              <w:ind w:left="1168"/>
              <w:rPr>
                <w:sz w:val="16"/>
                <w:szCs w:val="16"/>
                <w:lang w:val="id-ID" w:eastAsia="id-ID"/>
              </w:rPr>
            </w:pPr>
            <w:r>
              <w:rPr>
                <w:noProof/>
                <w:lang w:val="id-ID" w:eastAsia="id-ID"/>
              </w:rPr>
              <w:drawing>
                <wp:anchor distT="0" distB="0" distL="114300" distR="114300" simplePos="0" relativeHeight="251657728" behindDoc="0" locked="0" layoutInCell="1" allowOverlap="1">
                  <wp:simplePos x="0" y="0"/>
                  <wp:positionH relativeFrom="column">
                    <wp:posOffset>10160</wp:posOffset>
                  </wp:positionH>
                  <wp:positionV relativeFrom="paragraph">
                    <wp:posOffset>97155</wp:posOffset>
                  </wp:positionV>
                  <wp:extent cx="644525" cy="219710"/>
                  <wp:effectExtent l="0" t="0" r="3175" b="889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525" cy="21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7EDE" w:rsidRPr="00967C3A">
              <w:rPr>
                <w:sz w:val="16"/>
                <w:szCs w:val="16"/>
                <w:lang w:val="id-ID" w:eastAsia="id-ID"/>
              </w:rPr>
              <w:t>© 201</w:t>
            </w:r>
            <w:r w:rsidR="00186642" w:rsidRPr="00967C3A">
              <w:rPr>
                <w:sz w:val="16"/>
                <w:szCs w:val="16"/>
                <w:lang w:eastAsia="id-ID"/>
              </w:rPr>
              <w:t>9</w:t>
            </w:r>
            <w:r w:rsidR="00A97EDE" w:rsidRPr="00967C3A">
              <w:rPr>
                <w:sz w:val="16"/>
                <w:szCs w:val="16"/>
                <w:lang w:val="id-ID" w:eastAsia="id-ID"/>
              </w:rPr>
              <w:t xml:space="preserve"> The Authors. Published by </w:t>
            </w:r>
            <w:r w:rsidR="00186642" w:rsidRPr="002B076C">
              <w:rPr>
                <w:sz w:val="16"/>
                <w:szCs w:val="16"/>
              </w:rPr>
              <w:t xml:space="preserve">UIN Sultan </w:t>
            </w:r>
            <w:proofErr w:type="spellStart"/>
            <w:r w:rsidR="00186642" w:rsidRPr="002B076C">
              <w:rPr>
                <w:sz w:val="16"/>
                <w:szCs w:val="16"/>
              </w:rPr>
              <w:t>Syarif</w:t>
            </w:r>
            <w:proofErr w:type="spellEnd"/>
            <w:r w:rsidR="00186642" w:rsidRPr="002B076C">
              <w:rPr>
                <w:sz w:val="16"/>
                <w:szCs w:val="16"/>
              </w:rPr>
              <w:t xml:space="preserve"> Kasim Riau</w:t>
            </w:r>
            <w:r w:rsidR="00A97EDE" w:rsidRPr="00967C3A">
              <w:rPr>
                <w:sz w:val="16"/>
                <w:szCs w:val="16"/>
                <w:lang w:val="id-ID" w:eastAsia="id-ID"/>
              </w:rPr>
              <w:t xml:space="preserve">. </w:t>
            </w:r>
          </w:p>
          <w:p w:rsidR="00C92604" w:rsidRPr="00967C3A" w:rsidRDefault="00A97EDE" w:rsidP="00967C3A">
            <w:pPr>
              <w:ind w:left="1168"/>
              <w:rPr>
                <w:sz w:val="16"/>
                <w:szCs w:val="16"/>
                <w:lang w:val="id-ID" w:eastAsia="id-ID"/>
              </w:rPr>
            </w:pPr>
            <w:r w:rsidRPr="00967C3A">
              <w:rPr>
                <w:sz w:val="16"/>
                <w:szCs w:val="16"/>
                <w:lang w:val="id-ID" w:eastAsia="id-ID"/>
              </w:rPr>
              <w:t>This is an open access article under the CC BY license (</w:t>
            </w:r>
            <w:r w:rsidR="00186642" w:rsidRPr="00967C3A">
              <w:rPr>
                <w:sz w:val="16"/>
                <w:szCs w:val="16"/>
                <w:lang w:val="id-ID" w:eastAsia="id-ID"/>
              </w:rPr>
              <w:t>https://creativecommons.org/licenses/by/4.0</w:t>
            </w:r>
            <w:r w:rsidR="00186642" w:rsidRPr="00967C3A">
              <w:rPr>
                <w:sz w:val="16"/>
                <w:szCs w:val="16"/>
                <w:lang w:eastAsia="id-ID"/>
              </w:rPr>
              <w:t>)</w:t>
            </w:r>
          </w:p>
        </w:tc>
      </w:tr>
      <w:tr w:rsidR="00611EFE" w:rsidRPr="000579D1" w:rsidTr="00967C3A">
        <w:tc>
          <w:tcPr>
            <w:tcW w:w="9322" w:type="dxa"/>
            <w:gridSpan w:val="3"/>
            <w:tcBorders>
              <w:top w:val="nil"/>
              <w:left w:val="nil"/>
              <w:bottom w:val="double" w:sz="4" w:space="0" w:color="auto"/>
              <w:right w:val="nil"/>
            </w:tcBorders>
            <w:shd w:val="clear" w:color="auto" w:fill="auto"/>
          </w:tcPr>
          <w:p w:rsidR="00611EFE" w:rsidRPr="00967C3A" w:rsidRDefault="00611EFE" w:rsidP="00967C3A">
            <w:pPr>
              <w:spacing w:before="120" w:after="120"/>
              <w:rPr>
                <w:rFonts w:ascii="Calisto MT" w:hAnsi="Calisto MT"/>
                <w:b/>
                <w:i/>
              </w:rPr>
            </w:pPr>
            <w:r w:rsidRPr="00967C3A">
              <w:rPr>
                <w:rFonts w:ascii="Calisto MT" w:hAnsi="Calisto MT"/>
                <w:b/>
                <w:i/>
              </w:rPr>
              <w:t>Corresponding Author:</w:t>
            </w:r>
            <w:r w:rsidR="00186642" w:rsidRPr="00967C3A">
              <w:rPr>
                <w:rFonts w:ascii="Calisto MT" w:hAnsi="Calisto MT"/>
                <w:b/>
                <w:i/>
              </w:rPr>
              <w:t xml:space="preserve"> </w:t>
            </w:r>
          </w:p>
          <w:p w:rsidR="00611EFE" w:rsidRPr="00BB002A" w:rsidRDefault="00BB002A" w:rsidP="008A34A1">
            <w:pPr>
              <w:rPr>
                <w:rFonts w:ascii="Calisto MT" w:hAnsi="Calisto MT"/>
                <w:sz w:val="18"/>
                <w:szCs w:val="18"/>
                <w:lang w:val="id-ID"/>
              </w:rPr>
            </w:pPr>
            <w:r w:rsidRPr="00BB002A">
              <w:rPr>
                <w:rFonts w:ascii="Calisto MT" w:hAnsi="Calisto MT"/>
                <w:b/>
                <w:sz w:val="18"/>
                <w:lang w:val="zh-CN"/>
              </w:rPr>
              <w:t>Lalu Abdurrachman Wahid</w:t>
            </w:r>
            <w:r w:rsidRPr="00BB002A">
              <w:rPr>
                <w:rFonts w:ascii="Calisto MT" w:hAnsi="Calisto MT"/>
                <w:b/>
                <w:bCs/>
                <w:sz w:val="18"/>
                <w:vertAlign w:val="superscript"/>
                <w:lang w:val="id-ID"/>
              </w:rPr>
              <w:t xml:space="preserve"> 1</w:t>
            </w:r>
          </w:p>
          <w:p w:rsidR="00611EFE" w:rsidRPr="00967C3A" w:rsidRDefault="00BB002A" w:rsidP="008A34A1">
            <w:pPr>
              <w:rPr>
                <w:rFonts w:ascii="Calisto MT" w:hAnsi="Calisto MT"/>
                <w:sz w:val="18"/>
                <w:szCs w:val="18"/>
                <w:lang w:val="id-ID"/>
              </w:rPr>
            </w:pPr>
            <w:r>
              <w:rPr>
                <w:rFonts w:ascii="Calisto MT" w:hAnsi="Calisto MT"/>
                <w:sz w:val="18"/>
                <w:szCs w:val="18"/>
                <w:lang w:val="id-ID"/>
              </w:rPr>
              <w:t>UIN Mataram</w:t>
            </w:r>
          </w:p>
          <w:p w:rsidR="00611EFE" w:rsidRPr="00967C3A" w:rsidRDefault="00611EFE" w:rsidP="00967C3A">
            <w:pPr>
              <w:spacing w:after="120"/>
              <w:rPr>
                <w:rFonts w:ascii="Calisto MT" w:hAnsi="Calisto MT"/>
                <w:color w:val="000000"/>
                <w:sz w:val="18"/>
                <w:szCs w:val="18"/>
              </w:rPr>
            </w:pPr>
            <w:r w:rsidRPr="00967C3A">
              <w:rPr>
                <w:rFonts w:ascii="Calisto MT" w:hAnsi="Calisto MT"/>
                <w:sz w:val="18"/>
                <w:szCs w:val="18"/>
              </w:rPr>
              <w:t xml:space="preserve">Email: </w:t>
            </w:r>
            <w:hyperlink r:id="rId10" w:history="1">
              <w:r w:rsidR="00BB002A" w:rsidRPr="00BB002A">
                <w:rPr>
                  <w:rStyle w:val="Hyperlink"/>
                  <w:rFonts w:ascii="Calisto MT" w:hAnsi="Calisto MT"/>
                  <w:sz w:val="18"/>
                  <w:lang w:val="en-ID"/>
                </w:rPr>
                <w:t>rahman@uinmataram.ac.id</w:t>
              </w:r>
            </w:hyperlink>
          </w:p>
        </w:tc>
      </w:tr>
    </w:tbl>
    <w:p w:rsidR="00C92604" w:rsidRPr="00C92604" w:rsidRDefault="00C92604" w:rsidP="00C92604">
      <w:pPr>
        <w:rPr>
          <w:sz w:val="24"/>
          <w:szCs w:val="24"/>
          <w:lang w:val="id-ID" w:eastAsia="id-ID"/>
        </w:rPr>
      </w:pPr>
    </w:p>
    <w:p w:rsidR="000F3FA3" w:rsidRPr="00967C3A" w:rsidRDefault="000F3FA3" w:rsidP="000F3FA3">
      <w:pPr>
        <w:spacing w:after="120"/>
        <w:jc w:val="both"/>
        <w:rPr>
          <w:rFonts w:ascii="Calisto MT" w:hAnsi="Calisto MT" w:cs="Calibri"/>
          <w:b/>
          <w:sz w:val="24"/>
          <w:szCs w:val="24"/>
        </w:rPr>
      </w:pPr>
      <w:r w:rsidRPr="00967C3A">
        <w:rPr>
          <w:rFonts w:ascii="Calisto MT" w:hAnsi="Calisto MT" w:cs="Calibri"/>
          <w:b/>
          <w:sz w:val="24"/>
          <w:szCs w:val="24"/>
        </w:rPr>
        <w:t>Introduction</w:t>
      </w:r>
    </w:p>
    <w:p w:rsidR="00BB002A" w:rsidRPr="00BB002A" w:rsidRDefault="00BB002A" w:rsidP="00BB002A">
      <w:pPr>
        <w:ind w:firstLine="720"/>
        <w:jc w:val="both"/>
        <w:rPr>
          <w:rFonts w:ascii="Calisto MT" w:hAnsi="Calisto MT"/>
          <w:iCs/>
          <w:szCs w:val="22"/>
          <w:lang w:val="id-ID"/>
        </w:rPr>
      </w:pPr>
      <w:r w:rsidRPr="00BB002A">
        <w:rPr>
          <w:rFonts w:ascii="Calisto MT" w:hAnsi="Calisto MT"/>
          <w:iCs/>
          <w:szCs w:val="22"/>
          <w:lang w:val="id-ID"/>
        </w:rPr>
        <w:t xml:space="preserve">Perkembangan profesi konselor sekolah atau guru bimbingan dan konseling di Indonesia telah diawali sejak tahun 1960-an. Bimbingan dan Konseling masuk kedalam kurikulum sekolah sejak tahun 1965 yang mencantumkan bahwa pelayanan bimbingan dan konseling merupakan layanan yang tidak terpisahkan dari </w:t>
      </w:r>
      <w:r w:rsidRPr="00BB002A">
        <w:rPr>
          <w:rFonts w:ascii="Calisto MT" w:hAnsi="Calisto MT"/>
          <w:iCs/>
          <w:szCs w:val="22"/>
          <w:lang w:val="id-ID"/>
        </w:rPr>
        <w:lastRenderedPageBreak/>
        <w:t>keseluruhan sistem pendidikan di sekolah. Pada Undang-Undang Sistem Pendidikan Nasional (UUSPN) tahun 1989, secara eksplisit menyebutkan pelayanan bimbingan di sekolah dan memberikan kedudukan sebagai tenaga pendidikan kepada petugas bimbingan. Pada saat itu, profesi konselor secara legal formal telah diakui dalam sistem pendidikan nasional. Guru bimbingan konseling merupakan profesi yang sudah diakui keberadaannya di sekolah. Hal ini dapat dilihat pada Peraturan Pemerintah Republik Indonesia Nomor: 74 tahun 2008 tentang Guru pada pasal 15 yang mengatakan, bahwa guru Bimbingan dan Konseling atau konselor adalah guru pemegang sertifikat pendidikan</w:t>
      </w:r>
      <w:r w:rsidR="00056434">
        <w:rPr>
          <w:rFonts w:ascii="Calisto MT" w:hAnsi="Calisto MT"/>
          <w:iCs/>
          <w:szCs w:val="22"/>
          <w:lang w:val="id-ID"/>
        </w:rPr>
        <w:fldChar w:fldCharType="begin" w:fldLock="1"/>
      </w:r>
      <w:r w:rsidR="00056434">
        <w:rPr>
          <w:rFonts w:ascii="Calisto MT" w:hAnsi="Calisto MT"/>
          <w:iCs/>
          <w:szCs w:val="22"/>
          <w:lang w:val="id-ID"/>
        </w:rPr>
        <w:instrText>ADDIN CSL_CITATION {"citationItems":[{"id":"ITEM-1","itemData":{"author":[{"dropping-particle":"","family":"Ganita Komalasari","given":"Eka Wahyuni dan karsih","non-dropping-particle":"","parse-names":false,"suffix":""}],"id":"ITEM-1","issued":{"date-parts":[["2014"]]},"number-of-pages":"335","publisher":"Indeks","publisher-place":"Jakarta","title":"Teori dan Teknik Konseling","type":"book"},"uris":["http://www.mendeley.com/documents/?uuid=be9f23a7-de32-4b57-8ebd-798d3ba33c99"]}],"mendeley":{"formattedCitation":"(Ganita Komalasari, 2014)","plainTextFormattedCitation":"(Ganita Komalasari, 2014)","previouslyFormattedCitation":"(Ganita Komalasari, 2014)"},"properties":{"noteIndex":0},"schema":"https://github.com/citation-style-language/schema/raw/master/csl-citation.json"}</w:instrText>
      </w:r>
      <w:r w:rsidR="00056434">
        <w:rPr>
          <w:rFonts w:ascii="Calisto MT" w:hAnsi="Calisto MT"/>
          <w:iCs/>
          <w:szCs w:val="22"/>
          <w:lang w:val="id-ID"/>
        </w:rPr>
        <w:fldChar w:fldCharType="separate"/>
      </w:r>
      <w:r w:rsidR="00056434" w:rsidRPr="00056434">
        <w:rPr>
          <w:rFonts w:ascii="Calisto MT" w:hAnsi="Calisto MT"/>
          <w:iCs/>
          <w:noProof/>
          <w:szCs w:val="22"/>
          <w:lang w:val="id-ID"/>
        </w:rPr>
        <w:t>(Ganita Komalasari, 2014)</w:t>
      </w:r>
      <w:r w:rsidR="00056434">
        <w:rPr>
          <w:rFonts w:ascii="Calisto MT" w:hAnsi="Calisto MT"/>
          <w:iCs/>
          <w:szCs w:val="22"/>
          <w:lang w:val="id-ID"/>
        </w:rPr>
        <w:fldChar w:fldCharType="end"/>
      </w:r>
      <w:r w:rsidRPr="00BB002A">
        <w:rPr>
          <w:rFonts w:ascii="Calisto MT" w:hAnsi="Calisto MT"/>
          <w:iCs/>
          <w:szCs w:val="22"/>
          <w:lang w:val="id-ID"/>
        </w:rPr>
        <w:t>.</w:t>
      </w:r>
    </w:p>
    <w:p w:rsidR="00BB002A" w:rsidRPr="00056434" w:rsidRDefault="00BB002A" w:rsidP="00BB002A">
      <w:pPr>
        <w:ind w:firstLine="720"/>
        <w:jc w:val="both"/>
        <w:rPr>
          <w:rFonts w:ascii="Calisto MT" w:hAnsi="Calisto MT"/>
          <w:iCs/>
          <w:szCs w:val="22"/>
          <w:lang w:val="id-ID"/>
        </w:rPr>
      </w:pPr>
      <w:proofErr w:type="spellStart"/>
      <w:proofErr w:type="gramStart"/>
      <w:r w:rsidRPr="00BB002A">
        <w:rPr>
          <w:rFonts w:ascii="Calisto MT" w:hAnsi="Calisto MT"/>
          <w:iCs/>
          <w:szCs w:val="22"/>
        </w:rPr>
        <w:t>Konseling</w:t>
      </w:r>
      <w:proofErr w:type="spellEnd"/>
      <w:r w:rsidRPr="00BB002A">
        <w:rPr>
          <w:rFonts w:ascii="Calisto MT" w:hAnsi="Calisto MT"/>
          <w:iCs/>
          <w:szCs w:val="22"/>
        </w:rPr>
        <w:t xml:space="preserve"> </w:t>
      </w:r>
      <w:proofErr w:type="spellStart"/>
      <w:r w:rsidRPr="00BB002A">
        <w:rPr>
          <w:rFonts w:ascii="Calisto MT" w:hAnsi="Calisto MT"/>
          <w:iCs/>
          <w:szCs w:val="22"/>
        </w:rPr>
        <w:t>adalah</w:t>
      </w:r>
      <w:proofErr w:type="spellEnd"/>
      <w:r w:rsidRPr="00BB002A">
        <w:rPr>
          <w:rFonts w:ascii="Calisto MT" w:hAnsi="Calisto MT"/>
          <w:iCs/>
          <w:szCs w:val="22"/>
        </w:rPr>
        <w:t xml:space="preserve"> </w:t>
      </w:r>
      <w:proofErr w:type="spellStart"/>
      <w:r w:rsidRPr="00BB002A">
        <w:rPr>
          <w:rFonts w:ascii="Calisto MT" w:hAnsi="Calisto MT"/>
          <w:iCs/>
          <w:szCs w:val="22"/>
        </w:rPr>
        <w:t>suatu</w:t>
      </w:r>
      <w:proofErr w:type="spellEnd"/>
      <w:r w:rsidRPr="00BB002A">
        <w:rPr>
          <w:rFonts w:ascii="Calisto MT" w:hAnsi="Calisto MT"/>
          <w:iCs/>
          <w:szCs w:val="22"/>
        </w:rPr>
        <w:t xml:space="preserve"> </w:t>
      </w:r>
      <w:proofErr w:type="spellStart"/>
      <w:r w:rsidRPr="00BB002A">
        <w:rPr>
          <w:rFonts w:ascii="Calisto MT" w:hAnsi="Calisto MT"/>
          <w:iCs/>
          <w:szCs w:val="22"/>
        </w:rPr>
        <w:t>kegiatan</w:t>
      </w:r>
      <w:proofErr w:type="spellEnd"/>
      <w:r w:rsidRPr="00BB002A">
        <w:rPr>
          <w:rFonts w:ascii="Calisto MT" w:hAnsi="Calisto MT"/>
          <w:iCs/>
          <w:szCs w:val="22"/>
        </w:rPr>
        <w:t xml:space="preserve"> yang </w:t>
      </w:r>
      <w:proofErr w:type="spellStart"/>
      <w:r w:rsidRPr="00BB002A">
        <w:rPr>
          <w:rFonts w:ascii="Calisto MT" w:hAnsi="Calisto MT"/>
          <w:iCs/>
          <w:szCs w:val="22"/>
        </w:rPr>
        <w:t>amat</w:t>
      </w:r>
      <w:proofErr w:type="spellEnd"/>
      <w:r w:rsidRPr="00BB002A">
        <w:rPr>
          <w:rFonts w:ascii="Calisto MT" w:hAnsi="Calisto MT"/>
          <w:iCs/>
          <w:szCs w:val="22"/>
        </w:rPr>
        <w:t xml:space="preserve"> </w:t>
      </w:r>
      <w:proofErr w:type="spellStart"/>
      <w:r w:rsidRPr="00BB002A">
        <w:rPr>
          <w:rFonts w:ascii="Calisto MT" w:hAnsi="Calisto MT"/>
          <w:iCs/>
          <w:szCs w:val="22"/>
        </w:rPr>
        <w:t>penting</w:t>
      </w:r>
      <w:proofErr w:type="spellEnd"/>
      <w:r w:rsidRPr="00BB002A">
        <w:rPr>
          <w:rFonts w:ascii="Calisto MT" w:hAnsi="Calisto MT"/>
          <w:iCs/>
          <w:szCs w:val="22"/>
        </w:rPr>
        <w:t xml:space="preserve"> </w:t>
      </w:r>
      <w:proofErr w:type="spellStart"/>
      <w:r w:rsidRPr="00BB002A">
        <w:rPr>
          <w:rFonts w:ascii="Calisto MT" w:hAnsi="Calisto MT"/>
          <w:iCs/>
          <w:szCs w:val="22"/>
        </w:rPr>
        <w:t>dalam</w:t>
      </w:r>
      <w:proofErr w:type="spellEnd"/>
      <w:r w:rsidRPr="00BB002A">
        <w:rPr>
          <w:rFonts w:ascii="Calisto MT" w:hAnsi="Calisto MT"/>
          <w:iCs/>
          <w:szCs w:val="22"/>
        </w:rPr>
        <w:t xml:space="preserve"> </w:t>
      </w:r>
      <w:proofErr w:type="spellStart"/>
      <w:r w:rsidRPr="00BB002A">
        <w:rPr>
          <w:rFonts w:ascii="Calisto MT" w:hAnsi="Calisto MT"/>
          <w:iCs/>
          <w:szCs w:val="22"/>
        </w:rPr>
        <w:t>kegiatan</w:t>
      </w:r>
      <w:proofErr w:type="spellEnd"/>
      <w:r w:rsidRPr="00BB002A">
        <w:rPr>
          <w:rFonts w:ascii="Calisto MT" w:hAnsi="Calisto MT"/>
          <w:iCs/>
          <w:szCs w:val="22"/>
        </w:rPr>
        <w:t xml:space="preserve"> </w:t>
      </w:r>
      <w:proofErr w:type="spellStart"/>
      <w:r w:rsidRPr="00BB002A">
        <w:rPr>
          <w:rFonts w:ascii="Calisto MT" w:hAnsi="Calisto MT"/>
          <w:iCs/>
          <w:szCs w:val="22"/>
        </w:rPr>
        <w:t>bimbingan</w:t>
      </w:r>
      <w:proofErr w:type="spellEnd"/>
      <w:r w:rsidRPr="00BB002A">
        <w:rPr>
          <w:rFonts w:ascii="Calisto MT" w:hAnsi="Calisto MT"/>
          <w:iCs/>
          <w:szCs w:val="22"/>
        </w:rPr>
        <w:t xml:space="preserve"> </w:t>
      </w:r>
      <w:proofErr w:type="spellStart"/>
      <w:r w:rsidRPr="00BB002A">
        <w:rPr>
          <w:rFonts w:ascii="Calisto MT" w:hAnsi="Calisto MT"/>
          <w:iCs/>
          <w:szCs w:val="22"/>
        </w:rPr>
        <w:t>konseling</w:t>
      </w:r>
      <w:proofErr w:type="spellEnd"/>
      <w:r w:rsidRPr="00BB002A">
        <w:rPr>
          <w:rFonts w:ascii="Calisto MT" w:hAnsi="Calisto MT"/>
          <w:iCs/>
          <w:szCs w:val="22"/>
        </w:rPr>
        <w:t xml:space="preserve"> di </w:t>
      </w:r>
      <w:proofErr w:type="spellStart"/>
      <w:r w:rsidRPr="00BB002A">
        <w:rPr>
          <w:rFonts w:ascii="Calisto MT" w:hAnsi="Calisto MT"/>
          <w:iCs/>
          <w:szCs w:val="22"/>
        </w:rPr>
        <w:t>sekolah</w:t>
      </w:r>
      <w:proofErr w:type="spellEnd"/>
      <w:r w:rsidRPr="00BB002A">
        <w:rPr>
          <w:rFonts w:ascii="Calisto MT" w:hAnsi="Calisto MT"/>
          <w:iCs/>
          <w:szCs w:val="22"/>
        </w:rPr>
        <w:t xml:space="preserve"> </w:t>
      </w:r>
      <w:proofErr w:type="spellStart"/>
      <w:r w:rsidRPr="00BB002A">
        <w:rPr>
          <w:rFonts w:ascii="Calisto MT" w:hAnsi="Calisto MT"/>
          <w:iCs/>
          <w:szCs w:val="22"/>
        </w:rPr>
        <w:t>maupun</w:t>
      </w:r>
      <w:proofErr w:type="spellEnd"/>
      <w:r w:rsidRPr="00BB002A">
        <w:rPr>
          <w:rFonts w:ascii="Calisto MT" w:hAnsi="Calisto MT"/>
          <w:iCs/>
          <w:szCs w:val="22"/>
        </w:rPr>
        <w:t xml:space="preserve"> di </w:t>
      </w:r>
      <w:proofErr w:type="spellStart"/>
      <w:r w:rsidRPr="00BB002A">
        <w:rPr>
          <w:rFonts w:ascii="Calisto MT" w:hAnsi="Calisto MT"/>
          <w:iCs/>
          <w:szCs w:val="22"/>
        </w:rPr>
        <w:t>luar</w:t>
      </w:r>
      <w:proofErr w:type="spellEnd"/>
      <w:r w:rsidRPr="00BB002A">
        <w:rPr>
          <w:rFonts w:ascii="Calisto MT" w:hAnsi="Calisto MT"/>
          <w:iCs/>
          <w:szCs w:val="22"/>
        </w:rPr>
        <w:t xml:space="preserve"> </w:t>
      </w:r>
      <w:proofErr w:type="spellStart"/>
      <w:r w:rsidRPr="00BB002A">
        <w:rPr>
          <w:rFonts w:ascii="Calisto MT" w:hAnsi="Calisto MT"/>
          <w:iCs/>
          <w:szCs w:val="22"/>
        </w:rPr>
        <w:t>sekolah</w:t>
      </w:r>
      <w:proofErr w:type="spellEnd"/>
      <w:r w:rsidRPr="00BB002A">
        <w:rPr>
          <w:rFonts w:ascii="Calisto MT" w:hAnsi="Calisto MT"/>
          <w:iCs/>
          <w:szCs w:val="22"/>
        </w:rPr>
        <w:t xml:space="preserve">, </w:t>
      </w:r>
      <w:proofErr w:type="spellStart"/>
      <w:r w:rsidRPr="00BB002A">
        <w:rPr>
          <w:rFonts w:ascii="Calisto MT" w:hAnsi="Calisto MT"/>
          <w:iCs/>
          <w:szCs w:val="22"/>
        </w:rPr>
        <w:t>konseling</w:t>
      </w:r>
      <w:proofErr w:type="spellEnd"/>
      <w:r w:rsidRPr="00BB002A">
        <w:rPr>
          <w:rFonts w:ascii="Calisto MT" w:hAnsi="Calisto MT"/>
          <w:iCs/>
          <w:szCs w:val="22"/>
        </w:rPr>
        <w:t xml:space="preserve"> </w:t>
      </w:r>
      <w:proofErr w:type="spellStart"/>
      <w:r w:rsidRPr="00BB002A">
        <w:rPr>
          <w:rFonts w:ascii="Calisto MT" w:hAnsi="Calisto MT"/>
          <w:iCs/>
          <w:szCs w:val="22"/>
        </w:rPr>
        <w:t>merupakan</w:t>
      </w:r>
      <w:proofErr w:type="spellEnd"/>
      <w:r w:rsidRPr="00BB002A">
        <w:rPr>
          <w:rFonts w:ascii="Calisto MT" w:hAnsi="Calisto MT"/>
          <w:iCs/>
          <w:szCs w:val="22"/>
        </w:rPr>
        <w:t xml:space="preserve"> </w:t>
      </w:r>
      <w:proofErr w:type="spellStart"/>
      <w:r w:rsidRPr="00BB002A">
        <w:rPr>
          <w:rFonts w:ascii="Calisto MT" w:hAnsi="Calisto MT"/>
          <w:iCs/>
          <w:szCs w:val="22"/>
        </w:rPr>
        <w:t>aktifitas</w:t>
      </w:r>
      <w:proofErr w:type="spellEnd"/>
      <w:r w:rsidRPr="00BB002A">
        <w:rPr>
          <w:rFonts w:ascii="Calisto MT" w:hAnsi="Calisto MT"/>
          <w:iCs/>
          <w:szCs w:val="22"/>
        </w:rPr>
        <w:t xml:space="preserve"> </w:t>
      </w:r>
      <w:proofErr w:type="spellStart"/>
      <w:r w:rsidRPr="00BB002A">
        <w:rPr>
          <w:rFonts w:ascii="Calisto MT" w:hAnsi="Calisto MT"/>
          <w:iCs/>
          <w:szCs w:val="22"/>
        </w:rPr>
        <w:t>penting</w:t>
      </w:r>
      <w:proofErr w:type="spellEnd"/>
      <w:r w:rsidRPr="00BB002A">
        <w:rPr>
          <w:rFonts w:ascii="Calisto MT" w:hAnsi="Calisto MT"/>
          <w:iCs/>
          <w:szCs w:val="22"/>
        </w:rPr>
        <w:t xml:space="preserve"> </w:t>
      </w:r>
      <w:proofErr w:type="spellStart"/>
      <w:r w:rsidRPr="00BB002A">
        <w:rPr>
          <w:rFonts w:ascii="Calisto MT" w:hAnsi="Calisto MT"/>
          <w:iCs/>
          <w:szCs w:val="22"/>
        </w:rPr>
        <w:t>dalam</w:t>
      </w:r>
      <w:proofErr w:type="spellEnd"/>
      <w:r w:rsidRPr="00BB002A">
        <w:rPr>
          <w:rFonts w:ascii="Calisto MT" w:hAnsi="Calisto MT"/>
          <w:iCs/>
          <w:szCs w:val="22"/>
        </w:rPr>
        <w:t xml:space="preserve"> </w:t>
      </w:r>
      <w:proofErr w:type="spellStart"/>
      <w:r w:rsidRPr="00BB002A">
        <w:rPr>
          <w:rFonts w:ascii="Calisto MT" w:hAnsi="Calisto MT"/>
          <w:iCs/>
          <w:szCs w:val="22"/>
        </w:rPr>
        <w:t>merubah</w:t>
      </w:r>
      <w:proofErr w:type="spellEnd"/>
      <w:r w:rsidRPr="00BB002A">
        <w:rPr>
          <w:rFonts w:ascii="Calisto MT" w:hAnsi="Calisto MT"/>
          <w:iCs/>
          <w:szCs w:val="22"/>
        </w:rPr>
        <w:t xml:space="preserve"> </w:t>
      </w:r>
      <w:proofErr w:type="spellStart"/>
      <w:r w:rsidRPr="00BB002A">
        <w:rPr>
          <w:rFonts w:ascii="Calisto MT" w:hAnsi="Calisto MT"/>
          <w:iCs/>
          <w:szCs w:val="22"/>
        </w:rPr>
        <w:t>pemikiran</w:t>
      </w:r>
      <w:proofErr w:type="spellEnd"/>
      <w:r w:rsidRPr="00BB002A">
        <w:rPr>
          <w:rFonts w:ascii="Calisto MT" w:hAnsi="Calisto MT"/>
          <w:iCs/>
          <w:szCs w:val="22"/>
        </w:rPr>
        <w:t xml:space="preserve">, </w:t>
      </w:r>
      <w:proofErr w:type="spellStart"/>
      <w:r w:rsidRPr="00BB002A">
        <w:rPr>
          <w:rFonts w:ascii="Calisto MT" w:hAnsi="Calisto MT"/>
          <w:iCs/>
          <w:szCs w:val="22"/>
        </w:rPr>
        <w:t>sikap</w:t>
      </w:r>
      <w:proofErr w:type="spellEnd"/>
      <w:r w:rsidRPr="00BB002A">
        <w:rPr>
          <w:rFonts w:ascii="Calisto MT" w:hAnsi="Calisto MT"/>
          <w:iCs/>
          <w:szCs w:val="22"/>
        </w:rPr>
        <w:t xml:space="preserve">, </w:t>
      </w:r>
      <w:proofErr w:type="spellStart"/>
      <w:r w:rsidRPr="00BB002A">
        <w:rPr>
          <w:rFonts w:ascii="Calisto MT" w:hAnsi="Calisto MT"/>
          <w:iCs/>
          <w:szCs w:val="22"/>
        </w:rPr>
        <w:t>dan</w:t>
      </w:r>
      <w:proofErr w:type="spellEnd"/>
      <w:r w:rsidRPr="00BB002A">
        <w:rPr>
          <w:rFonts w:ascii="Calisto MT" w:hAnsi="Calisto MT"/>
          <w:iCs/>
          <w:szCs w:val="22"/>
        </w:rPr>
        <w:t xml:space="preserve"> </w:t>
      </w:r>
      <w:proofErr w:type="spellStart"/>
      <w:r w:rsidRPr="00BB002A">
        <w:rPr>
          <w:rFonts w:ascii="Calisto MT" w:hAnsi="Calisto MT"/>
          <w:iCs/>
          <w:szCs w:val="22"/>
        </w:rPr>
        <w:t>perilaku</w:t>
      </w:r>
      <w:proofErr w:type="spellEnd"/>
      <w:r w:rsidRPr="00BB002A">
        <w:rPr>
          <w:rFonts w:ascii="Calisto MT" w:hAnsi="Calisto MT"/>
          <w:iCs/>
          <w:szCs w:val="22"/>
        </w:rPr>
        <w:t xml:space="preserve"> </w:t>
      </w:r>
      <w:proofErr w:type="spellStart"/>
      <w:r w:rsidRPr="00BB002A">
        <w:rPr>
          <w:rFonts w:ascii="Calisto MT" w:hAnsi="Calisto MT"/>
          <w:iCs/>
          <w:szCs w:val="22"/>
        </w:rPr>
        <w:t>individu</w:t>
      </w:r>
      <w:proofErr w:type="spellEnd"/>
      <w:r w:rsidRPr="00BB002A">
        <w:rPr>
          <w:rFonts w:ascii="Calisto MT" w:hAnsi="Calisto MT"/>
          <w:iCs/>
          <w:szCs w:val="22"/>
        </w:rPr>
        <w:t xml:space="preserve">, yang </w:t>
      </w:r>
      <w:proofErr w:type="spellStart"/>
      <w:r w:rsidRPr="00BB002A">
        <w:rPr>
          <w:rFonts w:ascii="Calisto MT" w:hAnsi="Calisto MT"/>
          <w:iCs/>
          <w:szCs w:val="22"/>
        </w:rPr>
        <w:t>dalam</w:t>
      </w:r>
      <w:proofErr w:type="spellEnd"/>
      <w:r w:rsidRPr="00BB002A">
        <w:rPr>
          <w:rFonts w:ascii="Calisto MT" w:hAnsi="Calisto MT"/>
          <w:iCs/>
          <w:szCs w:val="22"/>
        </w:rPr>
        <w:t xml:space="preserve"> </w:t>
      </w:r>
      <w:proofErr w:type="spellStart"/>
      <w:r w:rsidRPr="00BB002A">
        <w:rPr>
          <w:rFonts w:ascii="Calisto MT" w:hAnsi="Calisto MT"/>
          <w:iCs/>
          <w:szCs w:val="22"/>
        </w:rPr>
        <w:t>prosesnya</w:t>
      </w:r>
      <w:proofErr w:type="spellEnd"/>
      <w:r w:rsidRPr="00BB002A">
        <w:rPr>
          <w:rFonts w:ascii="Calisto MT" w:hAnsi="Calisto MT"/>
          <w:iCs/>
          <w:szCs w:val="22"/>
        </w:rPr>
        <w:t xml:space="preserve"> </w:t>
      </w:r>
      <w:proofErr w:type="spellStart"/>
      <w:r w:rsidRPr="00BB002A">
        <w:rPr>
          <w:rFonts w:ascii="Calisto MT" w:hAnsi="Calisto MT"/>
          <w:iCs/>
          <w:szCs w:val="22"/>
        </w:rPr>
        <w:t>harus</w:t>
      </w:r>
      <w:proofErr w:type="spellEnd"/>
      <w:r w:rsidRPr="00BB002A">
        <w:rPr>
          <w:rFonts w:ascii="Calisto MT" w:hAnsi="Calisto MT"/>
          <w:iCs/>
          <w:szCs w:val="22"/>
        </w:rPr>
        <w:t xml:space="preserve"> </w:t>
      </w:r>
      <w:proofErr w:type="spellStart"/>
      <w:r w:rsidRPr="00BB002A">
        <w:rPr>
          <w:rFonts w:ascii="Calisto MT" w:hAnsi="Calisto MT"/>
          <w:iCs/>
          <w:szCs w:val="22"/>
        </w:rPr>
        <w:t>dilaksanakan</w:t>
      </w:r>
      <w:proofErr w:type="spellEnd"/>
      <w:r w:rsidRPr="00BB002A">
        <w:rPr>
          <w:rFonts w:ascii="Calisto MT" w:hAnsi="Calisto MT"/>
          <w:iCs/>
          <w:szCs w:val="22"/>
        </w:rPr>
        <w:t xml:space="preserve"> </w:t>
      </w:r>
      <w:proofErr w:type="spellStart"/>
      <w:r w:rsidRPr="00BB002A">
        <w:rPr>
          <w:rFonts w:ascii="Calisto MT" w:hAnsi="Calisto MT"/>
          <w:iCs/>
          <w:szCs w:val="22"/>
        </w:rPr>
        <w:t>oleh</w:t>
      </w:r>
      <w:proofErr w:type="spellEnd"/>
      <w:r w:rsidRPr="00BB002A">
        <w:rPr>
          <w:rFonts w:ascii="Calisto MT" w:hAnsi="Calisto MT"/>
          <w:iCs/>
          <w:szCs w:val="22"/>
        </w:rPr>
        <w:t xml:space="preserve"> </w:t>
      </w:r>
      <w:proofErr w:type="spellStart"/>
      <w:r w:rsidRPr="00BB002A">
        <w:rPr>
          <w:rFonts w:ascii="Calisto MT" w:hAnsi="Calisto MT"/>
          <w:iCs/>
          <w:szCs w:val="22"/>
        </w:rPr>
        <w:t>seorang</w:t>
      </w:r>
      <w:proofErr w:type="spellEnd"/>
      <w:r w:rsidRPr="00BB002A">
        <w:rPr>
          <w:rFonts w:ascii="Calisto MT" w:hAnsi="Calisto MT"/>
          <w:iCs/>
          <w:szCs w:val="22"/>
        </w:rPr>
        <w:t xml:space="preserve"> </w:t>
      </w:r>
      <w:proofErr w:type="spellStart"/>
      <w:r w:rsidRPr="00BB002A">
        <w:rPr>
          <w:rFonts w:ascii="Calisto MT" w:hAnsi="Calisto MT"/>
          <w:iCs/>
          <w:szCs w:val="22"/>
        </w:rPr>
        <w:t>konselor</w:t>
      </w:r>
      <w:proofErr w:type="spellEnd"/>
      <w:r w:rsidRPr="00BB002A">
        <w:rPr>
          <w:rFonts w:ascii="Calisto MT" w:hAnsi="Calisto MT"/>
          <w:iCs/>
          <w:szCs w:val="22"/>
        </w:rPr>
        <w:t xml:space="preserve"> yang </w:t>
      </w:r>
      <w:proofErr w:type="spellStart"/>
      <w:r w:rsidRPr="00BB002A">
        <w:rPr>
          <w:rFonts w:ascii="Calisto MT" w:hAnsi="Calisto MT"/>
          <w:iCs/>
          <w:szCs w:val="22"/>
        </w:rPr>
        <w:t>profesional</w:t>
      </w:r>
      <w:proofErr w:type="spellEnd"/>
      <w:r w:rsidRPr="00BB002A">
        <w:rPr>
          <w:rFonts w:ascii="Calisto MT" w:hAnsi="Calisto MT"/>
          <w:iCs/>
          <w:szCs w:val="22"/>
        </w:rPr>
        <w:t>.</w:t>
      </w:r>
      <w:proofErr w:type="gramEnd"/>
      <w:r w:rsidRPr="00BB002A">
        <w:rPr>
          <w:rFonts w:ascii="Calisto MT" w:hAnsi="Calisto MT"/>
          <w:iCs/>
          <w:szCs w:val="22"/>
        </w:rPr>
        <w:t xml:space="preserve"> </w:t>
      </w:r>
      <w:proofErr w:type="spellStart"/>
      <w:r w:rsidRPr="00BB002A">
        <w:rPr>
          <w:rFonts w:ascii="Calisto MT" w:hAnsi="Calisto MT"/>
          <w:iCs/>
          <w:szCs w:val="22"/>
        </w:rPr>
        <w:t>Sebagai</w:t>
      </w:r>
      <w:proofErr w:type="spellEnd"/>
      <w:r w:rsidRPr="00BB002A">
        <w:rPr>
          <w:rFonts w:ascii="Calisto MT" w:hAnsi="Calisto MT"/>
          <w:iCs/>
          <w:szCs w:val="22"/>
        </w:rPr>
        <w:t xml:space="preserve"> </w:t>
      </w:r>
      <w:proofErr w:type="spellStart"/>
      <w:r w:rsidRPr="00BB002A">
        <w:rPr>
          <w:rFonts w:ascii="Calisto MT" w:hAnsi="Calisto MT"/>
          <w:iCs/>
          <w:szCs w:val="22"/>
        </w:rPr>
        <w:t>sebuah</w:t>
      </w:r>
      <w:proofErr w:type="spellEnd"/>
      <w:r w:rsidRPr="00BB002A">
        <w:rPr>
          <w:rFonts w:ascii="Calisto MT" w:hAnsi="Calisto MT"/>
          <w:iCs/>
          <w:szCs w:val="22"/>
        </w:rPr>
        <w:t xml:space="preserve"> proses yang </w:t>
      </w:r>
      <w:proofErr w:type="spellStart"/>
      <w:r w:rsidRPr="00BB002A">
        <w:rPr>
          <w:rFonts w:ascii="Calisto MT" w:hAnsi="Calisto MT"/>
          <w:iCs/>
          <w:szCs w:val="22"/>
        </w:rPr>
        <w:t>profesional</w:t>
      </w:r>
      <w:proofErr w:type="spellEnd"/>
      <w:r w:rsidRPr="00BB002A">
        <w:rPr>
          <w:rFonts w:ascii="Calisto MT" w:hAnsi="Calisto MT"/>
          <w:iCs/>
          <w:szCs w:val="22"/>
        </w:rPr>
        <w:t xml:space="preserve">, </w:t>
      </w:r>
      <w:proofErr w:type="spellStart"/>
      <w:r w:rsidRPr="00BB002A">
        <w:rPr>
          <w:rFonts w:ascii="Calisto MT" w:hAnsi="Calisto MT"/>
          <w:iCs/>
          <w:szCs w:val="22"/>
        </w:rPr>
        <w:t>maka</w:t>
      </w:r>
      <w:proofErr w:type="spellEnd"/>
      <w:r w:rsidRPr="00BB002A">
        <w:rPr>
          <w:rFonts w:ascii="Calisto MT" w:hAnsi="Calisto MT"/>
          <w:iCs/>
          <w:szCs w:val="22"/>
        </w:rPr>
        <w:t xml:space="preserve"> </w:t>
      </w:r>
      <w:proofErr w:type="spellStart"/>
      <w:r w:rsidRPr="00BB002A">
        <w:rPr>
          <w:rFonts w:ascii="Calisto MT" w:hAnsi="Calisto MT"/>
          <w:iCs/>
          <w:szCs w:val="22"/>
        </w:rPr>
        <w:t>untuk</w:t>
      </w:r>
      <w:proofErr w:type="spellEnd"/>
      <w:r w:rsidRPr="00BB002A">
        <w:rPr>
          <w:rFonts w:ascii="Calisto MT" w:hAnsi="Calisto MT"/>
          <w:iCs/>
          <w:szCs w:val="22"/>
        </w:rPr>
        <w:t xml:space="preserve"> </w:t>
      </w:r>
      <w:proofErr w:type="spellStart"/>
      <w:r w:rsidRPr="00BB002A">
        <w:rPr>
          <w:rFonts w:ascii="Calisto MT" w:hAnsi="Calisto MT"/>
          <w:iCs/>
          <w:szCs w:val="22"/>
        </w:rPr>
        <w:t>melaksanakan</w:t>
      </w:r>
      <w:proofErr w:type="spellEnd"/>
      <w:r w:rsidRPr="00BB002A">
        <w:rPr>
          <w:rFonts w:ascii="Calisto MT" w:hAnsi="Calisto MT"/>
          <w:iCs/>
          <w:szCs w:val="22"/>
        </w:rPr>
        <w:t xml:space="preserve"> </w:t>
      </w:r>
      <w:proofErr w:type="spellStart"/>
      <w:r w:rsidRPr="00BB002A">
        <w:rPr>
          <w:rFonts w:ascii="Calisto MT" w:hAnsi="Calisto MT"/>
          <w:iCs/>
          <w:szCs w:val="22"/>
        </w:rPr>
        <w:t>konseling</w:t>
      </w:r>
      <w:proofErr w:type="spellEnd"/>
      <w:r w:rsidRPr="00BB002A">
        <w:rPr>
          <w:rFonts w:ascii="Calisto MT" w:hAnsi="Calisto MT"/>
          <w:iCs/>
          <w:szCs w:val="22"/>
        </w:rPr>
        <w:t xml:space="preserve"> </w:t>
      </w:r>
      <w:proofErr w:type="spellStart"/>
      <w:r w:rsidRPr="00BB002A">
        <w:rPr>
          <w:rFonts w:ascii="Calisto MT" w:hAnsi="Calisto MT"/>
          <w:iCs/>
          <w:szCs w:val="22"/>
        </w:rPr>
        <w:t>diperlukan</w:t>
      </w:r>
      <w:proofErr w:type="spellEnd"/>
      <w:r w:rsidRPr="00BB002A">
        <w:rPr>
          <w:rFonts w:ascii="Calisto MT" w:hAnsi="Calisto MT"/>
          <w:iCs/>
          <w:szCs w:val="22"/>
        </w:rPr>
        <w:t xml:space="preserve"> </w:t>
      </w:r>
      <w:proofErr w:type="spellStart"/>
      <w:r w:rsidRPr="00BB002A">
        <w:rPr>
          <w:rFonts w:ascii="Calisto MT" w:hAnsi="Calisto MT"/>
          <w:iCs/>
          <w:szCs w:val="22"/>
        </w:rPr>
        <w:t>seperangkat</w:t>
      </w:r>
      <w:proofErr w:type="spellEnd"/>
      <w:r w:rsidRPr="00BB002A">
        <w:rPr>
          <w:rFonts w:ascii="Calisto MT" w:hAnsi="Calisto MT"/>
          <w:iCs/>
          <w:szCs w:val="22"/>
        </w:rPr>
        <w:t xml:space="preserve"> </w:t>
      </w:r>
      <w:proofErr w:type="spellStart"/>
      <w:r w:rsidRPr="00BB002A">
        <w:rPr>
          <w:rFonts w:ascii="Calisto MT" w:hAnsi="Calisto MT"/>
          <w:iCs/>
          <w:szCs w:val="22"/>
        </w:rPr>
        <w:t>teori</w:t>
      </w:r>
      <w:proofErr w:type="spellEnd"/>
      <w:r w:rsidRPr="00BB002A">
        <w:rPr>
          <w:rFonts w:ascii="Calisto MT" w:hAnsi="Calisto MT"/>
          <w:iCs/>
          <w:szCs w:val="22"/>
        </w:rPr>
        <w:t xml:space="preserve"> </w:t>
      </w:r>
      <w:proofErr w:type="spellStart"/>
      <w:r w:rsidRPr="00BB002A">
        <w:rPr>
          <w:rFonts w:ascii="Calisto MT" w:hAnsi="Calisto MT"/>
          <w:iCs/>
          <w:szCs w:val="22"/>
        </w:rPr>
        <w:t>dan</w:t>
      </w:r>
      <w:proofErr w:type="spellEnd"/>
      <w:r w:rsidRPr="00BB002A">
        <w:rPr>
          <w:rFonts w:ascii="Calisto MT" w:hAnsi="Calisto MT"/>
          <w:iCs/>
          <w:szCs w:val="22"/>
        </w:rPr>
        <w:t xml:space="preserve"> </w:t>
      </w:r>
      <w:proofErr w:type="spellStart"/>
      <w:r w:rsidRPr="00BB002A">
        <w:rPr>
          <w:rFonts w:ascii="Calisto MT" w:hAnsi="Calisto MT"/>
          <w:iCs/>
          <w:szCs w:val="22"/>
        </w:rPr>
        <w:t>pendekatan</w:t>
      </w:r>
      <w:proofErr w:type="spellEnd"/>
      <w:r w:rsidRPr="00BB002A">
        <w:rPr>
          <w:rFonts w:ascii="Calisto MT" w:hAnsi="Calisto MT"/>
          <w:iCs/>
          <w:szCs w:val="22"/>
        </w:rPr>
        <w:t xml:space="preserve"> yang </w:t>
      </w:r>
      <w:proofErr w:type="spellStart"/>
      <w:r w:rsidRPr="00BB002A">
        <w:rPr>
          <w:rFonts w:ascii="Calisto MT" w:hAnsi="Calisto MT"/>
          <w:iCs/>
          <w:szCs w:val="22"/>
        </w:rPr>
        <w:t>mendasarinya</w:t>
      </w:r>
      <w:proofErr w:type="spellEnd"/>
      <w:r w:rsidRPr="00BB002A">
        <w:rPr>
          <w:rFonts w:ascii="Calisto MT" w:hAnsi="Calisto MT"/>
          <w:iCs/>
          <w:szCs w:val="22"/>
        </w:rPr>
        <w:t xml:space="preserve">, </w:t>
      </w:r>
      <w:proofErr w:type="spellStart"/>
      <w:r w:rsidRPr="00BB002A">
        <w:rPr>
          <w:rFonts w:ascii="Calisto MT" w:hAnsi="Calisto MT"/>
          <w:iCs/>
          <w:szCs w:val="22"/>
        </w:rPr>
        <w:t>dan</w:t>
      </w:r>
      <w:proofErr w:type="spellEnd"/>
      <w:r w:rsidRPr="00BB002A">
        <w:rPr>
          <w:rFonts w:ascii="Calisto MT" w:hAnsi="Calisto MT"/>
          <w:iCs/>
          <w:szCs w:val="22"/>
        </w:rPr>
        <w:t xml:space="preserve"> </w:t>
      </w:r>
      <w:proofErr w:type="spellStart"/>
      <w:r w:rsidRPr="00BB002A">
        <w:rPr>
          <w:rFonts w:ascii="Calisto MT" w:hAnsi="Calisto MT"/>
          <w:iCs/>
          <w:szCs w:val="22"/>
        </w:rPr>
        <w:t>para</w:t>
      </w:r>
      <w:proofErr w:type="spellEnd"/>
      <w:r w:rsidRPr="00BB002A">
        <w:rPr>
          <w:rFonts w:ascii="Calisto MT" w:hAnsi="Calisto MT"/>
          <w:iCs/>
          <w:szCs w:val="22"/>
        </w:rPr>
        <w:t xml:space="preserve"> </w:t>
      </w:r>
      <w:proofErr w:type="spellStart"/>
      <w:r w:rsidRPr="00BB002A">
        <w:rPr>
          <w:rFonts w:ascii="Calisto MT" w:hAnsi="Calisto MT"/>
          <w:iCs/>
          <w:szCs w:val="22"/>
        </w:rPr>
        <w:t>konselornyapun</w:t>
      </w:r>
      <w:proofErr w:type="spellEnd"/>
      <w:r w:rsidRPr="00BB002A">
        <w:rPr>
          <w:rFonts w:ascii="Calisto MT" w:hAnsi="Calisto MT"/>
          <w:iCs/>
          <w:szCs w:val="22"/>
        </w:rPr>
        <w:t xml:space="preserve"> </w:t>
      </w:r>
      <w:proofErr w:type="spellStart"/>
      <w:r w:rsidRPr="00BB002A">
        <w:rPr>
          <w:rFonts w:ascii="Calisto MT" w:hAnsi="Calisto MT"/>
          <w:iCs/>
          <w:szCs w:val="22"/>
        </w:rPr>
        <w:t>adalah</w:t>
      </w:r>
      <w:proofErr w:type="spellEnd"/>
      <w:r w:rsidRPr="00BB002A">
        <w:rPr>
          <w:rFonts w:ascii="Calisto MT" w:hAnsi="Calisto MT"/>
          <w:iCs/>
          <w:szCs w:val="22"/>
        </w:rPr>
        <w:t xml:space="preserve"> orang-orang yang </w:t>
      </w:r>
      <w:proofErr w:type="spellStart"/>
      <w:r w:rsidRPr="00BB002A">
        <w:rPr>
          <w:rFonts w:ascii="Calisto MT" w:hAnsi="Calisto MT"/>
          <w:iCs/>
          <w:szCs w:val="22"/>
        </w:rPr>
        <w:t>khusus</w:t>
      </w:r>
      <w:proofErr w:type="spellEnd"/>
      <w:r w:rsidRPr="00BB002A">
        <w:rPr>
          <w:rFonts w:ascii="Calisto MT" w:hAnsi="Calisto MT"/>
          <w:iCs/>
          <w:szCs w:val="22"/>
        </w:rPr>
        <w:t xml:space="preserve"> </w:t>
      </w:r>
      <w:proofErr w:type="spellStart"/>
      <w:r w:rsidRPr="00BB002A">
        <w:rPr>
          <w:rFonts w:ascii="Calisto MT" w:hAnsi="Calisto MT"/>
          <w:iCs/>
          <w:szCs w:val="22"/>
        </w:rPr>
        <w:t>mendapatkan</w:t>
      </w:r>
      <w:proofErr w:type="spellEnd"/>
      <w:r w:rsidRPr="00BB002A">
        <w:rPr>
          <w:rFonts w:ascii="Calisto MT" w:hAnsi="Calisto MT"/>
          <w:iCs/>
          <w:szCs w:val="22"/>
        </w:rPr>
        <w:t xml:space="preserve"> </w:t>
      </w:r>
      <w:proofErr w:type="spellStart"/>
      <w:r w:rsidRPr="00BB002A">
        <w:rPr>
          <w:rFonts w:ascii="Calisto MT" w:hAnsi="Calisto MT"/>
          <w:iCs/>
          <w:szCs w:val="22"/>
        </w:rPr>
        <w:t>pendidikan</w:t>
      </w:r>
      <w:proofErr w:type="spellEnd"/>
      <w:r w:rsidRPr="00BB002A">
        <w:rPr>
          <w:rFonts w:ascii="Calisto MT" w:hAnsi="Calisto MT"/>
          <w:iCs/>
          <w:szCs w:val="22"/>
        </w:rPr>
        <w:t xml:space="preserve"> </w:t>
      </w:r>
      <w:proofErr w:type="spellStart"/>
      <w:r w:rsidRPr="00BB002A">
        <w:rPr>
          <w:rFonts w:ascii="Calisto MT" w:hAnsi="Calisto MT"/>
          <w:iCs/>
          <w:szCs w:val="22"/>
        </w:rPr>
        <w:t>untuk</w:t>
      </w:r>
      <w:proofErr w:type="spellEnd"/>
      <w:r w:rsidRPr="00BB002A">
        <w:rPr>
          <w:rFonts w:ascii="Calisto MT" w:hAnsi="Calisto MT"/>
          <w:iCs/>
          <w:szCs w:val="22"/>
        </w:rPr>
        <w:t xml:space="preserve"> </w:t>
      </w:r>
      <w:proofErr w:type="spellStart"/>
      <w:r w:rsidRPr="00BB002A">
        <w:rPr>
          <w:rFonts w:ascii="Calisto MT" w:hAnsi="Calisto MT"/>
          <w:iCs/>
          <w:szCs w:val="22"/>
        </w:rPr>
        <w:t>itu</w:t>
      </w:r>
      <w:proofErr w:type="spellEnd"/>
      <w:r w:rsidR="00056434">
        <w:rPr>
          <w:rFonts w:ascii="Calisto MT" w:hAnsi="Calisto MT"/>
          <w:iCs/>
          <w:szCs w:val="22"/>
        </w:rPr>
        <w:fldChar w:fldCharType="begin" w:fldLock="1"/>
      </w:r>
      <w:r w:rsidR="00056434">
        <w:rPr>
          <w:rFonts w:ascii="Calisto MT" w:hAnsi="Calisto MT"/>
          <w:iCs/>
          <w:szCs w:val="22"/>
        </w:rPr>
        <w:instrText>ADDIN CSL_CITATION {"citationItems":[{"id":"ITEM-1","itemData":{"author":[{"dropping-particle":"","family":"Erhamwilda","given":"","non-dropping-particle":"","parse-names":false,"suffix":""}],"id":"ITEM-1","issued":{"date-parts":[["2009"]]},"publisher":"Graha Ilmu","publisher-place":"Yogyakarta","title":"Konseling Islami","type":"book"},"uris":["http://www.mendeley.com/documents/?uuid=d4d35a49-210f-41f0-93f9-4b5e571489ab"]}],"mendeley":{"formattedCitation":"(Erhamwilda, 2009)","plainTextFormattedCitation":"(Erhamwilda, 2009)","previouslyFormattedCitation":"(Erhamwilda, 2009)"},"properties":{"noteIndex":0},"schema":"https://github.com/citation-style-language/schema/raw/master/csl-citation.json"}</w:instrText>
      </w:r>
      <w:r w:rsidR="00056434">
        <w:rPr>
          <w:rFonts w:ascii="Calisto MT" w:hAnsi="Calisto MT"/>
          <w:iCs/>
          <w:szCs w:val="22"/>
        </w:rPr>
        <w:fldChar w:fldCharType="separate"/>
      </w:r>
      <w:r w:rsidR="00056434" w:rsidRPr="00056434">
        <w:rPr>
          <w:rFonts w:ascii="Calisto MT" w:hAnsi="Calisto MT"/>
          <w:iCs/>
          <w:noProof/>
          <w:szCs w:val="22"/>
        </w:rPr>
        <w:t>(Erhamwilda, 2009)</w:t>
      </w:r>
      <w:r w:rsidR="00056434">
        <w:rPr>
          <w:rFonts w:ascii="Calisto MT" w:hAnsi="Calisto MT"/>
          <w:iCs/>
          <w:szCs w:val="22"/>
        </w:rPr>
        <w:fldChar w:fldCharType="end"/>
      </w:r>
      <w:r w:rsidRPr="00BB002A">
        <w:rPr>
          <w:rFonts w:ascii="Calisto MT" w:hAnsi="Calisto MT"/>
          <w:iCs/>
          <w:szCs w:val="22"/>
        </w:rPr>
        <w:t>.</w:t>
      </w:r>
    </w:p>
    <w:p w:rsidR="00BB002A" w:rsidRPr="00BB002A" w:rsidRDefault="00BB002A" w:rsidP="00BB002A">
      <w:pPr>
        <w:ind w:firstLine="720"/>
        <w:jc w:val="both"/>
        <w:rPr>
          <w:rFonts w:ascii="Calisto MT" w:hAnsi="Calisto MT"/>
          <w:iCs/>
          <w:szCs w:val="22"/>
          <w:lang w:val="id-ID"/>
        </w:rPr>
      </w:pPr>
      <w:r w:rsidRPr="00BB002A">
        <w:rPr>
          <w:rFonts w:ascii="Calisto MT" w:hAnsi="Calisto MT"/>
          <w:iCs/>
          <w:szCs w:val="22"/>
          <w:lang w:val="id-ID"/>
        </w:rPr>
        <w:t>Pada saat pra-lahirnya BK pola 17 di Indonesia muncul berbagai kritikan dan persepsi negatif terhadap pelaksanaan Bimbingan dan Konseling diantara</w:t>
      </w:r>
      <w:r>
        <w:rPr>
          <w:rFonts w:ascii="Calisto MT" w:hAnsi="Calisto MT"/>
          <w:iCs/>
          <w:szCs w:val="22"/>
          <w:lang w:val="id-ID"/>
        </w:rPr>
        <w:t>nya,</w:t>
      </w:r>
      <w:r w:rsidRPr="00BB002A">
        <w:rPr>
          <w:rFonts w:ascii="Calisto MT" w:hAnsi="Calisto MT"/>
          <w:iCs/>
          <w:szCs w:val="22"/>
          <w:lang w:val="id-ID"/>
        </w:rPr>
        <w:t>Konselor seko</w:t>
      </w:r>
      <w:r>
        <w:rPr>
          <w:rFonts w:ascii="Calisto MT" w:hAnsi="Calisto MT"/>
          <w:iCs/>
          <w:szCs w:val="22"/>
          <w:lang w:val="id-ID"/>
        </w:rPr>
        <w:t xml:space="preserve">lah dianggap polisi sekolah. </w:t>
      </w:r>
      <w:r w:rsidRPr="00BB002A">
        <w:rPr>
          <w:rFonts w:ascii="Calisto MT" w:hAnsi="Calisto MT"/>
          <w:iCs/>
          <w:szCs w:val="22"/>
          <w:lang w:val="id-ID"/>
        </w:rPr>
        <w:t>BK dianggap semata-sema</w:t>
      </w:r>
      <w:r>
        <w:rPr>
          <w:rFonts w:ascii="Calisto MT" w:hAnsi="Calisto MT"/>
          <w:iCs/>
          <w:szCs w:val="22"/>
          <w:lang w:val="id-ID"/>
        </w:rPr>
        <w:t xml:space="preserve">ta sebagai pemberi nasihat. </w:t>
      </w:r>
      <w:r w:rsidRPr="00BB002A">
        <w:rPr>
          <w:rFonts w:ascii="Calisto MT" w:hAnsi="Calisto MT"/>
          <w:iCs/>
          <w:szCs w:val="22"/>
          <w:lang w:val="id-ID"/>
        </w:rPr>
        <w:t>Profesi BK dibatasi pada menangani masalah yang insidental, dan untu</w:t>
      </w:r>
      <w:r>
        <w:rPr>
          <w:rFonts w:ascii="Calisto MT" w:hAnsi="Calisto MT"/>
          <w:iCs/>
          <w:szCs w:val="22"/>
          <w:lang w:val="id-ID"/>
        </w:rPr>
        <w:t xml:space="preserve">k klien-klien tertentu saja. </w:t>
      </w:r>
      <w:r w:rsidRPr="00BB002A">
        <w:rPr>
          <w:rFonts w:ascii="Calisto MT" w:hAnsi="Calisto MT"/>
          <w:iCs/>
          <w:szCs w:val="22"/>
          <w:lang w:val="id-ID"/>
        </w:rPr>
        <w:t>BK melayani “orang sakit” dan atau “kurang no</w:t>
      </w:r>
      <w:r>
        <w:rPr>
          <w:rFonts w:ascii="Calisto MT" w:hAnsi="Calisto MT"/>
          <w:iCs/>
          <w:szCs w:val="22"/>
          <w:lang w:val="id-ID"/>
        </w:rPr>
        <w:t xml:space="preserve">rmal”. </w:t>
      </w:r>
      <w:r w:rsidRPr="00BB002A">
        <w:rPr>
          <w:rFonts w:ascii="Calisto MT" w:hAnsi="Calisto MT"/>
          <w:iCs/>
          <w:szCs w:val="22"/>
          <w:lang w:val="id-ID"/>
        </w:rPr>
        <w:t>BK bekerja sendiri, konselor sekolah harus aktif,</w:t>
      </w:r>
      <w:r>
        <w:rPr>
          <w:rFonts w:ascii="Calisto MT" w:hAnsi="Calisto MT"/>
          <w:iCs/>
          <w:szCs w:val="22"/>
          <w:lang w:val="id-ID"/>
        </w:rPr>
        <w:t xml:space="preserve"> sementara pihak lain pasif.</w:t>
      </w:r>
      <w:r w:rsidRPr="00BB002A">
        <w:rPr>
          <w:rFonts w:ascii="Calisto MT" w:hAnsi="Calisto MT"/>
          <w:iCs/>
          <w:szCs w:val="22"/>
          <w:lang w:val="id-ID"/>
        </w:rPr>
        <w:t xml:space="preserve"> Adanya anggapan bahwa pekerjaan BK dapat</w:t>
      </w:r>
      <w:r>
        <w:rPr>
          <w:rFonts w:ascii="Calisto MT" w:hAnsi="Calisto MT"/>
          <w:iCs/>
          <w:szCs w:val="22"/>
          <w:lang w:val="id-ID"/>
        </w:rPr>
        <w:t xml:space="preserve"> dilakukan oleh siapa saja. </w:t>
      </w:r>
      <w:r w:rsidRPr="00BB002A">
        <w:rPr>
          <w:rFonts w:ascii="Calisto MT" w:hAnsi="Calisto MT"/>
          <w:iCs/>
          <w:szCs w:val="22"/>
          <w:lang w:val="id-ID"/>
        </w:rPr>
        <w:t>Pelayanan BK berpusat</w:t>
      </w:r>
      <w:r>
        <w:rPr>
          <w:rFonts w:ascii="Calisto MT" w:hAnsi="Calisto MT"/>
          <w:iCs/>
          <w:szCs w:val="22"/>
          <w:lang w:val="id-ID"/>
        </w:rPr>
        <w:t xml:space="preserve"> pada keluhan pertama saja. </w:t>
      </w:r>
      <w:r w:rsidRPr="00BB002A">
        <w:rPr>
          <w:rFonts w:ascii="Calisto MT" w:hAnsi="Calisto MT"/>
          <w:iCs/>
          <w:szCs w:val="22"/>
          <w:lang w:val="id-ID"/>
        </w:rPr>
        <w:t>Hasil</w:t>
      </w:r>
      <w:r>
        <w:rPr>
          <w:rFonts w:ascii="Calisto MT" w:hAnsi="Calisto MT"/>
          <w:iCs/>
          <w:szCs w:val="22"/>
          <w:lang w:val="id-ID"/>
        </w:rPr>
        <w:t xml:space="preserve"> pekerjaan BK harus dilihat. </w:t>
      </w:r>
      <w:r w:rsidRPr="00BB002A">
        <w:rPr>
          <w:rFonts w:ascii="Calisto MT" w:hAnsi="Calisto MT"/>
          <w:iCs/>
          <w:szCs w:val="22"/>
          <w:lang w:val="id-ID"/>
        </w:rPr>
        <w:t xml:space="preserve">Cara pemecahan masalah bagi </w:t>
      </w:r>
      <w:r>
        <w:rPr>
          <w:rFonts w:ascii="Calisto MT" w:hAnsi="Calisto MT"/>
          <w:iCs/>
          <w:szCs w:val="22"/>
          <w:lang w:val="id-ID"/>
        </w:rPr>
        <w:t xml:space="preserve">semua klien disamaratakan. </w:t>
      </w:r>
      <w:r w:rsidRPr="00BB002A">
        <w:rPr>
          <w:rFonts w:ascii="Calisto MT" w:hAnsi="Calisto MT"/>
          <w:iCs/>
          <w:szCs w:val="22"/>
          <w:lang w:val="id-ID"/>
        </w:rPr>
        <w:t>Usaha BK dipusatkan pada penggunaan instrumentasi BK  (tes</w:t>
      </w:r>
      <w:r w:rsidRPr="00BB002A">
        <w:rPr>
          <w:rFonts w:ascii="Calisto MT" w:hAnsi="Calisto MT"/>
          <w:szCs w:val="22"/>
          <w:lang w:val="id-ID"/>
        </w:rPr>
        <w:t xml:space="preserve">, </w:t>
      </w:r>
      <w:r>
        <w:rPr>
          <w:rFonts w:ascii="Calisto MT" w:hAnsi="Calisto MT"/>
          <w:iCs/>
          <w:szCs w:val="22"/>
          <w:lang w:val="id-ID"/>
        </w:rPr>
        <w:t xml:space="preserve">inventori, angket, dll). </w:t>
      </w:r>
      <w:r w:rsidRPr="00BB002A">
        <w:rPr>
          <w:rFonts w:ascii="Calisto MT" w:hAnsi="Calisto MT"/>
          <w:iCs/>
          <w:szCs w:val="22"/>
          <w:lang w:val="id-ID"/>
        </w:rPr>
        <w:t>BK dibatasi untuk menangani masalah-masalah yang ringan saja. Kondisi-kondisi yang seperti ini, nyaris terjadi pada setiap sekolah di Indonesia pada saat itu</w:t>
      </w:r>
      <w:r w:rsidR="00056434">
        <w:rPr>
          <w:rFonts w:ascii="Calisto MT" w:hAnsi="Calisto MT"/>
          <w:iCs/>
          <w:szCs w:val="22"/>
          <w:lang w:val="id-ID"/>
        </w:rPr>
        <w:fldChar w:fldCharType="begin" w:fldLock="1"/>
      </w:r>
      <w:r w:rsidR="00056434">
        <w:rPr>
          <w:rFonts w:ascii="Calisto MT" w:hAnsi="Calisto MT"/>
          <w:iCs/>
          <w:szCs w:val="22"/>
          <w:lang w:val="id-ID"/>
        </w:rPr>
        <w:instrText>ADDIN CSL_CITATION {"citationItems":[{"id":"ITEM-1","itemData":{"author":[{"dropping-particle":"","family":"Salahudin","given":"Anas","non-dropping-particle":"","parse-names":false,"suffix":""}],"id":"ITEM-1","issued":{"date-parts":[["2010"]]},"publisher":"Pustaka Setia","publisher-place":"Bandung","title":"Bimbingan dan Konseling","type":"book"},"uris":["http://www.mendeley.com/documents/?uuid=2eac1a71-b537-4b27-b23a-01ea98790e8f"]}],"mendeley":{"formattedCitation":"(Salahudin, 2010)","plainTextFormattedCitation":"(Salahudin, 2010)","previouslyFormattedCitation":"(Salahudin, 2010)"},"properties":{"noteIndex":0},"schema":"https://github.com/citation-style-language/schema/raw/master/csl-citation.json"}</w:instrText>
      </w:r>
      <w:r w:rsidR="00056434">
        <w:rPr>
          <w:rFonts w:ascii="Calisto MT" w:hAnsi="Calisto MT"/>
          <w:iCs/>
          <w:szCs w:val="22"/>
          <w:lang w:val="id-ID"/>
        </w:rPr>
        <w:fldChar w:fldCharType="separate"/>
      </w:r>
      <w:r w:rsidR="00056434" w:rsidRPr="00056434">
        <w:rPr>
          <w:rFonts w:ascii="Calisto MT" w:hAnsi="Calisto MT"/>
          <w:iCs/>
          <w:noProof/>
          <w:szCs w:val="22"/>
          <w:lang w:val="id-ID"/>
        </w:rPr>
        <w:t>(Salahudin, 2010)</w:t>
      </w:r>
      <w:r w:rsidR="00056434">
        <w:rPr>
          <w:rFonts w:ascii="Calisto MT" w:hAnsi="Calisto MT"/>
          <w:iCs/>
          <w:szCs w:val="22"/>
          <w:lang w:val="id-ID"/>
        </w:rPr>
        <w:fldChar w:fldCharType="end"/>
      </w:r>
      <w:r w:rsidRPr="00BB002A">
        <w:rPr>
          <w:rFonts w:ascii="Calisto MT" w:hAnsi="Calisto MT"/>
          <w:iCs/>
          <w:szCs w:val="22"/>
          <w:lang w:val="id-ID"/>
        </w:rPr>
        <w:t>.</w:t>
      </w:r>
    </w:p>
    <w:p w:rsidR="00BB002A" w:rsidRPr="00BB002A" w:rsidRDefault="00BB002A" w:rsidP="00BB002A">
      <w:pPr>
        <w:ind w:firstLine="720"/>
        <w:jc w:val="both"/>
        <w:rPr>
          <w:rFonts w:ascii="Calisto MT" w:hAnsi="Calisto MT"/>
          <w:iCs/>
          <w:szCs w:val="22"/>
          <w:lang w:val="id-ID"/>
        </w:rPr>
      </w:pPr>
      <w:proofErr w:type="spellStart"/>
      <w:r w:rsidRPr="00BB002A">
        <w:rPr>
          <w:rFonts w:ascii="Calisto MT" w:hAnsi="Calisto MT"/>
          <w:iCs/>
          <w:szCs w:val="22"/>
        </w:rPr>
        <w:t>Seiring</w:t>
      </w:r>
      <w:proofErr w:type="spellEnd"/>
      <w:r w:rsidRPr="00BB002A">
        <w:rPr>
          <w:rFonts w:ascii="Calisto MT" w:hAnsi="Calisto MT"/>
          <w:iCs/>
          <w:szCs w:val="22"/>
        </w:rPr>
        <w:t xml:space="preserve"> </w:t>
      </w:r>
      <w:proofErr w:type="spellStart"/>
      <w:r w:rsidRPr="00BB002A">
        <w:rPr>
          <w:rFonts w:ascii="Calisto MT" w:hAnsi="Calisto MT"/>
          <w:iCs/>
          <w:szCs w:val="22"/>
        </w:rPr>
        <w:t>berkembangnya</w:t>
      </w:r>
      <w:proofErr w:type="spellEnd"/>
      <w:r w:rsidRPr="00BB002A">
        <w:rPr>
          <w:rFonts w:ascii="Calisto MT" w:hAnsi="Calisto MT"/>
          <w:iCs/>
          <w:szCs w:val="22"/>
        </w:rPr>
        <w:t xml:space="preserve"> </w:t>
      </w:r>
      <w:proofErr w:type="spellStart"/>
      <w:r w:rsidRPr="00BB002A">
        <w:rPr>
          <w:rFonts w:ascii="Calisto MT" w:hAnsi="Calisto MT"/>
          <w:iCs/>
          <w:szCs w:val="22"/>
        </w:rPr>
        <w:t>zaman</w:t>
      </w:r>
      <w:proofErr w:type="spellEnd"/>
      <w:r w:rsidRPr="00BB002A">
        <w:rPr>
          <w:rFonts w:ascii="Calisto MT" w:hAnsi="Calisto MT"/>
          <w:iCs/>
          <w:szCs w:val="22"/>
          <w:lang w:val="id-ID"/>
        </w:rPr>
        <w:t>,</w:t>
      </w:r>
      <w:r w:rsidRPr="00BB002A">
        <w:rPr>
          <w:rFonts w:ascii="Calisto MT" w:hAnsi="Calisto MT"/>
          <w:iCs/>
          <w:szCs w:val="22"/>
        </w:rPr>
        <w:t xml:space="preserve"> </w:t>
      </w:r>
      <w:proofErr w:type="spellStart"/>
      <w:r w:rsidRPr="00BB002A">
        <w:rPr>
          <w:rFonts w:ascii="Calisto MT" w:hAnsi="Calisto MT"/>
          <w:iCs/>
          <w:szCs w:val="22"/>
        </w:rPr>
        <w:t>kedudukan</w:t>
      </w:r>
      <w:proofErr w:type="spellEnd"/>
      <w:r w:rsidRPr="00BB002A">
        <w:rPr>
          <w:rFonts w:ascii="Calisto MT" w:hAnsi="Calisto MT"/>
          <w:iCs/>
          <w:szCs w:val="22"/>
        </w:rPr>
        <w:t xml:space="preserve"> </w:t>
      </w:r>
      <w:proofErr w:type="spellStart"/>
      <w:r w:rsidRPr="00BB002A">
        <w:rPr>
          <w:rFonts w:ascii="Calisto MT" w:hAnsi="Calisto MT"/>
          <w:iCs/>
          <w:szCs w:val="22"/>
        </w:rPr>
        <w:t>bimbingan</w:t>
      </w:r>
      <w:proofErr w:type="spellEnd"/>
      <w:r w:rsidRPr="00BB002A">
        <w:rPr>
          <w:rFonts w:ascii="Calisto MT" w:hAnsi="Calisto MT"/>
          <w:iCs/>
          <w:szCs w:val="22"/>
        </w:rPr>
        <w:t xml:space="preserve"> </w:t>
      </w:r>
      <w:proofErr w:type="spellStart"/>
      <w:r w:rsidRPr="00BB002A">
        <w:rPr>
          <w:rFonts w:ascii="Calisto MT" w:hAnsi="Calisto MT"/>
          <w:iCs/>
          <w:szCs w:val="22"/>
        </w:rPr>
        <w:t>dan</w:t>
      </w:r>
      <w:proofErr w:type="spellEnd"/>
      <w:r w:rsidRPr="00BB002A">
        <w:rPr>
          <w:rFonts w:ascii="Calisto MT" w:hAnsi="Calisto MT"/>
          <w:iCs/>
          <w:szCs w:val="22"/>
        </w:rPr>
        <w:t xml:space="preserve"> </w:t>
      </w:r>
      <w:proofErr w:type="spellStart"/>
      <w:r w:rsidRPr="00BB002A">
        <w:rPr>
          <w:rFonts w:ascii="Calisto MT" w:hAnsi="Calisto MT"/>
          <w:iCs/>
          <w:szCs w:val="22"/>
        </w:rPr>
        <w:t>konseling</w:t>
      </w:r>
      <w:proofErr w:type="spellEnd"/>
      <w:r w:rsidRPr="00BB002A">
        <w:rPr>
          <w:rFonts w:ascii="Calisto MT" w:hAnsi="Calisto MT"/>
          <w:iCs/>
          <w:szCs w:val="22"/>
        </w:rPr>
        <w:t xml:space="preserve"> di </w:t>
      </w:r>
      <w:proofErr w:type="spellStart"/>
      <w:r w:rsidRPr="00BB002A">
        <w:rPr>
          <w:rFonts w:ascii="Calisto MT" w:hAnsi="Calisto MT"/>
          <w:iCs/>
          <w:szCs w:val="22"/>
        </w:rPr>
        <w:t>sekolah</w:t>
      </w:r>
      <w:proofErr w:type="spellEnd"/>
      <w:r w:rsidRPr="00BB002A">
        <w:rPr>
          <w:rFonts w:ascii="Calisto MT" w:hAnsi="Calisto MT"/>
          <w:iCs/>
          <w:szCs w:val="22"/>
        </w:rPr>
        <w:t xml:space="preserve"> </w:t>
      </w:r>
      <w:r w:rsidRPr="00BB002A">
        <w:rPr>
          <w:rFonts w:ascii="Calisto MT" w:hAnsi="Calisto MT"/>
          <w:iCs/>
          <w:szCs w:val="22"/>
          <w:lang w:val="id-ID"/>
        </w:rPr>
        <w:t xml:space="preserve">menjadi </w:t>
      </w:r>
      <w:proofErr w:type="spellStart"/>
      <w:r w:rsidRPr="00BB002A">
        <w:rPr>
          <w:rFonts w:ascii="Calisto MT" w:hAnsi="Calisto MT"/>
          <w:iCs/>
          <w:szCs w:val="22"/>
        </w:rPr>
        <w:t>sangat</w:t>
      </w:r>
      <w:proofErr w:type="spellEnd"/>
      <w:r w:rsidRPr="00BB002A">
        <w:rPr>
          <w:rFonts w:ascii="Calisto MT" w:hAnsi="Calisto MT"/>
          <w:iCs/>
          <w:szCs w:val="22"/>
        </w:rPr>
        <w:t xml:space="preserve"> vital </w:t>
      </w:r>
      <w:proofErr w:type="spellStart"/>
      <w:r w:rsidRPr="00BB002A">
        <w:rPr>
          <w:rFonts w:ascii="Calisto MT" w:hAnsi="Calisto MT"/>
          <w:iCs/>
          <w:szCs w:val="22"/>
        </w:rPr>
        <w:t>dengan</w:t>
      </w:r>
      <w:proofErr w:type="spellEnd"/>
      <w:r w:rsidRPr="00BB002A">
        <w:rPr>
          <w:rFonts w:ascii="Calisto MT" w:hAnsi="Calisto MT"/>
          <w:iCs/>
          <w:szCs w:val="22"/>
        </w:rPr>
        <w:t xml:space="preserve"> </w:t>
      </w:r>
      <w:proofErr w:type="spellStart"/>
      <w:r w:rsidRPr="00BB002A">
        <w:rPr>
          <w:rFonts w:ascii="Calisto MT" w:hAnsi="Calisto MT"/>
          <w:iCs/>
          <w:szCs w:val="22"/>
        </w:rPr>
        <w:t>lahirnya</w:t>
      </w:r>
      <w:proofErr w:type="spellEnd"/>
      <w:r w:rsidRPr="00BB002A">
        <w:rPr>
          <w:rFonts w:ascii="Calisto MT" w:hAnsi="Calisto MT"/>
          <w:iCs/>
          <w:szCs w:val="22"/>
        </w:rPr>
        <w:t xml:space="preserve"> BK </w:t>
      </w:r>
      <w:proofErr w:type="spellStart"/>
      <w:r w:rsidRPr="00BB002A">
        <w:rPr>
          <w:rFonts w:ascii="Calisto MT" w:hAnsi="Calisto MT"/>
          <w:iCs/>
          <w:szCs w:val="22"/>
        </w:rPr>
        <w:t>pola</w:t>
      </w:r>
      <w:proofErr w:type="spellEnd"/>
      <w:r w:rsidRPr="00BB002A">
        <w:rPr>
          <w:rFonts w:ascii="Calisto MT" w:hAnsi="Calisto MT"/>
          <w:iCs/>
          <w:szCs w:val="22"/>
        </w:rPr>
        <w:t xml:space="preserve"> 17 </w:t>
      </w:r>
      <w:r w:rsidRPr="00BB002A">
        <w:rPr>
          <w:rFonts w:ascii="Calisto MT" w:hAnsi="Calisto MT"/>
          <w:iCs/>
          <w:szCs w:val="22"/>
          <w:lang w:val="id-ID"/>
        </w:rPr>
        <w:t>yang mencakup; wawasan dasar bimbingan dan konseling yang meliputi pengertian, tujuan, fungsi, prinsip, dan asas-asas BK.</w:t>
      </w:r>
      <w:r w:rsidRPr="00BB002A">
        <w:rPr>
          <w:rFonts w:ascii="Calisto MT" w:hAnsi="Calisto MT"/>
          <w:iCs/>
          <w:szCs w:val="22"/>
        </w:rPr>
        <w:t xml:space="preserve"> E</w:t>
      </w:r>
      <w:r w:rsidRPr="00BB002A">
        <w:rPr>
          <w:rFonts w:ascii="Calisto MT" w:hAnsi="Calisto MT"/>
          <w:iCs/>
          <w:szCs w:val="22"/>
          <w:lang w:val="id-ID"/>
        </w:rPr>
        <w:t xml:space="preserve">mpat bidang bimbingan, yaitu bimbingan pribadi, bimbingan sosial, bimbingan belajar, dan bimbingan karir. </w:t>
      </w:r>
      <w:proofErr w:type="gramStart"/>
      <w:r w:rsidRPr="00BB002A">
        <w:rPr>
          <w:rFonts w:ascii="Calisto MT" w:hAnsi="Calisto MT"/>
          <w:iCs/>
          <w:szCs w:val="22"/>
        </w:rPr>
        <w:t>T</w:t>
      </w:r>
      <w:r w:rsidRPr="00BB002A">
        <w:rPr>
          <w:rFonts w:ascii="Calisto MT" w:hAnsi="Calisto MT"/>
          <w:iCs/>
          <w:szCs w:val="22"/>
          <w:lang w:val="id-ID"/>
        </w:rPr>
        <w:t>ujuh jenis layanan, yaitu layanan orientasi, informasi, penempatan/penyaluran, pembelajaran, konseling perorangan, bimbingan kelompok, dan konseling kelompok.</w:t>
      </w:r>
      <w:proofErr w:type="gramEnd"/>
      <w:r w:rsidRPr="00BB002A">
        <w:rPr>
          <w:rFonts w:ascii="Calisto MT" w:hAnsi="Calisto MT"/>
          <w:iCs/>
          <w:szCs w:val="22"/>
          <w:lang w:val="id-ID"/>
        </w:rPr>
        <w:t xml:space="preserve"> </w:t>
      </w:r>
      <w:r w:rsidRPr="00BB002A">
        <w:rPr>
          <w:rFonts w:ascii="Calisto MT" w:hAnsi="Calisto MT"/>
          <w:iCs/>
          <w:szCs w:val="22"/>
        </w:rPr>
        <w:t>L</w:t>
      </w:r>
      <w:r w:rsidRPr="00BB002A">
        <w:rPr>
          <w:rFonts w:ascii="Calisto MT" w:hAnsi="Calisto MT"/>
          <w:iCs/>
          <w:szCs w:val="22"/>
          <w:lang w:val="id-ID"/>
        </w:rPr>
        <w:t>ima jenis kegiatan pendukung, yaitu instrumentasi bimbingan dan konseling, himpunan data, konferensi kasus, kunjungan rumah, dan alih tangan kasus</w:t>
      </w:r>
      <w:r w:rsidR="00056434">
        <w:rPr>
          <w:rFonts w:ascii="Calisto MT" w:hAnsi="Calisto MT"/>
          <w:iCs/>
          <w:szCs w:val="22"/>
          <w:lang w:val="id-ID"/>
        </w:rPr>
        <w:fldChar w:fldCharType="begin" w:fldLock="1"/>
      </w:r>
      <w:r w:rsidR="00056434">
        <w:rPr>
          <w:rFonts w:ascii="Calisto MT" w:hAnsi="Calisto MT"/>
          <w:iCs/>
          <w:szCs w:val="22"/>
          <w:lang w:val="id-ID"/>
        </w:rPr>
        <w:instrText>ADDIN CSL_CITATION {"citationItems":[{"id":"ITEM-1","itemData":{"author":[{"dropping-particle":"","family":"Salahudin","given":"Anas","non-dropping-particle":"","parse-names":false,"suffix":""}],"id":"ITEM-1","issued":{"date-parts":[["2010"]]},"publisher":"Pustaka Setia","publisher-place":"Bandung","title":"Bimbingan dan Konseling","type":"book"},"uris":["http://www.mendeley.com/documents/?uuid=2eac1a71-b537-4b27-b23a-01ea98790e8f"]}],"mendeley":{"formattedCitation":"(Salahudin, 2010)","plainTextFormattedCitation":"(Salahudin, 2010)","previouslyFormattedCitation":"(Salahudin, 2010)"},"properties":{"noteIndex":0},"schema":"https://github.com/citation-style-language/schema/raw/master/csl-citation.json"}</w:instrText>
      </w:r>
      <w:r w:rsidR="00056434">
        <w:rPr>
          <w:rFonts w:ascii="Calisto MT" w:hAnsi="Calisto MT"/>
          <w:iCs/>
          <w:szCs w:val="22"/>
          <w:lang w:val="id-ID"/>
        </w:rPr>
        <w:fldChar w:fldCharType="separate"/>
      </w:r>
      <w:r w:rsidR="00056434" w:rsidRPr="00056434">
        <w:rPr>
          <w:rFonts w:ascii="Calisto MT" w:hAnsi="Calisto MT"/>
          <w:iCs/>
          <w:noProof/>
          <w:szCs w:val="22"/>
          <w:lang w:val="id-ID"/>
        </w:rPr>
        <w:t>(Salahudin, 2010)</w:t>
      </w:r>
      <w:r w:rsidR="00056434">
        <w:rPr>
          <w:rFonts w:ascii="Calisto MT" w:hAnsi="Calisto MT"/>
          <w:iCs/>
          <w:szCs w:val="22"/>
          <w:lang w:val="id-ID"/>
        </w:rPr>
        <w:fldChar w:fldCharType="end"/>
      </w:r>
      <w:r w:rsidRPr="00BB002A">
        <w:rPr>
          <w:rFonts w:ascii="Calisto MT" w:hAnsi="Calisto MT"/>
          <w:iCs/>
          <w:szCs w:val="22"/>
          <w:lang w:val="id-ID"/>
        </w:rPr>
        <w:t>.</w:t>
      </w:r>
    </w:p>
    <w:p w:rsidR="00BB002A" w:rsidRPr="00BB002A" w:rsidRDefault="00BB002A" w:rsidP="00BB002A">
      <w:pPr>
        <w:ind w:right="-1" w:firstLine="720"/>
        <w:jc w:val="both"/>
        <w:rPr>
          <w:rFonts w:ascii="Calisto MT" w:hAnsi="Calisto MT"/>
          <w:iCs/>
          <w:szCs w:val="22"/>
          <w:lang w:val="id-ID"/>
        </w:rPr>
      </w:pPr>
      <w:r w:rsidRPr="00BB002A">
        <w:rPr>
          <w:rFonts w:ascii="Calisto MT" w:hAnsi="Calisto MT"/>
          <w:iCs/>
          <w:szCs w:val="22"/>
          <w:lang w:val="id-ID"/>
        </w:rPr>
        <w:t>Setelah lahirnya BK pola 17 pelayanan Bimbingan dan Konseling menemukan titik terang, diiringi munculnya SK Menpan No.84/1993 Pasal 4 ditegaskan bahwa tugas pokok guru pembimbing adalah “menyusun program BK, melaksanakan Program BK, evaluasi pelaksanaan program BK, analisis hasil pelaksanaan program BK, dan menindaklanjuti  program BK terhadap peserta didik yang menjadi tanggung jawabnya”. Unsur-unsur utama yang terdapat di dalam tugas poko</w:t>
      </w:r>
      <w:r>
        <w:rPr>
          <w:rFonts w:ascii="Calisto MT" w:hAnsi="Calisto MT"/>
          <w:iCs/>
          <w:szCs w:val="22"/>
          <w:lang w:val="id-ID"/>
        </w:rPr>
        <w:t xml:space="preserve">k guru pembimbing meliputi: bidang-bidang bimbingan; </w:t>
      </w:r>
      <w:r w:rsidRPr="00BB002A">
        <w:rPr>
          <w:rFonts w:ascii="Calisto MT" w:hAnsi="Calisto MT"/>
          <w:iCs/>
          <w:szCs w:val="22"/>
          <w:lang w:val="id-ID"/>
        </w:rPr>
        <w:t>jenis-jenis layan</w:t>
      </w:r>
      <w:r>
        <w:rPr>
          <w:rFonts w:ascii="Calisto MT" w:hAnsi="Calisto MT"/>
          <w:iCs/>
          <w:szCs w:val="22"/>
          <w:lang w:val="id-ID"/>
        </w:rPr>
        <w:t xml:space="preserve">an bimbingan dan konseling; </w:t>
      </w:r>
      <w:r w:rsidRPr="00BB002A">
        <w:rPr>
          <w:rFonts w:ascii="Calisto MT" w:hAnsi="Calisto MT"/>
          <w:iCs/>
          <w:szCs w:val="22"/>
          <w:lang w:val="id-ID"/>
        </w:rPr>
        <w:t>jenis-jenis kegiatan penduku</w:t>
      </w:r>
      <w:r>
        <w:rPr>
          <w:rFonts w:ascii="Calisto MT" w:hAnsi="Calisto MT"/>
          <w:iCs/>
          <w:szCs w:val="22"/>
          <w:lang w:val="id-ID"/>
        </w:rPr>
        <w:t xml:space="preserve">ng bimbingan dan konseling; </w:t>
      </w:r>
      <w:r w:rsidRPr="00BB002A">
        <w:rPr>
          <w:rFonts w:ascii="Calisto MT" w:hAnsi="Calisto MT"/>
          <w:iCs/>
          <w:szCs w:val="22"/>
          <w:lang w:val="id-ID"/>
        </w:rPr>
        <w:t>tahapan pelaksanaan prog</w:t>
      </w:r>
      <w:r>
        <w:rPr>
          <w:rFonts w:ascii="Calisto MT" w:hAnsi="Calisto MT"/>
          <w:iCs/>
          <w:szCs w:val="22"/>
          <w:lang w:val="id-ID"/>
        </w:rPr>
        <w:t xml:space="preserve">ram bimbingan dan konseling; </w:t>
      </w:r>
      <w:r w:rsidRPr="00BB002A">
        <w:rPr>
          <w:rFonts w:ascii="Calisto MT" w:hAnsi="Calisto MT"/>
          <w:iCs/>
          <w:szCs w:val="22"/>
          <w:lang w:val="id-ID"/>
        </w:rPr>
        <w:t>jumlah siswa yang menjadi tanggung jawab guru pembimbing untuk memperoleh bimbingan dan konseling (minimal 150 orang). Dengan demikian, setiap kegiatan bimbingan dan konseling merupakan bentuk “tiga dimensi” dari sub-sub unsur “bidang layanan, jenis-jenis, dan pendukung tahapan tersebut”</w:t>
      </w:r>
      <w:r w:rsidR="00056434">
        <w:rPr>
          <w:rFonts w:ascii="Calisto MT" w:hAnsi="Calisto MT"/>
          <w:iCs/>
          <w:szCs w:val="22"/>
          <w:lang w:val="id-ID"/>
        </w:rPr>
        <w:fldChar w:fldCharType="begin" w:fldLock="1"/>
      </w:r>
      <w:r w:rsidR="00056434">
        <w:rPr>
          <w:rFonts w:ascii="Calisto MT" w:hAnsi="Calisto MT"/>
          <w:iCs/>
          <w:szCs w:val="22"/>
          <w:lang w:val="id-ID"/>
        </w:rPr>
        <w:instrText>ADDIN CSL_CITATION {"citationItems":[{"id":"ITEM-1","itemData":{"author":[{"dropping-particle":"","family":"Departemen Pendidikan Nasional Direktorat Jenderal Pendidikan Dasar dan Menengah","given":"","non-dropping-particle":"","parse-names":false,"suffix":""}],"id":"ITEM-1","issued":{"date-parts":[["2003"]]},"publisher":"Balai Penataran Guru Mataram","publisher-place":"Mataram","title":"Dasar-Dasar Bimbingan dan Konseling","type":"book"},"uris":["http://www.mendeley.com/documents/?uuid=dc026c9e-451b-4cdf-aadc-26fa3221b375"]}],"mendeley":{"formattedCitation":"(Departemen Pendidikan Nasional Direktorat Jenderal Pendidikan Dasar dan Menengah, 2003)","plainTextFormattedCitation":"(Departemen Pendidikan Nasional Direktorat Jenderal Pendidikan Dasar dan Menengah, 2003)","previouslyFormattedCitation":"(Departemen Pendidikan Nasional Direktorat Jenderal Pendidikan Dasar dan Menengah, 2003)"},"properties":{"noteIndex":0},"schema":"https://github.com/citation-style-language/schema/raw/master/csl-citation.json"}</w:instrText>
      </w:r>
      <w:r w:rsidR="00056434">
        <w:rPr>
          <w:rFonts w:ascii="Calisto MT" w:hAnsi="Calisto MT"/>
          <w:iCs/>
          <w:szCs w:val="22"/>
          <w:lang w:val="id-ID"/>
        </w:rPr>
        <w:fldChar w:fldCharType="separate"/>
      </w:r>
      <w:r w:rsidR="00056434" w:rsidRPr="00056434">
        <w:rPr>
          <w:rFonts w:ascii="Calisto MT" w:hAnsi="Calisto MT"/>
          <w:iCs/>
          <w:noProof/>
          <w:szCs w:val="22"/>
          <w:lang w:val="id-ID"/>
        </w:rPr>
        <w:t>(Departemen Pendidikan Nasional Direktorat Jenderal Pendidikan Dasar dan Menengah, 2003)</w:t>
      </w:r>
      <w:r w:rsidR="00056434">
        <w:rPr>
          <w:rFonts w:ascii="Calisto MT" w:hAnsi="Calisto MT"/>
          <w:iCs/>
          <w:szCs w:val="22"/>
          <w:lang w:val="id-ID"/>
        </w:rPr>
        <w:fldChar w:fldCharType="end"/>
      </w:r>
      <w:r w:rsidRPr="00BB002A">
        <w:rPr>
          <w:rFonts w:ascii="Calisto MT" w:hAnsi="Calisto MT"/>
          <w:iCs/>
          <w:szCs w:val="22"/>
          <w:lang w:val="id-ID"/>
        </w:rPr>
        <w:t>.</w:t>
      </w:r>
    </w:p>
    <w:p w:rsidR="00BB002A" w:rsidRPr="00BB002A" w:rsidRDefault="00BB002A" w:rsidP="00BB002A">
      <w:pPr>
        <w:ind w:firstLine="720"/>
        <w:jc w:val="both"/>
        <w:rPr>
          <w:rFonts w:ascii="Calisto MT" w:hAnsi="Calisto MT"/>
          <w:iCs/>
          <w:szCs w:val="22"/>
        </w:rPr>
      </w:pPr>
      <w:proofErr w:type="spellStart"/>
      <w:proofErr w:type="gramStart"/>
      <w:r w:rsidRPr="00BB002A">
        <w:rPr>
          <w:rFonts w:ascii="Calisto MT" w:hAnsi="Calisto MT"/>
          <w:iCs/>
          <w:szCs w:val="22"/>
        </w:rPr>
        <w:t>Dengan</w:t>
      </w:r>
      <w:proofErr w:type="spellEnd"/>
      <w:r w:rsidRPr="00BB002A">
        <w:rPr>
          <w:rFonts w:ascii="Calisto MT" w:hAnsi="Calisto MT"/>
          <w:iCs/>
          <w:szCs w:val="22"/>
        </w:rPr>
        <w:t xml:space="preserve"> </w:t>
      </w:r>
      <w:proofErr w:type="spellStart"/>
      <w:r w:rsidRPr="00BB002A">
        <w:rPr>
          <w:rFonts w:ascii="Calisto MT" w:hAnsi="Calisto MT"/>
          <w:iCs/>
          <w:szCs w:val="22"/>
        </w:rPr>
        <w:t>adanya</w:t>
      </w:r>
      <w:proofErr w:type="spellEnd"/>
      <w:r w:rsidRPr="00BB002A">
        <w:rPr>
          <w:rFonts w:ascii="Calisto MT" w:hAnsi="Calisto MT"/>
          <w:iCs/>
          <w:szCs w:val="22"/>
        </w:rPr>
        <w:t xml:space="preserve"> BK </w:t>
      </w:r>
      <w:proofErr w:type="spellStart"/>
      <w:r w:rsidRPr="00BB002A">
        <w:rPr>
          <w:rFonts w:ascii="Calisto MT" w:hAnsi="Calisto MT"/>
          <w:iCs/>
          <w:szCs w:val="22"/>
        </w:rPr>
        <w:t>pola</w:t>
      </w:r>
      <w:proofErr w:type="spellEnd"/>
      <w:r w:rsidRPr="00BB002A">
        <w:rPr>
          <w:rFonts w:ascii="Calisto MT" w:hAnsi="Calisto MT"/>
          <w:iCs/>
          <w:szCs w:val="22"/>
        </w:rPr>
        <w:t xml:space="preserve"> 17 </w:t>
      </w:r>
      <w:proofErr w:type="spellStart"/>
      <w:r w:rsidRPr="00BB002A">
        <w:rPr>
          <w:rFonts w:ascii="Calisto MT" w:hAnsi="Calisto MT"/>
          <w:iCs/>
          <w:szCs w:val="22"/>
        </w:rPr>
        <w:t>ini</w:t>
      </w:r>
      <w:proofErr w:type="spellEnd"/>
      <w:r w:rsidRPr="00BB002A">
        <w:rPr>
          <w:rFonts w:ascii="Calisto MT" w:hAnsi="Calisto MT"/>
          <w:iCs/>
          <w:szCs w:val="22"/>
          <w:lang w:val="id-ID"/>
        </w:rPr>
        <w:t>,</w:t>
      </w:r>
      <w:r w:rsidRPr="00BB002A">
        <w:rPr>
          <w:rFonts w:ascii="Calisto MT" w:hAnsi="Calisto MT"/>
          <w:iCs/>
          <w:szCs w:val="22"/>
        </w:rPr>
        <w:t xml:space="preserve"> </w:t>
      </w:r>
      <w:proofErr w:type="spellStart"/>
      <w:r w:rsidRPr="00BB002A">
        <w:rPr>
          <w:rFonts w:ascii="Calisto MT" w:hAnsi="Calisto MT"/>
          <w:iCs/>
          <w:szCs w:val="22"/>
        </w:rPr>
        <w:t>diharapkan</w:t>
      </w:r>
      <w:proofErr w:type="spellEnd"/>
      <w:r w:rsidRPr="00BB002A">
        <w:rPr>
          <w:rFonts w:ascii="Calisto MT" w:hAnsi="Calisto MT"/>
          <w:iCs/>
          <w:szCs w:val="22"/>
        </w:rPr>
        <w:t xml:space="preserve"> </w:t>
      </w:r>
      <w:proofErr w:type="spellStart"/>
      <w:r w:rsidRPr="00BB002A">
        <w:rPr>
          <w:rFonts w:ascii="Calisto MT" w:hAnsi="Calisto MT"/>
          <w:iCs/>
          <w:szCs w:val="22"/>
        </w:rPr>
        <w:t>siswa</w:t>
      </w:r>
      <w:proofErr w:type="spellEnd"/>
      <w:r w:rsidRPr="00BB002A">
        <w:rPr>
          <w:rFonts w:ascii="Calisto MT" w:hAnsi="Calisto MT"/>
          <w:iCs/>
          <w:szCs w:val="22"/>
        </w:rPr>
        <w:t xml:space="preserve"> </w:t>
      </w:r>
      <w:proofErr w:type="spellStart"/>
      <w:r w:rsidRPr="00BB002A">
        <w:rPr>
          <w:rFonts w:ascii="Calisto MT" w:hAnsi="Calisto MT"/>
          <w:iCs/>
          <w:szCs w:val="22"/>
        </w:rPr>
        <w:t>mendapatkan</w:t>
      </w:r>
      <w:proofErr w:type="spellEnd"/>
      <w:r w:rsidRPr="00BB002A">
        <w:rPr>
          <w:rFonts w:ascii="Calisto MT" w:hAnsi="Calisto MT"/>
          <w:iCs/>
          <w:szCs w:val="22"/>
        </w:rPr>
        <w:t xml:space="preserve"> </w:t>
      </w:r>
      <w:proofErr w:type="spellStart"/>
      <w:r w:rsidRPr="00BB002A">
        <w:rPr>
          <w:rFonts w:ascii="Calisto MT" w:hAnsi="Calisto MT"/>
          <w:iCs/>
          <w:szCs w:val="22"/>
        </w:rPr>
        <w:t>pelayanan</w:t>
      </w:r>
      <w:proofErr w:type="spellEnd"/>
      <w:r w:rsidRPr="00BB002A">
        <w:rPr>
          <w:rFonts w:ascii="Calisto MT" w:hAnsi="Calisto MT"/>
          <w:iCs/>
          <w:szCs w:val="22"/>
        </w:rPr>
        <w:t xml:space="preserve"> BK </w:t>
      </w:r>
      <w:proofErr w:type="spellStart"/>
      <w:r w:rsidRPr="00BB002A">
        <w:rPr>
          <w:rFonts w:ascii="Calisto MT" w:hAnsi="Calisto MT"/>
          <w:iCs/>
          <w:szCs w:val="22"/>
        </w:rPr>
        <w:t>secara</w:t>
      </w:r>
      <w:proofErr w:type="spellEnd"/>
      <w:r w:rsidRPr="00BB002A">
        <w:rPr>
          <w:rFonts w:ascii="Calisto MT" w:hAnsi="Calisto MT"/>
          <w:iCs/>
          <w:szCs w:val="22"/>
        </w:rPr>
        <w:t xml:space="preserve"> </w:t>
      </w:r>
      <w:proofErr w:type="spellStart"/>
      <w:r w:rsidRPr="00BB002A">
        <w:rPr>
          <w:rFonts w:ascii="Calisto MT" w:hAnsi="Calisto MT"/>
          <w:iCs/>
          <w:szCs w:val="22"/>
        </w:rPr>
        <w:t>maksimal</w:t>
      </w:r>
      <w:proofErr w:type="spellEnd"/>
      <w:r w:rsidRPr="00BB002A">
        <w:rPr>
          <w:rFonts w:ascii="Calisto MT" w:hAnsi="Calisto MT"/>
          <w:iCs/>
          <w:szCs w:val="22"/>
        </w:rPr>
        <w:t xml:space="preserve"> </w:t>
      </w:r>
      <w:proofErr w:type="spellStart"/>
      <w:r w:rsidRPr="00BB002A">
        <w:rPr>
          <w:rFonts w:ascii="Calisto MT" w:hAnsi="Calisto MT"/>
          <w:iCs/>
          <w:szCs w:val="22"/>
        </w:rPr>
        <w:t>dan</w:t>
      </w:r>
      <w:proofErr w:type="spellEnd"/>
      <w:r w:rsidRPr="00BB002A">
        <w:rPr>
          <w:rFonts w:ascii="Calisto MT" w:hAnsi="Calisto MT"/>
          <w:iCs/>
          <w:szCs w:val="22"/>
        </w:rPr>
        <w:t xml:space="preserve"> </w:t>
      </w:r>
      <w:proofErr w:type="spellStart"/>
      <w:r w:rsidRPr="00BB002A">
        <w:rPr>
          <w:rFonts w:ascii="Calisto MT" w:hAnsi="Calisto MT"/>
          <w:iCs/>
          <w:szCs w:val="22"/>
        </w:rPr>
        <w:t>memuaskan</w:t>
      </w:r>
      <w:proofErr w:type="spellEnd"/>
      <w:r w:rsidRPr="00BB002A">
        <w:rPr>
          <w:rFonts w:ascii="Calisto MT" w:hAnsi="Calisto MT"/>
          <w:iCs/>
          <w:szCs w:val="22"/>
          <w:lang w:val="id-ID"/>
        </w:rPr>
        <w:t xml:space="preserve"> di sekolah</w:t>
      </w:r>
      <w:r w:rsidRPr="00BB002A">
        <w:rPr>
          <w:rFonts w:ascii="Calisto MT" w:hAnsi="Calisto MT"/>
          <w:iCs/>
          <w:szCs w:val="22"/>
        </w:rPr>
        <w:t>.</w:t>
      </w:r>
      <w:proofErr w:type="gramEnd"/>
      <w:r w:rsidRPr="00BB002A">
        <w:rPr>
          <w:rFonts w:ascii="Calisto MT" w:hAnsi="Calisto MT"/>
          <w:iCs/>
          <w:szCs w:val="22"/>
          <w:lang w:val="id-ID"/>
        </w:rPr>
        <w:t xml:space="preserve"> Persepsi siswa  terhadap guru BK akan baik jika guru BK memberikan pelayanan yang baik dan sesuai dengan kebutuhan siswa, sebaliknya persepsi siswa terhadap guru BK akan kurang baik apabila guru BK memberikan pelayanan BK yang kurang sesuai dengan kebutuhan siswa, pelayanannya tidak terarah, apalagi jika kembali ke pola lama yakni guru BK bertindak sebagai polisi sekolah yang memburu dan menghukum siswa bukan menyadarkan dan memberi pencerahan kepada siswa.</w:t>
      </w:r>
    </w:p>
    <w:p w:rsidR="00BB002A" w:rsidRPr="00BB002A" w:rsidRDefault="00BB002A" w:rsidP="00BB002A">
      <w:pPr>
        <w:ind w:firstLine="720"/>
        <w:jc w:val="both"/>
        <w:rPr>
          <w:rFonts w:ascii="Calisto MT" w:hAnsi="Calisto MT"/>
          <w:iCs/>
          <w:szCs w:val="22"/>
          <w:lang w:val="id-ID"/>
        </w:rPr>
      </w:pPr>
      <w:proofErr w:type="spellStart"/>
      <w:proofErr w:type="gramStart"/>
      <w:r w:rsidRPr="00BB002A">
        <w:rPr>
          <w:rFonts w:ascii="Calisto MT" w:hAnsi="Calisto MT"/>
          <w:iCs/>
          <w:szCs w:val="22"/>
        </w:rPr>
        <w:t>Pelaksanaan</w:t>
      </w:r>
      <w:proofErr w:type="spellEnd"/>
      <w:r w:rsidRPr="00BB002A">
        <w:rPr>
          <w:rFonts w:ascii="Calisto MT" w:hAnsi="Calisto MT"/>
          <w:iCs/>
          <w:szCs w:val="22"/>
        </w:rPr>
        <w:t xml:space="preserve"> </w:t>
      </w:r>
      <w:proofErr w:type="spellStart"/>
      <w:r w:rsidRPr="00BB002A">
        <w:rPr>
          <w:rFonts w:ascii="Calisto MT" w:hAnsi="Calisto MT"/>
          <w:iCs/>
          <w:szCs w:val="22"/>
        </w:rPr>
        <w:t>layanan</w:t>
      </w:r>
      <w:proofErr w:type="spellEnd"/>
      <w:r w:rsidRPr="00BB002A">
        <w:rPr>
          <w:rFonts w:ascii="Calisto MT" w:hAnsi="Calisto MT"/>
          <w:iCs/>
          <w:szCs w:val="22"/>
        </w:rPr>
        <w:t xml:space="preserve"> </w:t>
      </w:r>
      <w:proofErr w:type="spellStart"/>
      <w:r w:rsidRPr="00BB002A">
        <w:rPr>
          <w:rFonts w:ascii="Calisto MT" w:hAnsi="Calisto MT"/>
          <w:iCs/>
          <w:szCs w:val="22"/>
        </w:rPr>
        <w:t>bimbingan</w:t>
      </w:r>
      <w:proofErr w:type="spellEnd"/>
      <w:r w:rsidRPr="00BB002A">
        <w:rPr>
          <w:rFonts w:ascii="Calisto MT" w:hAnsi="Calisto MT"/>
          <w:iCs/>
          <w:szCs w:val="22"/>
        </w:rPr>
        <w:t xml:space="preserve"> </w:t>
      </w:r>
      <w:proofErr w:type="spellStart"/>
      <w:r w:rsidRPr="00BB002A">
        <w:rPr>
          <w:rFonts w:ascii="Calisto MT" w:hAnsi="Calisto MT"/>
          <w:iCs/>
          <w:szCs w:val="22"/>
        </w:rPr>
        <w:t>dan</w:t>
      </w:r>
      <w:proofErr w:type="spellEnd"/>
      <w:r w:rsidRPr="00BB002A">
        <w:rPr>
          <w:rFonts w:ascii="Calisto MT" w:hAnsi="Calisto MT"/>
          <w:iCs/>
          <w:szCs w:val="22"/>
        </w:rPr>
        <w:t xml:space="preserve"> </w:t>
      </w:r>
      <w:proofErr w:type="spellStart"/>
      <w:r w:rsidRPr="00BB002A">
        <w:rPr>
          <w:rFonts w:ascii="Calisto MT" w:hAnsi="Calisto MT"/>
          <w:iCs/>
          <w:szCs w:val="22"/>
        </w:rPr>
        <w:t>konseling</w:t>
      </w:r>
      <w:proofErr w:type="spellEnd"/>
      <w:r w:rsidRPr="00BB002A">
        <w:rPr>
          <w:rFonts w:ascii="Calisto MT" w:hAnsi="Calisto MT"/>
          <w:iCs/>
          <w:szCs w:val="22"/>
        </w:rPr>
        <w:t xml:space="preserve"> </w:t>
      </w:r>
      <w:r w:rsidRPr="00BB002A">
        <w:rPr>
          <w:rFonts w:ascii="Calisto MT" w:hAnsi="Calisto MT"/>
          <w:iCs/>
          <w:szCs w:val="22"/>
          <w:lang w:val="id-ID"/>
        </w:rPr>
        <w:t xml:space="preserve">(BK pola 17) </w:t>
      </w:r>
      <w:proofErr w:type="spellStart"/>
      <w:r w:rsidRPr="00BB002A">
        <w:rPr>
          <w:rFonts w:ascii="Calisto MT" w:hAnsi="Calisto MT"/>
          <w:iCs/>
          <w:szCs w:val="22"/>
        </w:rPr>
        <w:t>oleh</w:t>
      </w:r>
      <w:proofErr w:type="spellEnd"/>
      <w:r w:rsidRPr="00BB002A">
        <w:rPr>
          <w:rFonts w:ascii="Calisto MT" w:hAnsi="Calisto MT"/>
          <w:iCs/>
          <w:szCs w:val="22"/>
        </w:rPr>
        <w:t xml:space="preserve"> guru BK di SMA </w:t>
      </w:r>
      <w:proofErr w:type="spellStart"/>
      <w:r w:rsidRPr="00BB002A">
        <w:rPr>
          <w:rFonts w:ascii="Calisto MT" w:hAnsi="Calisto MT"/>
          <w:iCs/>
          <w:szCs w:val="22"/>
        </w:rPr>
        <w:t>Negeri</w:t>
      </w:r>
      <w:proofErr w:type="spellEnd"/>
      <w:r w:rsidRPr="00BB002A">
        <w:rPr>
          <w:rFonts w:ascii="Calisto MT" w:hAnsi="Calisto MT"/>
          <w:iCs/>
          <w:szCs w:val="22"/>
        </w:rPr>
        <w:t xml:space="preserve"> 5 </w:t>
      </w:r>
      <w:proofErr w:type="spellStart"/>
      <w:r w:rsidRPr="00BB002A">
        <w:rPr>
          <w:rFonts w:ascii="Calisto MT" w:hAnsi="Calisto MT"/>
          <w:iCs/>
          <w:szCs w:val="22"/>
        </w:rPr>
        <w:t>Mataram</w:t>
      </w:r>
      <w:proofErr w:type="spellEnd"/>
      <w:r w:rsidRPr="00BB002A">
        <w:rPr>
          <w:rFonts w:ascii="Calisto MT" w:hAnsi="Calisto MT"/>
          <w:iCs/>
          <w:szCs w:val="22"/>
        </w:rPr>
        <w:t xml:space="preserve"> </w:t>
      </w:r>
      <w:proofErr w:type="spellStart"/>
      <w:r w:rsidRPr="00BB002A">
        <w:rPr>
          <w:rFonts w:ascii="Calisto MT" w:hAnsi="Calisto MT"/>
          <w:iCs/>
          <w:szCs w:val="22"/>
        </w:rPr>
        <w:t>sudah</w:t>
      </w:r>
      <w:proofErr w:type="spellEnd"/>
      <w:r w:rsidRPr="00BB002A">
        <w:rPr>
          <w:rFonts w:ascii="Calisto MT" w:hAnsi="Calisto MT"/>
          <w:iCs/>
          <w:szCs w:val="22"/>
        </w:rPr>
        <w:t xml:space="preserve"> </w:t>
      </w:r>
      <w:proofErr w:type="spellStart"/>
      <w:r w:rsidRPr="00BB002A">
        <w:rPr>
          <w:rFonts w:ascii="Calisto MT" w:hAnsi="Calisto MT"/>
          <w:iCs/>
          <w:szCs w:val="22"/>
        </w:rPr>
        <w:t>dijalankan</w:t>
      </w:r>
      <w:proofErr w:type="spellEnd"/>
      <w:r w:rsidRPr="00BB002A">
        <w:rPr>
          <w:rFonts w:ascii="Calisto MT" w:hAnsi="Calisto MT"/>
          <w:iCs/>
          <w:szCs w:val="22"/>
        </w:rPr>
        <w:t xml:space="preserve"> </w:t>
      </w:r>
      <w:proofErr w:type="spellStart"/>
      <w:r w:rsidRPr="00BB002A">
        <w:rPr>
          <w:rFonts w:ascii="Calisto MT" w:hAnsi="Calisto MT"/>
          <w:iCs/>
          <w:szCs w:val="22"/>
        </w:rPr>
        <w:t>dengan</w:t>
      </w:r>
      <w:proofErr w:type="spellEnd"/>
      <w:r w:rsidRPr="00BB002A">
        <w:rPr>
          <w:rFonts w:ascii="Calisto MT" w:hAnsi="Calisto MT"/>
          <w:iCs/>
          <w:szCs w:val="22"/>
        </w:rPr>
        <w:t xml:space="preserve"> </w:t>
      </w:r>
      <w:proofErr w:type="spellStart"/>
      <w:r w:rsidRPr="00BB002A">
        <w:rPr>
          <w:rFonts w:ascii="Calisto MT" w:hAnsi="Calisto MT"/>
          <w:iCs/>
          <w:szCs w:val="22"/>
        </w:rPr>
        <w:t>baik</w:t>
      </w:r>
      <w:proofErr w:type="spellEnd"/>
      <w:r w:rsidRPr="00BB002A">
        <w:rPr>
          <w:rFonts w:ascii="Calisto MT" w:hAnsi="Calisto MT"/>
          <w:iCs/>
          <w:szCs w:val="22"/>
        </w:rPr>
        <w:t>.</w:t>
      </w:r>
      <w:proofErr w:type="gramEnd"/>
      <w:r w:rsidRPr="00BB002A">
        <w:rPr>
          <w:rFonts w:ascii="Calisto MT" w:hAnsi="Calisto MT"/>
          <w:iCs/>
          <w:szCs w:val="22"/>
        </w:rPr>
        <w:t xml:space="preserve"> </w:t>
      </w:r>
      <w:proofErr w:type="gramStart"/>
      <w:r w:rsidRPr="00BB002A">
        <w:rPr>
          <w:rFonts w:ascii="Calisto MT" w:hAnsi="Calisto MT"/>
          <w:iCs/>
          <w:szCs w:val="22"/>
        </w:rPr>
        <w:t xml:space="preserve">Guru BK di </w:t>
      </w:r>
      <w:proofErr w:type="spellStart"/>
      <w:r w:rsidRPr="00BB002A">
        <w:rPr>
          <w:rFonts w:ascii="Calisto MT" w:hAnsi="Calisto MT"/>
          <w:iCs/>
          <w:szCs w:val="22"/>
        </w:rPr>
        <w:t>sekolah</w:t>
      </w:r>
      <w:proofErr w:type="spellEnd"/>
      <w:r w:rsidRPr="00BB002A">
        <w:rPr>
          <w:rFonts w:ascii="Calisto MT" w:hAnsi="Calisto MT"/>
          <w:iCs/>
          <w:szCs w:val="22"/>
        </w:rPr>
        <w:t xml:space="preserve"> </w:t>
      </w:r>
      <w:proofErr w:type="spellStart"/>
      <w:r w:rsidRPr="00BB002A">
        <w:rPr>
          <w:rFonts w:ascii="Calisto MT" w:hAnsi="Calisto MT"/>
          <w:iCs/>
          <w:szCs w:val="22"/>
        </w:rPr>
        <w:t>tersebut</w:t>
      </w:r>
      <w:proofErr w:type="spellEnd"/>
      <w:r w:rsidRPr="00BB002A">
        <w:rPr>
          <w:rFonts w:ascii="Calisto MT" w:hAnsi="Calisto MT"/>
          <w:iCs/>
          <w:szCs w:val="22"/>
        </w:rPr>
        <w:t xml:space="preserve"> </w:t>
      </w:r>
      <w:proofErr w:type="spellStart"/>
      <w:r w:rsidRPr="00BB002A">
        <w:rPr>
          <w:rFonts w:ascii="Calisto MT" w:hAnsi="Calisto MT"/>
          <w:iCs/>
          <w:szCs w:val="22"/>
        </w:rPr>
        <w:t>adalah</w:t>
      </w:r>
      <w:proofErr w:type="spellEnd"/>
      <w:r w:rsidRPr="00BB002A">
        <w:rPr>
          <w:rFonts w:ascii="Calisto MT" w:hAnsi="Calisto MT"/>
          <w:iCs/>
          <w:szCs w:val="22"/>
        </w:rPr>
        <w:t xml:space="preserve"> guru BK </w:t>
      </w:r>
      <w:proofErr w:type="spellStart"/>
      <w:r w:rsidRPr="00BB002A">
        <w:rPr>
          <w:rFonts w:ascii="Calisto MT" w:hAnsi="Calisto MT"/>
          <w:iCs/>
          <w:szCs w:val="22"/>
        </w:rPr>
        <w:t>profesional</w:t>
      </w:r>
      <w:proofErr w:type="spellEnd"/>
      <w:r w:rsidRPr="00BB002A">
        <w:rPr>
          <w:rFonts w:ascii="Calisto MT" w:hAnsi="Calisto MT"/>
          <w:iCs/>
          <w:szCs w:val="22"/>
        </w:rPr>
        <w:t xml:space="preserve"> yang </w:t>
      </w:r>
      <w:proofErr w:type="spellStart"/>
      <w:r w:rsidRPr="00BB002A">
        <w:rPr>
          <w:rFonts w:ascii="Calisto MT" w:hAnsi="Calisto MT"/>
          <w:iCs/>
          <w:szCs w:val="22"/>
        </w:rPr>
        <w:t>berjumlah</w:t>
      </w:r>
      <w:proofErr w:type="spellEnd"/>
      <w:r w:rsidRPr="00BB002A">
        <w:rPr>
          <w:rFonts w:ascii="Calisto MT" w:hAnsi="Calisto MT"/>
          <w:iCs/>
          <w:szCs w:val="22"/>
        </w:rPr>
        <w:t xml:space="preserve"> 3 orang</w:t>
      </w:r>
      <w:r w:rsidRPr="00BB002A">
        <w:rPr>
          <w:rFonts w:ascii="Calisto MT" w:hAnsi="Calisto MT"/>
          <w:iCs/>
          <w:szCs w:val="22"/>
          <w:lang w:val="id-ID"/>
        </w:rPr>
        <w:t xml:space="preserve"> dengan berbagai latar belakang pendidikan.</w:t>
      </w:r>
      <w:proofErr w:type="gramEnd"/>
      <w:r w:rsidRPr="00BB002A">
        <w:rPr>
          <w:rFonts w:ascii="Calisto MT" w:hAnsi="Calisto MT"/>
          <w:iCs/>
          <w:szCs w:val="22"/>
          <w:lang w:val="id-ID"/>
        </w:rPr>
        <w:t xml:space="preserve"> Guru</w:t>
      </w:r>
      <w:r w:rsidRPr="00BB002A">
        <w:rPr>
          <w:rFonts w:ascii="Calisto MT" w:hAnsi="Calisto MT"/>
          <w:iCs/>
          <w:szCs w:val="22"/>
        </w:rPr>
        <w:t xml:space="preserve"> BK di </w:t>
      </w:r>
      <w:proofErr w:type="spellStart"/>
      <w:r w:rsidRPr="00BB002A">
        <w:rPr>
          <w:rFonts w:ascii="Calisto MT" w:hAnsi="Calisto MT"/>
          <w:iCs/>
          <w:szCs w:val="22"/>
        </w:rPr>
        <w:t>sekolah</w:t>
      </w:r>
      <w:proofErr w:type="spellEnd"/>
      <w:r w:rsidRPr="00BB002A">
        <w:rPr>
          <w:rFonts w:ascii="Calisto MT" w:hAnsi="Calisto MT"/>
          <w:iCs/>
          <w:szCs w:val="22"/>
        </w:rPr>
        <w:t xml:space="preserve"> </w:t>
      </w:r>
      <w:r w:rsidRPr="00BB002A">
        <w:rPr>
          <w:rFonts w:ascii="Calisto MT" w:hAnsi="Calisto MT"/>
          <w:iCs/>
          <w:szCs w:val="22"/>
          <w:lang w:val="id-ID"/>
        </w:rPr>
        <w:t>ini</w:t>
      </w:r>
      <w:r w:rsidRPr="00BB002A">
        <w:rPr>
          <w:rFonts w:ascii="Calisto MT" w:hAnsi="Calisto MT"/>
          <w:iCs/>
          <w:szCs w:val="22"/>
        </w:rPr>
        <w:t xml:space="preserve"> </w:t>
      </w:r>
      <w:proofErr w:type="spellStart"/>
      <w:r w:rsidRPr="00BB002A">
        <w:rPr>
          <w:rFonts w:ascii="Calisto MT" w:hAnsi="Calisto MT"/>
          <w:iCs/>
          <w:szCs w:val="22"/>
        </w:rPr>
        <w:t>selalu</w:t>
      </w:r>
      <w:proofErr w:type="spellEnd"/>
      <w:r w:rsidRPr="00BB002A">
        <w:rPr>
          <w:rFonts w:ascii="Calisto MT" w:hAnsi="Calisto MT"/>
          <w:iCs/>
          <w:szCs w:val="22"/>
        </w:rPr>
        <w:t xml:space="preserve"> </w:t>
      </w:r>
      <w:proofErr w:type="spellStart"/>
      <w:r w:rsidRPr="00BB002A">
        <w:rPr>
          <w:rFonts w:ascii="Calisto MT" w:hAnsi="Calisto MT"/>
          <w:iCs/>
          <w:szCs w:val="22"/>
        </w:rPr>
        <w:t>siap</w:t>
      </w:r>
      <w:proofErr w:type="spellEnd"/>
      <w:r w:rsidRPr="00BB002A">
        <w:rPr>
          <w:rFonts w:ascii="Calisto MT" w:hAnsi="Calisto MT"/>
          <w:iCs/>
          <w:szCs w:val="22"/>
        </w:rPr>
        <w:t xml:space="preserve"> </w:t>
      </w:r>
      <w:proofErr w:type="spellStart"/>
      <w:r w:rsidRPr="00BB002A">
        <w:rPr>
          <w:rFonts w:ascii="Calisto MT" w:hAnsi="Calisto MT"/>
          <w:iCs/>
          <w:szCs w:val="22"/>
        </w:rPr>
        <w:t>kapanpun</w:t>
      </w:r>
      <w:proofErr w:type="spellEnd"/>
      <w:r w:rsidRPr="00BB002A">
        <w:rPr>
          <w:rFonts w:ascii="Calisto MT" w:hAnsi="Calisto MT"/>
          <w:iCs/>
          <w:szCs w:val="22"/>
        </w:rPr>
        <w:t xml:space="preserve"> </w:t>
      </w:r>
      <w:proofErr w:type="spellStart"/>
      <w:r w:rsidRPr="00BB002A">
        <w:rPr>
          <w:rFonts w:ascii="Calisto MT" w:hAnsi="Calisto MT"/>
          <w:iCs/>
          <w:szCs w:val="22"/>
        </w:rPr>
        <w:t>siswa</w:t>
      </w:r>
      <w:proofErr w:type="spellEnd"/>
      <w:r w:rsidRPr="00BB002A">
        <w:rPr>
          <w:rFonts w:ascii="Calisto MT" w:hAnsi="Calisto MT"/>
          <w:iCs/>
          <w:szCs w:val="22"/>
        </w:rPr>
        <w:t xml:space="preserve"> </w:t>
      </w:r>
      <w:proofErr w:type="spellStart"/>
      <w:r w:rsidRPr="00BB002A">
        <w:rPr>
          <w:rFonts w:ascii="Calisto MT" w:hAnsi="Calisto MT"/>
          <w:iCs/>
          <w:szCs w:val="22"/>
        </w:rPr>
        <w:t>membutuhkan</w:t>
      </w:r>
      <w:proofErr w:type="spellEnd"/>
      <w:r w:rsidRPr="00BB002A">
        <w:rPr>
          <w:rFonts w:ascii="Calisto MT" w:hAnsi="Calisto MT"/>
          <w:iCs/>
          <w:szCs w:val="22"/>
        </w:rPr>
        <w:t xml:space="preserve"> </w:t>
      </w:r>
      <w:proofErr w:type="spellStart"/>
      <w:r w:rsidRPr="00BB002A">
        <w:rPr>
          <w:rFonts w:ascii="Calisto MT" w:hAnsi="Calisto MT"/>
          <w:iCs/>
          <w:szCs w:val="22"/>
        </w:rPr>
        <w:t>layanan</w:t>
      </w:r>
      <w:proofErr w:type="spellEnd"/>
      <w:r w:rsidRPr="00BB002A">
        <w:rPr>
          <w:rFonts w:ascii="Calisto MT" w:hAnsi="Calisto MT"/>
          <w:iCs/>
          <w:szCs w:val="22"/>
        </w:rPr>
        <w:t xml:space="preserve"> </w:t>
      </w:r>
      <w:proofErr w:type="spellStart"/>
      <w:r w:rsidRPr="00BB002A">
        <w:rPr>
          <w:rFonts w:ascii="Calisto MT" w:hAnsi="Calisto MT"/>
          <w:iCs/>
          <w:szCs w:val="22"/>
        </w:rPr>
        <w:t>bimbingan</w:t>
      </w:r>
      <w:proofErr w:type="spellEnd"/>
      <w:r w:rsidRPr="00BB002A">
        <w:rPr>
          <w:rFonts w:ascii="Calisto MT" w:hAnsi="Calisto MT"/>
          <w:iCs/>
          <w:szCs w:val="22"/>
        </w:rPr>
        <w:t xml:space="preserve"> </w:t>
      </w:r>
      <w:proofErr w:type="spellStart"/>
      <w:r w:rsidRPr="00BB002A">
        <w:rPr>
          <w:rFonts w:ascii="Calisto MT" w:hAnsi="Calisto MT"/>
          <w:iCs/>
          <w:szCs w:val="22"/>
        </w:rPr>
        <w:t>dan</w:t>
      </w:r>
      <w:proofErr w:type="spellEnd"/>
      <w:r w:rsidRPr="00BB002A">
        <w:rPr>
          <w:rFonts w:ascii="Calisto MT" w:hAnsi="Calisto MT"/>
          <w:iCs/>
          <w:szCs w:val="22"/>
        </w:rPr>
        <w:t xml:space="preserve"> </w:t>
      </w:r>
      <w:proofErr w:type="spellStart"/>
      <w:r w:rsidRPr="00BB002A">
        <w:rPr>
          <w:rFonts w:ascii="Calisto MT" w:hAnsi="Calisto MT"/>
          <w:iCs/>
          <w:szCs w:val="22"/>
        </w:rPr>
        <w:t>konseling</w:t>
      </w:r>
      <w:proofErr w:type="spellEnd"/>
      <w:r w:rsidRPr="00BB002A">
        <w:rPr>
          <w:rFonts w:ascii="Calisto MT" w:hAnsi="Calisto MT"/>
          <w:iCs/>
          <w:szCs w:val="22"/>
          <w:lang w:val="id-ID"/>
        </w:rPr>
        <w:t>, apalagi layanan informasi yang selalu disiapkan dan diberikan karena kebutuhan siswa akan informasi seperti pendidikan dan karir, akan tetapi persepsi siswa terhadap guru BK akan berbeda antara satu dengan yang lainnya tergantung bagaimana siswa menilai guru BK.</w:t>
      </w:r>
    </w:p>
    <w:p w:rsidR="000F3FA3" w:rsidRPr="00056434" w:rsidRDefault="000F3FA3" w:rsidP="000F3FA3">
      <w:pPr>
        <w:jc w:val="both"/>
        <w:rPr>
          <w:rFonts w:ascii="Calisto MT" w:hAnsi="Calisto MT" w:cs="Calibri"/>
          <w:szCs w:val="24"/>
          <w:lang w:val="id-ID"/>
        </w:rPr>
      </w:pPr>
    </w:p>
    <w:p w:rsidR="000F3FA3" w:rsidRPr="00967C3A" w:rsidRDefault="000F3FA3" w:rsidP="000F3FA3">
      <w:pPr>
        <w:spacing w:after="120"/>
        <w:jc w:val="both"/>
        <w:rPr>
          <w:rFonts w:ascii="Calisto MT" w:hAnsi="Calisto MT" w:cs="Calibri"/>
          <w:b/>
          <w:sz w:val="28"/>
          <w:szCs w:val="24"/>
        </w:rPr>
      </w:pPr>
      <w:r w:rsidRPr="00967C3A">
        <w:rPr>
          <w:rFonts w:ascii="Calisto MT" w:hAnsi="Calisto MT" w:cs="Calibri"/>
          <w:b/>
          <w:sz w:val="24"/>
          <w:szCs w:val="24"/>
        </w:rPr>
        <w:t>Method</w:t>
      </w:r>
    </w:p>
    <w:p w:rsidR="005769C2" w:rsidRPr="005769C2" w:rsidRDefault="005769C2" w:rsidP="005769C2">
      <w:pPr>
        <w:pStyle w:val="ListParagraph"/>
        <w:spacing w:line="240" w:lineRule="auto"/>
        <w:ind w:left="0" w:firstLine="708"/>
        <w:jc w:val="both"/>
        <w:rPr>
          <w:rFonts w:ascii="Calisto MT" w:hAnsi="Calisto MT"/>
          <w:b/>
          <w:bCs/>
          <w:iCs/>
          <w:sz w:val="20"/>
        </w:rPr>
      </w:pPr>
      <w:r w:rsidRPr="005769C2">
        <w:rPr>
          <w:rFonts w:ascii="Calisto MT" w:hAnsi="Calisto MT"/>
          <w:iCs/>
          <w:sz w:val="20"/>
        </w:rPr>
        <w:t xml:space="preserve">Jenis penelitian ini adalah penelitian kuantitatif dengan metode deskriptif. Penelitian deskriptif </w:t>
      </w:r>
      <w:r w:rsidRPr="005769C2">
        <w:rPr>
          <w:rFonts w:ascii="Calisto MT" w:hAnsi="Calisto MT"/>
          <w:sz w:val="20"/>
        </w:rPr>
        <w:t>(descriptive research)</w:t>
      </w:r>
      <w:r w:rsidRPr="005769C2">
        <w:rPr>
          <w:rFonts w:ascii="Calisto MT" w:hAnsi="Calisto MT"/>
          <w:iCs/>
          <w:sz w:val="20"/>
        </w:rPr>
        <w:t xml:space="preserve"> adalah metode penelitian yang ditunjukkan untuk mendeskripsikan atau menggambarkan fenomena-fenomena yang ada, baik fenomena yang bersifat alamiah ataupun rekayasa </w:t>
      </w:r>
      <w:r w:rsidRPr="005769C2">
        <w:rPr>
          <w:rFonts w:ascii="Calisto MT" w:hAnsi="Calisto MT"/>
          <w:iCs/>
          <w:sz w:val="20"/>
        </w:rPr>
        <w:lastRenderedPageBreak/>
        <w:t>manusia, yang berlangsung pada saat ini atau pada saat yang lampau. Penelitian ini mengkaji bentuk aktivitas, karakteristik, perubahan, hubungan, kesamaan dan perbedaannya dengan fenomena lain. Penelitian ini tidak mengadakan manipulasi atau memberikan perlakuan-perlakuan tertentu terhadap variabel atau pengubahan pada variabel-variabel bebas, tetapi semua kegiatan, keadaan, kejadian, aspek komponen berjalan sebagaimana kondisi apa adanya. Penggambaran kondisi bisa dalam bentuk  individual ataupun kelompok, dan menggunakan angka-angka</w:t>
      </w:r>
      <w:r w:rsidR="00056434">
        <w:rPr>
          <w:rFonts w:ascii="Calisto MT" w:hAnsi="Calisto MT"/>
          <w:iCs/>
          <w:sz w:val="20"/>
        </w:rPr>
        <w:fldChar w:fldCharType="begin" w:fldLock="1"/>
      </w:r>
      <w:r w:rsidR="00056434">
        <w:rPr>
          <w:rFonts w:ascii="Calisto MT" w:hAnsi="Calisto MT"/>
          <w:iCs/>
          <w:sz w:val="20"/>
        </w:rPr>
        <w:instrText>ADDIN CSL_CITATION {"citationItems":[{"id":"ITEM-1","itemData":{"author":[{"dropping-particle":"","family":"Nana Syaodih Sukmadinata","given":"","non-dropping-particle":"","parse-names":false,"suffix":""}],"id":"ITEM-1","issued":{"date-parts":[["2013"]]},"publisher":"Remaja Rosakarya","publisher-place":"Bandung","title":"Metode Penelitian Pendidikan","type":"book"},"uris":["http://www.mendeley.com/documents/?uuid=537dd0be-9a93-4425-b802-06235761f9ba"]}],"mendeley":{"formattedCitation":"(Nana Syaodih Sukmadinata, 2013)","plainTextFormattedCitation":"(Nana Syaodih Sukmadinata, 2013)","previouslyFormattedCitation":"(Nana Syaodih Sukmadinata, 2013)"},"properties":{"noteIndex":0},"schema":"https://github.com/citation-style-language/schema/raw/master/csl-citation.json"}</w:instrText>
      </w:r>
      <w:r w:rsidR="00056434">
        <w:rPr>
          <w:rFonts w:ascii="Calisto MT" w:hAnsi="Calisto MT"/>
          <w:iCs/>
          <w:sz w:val="20"/>
        </w:rPr>
        <w:fldChar w:fldCharType="separate"/>
      </w:r>
      <w:r w:rsidR="00056434" w:rsidRPr="00056434">
        <w:rPr>
          <w:rFonts w:ascii="Calisto MT" w:hAnsi="Calisto MT"/>
          <w:iCs/>
          <w:noProof/>
          <w:sz w:val="20"/>
        </w:rPr>
        <w:t>(Nana Syaodih Sukmadinata, 2013)</w:t>
      </w:r>
      <w:r w:rsidR="00056434">
        <w:rPr>
          <w:rFonts w:ascii="Calisto MT" w:hAnsi="Calisto MT"/>
          <w:iCs/>
          <w:sz w:val="20"/>
        </w:rPr>
        <w:fldChar w:fldCharType="end"/>
      </w:r>
      <w:r w:rsidRPr="005769C2">
        <w:rPr>
          <w:rFonts w:ascii="Calisto MT" w:hAnsi="Calisto MT"/>
          <w:iCs/>
          <w:sz w:val="20"/>
        </w:rPr>
        <w:t>.</w:t>
      </w:r>
    </w:p>
    <w:p w:rsidR="005769C2" w:rsidRPr="005769C2" w:rsidRDefault="005769C2" w:rsidP="005769C2">
      <w:pPr>
        <w:pStyle w:val="ListParagraph"/>
        <w:spacing w:line="240" w:lineRule="auto"/>
        <w:ind w:left="0" w:firstLine="720"/>
        <w:jc w:val="both"/>
        <w:rPr>
          <w:rFonts w:ascii="Calisto MT" w:hAnsi="Calisto MT"/>
          <w:iCs/>
          <w:sz w:val="20"/>
        </w:rPr>
      </w:pPr>
      <w:r w:rsidRPr="005769C2">
        <w:rPr>
          <w:rFonts w:ascii="Calisto MT" w:hAnsi="Calisto MT"/>
          <w:iCs/>
          <w:sz w:val="20"/>
        </w:rPr>
        <w:t>Menurut Sugiyono, “variabel merupakan gejala yang menjadi fokus peneliti untuk diamati”. Variabel dalam penelitian ini yaitu persepsi siswa terhadap pelaksanaan layanan bimbingan dan konseling di sekolah oleh guru BK. Variabel tersebut adalah variabel tunggal, sehingga tidak ada hubungan antar variabel, baik variabel yang mempengaruhi (independen) dan variabel yang dipengaruhi (dependen)</w:t>
      </w:r>
      <w:r w:rsidR="00056434">
        <w:rPr>
          <w:rFonts w:ascii="Calisto MT" w:hAnsi="Calisto MT"/>
          <w:iCs/>
          <w:sz w:val="20"/>
        </w:rPr>
        <w:fldChar w:fldCharType="begin" w:fldLock="1"/>
      </w:r>
      <w:r w:rsidR="00056434">
        <w:rPr>
          <w:rFonts w:ascii="Calisto MT" w:hAnsi="Calisto MT"/>
          <w:iCs/>
          <w:sz w:val="20"/>
        </w:rPr>
        <w:instrText>ADDIN CSL_CITATION {"citationItems":[{"id":"ITEM-1","itemData":{"author":[{"dropping-particle":"","family":"Sugiyono","given":"","non-dropping-particle":"","parse-names":false,"suffix":""}],"id":"ITEM-1","issued":{"date-parts":[["2014"]]},"publisher":"Alfabeta","publisher-place":"Bandung","title":"Statistika Untuk Penelitian","type":"book"},"uris":["http://www.mendeley.com/documents/?uuid=8a5b183b-018e-4731-a1d7-7153cf270e59"]}],"mendeley":{"formattedCitation":"(Sugiyono, 2014)","plainTextFormattedCitation":"(Sugiyono, 2014)","previouslyFormattedCitation":"(Sugiyono, 2014)"},"properties":{"noteIndex":0},"schema":"https://github.com/citation-style-language/schema/raw/master/csl-citation.json"}</w:instrText>
      </w:r>
      <w:r w:rsidR="00056434">
        <w:rPr>
          <w:rFonts w:ascii="Calisto MT" w:hAnsi="Calisto MT"/>
          <w:iCs/>
          <w:sz w:val="20"/>
        </w:rPr>
        <w:fldChar w:fldCharType="separate"/>
      </w:r>
      <w:r w:rsidR="00056434" w:rsidRPr="00056434">
        <w:rPr>
          <w:rFonts w:ascii="Calisto MT" w:hAnsi="Calisto MT"/>
          <w:iCs/>
          <w:noProof/>
          <w:sz w:val="20"/>
        </w:rPr>
        <w:t>(Sugiyono, 2014)</w:t>
      </w:r>
      <w:r w:rsidR="00056434">
        <w:rPr>
          <w:rFonts w:ascii="Calisto MT" w:hAnsi="Calisto MT"/>
          <w:iCs/>
          <w:sz w:val="20"/>
        </w:rPr>
        <w:fldChar w:fldCharType="end"/>
      </w:r>
      <w:r w:rsidRPr="005769C2">
        <w:rPr>
          <w:rFonts w:ascii="Calisto MT" w:hAnsi="Calisto MT"/>
          <w:iCs/>
          <w:sz w:val="20"/>
        </w:rPr>
        <w:t>.</w:t>
      </w:r>
    </w:p>
    <w:p w:rsidR="009554D3" w:rsidRDefault="005769C2" w:rsidP="009554D3">
      <w:pPr>
        <w:pStyle w:val="ListParagraph"/>
        <w:spacing w:line="240" w:lineRule="auto"/>
        <w:ind w:left="0" w:firstLine="720"/>
        <w:jc w:val="both"/>
        <w:rPr>
          <w:rFonts w:ascii="Calisto MT" w:hAnsi="Calisto MT"/>
          <w:iCs/>
          <w:sz w:val="20"/>
        </w:rPr>
      </w:pPr>
      <w:r w:rsidRPr="005769C2">
        <w:rPr>
          <w:rFonts w:ascii="Calisto MT" w:hAnsi="Calisto MT"/>
          <w:iCs/>
          <w:sz w:val="20"/>
        </w:rPr>
        <w:t>Persepsi siswa tentang pelaksanaan layanan bimbingan dan konseling oleh guru BK di sekolah yaitu pemahaman atau pandangan siswa mengenai pelaksanaan layanan bimbingan dan konseling oleh guru BK untuk siswa itu sendiri. Indikatornya adalah pelaksanaan layanan BK di sekolah yang meliputi: kedisiplinan dan penampilan guru BK, wawasan BK, bidang bimbingan, jenis layanan BK, kegiatan pendukung BK, kinerja dan keterampilan guru BK melak</w:t>
      </w:r>
      <w:r w:rsidR="009554D3">
        <w:rPr>
          <w:rFonts w:ascii="Calisto MT" w:hAnsi="Calisto MT"/>
          <w:iCs/>
          <w:sz w:val="20"/>
        </w:rPr>
        <w:t>sanakan pelayanan BK di sekolah.</w:t>
      </w:r>
    </w:p>
    <w:p w:rsidR="009554D3" w:rsidRDefault="005769C2" w:rsidP="009554D3">
      <w:pPr>
        <w:pStyle w:val="ListParagraph"/>
        <w:spacing w:line="240" w:lineRule="auto"/>
        <w:ind w:left="0" w:firstLine="720"/>
        <w:jc w:val="both"/>
        <w:rPr>
          <w:rFonts w:ascii="Calisto MT" w:hAnsi="Calisto MT"/>
          <w:iCs/>
          <w:sz w:val="20"/>
        </w:rPr>
      </w:pPr>
      <w:r w:rsidRPr="005769C2">
        <w:rPr>
          <w:rFonts w:ascii="Calisto MT" w:hAnsi="Calisto MT"/>
          <w:iCs/>
          <w:sz w:val="20"/>
        </w:rPr>
        <w:t xml:space="preserve">Menurut </w:t>
      </w:r>
      <w:proofErr w:type="spellStart"/>
      <w:r w:rsidRPr="005769C2">
        <w:rPr>
          <w:rFonts w:ascii="Calisto MT" w:hAnsi="Calisto MT"/>
          <w:iCs/>
          <w:sz w:val="20"/>
        </w:rPr>
        <w:t>Margono</w:t>
      </w:r>
      <w:proofErr w:type="spellEnd"/>
      <w:r w:rsidRPr="005769C2">
        <w:rPr>
          <w:rFonts w:ascii="Calisto MT" w:hAnsi="Calisto MT"/>
          <w:iCs/>
          <w:sz w:val="20"/>
        </w:rPr>
        <w:t xml:space="preserve">, </w:t>
      </w:r>
      <w:proofErr w:type="spellStart"/>
      <w:r w:rsidRPr="005769C2">
        <w:rPr>
          <w:rFonts w:ascii="Calisto MT" w:hAnsi="Calisto MT"/>
          <w:iCs/>
          <w:sz w:val="20"/>
        </w:rPr>
        <w:t>populasi</w:t>
      </w:r>
      <w:proofErr w:type="spellEnd"/>
      <w:r w:rsidRPr="005769C2">
        <w:rPr>
          <w:rFonts w:ascii="Calisto MT" w:hAnsi="Calisto MT"/>
          <w:iCs/>
          <w:sz w:val="20"/>
        </w:rPr>
        <w:t xml:space="preserve"> </w:t>
      </w:r>
      <w:proofErr w:type="spellStart"/>
      <w:r w:rsidRPr="005769C2">
        <w:rPr>
          <w:rFonts w:ascii="Calisto MT" w:hAnsi="Calisto MT"/>
          <w:iCs/>
          <w:sz w:val="20"/>
        </w:rPr>
        <w:t>adalah</w:t>
      </w:r>
      <w:proofErr w:type="spellEnd"/>
      <w:r w:rsidRPr="005769C2">
        <w:rPr>
          <w:rFonts w:ascii="Calisto MT" w:hAnsi="Calisto MT"/>
          <w:iCs/>
          <w:sz w:val="20"/>
        </w:rPr>
        <w:t xml:space="preserve"> </w:t>
      </w:r>
      <w:proofErr w:type="spellStart"/>
      <w:r w:rsidRPr="005769C2">
        <w:rPr>
          <w:rFonts w:ascii="Calisto MT" w:hAnsi="Calisto MT"/>
          <w:iCs/>
          <w:sz w:val="20"/>
        </w:rPr>
        <w:t>seluruh</w:t>
      </w:r>
      <w:proofErr w:type="spellEnd"/>
      <w:r w:rsidRPr="005769C2">
        <w:rPr>
          <w:rFonts w:ascii="Calisto MT" w:hAnsi="Calisto MT"/>
          <w:iCs/>
          <w:sz w:val="20"/>
        </w:rPr>
        <w:t xml:space="preserve"> data yang </w:t>
      </w:r>
      <w:proofErr w:type="spellStart"/>
      <w:r w:rsidRPr="005769C2">
        <w:rPr>
          <w:rFonts w:ascii="Calisto MT" w:hAnsi="Calisto MT"/>
          <w:iCs/>
          <w:sz w:val="20"/>
        </w:rPr>
        <w:t>menjadi</w:t>
      </w:r>
      <w:proofErr w:type="spellEnd"/>
      <w:r w:rsidRPr="005769C2">
        <w:rPr>
          <w:rFonts w:ascii="Calisto MT" w:hAnsi="Calisto MT"/>
          <w:iCs/>
          <w:sz w:val="20"/>
        </w:rPr>
        <w:t xml:space="preserve"> </w:t>
      </w:r>
      <w:proofErr w:type="spellStart"/>
      <w:r w:rsidRPr="005769C2">
        <w:rPr>
          <w:rFonts w:ascii="Calisto MT" w:hAnsi="Calisto MT"/>
          <w:iCs/>
          <w:sz w:val="20"/>
        </w:rPr>
        <w:t>perhatian</w:t>
      </w:r>
      <w:proofErr w:type="spellEnd"/>
      <w:r w:rsidRPr="005769C2">
        <w:rPr>
          <w:rFonts w:ascii="Calisto MT" w:hAnsi="Calisto MT"/>
          <w:iCs/>
          <w:sz w:val="20"/>
        </w:rPr>
        <w:t xml:space="preserve"> </w:t>
      </w:r>
      <w:proofErr w:type="spellStart"/>
      <w:r w:rsidRPr="005769C2">
        <w:rPr>
          <w:rFonts w:ascii="Calisto MT" w:hAnsi="Calisto MT"/>
          <w:iCs/>
          <w:sz w:val="20"/>
        </w:rPr>
        <w:t>kita</w:t>
      </w:r>
      <w:proofErr w:type="spellEnd"/>
      <w:r w:rsidRPr="005769C2">
        <w:rPr>
          <w:rFonts w:ascii="Calisto MT" w:hAnsi="Calisto MT"/>
          <w:iCs/>
          <w:sz w:val="20"/>
        </w:rPr>
        <w:t xml:space="preserve"> </w:t>
      </w:r>
      <w:proofErr w:type="spellStart"/>
      <w:r w:rsidRPr="005769C2">
        <w:rPr>
          <w:rFonts w:ascii="Calisto MT" w:hAnsi="Calisto MT"/>
          <w:iCs/>
          <w:sz w:val="20"/>
        </w:rPr>
        <w:t>dalam</w:t>
      </w:r>
      <w:proofErr w:type="spellEnd"/>
      <w:r w:rsidRPr="005769C2">
        <w:rPr>
          <w:rFonts w:ascii="Calisto MT" w:hAnsi="Calisto MT"/>
          <w:iCs/>
          <w:sz w:val="20"/>
        </w:rPr>
        <w:t xml:space="preserve"> </w:t>
      </w:r>
      <w:proofErr w:type="spellStart"/>
      <w:r w:rsidRPr="005769C2">
        <w:rPr>
          <w:rFonts w:ascii="Calisto MT" w:hAnsi="Calisto MT"/>
          <w:iCs/>
          <w:sz w:val="20"/>
        </w:rPr>
        <w:t>suatu</w:t>
      </w:r>
      <w:proofErr w:type="spellEnd"/>
      <w:r w:rsidRPr="005769C2">
        <w:rPr>
          <w:rFonts w:ascii="Calisto MT" w:hAnsi="Calisto MT"/>
          <w:iCs/>
          <w:sz w:val="20"/>
        </w:rPr>
        <w:t xml:space="preserve"> </w:t>
      </w:r>
      <w:proofErr w:type="spellStart"/>
      <w:r w:rsidRPr="005769C2">
        <w:rPr>
          <w:rFonts w:ascii="Calisto MT" w:hAnsi="Calisto MT"/>
          <w:iCs/>
          <w:sz w:val="20"/>
        </w:rPr>
        <w:t>ruang</w:t>
      </w:r>
      <w:proofErr w:type="spellEnd"/>
      <w:r w:rsidRPr="005769C2">
        <w:rPr>
          <w:rFonts w:ascii="Calisto MT" w:hAnsi="Calisto MT"/>
          <w:iCs/>
          <w:sz w:val="20"/>
        </w:rPr>
        <w:t xml:space="preserve"> </w:t>
      </w:r>
      <w:proofErr w:type="spellStart"/>
      <w:r w:rsidRPr="005769C2">
        <w:rPr>
          <w:rFonts w:ascii="Calisto MT" w:hAnsi="Calisto MT"/>
          <w:iCs/>
          <w:sz w:val="20"/>
        </w:rPr>
        <w:t>lingkup</w:t>
      </w:r>
      <w:proofErr w:type="spellEnd"/>
      <w:r w:rsidRPr="005769C2">
        <w:rPr>
          <w:rFonts w:ascii="Calisto MT" w:hAnsi="Calisto MT"/>
          <w:iCs/>
          <w:sz w:val="20"/>
        </w:rPr>
        <w:t xml:space="preserve"> </w:t>
      </w:r>
      <w:proofErr w:type="spellStart"/>
      <w:r w:rsidRPr="005769C2">
        <w:rPr>
          <w:rFonts w:ascii="Calisto MT" w:hAnsi="Calisto MT"/>
          <w:iCs/>
          <w:sz w:val="20"/>
        </w:rPr>
        <w:t>dan</w:t>
      </w:r>
      <w:proofErr w:type="spellEnd"/>
      <w:r w:rsidRPr="005769C2">
        <w:rPr>
          <w:rFonts w:ascii="Calisto MT" w:hAnsi="Calisto MT"/>
          <w:iCs/>
          <w:sz w:val="20"/>
        </w:rPr>
        <w:t xml:space="preserve"> </w:t>
      </w:r>
      <w:proofErr w:type="spellStart"/>
      <w:r w:rsidRPr="005769C2">
        <w:rPr>
          <w:rFonts w:ascii="Calisto MT" w:hAnsi="Calisto MT"/>
          <w:iCs/>
          <w:sz w:val="20"/>
        </w:rPr>
        <w:t>waktu</w:t>
      </w:r>
      <w:proofErr w:type="spellEnd"/>
      <w:r w:rsidRPr="005769C2">
        <w:rPr>
          <w:rFonts w:ascii="Calisto MT" w:hAnsi="Calisto MT"/>
          <w:iCs/>
          <w:sz w:val="20"/>
        </w:rPr>
        <w:t xml:space="preserve"> yang </w:t>
      </w:r>
      <w:proofErr w:type="spellStart"/>
      <w:r w:rsidRPr="005769C2">
        <w:rPr>
          <w:rFonts w:ascii="Calisto MT" w:hAnsi="Calisto MT"/>
          <w:iCs/>
          <w:sz w:val="20"/>
        </w:rPr>
        <w:t>kita</w:t>
      </w:r>
      <w:proofErr w:type="spellEnd"/>
      <w:r w:rsidRPr="005769C2">
        <w:rPr>
          <w:rFonts w:ascii="Calisto MT" w:hAnsi="Calisto MT"/>
          <w:iCs/>
          <w:sz w:val="20"/>
        </w:rPr>
        <w:t xml:space="preserve"> tentukan</w:t>
      </w:r>
      <w:r w:rsidR="00056434">
        <w:rPr>
          <w:rFonts w:ascii="Calisto MT" w:hAnsi="Calisto MT"/>
          <w:iCs/>
        </w:rPr>
        <w:fldChar w:fldCharType="begin" w:fldLock="1"/>
      </w:r>
      <w:r w:rsidR="00056434">
        <w:rPr>
          <w:rFonts w:ascii="Calisto MT" w:hAnsi="Calisto MT"/>
          <w:iCs/>
        </w:rPr>
        <w:instrText>ADDIN CSL_CITATION {"citationItems":[{"id":"ITEM-1","itemData":{"author":[{"dropping-particle":"","family":"Margono","given":"","non-dropping-particle":"","parse-names":false,"suffix":""}],"id":"ITEM-1","issued":{"date-parts":[["2010"]]},"publisher":"Bumi Aksara","publisher-place":"Jakarta","title":"Metodelogi Penelitian Pendidikan","type":"book"},"uris":["http://www.mendeley.com/documents/?uuid=3d62be9e-66ad-4973-aecc-49591ccd3a12"]}],"mendeley":{"formattedCitation":"(Margono, 2010)","plainTextFormattedCitation":"(Margono, 2010)","previouslyFormattedCitation":"(Margono, 2010)"},"properties":{"noteIndex":0},"schema":"https://github.com/citation-style-language/schema/raw/master/csl-citation.json"}</w:instrText>
      </w:r>
      <w:r w:rsidR="00056434">
        <w:rPr>
          <w:rFonts w:ascii="Calisto MT" w:hAnsi="Calisto MT"/>
          <w:iCs/>
        </w:rPr>
        <w:fldChar w:fldCharType="separate"/>
      </w:r>
      <w:r w:rsidR="00056434" w:rsidRPr="00056434">
        <w:rPr>
          <w:rFonts w:ascii="Calisto MT" w:hAnsi="Calisto MT"/>
          <w:iCs/>
          <w:noProof/>
        </w:rPr>
        <w:t>(Margono, 2010)</w:t>
      </w:r>
      <w:r w:rsidR="00056434">
        <w:rPr>
          <w:rFonts w:ascii="Calisto MT" w:hAnsi="Calisto MT"/>
          <w:iCs/>
        </w:rPr>
        <w:fldChar w:fldCharType="end"/>
      </w:r>
      <w:r w:rsidRPr="005769C2">
        <w:rPr>
          <w:rFonts w:ascii="Calisto MT" w:hAnsi="Calisto MT"/>
          <w:iCs/>
          <w:sz w:val="20"/>
        </w:rPr>
        <w:t xml:space="preserve">. Sedangkan </w:t>
      </w:r>
      <w:proofErr w:type="spellStart"/>
      <w:r w:rsidRPr="005769C2">
        <w:rPr>
          <w:rFonts w:ascii="Calisto MT" w:hAnsi="Calisto MT"/>
          <w:iCs/>
          <w:sz w:val="20"/>
        </w:rPr>
        <w:t>Sugiyono</w:t>
      </w:r>
      <w:proofErr w:type="spellEnd"/>
      <w:r w:rsidRPr="005769C2">
        <w:rPr>
          <w:rFonts w:ascii="Calisto MT" w:hAnsi="Calisto MT"/>
          <w:iCs/>
          <w:sz w:val="20"/>
        </w:rPr>
        <w:t xml:space="preserve"> </w:t>
      </w:r>
      <w:proofErr w:type="spellStart"/>
      <w:r w:rsidRPr="005769C2">
        <w:rPr>
          <w:rFonts w:ascii="Calisto MT" w:hAnsi="Calisto MT"/>
          <w:iCs/>
          <w:sz w:val="20"/>
        </w:rPr>
        <w:t>mengatakan</w:t>
      </w:r>
      <w:proofErr w:type="spellEnd"/>
      <w:r w:rsidRPr="005769C2">
        <w:rPr>
          <w:rFonts w:ascii="Calisto MT" w:hAnsi="Calisto MT"/>
          <w:iCs/>
          <w:sz w:val="20"/>
        </w:rPr>
        <w:t>, p</w:t>
      </w:r>
      <w:proofErr w:type="spellStart"/>
      <w:r w:rsidRPr="005769C2">
        <w:rPr>
          <w:rFonts w:ascii="Calisto MT" w:hAnsi="Calisto MT"/>
          <w:iCs/>
          <w:sz w:val="20"/>
        </w:rPr>
        <w:t>opulasi</w:t>
      </w:r>
      <w:proofErr w:type="spellEnd"/>
      <w:r w:rsidRPr="005769C2">
        <w:rPr>
          <w:rFonts w:ascii="Calisto MT" w:hAnsi="Calisto MT"/>
          <w:iCs/>
          <w:sz w:val="20"/>
        </w:rPr>
        <w:t xml:space="preserve"> </w:t>
      </w:r>
      <w:proofErr w:type="spellStart"/>
      <w:r w:rsidRPr="005769C2">
        <w:rPr>
          <w:rFonts w:ascii="Calisto MT" w:hAnsi="Calisto MT"/>
          <w:iCs/>
          <w:sz w:val="20"/>
        </w:rPr>
        <w:t>adalah</w:t>
      </w:r>
      <w:proofErr w:type="spellEnd"/>
      <w:r w:rsidRPr="005769C2">
        <w:rPr>
          <w:rFonts w:ascii="Calisto MT" w:hAnsi="Calisto MT"/>
          <w:iCs/>
          <w:sz w:val="20"/>
        </w:rPr>
        <w:t xml:space="preserve"> </w:t>
      </w:r>
      <w:proofErr w:type="spellStart"/>
      <w:r w:rsidRPr="005769C2">
        <w:rPr>
          <w:rFonts w:ascii="Calisto MT" w:hAnsi="Calisto MT"/>
          <w:iCs/>
          <w:sz w:val="20"/>
        </w:rPr>
        <w:t>daerah</w:t>
      </w:r>
      <w:proofErr w:type="spellEnd"/>
      <w:r w:rsidRPr="005769C2">
        <w:rPr>
          <w:rFonts w:ascii="Calisto MT" w:hAnsi="Calisto MT"/>
          <w:iCs/>
          <w:sz w:val="20"/>
        </w:rPr>
        <w:t xml:space="preserve"> </w:t>
      </w:r>
      <w:proofErr w:type="spellStart"/>
      <w:r w:rsidRPr="005769C2">
        <w:rPr>
          <w:rFonts w:ascii="Calisto MT" w:hAnsi="Calisto MT"/>
          <w:iCs/>
          <w:sz w:val="20"/>
        </w:rPr>
        <w:t>generalisasi</w:t>
      </w:r>
      <w:proofErr w:type="spellEnd"/>
      <w:r w:rsidRPr="005769C2">
        <w:rPr>
          <w:rFonts w:ascii="Calisto MT" w:hAnsi="Calisto MT"/>
          <w:iCs/>
          <w:sz w:val="20"/>
        </w:rPr>
        <w:t xml:space="preserve"> yang </w:t>
      </w:r>
      <w:proofErr w:type="spellStart"/>
      <w:r w:rsidRPr="005769C2">
        <w:rPr>
          <w:rFonts w:ascii="Calisto MT" w:hAnsi="Calisto MT"/>
          <w:iCs/>
          <w:sz w:val="20"/>
        </w:rPr>
        <w:t>terdiri</w:t>
      </w:r>
      <w:proofErr w:type="spellEnd"/>
      <w:r w:rsidRPr="005769C2">
        <w:rPr>
          <w:rFonts w:ascii="Calisto MT" w:hAnsi="Calisto MT"/>
          <w:iCs/>
          <w:sz w:val="20"/>
        </w:rPr>
        <w:t xml:space="preserve"> </w:t>
      </w:r>
      <w:proofErr w:type="spellStart"/>
      <w:r w:rsidRPr="005769C2">
        <w:rPr>
          <w:rFonts w:ascii="Calisto MT" w:hAnsi="Calisto MT"/>
          <w:iCs/>
          <w:sz w:val="20"/>
        </w:rPr>
        <w:t>atas</w:t>
      </w:r>
      <w:proofErr w:type="spellEnd"/>
      <w:r w:rsidRPr="005769C2">
        <w:rPr>
          <w:rFonts w:ascii="Calisto MT" w:hAnsi="Calisto MT"/>
          <w:iCs/>
          <w:sz w:val="20"/>
        </w:rPr>
        <w:t xml:space="preserve"> </w:t>
      </w:r>
      <w:proofErr w:type="spellStart"/>
      <w:r w:rsidRPr="005769C2">
        <w:rPr>
          <w:rFonts w:ascii="Calisto MT" w:hAnsi="Calisto MT"/>
          <w:iCs/>
          <w:sz w:val="20"/>
        </w:rPr>
        <w:t>subjek</w:t>
      </w:r>
      <w:proofErr w:type="spellEnd"/>
      <w:r w:rsidRPr="005769C2">
        <w:rPr>
          <w:rFonts w:ascii="Calisto MT" w:hAnsi="Calisto MT"/>
          <w:iCs/>
          <w:sz w:val="20"/>
        </w:rPr>
        <w:t xml:space="preserve"> </w:t>
      </w:r>
      <w:proofErr w:type="spellStart"/>
      <w:r w:rsidRPr="005769C2">
        <w:rPr>
          <w:rFonts w:ascii="Calisto MT" w:hAnsi="Calisto MT"/>
          <w:iCs/>
          <w:sz w:val="20"/>
        </w:rPr>
        <w:t>dan</w:t>
      </w:r>
      <w:proofErr w:type="spellEnd"/>
      <w:r w:rsidRPr="005769C2">
        <w:rPr>
          <w:rFonts w:ascii="Calisto MT" w:hAnsi="Calisto MT"/>
          <w:iCs/>
          <w:sz w:val="20"/>
        </w:rPr>
        <w:t xml:space="preserve"> </w:t>
      </w:r>
      <w:proofErr w:type="spellStart"/>
      <w:r w:rsidRPr="005769C2">
        <w:rPr>
          <w:rFonts w:ascii="Calisto MT" w:hAnsi="Calisto MT"/>
          <w:iCs/>
          <w:sz w:val="20"/>
        </w:rPr>
        <w:t>objek</w:t>
      </w:r>
      <w:proofErr w:type="spellEnd"/>
      <w:r w:rsidRPr="005769C2">
        <w:rPr>
          <w:rFonts w:ascii="Calisto MT" w:hAnsi="Calisto MT"/>
          <w:iCs/>
          <w:sz w:val="20"/>
        </w:rPr>
        <w:t xml:space="preserve"> yang </w:t>
      </w:r>
      <w:proofErr w:type="spellStart"/>
      <w:r w:rsidRPr="005769C2">
        <w:rPr>
          <w:rFonts w:ascii="Calisto MT" w:hAnsi="Calisto MT"/>
          <w:iCs/>
          <w:sz w:val="20"/>
        </w:rPr>
        <w:t>mempunyai</w:t>
      </w:r>
      <w:proofErr w:type="spellEnd"/>
      <w:r w:rsidRPr="005769C2">
        <w:rPr>
          <w:rFonts w:ascii="Calisto MT" w:hAnsi="Calisto MT"/>
          <w:iCs/>
          <w:sz w:val="20"/>
        </w:rPr>
        <w:t xml:space="preserve"> </w:t>
      </w:r>
      <w:proofErr w:type="spellStart"/>
      <w:r w:rsidRPr="005769C2">
        <w:rPr>
          <w:rFonts w:ascii="Calisto MT" w:hAnsi="Calisto MT"/>
          <w:iCs/>
          <w:sz w:val="20"/>
        </w:rPr>
        <w:t>kualitas</w:t>
      </w:r>
      <w:proofErr w:type="spellEnd"/>
      <w:r w:rsidRPr="005769C2">
        <w:rPr>
          <w:rFonts w:ascii="Calisto MT" w:hAnsi="Calisto MT"/>
          <w:iCs/>
          <w:sz w:val="20"/>
        </w:rPr>
        <w:t xml:space="preserve"> </w:t>
      </w:r>
      <w:proofErr w:type="spellStart"/>
      <w:r w:rsidRPr="005769C2">
        <w:rPr>
          <w:rFonts w:ascii="Calisto MT" w:hAnsi="Calisto MT"/>
          <w:iCs/>
          <w:sz w:val="20"/>
        </w:rPr>
        <w:t>dan</w:t>
      </w:r>
      <w:proofErr w:type="spellEnd"/>
      <w:r w:rsidRPr="005769C2">
        <w:rPr>
          <w:rFonts w:ascii="Calisto MT" w:hAnsi="Calisto MT"/>
          <w:iCs/>
          <w:sz w:val="20"/>
        </w:rPr>
        <w:t xml:space="preserve"> </w:t>
      </w:r>
      <w:proofErr w:type="spellStart"/>
      <w:r w:rsidRPr="005769C2">
        <w:rPr>
          <w:rFonts w:ascii="Calisto MT" w:hAnsi="Calisto MT"/>
          <w:iCs/>
          <w:sz w:val="20"/>
        </w:rPr>
        <w:t>karakteristik</w:t>
      </w:r>
      <w:proofErr w:type="spellEnd"/>
      <w:r w:rsidRPr="005769C2">
        <w:rPr>
          <w:rFonts w:ascii="Calisto MT" w:hAnsi="Calisto MT"/>
          <w:iCs/>
          <w:sz w:val="20"/>
        </w:rPr>
        <w:t xml:space="preserve"> </w:t>
      </w:r>
      <w:proofErr w:type="spellStart"/>
      <w:r w:rsidRPr="005769C2">
        <w:rPr>
          <w:rFonts w:ascii="Calisto MT" w:hAnsi="Calisto MT"/>
          <w:iCs/>
          <w:sz w:val="20"/>
        </w:rPr>
        <w:t>tertentu</w:t>
      </w:r>
      <w:proofErr w:type="spellEnd"/>
      <w:r w:rsidRPr="005769C2">
        <w:rPr>
          <w:rFonts w:ascii="Calisto MT" w:hAnsi="Calisto MT"/>
          <w:iCs/>
          <w:sz w:val="20"/>
        </w:rPr>
        <w:t xml:space="preserve"> yang </w:t>
      </w:r>
      <w:proofErr w:type="spellStart"/>
      <w:r w:rsidRPr="005769C2">
        <w:rPr>
          <w:rFonts w:ascii="Calisto MT" w:hAnsi="Calisto MT"/>
          <w:iCs/>
          <w:sz w:val="20"/>
        </w:rPr>
        <w:t>ditetapkan</w:t>
      </w:r>
      <w:proofErr w:type="spellEnd"/>
      <w:r w:rsidRPr="005769C2">
        <w:rPr>
          <w:rFonts w:ascii="Calisto MT" w:hAnsi="Calisto MT"/>
          <w:iCs/>
          <w:sz w:val="20"/>
        </w:rPr>
        <w:t xml:space="preserve"> </w:t>
      </w:r>
      <w:proofErr w:type="spellStart"/>
      <w:r w:rsidRPr="005769C2">
        <w:rPr>
          <w:rFonts w:ascii="Calisto MT" w:hAnsi="Calisto MT"/>
          <w:iCs/>
          <w:sz w:val="20"/>
        </w:rPr>
        <w:t>oleh</w:t>
      </w:r>
      <w:proofErr w:type="spellEnd"/>
      <w:r w:rsidRPr="005769C2">
        <w:rPr>
          <w:rFonts w:ascii="Calisto MT" w:hAnsi="Calisto MT"/>
          <w:iCs/>
          <w:sz w:val="20"/>
        </w:rPr>
        <w:t xml:space="preserve"> </w:t>
      </w:r>
      <w:proofErr w:type="spellStart"/>
      <w:r w:rsidRPr="005769C2">
        <w:rPr>
          <w:rFonts w:ascii="Calisto MT" w:hAnsi="Calisto MT"/>
          <w:iCs/>
          <w:sz w:val="20"/>
        </w:rPr>
        <w:t>peneliti</w:t>
      </w:r>
      <w:proofErr w:type="spellEnd"/>
      <w:r w:rsidRPr="005769C2">
        <w:rPr>
          <w:rFonts w:ascii="Calisto MT" w:hAnsi="Calisto MT"/>
          <w:iCs/>
          <w:sz w:val="20"/>
        </w:rPr>
        <w:t xml:space="preserve"> </w:t>
      </w:r>
      <w:proofErr w:type="spellStart"/>
      <w:r w:rsidRPr="005769C2">
        <w:rPr>
          <w:rFonts w:ascii="Calisto MT" w:hAnsi="Calisto MT"/>
          <w:iCs/>
          <w:sz w:val="20"/>
        </w:rPr>
        <w:t>untuk</w:t>
      </w:r>
      <w:proofErr w:type="spellEnd"/>
      <w:r w:rsidRPr="005769C2">
        <w:rPr>
          <w:rFonts w:ascii="Calisto MT" w:hAnsi="Calisto MT"/>
          <w:iCs/>
          <w:sz w:val="20"/>
        </w:rPr>
        <w:t xml:space="preserve"> </w:t>
      </w:r>
      <w:proofErr w:type="spellStart"/>
      <w:r w:rsidRPr="005769C2">
        <w:rPr>
          <w:rFonts w:ascii="Calisto MT" w:hAnsi="Calisto MT"/>
          <w:iCs/>
          <w:sz w:val="20"/>
        </w:rPr>
        <w:t>dipelajari</w:t>
      </w:r>
      <w:proofErr w:type="spellEnd"/>
      <w:r w:rsidRPr="005769C2">
        <w:rPr>
          <w:rFonts w:ascii="Calisto MT" w:hAnsi="Calisto MT"/>
          <w:iCs/>
          <w:sz w:val="20"/>
        </w:rPr>
        <w:t xml:space="preserve"> </w:t>
      </w:r>
      <w:proofErr w:type="spellStart"/>
      <w:r w:rsidRPr="005769C2">
        <w:rPr>
          <w:rFonts w:ascii="Calisto MT" w:hAnsi="Calisto MT"/>
          <w:iCs/>
          <w:sz w:val="20"/>
        </w:rPr>
        <w:t>dan</w:t>
      </w:r>
      <w:proofErr w:type="spellEnd"/>
      <w:r w:rsidRPr="005769C2">
        <w:rPr>
          <w:rFonts w:ascii="Calisto MT" w:hAnsi="Calisto MT"/>
          <w:iCs/>
          <w:sz w:val="20"/>
        </w:rPr>
        <w:t xml:space="preserve"> kemudian ditarik kesimpulannya</w:t>
      </w:r>
      <w:r w:rsidR="00056434">
        <w:rPr>
          <w:rFonts w:ascii="Calisto MT" w:hAnsi="Calisto MT"/>
          <w:iCs/>
        </w:rPr>
        <w:fldChar w:fldCharType="begin" w:fldLock="1"/>
      </w:r>
      <w:r w:rsidR="005D07E1">
        <w:rPr>
          <w:rFonts w:ascii="Calisto MT" w:hAnsi="Calisto MT"/>
          <w:iCs/>
        </w:rPr>
        <w:instrText>ADDIN CSL_CITATION {"citationItems":[{"id":"ITEM-1","itemData":{"author":[{"dropping-particle":"","family":"Sugiyono","given":"","non-dropping-particle":"","parse-names":false,"suffix":""}],"id":"ITEM-1","issued":{"date-parts":[["2013"]]},"publisher":"Alfabeta","publisher-place":"Bandung","title":", Metode Penelitian Kuantitatif Kualitatif R &amp; D","type":"book"},"uris":["http://www.mendeley.com/documents/?uuid=f41b7863-8048-437a-b6e0-3f1fa962fc1d"]}],"mendeley":{"formattedCitation":"(Sugiyono, 2013a)","plainTextFormattedCitation":"(Sugiyono, 2013a)","previouslyFormattedCitation":"(Sugiyono, 2013a)"},"properties":{"noteIndex":0},"schema":"https://github.com/citation-style-language/schema/raw/master/csl-citation.json"}</w:instrText>
      </w:r>
      <w:r w:rsidR="00056434">
        <w:rPr>
          <w:rFonts w:ascii="Calisto MT" w:hAnsi="Calisto MT"/>
          <w:iCs/>
        </w:rPr>
        <w:fldChar w:fldCharType="separate"/>
      </w:r>
      <w:r w:rsidR="005D07E1" w:rsidRPr="005D07E1">
        <w:rPr>
          <w:rFonts w:ascii="Calisto MT" w:hAnsi="Calisto MT"/>
          <w:iCs/>
          <w:noProof/>
        </w:rPr>
        <w:t>(Sugiyono, 2013a)</w:t>
      </w:r>
      <w:r w:rsidR="00056434">
        <w:rPr>
          <w:rFonts w:ascii="Calisto MT" w:hAnsi="Calisto MT"/>
          <w:iCs/>
        </w:rPr>
        <w:fldChar w:fldCharType="end"/>
      </w:r>
      <w:r w:rsidR="009554D3">
        <w:rPr>
          <w:rFonts w:ascii="Calisto MT" w:hAnsi="Calisto MT"/>
          <w:iCs/>
          <w:sz w:val="20"/>
        </w:rPr>
        <w:t>.</w:t>
      </w:r>
    </w:p>
    <w:p w:rsidR="005D07E1" w:rsidRDefault="005769C2" w:rsidP="005D07E1">
      <w:pPr>
        <w:pStyle w:val="ListParagraph"/>
        <w:spacing w:line="240" w:lineRule="auto"/>
        <w:ind w:left="0" w:firstLine="720"/>
        <w:jc w:val="both"/>
        <w:rPr>
          <w:rFonts w:ascii="Calisto MT" w:hAnsi="Calisto MT"/>
          <w:iCs/>
          <w:sz w:val="20"/>
        </w:rPr>
      </w:pPr>
      <w:r w:rsidRPr="005769C2">
        <w:rPr>
          <w:rFonts w:ascii="Calisto MT" w:hAnsi="Calisto MT"/>
          <w:iCs/>
          <w:sz w:val="20"/>
        </w:rPr>
        <w:t xml:space="preserve">Berdasarkan kedua pendapat di atas, </w:t>
      </w:r>
      <w:proofErr w:type="spellStart"/>
      <w:r w:rsidRPr="005769C2">
        <w:rPr>
          <w:rFonts w:ascii="Calisto MT" w:hAnsi="Calisto MT"/>
          <w:iCs/>
          <w:sz w:val="20"/>
        </w:rPr>
        <w:t>maka</w:t>
      </w:r>
      <w:proofErr w:type="spellEnd"/>
      <w:r w:rsidRPr="005769C2">
        <w:rPr>
          <w:rFonts w:ascii="Calisto MT" w:hAnsi="Calisto MT"/>
          <w:iCs/>
          <w:sz w:val="20"/>
        </w:rPr>
        <w:t xml:space="preserve"> yang </w:t>
      </w:r>
      <w:proofErr w:type="spellStart"/>
      <w:r w:rsidRPr="005769C2">
        <w:rPr>
          <w:rFonts w:ascii="Calisto MT" w:hAnsi="Calisto MT"/>
          <w:iCs/>
          <w:sz w:val="20"/>
        </w:rPr>
        <w:t>dimaksud</w:t>
      </w:r>
      <w:proofErr w:type="spellEnd"/>
      <w:r w:rsidRPr="005769C2">
        <w:rPr>
          <w:rFonts w:ascii="Calisto MT" w:hAnsi="Calisto MT"/>
          <w:iCs/>
          <w:sz w:val="20"/>
        </w:rPr>
        <w:t xml:space="preserve"> </w:t>
      </w:r>
      <w:proofErr w:type="spellStart"/>
      <w:r w:rsidRPr="005769C2">
        <w:rPr>
          <w:rFonts w:ascii="Calisto MT" w:hAnsi="Calisto MT"/>
          <w:iCs/>
          <w:sz w:val="20"/>
        </w:rPr>
        <w:t>dengan</w:t>
      </w:r>
      <w:proofErr w:type="spellEnd"/>
      <w:r w:rsidRPr="005769C2">
        <w:rPr>
          <w:rFonts w:ascii="Calisto MT" w:hAnsi="Calisto MT"/>
          <w:iCs/>
          <w:sz w:val="20"/>
        </w:rPr>
        <w:t xml:space="preserve"> </w:t>
      </w:r>
      <w:proofErr w:type="spellStart"/>
      <w:r w:rsidRPr="005769C2">
        <w:rPr>
          <w:rFonts w:ascii="Calisto MT" w:hAnsi="Calisto MT"/>
          <w:iCs/>
          <w:sz w:val="20"/>
        </w:rPr>
        <w:t>populasi</w:t>
      </w:r>
      <w:proofErr w:type="spellEnd"/>
      <w:r w:rsidRPr="005769C2">
        <w:rPr>
          <w:rFonts w:ascii="Calisto MT" w:hAnsi="Calisto MT"/>
          <w:iCs/>
          <w:sz w:val="20"/>
        </w:rPr>
        <w:t xml:space="preserve"> </w:t>
      </w:r>
      <w:proofErr w:type="spellStart"/>
      <w:r w:rsidRPr="005769C2">
        <w:rPr>
          <w:rFonts w:ascii="Calisto MT" w:hAnsi="Calisto MT"/>
          <w:iCs/>
          <w:sz w:val="20"/>
        </w:rPr>
        <w:t>adalah</w:t>
      </w:r>
      <w:proofErr w:type="spellEnd"/>
      <w:r w:rsidRPr="005769C2">
        <w:rPr>
          <w:rFonts w:ascii="Calisto MT" w:hAnsi="Calisto MT"/>
          <w:iCs/>
          <w:sz w:val="20"/>
        </w:rPr>
        <w:t xml:space="preserve"> </w:t>
      </w:r>
      <w:proofErr w:type="spellStart"/>
      <w:r w:rsidRPr="005769C2">
        <w:rPr>
          <w:rFonts w:ascii="Calisto MT" w:hAnsi="Calisto MT"/>
          <w:iCs/>
          <w:sz w:val="20"/>
        </w:rPr>
        <w:t>keseluruhan</w:t>
      </w:r>
      <w:proofErr w:type="spellEnd"/>
      <w:r w:rsidRPr="005769C2">
        <w:rPr>
          <w:rFonts w:ascii="Calisto MT" w:hAnsi="Calisto MT"/>
          <w:iCs/>
          <w:sz w:val="20"/>
        </w:rPr>
        <w:t xml:space="preserve"> </w:t>
      </w:r>
      <w:proofErr w:type="spellStart"/>
      <w:r w:rsidRPr="005769C2">
        <w:rPr>
          <w:rFonts w:ascii="Calisto MT" w:hAnsi="Calisto MT"/>
          <w:iCs/>
          <w:sz w:val="20"/>
        </w:rPr>
        <w:t>individu</w:t>
      </w:r>
      <w:proofErr w:type="spellEnd"/>
      <w:r w:rsidRPr="005769C2">
        <w:rPr>
          <w:rFonts w:ascii="Calisto MT" w:hAnsi="Calisto MT"/>
          <w:iCs/>
          <w:sz w:val="20"/>
        </w:rPr>
        <w:t xml:space="preserve"> </w:t>
      </w:r>
      <w:proofErr w:type="spellStart"/>
      <w:r w:rsidRPr="005769C2">
        <w:rPr>
          <w:rFonts w:ascii="Calisto MT" w:hAnsi="Calisto MT"/>
          <w:iCs/>
          <w:sz w:val="20"/>
        </w:rPr>
        <w:t>baik</w:t>
      </w:r>
      <w:proofErr w:type="spellEnd"/>
      <w:r w:rsidRPr="005769C2">
        <w:rPr>
          <w:rFonts w:ascii="Calisto MT" w:hAnsi="Calisto MT"/>
          <w:iCs/>
          <w:sz w:val="20"/>
        </w:rPr>
        <w:t xml:space="preserve"> </w:t>
      </w:r>
      <w:proofErr w:type="spellStart"/>
      <w:r w:rsidRPr="005769C2">
        <w:rPr>
          <w:rFonts w:ascii="Calisto MT" w:hAnsi="Calisto MT"/>
          <w:iCs/>
          <w:sz w:val="20"/>
        </w:rPr>
        <w:t>subyek</w:t>
      </w:r>
      <w:proofErr w:type="spellEnd"/>
      <w:r w:rsidRPr="005769C2">
        <w:rPr>
          <w:rFonts w:ascii="Calisto MT" w:hAnsi="Calisto MT"/>
          <w:iCs/>
          <w:sz w:val="20"/>
        </w:rPr>
        <w:t xml:space="preserve"> </w:t>
      </w:r>
      <w:proofErr w:type="spellStart"/>
      <w:r w:rsidRPr="005769C2">
        <w:rPr>
          <w:rFonts w:ascii="Calisto MT" w:hAnsi="Calisto MT"/>
          <w:iCs/>
          <w:sz w:val="20"/>
        </w:rPr>
        <w:t>maupun</w:t>
      </w:r>
      <w:proofErr w:type="spellEnd"/>
      <w:r w:rsidRPr="005769C2">
        <w:rPr>
          <w:rFonts w:ascii="Calisto MT" w:hAnsi="Calisto MT"/>
          <w:iCs/>
          <w:sz w:val="20"/>
        </w:rPr>
        <w:t xml:space="preserve"> </w:t>
      </w:r>
      <w:proofErr w:type="spellStart"/>
      <w:r w:rsidRPr="005769C2">
        <w:rPr>
          <w:rFonts w:ascii="Calisto MT" w:hAnsi="Calisto MT"/>
          <w:iCs/>
          <w:sz w:val="20"/>
        </w:rPr>
        <w:t>obyek</w:t>
      </w:r>
      <w:proofErr w:type="spellEnd"/>
      <w:r w:rsidRPr="005769C2">
        <w:rPr>
          <w:rFonts w:ascii="Calisto MT" w:hAnsi="Calisto MT"/>
          <w:iCs/>
          <w:sz w:val="20"/>
        </w:rPr>
        <w:t xml:space="preserve"> yang dilibatkan </w:t>
      </w:r>
      <w:proofErr w:type="spellStart"/>
      <w:r w:rsidRPr="005769C2">
        <w:rPr>
          <w:rFonts w:ascii="Calisto MT" w:hAnsi="Calisto MT"/>
          <w:iCs/>
          <w:sz w:val="20"/>
        </w:rPr>
        <w:t>dalam</w:t>
      </w:r>
      <w:proofErr w:type="spellEnd"/>
      <w:r w:rsidRPr="005769C2">
        <w:rPr>
          <w:rFonts w:ascii="Calisto MT" w:hAnsi="Calisto MT"/>
          <w:iCs/>
          <w:sz w:val="20"/>
        </w:rPr>
        <w:t xml:space="preserve"> </w:t>
      </w:r>
      <w:proofErr w:type="spellStart"/>
      <w:r w:rsidRPr="005769C2">
        <w:rPr>
          <w:rFonts w:ascii="Calisto MT" w:hAnsi="Calisto MT"/>
          <w:iCs/>
          <w:sz w:val="20"/>
        </w:rPr>
        <w:t>penelititan</w:t>
      </w:r>
      <w:proofErr w:type="spellEnd"/>
      <w:r w:rsidRPr="005769C2">
        <w:rPr>
          <w:rFonts w:ascii="Calisto MT" w:hAnsi="Calisto MT"/>
          <w:iCs/>
          <w:sz w:val="20"/>
        </w:rPr>
        <w:t xml:space="preserve">, </w:t>
      </w:r>
      <w:proofErr w:type="spellStart"/>
      <w:r w:rsidRPr="005769C2">
        <w:rPr>
          <w:rFonts w:ascii="Calisto MT" w:hAnsi="Calisto MT"/>
          <w:iCs/>
          <w:sz w:val="20"/>
        </w:rPr>
        <w:t>maka</w:t>
      </w:r>
      <w:proofErr w:type="spellEnd"/>
      <w:r w:rsidRPr="005769C2">
        <w:rPr>
          <w:rFonts w:ascii="Calisto MT" w:hAnsi="Calisto MT"/>
          <w:iCs/>
          <w:sz w:val="20"/>
        </w:rPr>
        <w:t xml:space="preserve"> yang </w:t>
      </w:r>
      <w:proofErr w:type="spellStart"/>
      <w:r w:rsidRPr="005769C2">
        <w:rPr>
          <w:rFonts w:ascii="Calisto MT" w:hAnsi="Calisto MT"/>
          <w:iCs/>
          <w:sz w:val="20"/>
        </w:rPr>
        <w:t>menjadi</w:t>
      </w:r>
      <w:proofErr w:type="spellEnd"/>
      <w:r w:rsidRPr="005769C2">
        <w:rPr>
          <w:rFonts w:ascii="Calisto MT" w:hAnsi="Calisto MT"/>
          <w:iCs/>
          <w:sz w:val="20"/>
        </w:rPr>
        <w:t xml:space="preserve"> </w:t>
      </w:r>
      <w:proofErr w:type="spellStart"/>
      <w:r w:rsidRPr="005769C2">
        <w:rPr>
          <w:rFonts w:ascii="Calisto MT" w:hAnsi="Calisto MT"/>
          <w:iCs/>
          <w:sz w:val="20"/>
        </w:rPr>
        <w:t>populasi</w:t>
      </w:r>
      <w:proofErr w:type="spellEnd"/>
      <w:r w:rsidRPr="005769C2">
        <w:rPr>
          <w:rFonts w:ascii="Calisto MT" w:hAnsi="Calisto MT"/>
          <w:iCs/>
          <w:sz w:val="20"/>
        </w:rPr>
        <w:t xml:space="preserve"> subyek dalam penelitian ini adalah seluruh siswa di SMA Negeri 5 Mataram dari kelas X, XI, dan XII yang berjumlah 1104 orang. Sedangkan populasi obyek dalam penelitian ini adalah persepsi siswa terhadap pelaksanaan layanan Bimbingan dan Konseling oleh guru BK di sekolah. Berikut ini akan disajikan tab</w:t>
      </w:r>
      <w:r w:rsidR="009554D3">
        <w:rPr>
          <w:rFonts w:ascii="Calisto MT" w:hAnsi="Calisto MT"/>
          <w:iCs/>
          <w:sz w:val="20"/>
        </w:rPr>
        <w:t>el mengenai populasi penelitian</w:t>
      </w:r>
      <w:r w:rsidR="005D07E1">
        <w:rPr>
          <w:rFonts w:ascii="Calisto MT" w:hAnsi="Calisto MT"/>
          <w:iCs/>
          <w:sz w:val="20"/>
        </w:rPr>
        <w:t>.</w:t>
      </w:r>
    </w:p>
    <w:p w:rsidR="005D07E1" w:rsidRDefault="005D07E1" w:rsidP="005D07E1">
      <w:pPr>
        <w:pStyle w:val="ListParagraph"/>
        <w:spacing w:line="240" w:lineRule="auto"/>
        <w:ind w:left="0" w:firstLine="720"/>
        <w:jc w:val="both"/>
        <w:rPr>
          <w:rFonts w:ascii="Calisto MT" w:hAnsi="Calisto MT"/>
          <w:sz w:val="20"/>
        </w:rPr>
      </w:pPr>
      <w:r w:rsidRPr="005D07E1">
        <w:rPr>
          <w:rFonts w:ascii="Calisto MT" w:hAnsi="Calisto MT"/>
          <w:sz w:val="20"/>
        </w:rPr>
        <w:t>Menurut Sugiyono, teknik sampling merupakan teknik pengambilan sampel</w:t>
      </w:r>
      <w:r>
        <w:rPr>
          <w:rFonts w:ascii="Calisto MT" w:hAnsi="Calisto MT"/>
          <w:sz w:val="20"/>
        </w:rPr>
        <w:fldChar w:fldCharType="begin" w:fldLock="1"/>
      </w:r>
      <w:r>
        <w:rPr>
          <w:rFonts w:ascii="Calisto MT" w:hAnsi="Calisto MT"/>
          <w:sz w:val="20"/>
        </w:rPr>
        <w:instrText>ADDIN CSL_CITATION {"citationItems":[{"id":"ITEM-1","itemData":{"author":[{"dropping-particle":"","family":"Sugiyono","given":"","non-dropping-particle":"","parse-names":false,"suffix":""}],"id":"ITEM-1","issued":{"date-parts":[["2013"]]},"publisher":"Alfabeta","publisher-place":"Bandung","title":"Metodelogi Penelitian Kuantitatif, Kualitatif Dan R&amp;D","type":"book"},"uris":["http://www.mendeley.com/documents/?uuid=b186de9e-d823-4cef-a77f-77725e3735cc"]}],"mendeley":{"formattedCitation":"(Sugiyono, 2013b)","plainTextFormattedCitation":"(Sugiyono, 2013b)","previouslyFormattedCitation":"(Sugiyono, 2013b)"},"properties":{"noteIndex":0},"schema":"https://github.com/citation-style-language/schema/raw/master/csl-citation.json"}</w:instrText>
      </w:r>
      <w:r>
        <w:rPr>
          <w:rFonts w:ascii="Calisto MT" w:hAnsi="Calisto MT"/>
          <w:sz w:val="20"/>
        </w:rPr>
        <w:fldChar w:fldCharType="separate"/>
      </w:r>
      <w:r w:rsidRPr="005D07E1">
        <w:rPr>
          <w:rFonts w:ascii="Calisto MT" w:hAnsi="Calisto MT"/>
          <w:noProof/>
          <w:sz w:val="20"/>
        </w:rPr>
        <w:t>(Sugiyono, 2013b)</w:t>
      </w:r>
      <w:r>
        <w:rPr>
          <w:rFonts w:ascii="Calisto MT" w:hAnsi="Calisto MT"/>
          <w:sz w:val="20"/>
        </w:rPr>
        <w:fldChar w:fldCharType="end"/>
      </w:r>
      <w:r w:rsidRPr="005D07E1">
        <w:rPr>
          <w:rFonts w:ascii="Calisto MT" w:hAnsi="Calisto MT"/>
          <w:sz w:val="20"/>
        </w:rPr>
        <w:t xml:space="preserve">. </w:t>
      </w:r>
      <w:proofErr w:type="spellStart"/>
      <w:proofErr w:type="gramStart"/>
      <w:r w:rsidRPr="005D07E1">
        <w:rPr>
          <w:rFonts w:ascii="Calisto MT" w:hAnsi="Calisto MT"/>
          <w:sz w:val="20"/>
        </w:rPr>
        <w:t>Dalam</w:t>
      </w:r>
      <w:proofErr w:type="spellEnd"/>
      <w:r w:rsidRPr="005D07E1">
        <w:rPr>
          <w:rFonts w:ascii="Calisto MT" w:hAnsi="Calisto MT"/>
          <w:sz w:val="20"/>
        </w:rPr>
        <w:t xml:space="preserve"> </w:t>
      </w:r>
      <w:proofErr w:type="spellStart"/>
      <w:r w:rsidRPr="005D07E1">
        <w:rPr>
          <w:rFonts w:ascii="Calisto MT" w:hAnsi="Calisto MT"/>
          <w:sz w:val="20"/>
        </w:rPr>
        <w:t>penelitian</w:t>
      </w:r>
      <w:proofErr w:type="spellEnd"/>
      <w:r w:rsidRPr="005D07E1">
        <w:rPr>
          <w:rFonts w:ascii="Calisto MT" w:hAnsi="Calisto MT"/>
          <w:sz w:val="20"/>
        </w:rPr>
        <w:t xml:space="preserve"> </w:t>
      </w:r>
      <w:proofErr w:type="spellStart"/>
      <w:r w:rsidRPr="005D07E1">
        <w:rPr>
          <w:rFonts w:ascii="Calisto MT" w:hAnsi="Calisto MT"/>
          <w:sz w:val="20"/>
        </w:rPr>
        <w:t>ini</w:t>
      </w:r>
      <w:proofErr w:type="spellEnd"/>
      <w:r w:rsidRPr="005D07E1">
        <w:rPr>
          <w:rFonts w:ascii="Calisto MT" w:hAnsi="Calisto MT"/>
          <w:sz w:val="20"/>
        </w:rPr>
        <w:t xml:space="preserve"> </w:t>
      </w:r>
      <w:proofErr w:type="spellStart"/>
      <w:r w:rsidRPr="005D07E1">
        <w:rPr>
          <w:rFonts w:ascii="Calisto MT" w:hAnsi="Calisto MT"/>
          <w:sz w:val="20"/>
        </w:rPr>
        <w:t>teknik</w:t>
      </w:r>
      <w:proofErr w:type="spellEnd"/>
      <w:r w:rsidRPr="005D07E1">
        <w:rPr>
          <w:rFonts w:ascii="Calisto MT" w:hAnsi="Calisto MT"/>
          <w:sz w:val="20"/>
        </w:rPr>
        <w:t xml:space="preserve"> yang </w:t>
      </w:r>
      <w:proofErr w:type="spellStart"/>
      <w:r w:rsidRPr="005D07E1">
        <w:rPr>
          <w:rFonts w:ascii="Calisto MT" w:hAnsi="Calisto MT"/>
          <w:sz w:val="20"/>
        </w:rPr>
        <w:t>digunakan</w:t>
      </w:r>
      <w:proofErr w:type="spellEnd"/>
      <w:r w:rsidRPr="005D07E1">
        <w:rPr>
          <w:rFonts w:ascii="Calisto MT" w:hAnsi="Calisto MT"/>
          <w:sz w:val="20"/>
        </w:rPr>
        <w:t xml:space="preserve"> </w:t>
      </w:r>
      <w:proofErr w:type="spellStart"/>
      <w:r w:rsidRPr="005D07E1">
        <w:rPr>
          <w:rFonts w:ascii="Calisto MT" w:hAnsi="Calisto MT"/>
          <w:sz w:val="20"/>
        </w:rPr>
        <w:t>adalah</w:t>
      </w:r>
      <w:proofErr w:type="spellEnd"/>
      <w:r w:rsidRPr="005D07E1">
        <w:rPr>
          <w:rFonts w:ascii="Calisto MT" w:hAnsi="Calisto MT"/>
          <w:sz w:val="20"/>
        </w:rPr>
        <w:t xml:space="preserve"> S</w:t>
      </w:r>
      <w:r w:rsidRPr="005D07E1">
        <w:rPr>
          <w:rFonts w:ascii="Calisto MT" w:hAnsi="Calisto MT"/>
          <w:i/>
          <w:iCs/>
          <w:sz w:val="20"/>
        </w:rPr>
        <w:t>tratified Proportional Random Sampling.</w:t>
      </w:r>
      <w:proofErr w:type="gramEnd"/>
      <w:r w:rsidRPr="005D07E1">
        <w:rPr>
          <w:rFonts w:ascii="Calisto MT" w:hAnsi="Calisto MT"/>
          <w:sz w:val="20"/>
        </w:rPr>
        <w:t xml:space="preserve"> </w:t>
      </w:r>
      <w:proofErr w:type="spellStart"/>
      <w:r w:rsidRPr="005D07E1">
        <w:rPr>
          <w:rFonts w:ascii="Calisto MT" w:hAnsi="Calisto MT"/>
          <w:sz w:val="20"/>
        </w:rPr>
        <w:t>Menurut</w:t>
      </w:r>
      <w:proofErr w:type="spellEnd"/>
      <w:r w:rsidRPr="005D07E1">
        <w:rPr>
          <w:rFonts w:ascii="Calisto MT" w:hAnsi="Calisto MT"/>
          <w:sz w:val="20"/>
        </w:rPr>
        <w:t xml:space="preserve"> </w:t>
      </w:r>
      <w:proofErr w:type="spellStart"/>
      <w:r w:rsidRPr="005D07E1">
        <w:rPr>
          <w:rFonts w:ascii="Calisto MT" w:hAnsi="Calisto MT"/>
          <w:sz w:val="20"/>
        </w:rPr>
        <w:t>Sugiyono</w:t>
      </w:r>
      <w:proofErr w:type="spellEnd"/>
      <w:r w:rsidRPr="005D07E1">
        <w:rPr>
          <w:rFonts w:ascii="Calisto MT" w:hAnsi="Calisto MT"/>
          <w:sz w:val="20"/>
        </w:rPr>
        <w:t xml:space="preserve"> </w:t>
      </w:r>
      <w:r w:rsidRPr="005D07E1">
        <w:rPr>
          <w:rFonts w:ascii="Calisto MT" w:hAnsi="Calisto MT"/>
          <w:color w:val="000000"/>
          <w:sz w:val="20"/>
        </w:rPr>
        <w:t>S</w:t>
      </w:r>
      <w:r w:rsidRPr="005D07E1">
        <w:rPr>
          <w:rFonts w:ascii="Calisto MT" w:hAnsi="Calisto MT"/>
          <w:i/>
          <w:iCs/>
          <w:color w:val="000000"/>
          <w:sz w:val="20"/>
        </w:rPr>
        <w:t>tratified Proportional Random Sampling</w:t>
      </w:r>
      <w:r w:rsidRPr="005D07E1">
        <w:rPr>
          <w:rFonts w:ascii="Calisto MT" w:hAnsi="Calisto MT"/>
          <w:i/>
          <w:iCs/>
          <w:color w:val="000000"/>
          <w:sz w:val="20"/>
          <w:lang w:val="en-US"/>
        </w:rPr>
        <w:t xml:space="preserve"> </w:t>
      </w:r>
      <w:proofErr w:type="spellStart"/>
      <w:r w:rsidRPr="005D07E1">
        <w:rPr>
          <w:rFonts w:ascii="Calisto MT" w:hAnsi="Calisto MT"/>
          <w:sz w:val="20"/>
        </w:rPr>
        <w:t>merupakan</w:t>
      </w:r>
      <w:proofErr w:type="spellEnd"/>
      <w:r w:rsidRPr="005D07E1">
        <w:rPr>
          <w:rFonts w:ascii="Calisto MT" w:hAnsi="Calisto MT"/>
          <w:sz w:val="20"/>
        </w:rPr>
        <w:t xml:space="preserve"> </w:t>
      </w:r>
      <w:proofErr w:type="spellStart"/>
      <w:r w:rsidRPr="005D07E1">
        <w:rPr>
          <w:rFonts w:ascii="Calisto MT" w:hAnsi="Calisto MT"/>
          <w:sz w:val="20"/>
        </w:rPr>
        <w:t>teknik</w:t>
      </w:r>
      <w:proofErr w:type="spellEnd"/>
      <w:r w:rsidRPr="005D07E1">
        <w:rPr>
          <w:rFonts w:ascii="Calisto MT" w:hAnsi="Calisto MT"/>
          <w:sz w:val="20"/>
        </w:rPr>
        <w:t xml:space="preserve"> yang </w:t>
      </w:r>
      <w:proofErr w:type="spellStart"/>
      <w:r w:rsidRPr="005D07E1">
        <w:rPr>
          <w:rFonts w:ascii="Calisto MT" w:hAnsi="Calisto MT"/>
          <w:sz w:val="20"/>
        </w:rPr>
        <w:t>digunakan</w:t>
      </w:r>
      <w:proofErr w:type="spellEnd"/>
      <w:r w:rsidRPr="005D07E1">
        <w:rPr>
          <w:rFonts w:ascii="Calisto MT" w:hAnsi="Calisto MT"/>
          <w:sz w:val="20"/>
        </w:rPr>
        <w:t xml:space="preserve"> </w:t>
      </w:r>
      <w:proofErr w:type="spellStart"/>
      <w:r w:rsidRPr="005D07E1">
        <w:rPr>
          <w:rFonts w:ascii="Calisto MT" w:hAnsi="Calisto MT"/>
          <w:sz w:val="20"/>
        </w:rPr>
        <w:t>apabila</w:t>
      </w:r>
      <w:proofErr w:type="spellEnd"/>
      <w:r w:rsidRPr="005D07E1">
        <w:rPr>
          <w:rFonts w:ascii="Calisto MT" w:hAnsi="Calisto MT"/>
          <w:sz w:val="20"/>
        </w:rPr>
        <w:t xml:space="preserve"> </w:t>
      </w:r>
      <w:proofErr w:type="spellStart"/>
      <w:r w:rsidRPr="005D07E1">
        <w:rPr>
          <w:rFonts w:ascii="Calisto MT" w:hAnsi="Calisto MT"/>
          <w:sz w:val="20"/>
        </w:rPr>
        <w:t>populasi</w:t>
      </w:r>
      <w:proofErr w:type="spellEnd"/>
      <w:r w:rsidRPr="005D07E1">
        <w:rPr>
          <w:rFonts w:ascii="Calisto MT" w:hAnsi="Calisto MT"/>
          <w:sz w:val="20"/>
        </w:rPr>
        <w:t xml:space="preserve"> </w:t>
      </w:r>
      <w:proofErr w:type="spellStart"/>
      <w:r w:rsidRPr="005D07E1">
        <w:rPr>
          <w:rFonts w:ascii="Calisto MT" w:hAnsi="Calisto MT"/>
          <w:sz w:val="20"/>
        </w:rPr>
        <w:t>mempunyai</w:t>
      </w:r>
      <w:proofErr w:type="spellEnd"/>
      <w:r w:rsidRPr="005D07E1">
        <w:rPr>
          <w:rFonts w:ascii="Calisto MT" w:hAnsi="Calisto MT"/>
          <w:sz w:val="20"/>
        </w:rPr>
        <w:t xml:space="preserve"> </w:t>
      </w:r>
      <w:proofErr w:type="spellStart"/>
      <w:r w:rsidRPr="005D07E1">
        <w:rPr>
          <w:rFonts w:ascii="Calisto MT" w:hAnsi="Calisto MT"/>
          <w:sz w:val="20"/>
        </w:rPr>
        <w:t>anggota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atau</w:t>
      </w:r>
      <w:proofErr w:type="spellEnd"/>
      <w:r w:rsidRPr="005D07E1">
        <w:rPr>
          <w:rFonts w:ascii="Calisto MT" w:hAnsi="Calisto MT"/>
          <w:sz w:val="20"/>
          <w:lang w:val="en-US"/>
        </w:rPr>
        <w:t xml:space="preserve"> </w:t>
      </w:r>
      <w:proofErr w:type="spellStart"/>
      <w:r w:rsidRPr="005D07E1">
        <w:rPr>
          <w:rFonts w:ascii="Calisto MT" w:hAnsi="Calisto MT"/>
          <w:sz w:val="20"/>
        </w:rPr>
        <w:t>unsur</w:t>
      </w:r>
      <w:proofErr w:type="spellEnd"/>
      <w:r w:rsidRPr="005D07E1">
        <w:rPr>
          <w:rFonts w:ascii="Calisto MT" w:hAnsi="Calisto MT"/>
          <w:sz w:val="20"/>
        </w:rPr>
        <w:t xml:space="preserve"> yang </w:t>
      </w:r>
      <w:proofErr w:type="spellStart"/>
      <w:r w:rsidRPr="005D07E1">
        <w:rPr>
          <w:rFonts w:ascii="Calisto MT" w:hAnsi="Calisto MT"/>
          <w:sz w:val="20"/>
        </w:rPr>
        <w:t>tidak</w:t>
      </w:r>
      <w:proofErr w:type="spellEnd"/>
      <w:r w:rsidRPr="005D07E1">
        <w:rPr>
          <w:rFonts w:ascii="Calisto MT" w:hAnsi="Calisto MT"/>
          <w:sz w:val="20"/>
        </w:rPr>
        <w:t xml:space="preserve"> </w:t>
      </w:r>
      <w:proofErr w:type="spellStart"/>
      <w:r w:rsidRPr="005D07E1">
        <w:rPr>
          <w:rFonts w:ascii="Calisto MT" w:hAnsi="Calisto MT"/>
          <w:sz w:val="20"/>
        </w:rPr>
        <w:t>homogen</w:t>
      </w:r>
      <w:proofErr w:type="spellEnd"/>
      <w:r w:rsidRPr="005D07E1">
        <w:rPr>
          <w:rFonts w:ascii="Calisto MT" w:hAnsi="Calisto MT"/>
          <w:sz w:val="20"/>
        </w:rPr>
        <w:t xml:space="preserve"> dan berstrata secara proporsional</w:t>
      </w:r>
      <w:r>
        <w:rPr>
          <w:rFonts w:ascii="Calisto MT" w:hAnsi="Calisto MT"/>
          <w:sz w:val="20"/>
        </w:rPr>
        <w:fldChar w:fldCharType="begin" w:fldLock="1"/>
      </w:r>
      <w:r w:rsidR="004E2B82">
        <w:rPr>
          <w:rFonts w:ascii="Calisto MT" w:hAnsi="Calisto MT"/>
          <w:sz w:val="20"/>
        </w:rPr>
        <w:instrText>ADDIN CSL_CITATION {"citationItems":[{"id":"ITEM-1","itemData":{"author":[{"dropping-particle":"","family":"Sugiyono","given":"","non-dropping-particle":"","parse-names":false,"suffix":""}],"id":"ITEM-1","issued":{"date-parts":[["2013"]]},"publisher":"Alfabeta","publisher-place":"Bandung","title":"Metodelogi Penelitian Kuantitatif, Kualitatif Dan R&amp;D","type":"book"},"uris":["http://www.mendeley.com/documents/?uuid=b186de9e-d823-4cef-a77f-77725e3735cc"]}],"mendeley":{"formattedCitation":"(Sugiyono, 2013b)","plainTextFormattedCitation":"(Sugiyono, 2013b)","previouslyFormattedCitation":"(Sugiyono, 2013b)"},"properties":{"noteIndex":0},"schema":"https://github.com/citation-style-language/schema/raw/master/csl-citation.json"}</w:instrText>
      </w:r>
      <w:r>
        <w:rPr>
          <w:rFonts w:ascii="Calisto MT" w:hAnsi="Calisto MT"/>
          <w:sz w:val="20"/>
        </w:rPr>
        <w:fldChar w:fldCharType="separate"/>
      </w:r>
      <w:r w:rsidRPr="005D07E1">
        <w:rPr>
          <w:rFonts w:ascii="Calisto MT" w:hAnsi="Calisto MT"/>
          <w:noProof/>
          <w:sz w:val="20"/>
        </w:rPr>
        <w:t>(Sugiyono, 2013b)</w:t>
      </w:r>
      <w:r>
        <w:rPr>
          <w:rFonts w:ascii="Calisto MT" w:hAnsi="Calisto MT"/>
          <w:sz w:val="20"/>
        </w:rPr>
        <w:fldChar w:fldCharType="end"/>
      </w:r>
      <w:r w:rsidRPr="005D07E1">
        <w:rPr>
          <w:rFonts w:ascii="Calisto MT" w:hAnsi="Calisto MT"/>
          <w:sz w:val="20"/>
        </w:rPr>
        <w:t xml:space="preserve">. </w:t>
      </w:r>
      <w:proofErr w:type="spellStart"/>
      <w:r w:rsidRPr="005D07E1">
        <w:rPr>
          <w:rFonts w:ascii="Calisto MT" w:hAnsi="Calisto MT"/>
          <w:sz w:val="20"/>
        </w:rPr>
        <w:t>Hubungannya</w:t>
      </w:r>
      <w:proofErr w:type="spellEnd"/>
      <w:r w:rsidRPr="005D07E1">
        <w:rPr>
          <w:rFonts w:ascii="Calisto MT" w:hAnsi="Calisto MT"/>
          <w:sz w:val="20"/>
        </w:rPr>
        <w:t xml:space="preserve"> </w:t>
      </w:r>
      <w:proofErr w:type="spellStart"/>
      <w:r w:rsidRPr="005D07E1">
        <w:rPr>
          <w:rFonts w:ascii="Calisto MT" w:hAnsi="Calisto MT"/>
          <w:sz w:val="20"/>
          <w:lang w:val="en-US"/>
        </w:rPr>
        <w:t>dengan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penelitian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ini</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teknik</w:t>
      </w:r>
      <w:proofErr w:type="spellEnd"/>
      <w:r w:rsidRPr="005D07E1">
        <w:rPr>
          <w:rFonts w:ascii="Calisto MT" w:hAnsi="Calisto MT"/>
          <w:sz w:val="20"/>
        </w:rPr>
        <w:t xml:space="preserve"> </w:t>
      </w:r>
      <w:r w:rsidRPr="005D07E1">
        <w:rPr>
          <w:rFonts w:ascii="Calisto MT" w:hAnsi="Calisto MT"/>
          <w:color w:val="000000"/>
          <w:sz w:val="20"/>
        </w:rPr>
        <w:t>S</w:t>
      </w:r>
      <w:r w:rsidRPr="005D07E1">
        <w:rPr>
          <w:rFonts w:ascii="Calisto MT" w:hAnsi="Calisto MT"/>
          <w:i/>
          <w:iCs/>
          <w:color w:val="000000"/>
          <w:sz w:val="20"/>
        </w:rPr>
        <w:t>tratified Proportional Random Sampling</w:t>
      </w:r>
      <w:r w:rsidRPr="005D07E1">
        <w:rPr>
          <w:rFonts w:ascii="Calisto MT" w:hAnsi="Calisto MT"/>
          <w:sz w:val="20"/>
          <w:lang w:val="en-US"/>
        </w:rPr>
        <w:t xml:space="preserve"> </w:t>
      </w:r>
      <w:proofErr w:type="spellStart"/>
      <w:r w:rsidRPr="005D07E1">
        <w:rPr>
          <w:rFonts w:ascii="Calisto MT" w:hAnsi="Calisto MT"/>
          <w:sz w:val="20"/>
          <w:lang w:val="en-US"/>
        </w:rPr>
        <w:t>dipergunakan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karena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siswa-siswa</w:t>
      </w:r>
      <w:proofErr w:type="spellEnd"/>
      <w:r w:rsidRPr="005D07E1">
        <w:rPr>
          <w:rFonts w:ascii="Calisto MT" w:hAnsi="Calisto MT"/>
          <w:sz w:val="20"/>
          <w:lang w:val="en-US"/>
        </w:rPr>
        <w:t xml:space="preserve"> yang </w:t>
      </w:r>
      <w:proofErr w:type="spellStart"/>
      <w:r w:rsidRPr="005D07E1">
        <w:rPr>
          <w:rFonts w:ascii="Calisto MT" w:hAnsi="Calisto MT"/>
          <w:sz w:val="20"/>
          <w:lang w:val="en-US"/>
        </w:rPr>
        <w:t>akan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diteliti</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terdiri</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dari</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beberapa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kelas</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dan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akan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diambil</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secara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proporsi</w:t>
      </w:r>
      <w:proofErr w:type="spellEnd"/>
      <w:r w:rsidRPr="005D07E1">
        <w:rPr>
          <w:rFonts w:ascii="Calisto MT" w:hAnsi="Calisto MT"/>
          <w:sz w:val="20"/>
          <w:lang w:val="en-US"/>
        </w:rPr>
        <w:t xml:space="preserve"> di </w:t>
      </w:r>
      <w:proofErr w:type="spellStart"/>
      <w:r w:rsidRPr="005D07E1">
        <w:rPr>
          <w:rFonts w:ascii="Calisto MT" w:hAnsi="Calisto MT"/>
          <w:sz w:val="20"/>
          <w:lang w:val="en-US"/>
        </w:rPr>
        <w:t>masing-masing</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kelas</w:t>
      </w:r>
      <w:proofErr w:type="spellEnd"/>
      <w:r w:rsidRPr="005D07E1">
        <w:rPr>
          <w:rFonts w:ascii="Calisto MT" w:hAnsi="Calisto MT"/>
          <w:sz w:val="20"/>
        </w:rPr>
        <w:t>, d</w:t>
      </w:r>
      <w:r w:rsidRPr="005D07E1">
        <w:rPr>
          <w:rFonts w:ascii="Calisto MT" w:hAnsi="Calisto MT"/>
          <w:sz w:val="20"/>
          <w:lang w:val="en-US"/>
        </w:rPr>
        <w:t>i</w:t>
      </w:r>
      <w:r w:rsidRPr="005D07E1">
        <w:rPr>
          <w:rFonts w:ascii="Calisto MT" w:hAnsi="Calisto MT"/>
          <w:sz w:val="20"/>
        </w:rPr>
        <w:t xml:space="preserve"> </w:t>
      </w:r>
      <w:proofErr w:type="spellStart"/>
      <w:r w:rsidRPr="005D07E1">
        <w:rPr>
          <w:rFonts w:ascii="Calisto MT" w:hAnsi="Calisto MT"/>
          <w:sz w:val="20"/>
          <w:lang w:val="en-US"/>
        </w:rPr>
        <w:t>mana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setiap</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individu</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dari</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masing-masing</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kelas</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memiliki</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kesempatan</w:t>
      </w:r>
      <w:proofErr w:type="spellEnd"/>
      <w:r w:rsidRPr="005D07E1">
        <w:rPr>
          <w:rFonts w:ascii="Calisto MT" w:hAnsi="Calisto MT"/>
          <w:sz w:val="20"/>
          <w:lang w:val="en-US"/>
        </w:rPr>
        <w:t xml:space="preserve"> yang </w:t>
      </w:r>
      <w:proofErr w:type="spellStart"/>
      <w:r w:rsidRPr="005D07E1">
        <w:rPr>
          <w:rFonts w:ascii="Calisto MT" w:hAnsi="Calisto MT"/>
          <w:sz w:val="20"/>
          <w:lang w:val="en-US"/>
        </w:rPr>
        <w:t>sama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untuk</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menjadi</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anggota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sampel.</w:t>
      </w:r>
      <w:proofErr w:type="spellEnd"/>
    </w:p>
    <w:p w:rsidR="005D07E1" w:rsidRDefault="005D07E1" w:rsidP="005D07E1">
      <w:pPr>
        <w:pStyle w:val="ListParagraph"/>
        <w:spacing w:line="240" w:lineRule="auto"/>
        <w:ind w:left="0" w:firstLine="720"/>
        <w:jc w:val="both"/>
        <w:rPr>
          <w:rFonts w:ascii="Calisto MT" w:hAnsi="Calisto MT"/>
          <w:sz w:val="20"/>
        </w:rPr>
      </w:pPr>
      <w:proofErr w:type="spellStart"/>
      <w:proofErr w:type="gramStart"/>
      <w:r w:rsidRPr="005D07E1">
        <w:rPr>
          <w:rFonts w:ascii="Calisto MT" w:hAnsi="Calisto MT"/>
          <w:sz w:val="20"/>
          <w:lang w:val="en-US"/>
        </w:rPr>
        <w:t>Dalam</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menentukan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sampel</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penelitian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ilmiah</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memiliki</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peran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penting</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karena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jika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teknik</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pengambilan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sampelnya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salah</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maka</w:t>
      </w:r>
      <w:proofErr w:type="spellEnd"/>
      <w:r w:rsidRPr="005D07E1">
        <w:rPr>
          <w:rFonts w:ascii="Calisto MT" w:hAnsi="Calisto MT"/>
          <w:sz w:val="20"/>
          <w:lang w:val="en-US"/>
        </w:rPr>
        <w:t xml:space="preserve"> data yang </w:t>
      </w:r>
      <w:proofErr w:type="spellStart"/>
      <w:r w:rsidRPr="005D07E1">
        <w:rPr>
          <w:rFonts w:ascii="Calisto MT" w:hAnsi="Calisto MT"/>
          <w:sz w:val="20"/>
          <w:lang w:val="en-US"/>
        </w:rPr>
        <w:t>diperoleh</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salah</w:t>
      </w:r>
      <w:proofErr w:type="spellEnd"/>
      <w:r w:rsidRPr="005D07E1">
        <w:rPr>
          <w:rFonts w:ascii="Calisto MT" w:hAnsi="Calisto MT"/>
          <w:sz w:val="20"/>
          <w:lang w:val="en-US"/>
        </w:rPr>
        <w:t>.</w:t>
      </w:r>
      <w:proofErr w:type="gramEnd"/>
      <w:r w:rsidRPr="005D07E1">
        <w:rPr>
          <w:rFonts w:ascii="Calisto MT" w:hAnsi="Calisto MT"/>
          <w:sz w:val="20"/>
        </w:rPr>
        <w:t xml:space="preserve"> </w:t>
      </w:r>
      <w:proofErr w:type="spellStart"/>
      <w:proofErr w:type="gramStart"/>
      <w:r w:rsidRPr="005D07E1">
        <w:rPr>
          <w:rFonts w:ascii="Calisto MT" w:hAnsi="Calisto MT"/>
          <w:sz w:val="20"/>
          <w:lang w:val="en-US"/>
        </w:rPr>
        <w:t>Sedangkan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penentuan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jumlah</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sampel</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tergantung</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pada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besarnya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jumlah</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populasi</w:t>
      </w:r>
      <w:proofErr w:type="spellEnd"/>
      <w:r w:rsidRPr="005D07E1">
        <w:rPr>
          <w:rFonts w:ascii="Calisto MT" w:hAnsi="Calisto MT"/>
          <w:sz w:val="20"/>
          <w:lang w:val="en-US"/>
        </w:rPr>
        <w:t>.</w:t>
      </w:r>
      <w:proofErr w:type="gramEnd"/>
      <w:r w:rsidRPr="005D07E1">
        <w:rPr>
          <w:rFonts w:ascii="Calisto MT" w:hAnsi="Calisto MT"/>
          <w:sz w:val="20"/>
        </w:rPr>
        <w:t xml:space="preserve"> </w:t>
      </w:r>
      <w:proofErr w:type="spellStart"/>
      <w:r w:rsidRPr="005D07E1">
        <w:rPr>
          <w:rFonts w:ascii="Calisto MT" w:hAnsi="Calisto MT"/>
          <w:sz w:val="20"/>
          <w:lang w:val="en-US"/>
        </w:rPr>
        <w:t>jika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populasi</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kurang</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dari</w:t>
      </w:r>
      <w:proofErr w:type="spellEnd"/>
      <w:r w:rsidRPr="005D07E1">
        <w:rPr>
          <w:rFonts w:ascii="Calisto MT" w:hAnsi="Calisto MT"/>
          <w:sz w:val="20"/>
          <w:lang w:val="en-US"/>
        </w:rPr>
        <w:t xml:space="preserve"> 100, </w:t>
      </w:r>
      <w:proofErr w:type="spellStart"/>
      <w:r w:rsidRPr="005D07E1">
        <w:rPr>
          <w:rFonts w:ascii="Calisto MT" w:hAnsi="Calisto MT"/>
          <w:sz w:val="20"/>
          <w:lang w:val="en-US"/>
        </w:rPr>
        <w:t>dianjurkan</w:t>
      </w:r>
      <w:proofErr w:type="spellEnd"/>
      <w:r w:rsidRPr="005D07E1">
        <w:rPr>
          <w:rFonts w:ascii="Calisto MT" w:hAnsi="Calisto MT"/>
          <w:sz w:val="20"/>
          <w:lang w:val="en-US"/>
        </w:rPr>
        <w:t xml:space="preserve"> agar </w:t>
      </w:r>
      <w:proofErr w:type="spellStart"/>
      <w:r w:rsidRPr="005D07E1">
        <w:rPr>
          <w:rFonts w:ascii="Calisto MT" w:hAnsi="Calisto MT"/>
          <w:sz w:val="20"/>
          <w:lang w:val="en-US"/>
        </w:rPr>
        <w:t>semua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dijadikan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sampel</w:t>
      </w:r>
      <w:proofErr w:type="spellEnd"/>
      <w:r w:rsidRPr="005D07E1">
        <w:rPr>
          <w:rFonts w:ascii="Calisto MT" w:hAnsi="Calisto MT"/>
          <w:sz w:val="20"/>
        </w:rPr>
        <w:t>,</w:t>
      </w:r>
      <w:r w:rsidRPr="005D07E1">
        <w:rPr>
          <w:rFonts w:ascii="Calisto MT" w:hAnsi="Calisto MT"/>
          <w:sz w:val="20"/>
          <w:lang w:val="en-US"/>
        </w:rPr>
        <w:t xml:space="preserve"> </w:t>
      </w:r>
      <w:proofErr w:type="spellStart"/>
      <w:r w:rsidRPr="005D07E1">
        <w:rPr>
          <w:rFonts w:ascii="Calisto MT" w:hAnsi="Calisto MT"/>
          <w:sz w:val="20"/>
        </w:rPr>
        <w:t>n</w:t>
      </w:r>
      <w:r w:rsidRPr="005D07E1">
        <w:rPr>
          <w:rFonts w:ascii="Calisto MT" w:hAnsi="Calisto MT"/>
          <w:sz w:val="20"/>
          <w:lang w:val="en-US"/>
        </w:rPr>
        <w:t>amun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jika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populasi</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lebih</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dari</w:t>
      </w:r>
      <w:proofErr w:type="spellEnd"/>
      <w:r w:rsidRPr="005D07E1">
        <w:rPr>
          <w:rFonts w:ascii="Calisto MT" w:hAnsi="Calisto MT"/>
          <w:sz w:val="20"/>
          <w:lang w:val="en-US"/>
        </w:rPr>
        <w:t xml:space="preserve"> 100, </w:t>
      </w:r>
      <w:proofErr w:type="spellStart"/>
      <w:r w:rsidRPr="005D07E1">
        <w:rPr>
          <w:rFonts w:ascii="Calisto MT" w:hAnsi="Calisto MT"/>
          <w:sz w:val="20"/>
          <w:lang w:val="en-US"/>
        </w:rPr>
        <w:t>maka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dapat</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diambil</w:t>
      </w:r>
      <w:proofErr w:type="spellEnd"/>
      <w:r w:rsidRPr="005D07E1">
        <w:rPr>
          <w:rFonts w:ascii="Calisto MT" w:hAnsi="Calisto MT"/>
          <w:sz w:val="20"/>
          <w:lang w:val="en-US"/>
        </w:rPr>
        <w:t xml:space="preserve"> 10-15%, 20-25% </w:t>
      </w:r>
      <w:proofErr w:type="spellStart"/>
      <w:r w:rsidRPr="005D07E1">
        <w:rPr>
          <w:rFonts w:ascii="Calisto MT" w:hAnsi="Calisto MT"/>
          <w:sz w:val="20"/>
          <w:lang w:val="en-US"/>
        </w:rPr>
        <w:t>atau</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lebih</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tergantung</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kemampuan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peneliti</w:t>
      </w:r>
      <w:proofErr w:type="spellEnd"/>
      <w:r w:rsidR="004E2B82">
        <w:rPr>
          <w:rFonts w:ascii="Calisto MT" w:hAnsi="Calisto MT"/>
          <w:sz w:val="20"/>
          <w:lang w:val="en-US"/>
        </w:rPr>
        <w:fldChar w:fldCharType="begin" w:fldLock="1"/>
      </w:r>
      <w:r w:rsidR="004E2B82">
        <w:rPr>
          <w:rFonts w:ascii="Calisto MT" w:hAnsi="Calisto MT"/>
          <w:sz w:val="20"/>
          <w:lang w:val="en-US"/>
        </w:rPr>
        <w:instrText>ADDIN CSL_CITATION {"citationItems":[{"id":"ITEM-1","itemData":{"ISBN":"978-979-518-998-5","author":[{"dropping-particle":"","family":"Arikunto","given":"Suharsmi","non-dropping-particle":"","parse-names":false,"suffix":""}],"edition":"Ed. Rev. V","id":"ITEM-1","issued":{"date-parts":[["2011"]]},"publisher":"Rineka Cipta","publisher-place":"Jakarta","title":"Prosedur Penelitian","type":"book"},"uris":["http://www.mendeley.com/documents/?uuid=4969e8aa-7afe-4359-b793-b2f34044ed05"]}],"mendeley":{"formattedCitation":"(Arikunto, 2011)","plainTextFormattedCitation":"(Arikunto, 2011)"},"properties":{"noteIndex":0},"schema":"https://github.com/citation-style-language/schema/raw/master/csl-citation.json"}</w:instrText>
      </w:r>
      <w:r w:rsidR="004E2B82">
        <w:rPr>
          <w:rFonts w:ascii="Calisto MT" w:hAnsi="Calisto MT"/>
          <w:sz w:val="20"/>
          <w:lang w:val="en-US"/>
        </w:rPr>
        <w:fldChar w:fldCharType="separate"/>
      </w:r>
      <w:r w:rsidR="004E2B82" w:rsidRPr="004E2B82">
        <w:rPr>
          <w:rFonts w:ascii="Calisto MT" w:hAnsi="Calisto MT"/>
          <w:noProof/>
          <w:sz w:val="20"/>
          <w:lang w:val="en-US"/>
        </w:rPr>
        <w:t>(Arikunto, 2011)</w:t>
      </w:r>
      <w:r w:rsidR="004E2B82">
        <w:rPr>
          <w:rFonts w:ascii="Calisto MT" w:hAnsi="Calisto MT"/>
          <w:sz w:val="20"/>
          <w:lang w:val="en-US"/>
        </w:rPr>
        <w:fldChar w:fldCharType="end"/>
      </w:r>
      <w:r w:rsidRPr="005D07E1">
        <w:rPr>
          <w:rFonts w:ascii="Calisto MT" w:hAnsi="Calisto MT"/>
          <w:sz w:val="20"/>
        </w:rPr>
        <w:t>.</w:t>
      </w:r>
    </w:p>
    <w:p w:rsidR="005D07E1" w:rsidRDefault="005D07E1" w:rsidP="005D07E1">
      <w:pPr>
        <w:pStyle w:val="ListParagraph"/>
        <w:spacing w:line="240" w:lineRule="auto"/>
        <w:ind w:left="0" w:firstLine="720"/>
        <w:jc w:val="both"/>
        <w:rPr>
          <w:rFonts w:ascii="Calisto MT" w:hAnsi="Calisto MT"/>
          <w:sz w:val="20"/>
        </w:rPr>
      </w:pPr>
      <w:proofErr w:type="spellStart"/>
      <w:proofErr w:type="gramStart"/>
      <w:r w:rsidRPr="005D07E1">
        <w:rPr>
          <w:rFonts w:ascii="Calisto MT" w:hAnsi="Calisto MT"/>
          <w:sz w:val="20"/>
          <w:lang w:val="en-US"/>
        </w:rPr>
        <w:t>Berdasarkan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pendapat</w:t>
      </w:r>
      <w:proofErr w:type="spellEnd"/>
      <w:r w:rsidRPr="005D07E1">
        <w:rPr>
          <w:rFonts w:ascii="Calisto MT" w:hAnsi="Calisto MT"/>
          <w:sz w:val="20"/>
          <w:lang w:val="en-US"/>
        </w:rPr>
        <w:t xml:space="preserve"> di</w:t>
      </w:r>
      <w:r w:rsidRPr="005D07E1">
        <w:rPr>
          <w:rFonts w:ascii="Calisto MT" w:hAnsi="Calisto MT"/>
          <w:sz w:val="20"/>
        </w:rPr>
        <w:t xml:space="preserve"> </w:t>
      </w:r>
      <w:proofErr w:type="spellStart"/>
      <w:r w:rsidRPr="005D07E1">
        <w:rPr>
          <w:rFonts w:ascii="Calisto MT" w:hAnsi="Calisto MT"/>
          <w:sz w:val="20"/>
          <w:lang w:val="en-US"/>
        </w:rPr>
        <w:t>atas</w:t>
      </w:r>
      <w:proofErr w:type="spellEnd"/>
      <w:r w:rsidRPr="005D07E1">
        <w:rPr>
          <w:rFonts w:ascii="Calisto MT" w:hAnsi="Calisto MT"/>
          <w:sz w:val="20"/>
          <w:lang w:val="en-US"/>
        </w:rPr>
        <w:t>.</w:t>
      </w:r>
      <w:proofErr w:type="gramEnd"/>
      <w:r w:rsidRPr="005D07E1">
        <w:rPr>
          <w:rFonts w:ascii="Calisto MT" w:hAnsi="Calisto MT"/>
          <w:sz w:val="20"/>
          <w:lang w:val="en-US"/>
        </w:rPr>
        <w:t xml:space="preserve"> </w:t>
      </w:r>
      <w:proofErr w:type="spellStart"/>
      <w:r w:rsidRPr="005D07E1">
        <w:rPr>
          <w:rFonts w:ascii="Calisto MT" w:hAnsi="Calisto MT"/>
          <w:sz w:val="20"/>
          <w:lang w:val="en-US"/>
        </w:rPr>
        <w:t>Maka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besarnya</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jumlah</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sampel</w:t>
      </w:r>
      <w:proofErr w:type="spellEnd"/>
      <w:r w:rsidRPr="005D07E1">
        <w:rPr>
          <w:rFonts w:ascii="Calisto MT" w:hAnsi="Calisto MT"/>
          <w:sz w:val="20"/>
          <w:lang w:val="en-US"/>
        </w:rPr>
        <w:t xml:space="preserve"> yang </w:t>
      </w:r>
      <w:proofErr w:type="spellStart"/>
      <w:proofErr w:type="gramStart"/>
      <w:r w:rsidRPr="005D07E1">
        <w:rPr>
          <w:rFonts w:ascii="Calisto MT" w:hAnsi="Calisto MT"/>
          <w:sz w:val="20"/>
          <w:lang w:val="en-US"/>
        </w:rPr>
        <w:t>akan</w:t>
      </w:r>
      <w:proofErr w:type="spellEnd"/>
      <w:proofErr w:type="gramEnd"/>
      <w:r w:rsidRPr="005D07E1">
        <w:rPr>
          <w:rFonts w:ascii="Calisto MT" w:hAnsi="Calisto MT"/>
          <w:sz w:val="20"/>
          <w:lang w:val="en-US"/>
        </w:rPr>
        <w:t xml:space="preserve"> </w:t>
      </w:r>
      <w:proofErr w:type="spellStart"/>
      <w:r w:rsidRPr="005D07E1">
        <w:rPr>
          <w:rFonts w:ascii="Calisto MT" w:hAnsi="Calisto MT"/>
          <w:sz w:val="20"/>
          <w:lang w:val="en-US"/>
        </w:rPr>
        <w:t>diambil</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dalam</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penelitian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ini</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adalah</w:t>
      </w:r>
      <w:proofErr w:type="spellEnd"/>
      <w:r w:rsidRPr="005D07E1">
        <w:rPr>
          <w:rFonts w:ascii="Calisto MT" w:hAnsi="Calisto MT"/>
          <w:sz w:val="20"/>
          <w:lang w:val="en-US"/>
        </w:rPr>
        <w:t xml:space="preserve"> </w:t>
      </w:r>
      <w:r w:rsidRPr="005D07E1">
        <w:rPr>
          <w:rFonts w:ascii="Calisto MT" w:hAnsi="Calisto MT"/>
          <w:sz w:val="20"/>
        </w:rPr>
        <w:t>20</w:t>
      </w:r>
      <w:r w:rsidRPr="005D07E1">
        <w:rPr>
          <w:rFonts w:ascii="Calisto MT" w:hAnsi="Calisto MT"/>
          <w:sz w:val="20"/>
          <w:lang w:val="en-US"/>
        </w:rPr>
        <w:t>%</w:t>
      </w:r>
      <w:r w:rsidRPr="005D07E1">
        <w:rPr>
          <w:rFonts w:ascii="Calisto MT" w:hAnsi="Calisto MT"/>
          <w:sz w:val="20"/>
        </w:rPr>
        <w:t xml:space="preserve">. </w:t>
      </w:r>
      <w:proofErr w:type="spellStart"/>
      <w:r w:rsidRPr="005D07E1">
        <w:rPr>
          <w:rFonts w:ascii="Calisto MT" w:hAnsi="Calisto MT"/>
          <w:sz w:val="20"/>
        </w:rPr>
        <w:t>P</w:t>
      </w:r>
      <w:r w:rsidRPr="005D07E1">
        <w:rPr>
          <w:rFonts w:ascii="Calisto MT" w:hAnsi="Calisto MT"/>
          <w:sz w:val="20"/>
          <w:lang w:val="en-US"/>
        </w:rPr>
        <w:t>opulasinya</w:t>
      </w:r>
      <w:proofErr w:type="spellEnd"/>
      <w:r w:rsidRPr="005D07E1">
        <w:rPr>
          <w:rFonts w:ascii="Calisto MT" w:hAnsi="Calisto MT"/>
          <w:sz w:val="20"/>
          <w:lang w:val="en-US"/>
        </w:rPr>
        <w:t xml:space="preserve"> 1</w:t>
      </w:r>
      <w:r w:rsidRPr="005D07E1">
        <w:rPr>
          <w:rFonts w:ascii="Calisto MT" w:hAnsi="Calisto MT"/>
          <w:sz w:val="20"/>
        </w:rPr>
        <w:t>104</w:t>
      </w:r>
      <w:r w:rsidRPr="005D07E1">
        <w:rPr>
          <w:rFonts w:ascii="Calisto MT" w:hAnsi="Calisto MT"/>
          <w:sz w:val="20"/>
          <w:lang w:val="en-US"/>
        </w:rPr>
        <w:t xml:space="preserve"> x </w:t>
      </w:r>
      <w:r w:rsidRPr="005D07E1">
        <w:rPr>
          <w:rFonts w:ascii="Calisto MT" w:hAnsi="Calisto MT"/>
          <w:sz w:val="20"/>
        </w:rPr>
        <w:t>2</w:t>
      </w:r>
      <w:r w:rsidRPr="005D07E1">
        <w:rPr>
          <w:rFonts w:ascii="Calisto MT" w:hAnsi="Calisto MT"/>
          <w:sz w:val="20"/>
          <w:lang w:val="en-US"/>
        </w:rPr>
        <w:t xml:space="preserve">0% = </w:t>
      </w:r>
      <w:r w:rsidRPr="005D07E1">
        <w:rPr>
          <w:rFonts w:ascii="Calisto MT" w:hAnsi="Calisto MT"/>
          <w:sz w:val="20"/>
        </w:rPr>
        <w:t>220</w:t>
      </w:r>
      <w:proofErr w:type="gramStart"/>
      <w:r w:rsidRPr="005D07E1">
        <w:rPr>
          <w:rFonts w:ascii="Calisto MT" w:hAnsi="Calisto MT"/>
          <w:sz w:val="20"/>
        </w:rPr>
        <w:t>,1</w:t>
      </w:r>
      <w:proofErr w:type="gramEnd"/>
      <w:r w:rsidRPr="005D07E1">
        <w:rPr>
          <w:rFonts w:ascii="Calisto MT" w:hAnsi="Calisto MT"/>
          <w:sz w:val="20"/>
          <w:lang w:val="en-US"/>
        </w:rPr>
        <w:t xml:space="preserve"> yang </w:t>
      </w:r>
      <w:proofErr w:type="spellStart"/>
      <w:r w:rsidRPr="005D07E1">
        <w:rPr>
          <w:rFonts w:ascii="Calisto MT" w:hAnsi="Calisto MT"/>
          <w:sz w:val="20"/>
          <w:lang w:val="en-US"/>
        </w:rPr>
        <w:t>dibulatkan</w:t>
      </w:r>
      <w:proofErr w:type="spellEnd"/>
      <w:r w:rsidRPr="005D07E1">
        <w:rPr>
          <w:rFonts w:ascii="Calisto MT" w:hAnsi="Calisto MT"/>
          <w:sz w:val="20"/>
          <w:lang w:val="en-US"/>
        </w:rPr>
        <w:t xml:space="preserve"> </w:t>
      </w:r>
      <w:proofErr w:type="spellStart"/>
      <w:r w:rsidRPr="005D07E1">
        <w:rPr>
          <w:rFonts w:ascii="Calisto MT" w:hAnsi="Calisto MT"/>
          <w:sz w:val="20"/>
          <w:lang w:val="en-US"/>
        </w:rPr>
        <w:t>menjadi</w:t>
      </w:r>
      <w:proofErr w:type="spellEnd"/>
      <w:r w:rsidRPr="005D07E1">
        <w:rPr>
          <w:rFonts w:ascii="Calisto MT" w:hAnsi="Calisto MT"/>
          <w:sz w:val="20"/>
          <w:lang w:val="en-US"/>
        </w:rPr>
        <w:t xml:space="preserve"> </w:t>
      </w:r>
      <w:r w:rsidRPr="005D07E1">
        <w:rPr>
          <w:rFonts w:ascii="Calisto MT" w:hAnsi="Calisto MT"/>
          <w:sz w:val="20"/>
        </w:rPr>
        <w:t>234</w:t>
      </w:r>
      <w:r w:rsidRPr="005D07E1">
        <w:rPr>
          <w:rFonts w:ascii="Calisto MT" w:hAnsi="Calisto MT"/>
          <w:sz w:val="20"/>
          <w:lang w:val="en-US"/>
        </w:rPr>
        <w:t xml:space="preserve"> </w:t>
      </w:r>
      <w:proofErr w:type="spellStart"/>
      <w:r w:rsidRPr="005D07E1">
        <w:rPr>
          <w:rFonts w:ascii="Calisto MT" w:hAnsi="Calisto MT"/>
          <w:sz w:val="20"/>
        </w:rPr>
        <w:t>siswa</w:t>
      </w:r>
      <w:proofErr w:type="spellEnd"/>
      <w:r w:rsidRPr="005D07E1">
        <w:rPr>
          <w:rFonts w:ascii="Calisto MT" w:hAnsi="Calisto MT"/>
          <w:sz w:val="20"/>
        </w:rPr>
        <w:t xml:space="preserve"> </w:t>
      </w:r>
      <w:proofErr w:type="spellStart"/>
      <w:r w:rsidRPr="005D07E1">
        <w:rPr>
          <w:rFonts w:ascii="Calisto MT" w:hAnsi="Calisto MT"/>
          <w:sz w:val="20"/>
        </w:rPr>
        <w:t>karena</w:t>
      </w:r>
      <w:proofErr w:type="spellEnd"/>
      <w:r w:rsidRPr="005D07E1">
        <w:rPr>
          <w:rFonts w:ascii="Calisto MT" w:hAnsi="Calisto MT"/>
          <w:sz w:val="20"/>
        </w:rPr>
        <w:t xml:space="preserve"> </w:t>
      </w:r>
      <w:proofErr w:type="spellStart"/>
      <w:r w:rsidRPr="005D07E1">
        <w:rPr>
          <w:rFonts w:ascii="Calisto MT" w:hAnsi="Calisto MT"/>
          <w:sz w:val="20"/>
        </w:rPr>
        <w:t>pengambilan</w:t>
      </w:r>
      <w:proofErr w:type="spellEnd"/>
      <w:r w:rsidRPr="005D07E1">
        <w:rPr>
          <w:rFonts w:ascii="Calisto MT" w:hAnsi="Calisto MT"/>
          <w:sz w:val="20"/>
        </w:rPr>
        <w:t xml:space="preserve"> </w:t>
      </w:r>
      <w:proofErr w:type="spellStart"/>
      <w:r w:rsidRPr="005D07E1">
        <w:rPr>
          <w:rFonts w:ascii="Calisto MT" w:hAnsi="Calisto MT"/>
          <w:sz w:val="20"/>
        </w:rPr>
        <w:t>sampel</w:t>
      </w:r>
      <w:proofErr w:type="spellEnd"/>
      <w:r w:rsidRPr="005D07E1">
        <w:rPr>
          <w:rFonts w:ascii="Calisto MT" w:hAnsi="Calisto MT"/>
          <w:sz w:val="20"/>
        </w:rPr>
        <w:t xml:space="preserve"> </w:t>
      </w:r>
      <w:proofErr w:type="spellStart"/>
      <w:r w:rsidRPr="005D07E1">
        <w:rPr>
          <w:rFonts w:ascii="Calisto MT" w:hAnsi="Calisto MT"/>
          <w:sz w:val="20"/>
        </w:rPr>
        <w:t>dari</w:t>
      </w:r>
      <w:proofErr w:type="spellEnd"/>
      <w:r w:rsidRPr="005D07E1">
        <w:rPr>
          <w:rFonts w:ascii="Calisto MT" w:hAnsi="Calisto MT"/>
          <w:sz w:val="20"/>
        </w:rPr>
        <w:t xml:space="preserve"> </w:t>
      </w:r>
      <w:proofErr w:type="spellStart"/>
      <w:r w:rsidRPr="005D07E1">
        <w:rPr>
          <w:rFonts w:ascii="Calisto MT" w:hAnsi="Calisto MT"/>
          <w:sz w:val="20"/>
        </w:rPr>
        <w:t>masing-masing</w:t>
      </w:r>
      <w:proofErr w:type="spellEnd"/>
      <w:r w:rsidRPr="005D07E1">
        <w:rPr>
          <w:rFonts w:ascii="Calisto MT" w:hAnsi="Calisto MT"/>
          <w:sz w:val="20"/>
        </w:rPr>
        <w:t xml:space="preserve"> </w:t>
      </w:r>
      <w:proofErr w:type="spellStart"/>
      <w:r w:rsidRPr="005D07E1">
        <w:rPr>
          <w:rFonts w:ascii="Calisto MT" w:hAnsi="Calisto MT"/>
          <w:sz w:val="20"/>
        </w:rPr>
        <w:t>angkatan</w:t>
      </w:r>
      <w:proofErr w:type="spellEnd"/>
      <w:r w:rsidRPr="005D07E1">
        <w:rPr>
          <w:rFonts w:ascii="Calisto MT" w:hAnsi="Calisto MT"/>
          <w:sz w:val="20"/>
        </w:rPr>
        <w:t xml:space="preserve"> </w:t>
      </w:r>
      <w:proofErr w:type="spellStart"/>
      <w:r w:rsidRPr="005D07E1">
        <w:rPr>
          <w:rFonts w:ascii="Calisto MT" w:hAnsi="Calisto MT"/>
          <w:sz w:val="20"/>
        </w:rPr>
        <w:t>dari</w:t>
      </w:r>
      <w:proofErr w:type="spellEnd"/>
      <w:r w:rsidRPr="005D07E1">
        <w:rPr>
          <w:rFonts w:ascii="Calisto MT" w:hAnsi="Calisto MT"/>
          <w:sz w:val="20"/>
        </w:rPr>
        <w:t xml:space="preserve"> </w:t>
      </w:r>
      <w:proofErr w:type="spellStart"/>
      <w:r w:rsidRPr="005D07E1">
        <w:rPr>
          <w:rFonts w:ascii="Calisto MT" w:hAnsi="Calisto MT"/>
          <w:sz w:val="20"/>
        </w:rPr>
        <w:t>kelas</w:t>
      </w:r>
      <w:proofErr w:type="spellEnd"/>
      <w:r w:rsidRPr="005D07E1">
        <w:rPr>
          <w:rFonts w:ascii="Calisto MT" w:hAnsi="Calisto MT"/>
          <w:sz w:val="20"/>
        </w:rPr>
        <w:t xml:space="preserve"> X, XI, </w:t>
      </w:r>
      <w:proofErr w:type="spellStart"/>
      <w:r w:rsidRPr="005D07E1">
        <w:rPr>
          <w:rFonts w:ascii="Calisto MT" w:hAnsi="Calisto MT"/>
          <w:sz w:val="20"/>
        </w:rPr>
        <w:t>dan</w:t>
      </w:r>
      <w:proofErr w:type="spellEnd"/>
      <w:r w:rsidRPr="005D07E1">
        <w:rPr>
          <w:rFonts w:ascii="Calisto MT" w:hAnsi="Calisto MT"/>
          <w:sz w:val="20"/>
        </w:rPr>
        <w:t xml:space="preserve"> XII agar </w:t>
      </w:r>
      <w:proofErr w:type="spellStart"/>
      <w:r w:rsidRPr="005D07E1">
        <w:rPr>
          <w:rFonts w:ascii="Calisto MT" w:hAnsi="Calisto MT"/>
          <w:sz w:val="20"/>
        </w:rPr>
        <w:t>mewakili</w:t>
      </w:r>
      <w:proofErr w:type="spellEnd"/>
      <w:r w:rsidRPr="005D07E1">
        <w:rPr>
          <w:rFonts w:ascii="Calisto MT" w:hAnsi="Calisto MT"/>
          <w:sz w:val="20"/>
        </w:rPr>
        <w:t xml:space="preserve"> </w:t>
      </w:r>
      <w:proofErr w:type="spellStart"/>
      <w:r w:rsidRPr="005D07E1">
        <w:rPr>
          <w:rFonts w:ascii="Calisto MT" w:hAnsi="Calisto MT"/>
          <w:sz w:val="20"/>
        </w:rPr>
        <w:t>seluruh</w:t>
      </w:r>
      <w:proofErr w:type="spellEnd"/>
      <w:r w:rsidRPr="005D07E1">
        <w:rPr>
          <w:rFonts w:ascii="Calisto MT" w:hAnsi="Calisto MT"/>
          <w:sz w:val="20"/>
        </w:rPr>
        <w:t xml:space="preserve"> </w:t>
      </w:r>
      <w:proofErr w:type="spellStart"/>
      <w:r w:rsidRPr="005D07E1">
        <w:rPr>
          <w:rFonts w:ascii="Calisto MT" w:hAnsi="Calisto MT"/>
          <w:sz w:val="20"/>
        </w:rPr>
        <w:t>populasi</w:t>
      </w:r>
      <w:proofErr w:type="spellEnd"/>
      <w:r w:rsidRPr="005D07E1">
        <w:rPr>
          <w:rFonts w:ascii="Calisto MT" w:hAnsi="Calisto MT"/>
          <w:sz w:val="20"/>
          <w:lang w:val="en-US"/>
        </w:rPr>
        <w:t>.</w:t>
      </w:r>
      <w:r w:rsidRPr="005D07E1">
        <w:rPr>
          <w:rFonts w:ascii="Calisto MT" w:hAnsi="Calisto MT"/>
          <w:sz w:val="20"/>
        </w:rPr>
        <w:t xml:space="preserve"> </w:t>
      </w:r>
      <w:proofErr w:type="spellStart"/>
      <w:r w:rsidRPr="005D07E1">
        <w:rPr>
          <w:rFonts w:ascii="Calisto MT" w:hAnsi="Calisto MT"/>
          <w:sz w:val="20"/>
        </w:rPr>
        <w:t>Maka</w:t>
      </w:r>
      <w:proofErr w:type="spellEnd"/>
      <w:r w:rsidRPr="005D07E1">
        <w:rPr>
          <w:rFonts w:ascii="Calisto MT" w:hAnsi="Calisto MT"/>
          <w:sz w:val="20"/>
        </w:rPr>
        <w:t xml:space="preserve"> </w:t>
      </w:r>
      <w:proofErr w:type="spellStart"/>
      <w:r w:rsidRPr="005D07E1">
        <w:rPr>
          <w:rFonts w:ascii="Calisto MT" w:hAnsi="Calisto MT"/>
          <w:sz w:val="20"/>
        </w:rPr>
        <w:t>sampel</w:t>
      </w:r>
      <w:proofErr w:type="spellEnd"/>
      <w:r w:rsidRPr="005D07E1">
        <w:rPr>
          <w:rFonts w:ascii="Calisto MT" w:hAnsi="Calisto MT"/>
          <w:sz w:val="20"/>
        </w:rPr>
        <w:t xml:space="preserve"> yang </w:t>
      </w:r>
      <w:proofErr w:type="spellStart"/>
      <w:proofErr w:type="gramStart"/>
      <w:r w:rsidRPr="005D07E1">
        <w:rPr>
          <w:rFonts w:ascii="Calisto MT" w:hAnsi="Calisto MT"/>
          <w:sz w:val="20"/>
        </w:rPr>
        <w:t>akan</w:t>
      </w:r>
      <w:proofErr w:type="spellEnd"/>
      <w:proofErr w:type="gramEnd"/>
      <w:r w:rsidRPr="005D07E1">
        <w:rPr>
          <w:rFonts w:ascii="Calisto MT" w:hAnsi="Calisto MT"/>
          <w:sz w:val="20"/>
        </w:rPr>
        <w:t xml:space="preserve"> </w:t>
      </w:r>
      <w:proofErr w:type="spellStart"/>
      <w:r w:rsidRPr="005D07E1">
        <w:rPr>
          <w:rFonts w:ascii="Calisto MT" w:hAnsi="Calisto MT"/>
          <w:sz w:val="20"/>
        </w:rPr>
        <w:t>diambil</w:t>
      </w:r>
      <w:proofErr w:type="spellEnd"/>
      <w:r w:rsidRPr="005D07E1">
        <w:rPr>
          <w:rFonts w:ascii="Calisto MT" w:hAnsi="Calisto MT"/>
          <w:sz w:val="20"/>
        </w:rPr>
        <w:t xml:space="preserve"> </w:t>
      </w:r>
      <w:proofErr w:type="spellStart"/>
      <w:r w:rsidRPr="005D07E1">
        <w:rPr>
          <w:rFonts w:ascii="Calisto MT" w:hAnsi="Calisto MT"/>
          <w:sz w:val="20"/>
        </w:rPr>
        <w:t>dalam</w:t>
      </w:r>
      <w:proofErr w:type="spellEnd"/>
      <w:r w:rsidRPr="005D07E1">
        <w:rPr>
          <w:rFonts w:ascii="Calisto MT" w:hAnsi="Calisto MT"/>
          <w:sz w:val="20"/>
        </w:rPr>
        <w:t xml:space="preserve"> </w:t>
      </w:r>
      <w:proofErr w:type="spellStart"/>
      <w:r w:rsidRPr="005D07E1">
        <w:rPr>
          <w:rFonts w:ascii="Calisto MT" w:hAnsi="Calisto MT"/>
          <w:sz w:val="20"/>
        </w:rPr>
        <w:t>penelitian</w:t>
      </w:r>
      <w:proofErr w:type="spellEnd"/>
      <w:r w:rsidRPr="005D07E1">
        <w:rPr>
          <w:rFonts w:ascii="Calisto MT" w:hAnsi="Calisto MT"/>
          <w:sz w:val="20"/>
        </w:rPr>
        <w:t xml:space="preserve"> </w:t>
      </w:r>
      <w:proofErr w:type="spellStart"/>
      <w:r w:rsidRPr="005D07E1">
        <w:rPr>
          <w:rFonts w:ascii="Calisto MT" w:hAnsi="Calisto MT"/>
          <w:sz w:val="20"/>
        </w:rPr>
        <w:t>ini</w:t>
      </w:r>
      <w:proofErr w:type="spellEnd"/>
      <w:r w:rsidRPr="005D07E1">
        <w:rPr>
          <w:rFonts w:ascii="Calisto MT" w:hAnsi="Calisto MT"/>
          <w:sz w:val="20"/>
        </w:rPr>
        <w:t xml:space="preserve"> </w:t>
      </w:r>
      <w:proofErr w:type="spellStart"/>
      <w:r w:rsidRPr="005D07E1">
        <w:rPr>
          <w:rFonts w:ascii="Calisto MT" w:hAnsi="Calisto MT"/>
          <w:sz w:val="20"/>
        </w:rPr>
        <w:t>adalah</w:t>
      </w:r>
      <w:proofErr w:type="spellEnd"/>
      <w:r w:rsidRPr="005D07E1">
        <w:rPr>
          <w:rFonts w:ascii="Calisto MT" w:hAnsi="Calisto MT"/>
          <w:sz w:val="20"/>
        </w:rPr>
        <w:t xml:space="preserve"> 234 </w:t>
      </w:r>
      <w:proofErr w:type="spellStart"/>
      <w:r w:rsidRPr="005D07E1">
        <w:rPr>
          <w:rFonts w:ascii="Calisto MT" w:hAnsi="Calisto MT"/>
          <w:sz w:val="20"/>
        </w:rPr>
        <w:t>siswa</w:t>
      </w:r>
      <w:proofErr w:type="spellEnd"/>
      <w:r w:rsidRPr="005D07E1">
        <w:rPr>
          <w:rFonts w:ascii="Calisto MT" w:hAnsi="Calisto MT"/>
          <w:sz w:val="20"/>
        </w:rPr>
        <w:t xml:space="preserve">. </w:t>
      </w:r>
      <w:proofErr w:type="spellStart"/>
      <w:r w:rsidRPr="005D07E1">
        <w:rPr>
          <w:rFonts w:ascii="Calisto MT" w:hAnsi="Calisto MT"/>
          <w:sz w:val="20"/>
        </w:rPr>
        <w:t>Berikut</w:t>
      </w:r>
      <w:proofErr w:type="spellEnd"/>
      <w:r w:rsidRPr="005D07E1">
        <w:rPr>
          <w:rFonts w:ascii="Calisto MT" w:hAnsi="Calisto MT"/>
          <w:sz w:val="20"/>
        </w:rPr>
        <w:t xml:space="preserve"> </w:t>
      </w:r>
      <w:proofErr w:type="spellStart"/>
      <w:r w:rsidRPr="005D07E1">
        <w:rPr>
          <w:rFonts w:ascii="Calisto MT" w:hAnsi="Calisto MT"/>
          <w:sz w:val="20"/>
        </w:rPr>
        <w:t>ini</w:t>
      </w:r>
      <w:proofErr w:type="spellEnd"/>
      <w:r w:rsidRPr="005D07E1">
        <w:rPr>
          <w:rFonts w:ascii="Calisto MT" w:hAnsi="Calisto MT"/>
          <w:sz w:val="20"/>
        </w:rPr>
        <w:t xml:space="preserve"> </w:t>
      </w:r>
      <w:proofErr w:type="spellStart"/>
      <w:r w:rsidRPr="005D07E1">
        <w:rPr>
          <w:rFonts w:ascii="Calisto MT" w:hAnsi="Calisto MT"/>
          <w:sz w:val="20"/>
        </w:rPr>
        <w:t>akan</w:t>
      </w:r>
      <w:proofErr w:type="spellEnd"/>
      <w:r w:rsidRPr="005D07E1">
        <w:rPr>
          <w:rFonts w:ascii="Calisto MT" w:hAnsi="Calisto MT"/>
          <w:sz w:val="20"/>
        </w:rPr>
        <w:t xml:space="preserve"> </w:t>
      </w:r>
      <w:proofErr w:type="spellStart"/>
      <w:r w:rsidRPr="005D07E1">
        <w:rPr>
          <w:rFonts w:ascii="Calisto MT" w:hAnsi="Calisto MT"/>
          <w:sz w:val="20"/>
        </w:rPr>
        <w:t>disajikan</w:t>
      </w:r>
      <w:proofErr w:type="spellEnd"/>
      <w:r w:rsidRPr="005D07E1">
        <w:rPr>
          <w:rFonts w:ascii="Calisto MT" w:hAnsi="Calisto MT"/>
          <w:sz w:val="20"/>
        </w:rPr>
        <w:t xml:space="preserve"> t</w:t>
      </w:r>
      <w:r>
        <w:rPr>
          <w:rFonts w:ascii="Calisto MT" w:hAnsi="Calisto MT"/>
          <w:sz w:val="20"/>
        </w:rPr>
        <w:t>abel mengenai sampel penelitian.</w:t>
      </w:r>
    </w:p>
    <w:p w:rsidR="009554D3" w:rsidRPr="005D07E1" w:rsidRDefault="005769C2" w:rsidP="005D07E1">
      <w:pPr>
        <w:pStyle w:val="ListParagraph"/>
        <w:spacing w:line="240" w:lineRule="auto"/>
        <w:ind w:left="0" w:firstLine="720"/>
        <w:jc w:val="both"/>
        <w:rPr>
          <w:rFonts w:ascii="Calisto MT" w:hAnsi="Calisto MT"/>
          <w:iCs/>
          <w:sz w:val="20"/>
        </w:rPr>
      </w:pPr>
      <w:proofErr w:type="spellStart"/>
      <w:proofErr w:type="gramStart"/>
      <w:r w:rsidRPr="005769C2">
        <w:rPr>
          <w:rFonts w:ascii="Calisto MT" w:hAnsi="Calisto MT"/>
          <w:sz w:val="20"/>
          <w:lang w:val="en-US"/>
        </w:rPr>
        <w:t>Instrumen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dalam</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penelitian</w:t>
      </w:r>
      <w:proofErr w:type="spellEnd"/>
      <w:r w:rsidRPr="005769C2">
        <w:rPr>
          <w:rFonts w:ascii="Calisto MT" w:hAnsi="Calisto MT"/>
          <w:sz w:val="20"/>
          <w:lang w:val="en-US"/>
        </w:rPr>
        <w:t xml:space="preserve"> </w:t>
      </w:r>
      <w:proofErr w:type="spellStart"/>
      <w:r w:rsidRPr="005769C2">
        <w:rPr>
          <w:rFonts w:ascii="Calisto MT" w:hAnsi="Calisto MT"/>
          <w:sz w:val="20"/>
        </w:rPr>
        <w:t>ini</w:t>
      </w:r>
      <w:proofErr w:type="spellEnd"/>
      <w:r w:rsidRPr="005769C2">
        <w:rPr>
          <w:rFonts w:ascii="Calisto MT" w:hAnsi="Calisto MT"/>
          <w:sz w:val="20"/>
        </w:rPr>
        <w:t xml:space="preserve"> </w:t>
      </w:r>
      <w:proofErr w:type="spellStart"/>
      <w:r w:rsidRPr="005769C2">
        <w:rPr>
          <w:rFonts w:ascii="Calisto MT" w:hAnsi="Calisto MT"/>
          <w:sz w:val="20"/>
          <w:lang w:val="en-US"/>
        </w:rPr>
        <w:t>berupa</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angket</w:t>
      </w:r>
      <w:proofErr w:type="spellEnd"/>
      <w:r w:rsidRPr="005769C2">
        <w:rPr>
          <w:rFonts w:ascii="Calisto MT" w:hAnsi="Calisto MT"/>
          <w:sz w:val="20"/>
          <w:lang w:val="en-US"/>
        </w:rPr>
        <w:t xml:space="preserve"> </w:t>
      </w:r>
      <w:proofErr w:type="spellStart"/>
      <w:r w:rsidRPr="005769C2">
        <w:rPr>
          <w:rFonts w:ascii="Calisto MT" w:hAnsi="Calisto MT"/>
          <w:sz w:val="20"/>
        </w:rPr>
        <w:t>sebagai</w:t>
      </w:r>
      <w:proofErr w:type="spellEnd"/>
      <w:r w:rsidRPr="005769C2">
        <w:rPr>
          <w:rFonts w:ascii="Calisto MT" w:hAnsi="Calisto MT"/>
          <w:sz w:val="20"/>
        </w:rPr>
        <w:t xml:space="preserve"> </w:t>
      </w:r>
      <w:proofErr w:type="spellStart"/>
      <w:r w:rsidRPr="005769C2">
        <w:rPr>
          <w:rFonts w:ascii="Calisto MT" w:hAnsi="Calisto MT"/>
          <w:sz w:val="20"/>
        </w:rPr>
        <w:t>instrumen</w:t>
      </w:r>
      <w:proofErr w:type="spellEnd"/>
      <w:r w:rsidRPr="005769C2">
        <w:rPr>
          <w:rFonts w:ascii="Calisto MT" w:hAnsi="Calisto MT"/>
          <w:sz w:val="20"/>
        </w:rPr>
        <w:t xml:space="preserve"> </w:t>
      </w:r>
      <w:proofErr w:type="spellStart"/>
      <w:r w:rsidRPr="005769C2">
        <w:rPr>
          <w:rFonts w:ascii="Calisto MT" w:hAnsi="Calisto MT"/>
          <w:sz w:val="20"/>
        </w:rPr>
        <w:t>inti</w:t>
      </w:r>
      <w:proofErr w:type="spellEnd"/>
      <w:r w:rsidRPr="005769C2">
        <w:rPr>
          <w:rFonts w:ascii="Calisto MT" w:hAnsi="Calisto MT"/>
          <w:sz w:val="20"/>
        </w:rPr>
        <w:t>/</w:t>
      </w:r>
      <w:proofErr w:type="spellStart"/>
      <w:r w:rsidRPr="005769C2">
        <w:rPr>
          <w:rFonts w:ascii="Calisto MT" w:hAnsi="Calisto MT"/>
          <w:sz w:val="20"/>
        </w:rPr>
        <w:t>pokok</w:t>
      </w:r>
      <w:proofErr w:type="spellEnd"/>
      <w:r w:rsidRPr="005769C2">
        <w:rPr>
          <w:rFonts w:ascii="Calisto MT" w:hAnsi="Calisto MT"/>
          <w:sz w:val="20"/>
        </w:rPr>
        <w:t xml:space="preserve"> </w:t>
      </w:r>
      <w:proofErr w:type="spellStart"/>
      <w:r w:rsidRPr="005769C2">
        <w:rPr>
          <w:rFonts w:ascii="Calisto MT" w:hAnsi="Calisto MT"/>
          <w:sz w:val="20"/>
        </w:rPr>
        <w:t>dan</w:t>
      </w:r>
      <w:proofErr w:type="spellEnd"/>
      <w:r w:rsidRPr="005769C2">
        <w:rPr>
          <w:rFonts w:ascii="Calisto MT" w:hAnsi="Calisto MT"/>
          <w:sz w:val="20"/>
        </w:rPr>
        <w:t xml:space="preserve"> </w:t>
      </w:r>
      <w:proofErr w:type="spellStart"/>
      <w:r w:rsidRPr="005769C2">
        <w:rPr>
          <w:rFonts w:ascii="Calisto MT" w:hAnsi="Calisto MT"/>
          <w:sz w:val="20"/>
        </w:rPr>
        <w:t>satu-satunya</w:t>
      </w:r>
      <w:proofErr w:type="spellEnd"/>
      <w:r w:rsidRPr="005769C2">
        <w:rPr>
          <w:rFonts w:ascii="Calisto MT" w:hAnsi="Calisto MT"/>
          <w:sz w:val="20"/>
        </w:rPr>
        <w:t xml:space="preserve"> yang </w:t>
      </w:r>
      <w:proofErr w:type="spellStart"/>
      <w:r w:rsidRPr="005769C2">
        <w:rPr>
          <w:rFonts w:ascii="Calisto MT" w:hAnsi="Calisto MT"/>
          <w:sz w:val="20"/>
        </w:rPr>
        <w:t>digunakan</w:t>
      </w:r>
      <w:proofErr w:type="spellEnd"/>
      <w:r w:rsidRPr="005769C2">
        <w:rPr>
          <w:rFonts w:ascii="Calisto MT" w:hAnsi="Calisto MT"/>
          <w:sz w:val="20"/>
        </w:rPr>
        <w:t xml:space="preserve"> </w:t>
      </w:r>
      <w:proofErr w:type="spellStart"/>
      <w:r w:rsidRPr="005769C2">
        <w:rPr>
          <w:rFonts w:ascii="Calisto MT" w:hAnsi="Calisto MT"/>
          <w:sz w:val="20"/>
        </w:rPr>
        <w:t>dalam</w:t>
      </w:r>
      <w:proofErr w:type="spellEnd"/>
      <w:r w:rsidRPr="005769C2">
        <w:rPr>
          <w:rFonts w:ascii="Calisto MT" w:hAnsi="Calisto MT"/>
          <w:sz w:val="20"/>
        </w:rPr>
        <w:t xml:space="preserve"> </w:t>
      </w:r>
      <w:proofErr w:type="spellStart"/>
      <w:r w:rsidRPr="005769C2">
        <w:rPr>
          <w:rFonts w:ascii="Calisto MT" w:hAnsi="Calisto MT"/>
          <w:sz w:val="20"/>
        </w:rPr>
        <w:t>penelitian</w:t>
      </w:r>
      <w:proofErr w:type="spellEnd"/>
      <w:r w:rsidRPr="005769C2">
        <w:rPr>
          <w:rFonts w:ascii="Calisto MT" w:hAnsi="Calisto MT"/>
          <w:sz w:val="20"/>
        </w:rPr>
        <w:t xml:space="preserve"> </w:t>
      </w:r>
      <w:proofErr w:type="spellStart"/>
      <w:r w:rsidRPr="005769C2">
        <w:rPr>
          <w:rFonts w:ascii="Calisto MT" w:hAnsi="Calisto MT"/>
          <w:sz w:val="20"/>
        </w:rPr>
        <w:t>ini</w:t>
      </w:r>
      <w:proofErr w:type="spellEnd"/>
      <w:r w:rsidRPr="005769C2">
        <w:rPr>
          <w:rFonts w:ascii="Calisto MT" w:hAnsi="Calisto MT"/>
          <w:sz w:val="20"/>
        </w:rPr>
        <w:t>.</w:t>
      </w:r>
      <w:proofErr w:type="gramEnd"/>
      <w:r w:rsidRPr="005769C2">
        <w:rPr>
          <w:rFonts w:ascii="Calisto MT" w:hAnsi="Calisto MT"/>
          <w:sz w:val="20"/>
          <w:lang w:val="en-US"/>
        </w:rPr>
        <w:t xml:space="preserve"> </w:t>
      </w:r>
      <w:proofErr w:type="spellStart"/>
      <w:r w:rsidRPr="005769C2">
        <w:rPr>
          <w:rFonts w:ascii="Calisto MT" w:hAnsi="Calisto MT"/>
          <w:sz w:val="20"/>
          <w:lang w:val="en-US"/>
        </w:rPr>
        <w:t>Adapun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kisi-kisi</w:t>
      </w:r>
      <w:proofErr w:type="spellEnd"/>
      <w:r w:rsidRPr="005769C2">
        <w:rPr>
          <w:rFonts w:ascii="Calisto MT" w:hAnsi="Calisto MT"/>
          <w:sz w:val="20"/>
          <w:lang w:val="en-US"/>
        </w:rPr>
        <w:t xml:space="preserve"> instrument (</w:t>
      </w:r>
      <w:proofErr w:type="spellStart"/>
      <w:r w:rsidRPr="005769C2">
        <w:rPr>
          <w:rFonts w:ascii="Calisto MT" w:hAnsi="Calisto MT"/>
          <w:sz w:val="20"/>
          <w:lang w:val="en-US"/>
        </w:rPr>
        <w:t>angket</w:t>
      </w:r>
      <w:proofErr w:type="spellEnd"/>
      <w:r w:rsidRPr="005769C2">
        <w:rPr>
          <w:rFonts w:ascii="Calisto MT" w:hAnsi="Calisto MT"/>
          <w:sz w:val="20"/>
          <w:lang w:val="en-US"/>
        </w:rPr>
        <w:t>)</w:t>
      </w:r>
      <w:r w:rsidRPr="005769C2">
        <w:rPr>
          <w:rFonts w:ascii="Calisto MT" w:hAnsi="Calisto MT"/>
          <w:sz w:val="20"/>
        </w:rPr>
        <w:t xml:space="preserve"> yang </w:t>
      </w:r>
      <w:proofErr w:type="spellStart"/>
      <w:r w:rsidRPr="005769C2">
        <w:rPr>
          <w:rFonts w:ascii="Calisto MT" w:hAnsi="Calisto MT"/>
          <w:sz w:val="20"/>
        </w:rPr>
        <w:t>b</w:t>
      </w:r>
      <w:r w:rsidRPr="005769C2">
        <w:rPr>
          <w:rFonts w:ascii="Calisto MT" w:hAnsi="Calisto MT"/>
          <w:sz w:val="20"/>
          <w:lang w:val="en-US"/>
        </w:rPr>
        <w:t>erkaitan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dengan</w:t>
      </w:r>
      <w:proofErr w:type="spellEnd"/>
      <w:r w:rsidRPr="005769C2">
        <w:rPr>
          <w:rFonts w:ascii="Calisto MT" w:hAnsi="Calisto MT"/>
          <w:sz w:val="20"/>
          <w:lang w:val="en-US"/>
        </w:rPr>
        <w:t xml:space="preserve"> data yang </w:t>
      </w:r>
      <w:proofErr w:type="spellStart"/>
      <w:proofErr w:type="gramStart"/>
      <w:r w:rsidRPr="005769C2">
        <w:rPr>
          <w:rFonts w:ascii="Calisto MT" w:hAnsi="Calisto MT"/>
          <w:sz w:val="20"/>
          <w:lang w:val="en-US"/>
        </w:rPr>
        <w:t>akan</w:t>
      </w:r>
      <w:proofErr w:type="spellEnd"/>
      <w:proofErr w:type="gramEnd"/>
      <w:r w:rsidRPr="005769C2">
        <w:rPr>
          <w:rFonts w:ascii="Calisto MT" w:hAnsi="Calisto MT"/>
          <w:sz w:val="20"/>
          <w:lang w:val="en-US"/>
        </w:rPr>
        <w:t xml:space="preserve"> </w:t>
      </w:r>
      <w:proofErr w:type="spellStart"/>
      <w:r w:rsidRPr="005769C2">
        <w:rPr>
          <w:rFonts w:ascii="Calisto MT" w:hAnsi="Calisto MT"/>
          <w:sz w:val="20"/>
          <w:lang w:val="en-US"/>
        </w:rPr>
        <w:t>didapatkan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dalam</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penelitian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ini</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maka</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angket</w:t>
      </w:r>
      <w:proofErr w:type="spellEnd"/>
      <w:r w:rsidRPr="005769C2">
        <w:rPr>
          <w:rFonts w:ascii="Calisto MT" w:hAnsi="Calisto MT"/>
          <w:sz w:val="20"/>
          <w:lang w:val="en-US"/>
        </w:rPr>
        <w:t xml:space="preserve"> yang </w:t>
      </w:r>
      <w:proofErr w:type="spellStart"/>
      <w:r w:rsidRPr="005769C2">
        <w:rPr>
          <w:rFonts w:ascii="Calisto MT" w:hAnsi="Calisto MT"/>
          <w:sz w:val="20"/>
          <w:lang w:val="en-US"/>
        </w:rPr>
        <w:t>akan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dibuat</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sebanyak</w:t>
      </w:r>
      <w:proofErr w:type="spellEnd"/>
      <w:r w:rsidRPr="005769C2">
        <w:rPr>
          <w:rFonts w:ascii="Calisto MT" w:hAnsi="Calisto MT"/>
          <w:sz w:val="20"/>
          <w:lang w:val="en-US"/>
        </w:rPr>
        <w:t xml:space="preserve"> 5</w:t>
      </w:r>
      <w:r w:rsidRPr="005769C2">
        <w:rPr>
          <w:rFonts w:ascii="Calisto MT" w:hAnsi="Calisto MT"/>
          <w:sz w:val="20"/>
        </w:rPr>
        <w:t>8</w:t>
      </w:r>
      <w:r w:rsidRPr="005769C2">
        <w:rPr>
          <w:rFonts w:ascii="Calisto MT" w:hAnsi="Calisto MT"/>
          <w:sz w:val="20"/>
          <w:lang w:val="en-US"/>
        </w:rPr>
        <w:t xml:space="preserve"> item</w:t>
      </w:r>
      <w:r w:rsidRPr="005769C2">
        <w:rPr>
          <w:rFonts w:ascii="Calisto MT" w:hAnsi="Calisto MT"/>
          <w:sz w:val="20"/>
        </w:rPr>
        <w:t xml:space="preserve"> </w:t>
      </w:r>
      <w:proofErr w:type="spellStart"/>
      <w:r w:rsidRPr="005769C2">
        <w:rPr>
          <w:rFonts w:ascii="Calisto MT" w:hAnsi="Calisto MT"/>
          <w:sz w:val="20"/>
        </w:rPr>
        <w:t>kesemuanya</w:t>
      </w:r>
      <w:proofErr w:type="spellEnd"/>
      <w:r w:rsidRPr="005769C2">
        <w:rPr>
          <w:rFonts w:ascii="Calisto MT" w:hAnsi="Calisto MT"/>
          <w:sz w:val="20"/>
        </w:rPr>
        <w:t xml:space="preserve"> </w:t>
      </w:r>
      <w:proofErr w:type="spellStart"/>
      <w:r w:rsidRPr="005769C2">
        <w:rPr>
          <w:rFonts w:ascii="Calisto MT" w:hAnsi="Calisto MT"/>
          <w:sz w:val="20"/>
        </w:rPr>
        <w:t>itu</w:t>
      </w:r>
      <w:proofErr w:type="spellEnd"/>
      <w:r w:rsidRPr="005769C2">
        <w:rPr>
          <w:rFonts w:ascii="Calisto MT" w:hAnsi="Calisto MT"/>
          <w:sz w:val="20"/>
        </w:rPr>
        <w:t xml:space="preserve"> </w:t>
      </w:r>
      <w:proofErr w:type="spellStart"/>
      <w:r w:rsidRPr="005769C2">
        <w:rPr>
          <w:rFonts w:ascii="Calisto MT" w:hAnsi="Calisto MT"/>
          <w:sz w:val="20"/>
        </w:rPr>
        <w:t>dalam</w:t>
      </w:r>
      <w:proofErr w:type="spellEnd"/>
      <w:r w:rsidRPr="005769C2">
        <w:rPr>
          <w:rFonts w:ascii="Calisto MT" w:hAnsi="Calisto MT"/>
          <w:sz w:val="20"/>
        </w:rPr>
        <w:t xml:space="preserve"> </w:t>
      </w:r>
      <w:proofErr w:type="spellStart"/>
      <w:r w:rsidRPr="005769C2">
        <w:rPr>
          <w:rFonts w:ascii="Calisto MT" w:hAnsi="Calisto MT"/>
          <w:sz w:val="20"/>
        </w:rPr>
        <w:t>bentuk</w:t>
      </w:r>
      <w:proofErr w:type="spellEnd"/>
      <w:r w:rsidRPr="005769C2">
        <w:rPr>
          <w:rFonts w:ascii="Calisto MT" w:hAnsi="Calisto MT"/>
          <w:sz w:val="20"/>
        </w:rPr>
        <w:t xml:space="preserve"> </w:t>
      </w:r>
      <w:proofErr w:type="spellStart"/>
      <w:r w:rsidRPr="005769C2">
        <w:rPr>
          <w:rFonts w:ascii="Calisto MT" w:hAnsi="Calisto MT"/>
          <w:sz w:val="20"/>
        </w:rPr>
        <w:t>angket</w:t>
      </w:r>
      <w:proofErr w:type="spellEnd"/>
      <w:r w:rsidRPr="005769C2">
        <w:rPr>
          <w:rFonts w:ascii="Calisto MT" w:hAnsi="Calisto MT"/>
          <w:sz w:val="20"/>
        </w:rPr>
        <w:t xml:space="preserve"> </w:t>
      </w:r>
      <w:proofErr w:type="spellStart"/>
      <w:r w:rsidRPr="005769C2">
        <w:rPr>
          <w:rFonts w:ascii="Calisto MT" w:hAnsi="Calisto MT"/>
          <w:sz w:val="20"/>
        </w:rPr>
        <w:t>tertutup</w:t>
      </w:r>
      <w:proofErr w:type="spellEnd"/>
      <w:r w:rsidRPr="005769C2">
        <w:rPr>
          <w:rFonts w:ascii="Calisto MT" w:hAnsi="Calisto MT"/>
          <w:sz w:val="20"/>
          <w:lang w:val="en-US"/>
        </w:rPr>
        <w:t xml:space="preserve">. </w:t>
      </w:r>
      <w:proofErr w:type="spellStart"/>
      <w:proofErr w:type="gramStart"/>
      <w:r w:rsidRPr="005769C2">
        <w:rPr>
          <w:rFonts w:ascii="Calisto MT" w:hAnsi="Calisto MT"/>
          <w:sz w:val="20"/>
        </w:rPr>
        <w:t>Tujuannya</w:t>
      </w:r>
      <w:proofErr w:type="spellEnd"/>
      <w:r w:rsidRPr="005769C2">
        <w:rPr>
          <w:rFonts w:ascii="Calisto MT" w:hAnsi="Calisto MT"/>
          <w:sz w:val="20"/>
        </w:rPr>
        <w:t xml:space="preserve"> </w:t>
      </w:r>
      <w:proofErr w:type="spellStart"/>
      <w:r w:rsidRPr="005769C2">
        <w:rPr>
          <w:rFonts w:ascii="Calisto MT" w:hAnsi="Calisto MT"/>
          <w:sz w:val="20"/>
        </w:rPr>
        <w:t>u</w:t>
      </w:r>
      <w:r w:rsidRPr="005769C2">
        <w:rPr>
          <w:rFonts w:ascii="Calisto MT" w:hAnsi="Calisto MT"/>
          <w:sz w:val="20"/>
          <w:lang w:val="en-US"/>
        </w:rPr>
        <w:t>ntuk</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mengetahui</w:t>
      </w:r>
      <w:proofErr w:type="spellEnd"/>
      <w:r w:rsidRPr="005769C2">
        <w:rPr>
          <w:rFonts w:ascii="Calisto MT" w:hAnsi="Calisto MT"/>
          <w:sz w:val="20"/>
          <w:lang w:val="en-US"/>
        </w:rPr>
        <w:t xml:space="preserve"> data </w:t>
      </w:r>
      <w:proofErr w:type="spellStart"/>
      <w:r w:rsidRPr="005769C2">
        <w:rPr>
          <w:rFonts w:ascii="Calisto MT" w:hAnsi="Calisto MT"/>
          <w:sz w:val="20"/>
          <w:lang w:val="en-US"/>
        </w:rPr>
        <w:t>tentang</w:t>
      </w:r>
      <w:proofErr w:type="spellEnd"/>
      <w:r w:rsidRPr="005769C2">
        <w:rPr>
          <w:rFonts w:ascii="Calisto MT" w:hAnsi="Calisto MT"/>
          <w:sz w:val="20"/>
          <w:lang w:val="en-US"/>
        </w:rPr>
        <w:t xml:space="preserve"> </w:t>
      </w:r>
      <w:proofErr w:type="spellStart"/>
      <w:r w:rsidRPr="005769C2">
        <w:rPr>
          <w:rFonts w:ascii="Calisto MT" w:hAnsi="Calisto MT"/>
          <w:sz w:val="20"/>
        </w:rPr>
        <w:t>persepsi</w:t>
      </w:r>
      <w:proofErr w:type="spellEnd"/>
      <w:r w:rsidRPr="005769C2">
        <w:rPr>
          <w:rFonts w:ascii="Calisto MT" w:hAnsi="Calisto MT"/>
          <w:sz w:val="20"/>
        </w:rPr>
        <w:t xml:space="preserve"> </w:t>
      </w:r>
      <w:proofErr w:type="spellStart"/>
      <w:r w:rsidRPr="005769C2">
        <w:rPr>
          <w:rFonts w:ascii="Calisto MT" w:hAnsi="Calisto MT"/>
          <w:sz w:val="20"/>
        </w:rPr>
        <w:t>siswa</w:t>
      </w:r>
      <w:proofErr w:type="spellEnd"/>
      <w:r w:rsidRPr="005769C2">
        <w:rPr>
          <w:rFonts w:ascii="Calisto MT" w:hAnsi="Calisto MT"/>
          <w:sz w:val="20"/>
        </w:rPr>
        <w:t xml:space="preserve"> </w:t>
      </w:r>
      <w:proofErr w:type="spellStart"/>
      <w:r w:rsidRPr="005769C2">
        <w:rPr>
          <w:rFonts w:ascii="Calisto MT" w:hAnsi="Calisto MT"/>
          <w:sz w:val="20"/>
        </w:rPr>
        <w:t>terhadap</w:t>
      </w:r>
      <w:proofErr w:type="spellEnd"/>
      <w:r w:rsidRPr="005769C2">
        <w:rPr>
          <w:rFonts w:ascii="Calisto MT" w:hAnsi="Calisto MT"/>
          <w:sz w:val="20"/>
        </w:rPr>
        <w:t xml:space="preserve"> </w:t>
      </w:r>
      <w:proofErr w:type="spellStart"/>
      <w:r w:rsidRPr="005769C2">
        <w:rPr>
          <w:rFonts w:ascii="Calisto MT" w:hAnsi="Calisto MT"/>
          <w:sz w:val="20"/>
        </w:rPr>
        <w:t>pelaksanaan</w:t>
      </w:r>
      <w:proofErr w:type="spellEnd"/>
      <w:r w:rsidRPr="005769C2">
        <w:rPr>
          <w:rFonts w:ascii="Calisto MT" w:hAnsi="Calisto MT"/>
          <w:sz w:val="20"/>
        </w:rPr>
        <w:t xml:space="preserve"> </w:t>
      </w:r>
      <w:proofErr w:type="spellStart"/>
      <w:r w:rsidRPr="005769C2">
        <w:rPr>
          <w:rFonts w:ascii="Calisto MT" w:hAnsi="Calisto MT"/>
          <w:sz w:val="20"/>
        </w:rPr>
        <w:t>layanan</w:t>
      </w:r>
      <w:proofErr w:type="spellEnd"/>
      <w:r w:rsidRPr="005769C2">
        <w:rPr>
          <w:rFonts w:ascii="Calisto MT" w:hAnsi="Calisto MT"/>
          <w:sz w:val="20"/>
        </w:rPr>
        <w:t xml:space="preserve"> BK </w:t>
      </w:r>
      <w:proofErr w:type="spellStart"/>
      <w:r w:rsidRPr="005769C2">
        <w:rPr>
          <w:rFonts w:ascii="Calisto MT" w:hAnsi="Calisto MT"/>
          <w:sz w:val="20"/>
        </w:rPr>
        <w:t>oleh</w:t>
      </w:r>
      <w:proofErr w:type="spellEnd"/>
      <w:r w:rsidRPr="005769C2">
        <w:rPr>
          <w:rFonts w:ascii="Calisto MT" w:hAnsi="Calisto MT"/>
          <w:sz w:val="20"/>
        </w:rPr>
        <w:t xml:space="preserve"> guru BK </w:t>
      </w:r>
      <w:proofErr w:type="spellStart"/>
      <w:r w:rsidRPr="005769C2">
        <w:rPr>
          <w:rFonts w:ascii="Calisto MT" w:hAnsi="Calisto MT"/>
          <w:sz w:val="20"/>
        </w:rPr>
        <w:t>disekolah</w:t>
      </w:r>
      <w:proofErr w:type="spellEnd"/>
      <w:r w:rsidRPr="005769C2">
        <w:rPr>
          <w:rFonts w:ascii="Calisto MT" w:hAnsi="Calisto MT"/>
          <w:sz w:val="20"/>
        </w:rPr>
        <w:t>.</w:t>
      </w:r>
      <w:proofErr w:type="gramEnd"/>
      <w:r w:rsidRPr="005769C2">
        <w:rPr>
          <w:rFonts w:ascii="Calisto MT" w:hAnsi="Calisto MT"/>
          <w:sz w:val="20"/>
          <w:lang w:val="en-US"/>
        </w:rPr>
        <w:t xml:space="preserve"> </w:t>
      </w:r>
      <w:proofErr w:type="spellStart"/>
      <w:r w:rsidRPr="005769C2">
        <w:rPr>
          <w:rFonts w:ascii="Calisto MT" w:hAnsi="Calisto MT"/>
          <w:sz w:val="20"/>
          <w:lang w:val="en-US"/>
        </w:rPr>
        <w:t>Untuk</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teknik</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pemberian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skor</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terhadap</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setiap</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pilihan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dengan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penjelasan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sebagai</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berikut</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untuk</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jawaban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pertanyaan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Sangat</w:t>
      </w:r>
      <w:proofErr w:type="spellEnd"/>
      <w:r w:rsidRPr="005769C2">
        <w:rPr>
          <w:rFonts w:ascii="Calisto MT" w:hAnsi="Calisto MT"/>
          <w:sz w:val="20"/>
          <w:lang w:val="en-US"/>
        </w:rPr>
        <w:t xml:space="preserve"> </w:t>
      </w:r>
      <w:r w:rsidRPr="005769C2">
        <w:rPr>
          <w:rFonts w:ascii="Calisto MT" w:hAnsi="Calisto MT"/>
          <w:sz w:val="20"/>
        </w:rPr>
        <w:t>Baik</w:t>
      </w:r>
      <w:r w:rsidRPr="005769C2">
        <w:rPr>
          <w:rFonts w:ascii="Calisto MT" w:hAnsi="Calisto MT"/>
          <w:sz w:val="20"/>
          <w:lang w:val="en-US"/>
        </w:rPr>
        <w:t xml:space="preserve">” </w:t>
      </w:r>
      <w:proofErr w:type="spellStart"/>
      <w:r w:rsidRPr="005769C2">
        <w:rPr>
          <w:rFonts w:ascii="Calisto MT" w:hAnsi="Calisto MT"/>
          <w:sz w:val="20"/>
          <w:lang w:val="en-US"/>
        </w:rPr>
        <w:t>diberi</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skor</w:t>
      </w:r>
      <w:proofErr w:type="spellEnd"/>
      <w:r w:rsidRPr="005769C2">
        <w:rPr>
          <w:rFonts w:ascii="Calisto MT" w:hAnsi="Calisto MT"/>
          <w:sz w:val="20"/>
          <w:lang w:val="en-US"/>
        </w:rPr>
        <w:t xml:space="preserve"> 4 (</w:t>
      </w:r>
      <w:proofErr w:type="spellStart"/>
      <w:r w:rsidRPr="005769C2">
        <w:rPr>
          <w:rFonts w:ascii="Calisto MT" w:hAnsi="Calisto MT"/>
          <w:sz w:val="20"/>
          <w:lang w:val="en-US"/>
        </w:rPr>
        <w:t>empat</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jawaban</w:t>
      </w:r>
      <w:proofErr w:type="spellEnd"/>
      <w:r w:rsidRPr="005769C2">
        <w:rPr>
          <w:rFonts w:ascii="Calisto MT" w:hAnsi="Calisto MT"/>
          <w:sz w:val="20"/>
          <w:lang w:val="en-US"/>
        </w:rPr>
        <w:t xml:space="preserve"> </w:t>
      </w:r>
      <w:r w:rsidRPr="005769C2">
        <w:rPr>
          <w:rFonts w:ascii="Calisto MT" w:hAnsi="Calisto MT"/>
          <w:sz w:val="20"/>
        </w:rPr>
        <w:t xml:space="preserve">pertanyaan </w:t>
      </w:r>
      <w:r w:rsidRPr="005769C2">
        <w:rPr>
          <w:rFonts w:ascii="Calisto MT" w:hAnsi="Calisto MT"/>
          <w:sz w:val="20"/>
          <w:lang w:val="en-US"/>
        </w:rPr>
        <w:t>“</w:t>
      </w:r>
      <w:r w:rsidRPr="005769C2">
        <w:rPr>
          <w:rFonts w:ascii="Calisto MT" w:hAnsi="Calisto MT"/>
          <w:sz w:val="20"/>
        </w:rPr>
        <w:t>Baik</w:t>
      </w:r>
      <w:r w:rsidRPr="005769C2">
        <w:rPr>
          <w:rFonts w:ascii="Calisto MT" w:hAnsi="Calisto MT"/>
          <w:sz w:val="20"/>
          <w:lang w:val="en-US"/>
        </w:rPr>
        <w:t xml:space="preserve">” </w:t>
      </w:r>
      <w:proofErr w:type="spellStart"/>
      <w:r w:rsidRPr="005769C2">
        <w:rPr>
          <w:rFonts w:ascii="Calisto MT" w:hAnsi="Calisto MT"/>
          <w:sz w:val="20"/>
          <w:lang w:val="en-US"/>
        </w:rPr>
        <w:t>diberi</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skor</w:t>
      </w:r>
      <w:proofErr w:type="spellEnd"/>
      <w:r w:rsidRPr="005769C2">
        <w:rPr>
          <w:rFonts w:ascii="Calisto MT" w:hAnsi="Calisto MT"/>
          <w:sz w:val="20"/>
          <w:lang w:val="en-US"/>
        </w:rPr>
        <w:t xml:space="preserve"> 3 (</w:t>
      </w:r>
      <w:proofErr w:type="spellStart"/>
      <w:r w:rsidRPr="005769C2">
        <w:rPr>
          <w:rFonts w:ascii="Calisto MT" w:hAnsi="Calisto MT"/>
          <w:sz w:val="20"/>
          <w:lang w:val="en-US"/>
        </w:rPr>
        <w:t>tiga</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jawaban</w:t>
      </w:r>
      <w:proofErr w:type="spellEnd"/>
      <w:r w:rsidRPr="005769C2">
        <w:rPr>
          <w:rFonts w:ascii="Calisto MT" w:hAnsi="Calisto MT"/>
          <w:sz w:val="20"/>
          <w:lang w:val="en-US"/>
        </w:rPr>
        <w:t xml:space="preserve"> yang </w:t>
      </w:r>
      <w:proofErr w:type="spellStart"/>
      <w:r w:rsidRPr="005769C2">
        <w:rPr>
          <w:rFonts w:ascii="Calisto MT" w:hAnsi="Calisto MT"/>
          <w:sz w:val="20"/>
          <w:lang w:val="en-US"/>
        </w:rPr>
        <w:t>dianggap</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Tidak</w:t>
      </w:r>
      <w:proofErr w:type="spellEnd"/>
      <w:r w:rsidRPr="005769C2">
        <w:rPr>
          <w:rFonts w:ascii="Calisto MT" w:hAnsi="Calisto MT"/>
          <w:sz w:val="20"/>
        </w:rPr>
        <w:t xml:space="preserve"> Baik</w:t>
      </w:r>
      <w:r w:rsidRPr="005769C2">
        <w:rPr>
          <w:rFonts w:ascii="Calisto MT" w:hAnsi="Calisto MT"/>
          <w:sz w:val="20"/>
          <w:lang w:val="en-US"/>
        </w:rPr>
        <w:t xml:space="preserve">” </w:t>
      </w:r>
      <w:proofErr w:type="spellStart"/>
      <w:r w:rsidRPr="005769C2">
        <w:rPr>
          <w:rFonts w:ascii="Calisto MT" w:hAnsi="Calisto MT"/>
          <w:sz w:val="20"/>
          <w:lang w:val="en-US"/>
        </w:rPr>
        <w:t>diberi</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skor</w:t>
      </w:r>
      <w:proofErr w:type="spellEnd"/>
      <w:r w:rsidRPr="005769C2">
        <w:rPr>
          <w:rFonts w:ascii="Calisto MT" w:hAnsi="Calisto MT"/>
          <w:sz w:val="20"/>
          <w:lang w:val="en-US"/>
        </w:rPr>
        <w:t xml:space="preserve"> 2 (</w:t>
      </w:r>
      <w:proofErr w:type="spellStart"/>
      <w:r w:rsidRPr="005769C2">
        <w:rPr>
          <w:rFonts w:ascii="Calisto MT" w:hAnsi="Calisto MT"/>
          <w:sz w:val="20"/>
          <w:lang w:val="en-US"/>
        </w:rPr>
        <w:t>dua</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dan</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jawaban</w:t>
      </w:r>
      <w:proofErr w:type="spellEnd"/>
      <w:r w:rsidRPr="005769C2">
        <w:rPr>
          <w:rFonts w:ascii="Calisto MT" w:hAnsi="Calisto MT"/>
          <w:sz w:val="20"/>
          <w:lang w:val="en-US"/>
        </w:rPr>
        <w:t xml:space="preserve"> yang </w:t>
      </w:r>
      <w:proofErr w:type="spellStart"/>
      <w:r w:rsidRPr="005769C2">
        <w:rPr>
          <w:rFonts w:ascii="Calisto MT" w:hAnsi="Calisto MT"/>
          <w:sz w:val="20"/>
          <w:lang w:val="en-US"/>
        </w:rPr>
        <w:t>dianggap</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Sangat</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Tidak</w:t>
      </w:r>
      <w:proofErr w:type="spellEnd"/>
      <w:r w:rsidRPr="005769C2">
        <w:rPr>
          <w:rFonts w:ascii="Calisto MT" w:hAnsi="Calisto MT"/>
          <w:sz w:val="20"/>
        </w:rPr>
        <w:t xml:space="preserve"> Baik</w:t>
      </w:r>
      <w:r w:rsidRPr="005769C2">
        <w:rPr>
          <w:rFonts w:ascii="Calisto MT" w:hAnsi="Calisto MT"/>
          <w:sz w:val="20"/>
          <w:lang w:val="en-US"/>
        </w:rPr>
        <w:t xml:space="preserve">” </w:t>
      </w:r>
      <w:proofErr w:type="spellStart"/>
      <w:r w:rsidRPr="005769C2">
        <w:rPr>
          <w:rFonts w:ascii="Calisto MT" w:hAnsi="Calisto MT"/>
          <w:sz w:val="20"/>
          <w:lang w:val="en-US"/>
        </w:rPr>
        <w:t>diberi</w:t>
      </w:r>
      <w:proofErr w:type="spellEnd"/>
      <w:r w:rsidRPr="005769C2">
        <w:rPr>
          <w:rFonts w:ascii="Calisto MT" w:hAnsi="Calisto MT"/>
          <w:sz w:val="20"/>
          <w:lang w:val="en-US"/>
        </w:rPr>
        <w:t xml:space="preserve"> </w:t>
      </w:r>
      <w:proofErr w:type="spellStart"/>
      <w:r w:rsidRPr="005769C2">
        <w:rPr>
          <w:rFonts w:ascii="Calisto MT" w:hAnsi="Calisto MT"/>
          <w:sz w:val="20"/>
          <w:lang w:val="en-US"/>
        </w:rPr>
        <w:t>skor</w:t>
      </w:r>
      <w:proofErr w:type="spellEnd"/>
      <w:r w:rsidRPr="005769C2">
        <w:rPr>
          <w:rFonts w:ascii="Calisto MT" w:hAnsi="Calisto MT"/>
          <w:sz w:val="20"/>
          <w:lang w:val="en-US"/>
        </w:rPr>
        <w:t xml:space="preserve"> 1 (</w:t>
      </w:r>
      <w:proofErr w:type="spellStart"/>
      <w:r w:rsidRPr="005769C2">
        <w:rPr>
          <w:rFonts w:ascii="Calisto MT" w:hAnsi="Calisto MT"/>
          <w:sz w:val="20"/>
          <w:lang w:val="en-US"/>
        </w:rPr>
        <w:t>satu</w:t>
      </w:r>
      <w:proofErr w:type="spellEnd"/>
      <w:r w:rsidRPr="005769C2">
        <w:rPr>
          <w:rFonts w:ascii="Calisto MT" w:hAnsi="Calisto MT"/>
          <w:sz w:val="20"/>
          <w:lang w:val="en-US"/>
        </w:rPr>
        <w:t>)</w:t>
      </w:r>
      <w:r w:rsidR="004E2B82">
        <w:rPr>
          <w:rFonts w:ascii="Calisto MT" w:hAnsi="Calisto MT"/>
          <w:sz w:val="20"/>
          <w:lang w:val="en-US"/>
        </w:rPr>
        <w:fldChar w:fldCharType="begin" w:fldLock="1"/>
      </w:r>
      <w:r w:rsidR="004E2B82">
        <w:rPr>
          <w:rFonts w:ascii="Calisto MT" w:hAnsi="Calisto MT"/>
          <w:sz w:val="20"/>
          <w:lang w:val="en-US"/>
        </w:rPr>
        <w:instrText>ADDIN CSL_CITATION {"citationItems":[{"id":"ITEM-1","itemData":{"author":[{"dropping-particle":"","family":"Sugiyono","given":"","non-dropping-particle":"","parse-names":false,"suffix":""}],"id":"ITEM-1","issued":{"date-parts":[["2013"]]},"publisher":"Alfabeta","publisher-place":"Bandung","title":"Metodelogi Penelitian Kuantitatif, Kualitatif Dan R&amp;D","type":"book"},"uris":["http://www.mendeley.com/documents/?uuid=b186de9e-d823-4cef-a77f-77725e3735cc"]}],"mendeley":{"formattedCitation":"(Sugiyono, 2013b)","plainTextFormattedCitation":"(Sugiyono, 2013b)","previouslyFormattedCitation":"(Sugiyono, 2013b)"},"properties":{"noteIndex":0},"schema":"https://github.com/citation-style-language/schema/raw/master/csl-citation.json"}</w:instrText>
      </w:r>
      <w:r w:rsidR="004E2B82">
        <w:rPr>
          <w:rFonts w:ascii="Calisto MT" w:hAnsi="Calisto MT"/>
          <w:sz w:val="20"/>
          <w:lang w:val="en-US"/>
        </w:rPr>
        <w:fldChar w:fldCharType="separate"/>
      </w:r>
      <w:r w:rsidR="004E2B82" w:rsidRPr="004E2B82">
        <w:rPr>
          <w:rFonts w:ascii="Calisto MT" w:hAnsi="Calisto MT"/>
          <w:noProof/>
          <w:sz w:val="20"/>
          <w:lang w:val="en-US"/>
        </w:rPr>
        <w:t>(</w:t>
      </w:r>
      <w:proofErr w:type="spellStart"/>
      <w:r w:rsidR="004E2B82" w:rsidRPr="004E2B82">
        <w:rPr>
          <w:rFonts w:ascii="Calisto MT" w:hAnsi="Calisto MT"/>
          <w:noProof/>
          <w:sz w:val="20"/>
          <w:lang w:val="en-US"/>
        </w:rPr>
        <w:t>Sugiyono</w:t>
      </w:r>
      <w:proofErr w:type="spellEnd"/>
      <w:r w:rsidR="004E2B82" w:rsidRPr="004E2B82">
        <w:rPr>
          <w:rFonts w:ascii="Calisto MT" w:hAnsi="Calisto MT"/>
          <w:noProof/>
          <w:sz w:val="20"/>
          <w:lang w:val="en-US"/>
        </w:rPr>
        <w:t>, 2013b)</w:t>
      </w:r>
      <w:r w:rsidR="004E2B82">
        <w:rPr>
          <w:rFonts w:ascii="Calisto MT" w:hAnsi="Calisto MT"/>
          <w:sz w:val="20"/>
          <w:lang w:val="en-US"/>
        </w:rPr>
        <w:fldChar w:fldCharType="end"/>
      </w:r>
      <w:r w:rsidR="009554D3">
        <w:rPr>
          <w:rFonts w:ascii="Calisto MT" w:hAnsi="Calisto MT"/>
          <w:sz w:val="20"/>
        </w:rPr>
        <w:t>.</w:t>
      </w:r>
    </w:p>
    <w:p w:rsidR="000F3FA3" w:rsidRPr="009554D3" w:rsidRDefault="005769C2" w:rsidP="009554D3">
      <w:pPr>
        <w:pStyle w:val="ListParagraph"/>
        <w:spacing w:line="240" w:lineRule="auto"/>
        <w:ind w:left="0" w:firstLine="720"/>
        <w:jc w:val="both"/>
        <w:rPr>
          <w:rFonts w:ascii="Calisto MT" w:hAnsi="Calisto MT"/>
          <w:iCs/>
          <w:sz w:val="20"/>
        </w:rPr>
      </w:pPr>
      <w:r w:rsidRPr="005769C2">
        <w:rPr>
          <w:rFonts w:ascii="Calisto MT" w:hAnsi="Calisto MT"/>
          <w:iCs/>
          <w:sz w:val="20"/>
        </w:rPr>
        <w:t>Kegiatan analisis data merupakan mengelompokkan data berdasarkan variabel, jenis responden, dan tabulasi data berdasarkan variabel dari seluruh responden, menyajikan data tiap variabel yang diteliti, melakukan perhitungan untuk menjawab rumusan masalah, dan melakukan perhitungan untuk menguji hipotesis yang telah diajukan</w:t>
      </w:r>
      <w:r w:rsidR="00056434">
        <w:rPr>
          <w:rFonts w:ascii="Calisto MT" w:hAnsi="Calisto MT"/>
          <w:iCs/>
        </w:rPr>
        <w:fldChar w:fldCharType="begin" w:fldLock="1"/>
      </w:r>
      <w:r w:rsidR="009554D3">
        <w:rPr>
          <w:rFonts w:ascii="Calisto MT" w:hAnsi="Calisto MT"/>
          <w:iCs/>
        </w:rPr>
        <w:instrText>ADDIN CSL_CITATION {"citationItems":[{"id":"ITEM-1","itemData":{"author":[{"dropping-particle":"","family":"Sugiyono","given":"","non-dropping-particle":"","parse-names":false,"suffix":""}],"id":"ITEM-1","issued":{"date-parts":[["2014"]]},"publisher":"Alfabeta","publisher-place":"Bandung","title":"Statistika Untuk Penelitian","type":"book"},"uris":["http://www.mendeley.com/documents/?uuid=8a5b183b-018e-4731-a1d7-7153cf270e59"]}],"mendeley":{"formattedCitation":"(Sugiyono, 2014)","plainTextFormattedCitation":"(Sugiyono, 2014)","previouslyFormattedCitation":"(Sugiyono, 2014)"},"properties":{"noteIndex":0},"schema":"https://github.com/citation-style-language/schema/raw/master/csl-citation.json"}</w:instrText>
      </w:r>
      <w:r w:rsidR="00056434">
        <w:rPr>
          <w:rFonts w:ascii="Calisto MT" w:hAnsi="Calisto MT"/>
          <w:iCs/>
        </w:rPr>
        <w:fldChar w:fldCharType="separate"/>
      </w:r>
      <w:r w:rsidR="00056434" w:rsidRPr="00056434">
        <w:rPr>
          <w:rFonts w:ascii="Calisto MT" w:hAnsi="Calisto MT"/>
          <w:iCs/>
          <w:noProof/>
        </w:rPr>
        <w:t>(Sugiyono, 2014)</w:t>
      </w:r>
      <w:r w:rsidR="00056434">
        <w:rPr>
          <w:rFonts w:ascii="Calisto MT" w:hAnsi="Calisto MT"/>
          <w:iCs/>
        </w:rPr>
        <w:fldChar w:fldCharType="end"/>
      </w:r>
      <w:r w:rsidRPr="005769C2">
        <w:rPr>
          <w:rFonts w:ascii="Calisto MT" w:hAnsi="Calisto MT"/>
          <w:iCs/>
          <w:sz w:val="20"/>
        </w:rPr>
        <w:t>.</w:t>
      </w:r>
      <w:r w:rsidR="00056434">
        <w:rPr>
          <w:rFonts w:ascii="Calisto MT" w:hAnsi="Calisto MT"/>
          <w:iCs/>
        </w:rPr>
        <w:t xml:space="preserve"> </w:t>
      </w:r>
      <w:proofErr w:type="spellStart"/>
      <w:r w:rsidRPr="005769C2">
        <w:rPr>
          <w:rFonts w:ascii="Calisto MT" w:hAnsi="Calisto MT"/>
          <w:iCs/>
          <w:sz w:val="20"/>
        </w:rPr>
        <w:t>Teknik</w:t>
      </w:r>
      <w:proofErr w:type="spellEnd"/>
      <w:r w:rsidRPr="005769C2">
        <w:rPr>
          <w:rFonts w:ascii="Calisto MT" w:hAnsi="Calisto MT"/>
          <w:iCs/>
          <w:sz w:val="20"/>
        </w:rPr>
        <w:t xml:space="preserve"> </w:t>
      </w:r>
      <w:proofErr w:type="spellStart"/>
      <w:r w:rsidRPr="005769C2">
        <w:rPr>
          <w:rFonts w:ascii="Calisto MT" w:hAnsi="Calisto MT"/>
          <w:iCs/>
          <w:sz w:val="20"/>
        </w:rPr>
        <w:t>analisis</w:t>
      </w:r>
      <w:proofErr w:type="spellEnd"/>
      <w:r w:rsidRPr="005769C2">
        <w:rPr>
          <w:rFonts w:ascii="Calisto MT" w:hAnsi="Calisto MT"/>
          <w:iCs/>
          <w:sz w:val="20"/>
        </w:rPr>
        <w:t xml:space="preserve"> data yang </w:t>
      </w:r>
      <w:proofErr w:type="spellStart"/>
      <w:r w:rsidRPr="005769C2">
        <w:rPr>
          <w:rFonts w:ascii="Calisto MT" w:hAnsi="Calisto MT"/>
          <w:iCs/>
          <w:sz w:val="20"/>
        </w:rPr>
        <w:t>digunakan</w:t>
      </w:r>
      <w:proofErr w:type="spellEnd"/>
      <w:r w:rsidRPr="005769C2">
        <w:rPr>
          <w:rFonts w:ascii="Calisto MT" w:hAnsi="Calisto MT"/>
          <w:iCs/>
          <w:sz w:val="20"/>
        </w:rPr>
        <w:t xml:space="preserve"> </w:t>
      </w:r>
      <w:proofErr w:type="spellStart"/>
      <w:r w:rsidRPr="005769C2">
        <w:rPr>
          <w:rFonts w:ascii="Calisto MT" w:hAnsi="Calisto MT"/>
          <w:iCs/>
          <w:sz w:val="20"/>
        </w:rPr>
        <w:t>dalam</w:t>
      </w:r>
      <w:proofErr w:type="spellEnd"/>
      <w:r w:rsidRPr="005769C2">
        <w:rPr>
          <w:rFonts w:ascii="Calisto MT" w:hAnsi="Calisto MT"/>
          <w:iCs/>
          <w:sz w:val="20"/>
        </w:rPr>
        <w:t xml:space="preserve"> </w:t>
      </w:r>
      <w:proofErr w:type="spellStart"/>
      <w:r w:rsidRPr="005769C2">
        <w:rPr>
          <w:rFonts w:ascii="Calisto MT" w:hAnsi="Calisto MT"/>
          <w:iCs/>
          <w:sz w:val="20"/>
        </w:rPr>
        <w:t>penelitian</w:t>
      </w:r>
      <w:proofErr w:type="spellEnd"/>
      <w:r w:rsidRPr="005769C2">
        <w:rPr>
          <w:rFonts w:ascii="Calisto MT" w:hAnsi="Calisto MT"/>
          <w:iCs/>
          <w:sz w:val="20"/>
        </w:rPr>
        <w:t xml:space="preserve"> </w:t>
      </w:r>
      <w:proofErr w:type="spellStart"/>
      <w:r w:rsidRPr="005769C2">
        <w:rPr>
          <w:rFonts w:ascii="Calisto MT" w:hAnsi="Calisto MT"/>
          <w:iCs/>
          <w:sz w:val="20"/>
        </w:rPr>
        <w:t>ini</w:t>
      </w:r>
      <w:proofErr w:type="spellEnd"/>
      <w:r w:rsidRPr="005769C2">
        <w:rPr>
          <w:rFonts w:ascii="Calisto MT" w:hAnsi="Calisto MT"/>
          <w:iCs/>
          <w:sz w:val="20"/>
        </w:rPr>
        <w:t xml:space="preserve"> </w:t>
      </w:r>
      <w:proofErr w:type="spellStart"/>
      <w:r w:rsidRPr="005769C2">
        <w:rPr>
          <w:rFonts w:ascii="Calisto MT" w:hAnsi="Calisto MT"/>
          <w:iCs/>
          <w:sz w:val="20"/>
        </w:rPr>
        <w:t>adalah</w:t>
      </w:r>
      <w:proofErr w:type="spellEnd"/>
      <w:r w:rsidRPr="005769C2">
        <w:rPr>
          <w:rFonts w:ascii="Calisto MT" w:hAnsi="Calisto MT"/>
          <w:iCs/>
          <w:sz w:val="20"/>
        </w:rPr>
        <w:t xml:space="preserve"> menggunakan teknik deskriptif distribusi frekuensi dan persentase dengan bantuan program </w:t>
      </w:r>
      <w:r w:rsidRPr="005769C2">
        <w:rPr>
          <w:rFonts w:ascii="Calisto MT" w:hAnsi="Calisto MT"/>
          <w:sz w:val="20"/>
        </w:rPr>
        <w:t>software SPSS versi 17 for windows</w:t>
      </w:r>
      <w:r w:rsidRPr="005769C2">
        <w:rPr>
          <w:rFonts w:ascii="Calisto MT" w:hAnsi="Calisto MT"/>
          <w:iCs/>
          <w:sz w:val="20"/>
        </w:rPr>
        <w:t>.</w:t>
      </w:r>
    </w:p>
    <w:p w:rsidR="000F3FA3" w:rsidRPr="00967C3A" w:rsidRDefault="000F3FA3" w:rsidP="000F3FA3">
      <w:pPr>
        <w:spacing w:after="120"/>
        <w:jc w:val="both"/>
        <w:rPr>
          <w:rFonts w:ascii="Calisto MT" w:hAnsi="Calisto MT" w:cs="Calibri"/>
          <w:b/>
          <w:sz w:val="24"/>
          <w:szCs w:val="24"/>
        </w:rPr>
      </w:pPr>
      <w:r w:rsidRPr="00967C3A">
        <w:rPr>
          <w:rFonts w:ascii="Calisto MT" w:hAnsi="Calisto MT" w:cs="Calibri"/>
          <w:b/>
          <w:sz w:val="24"/>
          <w:szCs w:val="24"/>
        </w:rPr>
        <w:t>Results and Discussions</w:t>
      </w:r>
    </w:p>
    <w:p w:rsidR="002264FD" w:rsidRPr="006F348D" w:rsidRDefault="002264FD" w:rsidP="006F348D">
      <w:pPr>
        <w:ind w:firstLine="709"/>
        <w:jc w:val="both"/>
        <w:rPr>
          <w:rFonts w:ascii="Calisto MT" w:hAnsi="Calisto MT"/>
          <w:iCs/>
          <w:szCs w:val="22"/>
          <w:lang w:val="id-ID"/>
        </w:rPr>
      </w:pPr>
      <w:r w:rsidRPr="006F348D">
        <w:rPr>
          <w:rFonts w:ascii="Calisto MT" w:hAnsi="Calisto MT"/>
          <w:iCs/>
          <w:szCs w:val="22"/>
          <w:lang w:val="id-ID"/>
        </w:rPr>
        <w:lastRenderedPageBreak/>
        <w:t>Persepsi atau tanggapan adalah proses mental yang terjadi pada diri manusia yang akan menunjukan bagaimana kita melihat, mendengar, merasakan, serta meraba (kerja indra) di sekitar kita. Wiliam James mengatakan, persepsi adalah suatu pengalaman yang berbentuk berupa data-data yang didapat melalui indra, hasil pengolahan otak dan ingatan selanjunya dihayati melalui ilusi. Ilusi itu sebenarnya pengalaman aktual berupa data masukan yang tidak diterjemahkan sebagaimana adanya dan ada tambahan berupa pengolahan otak dari hasil-hasil pengalaman yang lalu</w:t>
      </w:r>
      <w:r w:rsidR="006F348D">
        <w:rPr>
          <w:rFonts w:ascii="Calisto MT" w:hAnsi="Calisto MT"/>
          <w:iCs/>
          <w:szCs w:val="22"/>
          <w:lang w:val="id-ID"/>
        </w:rPr>
        <w:fldChar w:fldCharType="begin" w:fldLock="1"/>
      </w:r>
      <w:r w:rsidR="006F348D">
        <w:rPr>
          <w:rFonts w:ascii="Calisto MT" w:hAnsi="Calisto MT"/>
          <w:iCs/>
          <w:szCs w:val="22"/>
          <w:lang w:val="id-ID"/>
        </w:rPr>
        <w:instrText>ADDIN CSL_CITATION {"citationItems":[{"id":"ITEM-1","itemData":{"author":[{"dropping-particle":"","family":"Tri Rusmi Widayatun","given":"","non-dropping-particle":"","parse-names":false,"suffix":""}],"id":"ITEM-1","issued":{"date-parts":[["2009"]]},"publisher":"Sagung Seto","publisher-place":"Jakarta","title":"Ilmu Perilaku","type":"book"},"uris":["http://www.mendeley.com/documents/?uuid=bccb46ca-8dd0-405e-b7c7-5a06cd4ce97d"]}],"mendeley":{"formattedCitation":"(Tri Rusmi Widayatun, 2009)","plainTextFormattedCitation":"(Tri Rusmi Widayatun, 2009)","previouslyFormattedCitation":"(Tri Rusmi Widayatun, 2009)"},"properties":{"noteIndex":0},"schema":"https://github.com/citation-style-language/schema/raw/master/csl-citation.json"}</w:instrText>
      </w:r>
      <w:r w:rsidR="006F348D">
        <w:rPr>
          <w:rFonts w:ascii="Calisto MT" w:hAnsi="Calisto MT"/>
          <w:iCs/>
          <w:szCs w:val="22"/>
          <w:lang w:val="id-ID"/>
        </w:rPr>
        <w:fldChar w:fldCharType="separate"/>
      </w:r>
      <w:r w:rsidR="006F348D" w:rsidRPr="006F348D">
        <w:rPr>
          <w:rFonts w:ascii="Calisto MT" w:hAnsi="Calisto MT"/>
          <w:iCs/>
          <w:noProof/>
          <w:szCs w:val="22"/>
          <w:lang w:val="id-ID"/>
        </w:rPr>
        <w:t>(Tri Rusmi Widayatun, 2009)</w:t>
      </w:r>
      <w:r w:rsidR="006F348D">
        <w:rPr>
          <w:rFonts w:ascii="Calisto MT" w:hAnsi="Calisto MT"/>
          <w:iCs/>
          <w:szCs w:val="22"/>
          <w:lang w:val="id-ID"/>
        </w:rPr>
        <w:fldChar w:fldCharType="end"/>
      </w:r>
      <w:r w:rsidRPr="006F348D">
        <w:rPr>
          <w:rFonts w:ascii="Calisto MT" w:hAnsi="Calisto MT"/>
          <w:iCs/>
          <w:szCs w:val="22"/>
          <w:lang w:val="id-ID"/>
        </w:rPr>
        <w:t>.</w:t>
      </w:r>
    </w:p>
    <w:p w:rsidR="002264FD" w:rsidRPr="006F348D" w:rsidRDefault="002264FD" w:rsidP="006F348D">
      <w:pPr>
        <w:ind w:firstLine="709"/>
        <w:jc w:val="both"/>
        <w:rPr>
          <w:rFonts w:ascii="Calisto MT" w:hAnsi="Calisto MT"/>
          <w:iCs/>
          <w:szCs w:val="22"/>
          <w:lang w:val="id-ID"/>
        </w:rPr>
      </w:pPr>
      <w:r w:rsidRPr="006F348D">
        <w:rPr>
          <w:rFonts w:ascii="Calisto MT" w:hAnsi="Calisto MT"/>
          <w:iCs/>
          <w:szCs w:val="22"/>
          <w:lang w:val="id-ID"/>
        </w:rPr>
        <w:t>Persepsi merupakan tahap paling awal dari serangkaian pemroses informasi. Persepsi adalah proses penggunaan pengetahuan yang telah dimiliki (yang disimpan dalam ingatan) untuk mendeteksi atau memperoleh dan menginterpretasi stimulus (rangsangan) yang diterima oleh alat indra. Secara singkat dapat dikatakan bahwa persepsi adalah suatu proses menginterpretasi atau menafsirkan informasi yang diperoleh melalui sistem alat indra manusia. Misalnya, pada waktu seorang melihat sebuah gambar, membaca tulisan, atau mendengarkan suara tertentu, ia akan melakukan interpretasi berdasarkan pengetahuan yang dimilikinya dan yang relevan dengan hal-hal itu</w:t>
      </w:r>
      <w:r w:rsidR="006F348D">
        <w:rPr>
          <w:rFonts w:ascii="Calisto MT" w:hAnsi="Calisto MT"/>
          <w:iCs/>
          <w:szCs w:val="22"/>
          <w:lang w:val="id-ID"/>
        </w:rPr>
        <w:fldChar w:fldCharType="begin" w:fldLock="1"/>
      </w:r>
      <w:r w:rsidR="006F348D">
        <w:rPr>
          <w:rFonts w:ascii="Calisto MT" w:hAnsi="Calisto MT"/>
          <w:iCs/>
          <w:szCs w:val="22"/>
          <w:lang w:val="id-ID"/>
        </w:rPr>
        <w:instrText>ADDIN CSL_CITATION {"citationItems":[{"id":"ITEM-1","itemData":{"author":[{"dropping-particle":"","family":"Suhernan","given":"","non-dropping-particle":"","parse-names":false,"suffix":""}],"id":"ITEM-1","issued":{"date-parts":[["2005"]]},"publisher":"Srikandi","publisher-place":"Surabaya","title":"Psikologi Kognitif","type":"book"},"uris":["http://www.mendeley.com/documents/?uuid=847a74c5-a165-4fac-8a44-0c033b5fc4a5"]}],"mendeley":{"formattedCitation":"(Suhernan, 2005)","plainTextFormattedCitation":"(Suhernan, 2005)","previouslyFormattedCitation":"(Suhernan, 2005)"},"properties":{"noteIndex":0},"schema":"https://github.com/citation-style-language/schema/raw/master/csl-citation.json"}</w:instrText>
      </w:r>
      <w:r w:rsidR="006F348D">
        <w:rPr>
          <w:rFonts w:ascii="Calisto MT" w:hAnsi="Calisto MT"/>
          <w:iCs/>
          <w:szCs w:val="22"/>
          <w:lang w:val="id-ID"/>
        </w:rPr>
        <w:fldChar w:fldCharType="separate"/>
      </w:r>
      <w:r w:rsidR="006F348D" w:rsidRPr="006F348D">
        <w:rPr>
          <w:rFonts w:ascii="Calisto MT" w:hAnsi="Calisto MT"/>
          <w:iCs/>
          <w:noProof/>
          <w:szCs w:val="22"/>
          <w:lang w:val="id-ID"/>
        </w:rPr>
        <w:t>(Suhernan, 2005)</w:t>
      </w:r>
      <w:r w:rsidR="006F348D">
        <w:rPr>
          <w:rFonts w:ascii="Calisto MT" w:hAnsi="Calisto MT"/>
          <w:iCs/>
          <w:szCs w:val="22"/>
          <w:lang w:val="id-ID"/>
        </w:rPr>
        <w:fldChar w:fldCharType="end"/>
      </w:r>
      <w:r w:rsidRPr="006F348D">
        <w:rPr>
          <w:rFonts w:ascii="Calisto MT" w:hAnsi="Calisto MT"/>
          <w:iCs/>
          <w:szCs w:val="22"/>
          <w:lang w:val="id-ID"/>
        </w:rPr>
        <w:t>.</w:t>
      </w:r>
    </w:p>
    <w:p w:rsidR="002264FD" w:rsidRPr="006F348D" w:rsidRDefault="002264FD" w:rsidP="006F348D">
      <w:pPr>
        <w:ind w:firstLine="709"/>
        <w:jc w:val="both"/>
        <w:rPr>
          <w:rFonts w:ascii="Calisto MT" w:hAnsi="Calisto MT"/>
          <w:iCs/>
          <w:szCs w:val="22"/>
          <w:lang w:val="id-ID"/>
        </w:rPr>
      </w:pPr>
      <w:r w:rsidRPr="006F348D">
        <w:rPr>
          <w:rFonts w:ascii="Calisto MT" w:hAnsi="Calisto MT"/>
          <w:iCs/>
          <w:szCs w:val="22"/>
          <w:lang w:val="id-ID"/>
        </w:rPr>
        <w:t xml:space="preserve">Berdasarkan pemahaman tersebut, maka persepsi mencakup dua proses yang berlangsung secara serempak antara keterlibatan aspek-aspek dunia luar (stimulus-informasi) dengan dunia di dalam diri seseorang (pengetahuan yang relevan dan telah disimpan dalam ingatan). Dua proses di dalam persepsi itu disebut </w:t>
      </w:r>
      <w:r w:rsidRPr="006F348D">
        <w:rPr>
          <w:rFonts w:ascii="Calisto MT" w:hAnsi="Calisto MT"/>
          <w:szCs w:val="22"/>
          <w:lang w:val="id-ID"/>
        </w:rPr>
        <w:t>bottom-up</w:t>
      </w:r>
      <w:r w:rsidRPr="006F348D">
        <w:rPr>
          <w:rFonts w:ascii="Calisto MT" w:hAnsi="Calisto MT"/>
          <w:iCs/>
          <w:szCs w:val="22"/>
          <w:lang w:val="id-ID"/>
        </w:rPr>
        <w:t xml:space="preserve"> atau data </w:t>
      </w:r>
      <w:r w:rsidRPr="006F348D">
        <w:rPr>
          <w:rFonts w:ascii="Calisto MT" w:hAnsi="Calisto MT"/>
          <w:szCs w:val="22"/>
          <w:lang w:val="id-ID"/>
        </w:rPr>
        <w:t>driven processing</w:t>
      </w:r>
      <w:r w:rsidRPr="006F348D">
        <w:rPr>
          <w:rFonts w:ascii="Calisto MT" w:hAnsi="Calisto MT"/>
          <w:iCs/>
          <w:szCs w:val="22"/>
          <w:lang w:val="id-ID"/>
        </w:rPr>
        <w:t xml:space="preserve"> (aspek stimulus), dan </w:t>
      </w:r>
      <w:r w:rsidRPr="006F348D">
        <w:rPr>
          <w:rFonts w:ascii="Calisto MT" w:hAnsi="Calisto MT"/>
          <w:szCs w:val="22"/>
          <w:lang w:val="id-ID"/>
        </w:rPr>
        <w:t>top-down</w:t>
      </w:r>
      <w:r w:rsidRPr="006F348D">
        <w:rPr>
          <w:rFonts w:ascii="Calisto MT" w:hAnsi="Calisto MT"/>
          <w:iCs/>
          <w:szCs w:val="22"/>
          <w:lang w:val="id-ID"/>
        </w:rPr>
        <w:t xml:space="preserve"> atau </w:t>
      </w:r>
      <w:r w:rsidRPr="006F348D">
        <w:rPr>
          <w:rFonts w:ascii="Calisto MT" w:hAnsi="Calisto MT"/>
          <w:szCs w:val="22"/>
          <w:lang w:val="id-ID"/>
        </w:rPr>
        <w:t xml:space="preserve">conceptually driven processing </w:t>
      </w:r>
      <w:r w:rsidRPr="006F348D">
        <w:rPr>
          <w:rFonts w:ascii="Calisto MT" w:hAnsi="Calisto MT"/>
          <w:iCs/>
          <w:szCs w:val="22"/>
          <w:lang w:val="id-ID"/>
        </w:rPr>
        <w:t>(aspek pengetahuan seseorang). Hasil persepsi seseorang mengenai sesuatu obyek di samping dipengaruhi oleh penampilan obyek itu sendiri,  juga pengetahuan seseorang mengenai obyek itu. Dengan demikian, suatu obyek dapat dipersepsi berbeda oleh dua orang, akibat  perbedaan pengetahuan yang dimiliki masing-masing orang mengenai obyek itu, misalnya, orang yang baru pertama kali mengikuti tes psikologi akan menganggap tes psikologi itu sulit, namun bagi mereka yang sudah beberapa kali mengikuti tes tersebut akan menganggap tes tersebut tidak sulit. Ada tiga aspek di dalam persepsi yang dianggap sangat relevan dengan kognisi manusia, yaitu: Pertama Pencatatan Indra (</w:t>
      </w:r>
      <w:r w:rsidRPr="006F348D">
        <w:rPr>
          <w:rFonts w:ascii="Calisto MT" w:hAnsi="Calisto MT"/>
          <w:szCs w:val="22"/>
          <w:lang w:val="id-ID"/>
        </w:rPr>
        <w:t>Sensory Register</w:t>
      </w:r>
      <w:r w:rsidRPr="006F348D">
        <w:rPr>
          <w:rFonts w:ascii="Calisto MT" w:hAnsi="Calisto MT"/>
          <w:iCs/>
          <w:szCs w:val="22"/>
          <w:lang w:val="id-ID"/>
        </w:rPr>
        <w:t>). Kedua Pengenalan pola. Ketiga Perhatian (</w:t>
      </w:r>
      <w:r w:rsidRPr="006F348D">
        <w:rPr>
          <w:rFonts w:ascii="Calisto MT" w:hAnsi="Calisto MT"/>
          <w:szCs w:val="22"/>
          <w:lang w:val="id-ID"/>
        </w:rPr>
        <w:t>Attention</w:t>
      </w:r>
      <w:r w:rsidRPr="006F348D">
        <w:rPr>
          <w:rFonts w:ascii="Calisto MT" w:hAnsi="Calisto MT"/>
          <w:iCs/>
          <w:szCs w:val="22"/>
          <w:lang w:val="id-ID"/>
        </w:rPr>
        <w:t>)</w:t>
      </w:r>
      <w:r w:rsidR="006F348D">
        <w:rPr>
          <w:rFonts w:ascii="Calisto MT" w:hAnsi="Calisto MT"/>
          <w:iCs/>
          <w:szCs w:val="22"/>
          <w:lang w:val="id-ID"/>
        </w:rPr>
        <w:fldChar w:fldCharType="begin" w:fldLock="1"/>
      </w:r>
      <w:r w:rsidR="006F348D">
        <w:rPr>
          <w:rFonts w:ascii="Calisto MT" w:hAnsi="Calisto MT"/>
          <w:iCs/>
          <w:szCs w:val="22"/>
          <w:lang w:val="id-ID"/>
        </w:rPr>
        <w:instrText>ADDIN CSL_CITATION {"citationItems":[{"id":"ITEM-1","itemData":{"author":[{"dropping-particle":"","family":"Suhernan","given":"","non-dropping-particle":"","parse-names":false,"suffix":""}],"id":"ITEM-1","issued":{"date-parts":[["2005"]]},"publisher":"Srikandi","publisher-place":"Surabaya","title":"Psikologi Kognitif","type":"book"},"uris":["http://www.mendeley.com/documents/?uuid=847a74c5-a165-4fac-8a44-0c033b5fc4a5"]}],"mendeley":{"formattedCitation":"(Suhernan, 2005)","plainTextFormattedCitation":"(Suhernan, 2005)","previouslyFormattedCitation":"(Suhernan, 2005)"},"properties":{"noteIndex":0},"schema":"https://github.com/citation-style-language/schema/raw/master/csl-citation.json"}</w:instrText>
      </w:r>
      <w:r w:rsidR="006F348D">
        <w:rPr>
          <w:rFonts w:ascii="Calisto MT" w:hAnsi="Calisto MT"/>
          <w:iCs/>
          <w:szCs w:val="22"/>
          <w:lang w:val="id-ID"/>
        </w:rPr>
        <w:fldChar w:fldCharType="separate"/>
      </w:r>
      <w:r w:rsidR="006F348D" w:rsidRPr="006F348D">
        <w:rPr>
          <w:rFonts w:ascii="Calisto MT" w:hAnsi="Calisto MT"/>
          <w:iCs/>
          <w:noProof/>
          <w:szCs w:val="22"/>
          <w:lang w:val="id-ID"/>
        </w:rPr>
        <w:t>(Suhernan, 2005)</w:t>
      </w:r>
      <w:r w:rsidR="006F348D">
        <w:rPr>
          <w:rFonts w:ascii="Calisto MT" w:hAnsi="Calisto MT"/>
          <w:iCs/>
          <w:szCs w:val="22"/>
          <w:lang w:val="id-ID"/>
        </w:rPr>
        <w:fldChar w:fldCharType="end"/>
      </w:r>
      <w:r w:rsidRPr="006F348D">
        <w:rPr>
          <w:rFonts w:ascii="Calisto MT" w:hAnsi="Calisto MT"/>
          <w:iCs/>
          <w:szCs w:val="22"/>
          <w:lang w:val="id-ID"/>
        </w:rPr>
        <w:t>.</w:t>
      </w:r>
    </w:p>
    <w:p w:rsidR="002264FD" w:rsidRPr="006F348D" w:rsidRDefault="002264FD" w:rsidP="006F348D">
      <w:pPr>
        <w:ind w:firstLine="709"/>
        <w:jc w:val="both"/>
        <w:rPr>
          <w:rFonts w:ascii="Calisto MT" w:hAnsi="Calisto MT"/>
          <w:iCs/>
          <w:szCs w:val="22"/>
          <w:lang w:val="id-ID"/>
        </w:rPr>
      </w:pPr>
      <w:r w:rsidRPr="006F348D">
        <w:rPr>
          <w:rFonts w:ascii="Calisto MT" w:hAnsi="Calisto MT"/>
          <w:iCs/>
          <w:szCs w:val="22"/>
          <w:lang w:val="id-ID"/>
        </w:rPr>
        <w:t xml:space="preserve">Pertama terjadinya persepsi adalah karena adanya obyek/stimulus yang merangsang untuk ditangkap oleh panca indra (obyek tersebut menjadi perhatian panca indra), kemudian stimulus/obyek perhatian tadi dibawa ke otak, dari otak terjadi adanya ”kesan” atau jawaban </w:t>
      </w:r>
      <w:r w:rsidRPr="006F348D">
        <w:rPr>
          <w:rFonts w:ascii="Calisto MT" w:hAnsi="Calisto MT"/>
          <w:szCs w:val="22"/>
          <w:lang w:val="id-ID"/>
        </w:rPr>
        <w:t>(response)</w:t>
      </w:r>
      <w:r w:rsidRPr="006F348D">
        <w:rPr>
          <w:rFonts w:ascii="Calisto MT" w:hAnsi="Calisto MT"/>
          <w:iCs/>
          <w:szCs w:val="22"/>
          <w:lang w:val="id-ID"/>
        </w:rPr>
        <w:t xml:space="preserve"> adanya stimulus, berupa kesan atau respons dibalikkan ke indra kembali berupa “tanggapan“ atau persepsi atau hasil kerja indra berupa pengalaman hasil pengolahan otak. Proses terjadinya persepsi ini perlu fenomena, dan yang terpenting fenomena dari persepsi ini adalah “perhatian “atau“ </w:t>
      </w:r>
      <w:r w:rsidRPr="006F348D">
        <w:rPr>
          <w:rFonts w:ascii="Calisto MT" w:hAnsi="Calisto MT"/>
          <w:szCs w:val="22"/>
          <w:lang w:val="id-ID"/>
        </w:rPr>
        <w:t xml:space="preserve">attention </w:t>
      </w:r>
      <w:r w:rsidRPr="006F348D">
        <w:rPr>
          <w:rFonts w:ascii="Calisto MT" w:hAnsi="Calisto MT"/>
          <w:iCs/>
          <w:szCs w:val="22"/>
          <w:lang w:val="id-ID"/>
        </w:rPr>
        <w:t>“. Pengertian perhatian itu sediri adalah suatu konsep yang diberikan pada proses persepsi yang menseleksi input-input tertentu untuk diikutsertakan dalam suatu pengalaman yang kita sadari/kenal dalam suatu waktu tertentu</w:t>
      </w:r>
      <w:r w:rsidR="006F348D">
        <w:rPr>
          <w:rFonts w:ascii="Calisto MT" w:hAnsi="Calisto MT"/>
          <w:iCs/>
          <w:szCs w:val="22"/>
          <w:lang w:val="id-ID"/>
        </w:rPr>
        <w:fldChar w:fldCharType="begin" w:fldLock="1"/>
      </w:r>
      <w:r w:rsidR="006F348D">
        <w:rPr>
          <w:rFonts w:ascii="Calisto MT" w:hAnsi="Calisto MT"/>
          <w:iCs/>
          <w:szCs w:val="22"/>
          <w:lang w:val="id-ID"/>
        </w:rPr>
        <w:instrText>ADDIN CSL_CITATION {"citationItems":[{"id":"ITEM-1","itemData":{"author":[{"dropping-particle":"","family":"Tri Rusmi Widayatun","given":"","non-dropping-particle":"","parse-names":false,"suffix":""}],"id":"ITEM-1","issued":{"date-parts":[["2009"]]},"publisher":"Sagung Seto","publisher-place":"Jakarta","title":"Ilmu Perilaku","type":"book"},"uris":["http://www.mendeley.com/documents/?uuid=bccb46ca-8dd0-405e-b7c7-5a06cd4ce97d"]}],"mendeley":{"formattedCitation":"(Tri Rusmi Widayatun, 2009)","plainTextFormattedCitation":"(Tri Rusmi Widayatun, 2009)","previouslyFormattedCitation":"(Tri Rusmi Widayatun, 2009)"},"properties":{"noteIndex":0},"schema":"https://github.com/citation-style-language/schema/raw/master/csl-citation.json"}</w:instrText>
      </w:r>
      <w:r w:rsidR="006F348D">
        <w:rPr>
          <w:rFonts w:ascii="Calisto MT" w:hAnsi="Calisto MT"/>
          <w:iCs/>
          <w:szCs w:val="22"/>
          <w:lang w:val="id-ID"/>
        </w:rPr>
        <w:fldChar w:fldCharType="separate"/>
      </w:r>
      <w:r w:rsidR="006F348D" w:rsidRPr="006F348D">
        <w:rPr>
          <w:rFonts w:ascii="Calisto MT" w:hAnsi="Calisto MT"/>
          <w:iCs/>
          <w:noProof/>
          <w:szCs w:val="22"/>
          <w:lang w:val="id-ID"/>
        </w:rPr>
        <w:t>(Tri Rusmi Widayatun, 2009)</w:t>
      </w:r>
      <w:r w:rsidR="006F348D">
        <w:rPr>
          <w:rFonts w:ascii="Calisto MT" w:hAnsi="Calisto MT"/>
          <w:iCs/>
          <w:szCs w:val="22"/>
          <w:lang w:val="id-ID"/>
        </w:rPr>
        <w:fldChar w:fldCharType="end"/>
      </w:r>
      <w:r w:rsidRPr="006F348D">
        <w:rPr>
          <w:rFonts w:ascii="Calisto MT" w:hAnsi="Calisto MT"/>
          <w:iCs/>
          <w:szCs w:val="22"/>
          <w:lang w:val="id-ID"/>
        </w:rPr>
        <w:t>.</w:t>
      </w:r>
    </w:p>
    <w:p w:rsidR="006F348D" w:rsidRDefault="002264FD" w:rsidP="006F348D">
      <w:pPr>
        <w:ind w:firstLine="720"/>
        <w:jc w:val="both"/>
        <w:rPr>
          <w:rFonts w:ascii="Calisto MT" w:hAnsi="Calisto MT"/>
          <w:iCs/>
          <w:lang w:val="id-ID"/>
        </w:rPr>
      </w:pPr>
      <w:r w:rsidRPr="006F348D">
        <w:rPr>
          <w:rFonts w:ascii="Calisto MT" w:hAnsi="Calisto MT"/>
          <w:iCs/>
          <w:szCs w:val="22"/>
          <w:lang w:val="id-ID"/>
        </w:rPr>
        <w:t>Menurut Walgito, ada beberapa jenis persepsi yaitu: persepsi melalui indra pendengaran, persepsi melalui indra penciuman, persepsi melalui indra pengecap dan persepsi m</w:t>
      </w:r>
      <w:r w:rsidR="006F348D">
        <w:rPr>
          <w:rFonts w:ascii="Calisto MT" w:hAnsi="Calisto MT"/>
          <w:iCs/>
          <w:szCs w:val="22"/>
          <w:lang w:val="id-ID"/>
        </w:rPr>
        <w:t xml:space="preserve">elalui indra kulit atau perasa. </w:t>
      </w:r>
      <w:r w:rsidRPr="006F348D">
        <w:rPr>
          <w:rFonts w:ascii="Calisto MT" w:hAnsi="Calisto MT"/>
          <w:iCs/>
          <w:szCs w:val="22"/>
          <w:lang w:val="id-ID"/>
        </w:rPr>
        <w:t>Sedangkan menurut Irwanto, ada dua j</w:t>
      </w:r>
      <w:r w:rsidR="006F348D">
        <w:rPr>
          <w:rFonts w:ascii="Calisto MT" w:hAnsi="Calisto MT"/>
          <w:iCs/>
          <w:szCs w:val="22"/>
          <w:lang w:val="id-ID"/>
        </w:rPr>
        <w:t xml:space="preserve">enis persepsi yaitu, </w:t>
      </w:r>
      <w:proofErr w:type="spellStart"/>
      <w:r w:rsidRPr="006F348D">
        <w:rPr>
          <w:rFonts w:ascii="Calisto MT" w:hAnsi="Calisto MT"/>
          <w:iCs/>
        </w:rPr>
        <w:t>Persepsi</w:t>
      </w:r>
      <w:proofErr w:type="spellEnd"/>
      <w:r w:rsidRPr="006F348D">
        <w:rPr>
          <w:rFonts w:ascii="Calisto MT" w:hAnsi="Calisto MT"/>
          <w:iCs/>
        </w:rPr>
        <w:t xml:space="preserve"> </w:t>
      </w:r>
      <w:proofErr w:type="spellStart"/>
      <w:r w:rsidRPr="006F348D">
        <w:rPr>
          <w:rFonts w:ascii="Calisto MT" w:hAnsi="Calisto MT"/>
          <w:iCs/>
        </w:rPr>
        <w:t>positif</w:t>
      </w:r>
      <w:proofErr w:type="spellEnd"/>
      <w:r w:rsidRPr="006F348D">
        <w:rPr>
          <w:rFonts w:ascii="Calisto MT" w:hAnsi="Calisto MT"/>
          <w:iCs/>
        </w:rPr>
        <w:t xml:space="preserve">, </w:t>
      </w:r>
      <w:proofErr w:type="spellStart"/>
      <w:r w:rsidRPr="006F348D">
        <w:rPr>
          <w:rFonts w:ascii="Calisto MT" w:hAnsi="Calisto MT"/>
          <w:iCs/>
        </w:rPr>
        <w:t>yaitu</w:t>
      </w:r>
      <w:proofErr w:type="spellEnd"/>
      <w:r w:rsidRPr="006F348D">
        <w:rPr>
          <w:rFonts w:ascii="Calisto MT" w:hAnsi="Calisto MT"/>
          <w:iCs/>
        </w:rPr>
        <w:t xml:space="preserve"> </w:t>
      </w:r>
      <w:proofErr w:type="spellStart"/>
      <w:r w:rsidRPr="006F348D">
        <w:rPr>
          <w:rFonts w:ascii="Calisto MT" w:hAnsi="Calisto MT"/>
          <w:iCs/>
        </w:rPr>
        <w:t>persepsi</w:t>
      </w:r>
      <w:proofErr w:type="spellEnd"/>
      <w:r w:rsidRPr="006F348D">
        <w:rPr>
          <w:rFonts w:ascii="Calisto MT" w:hAnsi="Calisto MT"/>
          <w:iCs/>
        </w:rPr>
        <w:t xml:space="preserve"> yang </w:t>
      </w:r>
      <w:proofErr w:type="spellStart"/>
      <w:r w:rsidRPr="006F348D">
        <w:rPr>
          <w:rFonts w:ascii="Calisto MT" w:hAnsi="Calisto MT"/>
          <w:iCs/>
        </w:rPr>
        <w:t>menggambarkan</w:t>
      </w:r>
      <w:proofErr w:type="spellEnd"/>
      <w:r w:rsidRPr="006F348D">
        <w:rPr>
          <w:rFonts w:ascii="Calisto MT" w:hAnsi="Calisto MT"/>
          <w:iCs/>
        </w:rPr>
        <w:t xml:space="preserve"> </w:t>
      </w:r>
      <w:proofErr w:type="spellStart"/>
      <w:r w:rsidRPr="006F348D">
        <w:rPr>
          <w:rFonts w:ascii="Calisto MT" w:hAnsi="Calisto MT"/>
          <w:iCs/>
        </w:rPr>
        <w:t>segala</w:t>
      </w:r>
      <w:proofErr w:type="spellEnd"/>
      <w:r w:rsidRPr="006F348D">
        <w:rPr>
          <w:rFonts w:ascii="Calisto MT" w:hAnsi="Calisto MT"/>
          <w:iCs/>
        </w:rPr>
        <w:t xml:space="preserve"> </w:t>
      </w:r>
      <w:proofErr w:type="spellStart"/>
      <w:r w:rsidRPr="006F348D">
        <w:rPr>
          <w:rFonts w:ascii="Calisto MT" w:hAnsi="Calisto MT"/>
          <w:iCs/>
        </w:rPr>
        <w:t>pengetahuan</w:t>
      </w:r>
      <w:proofErr w:type="spellEnd"/>
      <w:r w:rsidRPr="006F348D">
        <w:rPr>
          <w:rFonts w:ascii="Calisto MT" w:hAnsi="Calisto MT"/>
          <w:iCs/>
        </w:rPr>
        <w:t xml:space="preserve"> </w:t>
      </w:r>
      <w:proofErr w:type="spellStart"/>
      <w:r w:rsidRPr="006F348D">
        <w:rPr>
          <w:rFonts w:ascii="Calisto MT" w:hAnsi="Calisto MT"/>
          <w:iCs/>
        </w:rPr>
        <w:t>dan</w:t>
      </w:r>
      <w:proofErr w:type="spellEnd"/>
      <w:r w:rsidRPr="006F348D">
        <w:rPr>
          <w:rFonts w:ascii="Calisto MT" w:hAnsi="Calisto MT"/>
          <w:iCs/>
        </w:rPr>
        <w:t xml:space="preserve"> </w:t>
      </w:r>
      <w:proofErr w:type="spellStart"/>
      <w:r w:rsidRPr="006F348D">
        <w:rPr>
          <w:rFonts w:ascii="Calisto MT" w:hAnsi="Calisto MT"/>
          <w:iCs/>
        </w:rPr>
        <w:t>tanggapan</w:t>
      </w:r>
      <w:proofErr w:type="spellEnd"/>
      <w:r w:rsidRPr="006F348D">
        <w:rPr>
          <w:rFonts w:ascii="Calisto MT" w:hAnsi="Calisto MT"/>
          <w:iCs/>
        </w:rPr>
        <w:t xml:space="preserve"> yang </w:t>
      </w:r>
      <w:proofErr w:type="spellStart"/>
      <w:r w:rsidRPr="006F348D">
        <w:rPr>
          <w:rFonts w:ascii="Calisto MT" w:hAnsi="Calisto MT"/>
          <w:iCs/>
        </w:rPr>
        <w:t>selaras</w:t>
      </w:r>
      <w:proofErr w:type="spellEnd"/>
      <w:r w:rsidRPr="006F348D">
        <w:rPr>
          <w:rFonts w:ascii="Calisto MT" w:hAnsi="Calisto MT"/>
          <w:iCs/>
        </w:rPr>
        <w:t xml:space="preserve"> </w:t>
      </w:r>
      <w:proofErr w:type="spellStart"/>
      <w:r w:rsidRPr="006F348D">
        <w:rPr>
          <w:rFonts w:ascii="Calisto MT" w:hAnsi="Calisto MT"/>
          <w:iCs/>
        </w:rPr>
        <w:t>dengan</w:t>
      </w:r>
      <w:proofErr w:type="spellEnd"/>
      <w:r w:rsidRPr="006F348D">
        <w:rPr>
          <w:rFonts w:ascii="Calisto MT" w:hAnsi="Calisto MT"/>
          <w:iCs/>
        </w:rPr>
        <w:t xml:space="preserve"> </w:t>
      </w:r>
      <w:proofErr w:type="spellStart"/>
      <w:r w:rsidRPr="006F348D">
        <w:rPr>
          <w:rFonts w:ascii="Calisto MT" w:hAnsi="Calisto MT"/>
          <w:iCs/>
        </w:rPr>
        <w:t>obyek</w:t>
      </w:r>
      <w:proofErr w:type="spellEnd"/>
      <w:r w:rsidRPr="006F348D">
        <w:rPr>
          <w:rFonts w:ascii="Calisto MT" w:hAnsi="Calisto MT"/>
          <w:iCs/>
        </w:rPr>
        <w:t xml:space="preserve"> </w:t>
      </w:r>
      <w:proofErr w:type="spellStart"/>
      <w:r w:rsidRPr="006F348D">
        <w:rPr>
          <w:rFonts w:ascii="Calisto MT" w:hAnsi="Calisto MT"/>
          <w:iCs/>
        </w:rPr>
        <w:t>persepsi</w:t>
      </w:r>
      <w:proofErr w:type="spellEnd"/>
      <w:r w:rsidRPr="006F348D">
        <w:rPr>
          <w:rFonts w:ascii="Calisto MT" w:hAnsi="Calisto MT"/>
          <w:iCs/>
        </w:rPr>
        <w:t xml:space="preserve"> yang </w:t>
      </w:r>
      <w:proofErr w:type="spellStart"/>
      <w:r w:rsidRPr="006F348D">
        <w:rPr>
          <w:rFonts w:ascii="Calisto MT" w:hAnsi="Calisto MT"/>
          <w:iCs/>
        </w:rPr>
        <w:t>diteruskan</w:t>
      </w:r>
      <w:proofErr w:type="spellEnd"/>
      <w:r w:rsidRPr="006F348D">
        <w:rPr>
          <w:rFonts w:ascii="Calisto MT" w:hAnsi="Calisto MT"/>
          <w:iCs/>
        </w:rPr>
        <w:t xml:space="preserve"> </w:t>
      </w:r>
      <w:proofErr w:type="spellStart"/>
      <w:r w:rsidRPr="006F348D">
        <w:rPr>
          <w:rFonts w:ascii="Calisto MT" w:hAnsi="Calisto MT"/>
          <w:iCs/>
        </w:rPr>
        <w:t>dengan</w:t>
      </w:r>
      <w:proofErr w:type="spellEnd"/>
      <w:r w:rsidRPr="006F348D">
        <w:rPr>
          <w:rFonts w:ascii="Calisto MT" w:hAnsi="Calisto MT"/>
          <w:iCs/>
        </w:rPr>
        <w:t xml:space="preserve"> </w:t>
      </w:r>
      <w:proofErr w:type="spellStart"/>
      <w:r w:rsidRPr="006F348D">
        <w:rPr>
          <w:rFonts w:ascii="Calisto MT" w:hAnsi="Calisto MT"/>
          <w:iCs/>
        </w:rPr>
        <w:t>upaya</w:t>
      </w:r>
      <w:proofErr w:type="spellEnd"/>
      <w:r w:rsidRPr="006F348D">
        <w:rPr>
          <w:rFonts w:ascii="Calisto MT" w:hAnsi="Calisto MT"/>
          <w:iCs/>
        </w:rPr>
        <w:t xml:space="preserve"> </w:t>
      </w:r>
      <w:proofErr w:type="spellStart"/>
      <w:r w:rsidRPr="006F348D">
        <w:rPr>
          <w:rFonts w:ascii="Calisto MT" w:hAnsi="Calisto MT"/>
          <w:iCs/>
        </w:rPr>
        <w:t>pemanfaatannya.</w:t>
      </w:r>
      <w:proofErr w:type="spellEnd"/>
      <w:r w:rsidR="006F348D">
        <w:rPr>
          <w:rFonts w:ascii="Calisto MT" w:hAnsi="Calisto MT"/>
          <w:iCs/>
          <w:szCs w:val="22"/>
          <w:lang w:val="id-ID"/>
        </w:rPr>
        <w:t xml:space="preserve"> </w:t>
      </w:r>
      <w:proofErr w:type="spellStart"/>
      <w:proofErr w:type="gramStart"/>
      <w:r w:rsidRPr="006F348D">
        <w:rPr>
          <w:rFonts w:ascii="Calisto MT" w:hAnsi="Calisto MT"/>
          <w:iCs/>
        </w:rPr>
        <w:t>Persepsi</w:t>
      </w:r>
      <w:proofErr w:type="spellEnd"/>
      <w:r w:rsidRPr="006F348D">
        <w:rPr>
          <w:rFonts w:ascii="Calisto MT" w:hAnsi="Calisto MT"/>
          <w:iCs/>
        </w:rPr>
        <w:t xml:space="preserve"> </w:t>
      </w:r>
      <w:proofErr w:type="spellStart"/>
      <w:r w:rsidRPr="006F348D">
        <w:rPr>
          <w:rFonts w:ascii="Calisto MT" w:hAnsi="Calisto MT"/>
          <w:iCs/>
        </w:rPr>
        <w:t>negatif</w:t>
      </w:r>
      <w:proofErr w:type="spellEnd"/>
      <w:r w:rsidRPr="006F348D">
        <w:rPr>
          <w:rFonts w:ascii="Calisto MT" w:hAnsi="Calisto MT"/>
          <w:iCs/>
        </w:rPr>
        <w:t xml:space="preserve">, </w:t>
      </w:r>
      <w:proofErr w:type="spellStart"/>
      <w:r w:rsidRPr="006F348D">
        <w:rPr>
          <w:rFonts w:ascii="Calisto MT" w:hAnsi="Calisto MT"/>
          <w:iCs/>
        </w:rPr>
        <w:t>yaitu</w:t>
      </w:r>
      <w:proofErr w:type="spellEnd"/>
      <w:r w:rsidRPr="006F348D">
        <w:rPr>
          <w:rFonts w:ascii="Calisto MT" w:hAnsi="Calisto MT"/>
          <w:iCs/>
        </w:rPr>
        <w:t xml:space="preserve"> </w:t>
      </w:r>
      <w:proofErr w:type="spellStart"/>
      <w:r w:rsidRPr="006F348D">
        <w:rPr>
          <w:rFonts w:ascii="Calisto MT" w:hAnsi="Calisto MT"/>
          <w:iCs/>
        </w:rPr>
        <w:t>persepsi</w:t>
      </w:r>
      <w:proofErr w:type="spellEnd"/>
      <w:r w:rsidRPr="006F348D">
        <w:rPr>
          <w:rFonts w:ascii="Calisto MT" w:hAnsi="Calisto MT"/>
          <w:iCs/>
        </w:rPr>
        <w:t xml:space="preserve"> yang menggambarkan segala pengetahuan dan tanggapan yang tidak selaras dengan obyek persepsi.</w:t>
      </w:r>
      <w:proofErr w:type="gramEnd"/>
      <w:r w:rsidRPr="006F348D">
        <w:rPr>
          <w:rFonts w:ascii="Calisto MT" w:hAnsi="Calisto MT"/>
          <w:iCs/>
        </w:rPr>
        <w:t xml:space="preserve"> Hal ini akan diteruskan dengan kepastian untuk menerima atau menolak dan menentang segala </w:t>
      </w:r>
      <w:proofErr w:type="spellStart"/>
      <w:r w:rsidRPr="006F348D">
        <w:rPr>
          <w:rFonts w:ascii="Calisto MT" w:hAnsi="Calisto MT"/>
          <w:iCs/>
        </w:rPr>
        <w:t>usaha</w:t>
      </w:r>
      <w:proofErr w:type="spellEnd"/>
      <w:r w:rsidRPr="006F348D">
        <w:rPr>
          <w:rFonts w:ascii="Calisto MT" w:hAnsi="Calisto MT"/>
          <w:iCs/>
        </w:rPr>
        <w:t xml:space="preserve"> </w:t>
      </w:r>
      <w:proofErr w:type="spellStart"/>
      <w:r w:rsidRPr="006F348D">
        <w:rPr>
          <w:rFonts w:ascii="Calisto MT" w:hAnsi="Calisto MT"/>
          <w:iCs/>
        </w:rPr>
        <w:t>obyek</w:t>
      </w:r>
      <w:proofErr w:type="spellEnd"/>
      <w:r w:rsidRPr="006F348D">
        <w:rPr>
          <w:rFonts w:ascii="Calisto MT" w:hAnsi="Calisto MT"/>
          <w:iCs/>
        </w:rPr>
        <w:t xml:space="preserve"> yang </w:t>
      </w:r>
      <w:proofErr w:type="spellStart"/>
      <w:r w:rsidRPr="006F348D">
        <w:rPr>
          <w:rFonts w:ascii="Calisto MT" w:hAnsi="Calisto MT"/>
          <w:iCs/>
        </w:rPr>
        <w:t>dipersepsikan</w:t>
      </w:r>
      <w:proofErr w:type="spellEnd"/>
      <w:r w:rsidR="006F348D">
        <w:rPr>
          <w:rFonts w:ascii="Calisto MT" w:hAnsi="Calisto MT"/>
          <w:iCs/>
        </w:rPr>
        <w:fldChar w:fldCharType="begin" w:fldLock="1"/>
      </w:r>
      <w:r w:rsidR="006F348D">
        <w:rPr>
          <w:rFonts w:ascii="Calisto MT" w:hAnsi="Calisto MT"/>
          <w:iCs/>
        </w:rPr>
        <w:instrText>ADDIN CSL_CITATION {"citationItems":[{"id":"ITEM-1","itemData":{"author":[{"dropping-particle":"","family":"Athiyyatun Najah","given":"","non-dropping-particle":"","parse-names":false,"suffix":""}],"container-title":", Fakultas Psikologi Universitas Muhammadiyah Surakarta","id":"ITEM-1","issued":{"date-parts":[["2007"]]},"page":"18","title":", “Hubungan Antara Persepsi Anak Terhadap Pola Asuh Orang Tua Dengan Prestasi Belajar”","type":"article-journal"},"uris":["http://www.mendeley.com/documents/?uuid=e10d6ab9-fae9-4581-a05e-aee0d432f7ad"]}],"mendeley":{"formattedCitation":"(Athiyyatun Najah, 2007)","plainTextFormattedCitation":"(Athiyyatun Najah, 2007)","previouslyFormattedCitation":"(Athiyyatun Najah, 2007)"},"properties":{"noteIndex":0},"schema":"https://github.com/citation-style-language/schema/raw/master/csl-citation.json"}</w:instrText>
      </w:r>
      <w:r w:rsidR="006F348D">
        <w:rPr>
          <w:rFonts w:ascii="Calisto MT" w:hAnsi="Calisto MT"/>
          <w:iCs/>
        </w:rPr>
        <w:fldChar w:fldCharType="separate"/>
      </w:r>
      <w:r w:rsidR="006F348D" w:rsidRPr="006F348D">
        <w:rPr>
          <w:rFonts w:ascii="Calisto MT" w:hAnsi="Calisto MT"/>
          <w:iCs/>
          <w:noProof/>
        </w:rPr>
        <w:t>(Athiyyatun Najah, 2007)</w:t>
      </w:r>
      <w:r w:rsidR="006F348D">
        <w:rPr>
          <w:rFonts w:ascii="Calisto MT" w:hAnsi="Calisto MT"/>
          <w:iCs/>
        </w:rPr>
        <w:fldChar w:fldCharType="end"/>
      </w:r>
      <w:r w:rsidRPr="006F348D">
        <w:rPr>
          <w:rFonts w:ascii="Calisto MT" w:hAnsi="Calisto MT"/>
          <w:iCs/>
        </w:rPr>
        <w:t>.</w:t>
      </w:r>
    </w:p>
    <w:p w:rsidR="002264FD" w:rsidRPr="006F348D" w:rsidRDefault="002264FD" w:rsidP="006F348D">
      <w:pPr>
        <w:ind w:firstLine="720"/>
        <w:jc w:val="both"/>
        <w:rPr>
          <w:rFonts w:ascii="Calisto MT" w:hAnsi="Calisto MT"/>
          <w:iCs/>
          <w:szCs w:val="22"/>
          <w:lang w:val="id-ID"/>
        </w:rPr>
      </w:pPr>
      <w:proofErr w:type="gramStart"/>
      <w:r w:rsidRPr="006F348D">
        <w:rPr>
          <w:rFonts w:ascii="Calisto MT" w:hAnsi="Calisto MT"/>
          <w:iCs/>
          <w:szCs w:val="22"/>
        </w:rPr>
        <w:t>Kata konseling (</w:t>
      </w:r>
      <w:r w:rsidRPr="006F348D">
        <w:rPr>
          <w:rFonts w:ascii="Calisto MT" w:hAnsi="Calisto MT"/>
          <w:szCs w:val="22"/>
        </w:rPr>
        <w:t>Counseling</w:t>
      </w:r>
      <w:r w:rsidRPr="006F348D">
        <w:rPr>
          <w:rFonts w:ascii="Calisto MT" w:hAnsi="Calisto MT"/>
          <w:iCs/>
          <w:szCs w:val="22"/>
        </w:rPr>
        <w:t xml:space="preserve">) berasal dari kata counsel yang diambil dari bahasa Latin yaitu </w:t>
      </w:r>
      <w:r w:rsidRPr="006F348D">
        <w:rPr>
          <w:rFonts w:ascii="Calisto MT" w:hAnsi="Calisto MT"/>
          <w:szCs w:val="22"/>
        </w:rPr>
        <w:t>counsilium</w:t>
      </w:r>
      <w:r w:rsidRPr="006F348D">
        <w:rPr>
          <w:rFonts w:ascii="Calisto MT" w:hAnsi="Calisto MT"/>
          <w:iCs/>
          <w:szCs w:val="22"/>
        </w:rPr>
        <w:t>, artinya “bersama” atau “bicara bersama”.</w:t>
      </w:r>
      <w:proofErr w:type="gramEnd"/>
      <w:r w:rsidRPr="006F348D">
        <w:rPr>
          <w:rFonts w:ascii="Calisto MT" w:hAnsi="Calisto MT"/>
          <w:iCs/>
          <w:szCs w:val="22"/>
        </w:rPr>
        <w:t xml:space="preserve"> Pengertian “berbicara bersama-sama” dalam hal ini adalah pembicaraan konselor (</w:t>
      </w:r>
      <w:r w:rsidRPr="006F348D">
        <w:rPr>
          <w:rFonts w:ascii="Calisto MT" w:hAnsi="Calisto MT"/>
          <w:szCs w:val="22"/>
        </w:rPr>
        <w:t>counselor</w:t>
      </w:r>
      <w:r w:rsidRPr="006F348D">
        <w:rPr>
          <w:rFonts w:ascii="Calisto MT" w:hAnsi="Calisto MT"/>
          <w:iCs/>
          <w:szCs w:val="22"/>
        </w:rPr>
        <w:t>) dengan seorang atau beberapa klien (</w:t>
      </w:r>
      <w:r w:rsidRPr="006F348D">
        <w:rPr>
          <w:rFonts w:ascii="Calisto MT" w:hAnsi="Calisto MT"/>
          <w:szCs w:val="22"/>
        </w:rPr>
        <w:t>counselee</w:t>
      </w:r>
      <w:r w:rsidRPr="006F348D">
        <w:rPr>
          <w:rFonts w:ascii="Calisto MT" w:hAnsi="Calisto MT"/>
          <w:iCs/>
          <w:szCs w:val="22"/>
        </w:rPr>
        <w:t xml:space="preserve">). Kesimpulannya konseling merupakan salah satu upaya untuk membantu mengatasi konflik, hambatan, dan kesulitan dalam memenuhi kebutuhan, sekaligus </w:t>
      </w:r>
      <w:proofErr w:type="spellStart"/>
      <w:r w:rsidRPr="006F348D">
        <w:rPr>
          <w:rFonts w:ascii="Calisto MT" w:hAnsi="Calisto MT"/>
          <w:iCs/>
          <w:szCs w:val="22"/>
        </w:rPr>
        <w:t>upaya</w:t>
      </w:r>
      <w:proofErr w:type="spellEnd"/>
      <w:r w:rsidRPr="006F348D">
        <w:rPr>
          <w:rFonts w:ascii="Calisto MT" w:hAnsi="Calisto MT"/>
          <w:iCs/>
          <w:szCs w:val="22"/>
        </w:rPr>
        <w:t xml:space="preserve"> </w:t>
      </w:r>
      <w:proofErr w:type="spellStart"/>
      <w:r w:rsidRPr="006F348D">
        <w:rPr>
          <w:rFonts w:ascii="Calisto MT" w:hAnsi="Calisto MT"/>
          <w:iCs/>
          <w:szCs w:val="22"/>
        </w:rPr>
        <w:t>peningkatan</w:t>
      </w:r>
      <w:proofErr w:type="spellEnd"/>
      <w:r w:rsidRPr="006F348D">
        <w:rPr>
          <w:rFonts w:ascii="Calisto MT" w:hAnsi="Calisto MT"/>
          <w:iCs/>
          <w:szCs w:val="22"/>
        </w:rPr>
        <w:t xml:space="preserve"> </w:t>
      </w:r>
      <w:proofErr w:type="spellStart"/>
      <w:r w:rsidRPr="006F348D">
        <w:rPr>
          <w:rFonts w:ascii="Calisto MT" w:hAnsi="Calisto MT"/>
          <w:iCs/>
          <w:szCs w:val="22"/>
        </w:rPr>
        <w:t>kesehatan</w:t>
      </w:r>
      <w:proofErr w:type="spellEnd"/>
      <w:r w:rsidRPr="006F348D">
        <w:rPr>
          <w:rFonts w:ascii="Calisto MT" w:hAnsi="Calisto MT"/>
          <w:iCs/>
          <w:szCs w:val="22"/>
        </w:rPr>
        <w:t xml:space="preserve"> mental</w:t>
      </w:r>
      <w:r w:rsidR="006F348D">
        <w:rPr>
          <w:rFonts w:ascii="Calisto MT" w:hAnsi="Calisto MT"/>
          <w:iCs/>
          <w:szCs w:val="22"/>
        </w:rPr>
        <w:fldChar w:fldCharType="begin" w:fldLock="1"/>
      </w:r>
      <w:r w:rsidR="006F348D">
        <w:rPr>
          <w:rFonts w:ascii="Calisto MT" w:hAnsi="Calisto MT"/>
          <w:iCs/>
          <w:szCs w:val="22"/>
        </w:rPr>
        <w:instrText>ADDIN CSL_CITATION {"citationItems":[{"id":"ITEM-1","itemData":{"ISBN":"978-979-796-304-0","author":[{"dropping-particle":"","family":"Latipun","given":"","non-dropping-particle":"","parse-names":false,"suffix":""}],"id":"ITEM-1","issued":{"date-parts":[["2001"]]},"number-of-pages":"220","publisher":"UMM Press","publisher-place":"Malang","title":"Psikologi Konseling","type":"book"},"uris":["http://www.mendeley.com/documents/?uuid=06003f96-f537-4362-ad3e-ad549430a005"]}],"mendeley":{"formattedCitation":"(Latipun, 2001)","plainTextFormattedCitation":"(Latipun, 2001)","previouslyFormattedCitation":"(Latipun, 2001)"},"properties":{"noteIndex":0},"schema":"https://github.com/citation-style-language/schema/raw/master/csl-citation.json"}</w:instrText>
      </w:r>
      <w:r w:rsidR="006F348D">
        <w:rPr>
          <w:rFonts w:ascii="Calisto MT" w:hAnsi="Calisto MT"/>
          <w:iCs/>
          <w:szCs w:val="22"/>
        </w:rPr>
        <w:fldChar w:fldCharType="separate"/>
      </w:r>
      <w:r w:rsidR="006F348D" w:rsidRPr="006F348D">
        <w:rPr>
          <w:rFonts w:ascii="Calisto MT" w:hAnsi="Calisto MT"/>
          <w:iCs/>
          <w:noProof/>
          <w:szCs w:val="22"/>
        </w:rPr>
        <w:t>(</w:t>
      </w:r>
      <w:proofErr w:type="spellStart"/>
      <w:r w:rsidR="006F348D" w:rsidRPr="006F348D">
        <w:rPr>
          <w:rFonts w:ascii="Calisto MT" w:hAnsi="Calisto MT"/>
          <w:iCs/>
          <w:noProof/>
          <w:szCs w:val="22"/>
        </w:rPr>
        <w:t>Latipun</w:t>
      </w:r>
      <w:proofErr w:type="spellEnd"/>
      <w:r w:rsidR="006F348D" w:rsidRPr="006F348D">
        <w:rPr>
          <w:rFonts w:ascii="Calisto MT" w:hAnsi="Calisto MT"/>
          <w:iCs/>
          <w:noProof/>
          <w:szCs w:val="22"/>
        </w:rPr>
        <w:t>, 2001)</w:t>
      </w:r>
      <w:r w:rsidR="006F348D">
        <w:rPr>
          <w:rFonts w:ascii="Calisto MT" w:hAnsi="Calisto MT"/>
          <w:iCs/>
          <w:szCs w:val="22"/>
        </w:rPr>
        <w:fldChar w:fldCharType="end"/>
      </w:r>
      <w:r w:rsidRPr="006F348D">
        <w:rPr>
          <w:rFonts w:ascii="Calisto MT" w:hAnsi="Calisto MT"/>
          <w:iCs/>
          <w:szCs w:val="22"/>
        </w:rPr>
        <w:t>.</w:t>
      </w:r>
    </w:p>
    <w:p w:rsidR="002264FD" w:rsidRPr="006F348D" w:rsidRDefault="002264FD" w:rsidP="006F348D">
      <w:pPr>
        <w:pStyle w:val="ListParagraph"/>
        <w:spacing w:line="240" w:lineRule="auto"/>
        <w:ind w:left="0" w:firstLine="720"/>
        <w:jc w:val="both"/>
        <w:rPr>
          <w:rFonts w:ascii="Calisto MT" w:hAnsi="Calisto MT"/>
          <w:iCs/>
          <w:sz w:val="20"/>
        </w:rPr>
      </w:pPr>
      <w:r w:rsidRPr="006F348D">
        <w:rPr>
          <w:rFonts w:ascii="Calisto MT" w:hAnsi="Calisto MT"/>
          <w:iCs/>
          <w:sz w:val="20"/>
        </w:rPr>
        <w:t>Pada bagian lain Prayitno, mendefinisikan bimbingan sebagai bantuan yang diberikan kepada individu untuk dapat memilih, mempersiapkan diri, dan memangku suatu jabatan serta mendapat kemajuan dalam jabatan yang dipilihnya. Sedangkan konseling diartikan sebagai kegiatan pengungkapan fakta atau data tentang siswa, serta pengarahan kepada siswa untuk dapat mengatasi sendiri  masalah-masalah yang dihadapinya. Dalam konteks ini, sejalan dengan peraturan pemerintah No.28/1990 tentang pendidikan dasar pasal 25 ayat 1, dikatakan bahwa “Bimbingan merupakan bantuan yang diberikan kepada siswa dalam rangka upaya menemukan pribadi, mengenal lingkungan, dan merencanakan masa depan”</w:t>
      </w:r>
      <w:r w:rsidR="006F348D">
        <w:rPr>
          <w:rFonts w:ascii="Calisto MT" w:hAnsi="Calisto MT"/>
          <w:iCs/>
          <w:sz w:val="20"/>
        </w:rPr>
        <w:fldChar w:fldCharType="begin" w:fldLock="1"/>
      </w:r>
      <w:r w:rsidR="00856DA7">
        <w:rPr>
          <w:rFonts w:ascii="Calisto MT" w:hAnsi="Calisto MT"/>
          <w:iCs/>
          <w:sz w:val="20"/>
        </w:rPr>
        <w:instrText>ADDIN CSL_CITATION {"citationItems":[{"id":"ITEM-1","itemData":{"author":[{"dropping-particle":"","family":"Departemen Pendidikan Nasional Direktorat Jenderal Pendidikan Dasar dan Menengah","given":"","non-dropping-particle":"","parse-names":false,"suffix":""}],"id":"ITEM-1","issued":{"date-parts":[["2003"]]},"publisher":"Balai Penataran Guru Mataram","publisher-place":"Mataram","title":"Dasar-Dasar Bimbingan dan Konseling","type":"book"},"uris":["http://www.mendeley.com/documents/?uuid=dc026c9e-451b-4cdf-aadc-26fa3221b375"]}],"mendeley":{"formattedCitation":"(Departemen Pendidikan Nasional Direktorat Jenderal Pendidikan Dasar dan Menengah, 2003)","plainTextFormattedCitation":"(Departemen Pendidikan Nasional Direktorat Jenderal Pendidikan Dasar dan Menengah, 2003)","previouslyFormattedCitation":"(Departemen Pendidikan Nasional Direktorat Jenderal Pendidikan Dasar dan Menengah, 2003)"},"properties":{"noteIndex":0},"schema":"https://github.com/citation-style-language/schema/raw/master/csl-citation.json"}</w:instrText>
      </w:r>
      <w:r w:rsidR="006F348D">
        <w:rPr>
          <w:rFonts w:ascii="Calisto MT" w:hAnsi="Calisto MT"/>
          <w:iCs/>
          <w:sz w:val="20"/>
        </w:rPr>
        <w:fldChar w:fldCharType="separate"/>
      </w:r>
      <w:r w:rsidR="006F348D" w:rsidRPr="006F348D">
        <w:rPr>
          <w:rFonts w:ascii="Calisto MT" w:hAnsi="Calisto MT"/>
          <w:iCs/>
          <w:noProof/>
          <w:sz w:val="20"/>
        </w:rPr>
        <w:t>(Departemen Pendidikan Nasional Direktorat Jenderal Pendidikan Dasar dan Menengah, 2003)</w:t>
      </w:r>
      <w:r w:rsidR="006F348D">
        <w:rPr>
          <w:rFonts w:ascii="Calisto MT" w:hAnsi="Calisto MT"/>
          <w:iCs/>
          <w:sz w:val="20"/>
        </w:rPr>
        <w:fldChar w:fldCharType="end"/>
      </w:r>
      <w:r w:rsidRPr="006F348D">
        <w:rPr>
          <w:rFonts w:ascii="Calisto MT" w:hAnsi="Calisto MT"/>
          <w:iCs/>
          <w:sz w:val="20"/>
        </w:rPr>
        <w:t>.</w:t>
      </w:r>
    </w:p>
    <w:p w:rsidR="00856DA7" w:rsidRDefault="002264FD" w:rsidP="00856DA7">
      <w:pPr>
        <w:pStyle w:val="ListParagraph"/>
        <w:spacing w:line="240" w:lineRule="auto"/>
        <w:ind w:left="0" w:firstLine="720"/>
        <w:jc w:val="both"/>
        <w:rPr>
          <w:rFonts w:ascii="Calisto MT" w:hAnsi="Calisto MT"/>
          <w:iCs/>
          <w:sz w:val="20"/>
        </w:rPr>
      </w:pPr>
      <w:r w:rsidRPr="006F348D">
        <w:rPr>
          <w:rFonts w:ascii="Calisto MT" w:hAnsi="Calisto MT"/>
          <w:iCs/>
          <w:sz w:val="20"/>
        </w:rPr>
        <w:t>Sedangkan dalam konteks pengertian konseling islami, H.M. Arifin mendefinisikan, konseling islami merupakan segala kegiatan yang dilakukan oleh seseorang, dalam rangka memberikan bantuan kepada orang lain melalui petunjuk yang diajarkan oleh Al-Qur’an dan Al-Hadis, yang mengalami kegelisahan-kegelisahan rohaniah dalam lingkungan hidupnya agar orang tersebut mampu mengatasi masalahnya sendiri, karena timbul kesadaran atas penyerahan diri terhadap kekuasaan Allah SWT. Hingga timbul pada diri pribadinya suatu cahaya harapan kebahagiaan hidup saat sekarang dan masa depannya</w:t>
      </w:r>
      <w:r w:rsidR="00856DA7">
        <w:rPr>
          <w:rFonts w:ascii="Calisto MT" w:hAnsi="Calisto MT"/>
          <w:iCs/>
          <w:sz w:val="20"/>
        </w:rPr>
        <w:fldChar w:fldCharType="begin" w:fldLock="1"/>
      </w:r>
      <w:r w:rsidR="00856DA7">
        <w:rPr>
          <w:rFonts w:ascii="Calisto MT" w:hAnsi="Calisto MT"/>
          <w:iCs/>
          <w:sz w:val="20"/>
        </w:rPr>
        <w:instrText>ADDIN CSL_CITATION {"citationItems":[{"id":"ITEM-1","itemData":{"author":[{"dropping-particle":"","family":"Erhamwilda","given":"","non-dropping-particle":"","parse-names":false,"suffix":""}],"id":"ITEM-1","issued":{"date-parts":[["2009"]]},"publisher":"Graha Ilmu","publisher-place":"Yogyakarta","title":"Konseling Islami","type":"book"},"uris":["http://www.mendeley.com/documents/?uuid=d4d35a49-210f-41f0-93f9-4b5e571489ab"]}],"mendeley":{"formattedCitation":"(Erhamwilda, 2009)","plainTextFormattedCitation":"(Erhamwilda, 2009)","previouslyFormattedCitation":"(Erhamwilda, 2009)"},"properties":{"noteIndex":0},"schema":"https://github.com/citation-style-language/schema/raw/master/csl-citation.json"}</w:instrText>
      </w:r>
      <w:r w:rsidR="00856DA7">
        <w:rPr>
          <w:rFonts w:ascii="Calisto MT" w:hAnsi="Calisto MT"/>
          <w:iCs/>
          <w:sz w:val="20"/>
        </w:rPr>
        <w:fldChar w:fldCharType="separate"/>
      </w:r>
      <w:r w:rsidR="00856DA7" w:rsidRPr="00856DA7">
        <w:rPr>
          <w:rFonts w:ascii="Calisto MT" w:hAnsi="Calisto MT"/>
          <w:iCs/>
          <w:noProof/>
          <w:sz w:val="20"/>
        </w:rPr>
        <w:t>(Erhamwilda, 2009)</w:t>
      </w:r>
      <w:r w:rsidR="00856DA7">
        <w:rPr>
          <w:rFonts w:ascii="Calisto MT" w:hAnsi="Calisto MT"/>
          <w:iCs/>
          <w:sz w:val="20"/>
        </w:rPr>
        <w:fldChar w:fldCharType="end"/>
      </w:r>
      <w:r w:rsidRPr="006F348D">
        <w:rPr>
          <w:rFonts w:ascii="Calisto MT" w:hAnsi="Calisto MT"/>
          <w:iCs/>
          <w:sz w:val="20"/>
        </w:rPr>
        <w:t>.</w:t>
      </w:r>
    </w:p>
    <w:p w:rsidR="00856DA7" w:rsidRDefault="002264FD" w:rsidP="00856DA7">
      <w:pPr>
        <w:pStyle w:val="ListParagraph"/>
        <w:spacing w:line="240" w:lineRule="auto"/>
        <w:ind w:left="0" w:firstLine="720"/>
        <w:jc w:val="both"/>
        <w:rPr>
          <w:rFonts w:ascii="Calisto MT" w:hAnsi="Calisto MT"/>
          <w:iCs/>
          <w:sz w:val="20"/>
        </w:rPr>
      </w:pPr>
      <w:r w:rsidRPr="006F348D">
        <w:rPr>
          <w:rFonts w:ascii="Calisto MT" w:hAnsi="Calisto MT"/>
          <w:iCs/>
          <w:sz w:val="20"/>
        </w:rPr>
        <w:lastRenderedPageBreak/>
        <w:t>Tujuan umum</w:t>
      </w:r>
      <w:r w:rsidRPr="006F348D">
        <w:rPr>
          <w:rFonts w:ascii="Calisto MT" w:hAnsi="Calisto MT"/>
          <w:b/>
          <w:bCs/>
          <w:iCs/>
          <w:sz w:val="20"/>
        </w:rPr>
        <w:t xml:space="preserve"> </w:t>
      </w:r>
      <w:r w:rsidRPr="006F348D">
        <w:rPr>
          <w:rFonts w:ascii="Calisto MT" w:hAnsi="Calisto MT"/>
          <w:iCs/>
          <w:sz w:val="20"/>
        </w:rPr>
        <w:t>pelayanan bimbingan dan konseling pada dasarnya sejalan dengan tujuan pendidikan itu sendiri, karena bimbingan dan konseling merupakan bagian integral dari sistem pendidikan. Menilik pada undang-undang Nomor 2 Tahun 1989 tentang Sistem Pendidikan Nasional, tujuan pendidikan adalah terwujudnya manusia Indonesia seutuhnya yang cerdas, yang beriman dan bertaqwa kepada Tuhan Yang Maha Esa dan berbudi pekerti yang luhur, memiliki pengetahuan dan keterampilan, kesehatan jasmani dan rohani, kepribadian yang mantap dan mandiri, serta rasa tanggung jawab kemasyarakatan dan kebangsaan. Secara khusus tujuan bimbingan dan konseling di sekolah adalah untuk membantu siswa agar dapat mencapai tujuan-tujuan perkembangan yang meliputi aspek pribadi, sosial, belajar dan karir</w:t>
      </w:r>
      <w:r w:rsidR="00856DA7">
        <w:rPr>
          <w:rFonts w:ascii="Calisto MT" w:hAnsi="Calisto MT"/>
          <w:iCs/>
        </w:rPr>
        <w:fldChar w:fldCharType="begin" w:fldLock="1"/>
      </w:r>
      <w:r w:rsidR="005D07E1">
        <w:rPr>
          <w:rFonts w:ascii="Calisto MT" w:hAnsi="Calisto MT"/>
          <w:iCs/>
        </w:rPr>
        <w:instrText>ADDIN CSL_CITATION {"citationItems":[{"id":"ITEM-1","itemData":{"author":[{"dropping-particle":"","family":"Erhamwilda","given":"","non-dropping-particle":"","parse-names":false,"suffix":""}],"id":"ITEM-1","issued":{"date-parts":[["2009"]]},"publisher":"Graha Ilmu","publisher-place":"Yogyakarta","title":"Konseling Islami","type":"book"},"uris":["http://www.mendeley.com/documents/?uuid=d4d35a49-210f-41f0-93f9-4b5e571489ab"]}],"mendeley":{"formattedCitation":"(Erhamwilda, 2009)","plainTextFormattedCitation":"(Erhamwilda, 2009)","previouslyFormattedCitation":"(Erhamwilda, 2009)"},"properties":{"noteIndex":0},"schema":"https://github.com/citation-style-language/schema/raw/master/csl-citation.json"}</w:instrText>
      </w:r>
      <w:r w:rsidR="00856DA7">
        <w:rPr>
          <w:rFonts w:ascii="Calisto MT" w:hAnsi="Calisto MT"/>
          <w:iCs/>
        </w:rPr>
        <w:fldChar w:fldCharType="separate"/>
      </w:r>
      <w:r w:rsidR="00856DA7" w:rsidRPr="00856DA7">
        <w:rPr>
          <w:rFonts w:ascii="Calisto MT" w:hAnsi="Calisto MT"/>
          <w:iCs/>
          <w:noProof/>
        </w:rPr>
        <w:t>(Erhamwilda, 2009)</w:t>
      </w:r>
      <w:r w:rsidR="00856DA7">
        <w:rPr>
          <w:rFonts w:ascii="Calisto MT" w:hAnsi="Calisto MT"/>
          <w:iCs/>
        </w:rPr>
        <w:fldChar w:fldCharType="end"/>
      </w:r>
      <w:r w:rsidRPr="006F348D">
        <w:rPr>
          <w:rFonts w:ascii="Calisto MT" w:hAnsi="Calisto MT"/>
          <w:iCs/>
          <w:sz w:val="20"/>
        </w:rPr>
        <w:t>.</w:t>
      </w:r>
    </w:p>
    <w:p w:rsidR="00856DA7" w:rsidRPr="004E2B82" w:rsidRDefault="005769C2" w:rsidP="004E2B82">
      <w:pPr>
        <w:pStyle w:val="ListParagraph"/>
        <w:spacing w:line="240" w:lineRule="auto"/>
        <w:ind w:left="0" w:firstLine="720"/>
        <w:jc w:val="both"/>
        <w:rPr>
          <w:rFonts w:ascii="Calisto MT" w:hAnsi="Calisto MT"/>
          <w:iCs/>
          <w:sz w:val="20"/>
        </w:rPr>
      </w:pPr>
      <w:r w:rsidRPr="00056434">
        <w:rPr>
          <w:rFonts w:ascii="Calisto MT" w:hAnsi="Calisto MT"/>
          <w:iCs/>
          <w:sz w:val="20"/>
          <w:szCs w:val="20"/>
        </w:rPr>
        <w:t>Hasil penelitian secara keseluruhan merupakan hasil distribusi frekuensi dan persentase dari semua indikator yang meliputi indikator kedisiplinan dan penampilan guru BK, indikator wawasan BK, indikator bidang bimbingan, indikator jenis layanan BK, indikator kegiatan pendukung BK, indikator kinerja dan keterampilan guru BK melaksanakan pelayanan BK di sekolah. Berikut akan disajikan hasil</w:t>
      </w:r>
      <w:r w:rsidRPr="00056434">
        <w:rPr>
          <w:rFonts w:ascii="Calisto MT" w:hAnsi="Calisto MT"/>
          <w:iCs/>
          <w:sz w:val="20"/>
          <w:szCs w:val="20"/>
        </w:rPr>
        <w:t xml:space="preserve"> penelitian secara keseluruhan</w:t>
      </w:r>
      <w:r w:rsidR="004E2B82">
        <w:rPr>
          <w:rFonts w:ascii="Calisto MT" w:hAnsi="Calisto MT"/>
          <w:iCs/>
          <w:sz w:val="20"/>
          <w:szCs w:val="20"/>
        </w:rPr>
        <w:t>:</w:t>
      </w:r>
    </w:p>
    <w:p w:rsidR="005769C2" w:rsidRPr="00056434" w:rsidRDefault="005769C2" w:rsidP="00056434">
      <w:pPr>
        <w:jc w:val="center"/>
        <w:rPr>
          <w:rFonts w:ascii="Calisto MT" w:hAnsi="Calisto MT"/>
          <w:b/>
          <w:bCs/>
          <w:iCs/>
          <w:lang w:val="id-ID"/>
        </w:rPr>
      </w:pPr>
      <w:proofErr w:type="spellStart"/>
      <w:r w:rsidRPr="00056434">
        <w:rPr>
          <w:rFonts w:ascii="Calisto MT" w:hAnsi="Calisto MT"/>
          <w:b/>
          <w:bCs/>
          <w:iCs/>
          <w:lang w:val="en-ID"/>
        </w:rPr>
        <w:t>Tabel</w:t>
      </w:r>
      <w:proofErr w:type="spellEnd"/>
      <w:r w:rsidRPr="00056434">
        <w:rPr>
          <w:rFonts w:ascii="Calisto MT" w:hAnsi="Calisto MT"/>
          <w:b/>
          <w:bCs/>
          <w:iCs/>
          <w:lang w:val="en-ID"/>
        </w:rPr>
        <w:t xml:space="preserve"> </w:t>
      </w:r>
      <w:r w:rsidRPr="00056434">
        <w:rPr>
          <w:rFonts w:ascii="Calisto MT" w:hAnsi="Calisto MT"/>
          <w:b/>
          <w:bCs/>
          <w:iCs/>
          <w:lang w:val="id-ID"/>
        </w:rPr>
        <w:t>Distribusi Frekuensi dan Persentase Hasil Penelitian Secara Keseluruhan</w:t>
      </w:r>
    </w:p>
    <w:tbl>
      <w:tblPr>
        <w:tblW w:w="0" w:type="auto"/>
        <w:jc w:val="center"/>
        <w:tblLayout w:type="fixed"/>
        <w:tblLook w:val="0000" w:firstRow="0" w:lastRow="0" w:firstColumn="0" w:lastColumn="0" w:noHBand="0" w:noVBand="0"/>
      </w:tblPr>
      <w:tblGrid>
        <w:gridCol w:w="510"/>
        <w:gridCol w:w="2160"/>
        <w:gridCol w:w="746"/>
        <w:gridCol w:w="296"/>
        <w:gridCol w:w="746"/>
        <w:gridCol w:w="960"/>
        <w:gridCol w:w="1076"/>
      </w:tblGrid>
      <w:tr w:rsidR="005769C2" w:rsidRPr="00056434" w:rsidTr="004C4BB5">
        <w:trPr>
          <w:trHeight w:val="435"/>
          <w:jc w:val="center"/>
        </w:trPr>
        <w:tc>
          <w:tcPr>
            <w:tcW w:w="510" w:type="dxa"/>
            <w:tcBorders>
              <w:top w:val="single" w:sz="4" w:space="0" w:color="auto"/>
              <w:left w:val="single" w:sz="4" w:space="0" w:color="auto"/>
              <w:bottom w:val="single" w:sz="4" w:space="0" w:color="auto"/>
              <w:right w:val="single" w:sz="4" w:space="0" w:color="auto"/>
            </w:tcBorders>
            <w:shd w:val="clear" w:color="auto" w:fill="BFBFBF"/>
            <w:vAlign w:val="center"/>
          </w:tcPr>
          <w:p w:rsidR="005769C2" w:rsidRPr="00056434" w:rsidRDefault="005769C2" w:rsidP="00056434">
            <w:pPr>
              <w:jc w:val="both"/>
              <w:rPr>
                <w:rFonts w:ascii="Calisto MT" w:hAnsi="Calisto MT"/>
                <w:b/>
                <w:bCs/>
                <w:iCs/>
                <w:color w:val="000000"/>
                <w:lang w:val="id-ID" w:eastAsia="id-ID"/>
              </w:rPr>
            </w:pPr>
            <w:r w:rsidRPr="00056434">
              <w:rPr>
                <w:rFonts w:ascii="Calisto MT" w:hAnsi="Calisto MT"/>
                <w:b/>
                <w:bCs/>
                <w:iCs/>
                <w:color w:val="000000"/>
                <w:lang w:val="id-ID" w:eastAsia="id-ID"/>
              </w:rPr>
              <w:t>No</w:t>
            </w:r>
          </w:p>
        </w:tc>
        <w:tc>
          <w:tcPr>
            <w:tcW w:w="2160" w:type="dxa"/>
            <w:tcBorders>
              <w:top w:val="single" w:sz="4" w:space="0" w:color="auto"/>
              <w:left w:val="nil"/>
              <w:bottom w:val="single" w:sz="4" w:space="0" w:color="auto"/>
              <w:right w:val="single" w:sz="4" w:space="0" w:color="auto"/>
            </w:tcBorders>
            <w:shd w:val="clear" w:color="auto" w:fill="BFBFBF"/>
            <w:vAlign w:val="center"/>
          </w:tcPr>
          <w:p w:rsidR="005769C2" w:rsidRPr="00056434" w:rsidRDefault="005769C2" w:rsidP="00056434">
            <w:pPr>
              <w:jc w:val="both"/>
              <w:rPr>
                <w:rFonts w:ascii="Calisto MT" w:hAnsi="Calisto MT"/>
                <w:b/>
                <w:bCs/>
                <w:iCs/>
                <w:color w:val="000000"/>
                <w:lang w:val="id-ID" w:eastAsia="id-ID"/>
              </w:rPr>
            </w:pPr>
            <w:r w:rsidRPr="00056434">
              <w:rPr>
                <w:rFonts w:ascii="Calisto MT" w:hAnsi="Calisto MT"/>
                <w:b/>
                <w:bCs/>
                <w:iCs/>
                <w:color w:val="000000"/>
                <w:lang w:val="id-ID" w:eastAsia="id-ID"/>
              </w:rPr>
              <w:t>Kategori</w:t>
            </w:r>
          </w:p>
        </w:tc>
        <w:tc>
          <w:tcPr>
            <w:tcW w:w="1788" w:type="dxa"/>
            <w:gridSpan w:val="3"/>
            <w:tcBorders>
              <w:top w:val="single" w:sz="4" w:space="0" w:color="auto"/>
              <w:left w:val="nil"/>
              <w:bottom w:val="single" w:sz="4" w:space="0" w:color="auto"/>
              <w:right w:val="single" w:sz="4" w:space="0" w:color="auto"/>
            </w:tcBorders>
            <w:shd w:val="clear" w:color="auto" w:fill="BFBFBF"/>
            <w:vAlign w:val="center"/>
          </w:tcPr>
          <w:p w:rsidR="005769C2" w:rsidRPr="00056434" w:rsidRDefault="005769C2" w:rsidP="00056434">
            <w:pPr>
              <w:jc w:val="both"/>
              <w:rPr>
                <w:rFonts w:ascii="Calisto MT" w:hAnsi="Calisto MT"/>
                <w:b/>
                <w:bCs/>
                <w:iCs/>
                <w:color w:val="000000"/>
                <w:lang w:val="id-ID" w:eastAsia="id-ID"/>
              </w:rPr>
            </w:pPr>
            <w:r w:rsidRPr="00056434">
              <w:rPr>
                <w:rFonts w:ascii="Calisto MT" w:hAnsi="Calisto MT"/>
                <w:b/>
                <w:bCs/>
                <w:iCs/>
                <w:color w:val="000000"/>
                <w:lang w:val="id-ID" w:eastAsia="id-ID"/>
              </w:rPr>
              <w:t>Interval</w:t>
            </w:r>
          </w:p>
        </w:tc>
        <w:tc>
          <w:tcPr>
            <w:tcW w:w="960" w:type="dxa"/>
            <w:tcBorders>
              <w:top w:val="single" w:sz="4" w:space="0" w:color="auto"/>
              <w:left w:val="nil"/>
              <w:bottom w:val="single" w:sz="4" w:space="0" w:color="auto"/>
              <w:right w:val="single" w:sz="4" w:space="0" w:color="auto"/>
            </w:tcBorders>
            <w:shd w:val="clear" w:color="auto" w:fill="BFBFBF"/>
            <w:vAlign w:val="center"/>
          </w:tcPr>
          <w:p w:rsidR="005769C2" w:rsidRPr="00056434" w:rsidRDefault="005769C2" w:rsidP="00056434">
            <w:pPr>
              <w:jc w:val="both"/>
              <w:rPr>
                <w:rFonts w:ascii="Calisto MT" w:hAnsi="Calisto MT"/>
                <w:b/>
                <w:bCs/>
                <w:iCs/>
                <w:color w:val="000000"/>
                <w:lang w:val="id-ID" w:eastAsia="id-ID"/>
              </w:rPr>
            </w:pPr>
            <w:r w:rsidRPr="00056434">
              <w:rPr>
                <w:rFonts w:ascii="Calisto MT" w:hAnsi="Calisto MT"/>
                <w:b/>
                <w:bCs/>
                <w:iCs/>
                <w:color w:val="000000"/>
                <w:lang w:val="id-ID" w:eastAsia="id-ID"/>
              </w:rPr>
              <w:t>F</w:t>
            </w:r>
          </w:p>
        </w:tc>
        <w:tc>
          <w:tcPr>
            <w:tcW w:w="1076" w:type="dxa"/>
            <w:tcBorders>
              <w:top w:val="single" w:sz="4" w:space="0" w:color="auto"/>
              <w:left w:val="nil"/>
              <w:bottom w:val="single" w:sz="4" w:space="0" w:color="auto"/>
              <w:right w:val="single" w:sz="4" w:space="0" w:color="auto"/>
            </w:tcBorders>
            <w:shd w:val="clear" w:color="auto" w:fill="BFBFBF"/>
            <w:vAlign w:val="center"/>
          </w:tcPr>
          <w:p w:rsidR="005769C2" w:rsidRPr="00056434" w:rsidRDefault="005769C2" w:rsidP="00056434">
            <w:pPr>
              <w:jc w:val="both"/>
              <w:rPr>
                <w:rFonts w:ascii="Calisto MT" w:hAnsi="Calisto MT"/>
                <w:b/>
                <w:bCs/>
                <w:iCs/>
                <w:color w:val="000000"/>
                <w:lang w:val="id-ID" w:eastAsia="id-ID"/>
              </w:rPr>
            </w:pPr>
            <w:r w:rsidRPr="00056434">
              <w:rPr>
                <w:rFonts w:ascii="Calisto MT" w:hAnsi="Calisto MT"/>
                <w:b/>
                <w:bCs/>
                <w:iCs/>
                <w:color w:val="000000"/>
                <w:lang w:val="id-ID" w:eastAsia="id-ID"/>
              </w:rPr>
              <w:t>P (%)</w:t>
            </w:r>
          </w:p>
        </w:tc>
      </w:tr>
      <w:tr w:rsidR="005769C2" w:rsidRPr="00056434" w:rsidTr="004C4BB5">
        <w:trPr>
          <w:trHeight w:val="435"/>
          <w:jc w:val="center"/>
        </w:trPr>
        <w:tc>
          <w:tcPr>
            <w:tcW w:w="510" w:type="dxa"/>
            <w:tcBorders>
              <w:top w:val="nil"/>
              <w:left w:val="single" w:sz="4" w:space="0" w:color="auto"/>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1</w:t>
            </w:r>
          </w:p>
        </w:tc>
        <w:tc>
          <w:tcPr>
            <w:tcW w:w="2160"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Sangat Tidak Baik</w:t>
            </w:r>
          </w:p>
        </w:tc>
        <w:tc>
          <w:tcPr>
            <w:tcW w:w="746" w:type="dxa"/>
            <w:tcBorders>
              <w:top w:val="nil"/>
              <w:left w:val="nil"/>
              <w:bottom w:val="single" w:sz="4" w:space="0" w:color="auto"/>
              <w:right w:val="nil"/>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1,00</w:t>
            </w:r>
          </w:p>
        </w:tc>
        <w:tc>
          <w:tcPr>
            <w:tcW w:w="296" w:type="dxa"/>
            <w:tcBorders>
              <w:top w:val="nil"/>
              <w:left w:val="nil"/>
              <w:bottom w:val="single" w:sz="4" w:space="0" w:color="auto"/>
              <w:right w:val="nil"/>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w:t>
            </w:r>
          </w:p>
        </w:tc>
        <w:tc>
          <w:tcPr>
            <w:tcW w:w="746"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1,75</w:t>
            </w:r>
          </w:p>
        </w:tc>
        <w:tc>
          <w:tcPr>
            <w:tcW w:w="960"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0</w:t>
            </w:r>
          </w:p>
        </w:tc>
        <w:tc>
          <w:tcPr>
            <w:tcW w:w="1076"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0,00%</w:t>
            </w:r>
          </w:p>
        </w:tc>
      </w:tr>
      <w:tr w:rsidR="005769C2" w:rsidRPr="00056434" w:rsidTr="004C4BB5">
        <w:trPr>
          <w:trHeight w:val="435"/>
          <w:jc w:val="center"/>
        </w:trPr>
        <w:tc>
          <w:tcPr>
            <w:tcW w:w="510" w:type="dxa"/>
            <w:tcBorders>
              <w:top w:val="nil"/>
              <w:left w:val="single" w:sz="4" w:space="0" w:color="auto"/>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2</w:t>
            </w:r>
          </w:p>
        </w:tc>
        <w:tc>
          <w:tcPr>
            <w:tcW w:w="2160"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Tidak Baik</w:t>
            </w:r>
          </w:p>
        </w:tc>
        <w:tc>
          <w:tcPr>
            <w:tcW w:w="746" w:type="dxa"/>
            <w:tcBorders>
              <w:top w:val="nil"/>
              <w:left w:val="nil"/>
              <w:bottom w:val="single" w:sz="4" w:space="0" w:color="auto"/>
              <w:right w:val="nil"/>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1,76</w:t>
            </w:r>
          </w:p>
        </w:tc>
        <w:tc>
          <w:tcPr>
            <w:tcW w:w="296" w:type="dxa"/>
            <w:tcBorders>
              <w:top w:val="nil"/>
              <w:left w:val="nil"/>
              <w:bottom w:val="single" w:sz="4" w:space="0" w:color="auto"/>
              <w:right w:val="nil"/>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w:t>
            </w:r>
          </w:p>
        </w:tc>
        <w:tc>
          <w:tcPr>
            <w:tcW w:w="746"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2,51</w:t>
            </w:r>
          </w:p>
        </w:tc>
        <w:tc>
          <w:tcPr>
            <w:tcW w:w="960"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3</w:t>
            </w:r>
          </w:p>
        </w:tc>
        <w:tc>
          <w:tcPr>
            <w:tcW w:w="1076"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1,28%</w:t>
            </w:r>
          </w:p>
        </w:tc>
      </w:tr>
      <w:tr w:rsidR="005769C2" w:rsidRPr="00056434" w:rsidTr="004C4BB5">
        <w:trPr>
          <w:trHeight w:val="435"/>
          <w:jc w:val="center"/>
        </w:trPr>
        <w:tc>
          <w:tcPr>
            <w:tcW w:w="510" w:type="dxa"/>
            <w:tcBorders>
              <w:top w:val="nil"/>
              <w:left w:val="single" w:sz="4" w:space="0" w:color="auto"/>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3</w:t>
            </w:r>
          </w:p>
        </w:tc>
        <w:tc>
          <w:tcPr>
            <w:tcW w:w="2160"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Baik</w:t>
            </w:r>
          </w:p>
        </w:tc>
        <w:tc>
          <w:tcPr>
            <w:tcW w:w="746" w:type="dxa"/>
            <w:tcBorders>
              <w:top w:val="nil"/>
              <w:left w:val="nil"/>
              <w:bottom w:val="single" w:sz="4" w:space="0" w:color="auto"/>
              <w:right w:val="nil"/>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2,52</w:t>
            </w:r>
          </w:p>
        </w:tc>
        <w:tc>
          <w:tcPr>
            <w:tcW w:w="296" w:type="dxa"/>
            <w:tcBorders>
              <w:top w:val="nil"/>
              <w:left w:val="nil"/>
              <w:bottom w:val="single" w:sz="4" w:space="0" w:color="auto"/>
              <w:right w:val="nil"/>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w:t>
            </w:r>
          </w:p>
        </w:tc>
        <w:tc>
          <w:tcPr>
            <w:tcW w:w="746"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3,27</w:t>
            </w:r>
          </w:p>
        </w:tc>
        <w:tc>
          <w:tcPr>
            <w:tcW w:w="960"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160</w:t>
            </w:r>
          </w:p>
        </w:tc>
        <w:tc>
          <w:tcPr>
            <w:tcW w:w="1076"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68,38%</w:t>
            </w:r>
          </w:p>
        </w:tc>
      </w:tr>
      <w:tr w:rsidR="005769C2" w:rsidRPr="00056434" w:rsidTr="004C4BB5">
        <w:trPr>
          <w:trHeight w:val="435"/>
          <w:jc w:val="center"/>
        </w:trPr>
        <w:tc>
          <w:tcPr>
            <w:tcW w:w="510" w:type="dxa"/>
            <w:tcBorders>
              <w:top w:val="nil"/>
              <w:left w:val="single" w:sz="4" w:space="0" w:color="auto"/>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4</w:t>
            </w:r>
          </w:p>
        </w:tc>
        <w:tc>
          <w:tcPr>
            <w:tcW w:w="2160"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Sangat Baik</w:t>
            </w:r>
          </w:p>
        </w:tc>
        <w:tc>
          <w:tcPr>
            <w:tcW w:w="746" w:type="dxa"/>
            <w:tcBorders>
              <w:top w:val="nil"/>
              <w:left w:val="nil"/>
              <w:bottom w:val="single" w:sz="4" w:space="0" w:color="auto"/>
              <w:right w:val="nil"/>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3,28</w:t>
            </w:r>
          </w:p>
        </w:tc>
        <w:tc>
          <w:tcPr>
            <w:tcW w:w="296" w:type="dxa"/>
            <w:tcBorders>
              <w:top w:val="nil"/>
              <w:left w:val="nil"/>
              <w:bottom w:val="single" w:sz="4" w:space="0" w:color="auto"/>
              <w:right w:val="nil"/>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w:t>
            </w:r>
          </w:p>
        </w:tc>
        <w:tc>
          <w:tcPr>
            <w:tcW w:w="746"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4,00</w:t>
            </w:r>
          </w:p>
        </w:tc>
        <w:tc>
          <w:tcPr>
            <w:tcW w:w="960"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71</w:t>
            </w:r>
          </w:p>
        </w:tc>
        <w:tc>
          <w:tcPr>
            <w:tcW w:w="1076"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30,34%</w:t>
            </w:r>
          </w:p>
        </w:tc>
      </w:tr>
      <w:tr w:rsidR="005769C2" w:rsidRPr="00056434" w:rsidTr="004C4BB5">
        <w:trPr>
          <w:trHeight w:val="435"/>
          <w:jc w:val="center"/>
        </w:trPr>
        <w:tc>
          <w:tcPr>
            <w:tcW w:w="4458" w:type="dxa"/>
            <w:gridSpan w:val="5"/>
            <w:tcBorders>
              <w:top w:val="single" w:sz="4" w:space="0" w:color="auto"/>
              <w:left w:val="single" w:sz="4" w:space="0" w:color="auto"/>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Jumlah</w:t>
            </w:r>
          </w:p>
        </w:tc>
        <w:tc>
          <w:tcPr>
            <w:tcW w:w="960"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234</w:t>
            </w:r>
          </w:p>
        </w:tc>
        <w:tc>
          <w:tcPr>
            <w:tcW w:w="1076" w:type="dxa"/>
            <w:tcBorders>
              <w:top w:val="nil"/>
              <w:left w:val="nil"/>
              <w:bottom w:val="single" w:sz="4" w:space="0" w:color="auto"/>
              <w:right w:val="single" w:sz="4" w:space="0" w:color="auto"/>
            </w:tcBorders>
            <w:vAlign w:val="bottom"/>
          </w:tcPr>
          <w:p w:rsidR="005769C2" w:rsidRPr="00056434" w:rsidRDefault="005769C2" w:rsidP="00056434">
            <w:pPr>
              <w:jc w:val="both"/>
              <w:rPr>
                <w:rFonts w:ascii="Calisto MT" w:hAnsi="Calisto MT"/>
                <w:iCs/>
                <w:color w:val="000000"/>
                <w:lang w:val="id-ID" w:eastAsia="id-ID"/>
              </w:rPr>
            </w:pPr>
            <w:r w:rsidRPr="00056434">
              <w:rPr>
                <w:rFonts w:ascii="Calisto MT" w:hAnsi="Calisto MT"/>
                <w:iCs/>
                <w:color w:val="000000"/>
                <w:lang w:val="id-ID" w:eastAsia="id-ID"/>
              </w:rPr>
              <w:t>100,00%</w:t>
            </w:r>
          </w:p>
        </w:tc>
      </w:tr>
    </w:tbl>
    <w:p w:rsidR="005769C2" w:rsidRPr="00056434" w:rsidRDefault="005769C2" w:rsidP="00056434">
      <w:pPr>
        <w:jc w:val="both"/>
        <w:rPr>
          <w:rFonts w:ascii="Calisto MT" w:hAnsi="Calisto MT"/>
          <w:iCs/>
          <w:lang w:val="id-ID"/>
        </w:rPr>
      </w:pPr>
    </w:p>
    <w:p w:rsidR="005769C2" w:rsidRPr="00056434" w:rsidRDefault="005769C2" w:rsidP="00056434">
      <w:pPr>
        <w:ind w:firstLine="720"/>
        <w:jc w:val="both"/>
        <w:rPr>
          <w:rFonts w:ascii="Calisto MT" w:hAnsi="Calisto MT"/>
          <w:iCs/>
          <w:lang w:val="id-ID"/>
        </w:rPr>
      </w:pPr>
      <w:r w:rsidRPr="00056434">
        <w:rPr>
          <w:rFonts w:ascii="Calisto MT" w:hAnsi="Calisto MT"/>
          <w:iCs/>
          <w:lang w:val="id-ID"/>
        </w:rPr>
        <w:t xml:space="preserve">Berdasarkan tabel di atas, dapat disimpulkan bahwa persepsi siswa terhadap pelaksanaan layanan BK di sekolah oleh guru BK di SMAN 5 Mataram, kategori sangat tidak baik sebanyak 0,00% dengan frekuensi 0, kategori tidak baik sebanyak 1,28% dengan frekuensi 3, kategori baik sebanyak 68,38% dengan frekuensi 160, dan kategori sangat baik sebanyak 30,34% dengan frekuensi 71. </w:t>
      </w:r>
    </w:p>
    <w:p w:rsidR="005769C2" w:rsidRPr="00056434" w:rsidRDefault="005769C2" w:rsidP="00056434">
      <w:pPr>
        <w:ind w:firstLine="720"/>
        <w:jc w:val="both"/>
        <w:rPr>
          <w:rFonts w:ascii="Calisto MT" w:hAnsi="Calisto MT"/>
          <w:iCs/>
          <w:lang w:val="en-ID"/>
        </w:rPr>
      </w:pPr>
    </w:p>
    <w:p w:rsidR="005769C2" w:rsidRPr="00056434" w:rsidRDefault="005769C2" w:rsidP="00056434">
      <w:pPr>
        <w:jc w:val="center"/>
        <w:rPr>
          <w:rFonts w:ascii="Calisto MT" w:hAnsi="Calisto MT"/>
          <w:b/>
          <w:lang w:val="id-ID"/>
        </w:rPr>
      </w:pPr>
      <w:proofErr w:type="spellStart"/>
      <w:r w:rsidRPr="00056434">
        <w:rPr>
          <w:rFonts w:ascii="Calisto MT" w:hAnsi="Calisto MT"/>
          <w:b/>
          <w:lang w:val="en-ID"/>
        </w:rPr>
        <w:t>Grafik</w:t>
      </w:r>
      <w:proofErr w:type="spellEnd"/>
      <w:r w:rsidRPr="00056434">
        <w:rPr>
          <w:rFonts w:ascii="Calisto MT" w:hAnsi="Calisto MT"/>
          <w:b/>
          <w:lang w:val="en-ID"/>
        </w:rPr>
        <w:t xml:space="preserve"> </w:t>
      </w:r>
      <w:r w:rsidRPr="00056434">
        <w:rPr>
          <w:rFonts w:ascii="Calisto MT" w:hAnsi="Calisto MT"/>
          <w:b/>
          <w:lang w:val="id-ID"/>
        </w:rPr>
        <w:t>Distribusi Frekuensi dan Persentase Hasil Penelitian Secara Keseluruhan</w:t>
      </w:r>
    </w:p>
    <w:p w:rsidR="005769C2" w:rsidRPr="00056434" w:rsidRDefault="005769C2" w:rsidP="00056434">
      <w:pPr>
        <w:jc w:val="both"/>
        <w:rPr>
          <w:rFonts w:ascii="Calisto MT" w:hAnsi="Calisto MT"/>
          <w:lang w:val="id-ID"/>
        </w:rPr>
      </w:pPr>
      <w:r w:rsidRPr="00056434">
        <w:rPr>
          <w:rFonts w:ascii="Calisto MT" w:hAnsi="Calisto MT"/>
          <w:noProof/>
          <w:lang w:val="id-ID" w:eastAsia="id-ID"/>
        </w:rPr>
        <w:drawing>
          <wp:anchor distT="6099" distB="5718" distL="120392" distR="120138" simplePos="0" relativeHeight="251659776" behindDoc="0" locked="0" layoutInCell="1" allowOverlap="1" wp14:anchorId="0C449682" wp14:editId="3E4EBFCF">
            <wp:simplePos x="0" y="0"/>
            <wp:positionH relativeFrom="column">
              <wp:align>center</wp:align>
            </wp:positionH>
            <wp:positionV relativeFrom="paragraph">
              <wp:posOffset>13719</wp:posOffset>
            </wp:positionV>
            <wp:extent cx="4940935" cy="2616835"/>
            <wp:effectExtent l="0" t="0" r="12065" b="12065"/>
            <wp:wrapTopAndBottom/>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056434" w:rsidRDefault="005769C2" w:rsidP="00056434">
      <w:pPr>
        <w:ind w:firstLine="720"/>
        <w:jc w:val="both"/>
        <w:rPr>
          <w:rFonts w:ascii="Calisto MT" w:hAnsi="Calisto MT"/>
          <w:iCs/>
          <w:lang w:val="id-ID"/>
        </w:rPr>
      </w:pPr>
      <w:proofErr w:type="spellStart"/>
      <w:r w:rsidRPr="00056434">
        <w:rPr>
          <w:rFonts w:ascii="Calisto MT" w:hAnsi="Calisto MT"/>
          <w:iCs/>
        </w:rPr>
        <w:t>Indikator</w:t>
      </w:r>
      <w:proofErr w:type="spellEnd"/>
      <w:r w:rsidRPr="00056434">
        <w:rPr>
          <w:rFonts w:ascii="Calisto MT" w:hAnsi="Calisto MT"/>
          <w:iCs/>
        </w:rPr>
        <w:t xml:space="preserve"> pertama adalah kedisiplinan dan penampilan guru BK yang meliputi pakaian guru BK, penampilan atau </w:t>
      </w:r>
      <w:proofErr w:type="gramStart"/>
      <w:r w:rsidRPr="00056434">
        <w:rPr>
          <w:rFonts w:ascii="Calisto MT" w:hAnsi="Calisto MT"/>
          <w:iCs/>
        </w:rPr>
        <w:t>cara</w:t>
      </w:r>
      <w:proofErr w:type="gramEnd"/>
      <w:r w:rsidRPr="00056434">
        <w:rPr>
          <w:rFonts w:ascii="Calisto MT" w:hAnsi="Calisto MT"/>
          <w:iCs/>
        </w:rPr>
        <w:t xml:space="preserve"> guru BK membawa diri, ketepatan waktu saat guru BK hadir di sekolah, dan kehadiran guru BK di sekolah. hasilnya bahwa persepsi siswa terhadap pelaksanaan layanan BK di sekolah pada indikator kedisiplinan dan penampilan guru BK, kategori sangat tidak baik sebanyak 0,43% dengan frekuensi 1, kategori tidak baik sebanyak 3,42% dengan frekuensi 8, kategori baik sebanyak 61,97% dengan frekuensi 145, dan kategori sangat baik sebanyak 34,19% dengan frekuensi 80. Kesimpulannya adalah nilai tertinggi menunjukkan bahwa indikator kedisiplinan dan penampilan guru BK dalam kategori baik menurut persepsi </w:t>
      </w:r>
      <w:r w:rsidRPr="00056434">
        <w:rPr>
          <w:rFonts w:ascii="Calisto MT" w:hAnsi="Calisto MT"/>
          <w:iCs/>
        </w:rPr>
        <w:lastRenderedPageBreak/>
        <w:t xml:space="preserve">siswa SMAN 5 Mataram. Item yang paling dominan dan paling tinggi nilainya adalah item persepsi siswa terhadap </w:t>
      </w:r>
      <w:proofErr w:type="gramStart"/>
      <w:r w:rsidRPr="00056434">
        <w:rPr>
          <w:rFonts w:ascii="Calisto MT" w:hAnsi="Calisto MT"/>
          <w:iCs/>
        </w:rPr>
        <w:t>cara</w:t>
      </w:r>
      <w:proofErr w:type="gramEnd"/>
      <w:r w:rsidRPr="00056434">
        <w:rPr>
          <w:rFonts w:ascii="Calisto MT" w:hAnsi="Calisto MT"/>
          <w:iCs/>
        </w:rPr>
        <w:t xml:space="preserve"> guru BK dalam berpakaian di sekolah. </w:t>
      </w:r>
    </w:p>
    <w:p w:rsidR="00056434" w:rsidRDefault="005769C2" w:rsidP="00056434">
      <w:pPr>
        <w:ind w:firstLine="720"/>
        <w:jc w:val="both"/>
        <w:rPr>
          <w:rFonts w:ascii="Calisto MT" w:hAnsi="Calisto MT"/>
          <w:iCs/>
          <w:lang w:val="id-ID"/>
        </w:rPr>
      </w:pPr>
      <w:proofErr w:type="spellStart"/>
      <w:r w:rsidRPr="00056434">
        <w:rPr>
          <w:rFonts w:ascii="Calisto MT" w:hAnsi="Calisto MT"/>
          <w:iCs/>
        </w:rPr>
        <w:t>Indikator</w:t>
      </w:r>
      <w:proofErr w:type="spellEnd"/>
      <w:r w:rsidRPr="00056434">
        <w:rPr>
          <w:rFonts w:ascii="Calisto MT" w:hAnsi="Calisto MT"/>
          <w:iCs/>
        </w:rPr>
        <w:t xml:space="preserve"> kedua adalah wawasan bimbingan dan konseling yang meliputi pengertian BK, tujuan BK, Fungsi BK, prinsip BK, dan asas-asas BK. hasilnya bahwa persepsi siswa terhadap pelaksanaan layanan BK di sekolah pada indikator wawasan bimbingan dan konseling, kategori sangat tidak baik sebanyak 0</w:t>
      </w:r>
      <w:proofErr w:type="gramStart"/>
      <w:r w:rsidRPr="00056434">
        <w:rPr>
          <w:rFonts w:ascii="Calisto MT" w:hAnsi="Calisto MT"/>
          <w:iCs/>
        </w:rPr>
        <w:t>,00</w:t>
      </w:r>
      <w:proofErr w:type="gramEnd"/>
      <w:r w:rsidRPr="00056434">
        <w:rPr>
          <w:rFonts w:ascii="Calisto MT" w:hAnsi="Calisto MT"/>
          <w:iCs/>
        </w:rPr>
        <w:t xml:space="preserve">% dengan frekuensi 0, kategori tidak baik sebanyak 0,43% dengan frekuensi 1, kategori baik sebanyak 58,55% dengan frekuensi 137, dan kategori sangat baik sebanyak 41,03% dengan frekuensi 96. Kesimpulannya adalah nilai tertinggi menunjukkan bahwa indikator wawasan bimbingan dan konseling dalam kategori baik menurut persepsi siswa SMAN 5 Mataram. </w:t>
      </w:r>
      <w:proofErr w:type="gramStart"/>
      <w:r w:rsidRPr="00056434">
        <w:rPr>
          <w:rFonts w:ascii="Calisto MT" w:hAnsi="Calisto MT"/>
          <w:iCs/>
        </w:rPr>
        <w:t>Item yang paling dominan dan paling tinggi nilainya adalah item persepsi siswa terhadap kemampuan guru BK dalam memberikan motivasi ke siswa.</w:t>
      </w:r>
      <w:proofErr w:type="gramEnd"/>
      <w:r w:rsidRPr="00056434">
        <w:rPr>
          <w:rFonts w:ascii="Calisto MT" w:hAnsi="Calisto MT"/>
          <w:iCs/>
        </w:rPr>
        <w:t xml:space="preserve"> </w:t>
      </w:r>
    </w:p>
    <w:p w:rsidR="00056434" w:rsidRDefault="005769C2" w:rsidP="00056434">
      <w:pPr>
        <w:ind w:firstLine="720"/>
        <w:jc w:val="both"/>
        <w:rPr>
          <w:rFonts w:ascii="Calisto MT" w:hAnsi="Calisto MT"/>
          <w:iCs/>
          <w:lang w:val="id-ID"/>
        </w:rPr>
      </w:pPr>
      <w:proofErr w:type="spellStart"/>
      <w:proofErr w:type="gramStart"/>
      <w:r w:rsidRPr="00056434">
        <w:rPr>
          <w:rFonts w:ascii="Calisto MT" w:hAnsi="Calisto MT"/>
          <w:iCs/>
        </w:rPr>
        <w:t>Indikator</w:t>
      </w:r>
      <w:proofErr w:type="spellEnd"/>
      <w:r w:rsidRPr="00056434">
        <w:rPr>
          <w:rFonts w:ascii="Calisto MT" w:hAnsi="Calisto MT"/>
          <w:iCs/>
        </w:rPr>
        <w:t xml:space="preserve"> </w:t>
      </w:r>
      <w:proofErr w:type="spellStart"/>
      <w:r w:rsidRPr="00056434">
        <w:rPr>
          <w:rFonts w:ascii="Calisto MT" w:hAnsi="Calisto MT"/>
          <w:iCs/>
        </w:rPr>
        <w:t>ketiga</w:t>
      </w:r>
      <w:proofErr w:type="spellEnd"/>
      <w:r w:rsidRPr="00056434">
        <w:rPr>
          <w:rFonts w:ascii="Calisto MT" w:hAnsi="Calisto MT"/>
          <w:iCs/>
        </w:rPr>
        <w:t xml:space="preserve"> </w:t>
      </w:r>
      <w:proofErr w:type="spellStart"/>
      <w:r w:rsidRPr="00056434">
        <w:rPr>
          <w:rFonts w:ascii="Calisto MT" w:hAnsi="Calisto MT"/>
          <w:iCs/>
        </w:rPr>
        <w:t>adalah</w:t>
      </w:r>
      <w:proofErr w:type="spellEnd"/>
      <w:r w:rsidRPr="00056434">
        <w:rPr>
          <w:rFonts w:ascii="Calisto MT" w:hAnsi="Calisto MT"/>
          <w:iCs/>
        </w:rPr>
        <w:t xml:space="preserve"> </w:t>
      </w:r>
      <w:proofErr w:type="spellStart"/>
      <w:r w:rsidRPr="00056434">
        <w:rPr>
          <w:rFonts w:ascii="Calisto MT" w:hAnsi="Calisto MT"/>
          <w:iCs/>
        </w:rPr>
        <w:t>bidang</w:t>
      </w:r>
      <w:proofErr w:type="spellEnd"/>
      <w:r w:rsidRPr="00056434">
        <w:rPr>
          <w:rFonts w:ascii="Calisto MT" w:hAnsi="Calisto MT"/>
          <w:iCs/>
        </w:rPr>
        <w:t xml:space="preserve"> bimbingan yang meliputi bimbingan pribadi, bimbingan belajar, bimbingan sosial, dan bimbingan karir.</w:t>
      </w:r>
      <w:proofErr w:type="gramEnd"/>
      <w:r w:rsidRPr="00056434">
        <w:rPr>
          <w:rFonts w:ascii="Calisto MT" w:hAnsi="Calisto MT"/>
          <w:iCs/>
        </w:rPr>
        <w:t xml:space="preserve"> Hasilnya bahwa persepsi siswa terhadap pelaksanaan layanan BK di sekolah pada indikator bidang bimbingan, kategori sangat tidak baik sebanyak 0,00% dengan frekuensi 0, kategori tidak baik sebanyak 1,28% dengan frekuensi 3, kategori baik sebanyak 67,09% dengan frekuensi 157, dan kategori sangat baik sebanyak 31,62% dengan frekuensi 74. Kesimpulannya adalah nilai tertinggi menunjukkan bahwa indikator bidang bimbingan dalam kategori baik menurut persepsi siswa SMAN 5 Mataram. </w:t>
      </w:r>
      <w:proofErr w:type="gramStart"/>
      <w:r w:rsidRPr="00056434">
        <w:rPr>
          <w:rFonts w:ascii="Calisto MT" w:hAnsi="Calisto MT"/>
          <w:iCs/>
        </w:rPr>
        <w:t>Item yang paling dominan dan paling tinggi nilainya adalah item persepsi siswa terhadap kemampuan guru BK dalam menanamkan sikap dan kebiasaan dalam beriman dan bertaqwa kepada Tuhan Yang Maha Esa.</w:t>
      </w:r>
      <w:proofErr w:type="gramEnd"/>
      <w:r w:rsidRPr="00056434">
        <w:rPr>
          <w:rFonts w:ascii="Calisto MT" w:hAnsi="Calisto MT"/>
          <w:iCs/>
        </w:rPr>
        <w:t xml:space="preserve"> </w:t>
      </w:r>
    </w:p>
    <w:p w:rsidR="00056434" w:rsidRDefault="005769C2" w:rsidP="00056434">
      <w:pPr>
        <w:ind w:firstLine="720"/>
        <w:jc w:val="both"/>
        <w:rPr>
          <w:rFonts w:ascii="Calisto MT" w:hAnsi="Calisto MT"/>
          <w:iCs/>
          <w:lang w:val="id-ID"/>
        </w:rPr>
      </w:pPr>
      <w:proofErr w:type="spellStart"/>
      <w:proofErr w:type="gramStart"/>
      <w:r w:rsidRPr="00056434">
        <w:rPr>
          <w:rFonts w:ascii="Calisto MT" w:hAnsi="Calisto MT"/>
          <w:iCs/>
        </w:rPr>
        <w:t>Indikator</w:t>
      </w:r>
      <w:proofErr w:type="spellEnd"/>
      <w:r w:rsidRPr="00056434">
        <w:rPr>
          <w:rFonts w:ascii="Calisto MT" w:hAnsi="Calisto MT"/>
          <w:iCs/>
        </w:rPr>
        <w:t xml:space="preserve"> keempat adalah jenis layanan bimbingan dan konseling yang meliputi layanan orientasi, layanan informasi, layanan penempatan atau penyaluran, layanan konseling individu, layanan bimbingan kelompok, dan layanan konseling kelompok.</w:t>
      </w:r>
      <w:proofErr w:type="gramEnd"/>
      <w:r w:rsidRPr="00056434">
        <w:rPr>
          <w:rFonts w:ascii="Calisto MT" w:hAnsi="Calisto MT"/>
          <w:iCs/>
        </w:rPr>
        <w:t xml:space="preserve"> Hasilnya bahwa persepsi siswa terhadap pelaksanaan layanan BK di sekolah pada indikator jenis layanan bimbingan dan konseling, kategori sangat tidak baik sebanyak 0,00% dengan frekuensi 0, kategori tidak baik sebanyak 2,99% dengan frekuensi 7, kategori baik sebanyak 66,24% dengan frekuensi 155, dan kategori sangat baik sebanyak 30,77% dengan frekuensi 72. Kesimpulannya adalah nilai tertinggi menunjukkan bahwa indikator jenis layanan bimbingan dan konseling dalam kategori baik menurut persepsi siswa SMAN 5 Mataram. Item yang paling dominan dan paling tinggi nilainya adalah item persepsi siswa terhadap kemampuan guru BK dalam memberikan jalan keluar bagi masalah siswa dalam proses konseling individu. </w:t>
      </w:r>
    </w:p>
    <w:p w:rsidR="00056434" w:rsidRDefault="005769C2" w:rsidP="00056434">
      <w:pPr>
        <w:ind w:firstLine="720"/>
        <w:jc w:val="both"/>
        <w:rPr>
          <w:rFonts w:ascii="Calisto MT" w:hAnsi="Calisto MT"/>
          <w:iCs/>
          <w:lang w:val="id-ID"/>
        </w:rPr>
      </w:pPr>
      <w:proofErr w:type="spellStart"/>
      <w:proofErr w:type="gramStart"/>
      <w:r w:rsidRPr="00056434">
        <w:rPr>
          <w:rFonts w:ascii="Calisto MT" w:hAnsi="Calisto MT"/>
          <w:iCs/>
        </w:rPr>
        <w:t>Indikator</w:t>
      </w:r>
      <w:proofErr w:type="spellEnd"/>
      <w:r w:rsidRPr="00056434">
        <w:rPr>
          <w:rFonts w:ascii="Calisto MT" w:hAnsi="Calisto MT"/>
          <w:iCs/>
        </w:rPr>
        <w:t xml:space="preserve"> kelima adalah kegiatan pendukung bimbingan dan konseling yang meliputi instrumentasi bimbingan dan konseling, himpunan data, konferensi kasus, kunjungan rumah, dan alih tangan kasus.</w:t>
      </w:r>
      <w:proofErr w:type="gramEnd"/>
      <w:r w:rsidRPr="00056434">
        <w:rPr>
          <w:rFonts w:ascii="Calisto MT" w:hAnsi="Calisto MT"/>
          <w:iCs/>
        </w:rPr>
        <w:t xml:space="preserve"> Hasilnya bahwa persepsi siswa terhadap pelaksanaan layanan BK di sekolah pada indikator kegiatan pendukung bimbingan dan konseling, kategori sangat tidak baik sebanyak 0,43% dengan frekuensi 1, kategori tidak baik sebanyak 4,70% dengan frekuensi 11, kategori baik sebanyak 76,50% dengan frekuensi 179, dan kategori sangat baik sebanyak 18,38% dengan frekuensi 43. Kesimpulannya adalah nilai tertinggi menunjukkan bahwa indikator kegiatan pendukung bimbingan dan konseling dalam kategori baik menurut persepsi siswa SMAN 5 Mataram. </w:t>
      </w:r>
      <w:proofErr w:type="gramStart"/>
      <w:r w:rsidRPr="00056434">
        <w:rPr>
          <w:rFonts w:ascii="Calisto MT" w:hAnsi="Calisto MT"/>
          <w:iCs/>
        </w:rPr>
        <w:t>Item yang paling dominan dan paling tinggi nilainya adalah item persepsi siswa terhadap kemampuan guru BK dalam menggunakan komputer/laptop untuk kepentingan program layanan bimbingan dan konseling.</w:t>
      </w:r>
      <w:proofErr w:type="gramEnd"/>
      <w:r w:rsidRPr="00056434">
        <w:rPr>
          <w:rFonts w:ascii="Calisto MT" w:hAnsi="Calisto MT"/>
          <w:iCs/>
        </w:rPr>
        <w:t xml:space="preserve"> </w:t>
      </w:r>
    </w:p>
    <w:p w:rsidR="005769C2" w:rsidRPr="00056434" w:rsidRDefault="005769C2" w:rsidP="00056434">
      <w:pPr>
        <w:ind w:firstLine="720"/>
        <w:jc w:val="both"/>
        <w:rPr>
          <w:rFonts w:ascii="Calisto MT" w:hAnsi="Calisto MT"/>
          <w:iCs/>
        </w:rPr>
      </w:pPr>
      <w:proofErr w:type="spellStart"/>
      <w:proofErr w:type="gramStart"/>
      <w:r w:rsidRPr="00056434">
        <w:rPr>
          <w:rFonts w:ascii="Calisto MT" w:hAnsi="Calisto MT"/>
          <w:iCs/>
        </w:rPr>
        <w:t>Indikator</w:t>
      </w:r>
      <w:proofErr w:type="spellEnd"/>
      <w:r w:rsidRPr="00056434">
        <w:rPr>
          <w:rFonts w:ascii="Calisto MT" w:hAnsi="Calisto MT"/>
          <w:iCs/>
        </w:rPr>
        <w:t xml:space="preserve"> keenam adalah kinerja dan keterampilan guru BK melaksanakan pelayanan BK di sekolah yang meliputi tahap perencanaan, tahap pelaksanaan, tahap evaluasi, tahap analisis, dan tahap tindak lanjut.</w:t>
      </w:r>
      <w:proofErr w:type="gramEnd"/>
      <w:r w:rsidRPr="00056434">
        <w:rPr>
          <w:rFonts w:ascii="Calisto MT" w:hAnsi="Calisto MT"/>
          <w:iCs/>
        </w:rPr>
        <w:t xml:space="preserve"> Hasilnya bahwa persepsi siswa terhadap pelaksanaan layanan BK di sekolah pada indikator kinerja dan keterampilan guru BK melaksanakan pelayanan BK di sekolah, kategori sangat tidak baik sebanyak 0,00% dengan frekuensi 0, kategori tidak baik sebanyak 1,28% dengan frekuensi 3, kategori baik sebanyak 70,94% dengan frekuensi 166, dan kategori sangat baik sebanyak 27,78% dengan frekuensi 65. Kesimpulannya adalah nilai tertinggi menunjukkan bahwa indikator kinerja dan keterampilan guru BK melaksanakan pelayanan BK di sekolah dalam kategori baik menurut persepsi siswa SMAN 5 Mataram. Item yang paling dominan dan paling tinggi nilainya adalah item persepsi siswa terhadap kemampuan guru BK dalam mengidentifikasi/mengenali kasus siswa sebelum memberikan penanganan. </w:t>
      </w:r>
    </w:p>
    <w:p w:rsidR="002264FD" w:rsidRPr="00056434" w:rsidRDefault="005769C2" w:rsidP="002264FD">
      <w:pPr>
        <w:ind w:firstLine="720"/>
        <w:jc w:val="both"/>
        <w:rPr>
          <w:rFonts w:ascii="Calisto MT" w:hAnsi="Calisto MT"/>
          <w:iCs/>
          <w:lang w:val="id-ID"/>
        </w:rPr>
      </w:pPr>
      <w:r w:rsidRPr="00056434">
        <w:rPr>
          <w:rFonts w:ascii="Calisto MT" w:hAnsi="Calisto MT"/>
          <w:iCs/>
          <w:lang w:val="id-ID"/>
        </w:rPr>
        <w:t>Berdasarkan enam indikator di atas, hasil keseluruhannya menunjukkan bahwa persepsi siswa dalam kategori baik. Hal ini mengindikasikan bahwa teori proses terjadinya persepsi yang mengatakan bahwa persepsi terjadi karena adanya stimulus yang disimpan dalam otak sehingga menghasilkan respon. Jadi persepsi siswa terhadap pelaksanaan layanan bimbingan dan konseling oleh guru BK di SMA Negeri 5 Mataram dipengaruhi oleh stimulus yang diberikan oleh guru BK saat pemberian layanan BK di sekolah. S</w:t>
      </w:r>
      <w:r w:rsidR="00056434">
        <w:rPr>
          <w:rFonts w:ascii="Calisto MT" w:hAnsi="Calisto MT"/>
          <w:iCs/>
          <w:lang w:val="id-ID"/>
        </w:rPr>
        <w:t xml:space="preserve">timulus yang dimaksud adalah </w:t>
      </w:r>
      <w:r w:rsidRPr="00056434">
        <w:rPr>
          <w:rFonts w:ascii="Calisto MT" w:hAnsi="Calisto MT"/>
          <w:iCs/>
          <w:lang w:val="id-ID"/>
        </w:rPr>
        <w:t>kedisipli</w:t>
      </w:r>
      <w:r w:rsidR="00056434">
        <w:rPr>
          <w:rFonts w:ascii="Calisto MT" w:hAnsi="Calisto MT"/>
          <w:iCs/>
          <w:lang w:val="id-ID"/>
        </w:rPr>
        <w:t xml:space="preserve">nan dan penampilan guru BK, wawasan BK  bidang bimbingan, jenis layanan BK, kegiatan pendukung BK, </w:t>
      </w:r>
      <w:r w:rsidRPr="00056434">
        <w:rPr>
          <w:rFonts w:ascii="Calisto MT" w:hAnsi="Calisto MT"/>
          <w:iCs/>
          <w:lang w:val="id-ID"/>
        </w:rPr>
        <w:t xml:space="preserve">kinerja dan keterampilan guru BK melaksanakan pelayanan BK di sekolah.  </w:t>
      </w:r>
    </w:p>
    <w:p w:rsidR="000F3FA3" w:rsidRPr="00967C3A" w:rsidRDefault="000F3FA3" w:rsidP="000F3FA3">
      <w:pPr>
        <w:rPr>
          <w:rFonts w:ascii="Calisto MT" w:hAnsi="Calisto MT" w:cs="Calibri"/>
          <w:szCs w:val="24"/>
        </w:rPr>
      </w:pPr>
    </w:p>
    <w:p w:rsidR="000F3FA3" w:rsidRPr="00967C3A" w:rsidRDefault="000F3FA3" w:rsidP="000F3FA3">
      <w:pPr>
        <w:spacing w:after="120"/>
        <w:jc w:val="both"/>
        <w:rPr>
          <w:rFonts w:ascii="Calisto MT" w:hAnsi="Calisto MT" w:cs="Calibri"/>
          <w:b/>
          <w:sz w:val="28"/>
          <w:szCs w:val="24"/>
        </w:rPr>
      </w:pPr>
      <w:r w:rsidRPr="00967C3A">
        <w:rPr>
          <w:rFonts w:ascii="Calisto MT" w:hAnsi="Calisto MT" w:cs="Calibri"/>
          <w:b/>
          <w:sz w:val="24"/>
          <w:szCs w:val="24"/>
        </w:rPr>
        <w:t>Conclusions</w:t>
      </w:r>
    </w:p>
    <w:p w:rsidR="000F3FA3" w:rsidRPr="00056434" w:rsidRDefault="005769C2" w:rsidP="009554D3">
      <w:pPr>
        <w:ind w:firstLine="720"/>
        <w:jc w:val="both"/>
        <w:rPr>
          <w:rFonts w:ascii="Calisto MT" w:hAnsi="Calisto MT"/>
          <w:iCs/>
          <w:szCs w:val="22"/>
          <w:lang w:val="id-ID"/>
        </w:rPr>
      </w:pPr>
      <w:r w:rsidRPr="00056434">
        <w:rPr>
          <w:rFonts w:ascii="Calisto MT" w:hAnsi="Calisto MT"/>
          <w:iCs/>
          <w:szCs w:val="22"/>
          <w:lang w:val="id-ID"/>
        </w:rPr>
        <w:lastRenderedPageBreak/>
        <w:t>Berdasarkan hasil penelitian yang telah dilakukan, distribusi frekuensi dan persentase dari semua indikator yang meliputi indikator kedisiplinan dan penampilan guru BK, indikator wawasan BK, indikator bidang bimbingan, indikator jenis layanan BK, indikator kegiatan pendukung BK, indikator kinerja serta keterampilan guru BK melaksanakan pelayanan BK di sekolah, maka dapat disimpulkan bahwa persepsi siswa terhadap pelaksanaan layanan BK di sekolah oleh guru BK di SMAN 5 Mataram menunjukkan dalam katagori baik yakni dengan sumbangan frekuensi 160 atau 68,38 % dari kriteria yang sudah ditentukan</w:t>
      </w:r>
    </w:p>
    <w:p w:rsidR="005769C2" w:rsidRPr="00967C3A" w:rsidRDefault="005769C2" w:rsidP="000F3FA3">
      <w:pPr>
        <w:jc w:val="both"/>
        <w:rPr>
          <w:rFonts w:ascii="Calisto MT" w:hAnsi="Calisto MT" w:cs="Calibri"/>
          <w:szCs w:val="24"/>
        </w:rPr>
      </w:pPr>
    </w:p>
    <w:p w:rsidR="000F3FA3" w:rsidRDefault="000F3FA3" w:rsidP="000F3FA3">
      <w:pPr>
        <w:spacing w:after="120"/>
        <w:jc w:val="both"/>
        <w:rPr>
          <w:rFonts w:ascii="Calisto MT" w:hAnsi="Calisto MT" w:cs="Calibri"/>
          <w:b/>
          <w:sz w:val="24"/>
          <w:szCs w:val="24"/>
          <w:lang w:val="id-ID"/>
        </w:rPr>
      </w:pPr>
      <w:r w:rsidRPr="00967C3A">
        <w:rPr>
          <w:rFonts w:ascii="Calisto MT" w:hAnsi="Calisto MT" w:cs="Calibri"/>
          <w:b/>
          <w:sz w:val="24"/>
          <w:szCs w:val="24"/>
        </w:rPr>
        <w:t>Acknowledgments</w:t>
      </w:r>
    </w:p>
    <w:p w:rsidR="002264FD" w:rsidRPr="002264FD" w:rsidRDefault="002264FD" w:rsidP="000F3FA3">
      <w:pPr>
        <w:spacing w:after="120"/>
        <w:jc w:val="both"/>
        <w:rPr>
          <w:rFonts w:ascii="Calisto MT" w:hAnsi="Calisto MT" w:cs="Calibri"/>
          <w:lang w:val="id-ID"/>
        </w:rPr>
      </w:pPr>
      <w:r w:rsidRPr="002264FD">
        <w:rPr>
          <w:rFonts w:ascii="Calisto MT" w:hAnsi="Calisto MT" w:cs="Calibri"/>
          <w:lang w:val="id-ID"/>
        </w:rPr>
        <w:t xml:space="preserve">Penulis mengucapkan terimakasih terhadap sekolah SMAN 5 Mataram yang sudah memberikan kami izin untuk melalukan penelitian. </w:t>
      </w:r>
      <w:proofErr w:type="spellStart"/>
      <w:proofErr w:type="gramStart"/>
      <w:r w:rsidRPr="002264FD">
        <w:rPr>
          <w:rFonts w:ascii="Calisto MT" w:hAnsi="Calisto MT"/>
        </w:rPr>
        <w:t>Terima</w:t>
      </w:r>
      <w:proofErr w:type="spellEnd"/>
      <w:r w:rsidRPr="002264FD">
        <w:rPr>
          <w:rFonts w:ascii="Calisto MT" w:hAnsi="Calisto MT"/>
        </w:rPr>
        <w:t xml:space="preserve"> </w:t>
      </w:r>
      <w:proofErr w:type="spellStart"/>
      <w:r w:rsidRPr="002264FD">
        <w:rPr>
          <w:rFonts w:ascii="Calisto MT" w:hAnsi="Calisto MT"/>
        </w:rPr>
        <w:t>kasih</w:t>
      </w:r>
      <w:proofErr w:type="spellEnd"/>
      <w:r w:rsidRPr="002264FD">
        <w:rPr>
          <w:rFonts w:ascii="Calisto MT" w:hAnsi="Calisto MT"/>
        </w:rPr>
        <w:t xml:space="preserve"> </w:t>
      </w:r>
      <w:proofErr w:type="spellStart"/>
      <w:r w:rsidRPr="002264FD">
        <w:rPr>
          <w:rFonts w:ascii="Calisto MT" w:hAnsi="Calisto MT"/>
        </w:rPr>
        <w:t>kepada</w:t>
      </w:r>
      <w:proofErr w:type="spellEnd"/>
      <w:r w:rsidRPr="002264FD">
        <w:rPr>
          <w:rFonts w:ascii="Calisto MT" w:hAnsi="Calisto MT"/>
        </w:rPr>
        <w:t xml:space="preserve"> </w:t>
      </w:r>
      <w:proofErr w:type="spellStart"/>
      <w:r w:rsidRPr="002264FD">
        <w:rPr>
          <w:rFonts w:ascii="Calisto MT" w:hAnsi="Calisto MT"/>
        </w:rPr>
        <w:t>seluruh</w:t>
      </w:r>
      <w:proofErr w:type="spellEnd"/>
      <w:r w:rsidRPr="002264FD">
        <w:rPr>
          <w:rFonts w:ascii="Calisto MT" w:hAnsi="Calisto MT"/>
        </w:rPr>
        <w:t xml:space="preserve"> </w:t>
      </w:r>
      <w:proofErr w:type="spellStart"/>
      <w:r w:rsidRPr="002264FD">
        <w:rPr>
          <w:rFonts w:ascii="Calisto MT" w:hAnsi="Calisto MT"/>
        </w:rPr>
        <w:t>informan</w:t>
      </w:r>
      <w:proofErr w:type="spellEnd"/>
      <w:r w:rsidRPr="002264FD">
        <w:rPr>
          <w:rFonts w:ascii="Calisto MT" w:hAnsi="Calisto MT"/>
        </w:rPr>
        <w:t xml:space="preserve"> </w:t>
      </w:r>
      <w:proofErr w:type="spellStart"/>
      <w:r w:rsidRPr="002264FD">
        <w:rPr>
          <w:rFonts w:ascii="Calisto MT" w:hAnsi="Calisto MT"/>
        </w:rPr>
        <w:t>dalam</w:t>
      </w:r>
      <w:proofErr w:type="spellEnd"/>
      <w:r w:rsidRPr="002264FD">
        <w:rPr>
          <w:rFonts w:ascii="Calisto MT" w:hAnsi="Calisto MT"/>
        </w:rPr>
        <w:t xml:space="preserve"> </w:t>
      </w:r>
      <w:proofErr w:type="spellStart"/>
      <w:r w:rsidRPr="002264FD">
        <w:rPr>
          <w:rFonts w:ascii="Calisto MT" w:hAnsi="Calisto MT"/>
        </w:rPr>
        <w:t>penelitian</w:t>
      </w:r>
      <w:proofErr w:type="spellEnd"/>
      <w:r w:rsidRPr="002264FD">
        <w:rPr>
          <w:rFonts w:ascii="Calisto MT" w:hAnsi="Calisto MT"/>
        </w:rPr>
        <w:t xml:space="preserve"> </w:t>
      </w:r>
      <w:proofErr w:type="spellStart"/>
      <w:r w:rsidRPr="002264FD">
        <w:rPr>
          <w:rFonts w:ascii="Calisto MT" w:hAnsi="Calisto MT"/>
        </w:rPr>
        <w:t>ini</w:t>
      </w:r>
      <w:proofErr w:type="spellEnd"/>
      <w:r w:rsidRPr="002264FD">
        <w:rPr>
          <w:rFonts w:ascii="Calisto MT" w:hAnsi="Calisto MT"/>
        </w:rPr>
        <w:t xml:space="preserve">, </w:t>
      </w:r>
      <w:proofErr w:type="spellStart"/>
      <w:r w:rsidRPr="002264FD">
        <w:rPr>
          <w:rFonts w:ascii="Calisto MT" w:hAnsi="Calisto MT"/>
        </w:rPr>
        <w:t>kepala</w:t>
      </w:r>
      <w:proofErr w:type="spellEnd"/>
      <w:r w:rsidRPr="002264FD">
        <w:rPr>
          <w:rFonts w:ascii="Calisto MT" w:hAnsi="Calisto MT"/>
        </w:rPr>
        <w:t xml:space="preserve"> </w:t>
      </w:r>
      <w:proofErr w:type="spellStart"/>
      <w:r w:rsidRPr="002264FD">
        <w:rPr>
          <w:rFonts w:ascii="Calisto MT" w:hAnsi="Calisto MT"/>
        </w:rPr>
        <w:t>sekolah</w:t>
      </w:r>
      <w:proofErr w:type="spellEnd"/>
      <w:r w:rsidRPr="002264FD">
        <w:rPr>
          <w:rFonts w:ascii="Calisto MT" w:hAnsi="Calisto MT"/>
        </w:rPr>
        <w:t xml:space="preserve">, guru </w:t>
      </w:r>
      <w:proofErr w:type="spellStart"/>
      <w:r w:rsidRPr="002264FD">
        <w:rPr>
          <w:rFonts w:ascii="Calisto MT" w:hAnsi="Calisto MT"/>
        </w:rPr>
        <w:t>bimbingan</w:t>
      </w:r>
      <w:proofErr w:type="spellEnd"/>
      <w:r w:rsidRPr="002264FD">
        <w:rPr>
          <w:rFonts w:ascii="Calisto MT" w:hAnsi="Calisto MT"/>
        </w:rPr>
        <w:t xml:space="preserve"> </w:t>
      </w:r>
      <w:proofErr w:type="spellStart"/>
      <w:r w:rsidRPr="002264FD">
        <w:rPr>
          <w:rFonts w:ascii="Calisto MT" w:hAnsi="Calisto MT"/>
        </w:rPr>
        <w:t>konseling</w:t>
      </w:r>
      <w:proofErr w:type="spellEnd"/>
      <w:r w:rsidRPr="002264FD">
        <w:rPr>
          <w:rFonts w:ascii="Calisto MT" w:hAnsi="Calisto MT"/>
        </w:rPr>
        <w:t xml:space="preserve">, guru </w:t>
      </w:r>
      <w:proofErr w:type="spellStart"/>
      <w:r w:rsidRPr="002264FD">
        <w:rPr>
          <w:rFonts w:ascii="Calisto MT" w:hAnsi="Calisto MT"/>
        </w:rPr>
        <w:t>dan</w:t>
      </w:r>
      <w:proofErr w:type="spellEnd"/>
      <w:r w:rsidRPr="002264FD">
        <w:rPr>
          <w:rFonts w:ascii="Calisto MT" w:hAnsi="Calisto MT"/>
        </w:rPr>
        <w:t xml:space="preserve"> </w:t>
      </w:r>
      <w:proofErr w:type="spellStart"/>
      <w:r w:rsidRPr="002264FD">
        <w:rPr>
          <w:rFonts w:ascii="Calisto MT" w:hAnsi="Calisto MT"/>
        </w:rPr>
        <w:t>para</w:t>
      </w:r>
      <w:proofErr w:type="spellEnd"/>
      <w:r w:rsidRPr="002264FD">
        <w:rPr>
          <w:rFonts w:ascii="Calisto MT" w:hAnsi="Calisto MT"/>
        </w:rPr>
        <w:t xml:space="preserve"> </w:t>
      </w:r>
      <w:proofErr w:type="spellStart"/>
      <w:r w:rsidRPr="002264FD">
        <w:rPr>
          <w:rFonts w:ascii="Calisto MT" w:hAnsi="Calisto MT"/>
        </w:rPr>
        <w:t>siwa-siswi</w:t>
      </w:r>
      <w:proofErr w:type="spellEnd"/>
      <w:r w:rsidRPr="002264FD">
        <w:rPr>
          <w:rFonts w:ascii="Calisto MT" w:hAnsi="Calisto MT"/>
          <w:lang w:val="id-ID"/>
        </w:rPr>
        <w:t xml:space="preserve"> SMAN 5 Mataram</w:t>
      </w:r>
      <w:r w:rsidRPr="002264FD">
        <w:rPr>
          <w:rFonts w:ascii="Calisto MT" w:hAnsi="Calisto MT"/>
        </w:rPr>
        <w:t>.</w:t>
      </w:r>
      <w:proofErr w:type="gramEnd"/>
      <w:r w:rsidRPr="002264FD">
        <w:rPr>
          <w:rFonts w:ascii="Calisto MT" w:hAnsi="Calisto MT"/>
        </w:rPr>
        <w:t xml:space="preserve"> Serta </w:t>
      </w:r>
      <w:proofErr w:type="spellStart"/>
      <w:r w:rsidRPr="002264FD">
        <w:rPr>
          <w:rFonts w:ascii="Calisto MT" w:hAnsi="Calisto MT"/>
        </w:rPr>
        <w:t>kepada</w:t>
      </w:r>
      <w:proofErr w:type="spellEnd"/>
      <w:r w:rsidRPr="002264FD">
        <w:rPr>
          <w:rFonts w:ascii="Calisto MT" w:hAnsi="Calisto MT"/>
        </w:rPr>
        <w:t xml:space="preserve"> peer reviewer </w:t>
      </w:r>
      <w:proofErr w:type="spellStart"/>
      <w:r w:rsidRPr="002264FD">
        <w:rPr>
          <w:rFonts w:ascii="Calisto MT" w:hAnsi="Calisto MT"/>
        </w:rPr>
        <w:t>mahasiswa</w:t>
      </w:r>
      <w:proofErr w:type="spellEnd"/>
      <w:r w:rsidRPr="002264FD">
        <w:rPr>
          <w:rFonts w:ascii="Calisto MT" w:hAnsi="Calisto MT"/>
        </w:rPr>
        <w:t xml:space="preserve"> </w:t>
      </w:r>
      <w:proofErr w:type="spellStart"/>
      <w:r w:rsidRPr="002264FD">
        <w:rPr>
          <w:rFonts w:ascii="Calisto MT" w:hAnsi="Calisto MT"/>
        </w:rPr>
        <w:t>Bimbingan</w:t>
      </w:r>
      <w:proofErr w:type="spellEnd"/>
      <w:r w:rsidRPr="002264FD">
        <w:rPr>
          <w:rFonts w:ascii="Calisto MT" w:hAnsi="Calisto MT"/>
        </w:rPr>
        <w:t xml:space="preserve"> </w:t>
      </w:r>
      <w:proofErr w:type="spellStart"/>
      <w:r w:rsidRPr="002264FD">
        <w:rPr>
          <w:rFonts w:ascii="Calisto MT" w:hAnsi="Calisto MT"/>
        </w:rPr>
        <w:t>dan</w:t>
      </w:r>
      <w:proofErr w:type="spellEnd"/>
      <w:r w:rsidRPr="002264FD">
        <w:rPr>
          <w:rFonts w:ascii="Calisto MT" w:hAnsi="Calisto MT"/>
        </w:rPr>
        <w:t xml:space="preserve"> </w:t>
      </w:r>
      <w:proofErr w:type="spellStart"/>
      <w:r w:rsidRPr="002264FD">
        <w:rPr>
          <w:rFonts w:ascii="Calisto MT" w:hAnsi="Calisto MT"/>
        </w:rPr>
        <w:t>Konseling</w:t>
      </w:r>
      <w:proofErr w:type="spellEnd"/>
      <w:r w:rsidRPr="002264FD">
        <w:rPr>
          <w:rFonts w:ascii="Calisto MT" w:hAnsi="Calisto MT"/>
        </w:rPr>
        <w:t xml:space="preserve"> Islam</w:t>
      </w:r>
      <w:r w:rsidRPr="002264FD">
        <w:rPr>
          <w:rFonts w:ascii="Calisto MT" w:hAnsi="Calisto MT"/>
          <w:lang w:val="id-ID"/>
        </w:rPr>
        <w:t xml:space="preserve">. </w:t>
      </w:r>
      <w:r w:rsidRPr="002264FD">
        <w:rPr>
          <w:rFonts w:ascii="Calisto MT" w:hAnsi="Calisto MT" w:cs="Calibri"/>
          <w:lang w:val="id-ID"/>
        </w:rPr>
        <w:t xml:space="preserve">Semoga karya tulis ini dapat bermanfaat untuk semua dan khususnya di bidang Bimbingan dan Konseling </w:t>
      </w:r>
    </w:p>
    <w:p w:rsidR="000F3FA3" w:rsidRPr="00967C3A" w:rsidRDefault="000F3FA3" w:rsidP="000F3FA3">
      <w:pPr>
        <w:spacing w:after="120"/>
        <w:jc w:val="both"/>
        <w:rPr>
          <w:rFonts w:ascii="Calisto MT" w:hAnsi="Calisto MT" w:cs="Calibri"/>
          <w:b/>
          <w:sz w:val="28"/>
          <w:szCs w:val="24"/>
        </w:rPr>
      </w:pPr>
      <w:r w:rsidRPr="00967C3A">
        <w:rPr>
          <w:rFonts w:ascii="Calisto MT" w:hAnsi="Calisto MT" w:cs="Calibri"/>
          <w:b/>
          <w:sz w:val="24"/>
          <w:szCs w:val="24"/>
        </w:rPr>
        <w:t>References</w:t>
      </w:r>
    </w:p>
    <w:p w:rsidR="004E2B82" w:rsidRPr="004E2B82" w:rsidRDefault="00201194" w:rsidP="004E2B82">
      <w:pPr>
        <w:widowControl w:val="0"/>
        <w:autoSpaceDE w:val="0"/>
        <w:autoSpaceDN w:val="0"/>
        <w:adjustRightInd w:val="0"/>
        <w:ind w:left="480" w:hanging="480"/>
        <w:rPr>
          <w:rFonts w:ascii="Calisto MT" w:hAnsi="Calisto MT"/>
          <w:noProof/>
          <w:szCs w:val="24"/>
        </w:rPr>
      </w:pPr>
      <w:r>
        <w:rPr>
          <w:rFonts w:ascii="Calisto MT" w:hAnsi="Calisto MT"/>
        </w:rPr>
        <w:fldChar w:fldCharType="begin" w:fldLock="1"/>
      </w:r>
      <w:r>
        <w:rPr>
          <w:rFonts w:ascii="Calisto MT" w:hAnsi="Calisto MT"/>
        </w:rPr>
        <w:instrText xml:space="preserve">ADDIN Mendeley Bibliography CSL_BIBLIOGRAPHY </w:instrText>
      </w:r>
      <w:r>
        <w:rPr>
          <w:rFonts w:ascii="Calisto MT" w:hAnsi="Calisto MT"/>
        </w:rPr>
        <w:fldChar w:fldCharType="separate"/>
      </w:r>
      <w:r w:rsidR="004E2B82" w:rsidRPr="004E2B82">
        <w:rPr>
          <w:rFonts w:ascii="Calisto MT" w:hAnsi="Calisto MT"/>
          <w:noProof/>
          <w:szCs w:val="24"/>
        </w:rPr>
        <w:t xml:space="preserve">Arikunto, S. (2011). </w:t>
      </w:r>
      <w:r w:rsidR="004E2B82" w:rsidRPr="004E2B82">
        <w:rPr>
          <w:rFonts w:ascii="Calisto MT" w:hAnsi="Calisto MT"/>
          <w:i/>
          <w:iCs/>
          <w:noProof/>
          <w:szCs w:val="24"/>
        </w:rPr>
        <w:t>Prosedur Penelitian</w:t>
      </w:r>
      <w:r w:rsidR="004E2B82" w:rsidRPr="004E2B82">
        <w:rPr>
          <w:rFonts w:ascii="Calisto MT" w:hAnsi="Calisto MT"/>
          <w:noProof/>
          <w:szCs w:val="24"/>
        </w:rPr>
        <w:t xml:space="preserve"> (Ed. Rev. V). Rineka Cipta.</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Athiyyatun Najah. (2007). , “Hubungan Antara Persepsi Anak Terhadap Pola Asuh Orang Tua Dengan Prestasi Belajar.” </w:t>
      </w:r>
      <w:r w:rsidRPr="004E2B82">
        <w:rPr>
          <w:rFonts w:ascii="Calisto MT" w:hAnsi="Calisto MT"/>
          <w:i/>
          <w:iCs/>
          <w:noProof/>
          <w:szCs w:val="24"/>
        </w:rPr>
        <w:t>, Fakultas Psikologi Universitas Muhammadiyah Surakarta</w:t>
      </w:r>
      <w:r w:rsidRPr="004E2B82">
        <w:rPr>
          <w:rFonts w:ascii="Calisto MT" w:hAnsi="Calisto MT"/>
          <w:noProof/>
          <w:szCs w:val="24"/>
        </w:rPr>
        <w:t>, 18.</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Departemen Pendidikan Nasional Direktorat Jenderal Pendidikan Dasar dan Menengah. (2003). </w:t>
      </w:r>
      <w:r w:rsidRPr="004E2B82">
        <w:rPr>
          <w:rFonts w:ascii="Calisto MT" w:hAnsi="Calisto MT"/>
          <w:i/>
          <w:iCs/>
          <w:noProof/>
          <w:szCs w:val="24"/>
        </w:rPr>
        <w:t>Dasar-Dasar Bimbingan dan Konseling</w:t>
      </w:r>
      <w:r w:rsidRPr="004E2B82">
        <w:rPr>
          <w:rFonts w:ascii="Calisto MT" w:hAnsi="Calisto MT"/>
          <w:noProof/>
          <w:szCs w:val="24"/>
        </w:rPr>
        <w:t>. Balai Penataran Guru Mataram.</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Erhamwilda. (2009). </w:t>
      </w:r>
      <w:r w:rsidRPr="004E2B82">
        <w:rPr>
          <w:rFonts w:ascii="Calisto MT" w:hAnsi="Calisto MT"/>
          <w:i/>
          <w:iCs/>
          <w:noProof/>
          <w:szCs w:val="24"/>
        </w:rPr>
        <w:t>Konseling Islami</w:t>
      </w:r>
      <w:r w:rsidRPr="004E2B82">
        <w:rPr>
          <w:rFonts w:ascii="Calisto MT" w:hAnsi="Calisto MT"/>
          <w:noProof/>
          <w:szCs w:val="24"/>
        </w:rPr>
        <w:t>. Graha Ilmu.</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Ganita Komalasari, E. W. dan karsih. (2014). </w:t>
      </w:r>
      <w:r w:rsidRPr="004E2B82">
        <w:rPr>
          <w:rFonts w:ascii="Calisto MT" w:hAnsi="Calisto MT"/>
          <w:i/>
          <w:iCs/>
          <w:noProof/>
          <w:szCs w:val="24"/>
        </w:rPr>
        <w:t>Teori dan Teknik Konseling</w:t>
      </w:r>
      <w:r w:rsidRPr="004E2B82">
        <w:rPr>
          <w:rFonts w:ascii="Calisto MT" w:hAnsi="Calisto MT"/>
          <w:noProof/>
          <w:szCs w:val="24"/>
        </w:rPr>
        <w:t>. Indeks.</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Latipun. (2001). </w:t>
      </w:r>
      <w:r w:rsidRPr="004E2B82">
        <w:rPr>
          <w:rFonts w:ascii="Calisto MT" w:hAnsi="Calisto MT"/>
          <w:i/>
          <w:iCs/>
          <w:noProof/>
          <w:szCs w:val="24"/>
        </w:rPr>
        <w:t>Psikologi Konseling</w:t>
      </w:r>
      <w:r w:rsidRPr="004E2B82">
        <w:rPr>
          <w:rFonts w:ascii="Calisto MT" w:hAnsi="Calisto MT"/>
          <w:noProof/>
          <w:szCs w:val="24"/>
        </w:rPr>
        <w:t>. UMM Press.</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Margono. (2010). </w:t>
      </w:r>
      <w:r w:rsidRPr="004E2B82">
        <w:rPr>
          <w:rFonts w:ascii="Calisto MT" w:hAnsi="Calisto MT"/>
          <w:i/>
          <w:iCs/>
          <w:noProof/>
          <w:szCs w:val="24"/>
        </w:rPr>
        <w:t>Metodelogi Penelitian Pendidikan</w:t>
      </w:r>
      <w:r w:rsidRPr="004E2B82">
        <w:rPr>
          <w:rFonts w:ascii="Calisto MT" w:hAnsi="Calisto MT"/>
          <w:noProof/>
          <w:szCs w:val="24"/>
        </w:rPr>
        <w:t>. Bumi Aksara.</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Nana Syaodih Sukmadinata. (2013). </w:t>
      </w:r>
      <w:r w:rsidRPr="004E2B82">
        <w:rPr>
          <w:rFonts w:ascii="Calisto MT" w:hAnsi="Calisto MT"/>
          <w:i/>
          <w:iCs/>
          <w:noProof/>
          <w:szCs w:val="24"/>
        </w:rPr>
        <w:t>Metode Penelitian Pendidikan</w:t>
      </w:r>
      <w:r w:rsidRPr="004E2B82">
        <w:rPr>
          <w:rFonts w:ascii="Calisto MT" w:hAnsi="Calisto MT"/>
          <w:noProof/>
          <w:szCs w:val="24"/>
        </w:rPr>
        <w:t>. Remaja Rosakarya.</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Salahudin, A. (2010). </w:t>
      </w:r>
      <w:r w:rsidRPr="004E2B82">
        <w:rPr>
          <w:rFonts w:ascii="Calisto MT" w:hAnsi="Calisto MT"/>
          <w:i/>
          <w:iCs/>
          <w:noProof/>
          <w:szCs w:val="24"/>
        </w:rPr>
        <w:t>Bimbingan dan Konseling</w:t>
      </w:r>
      <w:r w:rsidRPr="004E2B82">
        <w:rPr>
          <w:rFonts w:ascii="Calisto MT" w:hAnsi="Calisto MT"/>
          <w:noProof/>
          <w:szCs w:val="24"/>
        </w:rPr>
        <w:t>. Pustaka Setia.</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Sugiyono. (2013a). </w:t>
      </w:r>
      <w:r w:rsidRPr="004E2B82">
        <w:rPr>
          <w:rFonts w:ascii="Calisto MT" w:hAnsi="Calisto MT"/>
          <w:i/>
          <w:iCs/>
          <w:noProof/>
          <w:szCs w:val="24"/>
        </w:rPr>
        <w:t>, Metode Penelitian Kuantitatif Kualitatif R &amp; D</w:t>
      </w:r>
      <w:r w:rsidRPr="004E2B82">
        <w:rPr>
          <w:rFonts w:ascii="Calisto MT" w:hAnsi="Calisto MT"/>
          <w:noProof/>
          <w:szCs w:val="24"/>
        </w:rPr>
        <w:t>. Alfabeta.</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Sugiyono. (2013b). </w:t>
      </w:r>
      <w:r w:rsidRPr="004E2B82">
        <w:rPr>
          <w:rFonts w:ascii="Calisto MT" w:hAnsi="Calisto MT"/>
          <w:i/>
          <w:iCs/>
          <w:noProof/>
          <w:szCs w:val="24"/>
        </w:rPr>
        <w:t>Metodelogi Penelitian Kuantitatif, Kualitatif Dan R&amp;D</w:t>
      </w:r>
      <w:r w:rsidRPr="004E2B82">
        <w:rPr>
          <w:rFonts w:ascii="Calisto MT" w:hAnsi="Calisto MT"/>
          <w:noProof/>
          <w:szCs w:val="24"/>
        </w:rPr>
        <w:t>. Alfabeta.</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Sugiyono. (2014). </w:t>
      </w:r>
      <w:r w:rsidRPr="004E2B82">
        <w:rPr>
          <w:rFonts w:ascii="Calisto MT" w:hAnsi="Calisto MT"/>
          <w:i/>
          <w:iCs/>
          <w:noProof/>
          <w:szCs w:val="24"/>
        </w:rPr>
        <w:t>Statistika Untuk Penelitian</w:t>
      </w:r>
      <w:r w:rsidRPr="004E2B82">
        <w:rPr>
          <w:rFonts w:ascii="Calisto MT" w:hAnsi="Calisto MT"/>
          <w:noProof/>
          <w:szCs w:val="24"/>
        </w:rPr>
        <w:t>. Alfabeta.</w:t>
      </w:r>
    </w:p>
    <w:p w:rsidR="004E2B82" w:rsidRPr="004E2B82" w:rsidRDefault="004E2B82" w:rsidP="004E2B82">
      <w:pPr>
        <w:widowControl w:val="0"/>
        <w:autoSpaceDE w:val="0"/>
        <w:autoSpaceDN w:val="0"/>
        <w:adjustRightInd w:val="0"/>
        <w:ind w:left="480" w:hanging="480"/>
        <w:rPr>
          <w:rFonts w:ascii="Calisto MT" w:hAnsi="Calisto MT"/>
          <w:noProof/>
          <w:szCs w:val="24"/>
        </w:rPr>
      </w:pPr>
      <w:r w:rsidRPr="004E2B82">
        <w:rPr>
          <w:rFonts w:ascii="Calisto MT" w:hAnsi="Calisto MT"/>
          <w:noProof/>
          <w:szCs w:val="24"/>
        </w:rPr>
        <w:t xml:space="preserve">Suhernan. (2005). </w:t>
      </w:r>
      <w:r w:rsidRPr="004E2B82">
        <w:rPr>
          <w:rFonts w:ascii="Calisto MT" w:hAnsi="Calisto MT"/>
          <w:i/>
          <w:iCs/>
          <w:noProof/>
          <w:szCs w:val="24"/>
        </w:rPr>
        <w:t>Psikologi Kognitif</w:t>
      </w:r>
      <w:r w:rsidRPr="004E2B82">
        <w:rPr>
          <w:rFonts w:ascii="Calisto MT" w:hAnsi="Calisto MT"/>
          <w:noProof/>
          <w:szCs w:val="24"/>
        </w:rPr>
        <w:t>. Srikandi.</w:t>
      </w:r>
    </w:p>
    <w:p w:rsidR="004E2B82" w:rsidRPr="004E2B82" w:rsidRDefault="004E2B82" w:rsidP="004E2B82">
      <w:pPr>
        <w:widowControl w:val="0"/>
        <w:autoSpaceDE w:val="0"/>
        <w:autoSpaceDN w:val="0"/>
        <w:adjustRightInd w:val="0"/>
        <w:ind w:left="480" w:hanging="480"/>
        <w:rPr>
          <w:rFonts w:ascii="Calisto MT" w:hAnsi="Calisto MT"/>
          <w:noProof/>
        </w:rPr>
      </w:pPr>
      <w:r w:rsidRPr="004E2B82">
        <w:rPr>
          <w:rFonts w:ascii="Calisto MT" w:hAnsi="Calisto MT"/>
          <w:noProof/>
          <w:szCs w:val="24"/>
        </w:rPr>
        <w:t xml:space="preserve">Tri Rusmi Widayatun. (2009). </w:t>
      </w:r>
      <w:r w:rsidRPr="004E2B82">
        <w:rPr>
          <w:rFonts w:ascii="Calisto MT" w:hAnsi="Calisto MT"/>
          <w:i/>
          <w:iCs/>
          <w:noProof/>
          <w:szCs w:val="24"/>
        </w:rPr>
        <w:t>Ilmu Perilaku</w:t>
      </w:r>
      <w:r w:rsidRPr="004E2B82">
        <w:rPr>
          <w:rFonts w:ascii="Calisto MT" w:hAnsi="Calisto MT"/>
          <w:noProof/>
          <w:szCs w:val="24"/>
        </w:rPr>
        <w:t>. Sagung Seto.</w:t>
      </w:r>
    </w:p>
    <w:p w:rsidR="00F3532B" w:rsidRPr="000579D1" w:rsidRDefault="00201194" w:rsidP="004E2B82">
      <w:pPr>
        <w:widowControl w:val="0"/>
        <w:autoSpaceDE w:val="0"/>
        <w:autoSpaceDN w:val="0"/>
        <w:adjustRightInd w:val="0"/>
        <w:ind w:left="480" w:hanging="480"/>
        <w:rPr>
          <w:rFonts w:ascii="Calisto MT" w:hAnsi="Calisto MT"/>
        </w:rPr>
      </w:pPr>
      <w:r>
        <w:rPr>
          <w:rFonts w:ascii="Calisto MT" w:hAnsi="Calisto MT"/>
        </w:rPr>
        <w:fldChar w:fldCharType="end"/>
      </w:r>
      <w:bookmarkStart w:id="0" w:name="_GoBack"/>
      <w:bookmarkEnd w:id="0"/>
    </w:p>
    <w:sectPr w:rsidR="00F3532B" w:rsidRPr="000579D1" w:rsidSect="00AD30BE">
      <w:headerReference w:type="even" r:id="rId12"/>
      <w:headerReference w:type="default" r:id="rId13"/>
      <w:footerReference w:type="even" r:id="rId14"/>
      <w:footerReference w:type="default" r:id="rId15"/>
      <w:headerReference w:type="first" r:id="rId16"/>
      <w:footerReference w:type="first" r:id="rId17"/>
      <w:pgSz w:w="11906" w:h="16838"/>
      <w:pgMar w:top="1532" w:right="1133" w:bottom="1440" w:left="1418"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54E" w:rsidRDefault="005A454E" w:rsidP="00611EFE">
      <w:r>
        <w:separator/>
      </w:r>
    </w:p>
  </w:endnote>
  <w:endnote w:type="continuationSeparator" w:id="0">
    <w:p w:rsidR="005A454E" w:rsidRDefault="005A454E" w:rsidP="0061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TimesNewRoman,Bold">
    <w:altName w:val="Segoe Print"/>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dobe Arabic">
    <w:altName w:val="Times New Roman"/>
    <w:panose1 w:val="00000000000000000000"/>
    <w:charset w:val="B2"/>
    <w:family w:val="roman"/>
    <w:notTrueType/>
    <w:pitch w:val="variable"/>
    <w:sig w:usb0="00000000"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8" w:rsidRPr="0047757A" w:rsidRDefault="00B00AD8" w:rsidP="00B00AD8">
    <w:pPr>
      <w:pStyle w:val="Footer"/>
      <w:pBdr>
        <w:top w:val="single" w:sz="4" w:space="1" w:color="auto"/>
      </w:pBdr>
      <w:spacing w:before="240"/>
      <w:rPr>
        <w:i/>
        <w:szCs w:val="18"/>
      </w:rPr>
    </w:pPr>
    <w:r w:rsidRPr="00B73287">
      <w:rPr>
        <w:b/>
        <w:i/>
        <w:szCs w:val="18"/>
      </w:rPr>
      <w:t>Journal homepage</w:t>
    </w:r>
    <w:r w:rsidRPr="00B73287">
      <w:rPr>
        <w:i/>
        <w:szCs w:val="18"/>
      </w:rPr>
      <w:t>:</w:t>
    </w:r>
    <w:r>
      <w:rPr>
        <w:i/>
        <w:szCs w:val="18"/>
      </w:rPr>
      <w:t xml:space="preserve"> </w:t>
    </w:r>
    <w:r w:rsidR="0047757A" w:rsidRPr="0047757A">
      <w:rPr>
        <w:i/>
        <w:szCs w:val="18"/>
      </w:rPr>
      <w:t>http://ejournal.uin-suska.ac.id/index.php/alittizaan/index</w:t>
    </w:r>
  </w:p>
  <w:p w:rsidR="00B00AD8" w:rsidRPr="00B00AD8" w:rsidRDefault="00B00AD8" w:rsidP="00B00AD8">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8" w:rsidRPr="00B73287" w:rsidRDefault="00B00AD8" w:rsidP="00B00AD8">
    <w:pPr>
      <w:pStyle w:val="Footer"/>
      <w:pBdr>
        <w:top w:val="single" w:sz="4" w:space="1" w:color="auto"/>
      </w:pBdr>
      <w:spacing w:before="240"/>
      <w:rPr>
        <w:i/>
        <w:szCs w:val="18"/>
      </w:rPr>
    </w:pPr>
    <w:r w:rsidRPr="00B73287">
      <w:rPr>
        <w:b/>
        <w:i/>
        <w:szCs w:val="18"/>
      </w:rPr>
      <w:t>Journal homepage</w:t>
    </w:r>
    <w:r w:rsidRPr="00B73287">
      <w:rPr>
        <w:i/>
        <w:szCs w:val="18"/>
      </w:rPr>
      <w:t>:</w:t>
    </w:r>
    <w:r>
      <w:rPr>
        <w:i/>
        <w:szCs w:val="18"/>
      </w:rPr>
      <w:t xml:space="preserve"> </w:t>
    </w:r>
    <w:r w:rsidRPr="00B73287">
      <w:rPr>
        <w:i/>
        <w:lang w:val="id-ID"/>
      </w:rPr>
      <w:t>http://journal.redwhitepress.com/index.php/jcet/index</w:t>
    </w:r>
  </w:p>
  <w:p w:rsidR="00B73287" w:rsidRPr="00B00AD8" w:rsidRDefault="00B73287" w:rsidP="00B00AD8">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A50" w:rsidRDefault="00375090">
    <w:pPr>
      <w:pStyle w:val="Footer"/>
      <w:jc w:val="center"/>
    </w:pPr>
    <w:r>
      <w:fldChar w:fldCharType="begin"/>
    </w:r>
    <w:r>
      <w:instrText xml:space="preserve"> PAGE   \* MERGEFORMAT </w:instrText>
    </w:r>
    <w:r>
      <w:fldChar w:fldCharType="separate"/>
    </w:r>
    <w:r w:rsidR="004E2B82">
      <w:rPr>
        <w:noProof/>
      </w:rPr>
      <w:t>1</w:t>
    </w:r>
    <w:r>
      <w:rPr>
        <w:noProof/>
      </w:rPr>
      <w:fldChar w:fldCharType="end"/>
    </w:r>
  </w:p>
  <w:p w:rsidR="00B73287" w:rsidRDefault="00B73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54E" w:rsidRDefault="005A454E" w:rsidP="00611EFE">
      <w:r>
        <w:separator/>
      </w:r>
    </w:p>
  </w:footnote>
  <w:footnote w:type="continuationSeparator" w:id="0">
    <w:p w:rsidR="005A454E" w:rsidRDefault="005A454E" w:rsidP="00611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21"/>
      <w:gridCol w:w="4276"/>
    </w:tblGrid>
    <w:tr w:rsidR="00B00AD8" w:rsidTr="00967C3A">
      <w:tc>
        <w:tcPr>
          <w:tcW w:w="4621" w:type="dxa"/>
          <w:shd w:val="clear" w:color="auto" w:fill="auto"/>
        </w:tcPr>
        <w:p w:rsidR="00B00AD8" w:rsidRPr="00967C3A" w:rsidRDefault="00B00AD8" w:rsidP="00967C3A">
          <w:pPr>
            <w:pStyle w:val="Header"/>
            <w:tabs>
              <w:tab w:val="clear" w:pos="9026"/>
              <w:tab w:val="right" w:pos="8222"/>
            </w:tabs>
            <w:ind w:right="-46"/>
            <w:rPr>
              <w:lang w:val="id-ID"/>
            </w:rPr>
          </w:pPr>
          <w:r w:rsidRPr="00967C3A">
            <w:rPr>
              <w:lang w:val="id-ID"/>
            </w:rPr>
            <w:t>Author 1, author 2 et al</w:t>
          </w:r>
        </w:p>
      </w:tc>
      <w:tc>
        <w:tcPr>
          <w:tcW w:w="4276" w:type="dxa"/>
          <w:shd w:val="clear" w:color="auto" w:fill="auto"/>
        </w:tcPr>
        <w:p w:rsidR="00B00AD8" w:rsidRPr="00967C3A" w:rsidRDefault="0047757A" w:rsidP="00967C3A">
          <w:pPr>
            <w:spacing w:before="100" w:beforeAutospacing="1" w:after="100" w:afterAutospacing="1"/>
            <w:outlineLvl w:val="1"/>
            <w:rPr>
              <w:rFonts w:ascii="Cambria" w:hAnsi="Cambria"/>
              <w:b/>
              <w:noProof/>
              <w:sz w:val="18"/>
              <w:lang w:eastAsia="id-ID"/>
            </w:rPr>
          </w:pPr>
          <w:r w:rsidRPr="00967C3A">
            <w:rPr>
              <w:b/>
              <w:bCs/>
              <w:sz w:val="18"/>
              <w:szCs w:val="18"/>
            </w:rPr>
            <w:t>Al-</w:t>
          </w:r>
          <w:proofErr w:type="spellStart"/>
          <w:r w:rsidRPr="00967C3A">
            <w:rPr>
              <w:b/>
              <w:bCs/>
              <w:sz w:val="18"/>
              <w:szCs w:val="18"/>
            </w:rPr>
            <w:t>Ittizaan</w:t>
          </w:r>
          <w:proofErr w:type="spellEnd"/>
          <w:r w:rsidRPr="00967C3A">
            <w:rPr>
              <w:b/>
              <w:bCs/>
              <w:sz w:val="18"/>
              <w:szCs w:val="18"/>
            </w:rPr>
            <w:t xml:space="preserve">: </w:t>
          </w:r>
          <w:proofErr w:type="spellStart"/>
          <w:r w:rsidRPr="00967C3A">
            <w:rPr>
              <w:b/>
              <w:bCs/>
              <w:sz w:val="18"/>
              <w:szCs w:val="18"/>
            </w:rPr>
            <w:t>Jurnal</w:t>
          </w:r>
          <w:proofErr w:type="spellEnd"/>
          <w:r w:rsidRPr="00967C3A">
            <w:rPr>
              <w:b/>
              <w:bCs/>
              <w:sz w:val="18"/>
              <w:szCs w:val="18"/>
            </w:rPr>
            <w:t xml:space="preserve"> </w:t>
          </w:r>
          <w:proofErr w:type="spellStart"/>
          <w:r w:rsidRPr="00967C3A">
            <w:rPr>
              <w:b/>
              <w:bCs/>
              <w:sz w:val="18"/>
              <w:szCs w:val="18"/>
            </w:rPr>
            <w:t>Bimbingan</w:t>
          </w:r>
          <w:proofErr w:type="spellEnd"/>
          <w:r w:rsidRPr="00967C3A">
            <w:rPr>
              <w:b/>
              <w:bCs/>
              <w:sz w:val="18"/>
              <w:szCs w:val="18"/>
            </w:rPr>
            <w:t xml:space="preserve"> </w:t>
          </w:r>
          <w:proofErr w:type="spellStart"/>
          <w:r w:rsidRPr="00967C3A">
            <w:rPr>
              <w:b/>
              <w:bCs/>
              <w:sz w:val="18"/>
              <w:szCs w:val="18"/>
            </w:rPr>
            <w:t>Konseling</w:t>
          </w:r>
          <w:proofErr w:type="spellEnd"/>
          <w:r w:rsidRPr="00967C3A">
            <w:rPr>
              <w:b/>
              <w:bCs/>
              <w:sz w:val="18"/>
              <w:szCs w:val="18"/>
            </w:rPr>
            <w:t xml:space="preserve"> Islam</w:t>
          </w:r>
          <w:r w:rsidR="0082291A" w:rsidRPr="00967C3A">
            <w:rPr>
              <w:rFonts w:ascii="Cambria" w:hAnsi="Cambria"/>
              <w:b/>
              <w:noProof/>
              <w:sz w:val="18"/>
              <w:lang w:eastAsia="id-ID"/>
            </w:rPr>
            <w:t xml:space="preserve">   </w:t>
          </w:r>
          <w:r w:rsidR="00B00AD8" w:rsidRPr="00967C3A">
            <w:rPr>
              <w:rFonts w:ascii="Cambria" w:hAnsi="Cambria"/>
            </w:rPr>
            <w:t>Vol.</w:t>
          </w:r>
          <w:r w:rsidR="00B00AD8" w:rsidRPr="00967C3A">
            <w:rPr>
              <w:rFonts w:ascii="Cambria" w:hAnsi="Cambria"/>
              <w:lang w:val="id-ID"/>
            </w:rPr>
            <w:t xml:space="preserve"> </w:t>
          </w:r>
          <w:r w:rsidR="00B00AD8" w:rsidRPr="00967C3A">
            <w:rPr>
              <w:rFonts w:ascii="Cambria" w:hAnsi="Cambria"/>
            </w:rPr>
            <w:t>x, No.</w:t>
          </w:r>
          <w:r w:rsidR="00B00AD8" w:rsidRPr="00967C3A">
            <w:rPr>
              <w:rFonts w:ascii="Cambria" w:hAnsi="Cambria"/>
              <w:lang w:val="id-ID"/>
            </w:rPr>
            <w:t xml:space="preserve"> </w:t>
          </w:r>
          <w:r w:rsidR="00B00AD8" w:rsidRPr="00967C3A">
            <w:rPr>
              <w:rFonts w:ascii="Cambria" w:hAnsi="Cambria"/>
            </w:rPr>
            <w:t>x, 201x, pp. xx-xx</w:t>
          </w:r>
        </w:p>
      </w:tc>
    </w:tr>
  </w:tbl>
  <w:p w:rsidR="00B00AD8" w:rsidRPr="00967C3A" w:rsidRDefault="00B00AD8" w:rsidP="00B00AD8">
    <w:pPr>
      <w:pStyle w:val="Header"/>
      <w:tabs>
        <w:tab w:val="clear" w:pos="9026"/>
        <w:tab w:val="right" w:pos="8222"/>
      </w:tabs>
      <w:ind w:right="-46"/>
      <w:jc w:val="right"/>
      <w:rPr>
        <w:rFonts w:ascii="Cambria" w:hAnsi="Cambria"/>
        <w:lang w:val="id-ID"/>
      </w:rPr>
    </w:pPr>
    <w:r w:rsidRPr="00967C3A">
      <w:rPr>
        <w:rFonts w:ascii="Cambria" w:hAnsi="Cambria"/>
        <w:lang w:val="id-ID"/>
      </w:rPr>
      <w:tab/>
    </w:r>
    <w:r>
      <w:rPr>
        <w:lang w:val="id-ID"/>
      </w:rPr>
      <w:t xml:space="preserve">  </w:t>
    </w:r>
    <w:r w:rsidR="00375090">
      <w:fldChar w:fldCharType="begin"/>
    </w:r>
    <w:r w:rsidR="00375090">
      <w:instrText xml:space="preserve"> PAGE   \* MERGEFORMAT </w:instrText>
    </w:r>
    <w:r w:rsidR="00375090">
      <w:fldChar w:fldCharType="separate"/>
    </w:r>
    <w:r w:rsidR="004E2B82">
      <w:rPr>
        <w:noProof/>
      </w:rPr>
      <w:t>6</w:t>
    </w:r>
    <w:r w:rsidR="00375090">
      <w:rPr>
        <w:noProof/>
      </w:rPr>
      <w:fldChar w:fldCharType="end"/>
    </w:r>
  </w:p>
  <w:p w:rsidR="00B00AD8" w:rsidRDefault="00D15699">
    <w:pPr>
      <w:pStyle w:val="Header"/>
    </w:pPr>
    <w:r>
      <w:rPr>
        <w:noProof/>
        <w:lang w:val="id-ID" w:eastAsia="id-ID"/>
      </w:rPr>
      <mc:AlternateContent>
        <mc:Choice Requires="wps">
          <w:drawing>
            <wp:anchor distT="4294967294" distB="4294967294" distL="114300" distR="114300" simplePos="0" relativeHeight="251657728" behindDoc="0" locked="0" layoutInCell="1" allowOverlap="1">
              <wp:simplePos x="0" y="0"/>
              <wp:positionH relativeFrom="column">
                <wp:posOffset>7620</wp:posOffset>
              </wp:positionH>
              <wp:positionV relativeFrom="paragraph">
                <wp:posOffset>101599</wp:posOffset>
              </wp:positionV>
              <wp:extent cx="5725795" cy="0"/>
              <wp:effectExtent l="0" t="0" r="2730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pt;margin-top:8pt;width:450.8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8" w:rsidRDefault="00D15699">
    <w:pPr>
      <w:pStyle w:val="Header"/>
      <w:jc w:val="right"/>
      <w:rPr>
        <w:lang w:val="id-ID"/>
      </w:rPr>
    </w:pP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148590</wp:posOffset>
              </wp:positionH>
              <wp:positionV relativeFrom="paragraph">
                <wp:posOffset>-41910</wp:posOffset>
              </wp:positionV>
              <wp:extent cx="5380355" cy="501650"/>
              <wp:effectExtent l="0" t="0" r="10795" b="127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0355" cy="501650"/>
                      </a:xfrm>
                      <a:prstGeom prst="rect">
                        <a:avLst/>
                      </a:prstGeom>
                      <a:solidFill>
                        <a:srgbClr val="FFFFFF"/>
                      </a:solidFill>
                      <a:ln w="9525">
                        <a:solidFill>
                          <a:sysClr val="window" lastClr="FFFFFF">
                            <a:lumMod val="100000"/>
                            <a:lumOff val="0"/>
                          </a:sysClr>
                        </a:solidFill>
                        <a:miter lim="800000"/>
                        <a:headEnd/>
                        <a:tailEnd/>
                      </a:ln>
                    </wps:spPr>
                    <wps:txbx>
                      <w:txbxContent>
                        <w:p w:rsidR="00B00AD8" w:rsidRPr="00967C3A" w:rsidRDefault="00B00AD8">
                          <w:pPr>
                            <w:rPr>
                              <w:rFonts w:ascii="Cambria" w:hAnsi="Cambria"/>
                              <w:lang w:val="id-ID"/>
                            </w:rPr>
                          </w:pPr>
                          <w:r w:rsidRPr="00967C3A">
                            <w:rPr>
                              <w:rFonts w:ascii="Cambria" w:hAnsi="Cambria"/>
                              <w:lang w:val="id-ID"/>
                            </w:rPr>
                            <w:t xml:space="preserve">Tittle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1.7pt;margin-top:-3.3pt;width:423.65pt;height: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" strokecolor="white">
              <v:textbox>
                <w:txbxContent>
                  <w:p w:rsidR="00B00AD8" w:rsidRPr="00967C3A" w:rsidRDefault="00B00AD8">
                    <w:pPr>
                      <w:rPr>
                        <w:rFonts w:ascii="Cambria" w:hAnsi="Cambria"/>
                        <w:lang w:val="id-ID"/>
                      </w:rPr>
                    </w:pPr>
                    <w:r w:rsidRPr="00967C3A">
                      <w:rPr>
                        <w:rFonts w:ascii="Cambria" w:hAnsi="Cambria"/>
                        <w:lang w:val="id-ID"/>
                      </w:rPr>
                      <w:t xml:space="preserve">Tittle </w:t>
                    </w:r>
                  </w:p>
                </w:txbxContent>
              </v:textbox>
            </v:rect>
          </w:pict>
        </mc:Fallback>
      </mc:AlternateContent>
    </w:r>
  </w:p>
  <w:p w:rsidR="00B00AD8" w:rsidRDefault="00B00AD8">
    <w:pPr>
      <w:pStyle w:val="Header"/>
      <w:jc w:val="right"/>
      <w:rPr>
        <w:lang w:val="id-ID"/>
      </w:rPr>
    </w:pPr>
  </w:p>
  <w:p w:rsidR="00B00AD8" w:rsidRDefault="00375090">
    <w:pPr>
      <w:pStyle w:val="Header"/>
      <w:jc w:val="right"/>
    </w:pPr>
    <w:r>
      <w:fldChar w:fldCharType="begin"/>
    </w:r>
    <w:r>
      <w:instrText xml:space="preserve"> PAGE   \* MERGEFORMAT </w:instrText>
    </w:r>
    <w:r>
      <w:fldChar w:fldCharType="separate"/>
    </w:r>
    <w:r w:rsidR="004E2B82">
      <w:rPr>
        <w:noProof/>
      </w:rPr>
      <w:t>7</w:t>
    </w:r>
    <w:r>
      <w:rPr>
        <w:noProof/>
      </w:rPr>
      <w:fldChar w:fldCharType="end"/>
    </w:r>
  </w:p>
  <w:p w:rsidR="00B73287" w:rsidRDefault="00D15699">
    <w:pPr>
      <w:pStyle w:val="Header"/>
    </w:pPr>
    <w:r>
      <w:rPr>
        <w:noProof/>
        <w:lang w:val="id-ID" w:eastAsia="id-ID"/>
      </w:rPr>
      <mc:AlternateContent>
        <mc:Choice Requires="wps">
          <w:drawing>
            <wp:anchor distT="4294967294" distB="4294967294" distL="114300" distR="114300" simplePos="0" relativeHeight="251659776" behindDoc="0" locked="0" layoutInCell="1" allowOverlap="1">
              <wp:simplePos x="0" y="0"/>
              <wp:positionH relativeFrom="column">
                <wp:posOffset>137160</wp:posOffset>
              </wp:positionH>
              <wp:positionV relativeFrom="paragraph">
                <wp:posOffset>81279</wp:posOffset>
              </wp:positionV>
              <wp:extent cx="5725795" cy="0"/>
              <wp:effectExtent l="0" t="0" r="27305"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0.8pt;margin-top:6.4pt;width:450.8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mq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87" w:rsidRPr="00967C3A" w:rsidRDefault="00B73287" w:rsidP="00B73287">
    <w:pPr>
      <w:pStyle w:val="Header"/>
      <w:ind w:right="45"/>
      <w:rPr>
        <w:rFonts w:ascii="Cambria" w:hAnsi="Cambria"/>
        <w:noProof/>
        <w:lang w:val="id-ID" w:eastAsia="id-ID"/>
      </w:rPr>
    </w:pPr>
  </w:p>
  <w:p w:rsidR="002D1A50" w:rsidRPr="00967C3A" w:rsidRDefault="002D1A50" w:rsidP="00354F27">
    <w:pPr>
      <w:pStyle w:val="Header"/>
      <w:ind w:right="45"/>
      <w:jc w:val="center"/>
      <w:rPr>
        <w:rFonts w:ascii="Cambria" w:hAnsi="Cambria"/>
        <w:lang w:val="id-ID"/>
      </w:rPr>
    </w:pPr>
    <w:r w:rsidRPr="00967C3A">
      <w:rPr>
        <w:rFonts w:ascii="Cambria" w:hAnsi="Cambria"/>
      </w:rPr>
      <w:t>Vol.</w:t>
    </w:r>
    <w:r w:rsidRPr="00967C3A">
      <w:rPr>
        <w:rFonts w:ascii="Cambria" w:hAnsi="Cambria"/>
        <w:lang w:val="id-ID"/>
      </w:rPr>
      <w:t xml:space="preserve"> </w:t>
    </w:r>
    <w:r w:rsidRPr="00967C3A">
      <w:rPr>
        <w:rFonts w:ascii="Cambria" w:hAnsi="Cambria"/>
      </w:rPr>
      <w:t>x, No.</w:t>
    </w:r>
    <w:r w:rsidRPr="00967C3A">
      <w:rPr>
        <w:rFonts w:ascii="Cambria" w:hAnsi="Cambria"/>
        <w:lang w:val="id-ID"/>
      </w:rPr>
      <w:t xml:space="preserve"> </w:t>
    </w:r>
    <w:r w:rsidRPr="00967C3A">
      <w:rPr>
        <w:rFonts w:ascii="Cambria" w:hAnsi="Cambria"/>
      </w:rPr>
      <w:t>x, 201x, pp. xx-xx</w:t>
    </w:r>
  </w:p>
  <w:p w:rsidR="002D1A50" w:rsidRPr="00967C3A" w:rsidRDefault="002D1A50" w:rsidP="00354F27">
    <w:pPr>
      <w:pStyle w:val="Header"/>
      <w:ind w:right="45"/>
      <w:jc w:val="center"/>
      <w:rPr>
        <w:rFonts w:ascii="Cambria" w:hAnsi="Cambria"/>
        <w:lang w:val="id-ID"/>
      </w:rPr>
    </w:pPr>
    <w:r w:rsidRPr="00967C3A">
      <w:rPr>
        <w:rFonts w:ascii="Cambria" w:hAnsi="Cambria"/>
      </w:rPr>
      <w:t xml:space="preserve">DOI: </w:t>
    </w:r>
    <w:hyperlink r:id="rId1" w:history="1">
      <w:r w:rsidR="00354F27" w:rsidRPr="00967C3A">
        <w:rPr>
          <w:rStyle w:val="Hyperlink"/>
          <w:rFonts w:ascii="Cambria" w:hAnsi="Cambria"/>
        </w:rPr>
        <w:t>https://doi.org/10.</w:t>
      </w:r>
      <w:r w:rsidR="00354F27" w:rsidRPr="00967C3A">
        <w:rPr>
          <w:rStyle w:val="Hyperlink"/>
          <w:rFonts w:ascii="Cambria" w:hAnsi="Cambria"/>
        </w:rPr>
        <w:t>24014/</w:t>
      </w:r>
      <w:r w:rsidR="00354F27" w:rsidRPr="00967C3A">
        <w:rPr>
          <w:rStyle w:val="Hyperlink"/>
          <w:rFonts w:ascii="Cambria" w:hAnsi="Cambria"/>
        </w:rPr>
        <w:t>0.87xxx</w:t>
      </w:r>
    </w:hyperlink>
  </w:p>
  <w:p w:rsidR="002D1A50" w:rsidRPr="00967C3A" w:rsidRDefault="00D15699" w:rsidP="00B73287">
    <w:pPr>
      <w:pStyle w:val="Header"/>
      <w:ind w:right="45"/>
      <w:rPr>
        <w:rFonts w:ascii="Cambria" w:hAnsi="Cambria"/>
        <w:noProof/>
        <w:lang w:val="id-ID" w:eastAsia="id-ID"/>
      </w:rPr>
    </w:pPr>
    <w:r>
      <w:rPr>
        <w:noProof/>
        <w:lang w:val="id-ID" w:eastAsia="id-ID"/>
      </w:rPr>
      <mc:AlternateContent>
        <mc:Choice Requires="wps">
          <w:drawing>
            <wp:anchor distT="4294967294" distB="4294967294" distL="114300" distR="114300" simplePos="0" relativeHeight="251654656" behindDoc="0" locked="0" layoutInCell="1" allowOverlap="1">
              <wp:simplePos x="0" y="0"/>
              <wp:positionH relativeFrom="column">
                <wp:posOffset>-48895</wp:posOffset>
              </wp:positionH>
              <wp:positionV relativeFrom="paragraph">
                <wp:posOffset>40639</wp:posOffset>
              </wp:positionV>
              <wp:extent cx="4895850" cy="0"/>
              <wp:effectExtent l="0" t="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85pt;margin-top:3.2pt;width:385.5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C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"/>
          </w:pict>
        </mc:Fallback>
      </mc:AlternateContent>
    </w:r>
  </w:p>
  <w:tbl>
    <w:tblPr>
      <w:tblW w:w="9105" w:type="dxa"/>
      <w:tblInd w:w="108" w:type="dxa"/>
      <w:tblBorders>
        <w:bottom w:val="single" w:sz="4" w:space="0" w:color="auto"/>
      </w:tblBorders>
      <w:tblLook w:val="04A0" w:firstRow="1" w:lastRow="0" w:firstColumn="1" w:lastColumn="0" w:noHBand="0" w:noVBand="1"/>
    </w:tblPr>
    <w:tblGrid>
      <w:gridCol w:w="1701"/>
      <w:gridCol w:w="5986"/>
      <w:gridCol w:w="1418"/>
    </w:tblGrid>
    <w:tr w:rsidR="00354F27" w:rsidRPr="002D1A50" w:rsidTr="00967C3A">
      <w:tc>
        <w:tcPr>
          <w:tcW w:w="1701" w:type="dxa"/>
          <w:shd w:val="clear" w:color="auto" w:fill="auto"/>
        </w:tcPr>
        <w:p w:rsidR="002D1A50" w:rsidRPr="00967C3A" w:rsidRDefault="00D15699" w:rsidP="00967C3A">
          <w:pPr>
            <w:pStyle w:val="Header"/>
            <w:ind w:right="45"/>
            <w:rPr>
              <w:rFonts w:ascii="Cambria" w:hAnsi="Cambria"/>
              <w:noProof/>
              <w:lang w:val="id-ID" w:eastAsia="id-ID"/>
            </w:rPr>
          </w:pPr>
          <w:r>
            <w:rPr>
              <w:noProof/>
              <w:lang w:val="id-ID" w:eastAsia="id-ID"/>
            </w:rPr>
            <w:drawing>
              <wp:anchor distT="0" distB="0" distL="114300" distR="114300" simplePos="0" relativeHeight="251656704" behindDoc="1" locked="0" layoutInCell="1" allowOverlap="1">
                <wp:simplePos x="0" y="0"/>
                <wp:positionH relativeFrom="column">
                  <wp:posOffset>-219710</wp:posOffset>
                </wp:positionH>
                <wp:positionV relativeFrom="paragraph">
                  <wp:posOffset>72390</wp:posOffset>
                </wp:positionV>
                <wp:extent cx="1367790" cy="914400"/>
                <wp:effectExtent l="0" t="0" r="3810" b="0"/>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6" w:type="dxa"/>
          <w:shd w:val="clear" w:color="auto" w:fill="auto"/>
        </w:tcPr>
        <w:p w:rsidR="002D1A50" w:rsidRPr="00967C3A" w:rsidRDefault="002D1A50" w:rsidP="00967C3A">
          <w:pPr>
            <w:jc w:val="center"/>
            <w:rPr>
              <w:rFonts w:ascii="Cambria" w:hAnsi="Cambria"/>
              <w:sz w:val="8"/>
              <w:lang w:val="id-ID" w:eastAsia="id-ID"/>
            </w:rPr>
          </w:pPr>
        </w:p>
        <w:p w:rsidR="002D1A50" w:rsidRPr="00967C3A" w:rsidRDefault="002D1A50" w:rsidP="00967C3A">
          <w:pPr>
            <w:jc w:val="center"/>
            <w:rPr>
              <w:rFonts w:ascii="Cambria" w:hAnsi="Cambria"/>
              <w:color w:val="000000"/>
              <w:szCs w:val="16"/>
              <w:lang w:val="id-ID" w:eastAsia="id-ID"/>
            </w:rPr>
          </w:pPr>
          <w:r w:rsidRPr="00967C3A">
            <w:rPr>
              <w:rFonts w:ascii="Cambria" w:hAnsi="Cambria"/>
              <w:color w:val="000000"/>
              <w:szCs w:val="16"/>
              <w:lang w:val="id-ID" w:eastAsia="id-ID"/>
            </w:rPr>
            <w:t xml:space="preserve">Contents lists available at </w:t>
          </w:r>
          <w:r w:rsidR="00354F27" w:rsidRPr="00967C3A">
            <w:rPr>
              <w:rStyle w:val="Hyperlink"/>
              <w:rFonts w:ascii="Cambria" w:hAnsi="Cambria"/>
              <w:color w:val="000000"/>
              <w:szCs w:val="16"/>
              <w:lang w:val="id-ID" w:eastAsia="id-ID"/>
            </w:rPr>
            <w:t>http://ejournal.uin-suska.ac.id</w:t>
          </w:r>
        </w:p>
        <w:p w:rsidR="00354F27" w:rsidRPr="00957322" w:rsidRDefault="00354F27" w:rsidP="00967C3A">
          <w:pPr>
            <w:pStyle w:val="Header"/>
            <w:jc w:val="center"/>
            <w:rPr>
              <w:rFonts w:ascii="Calisto MT" w:hAnsi="Calisto MT" w:cs="Adobe Arabic"/>
              <w:color w:val="000000"/>
              <w:sz w:val="24"/>
              <w:szCs w:val="24"/>
            </w:rPr>
          </w:pPr>
          <w:r w:rsidRPr="00957322">
            <w:rPr>
              <w:rFonts w:ascii="Calisto MT" w:hAnsi="Calisto MT" w:cs="Adobe Arabic"/>
              <w:b/>
              <w:bCs/>
              <w:color w:val="000000"/>
              <w:sz w:val="24"/>
              <w:szCs w:val="24"/>
            </w:rPr>
            <w:t>Al-</w:t>
          </w:r>
          <w:proofErr w:type="spellStart"/>
          <w:r w:rsidRPr="00957322">
            <w:rPr>
              <w:rFonts w:ascii="Calisto MT" w:hAnsi="Calisto MT" w:cs="Adobe Arabic"/>
              <w:b/>
              <w:bCs/>
              <w:color w:val="000000"/>
              <w:sz w:val="24"/>
              <w:szCs w:val="24"/>
            </w:rPr>
            <w:t>Ittizaan</w:t>
          </w:r>
          <w:proofErr w:type="spellEnd"/>
          <w:r w:rsidRPr="00957322">
            <w:rPr>
              <w:rFonts w:ascii="Calisto MT" w:hAnsi="Calisto MT" w:cs="Adobe Arabic"/>
              <w:b/>
              <w:bCs/>
              <w:color w:val="000000"/>
              <w:sz w:val="24"/>
              <w:szCs w:val="24"/>
            </w:rPr>
            <w:t xml:space="preserve">: </w:t>
          </w:r>
          <w:proofErr w:type="spellStart"/>
          <w:r w:rsidRPr="00957322">
            <w:rPr>
              <w:rFonts w:ascii="Calisto MT" w:hAnsi="Calisto MT" w:cs="Adobe Arabic"/>
              <w:b/>
              <w:bCs/>
              <w:color w:val="000000"/>
              <w:sz w:val="24"/>
              <w:szCs w:val="24"/>
            </w:rPr>
            <w:t>Jurnal</w:t>
          </w:r>
          <w:proofErr w:type="spellEnd"/>
          <w:r w:rsidRPr="00957322">
            <w:rPr>
              <w:rFonts w:ascii="Calisto MT" w:hAnsi="Calisto MT" w:cs="Adobe Arabic"/>
              <w:b/>
              <w:bCs/>
              <w:color w:val="000000"/>
              <w:sz w:val="24"/>
              <w:szCs w:val="24"/>
            </w:rPr>
            <w:t xml:space="preserve"> </w:t>
          </w:r>
          <w:proofErr w:type="spellStart"/>
          <w:r w:rsidRPr="00957322">
            <w:rPr>
              <w:rFonts w:ascii="Calisto MT" w:hAnsi="Calisto MT" w:cs="Adobe Arabic"/>
              <w:b/>
              <w:bCs/>
              <w:color w:val="000000"/>
              <w:sz w:val="24"/>
              <w:szCs w:val="24"/>
            </w:rPr>
            <w:t>Bimbingan</w:t>
          </w:r>
          <w:proofErr w:type="spellEnd"/>
          <w:r w:rsidRPr="00957322">
            <w:rPr>
              <w:rFonts w:ascii="Calisto MT" w:hAnsi="Calisto MT" w:cs="Adobe Arabic"/>
              <w:b/>
              <w:bCs/>
              <w:color w:val="000000"/>
              <w:sz w:val="24"/>
              <w:szCs w:val="24"/>
            </w:rPr>
            <w:t xml:space="preserve"> </w:t>
          </w:r>
          <w:proofErr w:type="spellStart"/>
          <w:r w:rsidRPr="00957322">
            <w:rPr>
              <w:rFonts w:ascii="Calisto MT" w:hAnsi="Calisto MT" w:cs="Adobe Arabic"/>
              <w:b/>
              <w:bCs/>
              <w:color w:val="000000"/>
              <w:sz w:val="24"/>
              <w:szCs w:val="24"/>
            </w:rPr>
            <w:t>Konseling</w:t>
          </w:r>
          <w:proofErr w:type="spellEnd"/>
          <w:r w:rsidRPr="00957322">
            <w:rPr>
              <w:rFonts w:ascii="Calisto MT" w:hAnsi="Calisto MT" w:cs="Adobe Arabic"/>
              <w:b/>
              <w:bCs/>
              <w:color w:val="000000"/>
              <w:sz w:val="24"/>
              <w:szCs w:val="24"/>
            </w:rPr>
            <w:t xml:space="preserve"> Islam</w:t>
          </w:r>
        </w:p>
        <w:p w:rsidR="00375E55" w:rsidRPr="00967C3A" w:rsidRDefault="00375E55" w:rsidP="00967C3A">
          <w:pPr>
            <w:pStyle w:val="Header"/>
            <w:jc w:val="center"/>
            <w:rPr>
              <w:rFonts w:ascii="Cambria" w:hAnsi="Cambria" w:cs="Calibri"/>
              <w:noProof/>
              <w:color w:val="000000"/>
              <w:sz w:val="22"/>
              <w:lang w:val="id-ID" w:eastAsia="id-ID"/>
            </w:rPr>
          </w:pPr>
          <w:r w:rsidRPr="00967C3A">
            <w:rPr>
              <w:rFonts w:ascii="Cambria" w:hAnsi="Cambria" w:cs="Calibri"/>
              <w:noProof/>
              <w:color w:val="000000"/>
              <w:sz w:val="22"/>
              <w:lang w:eastAsia="id-ID"/>
            </w:rPr>
            <w:t xml:space="preserve">ISSN: </w:t>
          </w:r>
          <w:r w:rsidRPr="00967C3A">
            <w:rPr>
              <w:rFonts w:ascii="Cambria" w:hAnsi="Cambria" w:cs="Calibri"/>
              <w:noProof/>
              <w:color w:val="000000"/>
              <w:sz w:val="22"/>
              <w:lang w:val="id-ID" w:eastAsia="id-ID"/>
            </w:rPr>
            <w:t xml:space="preserve"> </w:t>
          </w:r>
          <w:r w:rsidR="00354F27" w:rsidRPr="00967C3A">
            <w:rPr>
              <w:rFonts w:ascii="Cambria" w:hAnsi="Cambria" w:cs="Calibri"/>
              <w:noProof/>
              <w:color w:val="000000"/>
              <w:sz w:val="22"/>
              <w:lang w:eastAsia="id-ID"/>
            </w:rPr>
            <w:t>2</w:t>
          </w:r>
          <w:r w:rsidR="00354F27" w:rsidRPr="00967C3A">
            <w:rPr>
              <w:rFonts w:ascii="Cambria" w:hAnsi="Cambria" w:cs="Calibri"/>
              <w:color w:val="000000"/>
              <w:sz w:val="22"/>
            </w:rPr>
            <w:t>62</w:t>
          </w:r>
          <w:r w:rsidR="00354F27" w:rsidRPr="00967C3A">
            <w:rPr>
              <w:rFonts w:ascii="Cambria" w:hAnsi="Cambria" w:cs="Calibri"/>
              <w:color w:val="000000"/>
              <w:sz w:val="22"/>
            </w:rPr>
            <w:t>0</w:t>
          </w:r>
          <w:r w:rsidR="00354F27" w:rsidRPr="00967C3A">
            <w:rPr>
              <w:rFonts w:ascii="Cambria" w:hAnsi="Cambria" w:cs="Calibri"/>
              <w:color w:val="000000"/>
              <w:sz w:val="22"/>
            </w:rPr>
            <w:t>-3820</w:t>
          </w:r>
        </w:p>
        <w:p w:rsidR="002D1A50" w:rsidRPr="00967C3A" w:rsidRDefault="002D1A50" w:rsidP="00967C3A">
          <w:pPr>
            <w:jc w:val="center"/>
            <w:rPr>
              <w:rFonts w:ascii="Cambria" w:hAnsi="Cambria"/>
              <w:color w:val="000000"/>
              <w:sz w:val="14"/>
              <w:szCs w:val="24"/>
              <w:lang w:val="id-ID" w:eastAsia="id-ID"/>
            </w:rPr>
          </w:pPr>
        </w:p>
        <w:p w:rsidR="002D1A50" w:rsidRPr="00967C3A" w:rsidRDefault="002D1A50" w:rsidP="00967C3A">
          <w:pPr>
            <w:jc w:val="center"/>
            <w:rPr>
              <w:rStyle w:val="Hyperlink"/>
              <w:rFonts w:ascii="Cambria" w:hAnsi="Cambria"/>
              <w:color w:val="000000"/>
              <w:sz w:val="18"/>
              <w:szCs w:val="16"/>
            </w:rPr>
          </w:pPr>
          <w:r w:rsidRPr="00967C3A">
            <w:rPr>
              <w:rFonts w:ascii="Cambria" w:hAnsi="Cambria"/>
              <w:color w:val="000000"/>
              <w:sz w:val="18"/>
              <w:szCs w:val="16"/>
              <w:lang w:val="id-ID" w:eastAsia="id-ID"/>
            </w:rPr>
            <w:t xml:space="preserve">Journal homepage: </w:t>
          </w:r>
          <w:hyperlink r:id="rId3" w:history="1">
            <w:r w:rsidR="00354F27" w:rsidRPr="00967C3A">
              <w:rPr>
                <w:rStyle w:val="Hyperlink"/>
                <w:rFonts w:ascii="Cambria" w:hAnsi="Cambria"/>
                <w:color w:val="000000"/>
                <w:sz w:val="18"/>
                <w:szCs w:val="16"/>
              </w:rPr>
              <w:t>http://ejournal.uin-suska.ac.id/index.php/</w:t>
            </w:r>
            <w:r w:rsidR="00354F27" w:rsidRPr="00967C3A">
              <w:rPr>
                <w:rStyle w:val="Hyperlink"/>
                <w:rFonts w:ascii="Cambria" w:hAnsi="Cambria"/>
                <w:color w:val="000000"/>
                <w:sz w:val="18"/>
                <w:szCs w:val="16"/>
              </w:rPr>
              <w:t>a</w:t>
            </w:r>
            <w:r w:rsidR="00354F27" w:rsidRPr="00967C3A">
              <w:rPr>
                <w:rStyle w:val="Hyperlink"/>
                <w:rFonts w:ascii="Cambria" w:hAnsi="Cambria"/>
                <w:color w:val="000000"/>
                <w:sz w:val="18"/>
                <w:szCs w:val="16"/>
              </w:rPr>
              <w:t>littizaan</w:t>
            </w:r>
          </w:hyperlink>
        </w:p>
        <w:p w:rsidR="009C796F" w:rsidRPr="00967C3A" w:rsidRDefault="009C796F" w:rsidP="00967C3A">
          <w:pPr>
            <w:jc w:val="center"/>
            <w:rPr>
              <w:rStyle w:val="Hyperlink"/>
              <w:rFonts w:ascii="Cambria" w:hAnsi="Cambria"/>
              <w:color w:val="000000"/>
              <w:sz w:val="16"/>
              <w:szCs w:val="16"/>
            </w:rPr>
          </w:pPr>
        </w:p>
        <w:p w:rsidR="00354F27" w:rsidRPr="00967C3A" w:rsidRDefault="00354F27" w:rsidP="00967C3A">
          <w:pPr>
            <w:jc w:val="center"/>
            <w:rPr>
              <w:rFonts w:ascii="Cambria" w:hAnsi="Cambria"/>
              <w:sz w:val="16"/>
              <w:szCs w:val="16"/>
              <w:lang w:val="id-ID" w:eastAsia="id-ID"/>
            </w:rPr>
          </w:pPr>
        </w:p>
      </w:tc>
      <w:tc>
        <w:tcPr>
          <w:tcW w:w="1418" w:type="dxa"/>
          <w:shd w:val="clear" w:color="auto" w:fill="auto"/>
        </w:tcPr>
        <w:p w:rsidR="002D1A50" w:rsidRPr="00967C3A" w:rsidRDefault="00D15699" w:rsidP="00967C3A">
          <w:pPr>
            <w:pStyle w:val="Header"/>
            <w:ind w:right="45"/>
            <w:rPr>
              <w:rFonts w:ascii="Cambria" w:hAnsi="Cambria"/>
              <w:noProof/>
              <w:lang w:val="id-ID" w:eastAsia="id-ID"/>
            </w:rPr>
          </w:pPr>
          <w:r>
            <w:rPr>
              <w:noProof/>
              <w:lang w:val="id-ID" w:eastAsia="id-ID"/>
            </w:rPr>
            <w:drawing>
              <wp:anchor distT="0" distB="0" distL="114300" distR="114300" simplePos="0" relativeHeight="251660800" behindDoc="0" locked="0" layoutInCell="1" allowOverlap="1">
                <wp:simplePos x="0" y="0"/>
                <wp:positionH relativeFrom="column">
                  <wp:posOffset>39370</wp:posOffset>
                </wp:positionH>
                <wp:positionV relativeFrom="paragraph">
                  <wp:posOffset>-143510</wp:posOffset>
                </wp:positionV>
                <wp:extent cx="793750" cy="1061085"/>
                <wp:effectExtent l="0" t="0" r="6350" b="5715"/>
                <wp:wrapNone/>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75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D1A50" w:rsidRPr="00967C3A" w:rsidRDefault="00D15699" w:rsidP="00B73287">
    <w:pPr>
      <w:pStyle w:val="Header"/>
      <w:ind w:right="45"/>
      <w:rPr>
        <w:rFonts w:ascii="Cambria" w:hAnsi="Cambria"/>
        <w:noProof/>
        <w:lang w:eastAsia="id-ID"/>
      </w:rPr>
    </w:pPr>
    <w:r>
      <w:rPr>
        <w:noProof/>
        <w:lang w:val="id-ID" w:eastAsia="id-ID"/>
      </w:rPr>
      <mc:AlternateContent>
        <mc:Choice Requires="wps">
          <w:drawing>
            <wp:anchor distT="4294967294" distB="4294967294" distL="114300" distR="114300" simplePos="0" relativeHeight="251655680" behindDoc="0" locked="0" layoutInCell="1" allowOverlap="1">
              <wp:simplePos x="0" y="0"/>
              <wp:positionH relativeFrom="column">
                <wp:posOffset>-48895</wp:posOffset>
              </wp:positionH>
              <wp:positionV relativeFrom="paragraph">
                <wp:posOffset>129539</wp:posOffset>
              </wp:positionV>
              <wp:extent cx="5831840" cy="0"/>
              <wp:effectExtent l="0" t="19050" r="1651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85pt;margin-top:10.2pt;width:459.2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cCHgIAADw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" strokeweight="2.5pt"/>
          </w:pict>
        </mc:Fallback>
      </mc:AlternateContent>
    </w:r>
  </w:p>
  <w:p w:rsidR="00B73287" w:rsidRPr="00967C3A" w:rsidRDefault="00B73287" w:rsidP="00B73287">
    <w:pPr>
      <w:pStyle w:val="Header"/>
      <w:ind w:right="45"/>
      <w:rPr>
        <w:rFonts w:ascii="Cambria" w:hAnsi="Cambria"/>
        <w:b/>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0DB7EDC"/>
    <w:multiLevelType w:val="hybridMultilevel"/>
    <w:tmpl w:val="A99A0E74"/>
    <w:lvl w:ilvl="0" w:tplc="BC3CE0FC">
      <w:start w:val="1"/>
      <w:numFmt w:val="lowerLetter"/>
      <w:lvlText w:val="%1."/>
      <w:lvlJc w:val="left"/>
      <w:pPr>
        <w:ind w:left="720" w:hanging="360"/>
      </w:pPr>
      <w:rPr>
        <w:rFonts w:cs="Times New Roman" w:hint="default"/>
        <w:b/>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3">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95B3B"/>
    <w:multiLevelType w:val="hybridMultilevel"/>
    <w:tmpl w:val="4CE95B3B"/>
    <w:lvl w:ilvl="0" w:tplc="FFFFFFFF">
      <w:start w:val="1"/>
      <w:numFmt w:val="decimal"/>
      <w:lvlText w:val="%1)"/>
      <w:lvlJc w:val="left"/>
      <w:pPr>
        <w:ind w:left="1494" w:hanging="360"/>
      </w:pPr>
      <w:rPr>
        <w:rFonts w:ascii="TimesNewRoman,Bold" w:eastAsia="Times New Roman" w:hAnsi="TimesNewRoman,Bold" w:cs="TimesNewRoman,Bold"/>
      </w:rPr>
    </w:lvl>
    <w:lvl w:ilvl="1" w:tplc="FFFFFFFF">
      <w:start w:val="1"/>
      <w:numFmt w:val="lowerLetter"/>
      <w:lvlText w:val="%2."/>
      <w:lvlJc w:val="left"/>
      <w:pPr>
        <w:ind w:left="2214" w:hanging="360"/>
      </w:pPr>
      <w:rPr>
        <w:rFonts w:ascii="Times New Roman" w:eastAsia="SimSun" w:hAnsi="Times New Roman" w:cs="Times New Roman"/>
      </w:rPr>
    </w:lvl>
    <w:lvl w:ilvl="2" w:tplc="FFFFFFFF">
      <w:start w:val="1"/>
      <w:numFmt w:val="lowerRoman"/>
      <w:lvlText w:val="%3."/>
      <w:lvlJc w:val="right"/>
      <w:pPr>
        <w:ind w:left="2934" w:hanging="180"/>
      </w:pPr>
      <w:rPr>
        <w:rFonts w:ascii="Times New Roman" w:eastAsia="SimSun" w:hAnsi="Times New Roman" w:cs="Times New Roman"/>
      </w:rPr>
    </w:lvl>
    <w:lvl w:ilvl="3" w:tplc="FFFFFFFF">
      <w:start w:val="1"/>
      <w:numFmt w:val="decimal"/>
      <w:lvlText w:val="%4."/>
      <w:lvlJc w:val="left"/>
      <w:pPr>
        <w:ind w:left="3654" w:hanging="360"/>
      </w:pPr>
      <w:rPr>
        <w:rFonts w:ascii="Times New Roman" w:eastAsia="SimSun" w:hAnsi="Times New Roman" w:cs="Times New Roman"/>
      </w:rPr>
    </w:lvl>
    <w:lvl w:ilvl="4" w:tplc="FFFFFFFF">
      <w:start w:val="1"/>
      <w:numFmt w:val="lowerLetter"/>
      <w:lvlText w:val="%5."/>
      <w:lvlJc w:val="left"/>
      <w:pPr>
        <w:ind w:left="4374" w:hanging="360"/>
      </w:pPr>
      <w:rPr>
        <w:rFonts w:ascii="Times New Roman" w:eastAsia="SimSun" w:hAnsi="Times New Roman" w:cs="Times New Roman"/>
      </w:rPr>
    </w:lvl>
    <w:lvl w:ilvl="5" w:tplc="FFFFFFFF">
      <w:start w:val="1"/>
      <w:numFmt w:val="lowerRoman"/>
      <w:lvlText w:val="%6."/>
      <w:lvlJc w:val="right"/>
      <w:pPr>
        <w:ind w:left="5094" w:hanging="180"/>
      </w:pPr>
      <w:rPr>
        <w:rFonts w:ascii="Times New Roman" w:eastAsia="SimSun" w:hAnsi="Times New Roman" w:cs="Times New Roman"/>
      </w:rPr>
    </w:lvl>
    <w:lvl w:ilvl="6" w:tplc="FFFFFFFF">
      <w:start w:val="1"/>
      <w:numFmt w:val="decimal"/>
      <w:lvlText w:val="%7."/>
      <w:lvlJc w:val="left"/>
      <w:pPr>
        <w:ind w:left="5814" w:hanging="360"/>
      </w:pPr>
      <w:rPr>
        <w:rFonts w:ascii="Times New Roman" w:eastAsia="SimSun" w:hAnsi="Times New Roman" w:cs="Times New Roman"/>
      </w:rPr>
    </w:lvl>
    <w:lvl w:ilvl="7" w:tplc="FFFFFFFF">
      <w:start w:val="1"/>
      <w:numFmt w:val="lowerLetter"/>
      <w:lvlText w:val="%8."/>
      <w:lvlJc w:val="left"/>
      <w:pPr>
        <w:ind w:left="6534" w:hanging="360"/>
      </w:pPr>
      <w:rPr>
        <w:rFonts w:ascii="Times New Roman" w:eastAsia="SimSun" w:hAnsi="Times New Roman" w:cs="Times New Roman"/>
      </w:rPr>
    </w:lvl>
    <w:lvl w:ilvl="8" w:tplc="FFFFFFFF">
      <w:start w:val="1"/>
      <w:numFmt w:val="lowerRoman"/>
      <w:lvlText w:val="%9."/>
      <w:lvlJc w:val="right"/>
      <w:pPr>
        <w:ind w:left="7254" w:hanging="180"/>
      </w:pPr>
      <w:rPr>
        <w:rFonts w:ascii="Times New Roman" w:eastAsia="SimSun" w:hAnsi="Times New Roman" w:cs="Times New Roman"/>
      </w:rPr>
    </w:lvl>
  </w:abstractNum>
  <w:abstractNum w:abstractNumId="6">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2A"/>
    <w:rsid w:val="00012426"/>
    <w:rsid w:val="00056434"/>
    <w:rsid w:val="000579D1"/>
    <w:rsid w:val="000C4BC6"/>
    <w:rsid w:val="000F3FA3"/>
    <w:rsid w:val="00103B77"/>
    <w:rsid w:val="00186642"/>
    <w:rsid w:val="00201194"/>
    <w:rsid w:val="002264FD"/>
    <w:rsid w:val="00271548"/>
    <w:rsid w:val="002D1A50"/>
    <w:rsid w:val="0030799E"/>
    <w:rsid w:val="00354F27"/>
    <w:rsid w:val="00375090"/>
    <w:rsid w:val="00375E55"/>
    <w:rsid w:val="0047757A"/>
    <w:rsid w:val="004E2B82"/>
    <w:rsid w:val="0050001C"/>
    <w:rsid w:val="005769C2"/>
    <w:rsid w:val="005A454E"/>
    <w:rsid w:val="005D07E1"/>
    <w:rsid w:val="00611EFE"/>
    <w:rsid w:val="006461B1"/>
    <w:rsid w:val="00675EC7"/>
    <w:rsid w:val="006C0753"/>
    <w:rsid w:val="006F348D"/>
    <w:rsid w:val="007A7305"/>
    <w:rsid w:val="0082291A"/>
    <w:rsid w:val="00856DA7"/>
    <w:rsid w:val="008A34A1"/>
    <w:rsid w:val="00943429"/>
    <w:rsid w:val="009554D3"/>
    <w:rsid w:val="00957322"/>
    <w:rsid w:val="00967C3A"/>
    <w:rsid w:val="00994C98"/>
    <w:rsid w:val="009C796F"/>
    <w:rsid w:val="00A24391"/>
    <w:rsid w:val="00A6344B"/>
    <w:rsid w:val="00A97EDE"/>
    <w:rsid w:val="00AD30BE"/>
    <w:rsid w:val="00B00AD8"/>
    <w:rsid w:val="00B10638"/>
    <w:rsid w:val="00B73287"/>
    <w:rsid w:val="00BB002A"/>
    <w:rsid w:val="00C92604"/>
    <w:rsid w:val="00CE32FC"/>
    <w:rsid w:val="00CF160E"/>
    <w:rsid w:val="00D15699"/>
    <w:rsid w:val="00D42CB2"/>
    <w:rsid w:val="00D93BD3"/>
    <w:rsid w:val="00DE11D7"/>
    <w:rsid w:val="00E9462E"/>
    <w:rsid w:val="00ED7FFD"/>
    <w:rsid w:val="00F3532B"/>
    <w:rsid w:val="00F54B7C"/>
    <w:rsid w:val="00F86A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FE"/>
    <w:rPr>
      <w:rFonts w:ascii="Times New Roman" w:eastAsia="Times New Roman" w:hAnsi="Times New Roman"/>
      <w:lang w:val="en-US" w:eastAsia="en-US"/>
    </w:rPr>
  </w:style>
  <w:style w:type="paragraph" w:styleId="Heading2">
    <w:name w:val="heading 2"/>
    <w:basedOn w:val="Normal"/>
    <w:link w:val="Heading2Char"/>
    <w:uiPriority w:val="9"/>
    <w:qFormat/>
    <w:rsid w:val="0047757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EFE"/>
    <w:rPr>
      <w:rFonts w:ascii="Tahoma" w:hAnsi="Tahoma" w:cs="Tahoma"/>
      <w:sz w:val="16"/>
      <w:szCs w:val="16"/>
    </w:rPr>
  </w:style>
  <w:style w:type="character" w:customStyle="1" w:styleId="BalloonTextChar">
    <w:name w:val="Balloon Text Char"/>
    <w:link w:val="BalloonText"/>
    <w:uiPriority w:val="99"/>
    <w:semiHidden/>
    <w:rsid w:val="00611EFE"/>
    <w:rPr>
      <w:rFonts w:ascii="Tahoma" w:hAnsi="Tahoma" w:cs="Tahoma"/>
      <w:sz w:val="16"/>
      <w:szCs w:val="16"/>
    </w:rPr>
  </w:style>
  <w:style w:type="paragraph" w:styleId="Header">
    <w:name w:val="header"/>
    <w:basedOn w:val="Normal"/>
    <w:link w:val="HeaderChar"/>
    <w:uiPriority w:val="99"/>
    <w:unhideWhenUsed/>
    <w:rsid w:val="00611EFE"/>
    <w:pPr>
      <w:tabs>
        <w:tab w:val="center" w:pos="4513"/>
        <w:tab w:val="right" w:pos="9026"/>
      </w:tabs>
    </w:pPr>
  </w:style>
  <w:style w:type="character" w:customStyle="1" w:styleId="HeaderChar">
    <w:name w:val="Header Char"/>
    <w:basedOn w:val="DefaultParagraphFont"/>
    <w:link w:val="Header"/>
    <w:uiPriority w:val="99"/>
    <w:rsid w:val="00611EFE"/>
  </w:style>
  <w:style w:type="paragraph" w:styleId="Footer">
    <w:name w:val="footer"/>
    <w:basedOn w:val="Normal"/>
    <w:link w:val="FooterChar"/>
    <w:uiPriority w:val="99"/>
    <w:unhideWhenUsed/>
    <w:rsid w:val="00611EFE"/>
    <w:pPr>
      <w:tabs>
        <w:tab w:val="center" w:pos="4513"/>
        <w:tab w:val="right" w:pos="9026"/>
      </w:tabs>
    </w:pPr>
  </w:style>
  <w:style w:type="character" w:customStyle="1" w:styleId="FooterChar">
    <w:name w:val="Footer Char"/>
    <w:basedOn w:val="DefaultParagraphFont"/>
    <w:link w:val="Footer"/>
    <w:uiPriority w:val="99"/>
    <w:rsid w:val="00611EFE"/>
  </w:style>
  <w:style w:type="table" w:styleId="TableGrid">
    <w:name w:val="Table Grid"/>
    <w:basedOn w:val="TableNormal"/>
    <w:rsid w:val="00611EFE"/>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11EFE"/>
    <w:pPr>
      <w:jc w:val="center"/>
    </w:pPr>
    <w:rPr>
      <w:b/>
      <w:bCs/>
      <w:sz w:val="28"/>
      <w:szCs w:val="24"/>
      <w:lang w:val="id-ID"/>
    </w:rPr>
  </w:style>
  <w:style w:type="character" w:customStyle="1" w:styleId="TitleChar">
    <w:name w:val="Title Char"/>
    <w:link w:val="Title"/>
    <w:rsid w:val="00611EFE"/>
    <w:rPr>
      <w:rFonts w:ascii="Times New Roman" w:eastAsia="Times New Roman" w:hAnsi="Times New Roman" w:cs="Times New Roman"/>
      <w:b/>
      <w:bCs/>
      <w:sz w:val="28"/>
      <w:szCs w:val="24"/>
    </w:rPr>
  </w:style>
  <w:style w:type="paragraph" w:styleId="NormalWeb">
    <w:name w:val="Normal (Web)"/>
    <w:basedOn w:val="Normal"/>
    <w:uiPriority w:val="99"/>
    <w:semiHidden/>
    <w:unhideWhenUsed/>
    <w:rsid w:val="00C92604"/>
    <w:pPr>
      <w:spacing w:before="100" w:beforeAutospacing="1" w:after="100" w:afterAutospacing="1"/>
    </w:pPr>
    <w:rPr>
      <w:sz w:val="24"/>
      <w:szCs w:val="24"/>
      <w:lang w:val="id-ID" w:eastAsia="id-ID"/>
    </w:rPr>
  </w:style>
  <w:style w:type="character" w:styleId="Strong">
    <w:name w:val="Strong"/>
    <w:uiPriority w:val="22"/>
    <w:qFormat/>
    <w:rsid w:val="00C92604"/>
    <w:rPr>
      <w:b/>
      <w:bCs/>
    </w:rPr>
  </w:style>
  <w:style w:type="character" w:styleId="Hyperlink">
    <w:name w:val="Hyperlink"/>
    <w:uiPriority w:val="99"/>
    <w:unhideWhenUsed/>
    <w:rsid w:val="00C92604"/>
    <w:rPr>
      <w:color w:val="0000FF"/>
      <w:u w:val="single"/>
    </w:rPr>
  </w:style>
  <w:style w:type="paragraph" w:styleId="ListParagraph">
    <w:name w:val="List Paragraph"/>
    <w:aliases w:val="Normal1,Normal2"/>
    <w:basedOn w:val="Normal"/>
    <w:link w:val="ListParagraphChar"/>
    <w:uiPriority w:val="34"/>
    <w:qFormat/>
    <w:rsid w:val="000F3FA3"/>
    <w:pPr>
      <w:spacing w:after="200" w:line="276" w:lineRule="auto"/>
      <w:ind w:left="720"/>
      <w:contextualSpacing/>
    </w:pPr>
    <w:rPr>
      <w:rFonts w:ascii="Calibri" w:eastAsia="Calibri" w:hAnsi="Calibri"/>
      <w:sz w:val="22"/>
      <w:szCs w:val="22"/>
      <w:lang w:val="id-ID"/>
    </w:rPr>
  </w:style>
  <w:style w:type="paragraph" w:styleId="BodyTextIndent2">
    <w:name w:val="Body Text Indent 2"/>
    <w:basedOn w:val="Normal"/>
    <w:link w:val="BodyTextIndent2Char"/>
    <w:uiPriority w:val="99"/>
    <w:unhideWhenUsed/>
    <w:rsid w:val="000F3FA3"/>
    <w:pPr>
      <w:spacing w:after="120" w:line="480" w:lineRule="auto"/>
      <w:ind w:left="283"/>
    </w:pPr>
    <w:rPr>
      <w:rFonts w:ascii="Calibri" w:eastAsia="Calibri" w:hAnsi="Calibri"/>
      <w:sz w:val="22"/>
      <w:szCs w:val="22"/>
      <w:lang w:val="id-ID"/>
    </w:rPr>
  </w:style>
  <w:style w:type="character" w:customStyle="1" w:styleId="BodyTextIndent2Char">
    <w:name w:val="Body Text Indent 2 Char"/>
    <w:link w:val="BodyTextIndent2"/>
    <w:uiPriority w:val="99"/>
    <w:rsid w:val="000F3FA3"/>
    <w:rPr>
      <w:rFonts w:ascii="Calibri" w:eastAsia="Calibri" w:hAnsi="Calibri" w:cs="Times New Roman"/>
    </w:rPr>
  </w:style>
  <w:style w:type="table" w:customStyle="1" w:styleId="PlainTable21">
    <w:name w:val="Plain Table 21"/>
    <w:basedOn w:val="TableNormal"/>
    <w:uiPriority w:val="42"/>
    <w:rsid w:val="000F3FA3"/>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c1">
    <w:name w:val="fc1"/>
    <w:basedOn w:val="DefaultParagraphFont"/>
    <w:rsid w:val="002D1A50"/>
  </w:style>
  <w:style w:type="character" w:customStyle="1" w:styleId="Heading2Char">
    <w:name w:val="Heading 2 Char"/>
    <w:link w:val="Heading2"/>
    <w:uiPriority w:val="9"/>
    <w:rsid w:val="0047757A"/>
    <w:rPr>
      <w:rFonts w:ascii="Times New Roman" w:eastAsia="Times New Roman" w:hAnsi="Times New Roman" w:cs="Times New Roman"/>
      <w:b/>
      <w:bCs/>
      <w:sz w:val="36"/>
      <w:szCs w:val="36"/>
      <w:lang w:val="en-US"/>
    </w:rPr>
  </w:style>
  <w:style w:type="character" w:customStyle="1" w:styleId="UnresolvedMention">
    <w:name w:val="Unresolved Mention"/>
    <w:uiPriority w:val="99"/>
    <w:semiHidden/>
    <w:unhideWhenUsed/>
    <w:rsid w:val="00354F27"/>
    <w:rPr>
      <w:color w:val="605E5C"/>
      <w:shd w:val="clear" w:color="auto" w:fill="E1DFDD"/>
    </w:rPr>
  </w:style>
  <w:style w:type="character" w:styleId="FollowedHyperlink">
    <w:name w:val="FollowedHyperlink"/>
    <w:uiPriority w:val="99"/>
    <w:semiHidden/>
    <w:unhideWhenUsed/>
    <w:rsid w:val="00354F27"/>
    <w:rPr>
      <w:color w:val="800080"/>
      <w:u w:val="single"/>
    </w:rPr>
  </w:style>
  <w:style w:type="character" w:styleId="FootnoteReference">
    <w:name w:val="footnote reference"/>
    <w:basedOn w:val="DefaultParagraphFont"/>
    <w:uiPriority w:val="99"/>
    <w:unhideWhenUsed/>
    <w:rsid w:val="00BB002A"/>
    <w:rPr>
      <w:rFonts w:cs="Times New Roman"/>
      <w:vertAlign w:val="superscript"/>
    </w:rPr>
  </w:style>
  <w:style w:type="character" w:customStyle="1" w:styleId="FootnoteTextChar">
    <w:name w:val="Footnote Text Char"/>
    <w:link w:val="FootnoteText"/>
    <w:uiPriority w:val="99"/>
    <w:unhideWhenUsed/>
    <w:locked/>
    <w:rsid w:val="00BB002A"/>
    <w:rPr>
      <w:i/>
    </w:rPr>
  </w:style>
  <w:style w:type="paragraph" w:styleId="FootnoteText">
    <w:name w:val="footnote text"/>
    <w:basedOn w:val="Normal"/>
    <w:link w:val="FootnoteTextChar"/>
    <w:uiPriority w:val="99"/>
    <w:unhideWhenUsed/>
    <w:rsid w:val="00BB002A"/>
    <w:rPr>
      <w:rFonts w:ascii="Calibri" w:eastAsia="Calibri" w:hAnsi="Calibri"/>
      <w:i/>
      <w:lang w:val="id-ID" w:eastAsia="id-ID"/>
    </w:rPr>
  </w:style>
  <w:style w:type="character" w:customStyle="1" w:styleId="FootnoteTextChar1">
    <w:name w:val="Footnote Text Char1"/>
    <w:basedOn w:val="DefaultParagraphFont"/>
    <w:uiPriority w:val="99"/>
    <w:semiHidden/>
    <w:rsid w:val="00BB002A"/>
    <w:rPr>
      <w:rFonts w:ascii="Times New Roman" w:eastAsia="Times New Roman" w:hAnsi="Times New Roman"/>
      <w:lang w:val="en-US" w:eastAsia="en-US"/>
    </w:rPr>
  </w:style>
  <w:style w:type="character" w:customStyle="1" w:styleId="ListParagraphChar">
    <w:name w:val="List Paragraph Char"/>
    <w:aliases w:val="Normal1 Char,Normal2 Char"/>
    <w:link w:val="ListParagraph"/>
    <w:uiPriority w:val="34"/>
    <w:unhideWhenUsed/>
    <w:locked/>
    <w:rsid w:val="005769C2"/>
    <w:rPr>
      <w:sz w:val="22"/>
      <w:szCs w:val="22"/>
      <w:lang w:eastAsia="en-US"/>
    </w:rPr>
  </w:style>
  <w:style w:type="paragraph" w:customStyle="1" w:styleId="Default">
    <w:name w:val="Default"/>
    <w:unhideWhenUsed/>
    <w:rsid w:val="005769C2"/>
    <w:pPr>
      <w:autoSpaceDE w:val="0"/>
      <w:autoSpaceDN w:val="0"/>
    </w:pPr>
    <w:rPr>
      <w:rFonts w:ascii="Times New Roman" w:eastAsia="SimSun" w:hAnsi="Times New Roman"/>
      <w:color w:val="000000"/>
      <w:sz w:val="24"/>
      <w:szCs w:val="24"/>
      <w:lang w:eastAsia="en-US"/>
    </w:rPr>
  </w:style>
  <w:style w:type="paragraph" w:styleId="BodyTextIndent">
    <w:name w:val="Body Text Indent"/>
    <w:basedOn w:val="Normal"/>
    <w:link w:val="BodyTextIndentChar"/>
    <w:uiPriority w:val="99"/>
    <w:unhideWhenUsed/>
    <w:rsid w:val="005769C2"/>
    <w:pPr>
      <w:spacing w:after="120"/>
      <w:ind w:left="283"/>
    </w:pPr>
  </w:style>
  <w:style w:type="character" w:customStyle="1" w:styleId="BodyTextIndentChar">
    <w:name w:val="Body Text Indent Char"/>
    <w:basedOn w:val="DefaultParagraphFont"/>
    <w:link w:val="BodyTextIndent"/>
    <w:uiPriority w:val="99"/>
    <w:rsid w:val="005769C2"/>
    <w:rPr>
      <w:rFonts w:ascii="Times New Roman" w:eastAsia="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FE"/>
    <w:rPr>
      <w:rFonts w:ascii="Times New Roman" w:eastAsia="Times New Roman" w:hAnsi="Times New Roman"/>
      <w:lang w:val="en-US" w:eastAsia="en-US"/>
    </w:rPr>
  </w:style>
  <w:style w:type="paragraph" w:styleId="Heading2">
    <w:name w:val="heading 2"/>
    <w:basedOn w:val="Normal"/>
    <w:link w:val="Heading2Char"/>
    <w:uiPriority w:val="9"/>
    <w:qFormat/>
    <w:rsid w:val="0047757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EFE"/>
    <w:rPr>
      <w:rFonts w:ascii="Tahoma" w:hAnsi="Tahoma" w:cs="Tahoma"/>
      <w:sz w:val="16"/>
      <w:szCs w:val="16"/>
    </w:rPr>
  </w:style>
  <w:style w:type="character" w:customStyle="1" w:styleId="BalloonTextChar">
    <w:name w:val="Balloon Text Char"/>
    <w:link w:val="BalloonText"/>
    <w:uiPriority w:val="99"/>
    <w:semiHidden/>
    <w:rsid w:val="00611EFE"/>
    <w:rPr>
      <w:rFonts w:ascii="Tahoma" w:hAnsi="Tahoma" w:cs="Tahoma"/>
      <w:sz w:val="16"/>
      <w:szCs w:val="16"/>
    </w:rPr>
  </w:style>
  <w:style w:type="paragraph" w:styleId="Header">
    <w:name w:val="header"/>
    <w:basedOn w:val="Normal"/>
    <w:link w:val="HeaderChar"/>
    <w:uiPriority w:val="99"/>
    <w:unhideWhenUsed/>
    <w:rsid w:val="00611EFE"/>
    <w:pPr>
      <w:tabs>
        <w:tab w:val="center" w:pos="4513"/>
        <w:tab w:val="right" w:pos="9026"/>
      </w:tabs>
    </w:pPr>
  </w:style>
  <w:style w:type="character" w:customStyle="1" w:styleId="HeaderChar">
    <w:name w:val="Header Char"/>
    <w:basedOn w:val="DefaultParagraphFont"/>
    <w:link w:val="Header"/>
    <w:uiPriority w:val="99"/>
    <w:rsid w:val="00611EFE"/>
  </w:style>
  <w:style w:type="paragraph" w:styleId="Footer">
    <w:name w:val="footer"/>
    <w:basedOn w:val="Normal"/>
    <w:link w:val="FooterChar"/>
    <w:uiPriority w:val="99"/>
    <w:unhideWhenUsed/>
    <w:rsid w:val="00611EFE"/>
    <w:pPr>
      <w:tabs>
        <w:tab w:val="center" w:pos="4513"/>
        <w:tab w:val="right" w:pos="9026"/>
      </w:tabs>
    </w:pPr>
  </w:style>
  <w:style w:type="character" w:customStyle="1" w:styleId="FooterChar">
    <w:name w:val="Footer Char"/>
    <w:basedOn w:val="DefaultParagraphFont"/>
    <w:link w:val="Footer"/>
    <w:uiPriority w:val="99"/>
    <w:rsid w:val="00611EFE"/>
  </w:style>
  <w:style w:type="table" w:styleId="TableGrid">
    <w:name w:val="Table Grid"/>
    <w:basedOn w:val="TableNormal"/>
    <w:rsid w:val="00611EFE"/>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11EFE"/>
    <w:pPr>
      <w:jc w:val="center"/>
    </w:pPr>
    <w:rPr>
      <w:b/>
      <w:bCs/>
      <w:sz w:val="28"/>
      <w:szCs w:val="24"/>
      <w:lang w:val="id-ID"/>
    </w:rPr>
  </w:style>
  <w:style w:type="character" w:customStyle="1" w:styleId="TitleChar">
    <w:name w:val="Title Char"/>
    <w:link w:val="Title"/>
    <w:rsid w:val="00611EFE"/>
    <w:rPr>
      <w:rFonts w:ascii="Times New Roman" w:eastAsia="Times New Roman" w:hAnsi="Times New Roman" w:cs="Times New Roman"/>
      <w:b/>
      <w:bCs/>
      <w:sz w:val="28"/>
      <w:szCs w:val="24"/>
    </w:rPr>
  </w:style>
  <w:style w:type="paragraph" w:styleId="NormalWeb">
    <w:name w:val="Normal (Web)"/>
    <w:basedOn w:val="Normal"/>
    <w:uiPriority w:val="99"/>
    <w:semiHidden/>
    <w:unhideWhenUsed/>
    <w:rsid w:val="00C92604"/>
    <w:pPr>
      <w:spacing w:before="100" w:beforeAutospacing="1" w:after="100" w:afterAutospacing="1"/>
    </w:pPr>
    <w:rPr>
      <w:sz w:val="24"/>
      <w:szCs w:val="24"/>
      <w:lang w:val="id-ID" w:eastAsia="id-ID"/>
    </w:rPr>
  </w:style>
  <w:style w:type="character" w:styleId="Strong">
    <w:name w:val="Strong"/>
    <w:uiPriority w:val="22"/>
    <w:qFormat/>
    <w:rsid w:val="00C92604"/>
    <w:rPr>
      <w:b/>
      <w:bCs/>
    </w:rPr>
  </w:style>
  <w:style w:type="character" w:styleId="Hyperlink">
    <w:name w:val="Hyperlink"/>
    <w:uiPriority w:val="99"/>
    <w:unhideWhenUsed/>
    <w:rsid w:val="00C92604"/>
    <w:rPr>
      <w:color w:val="0000FF"/>
      <w:u w:val="single"/>
    </w:rPr>
  </w:style>
  <w:style w:type="paragraph" w:styleId="ListParagraph">
    <w:name w:val="List Paragraph"/>
    <w:aliases w:val="Normal1,Normal2"/>
    <w:basedOn w:val="Normal"/>
    <w:link w:val="ListParagraphChar"/>
    <w:uiPriority w:val="34"/>
    <w:qFormat/>
    <w:rsid w:val="000F3FA3"/>
    <w:pPr>
      <w:spacing w:after="200" w:line="276" w:lineRule="auto"/>
      <w:ind w:left="720"/>
      <w:contextualSpacing/>
    </w:pPr>
    <w:rPr>
      <w:rFonts w:ascii="Calibri" w:eastAsia="Calibri" w:hAnsi="Calibri"/>
      <w:sz w:val="22"/>
      <w:szCs w:val="22"/>
      <w:lang w:val="id-ID"/>
    </w:rPr>
  </w:style>
  <w:style w:type="paragraph" w:styleId="BodyTextIndent2">
    <w:name w:val="Body Text Indent 2"/>
    <w:basedOn w:val="Normal"/>
    <w:link w:val="BodyTextIndent2Char"/>
    <w:uiPriority w:val="99"/>
    <w:unhideWhenUsed/>
    <w:rsid w:val="000F3FA3"/>
    <w:pPr>
      <w:spacing w:after="120" w:line="480" w:lineRule="auto"/>
      <w:ind w:left="283"/>
    </w:pPr>
    <w:rPr>
      <w:rFonts w:ascii="Calibri" w:eastAsia="Calibri" w:hAnsi="Calibri"/>
      <w:sz w:val="22"/>
      <w:szCs w:val="22"/>
      <w:lang w:val="id-ID"/>
    </w:rPr>
  </w:style>
  <w:style w:type="character" w:customStyle="1" w:styleId="BodyTextIndent2Char">
    <w:name w:val="Body Text Indent 2 Char"/>
    <w:link w:val="BodyTextIndent2"/>
    <w:uiPriority w:val="99"/>
    <w:rsid w:val="000F3FA3"/>
    <w:rPr>
      <w:rFonts w:ascii="Calibri" w:eastAsia="Calibri" w:hAnsi="Calibri" w:cs="Times New Roman"/>
    </w:rPr>
  </w:style>
  <w:style w:type="table" w:customStyle="1" w:styleId="PlainTable21">
    <w:name w:val="Plain Table 21"/>
    <w:basedOn w:val="TableNormal"/>
    <w:uiPriority w:val="42"/>
    <w:rsid w:val="000F3FA3"/>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c1">
    <w:name w:val="fc1"/>
    <w:basedOn w:val="DefaultParagraphFont"/>
    <w:rsid w:val="002D1A50"/>
  </w:style>
  <w:style w:type="character" w:customStyle="1" w:styleId="Heading2Char">
    <w:name w:val="Heading 2 Char"/>
    <w:link w:val="Heading2"/>
    <w:uiPriority w:val="9"/>
    <w:rsid w:val="0047757A"/>
    <w:rPr>
      <w:rFonts w:ascii="Times New Roman" w:eastAsia="Times New Roman" w:hAnsi="Times New Roman" w:cs="Times New Roman"/>
      <w:b/>
      <w:bCs/>
      <w:sz w:val="36"/>
      <w:szCs w:val="36"/>
      <w:lang w:val="en-US"/>
    </w:rPr>
  </w:style>
  <w:style w:type="character" w:customStyle="1" w:styleId="UnresolvedMention">
    <w:name w:val="Unresolved Mention"/>
    <w:uiPriority w:val="99"/>
    <w:semiHidden/>
    <w:unhideWhenUsed/>
    <w:rsid w:val="00354F27"/>
    <w:rPr>
      <w:color w:val="605E5C"/>
      <w:shd w:val="clear" w:color="auto" w:fill="E1DFDD"/>
    </w:rPr>
  </w:style>
  <w:style w:type="character" w:styleId="FollowedHyperlink">
    <w:name w:val="FollowedHyperlink"/>
    <w:uiPriority w:val="99"/>
    <w:semiHidden/>
    <w:unhideWhenUsed/>
    <w:rsid w:val="00354F27"/>
    <w:rPr>
      <w:color w:val="800080"/>
      <w:u w:val="single"/>
    </w:rPr>
  </w:style>
  <w:style w:type="character" w:styleId="FootnoteReference">
    <w:name w:val="footnote reference"/>
    <w:basedOn w:val="DefaultParagraphFont"/>
    <w:uiPriority w:val="99"/>
    <w:unhideWhenUsed/>
    <w:rsid w:val="00BB002A"/>
    <w:rPr>
      <w:rFonts w:cs="Times New Roman"/>
      <w:vertAlign w:val="superscript"/>
    </w:rPr>
  </w:style>
  <w:style w:type="character" w:customStyle="1" w:styleId="FootnoteTextChar">
    <w:name w:val="Footnote Text Char"/>
    <w:link w:val="FootnoteText"/>
    <w:uiPriority w:val="99"/>
    <w:unhideWhenUsed/>
    <w:locked/>
    <w:rsid w:val="00BB002A"/>
    <w:rPr>
      <w:i/>
    </w:rPr>
  </w:style>
  <w:style w:type="paragraph" w:styleId="FootnoteText">
    <w:name w:val="footnote text"/>
    <w:basedOn w:val="Normal"/>
    <w:link w:val="FootnoteTextChar"/>
    <w:uiPriority w:val="99"/>
    <w:unhideWhenUsed/>
    <w:rsid w:val="00BB002A"/>
    <w:rPr>
      <w:rFonts w:ascii="Calibri" w:eastAsia="Calibri" w:hAnsi="Calibri"/>
      <w:i/>
      <w:lang w:val="id-ID" w:eastAsia="id-ID"/>
    </w:rPr>
  </w:style>
  <w:style w:type="character" w:customStyle="1" w:styleId="FootnoteTextChar1">
    <w:name w:val="Footnote Text Char1"/>
    <w:basedOn w:val="DefaultParagraphFont"/>
    <w:uiPriority w:val="99"/>
    <w:semiHidden/>
    <w:rsid w:val="00BB002A"/>
    <w:rPr>
      <w:rFonts w:ascii="Times New Roman" w:eastAsia="Times New Roman" w:hAnsi="Times New Roman"/>
      <w:lang w:val="en-US" w:eastAsia="en-US"/>
    </w:rPr>
  </w:style>
  <w:style w:type="character" w:customStyle="1" w:styleId="ListParagraphChar">
    <w:name w:val="List Paragraph Char"/>
    <w:aliases w:val="Normal1 Char,Normal2 Char"/>
    <w:link w:val="ListParagraph"/>
    <w:uiPriority w:val="34"/>
    <w:unhideWhenUsed/>
    <w:locked/>
    <w:rsid w:val="005769C2"/>
    <w:rPr>
      <w:sz w:val="22"/>
      <w:szCs w:val="22"/>
      <w:lang w:eastAsia="en-US"/>
    </w:rPr>
  </w:style>
  <w:style w:type="paragraph" w:customStyle="1" w:styleId="Default">
    <w:name w:val="Default"/>
    <w:unhideWhenUsed/>
    <w:rsid w:val="005769C2"/>
    <w:pPr>
      <w:autoSpaceDE w:val="0"/>
      <w:autoSpaceDN w:val="0"/>
    </w:pPr>
    <w:rPr>
      <w:rFonts w:ascii="Times New Roman" w:eastAsia="SimSun" w:hAnsi="Times New Roman"/>
      <w:color w:val="000000"/>
      <w:sz w:val="24"/>
      <w:szCs w:val="24"/>
      <w:lang w:eastAsia="en-US"/>
    </w:rPr>
  </w:style>
  <w:style w:type="paragraph" w:styleId="BodyTextIndent">
    <w:name w:val="Body Text Indent"/>
    <w:basedOn w:val="Normal"/>
    <w:link w:val="BodyTextIndentChar"/>
    <w:uiPriority w:val="99"/>
    <w:unhideWhenUsed/>
    <w:rsid w:val="005769C2"/>
    <w:pPr>
      <w:spacing w:after="120"/>
      <w:ind w:left="283"/>
    </w:pPr>
  </w:style>
  <w:style w:type="character" w:customStyle="1" w:styleId="BodyTextIndentChar">
    <w:name w:val="Body Text Indent Char"/>
    <w:basedOn w:val="DefaultParagraphFont"/>
    <w:link w:val="BodyTextIndent"/>
    <w:uiPriority w:val="99"/>
    <w:rsid w:val="005769C2"/>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153">
      <w:bodyDiv w:val="1"/>
      <w:marLeft w:val="0"/>
      <w:marRight w:val="0"/>
      <w:marTop w:val="0"/>
      <w:marBottom w:val="0"/>
      <w:divBdr>
        <w:top w:val="none" w:sz="0" w:space="0" w:color="auto"/>
        <w:left w:val="none" w:sz="0" w:space="0" w:color="auto"/>
        <w:bottom w:val="none" w:sz="0" w:space="0" w:color="auto"/>
        <w:right w:val="none" w:sz="0" w:space="0" w:color="auto"/>
      </w:divBdr>
    </w:div>
    <w:div w:id="211356624">
      <w:bodyDiv w:val="1"/>
      <w:marLeft w:val="0"/>
      <w:marRight w:val="0"/>
      <w:marTop w:val="0"/>
      <w:marBottom w:val="0"/>
      <w:divBdr>
        <w:top w:val="none" w:sz="0" w:space="0" w:color="auto"/>
        <w:left w:val="none" w:sz="0" w:space="0" w:color="auto"/>
        <w:bottom w:val="none" w:sz="0" w:space="0" w:color="auto"/>
        <w:right w:val="none" w:sz="0" w:space="0" w:color="auto"/>
      </w:divBdr>
      <w:divsChild>
        <w:div w:id="122695997">
          <w:marLeft w:val="0"/>
          <w:marRight w:val="0"/>
          <w:marTop w:val="0"/>
          <w:marBottom w:val="0"/>
          <w:divBdr>
            <w:top w:val="none" w:sz="0" w:space="0" w:color="auto"/>
            <w:left w:val="none" w:sz="0" w:space="0" w:color="auto"/>
            <w:bottom w:val="none" w:sz="0" w:space="0" w:color="auto"/>
            <w:right w:val="none" w:sz="0" w:space="0" w:color="auto"/>
          </w:divBdr>
        </w:div>
        <w:div w:id="213123331">
          <w:marLeft w:val="0"/>
          <w:marRight w:val="0"/>
          <w:marTop w:val="0"/>
          <w:marBottom w:val="0"/>
          <w:divBdr>
            <w:top w:val="none" w:sz="0" w:space="0" w:color="auto"/>
            <w:left w:val="none" w:sz="0" w:space="0" w:color="auto"/>
            <w:bottom w:val="none" w:sz="0" w:space="0" w:color="auto"/>
            <w:right w:val="none" w:sz="0" w:space="0" w:color="auto"/>
          </w:divBdr>
        </w:div>
        <w:div w:id="1653171754">
          <w:marLeft w:val="0"/>
          <w:marRight w:val="0"/>
          <w:marTop w:val="0"/>
          <w:marBottom w:val="0"/>
          <w:divBdr>
            <w:top w:val="none" w:sz="0" w:space="0" w:color="auto"/>
            <w:left w:val="none" w:sz="0" w:space="0" w:color="auto"/>
            <w:bottom w:val="none" w:sz="0" w:space="0" w:color="auto"/>
            <w:right w:val="none" w:sz="0" w:space="0" w:color="auto"/>
          </w:divBdr>
        </w:div>
      </w:divsChild>
    </w:div>
    <w:div w:id="361562395">
      <w:bodyDiv w:val="1"/>
      <w:marLeft w:val="0"/>
      <w:marRight w:val="0"/>
      <w:marTop w:val="0"/>
      <w:marBottom w:val="0"/>
      <w:divBdr>
        <w:top w:val="none" w:sz="0" w:space="0" w:color="auto"/>
        <w:left w:val="none" w:sz="0" w:space="0" w:color="auto"/>
        <w:bottom w:val="none" w:sz="0" w:space="0" w:color="auto"/>
        <w:right w:val="none" w:sz="0" w:space="0" w:color="auto"/>
      </w:divBdr>
    </w:div>
    <w:div w:id="523907908">
      <w:bodyDiv w:val="1"/>
      <w:marLeft w:val="0"/>
      <w:marRight w:val="0"/>
      <w:marTop w:val="0"/>
      <w:marBottom w:val="0"/>
      <w:divBdr>
        <w:top w:val="none" w:sz="0" w:space="0" w:color="auto"/>
        <w:left w:val="none" w:sz="0" w:space="0" w:color="auto"/>
        <w:bottom w:val="none" w:sz="0" w:space="0" w:color="auto"/>
        <w:right w:val="none" w:sz="0" w:space="0" w:color="auto"/>
      </w:divBdr>
      <w:divsChild>
        <w:div w:id="790709725">
          <w:marLeft w:val="0"/>
          <w:marRight w:val="0"/>
          <w:marTop w:val="0"/>
          <w:marBottom w:val="0"/>
          <w:divBdr>
            <w:top w:val="none" w:sz="0" w:space="0" w:color="auto"/>
            <w:left w:val="none" w:sz="0" w:space="0" w:color="auto"/>
            <w:bottom w:val="none" w:sz="0" w:space="0" w:color="auto"/>
            <w:right w:val="none" w:sz="0" w:space="0" w:color="auto"/>
          </w:divBdr>
        </w:div>
        <w:div w:id="1224022817">
          <w:marLeft w:val="0"/>
          <w:marRight w:val="0"/>
          <w:marTop w:val="0"/>
          <w:marBottom w:val="0"/>
          <w:divBdr>
            <w:top w:val="none" w:sz="0" w:space="0" w:color="auto"/>
            <w:left w:val="none" w:sz="0" w:space="0" w:color="auto"/>
            <w:bottom w:val="none" w:sz="0" w:space="0" w:color="auto"/>
            <w:right w:val="none" w:sz="0" w:space="0" w:color="auto"/>
          </w:divBdr>
        </w:div>
        <w:div w:id="1560942117">
          <w:marLeft w:val="0"/>
          <w:marRight w:val="0"/>
          <w:marTop w:val="0"/>
          <w:marBottom w:val="0"/>
          <w:divBdr>
            <w:top w:val="none" w:sz="0" w:space="0" w:color="auto"/>
            <w:left w:val="none" w:sz="0" w:space="0" w:color="auto"/>
            <w:bottom w:val="none" w:sz="0" w:space="0" w:color="auto"/>
            <w:right w:val="none" w:sz="0" w:space="0" w:color="auto"/>
          </w:divBdr>
        </w:div>
      </w:divsChild>
    </w:div>
    <w:div w:id="746928327">
      <w:bodyDiv w:val="1"/>
      <w:marLeft w:val="0"/>
      <w:marRight w:val="0"/>
      <w:marTop w:val="0"/>
      <w:marBottom w:val="0"/>
      <w:divBdr>
        <w:top w:val="none" w:sz="0" w:space="0" w:color="auto"/>
        <w:left w:val="none" w:sz="0" w:space="0" w:color="auto"/>
        <w:bottom w:val="none" w:sz="0" w:space="0" w:color="auto"/>
        <w:right w:val="none" w:sz="0" w:space="0" w:color="auto"/>
      </w:divBdr>
      <w:divsChild>
        <w:div w:id="1752314534">
          <w:marLeft w:val="0"/>
          <w:marRight w:val="0"/>
          <w:marTop w:val="0"/>
          <w:marBottom w:val="0"/>
          <w:divBdr>
            <w:top w:val="none" w:sz="0" w:space="0" w:color="auto"/>
            <w:left w:val="none" w:sz="0" w:space="0" w:color="auto"/>
            <w:bottom w:val="none" w:sz="0" w:space="0" w:color="auto"/>
            <w:right w:val="none" w:sz="0" w:space="0" w:color="auto"/>
          </w:divBdr>
        </w:div>
      </w:divsChild>
    </w:div>
    <w:div w:id="1717899298">
      <w:bodyDiv w:val="1"/>
      <w:marLeft w:val="0"/>
      <w:marRight w:val="0"/>
      <w:marTop w:val="0"/>
      <w:marBottom w:val="0"/>
      <w:divBdr>
        <w:top w:val="none" w:sz="0" w:space="0" w:color="auto"/>
        <w:left w:val="none" w:sz="0" w:space="0" w:color="auto"/>
        <w:bottom w:val="none" w:sz="0" w:space="0" w:color="auto"/>
        <w:right w:val="none" w:sz="0" w:space="0" w:color="auto"/>
      </w:divBdr>
      <w:divsChild>
        <w:div w:id="224149243">
          <w:marLeft w:val="0"/>
          <w:marRight w:val="0"/>
          <w:marTop w:val="0"/>
          <w:marBottom w:val="0"/>
          <w:divBdr>
            <w:top w:val="none" w:sz="0" w:space="0" w:color="auto"/>
            <w:left w:val="none" w:sz="0" w:space="0" w:color="auto"/>
            <w:bottom w:val="none" w:sz="0" w:space="0" w:color="auto"/>
            <w:right w:val="none" w:sz="0" w:space="0" w:color="auto"/>
          </w:divBdr>
        </w:div>
        <w:div w:id="872808807">
          <w:marLeft w:val="0"/>
          <w:marRight w:val="0"/>
          <w:marTop w:val="0"/>
          <w:marBottom w:val="0"/>
          <w:divBdr>
            <w:top w:val="none" w:sz="0" w:space="0" w:color="auto"/>
            <w:left w:val="none" w:sz="0" w:space="0" w:color="auto"/>
            <w:bottom w:val="none" w:sz="0" w:space="0" w:color="auto"/>
            <w:right w:val="none" w:sz="0" w:space="0" w:color="auto"/>
          </w:divBdr>
        </w:div>
      </w:divsChild>
    </w:div>
    <w:div w:id="1864635902">
      <w:bodyDiv w:val="1"/>
      <w:marLeft w:val="0"/>
      <w:marRight w:val="0"/>
      <w:marTop w:val="0"/>
      <w:marBottom w:val="0"/>
      <w:divBdr>
        <w:top w:val="none" w:sz="0" w:space="0" w:color="auto"/>
        <w:left w:val="none" w:sz="0" w:space="0" w:color="auto"/>
        <w:bottom w:val="none" w:sz="0" w:space="0" w:color="auto"/>
        <w:right w:val="none" w:sz="0" w:space="0" w:color="auto"/>
      </w:divBdr>
    </w:div>
    <w:div w:id="204413641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ahman@uinmataram.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ejournal.uin-suska.ac.id/index.php/alittizaan" TargetMode="External"/><Relationship Id="rId2" Type="http://schemas.openxmlformats.org/officeDocument/2006/relationships/image" Target="media/image2.png"/><Relationship Id="rId1" Type="http://schemas.openxmlformats.org/officeDocument/2006/relationships/hyperlink" Target="https://doi.org/10.24014/0.87xxx"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DIK%20UIN%20RIL\Downloads\template%20Ittizaan.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bahan%20skripsi%20The%20Man\hasil%20analisis%20ok%20fix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rPr lang="en-US" sz="1200">
                <a:latin typeface="Times New Roman" pitchFamily="18" charset="0"/>
                <a:cs typeface="Times New Roman" pitchFamily="18" charset="0"/>
              </a:rPr>
              <a:t>Persepsi Siswa </a:t>
            </a:r>
            <a:r>
              <a:rPr lang="id-ID" sz="1200">
                <a:latin typeface="Times New Roman" pitchFamily="18" charset="0"/>
                <a:cs typeface="Times New Roman" pitchFamily="18" charset="0"/>
              </a:rPr>
              <a:t>T</a:t>
            </a:r>
            <a:r>
              <a:rPr lang="en-US" sz="1200">
                <a:latin typeface="Times New Roman" pitchFamily="18" charset="0"/>
                <a:cs typeface="Times New Roman" pitchFamily="18" charset="0"/>
              </a:rPr>
              <a:t>erhadap Pelaksanaan Layanan</a:t>
            </a:r>
            <a:r>
              <a:rPr lang="en-US" sz="1200" baseline="0">
                <a:latin typeface="Times New Roman" pitchFamily="18" charset="0"/>
                <a:cs typeface="Times New Roman" pitchFamily="18" charset="0"/>
              </a:rPr>
              <a:t> Bimbingan </a:t>
            </a:r>
            <a:r>
              <a:rPr lang="id-ID" sz="1200" baseline="0">
                <a:latin typeface="Times New Roman" pitchFamily="18" charset="0"/>
                <a:cs typeface="Times New Roman" pitchFamily="18" charset="0"/>
              </a:rPr>
              <a:t>dan</a:t>
            </a:r>
            <a:r>
              <a:rPr lang="en-US" sz="1200" baseline="0">
                <a:latin typeface="Times New Roman" pitchFamily="18" charset="0"/>
                <a:cs typeface="Times New Roman" pitchFamily="18" charset="0"/>
              </a:rPr>
              <a:t> Konseling</a:t>
            </a:r>
            <a:r>
              <a:rPr lang="id-ID" sz="1200" baseline="0">
                <a:latin typeface="Times New Roman" pitchFamily="18" charset="0"/>
                <a:cs typeface="Times New Roman" pitchFamily="18" charset="0"/>
              </a:rPr>
              <a:t> Oleh Guru BK di SMAN 5 Mataram</a:t>
            </a:r>
            <a:endParaRPr lang="en-US" sz="120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Sheet1!$BP$231</c:f>
              <c:strCache>
                <c:ptCount val="1"/>
                <c:pt idx="0">
                  <c:v>f</c:v>
                </c:pt>
              </c:strCache>
            </c:strRef>
          </c:tx>
          <c:cat>
            <c:strRef>
              <c:f>Sheet1!$BO$232:$BO$235</c:f>
              <c:strCache>
                <c:ptCount val="4"/>
                <c:pt idx="0">
                  <c:v>Sangat Tidak Baik</c:v>
                </c:pt>
                <c:pt idx="1">
                  <c:v>Tidak Baik</c:v>
                </c:pt>
                <c:pt idx="2">
                  <c:v>Baik</c:v>
                </c:pt>
                <c:pt idx="3">
                  <c:v>Sangat Baik</c:v>
                </c:pt>
              </c:strCache>
            </c:strRef>
          </c:cat>
          <c:val>
            <c:numRef>
              <c:f>Sheet1!$BP$232:$BP$235</c:f>
              <c:numCache>
                <c:formatCode>General</c:formatCode>
                <c:ptCount val="4"/>
                <c:pt idx="0">
                  <c:v>0</c:v>
                </c:pt>
                <c:pt idx="1">
                  <c:v>3</c:v>
                </c:pt>
                <c:pt idx="2">
                  <c:v>160</c:v>
                </c:pt>
                <c:pt idx="3">
                  <c:v>71</c:v>
                </c:pt>
              </c:numCache>
            </c:numRef>
          </c:val>
          <c:smooth val="0"/>
        </c:ser>
        <c:ser>
          <c:idx val="1"/>
          <c:order val="1"/>
          <c:tx>
            <c:strRef>
              <c:f>Sheet1!$BQ$231</c:f>
              <c:strCache>
                <c:ptCount val="1"/>
                <c:pt idx="0">
                  <c:v>%</c:v>
                </c:pt>
              </c:strCache>
            </c:strRef>
          </c:tx>
          <c:cat>
            <c:strRef>
              <c:f>Sheet1!$BO$232:$BO$235</c:f>
              <c:strCache>
                <c:ptCount val="4"/>
                <c:pt idx="0">
                  <c:v>Sangat Tidak Baik</c:v>
                </c:pt>
                <c:pt idx="1">
                  <c:v>Tidak Baik</c:v>
                </c:pt>
                <c:pt idx="2">
                  <c:v>Baik</c:v>
                </c:pt>
                <c:pt idx="3">
                  <c:v>Sangat Baik</c:v>
                </c:pt>
              </c:strCache>
            </c:strRef>
          </c:cat>
          <c:val>
            <c:numRef>
              <c:f>Sheet1!$BQ$232:$BQ$235</c:f>
              <c:numCache>
                <c:formatCode>0.00%</c:formatCode>
                <c:ptCount val="4"/>
                <c:pt idx="0">
                  <c:v>0</c:v>
                </c:pt>
                <c:pt idx="1">
                  <c:v>1.2820512820512863E-2</c:v>
                </c:pt>
                <c:pt idx="2">
                  <c:v>0.68376068376068522</c:v>
                </c:pt>
                <c:pt idx="3">
                  <c:v>0.303418803418807</c:v>
                </c:pt>
              </c:numCache>
            </c:numRef>
          </c:val>
          <c:smooth val="0"/>
        </c:ser>
        <c:dLbls>
          <c:showLegendKey val="0"/>
          <c:showVal val="0"/>
          <c:showCatName val="0"/>
          <c:showSerName val="0"/>
          <c:showPercent val="0"/>
          <c:showBubbleSize val="0"/>
        </c:dLbls>
        <c:marker val="1"/>
        <c:smooth val="0"/>
        <c:axId val="302200320"/>
        <c:axId val="302215168"/>
      </c:lineChart>
      <c:catAx>
        <c:axId val="302200320"/>
        <c:scaling>
          <c:orientation val="minMax"/>
        </c:scaling>
        <c:delete val="0"/>
        <c:axPos val="b"/>
        <c:majorGridlines/>
        <c:minorGridlines/>
        <c:title>
          <c:tx>
            <c:rich>
              <a:bodyPr/>
              <a:lstStyle/>
              <a:p>
                <a:pPr>
                  <a:defRPr lang="en-US"/>
                </a:pPr>
                <a:r>
                  <a:rPr lang="en-US"/>
                  <a:t>Kategori</a:t>
                </a:r>
              </a:p>
            </c:rich>
          </c:tx>
          <c:overlay val="0"/>
        </c:title>
        <c:majorTickMark val="out"/>
        <c:minorTickMark val="none"/>
        <c:tickLblPos val="nextTo"/>
        <c:txPr>
          <a:bodyPr/>
          <a:lstStyle/>
          <a:p>
            <a:pPr>
              <a:defRPr lang="en-US"/>
            </a:pPr>
            <a:endParaRPr lang="id-ID"/>
          </a:p>
        </c:txPr>
        <c:crossAx val="302215168"/>
        <c:crosses val="autoZero"/>
        <c:auto val="1"/>
        <c:lblAlgn val="ctr"/>
        <c:lblOffset val="100"/>
        <c:noMultiLvlLbl val="0"/>
      </c:catAx>
      <c:valAx>
        <c:axId val="302215168"/>
        <c:scaling>
          <c:orientation val="minMax"/>
        </c:scaling>
        <c:delete val="0"/>
        <c:axPos val="l"/>
        <c:majorGridlines/>
        <c:title>
          <c:tx>
            <c:rich>
              <a:bodyPr rot="-5400000" vert="horz"/>
              <a:lstStyle/>
              <a:p>
                <a:pPr>
                  <a:defRPr lang="en-US"/>
                </a:pPr>
                <a:r>
                  <a:rPr lang="en-US" b="1">
                    <a:latin typeface="Times New Roman" pitchFamily="18" charset="0"/>
                    <a:cs typeface="Times New Roman" pitchFamily="18" charset="0"/>
                  </a:rPr>
                  <a:t>Frek</a:t>
                </a:r>
                <a:r>
                  <a:rPr lang="id-ID" b="1">
                    <a:latin typeface="Times New Roman" pitchFamily="18" charset="0"/>
                    <a:cs typeface="Times New Roman" pitchFamily="18" charset="0"/>
                  </a:rPr>
                  <a:t>u</a:t>
                </a:r>
                <a:r>
                  <a:rPr lang="en-US" b="1">
                    <a:latin typeface="Times New Roman" pitchFamily="18" charset="0"/>
                    <a:cs typeface="Times New Roman" pitchFamily="18" charset="0"/>
                  </a:rPr>
                  <a:t>ensi</a:t>
                </a:r>
              </a:p>
            </c:rich>
          </c:tx>
          <c:overlay val="0"/>
        </c:title>
        <c:numFmt formatCode="General" sourceLinked="1"/>
        <c:majorTickMark val="out"/>
        <c:minorTickMark val="none"/>
        <c:tickLblPos val="nextTo"/>
        <c:txPr>
          <a:bodyPr/>
          <a:lstStyle/>
          <a:p>
            <a:pPr>
              <a:defRPr lang="en-US"/>
            </a:pPr>
            <a:endParaRPr lang="id-ID"/>
          </a:p>
        </c:txPr>
        <c:crossAx val="30220032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413B-6D4B-4C62-AED3-EC0FC822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Ittizaan</Template>
  <TotalTime>77</TotalTime>
  <Pages>7</Pages>
  <Words>6995</Words>
  <Characters>39876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46778</CharactersWithSpaces>
  <SharedDoc>false</SharedDoc>
  <HLinks>
    <vt:vector size="18" baseType="variant">
      <vt:variant>
        <vt:i4>5505148</vt:i4>
      </vt:variant>
      <vt:variant>
        <vt:i4>0</vt:i4>
      </vt:variant>
      <vt:variant>
        <vt:i4>0</vt:i4>
      </vt:variant>
      <vt:variant>
        <vt:i4>5</vt:i4>
      </vt:variant>
      <vt:variant>
        <vt:lpwstr>mailto:yazid@uin-suska.ac.id</vt:lpwstr>
      </vt:variant>
      <vt:variant>
        <vt:lpwstr/>
      </vt:variant>
      <vt:variant>
        <vt:i4>5308503</vt:i4>
      </vt:variant>
      <vt:variant>
        <vt:i4>9</vt:i4>
      </vt:variant>
      <vt:variant>
        <vt:i4>0</vt:i4>
      </vt:variant>
      <vt:variant>
        <vt:i4>5</vt:i4>
      </vt:variant>
      <vt:variant>
        <vt:lpwstr>http://ejournal.uin-suska.ac.id/index.php/alittizaan</vt:lpwstr>
      </vt:variant>
      <vt:variant>
        <vt:lpwstr/>
      </vt:variant>
      <vt:variant>
        <vt:i4>196625</vt:i4>
      </vt:variant>
      <vt:variant>
        <vt:i4>6</vt:i4>
      </vt:variant>
      <vt:variant>
        <vt:i4>0</vt:i4>
      </vt:variant>
      <vt:variant>
        <vt:i4>5</vt:i4>
      </vt:variant>
      <vt:variant>
        <vt:lpwstr>https://doi.org/10.24014/0.87xxx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FDIK UIN RIL</dc:creator>
  <cp:lastModifiedBy>FDIK UIN RIL</cp:lastModifiedBy>
  <cp:revision>4</cp:revision>
  <cp:lastPrinted>2018-12-02T09:28:00Z</cp:lastPrinted>
  <dcterms:created xsi:type="dcterms:W3CDTF">2021-03-23T16:42:00Z</dcterms:created>
  <dcterms:modified xsi:type="dcterms:W3CDTF">2021-03-23T18:34:00Z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c139c3b9-b232-301c-8a20-6bfa0d1a4e56</vt:lpwstr>
  </property>
  <property fmtid="{D5CDD505-2E9C-101B-9397-08002B2CF9AE}" pid="24" name="Mendeley Citation Style_1">
    <vt:lpwstr>http://www.zotero.org/styles/apa</vt:lpwstr>
  </property>
</Properties>
</file>