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C4A23" w14:textId="0BE46BB4" w:rsidR="00D60001" w:rsidRDefault="00235E03" w:rsidP="00D43D3F">
      <w:pPr>
        <w:pStyle w:val="Heading1"/>
        <w:spacing w:before="78" w:line="242" w:lineRule="auto"/>
        <w:ind w:left="0"/>
        <w:jc w:val="center"/>
      </w:pPr>
      <w:r>
        <w:t xml:space="preserve">HALAL </w:t>
      </w:r>
      <w:r w:rsidR="00A4469A">
        <w:t>TOURISM AND SERVICE EXCELLENCE: KEY DRIVERS OF TOURIST SATISFACTION IN TANJUNG PINANG</w:t>
      </w:r>
    </w:p>
    <w:p w14:paraId="2AB4DE4F" w14:textId="77777777" w:rsidR="00D60001" w:rsidRDefault="00D60001">
      <w:pPr>
        <w:pStyle w:val="BodyText"/>
        <w:spacing w:before="142"/>
        <w:ind w:left="0"/>
        <w:jc w:val="left"/>
        <w:rPr>
          <w:b/>
        </w:rPr>
      </w:pPr>
    </w:p>
    <w:p w14:paraId="77C15303" w14:textId="3E62023F" w:rsidR="00D60001" w:rsidRDefault="00D43D3F" w:rsidP="00764655">
      <w:pPr>
        <w:spacing w:line="237" w:lineRule="auto"/>
        <w:ind w:right="-39" w:firstLine="7"/>
        <w:jc w:val="center"/>
        <w:rPr>
          <w:b/>
          <w:sz w:val="20"/>
        </w:rPr>
      </w:pPr>
      <w:r>
        <w:rPr>
          <w:b/>
          <w:sz w:val="20"/>
        </w:rPr>
        <w:t>Tasriani</w:t>
      </w:r>
      <w:r w:rsidRPr="00D43D3F">
        <w:rPr>
          <w:b/>
          <w:sz w:val="20"/>
          <w:vertAlign w:val="superscript"/>
        </w:rPr>
        <w:t>1</w:t>
      </w:r>
      <w:r>
        <w:rPr>
          <w:b/>
          <w:sz w:val="20"/>
        </w:rPr>
        <w:t xml:space="preserve">, </w:t>
      </w:r>
      <w:r w:rsidR="00067C82">
        <w:rPr>
          <w:b/>
          <w:sz w:val="20"/>
        </w:rPr>
        <w:t>Leny Noviant</w:t>
      </w:r>
      <w:r w:rsidR="002414A0">
        <w:rPr>
          <w:b/>
          <w:sz w:val="20"/>
        </w:rPr>
        <w:t>i</w:t>
      </w:r>
      <w:r w:rsidR="00067C82" w:rsidRPr="00CD3E0D">
        <w:rPr>
          <w:b/>
          <w:sz w:val="20"/>
          <w:vertAlign w:val="superscript"/>
        </w:rPr>
        <w:t>2</w:t>
      </w:r>
      <w:r w:rsidR="00067C82">
        <w:rPr>
          <w:b/>
          <w:sz w:val="20"/>
        </w:rPr>
        <w:t xml:space="preserve">, </w:t>
      </w:r>
      <w:r>
        <w:rPr>
          <w:b/>
          <w:sz w:val="20"/>
        </w:rPr>
        <w:t>Diana Eravia</w:t>
      </w:r>
      <w:r w:rsidR="00067C82">
        <w:rPr>
          <w:b/>
          <w:sz w:val="20"/>
          <w:vertAlign w:val="superscript"/>
        </w:rPr>
        <w:t>3</w:t>
      </w:r>
      <w:r>
        <w:rPr>
          <w:b/>
          <w:sz w:val="20"/>
        </w:rPr>
        <w:t>, Fatimah Zuhra</w:t>
      </w:r>
      <w:r w:rsidR="00067C82">
        <w:rPr>
          <w:b/>
          <w:sz w:val="20"/>
          <w:vertAlign w:val="superscript"/>
        </w:rPr>
        <w:t>4</w:t>
      </w:r>
      <w:r w:rsidR="00764655">
        <w:rPr>
          <w:b/>
          <w:sz w:val="20"/>
        </w:rPr>
        <w:br/>
      </w:r>
      <w:r w:rsidR="00EC1344" w:rsidRPr="00A4469A">
        <w:rPr>
          <w:bCs/>
          <w:sz w:val="20"/>
          <w:vertAlign w:val="superscript"/>
        </w:rPr>
        <w:t>1</w:t>
      </w:r>
      <w:r w:rsidRPr="00A4469A">
        <w:rPr>
          <w:bCs/>
          <w:sz w:val="20"/>
          <w:vertAlign w:val="superscript"/>
        </w:rPr>
        <w:t>,2,3</w:t>
      </w:r>
      <w:r w:rsidR="00EC1344" w:rsidRPr="00A4469A">
        <w:rPr>
          <w:bCs/>
          <w:sz w:val="20"/>
        </w:rPr>
        <w:t>UIN</w:t>
      </w:r>
      <w:r w:rsidR="00EC1344" w:rsidRPr="00A4469A">
        <w:rPr>
          <w:bCs/>
          <w:spacing w:val="-8"/>
          <w:sz w:val="20"/>
        </w:rPr>
        <w:t xml:space="preserve"> </w:t>
      </w:r>
      <w:r w:rsidR="00EC1344" w:rsidRPr="00A4469A">
        <w:rPr>
          <w:bCs/>
          <w:sz w:val="20"/>
        </w:rPr>
        <w:t>Sultan</w:t>
      </w:r>
      <w:r w:rsidR="00EC1344" w:rsidRPr="00A4469A">
        <w:rPr>
          <w:bCs/>
          <w:spacing w:val="-8"/>
          <w:sz w:val="20"/>
        </w:rPr>
        <w:t xml:space="preserve"> </w:t>
      </w:r>
      <w:proofErr w:type="spellStart"/>
      <w:r w:rsidR="00EC1344" w:rsidRPr="00A4469A">
        <w:rPr>
          <w:bCs/>
          <w:sz w:val="20"/>
        </w:rPr>
        <w:t>Syarif</w:t>
      </w:r>
      <w:proofErr w:type="spellEnd"/>
      <w:r w:rsidR="00EC1344" w:rsidRPr="00A4469A">
        <w:rPr>
          <w:bCs/>
          <w:spacing w:val="-11"/>
          <w:sz w:val="20"/>
        </w:rPr>
        <w:t xml:space="preserve"> </w:t>
      </w:r>
      <w:r w:rsidR="00EC1344" w:rsidRPr="00A4469A">
        <w:rPr>
          <w:bCs/>
          <w:sz w:val="20"/>
        </w:rPr>
        <w:t>Kasim</w:t>
      </w:r>
      <w:r w:rsidR="00EC1344" w:rsidRPr="00A4469A">
        <w:rPr>
          <w:bCs/>
          <w:spacing w:val="-11"/>
          <w:sz w:val="20"/>
        </w:rPr>
        <w:t xml:space="preserve"> </w:t>
      </w:r>
      <w:r w:rsidR="00EC1344" w:rsidRPr="00A4469A">
        <w:rPr>
          <w:bCs/>
          <w:sz w:val="20"/>
        </w:rPr>
        <w:t>Riau</w:t>
      </w:r>
      <w:r w:rsidR="00764655" w:rsidRPr="00A4469A">
        <w:rPr>
          <w:bCs/>
          <w:spacing w:val="-5"/>
          <w:sz w:val="20"/>
        </w:rPr>
        <w:br/>
      </w:r>
      <w:r w:rsidR="000307CB" w:rsidRPr="00A4469A">
        <w:rPr>
          <w:bCs/>
          <w:sz w:val="20"/>
          <w:szCs w:val="20"/>
        </w:rPr>
        <w:t>Correspondent Author</w:t>
      </w:r>
      <w:r w:rsidR="000307CB" w:rsidRPr="00A4469A">
        <w:rPr>
          <w:bCs/>
        </w:rPr>
        <w:t>:</w:t>
      </w:r>
      <w:r w:rsidR="00EC1344" w:rsidRPr="00A4469A">
        <w:rPr>
          <w:bCs/>
          <w:sz w:val="20"/>
        </w:rPr>
        <w:t xml:space="preserve"> </w:t>
      </w:r>
      <w:hyperlink r:id="rId8" w:history="1">
        <w:r w:rsidRPr="00A4469A">
          <w:rPr>
            <w:rStyle w:val="Hyperlink"/>
            <w:bCs/>
            <w:sz w:val="20"/>
          </w:rPr>
          <w:t>fatimah.zuhra@uin-suska.ac.id</w:t>
        </w:r>
      </w:hyperlink>
      <w:r w:rsidRPr="00A4469A">
        <w:rPr>
          <w:bCs/>
          <w:sz w:val="20"/>
        </w:rPr>
        <w:t>,</w:t>
      </w:r>
      <w:r w:rsidR="000D4E0C" w:rsidRPr="00A4469A">
        <w:rPr>
          <w:bCs/>
          <w:sz w:val="20"/>
        </w:rPr>
        <w:br/>
      </w:r>
      <w:hyperlink r:id="rId9" w:history="1">
        <w:r w:rsidR="000D4E0C" w:rsidRPr="00A4469A">
          <w:rPr>
            <w:rStyle w:val="Hyperlink"/>
            <w:bCs/>
            <w:sz w:val="20"/>
          </w:rPr>
          <w:t>tasriani@uin-suska.ac.id</w:t>
        </w:r>
      </w:hyperlink>
      <w:r w:rsidR="000D4E0C">
        <w:rPr>
          <w:b/>
          <w:sz w:val="20"/>
        </w:rPr>
        <w:t xml:space="preserve"> </w:t>
      </w:r>
    </w:p>
    <w:p w14:paraId="4E9AA3E2" w14:textId="77777777" w:rsidR="00D60001" w:rsidRDefault="00D60001">
      <w:pPr>
        <w:pStyle w:val="BodyText"/>
        <w:spacing w:before="185"/>
        <w:ind w:left="0"/>
        <w:jc w:val="left"/>
        <w:rPr>
          <w:b/>
          <w:sz w:val="20"/>
        </w:rPr>
      </w:pPr>
    </w:p>
    <w:p w14:paraId="1D8DF071" w14:textId="77777777" w:rsidR="00D60001" w:rsidRPr="00512CDB" w:rsidRDefault="002A7EC4">
      <w:pPr>
        <w:ind w:left="425" w:right="393"/>
        <w:jc w:val="center"/>
        <w:rPr>
          <w:b/>
          <w:iCs/>
          <w:sz w:val="24"/>
        </w:rPr>
      </w:pPr>
      <w:r w:rsidRPr="00512CDB">
        <w:rPr>
          <w:b/>
          <w:iCs/>
          <w:spacing w:val="-2"/>
          <w:sz w:val="24"/>
        </w:rPr>
        <w:t>Abstract</w:t>
      </w:r>
    </w:p>
    <w:p w14:paraId="61B30770" w14:textId="77777777" w:rsidR="00367834" w:rsidRPr="001F29F0" w:rsidRDefault="00367834" w:rsidP="006771E0">
      <w:pPr>
        <w:widowControl/>
        <w:autoSpaceDE/>
        <w:autoSpaceDN/>
        <w:spacing w:before="100" w:beforeAutospacing="1" w:after="100" w:afterAutospacing="1"/>
        <w:jc w:val="both"/>
        <w:rPr>
          <w:lang w:val="en-ID"/>
        </w:rPr>
      </w:pPr>
      <w:r w:rsidRPr="001F29F0">
        <w:t>This study aims to analyze the influence of halal tourism attraction and service quality on tourist satisfaction in Tanjung Pinang City. The research uses a quantitative method with a survey approach. Data was collected through a questionnaire distributed to tourists visiting Tanjung Pinang. Multiple linear regression analysis was used to test the relationship between Halal Tourism Variables and Service Quality on Tourist Satisfaction. The influence of the halal tourism variable by 20% affects tourist satisfaction, while the quality of service affects the tourist satisfaction variable by 46%. The hypothesis test shows that halal tourism variables and service quality have a significant effect on tourist satisfaction with the result of a determination coefficient of 76.9%. This shows a considerable influence of halal tourism variables and service quality so that facilities and services in accordance with Islamic principles are very important in attracting and retaining tourists. Therefore, tourist destination managers and stakeholders in Tanjung Pinang need to focus on developing halal facilities and improving service quality to attract more tourists and ensure they have a satisfying experience.</w:t>
      </w:r>
    </w:p>
    <w:p w14:paraId="0E61CF4F" w14:textId="39D9935F" w:rsidR="009E4E66" w:rsidRPr="00D43D3F" w:rsidRDefault="00367834" w:rsidP="00D43D3F">
      <w:pPr>
        <w:widowControl/>
        <w:autoSpaceDE/>
        <w:autoSpaceDN/>
        <w:spacing w:before="100" w:beforeAutospacing="1" w:after="100" w:afterAutospacing="1"/>
        <w:jc w:val="both"/>
        <w:rPr>
          <w:sz w:val="24"/>
          <w:szCs w:val="24"/>
          <w:lang w:val="en-ID"/>
        </w:rPr>
      </w:pPr>
      <w:r w:rsidRPr="00D43D3F">
        <w:rPr>
          <w:b/>
          <w:bCs/>
          <w:sz w:val="24"/>
          <w:szCs w:val="24"/>
        </w:rPr>
        <w:t>Keywords:</w:t>
      </w:r>
      <w:r w:rsidRPr="00D43D3F">
        <w:rPr>
          <w:sz w:val="24"/>
          <w:szCs w:val="24"/>
        </w:rPr>
        <w:t xml:space="preserve"> Halal Tourism, Service Quality, Tourist Satisfaction, Tanjung Pinang</w:t>
      </w:r>
    </w:p>
    <w:p w14:paraId="33A075BB" w14:textId="77777777" w:rsidR="002C5E28" w:rsidRDefault="002C5E28" w:rsidP="005334A3">
      <w:pPr>
        <w:pStyle w:val="Heading1"/>
        <w:spacing w:before="78"/>
        <w:ind w:left="0"/>
        <w:rPr>
          <w:spacing w:val="-2"/>
        </w:rPr>
      </w:pPr>
    </w:p>
    <w:p w14:paraId="519211DD" w14:textId="3C73701A" w:rsidR="00D60001" w:rsidRDefault="0056372F" w:rsidP="005334A3">
      <w:pPr>
        <w:pStyle w:val="Heading1"/>
        <w:spacing w:before="78"/>
        <w:ind w:left="0"/>
      </w:pPr>
      <w:r>
        <w:rPr>
          <w:spacing w:val="-2"/>
        </w:rPr>
        <w:t>INTRODUCTION</w:t>
      </w:r>
    </w:p>
    <w:p w14:paraId="58742B0B" w14:textId="1D23D4E0" w:rsidR="00E36BC9" w:rsidRDefault="00367834" w:rsidP="00E36BC9">
      <w:pPr>
        <w:pStyle w:val="BodyText"/>
        <w:spacing w:before="140" w:line="360" w:lineRule="auto"/>
        <w:ind w:firstLine="567"/>
      </w:pPr>
      <w:r>
        <w:t xml:space="preserve">The halal industry is experiencing rapid development in several sectors, including: halal food, finance, tourism, travel, </w:t>
      </w:r>
      <w:r>
        <w:rPr>
          <w:i/>
        </w:rPr>
        <w:t>fashion</w:t>
      </w:r>
      <w:r>
        <w:t xml:space="preserve">, cosmetics and medicines, media and entertainment, as well as other sectors such as </w:t>
      </w:r>
      <w:r>
        <w:rPr>
          <w:i/>
        </w:rPr>
        <w:t xml:space="preserve">healthcare </w:t>
      </w:r>
      <w:r>
        <w:t xml:space="preserve">and education. In this case, the business potential of the halal industry in the world is very large. Currently, various countries, both Muslim and non-Muslim countries, are competing to work on the potential of sharia business. Based on the </w:t>
      </w:r>
      <w:r>
        <w:rPr>
          <w:i/>
        </w:rPr>
        <w:t>Global Islamic Report 2016-2017</w:t>
      </w:r>
      <w:r>
        <w:t>, the value of Muslim food and lifestyle</w:t>
      </w:r>
      <w:r>
        <w:rPr>
          <w:i/>
        </w:rPr>
        <w:t xml:space="preserve"> sector expenditure</w:t>
      </w:r>
      <w:r>
        <w:t xml:space="preserve"> in the world's halal sector reached US$ 1.9 trillion in 2017 and is expected to rise to US$ 3 trillion in 2021 </w:t>
      </w:r>
      <w:r w:rsidR="00E36BC9">
        <w:t xml:space="preserve">(Kementerian </w:t>
      </w:r>
      <w:proofErr w:type="spellStart"/>
      <w:r w:rsidR="00E36BC9">
        <w:t>Pariwisata</w:t>
      </w:r>
      <w:proofErr w:type="spellEnd"/>
      <w:r w:rsidR="00E36BC9">
        <w:t>,</w:t>
      </w:r>
      <w:r w:rsidR="00E36BC9">
        <w:rPr>
          <w:spacing w:val="-7"/>
        </w:rPr>
        <w:t xml:space="preserve"> </w:t>
      </w:r>
      <w:r w:rsidR="00E36BC9">
        <w:t>2017).</w:t>
      </w:r>
    </w:p>
    <w:p w14:paraId="7BA43C6E" w14:textId="6EE680C3" w:rsidR="00E36BC9" w:rsidRDefault="00367834" w:rsidP="00E36BC9">
      <w:pPr>
        <w:pStyle w:val="BodyText"/>
        <w:spacing w:before="140" w:line="360" w:lineRule="auto"/>
        <w:ind w:firstLine="567"/>
      </w:pPr>
      <w:r>
        <w:t xml:space="preserve">It is also said that with the development of the halal industry today, business actors must also be more observant to see the space and gaps that can be processed as an opportunity to create customer satisfaction. The halal-based industry in Indonesia, which incidentally has the largest Muslim population in the world, is not seriously </w:t>
      </w:r>
      <w:r>
        <w:lastRenderedPageBreak/>
        <w:t>worked on so that it lags behind other countries whose citizens are mostly non-Muslims. Survey from</w:t>
      </w:r>
      <w:r w:rsidR="00E36BC9">
        <w:t xml:space="preserve"> Badan Pusat </w:t>
      </w:r>
      <w:proofErr w:type="spellStart"/>
      <w:r w:rsidR="00E36BC9">
        <w:t>Statistik</w:t>
      </w:r>
      <w:proofErr w:type="spellEnd"/>
      <w:r w:rsidR="00E36BC9">
        <w:t xml:space="preserve"> </w:t>
      </w:r>
      <w:r>
        <w:t>or</w:t>
      </w:r>
      <w:r w:rsidR="00E36BC9">
        <w:t xml:space="preserve"> BPS </w:t>
      </w:r>
      <w:r>
        <w:t>In 2010, the total national population reached more than 237 million people in 2010. As many as 85.1% of the total population embraces Islam. The large number of adherents of the Islamic religion naturally made the government issue Law No. 33 of 2014 concerning Halal Product Assurance to protect the interests of consumers who have the right to use products in accordance with Islamic law, both in terms of manufacturing materials, manufacturing processes to the packaging stage</w:t>
      </w:r>
      <w:r w:rsidR="00E8480F">
        <w:t xml:space="preserve"> (Badan Pusat </w:t>
      </w:r>
      <w:proofErr w:type="spellStart"/>
      <w:r w:rsidR="00E8480F">
        <w:t>Statistik</w:t>
      </w:r>
      <w:proofErr w:type="spellEnd"/>
      <w:r w:rsidR="00E8480F">
        <w:t>, 2010)</w:t>
      </w:r>
      <w:r w:rsidR="00E36BC9">
        <w:t>.</w:t>
      </w:r>
    </w:p>
    <w:p w14:paraId="564D0366" w14:textId="77777777" w:rsidR="00367834" w:rsidRDefault="00367834" w:rsidP="00367834">
      <w:pPr>
        <w:pStyle w:val="BodyText"/>
        <w:spacing w:before="140" w:line="360" w:lineRule="auto"/>
        <w:ind w:firstLine="567"/>
      </w:pPr>
      <w:r w:rsidRPr="00DF060B">
        <w:t>In 2019, it was stated that all products that enter, circulate and trade in Indonesian territory are required to have a halal certificate. This actually opens up strategic business opportunities for local businesses to expand the range of their products in the national and international markets. This is considering that foreign products that are not Muslim-majority countries may take a more complex way of obtaining halal assurance, in contrast to national producers who are familiar with halal requirements</w:t>
      </w:r>
      <w:r w:rsidR="00E36BC9">
        <w:t>.</w:t>
      </w:r>
    </w:p>
    <w:p w14:paraId="01CA1254" w14:textId="3740AAF3" w:rsidR="00E36BC9" w:rsidRDefault="00367834" w:rsidP="00367834">
      <w:pPr>
        <w:pStyle w:val="BodyText"/>
        <w:spacing w:before="140" w:line="360" w:lineRule="auto"/>
        <w:ind w:firstLine="567"/>
      </w:pPr>
      <w:r>
        <w:t xml:space="preserve">Indonesia has a great opportunity to develop </w:t>
      </w:r>
      <w:hyperlink r:id="rId10">
        <w:r>
          <w:t>halal industrial</w:t>
        </w:r>
      </w:hyperlink>
      <w:r>
        <w:rPr>
          <w:spacing w:val="1"/>
        </w:rPr>
        <w:t xml:space="preserve"> zones  due to the large demand. Currently, the demand for halal products has begun to increase, especially for tourism, travel, hotels, food and beverages and cosmetics. The great potential that Indonesia has in terms of </w:t>
      </w:r>
      <w:hyperlink r:id="rId11">
        <w:r>
          <w:t xml:space="preserve">the halal industry </w:t>
        </w:r>
      </w:hyperlink>
      <w:r>
        <w:t xml:space="preserve">has made the government fully committed to becoming a leader  in </w:t>
      </w:r>
      <w:hyperlink r:id="rId12">
        <w:r>
          <w:t xml:space="preserve">the halal </w:t>
        </w:r>
      </w:hyperlink>
      <w:r>
        <w:rPr>
          <w:spacing w:val="1"/>
        </w:rPr>
        <w:t xml:space="preserve"> </w:t>
      </w:r>
      <w:hyperlink r:id="rId13">
        <w:r>
          <w:t xml:space="preserve">industry </w:t>
        </w:r>
      </w:hyperlink>
      <w:r>
        <w:t xml:space="preserve">in the world. </w:t>
      </w:r>
    </w:p>
    <w:p w14:paraId="620562F5" w14:textId="6E611A9F" w:rsidR="006328C1" w:rsidRDefault="00367834" w:rsidP="006328C1">
      <w:pPr>
        <w:pStyle w:val="BodyText"/>
        <w:spacing w:before="140" w:line="360" w:lineRule="auto"/>
        <w:ind w:left="0" w:firstLine="567"/>
        <w:rPr>
          <w:lang w:val="en-ID"/>
        </w:rPr>
      </w:pPr>
      <w:r w:rsidRPr="000D4E0C">
        <w:t>Tourism is one of the important sectors that contribute to the economy of Tanjung Pinang City. With the increasing number of Muslim tourists, the concept of halal tourism is becoming more and more relevant. Halal tourism not only includes the availability of halal food, but also includes various other aspects such as sharia-compliant accommodation, places of worship, and other services that are in accordance with Islamic principles</w:t>
      </w:r>
      <w:r w:rsidR="006328C1" w:rsidRPr="000D4E0C">
        <w:rPr>
          <w:lang w:val="en-ID"/>
        </w:rPr>
        <w:t xml:space="preserve"> (</w:t>
      </w:r>
      <w:proofErr w:type="spellStart"/>
      <w:r w:rsidR="006328C1" w:rsidRPr="000D4E0C">
        <w:rPr>
          <w:lang w:val="en-ID"/>
        </w:rPr>
        <w:t>Battour</w:t>
      </w:r>
      <w:proofErr w:type="spellEnd"/>
      <w:r w:rsidR="006328C1" w:rsidRPr="000D4E0C">
        <w:rPr>
          <w:lang w:val="en-ID"/>
        </w:rPr>
        <w:t xml:space="preserve"> &amp; Ismail, 2016). </w:t>
      </w:r>
    </w:p>
    <w:p w14:paraId="4DA9A1D5" w14:textId="77777777" w:rsidR="00367834" w:rsidRDefault="00367834" w:rsidP="00FB14C1">
      <w:pPr>
        <w:pStyle w:val="BodyText"/>
        <w:spacing w:before="140" w:line="360" w:lineRule="auto"/>
        <w:ind w:left="0" w:firstLine="567"/>
      </w:pPr>
      <w:r>
        <w:t xml:space="preserve">Halal tourism has experienced rapid development in recent years. The halal lifestyle that is synonymous with Muslims has spread to various countries, even to countries with minority Muslim populations. In the research </w:t>
      </w:r>
      <w:r>
        <w:fldChar w:fldCharType="begin"/>
      </w:r>
      <w:r>
        <w:instrText xml:space="preserve"> ADDIN ZOTERO_ITEM CSL_CITATION {"citationID":"8URQPRs0","properties":{"formattedCitation":"(Ab. Wahab &amp; Kamarubahrin, 2019)","plainCitation":"(Ab. Wahab &amp; Kamarubahrin, 2019)","noteIndex":0},"citationItems":[{"id":4996,"uris":["http://zotero.org/users/local/UIom9b14/items/VPV6PPN2"],"itemData":{"id":4996,"type":"article-journal","abstract":"Nowadays, organisations are involved in intense competition to sell their products and services globally. The current target market covers nearly every country in the world, including Islamic countries. For example, Japan and Australia are putting great effort into catering to a rising number of Muslim clients by increasing their investment and expertise in halal products and services. Their aim is to attract the attention of the growing Muslim population to add a billion by 2050. Halal products include food and beverages, personal care, cosmetics, pharmaceuticals and health products. Meanwhile, halal services comprise areas such as Islamic finance, takaful, travel, education and healthcare. Subsectors such as media, consulting, events, online services, software development, logical services and lab testing can also benefit from the growth of the halal sector as a whole. The authors will attempt to achieve two objectives in this paper: (i) to examine current literature and (ii) to determine the success factors of and issues faced by halal businesses. The Malaysian government’s intention is not only to support the halal industry in terms of complying with regulations set by the authorities and obtaining the relevant certification; the output must also meet international standards to supply consistently highquality products and services to win customers’ hearts.","container-title":"Journal of Fatwa Management and Research","DOI":"10.33102/jfatwa.vol16no1.216","ISSN":"0127-8886, 2232-1047","journalAbbreviation":"j. ftw. mgt. res.","language":"en","page":"21-35","source":"DOI.org (Crossref)","title":"Halal Industry: Are The Businesses Fully Awake?","title-short":"Halal Industry","URL":"https://jfatwa.usim.edu.my/index.php/jfatwa/article/view/216","author":[{"family":"Ab. Wahab","given":"Norailis"},{"family":"Kamarubahrin","given":"Aimi Fadzirul"}],"accessed":{"date-parts":[["2024",12,11]]},"issued":{"date-parts":[["2019",4,30]]}}}],"schema":"https://github.com/citation-style-language/schema/raw/master/csl-citation.json"} </w:instrText>
      </w:r>
      <w:r>
        <w:fldChar w:fldCharType="separate"/>
      </w:r>
      <w:r w:rsidRPr="008E7420">
        <w:t xml:space="preserve">(Ab. Wahab &amp; </w:t>
      </w:r>
      <w:proofErr w:type="spellStart"/>
      <w:r w:rsidRPr="008E7420">
        <w:t>Kamarubahrin</w:t>
      </w:r>
      <w:proofErr w:type="spellEnd"/>
      <w:r w:rsidRPr="008E7420">
        <w:t>, 2019)</w:t>
      </w:r>
      <w:r>
        <w:fldChar w:fldCharType="end"/>
      </w:r>
      <w:r>
        <w:t xml:space="preserve"> said halal is a universal indicator for product quality assurance and living standards. Halal is usually only associated with food-related matters. </w:t>
      </w:r>
      <w:r>
        <w:lastRenderedPageBreak/>
        <w:t xml:space="preserve">However, Yusuf </w:t>
      </w:r>
      <w:proofErr w:type="spellStart"/>
      <w:r>
        <w:t>Qardhawi</w:t>
      </w:r>
      <w:proofErr w:type="spellEnd"/>
      <w:r>
        <w:t xml:space="preserve"> said that in Islam halal includes deeds and work or commonly called </w:t>
      </w:r>
      <w:proofErr w:type="spellStart"/>
      <w:r>
        <w:t>Muamalah</w:t>
      </w:r>
      <w:proofErr w:type="spellEnd"/>
      <w:r>
        <w:t>.</w:t>
      </w:r>
    </w:p>
    <w:p w14:paraId="08E73792" w14:textId="37D9A464" w:rsidR="00E7088A" w:rsidRDefault="00367834" w:rsidP="00E7088A">
      <w:pPr>
        <w:pStyle w:val="BodyText"/>
        <w:spacing w:before="140" w:line="360" w:lineRule="auto"/>
        <w:ind w:left="0" w:firstLine="567"/>
        <w:rPr>
          <w:lang w:val="en-ID"/>
        </w:rPr>
      </w:pPr>
      <w:proofErr w:type="spellStart"/>
      <w:r w:rsidRPr="00582B66">
        <w:t>Bohari</w:t>
      </w:r>
      <w:proofErr w:type="spellEnd"/>
      <w:r w:rsidRPr="00582B66">
        <w:t xml:space="preserve"> et al. (</w:t>
      </w:r>
      <w:proofErr w:type="spellStart"/>
      <w:r w:rsidRPr="00582B66">
        <w:t>Bohari</w:t>
      </w:r>
      <w:proofErr w:type="spellEnd"/>
      <w:r w:rsidRPr="00582B66">
        <w:t xml:space="preserve">, 2013) said that halal can be defined as a quality standard that is in accordance with Islamic Shariah law and is used in every activity carried out by the ummah. Halal products and services are chosen by Muslims as a form of compliance with Islamic Sharia law. Although halal is very related to Muslims, it does not mean that consumers of halal products only come from Muslims. </w:t>
      </w:r>
      <w:proofErr w:type="spellStart"/>
      <w:r w:rsidRPr="00582B66">
        <w:t>Rahmatulloh</w:t>
      </w:r>
      <w:proofErr w:type="spellEnd"/>
      <w:r w:rsidRPr="00582B66">
        <w:t xml:space="preserve"> </w:t>
      </w:r>
      <w:r w:rsidRPr="00582B66">
        <w:fldChar w:fldCharType="begin"/>
      </w:r>
      <w:r>
        <w:instrText xml:space="preserve"> ADDIN ZOTERO_ITEM CSL_CITATION {"citationID":"xwPRxebQ","properties":{"formattedCitation":"(Rahmatulloh, 2021)","plainCitation":"(Rahmatulloh, 2021)","noteIndex":0},"citationItems":[{"id":"aIIFn9rN/dnBQUaYl","uris":["http://zotero.org/users/local/5WwXT2iV/items/NPVH9GHS"],"itemData":{"id":1236,"type":"article-journal","abstract":"Da'wah has a goal so that people have a better life, both materially and immaterially. This study aims to find out how the development of Halal Tourism Destinations can build new changes, namely increasing people's welfare. The research method uses a descriptive qualitative approach. The results showed that; 1). Nature management that is beneficial to the community 2). Increase the job field is getting wider 3). Unemployment is decreasing 4). The environmental potential is increasingly being managed 5). Able to reduce poverty and grow the level of community welfare is getting better. This research has a practical, theoretical impact that the concept of halal tourism development has the substance value of da'wah and can improve the community's welfare as part of da'wah bil hal.","container-title":"Anida (Aktualisasi Nuansa Ilmu Dakwah)","DOI":"10.15575/anida.v21i2.16185","ISSN":"2550-1097","issue":"2","language":"en","license":"Copyright (c) 2021 muh. salim rahmatulloh","note":"number: 2","page":"179-197","source":"journal.uinsgd.ac.id","title":"Pengembangan Destinasi Wisata Halal (Halal Tourism) dalam Meningkatkan Kesejahteraan Masyarakat","volume":"21","author":[{"family":"Rahmatulloh","given":"Muh Salim"}],"issued":{"date-parts":[["2021"]]}}}],"schema":"https://github.com/citation-style-language/schema/raw/master/csl-citation.json"} </w:instrText>
      </w:r>
      <w:r w:rsidRPr="00582B66">
        <w:fldChar w:fldCharType="separate"/>
      </w:r>
      <w:r w:rsidRPr="00582B66">
        <w:rPr>
          <w:noProof/>
        </w:rPr>
        <w:t>(Rahmatulloh, 2021)</w:t>
      </w:r>
      <w:r w:rsidRPr="00582B66">
        <w:fldChar w:fldCharType="end"/>
      </w:r>
      <w:r w:rsidRPr="00582B66">
        <w:t xml:space="preserve"> mentioned the importance of nature management benefiting the community and halal tourism improving people's welfare. Putra et.al </w:t>
      </w:r>
      <w:r w:rsidRPr="00582B66">
        <w:fldChar w:fldCharType="begin"/>
      </w:r>
      <w:r>
        <w:instrText xml:space="preserve"> ADDIN ZOTERO_ITEM CSL_CITATION {"citationID":"k79LftYR","properties":{"formattedCitation":"(Putra dkk., 2016)","plainCitation":"(Putra dkk., 2016)","dontUpdate":true,"noteIndex":0},"citationItems":[{"id":"aIIFn9rN/TUbYY8lx","uris":["http://zotero.org/users/local/5WwXT2iV/items/CD6Y59IG"],"itemData":{"id":1237,"type":"article-journal","abstract":"Only limited research has examined the role of religion in a tourism context. This study examines the moderating role of religion in the relationships between value and customer satisfaction. This paper poses the question: Does religiosity moderate the relationships among traditional value, Islamic value and customer satisfaction with the halal destination? The study aims to test empirically the effect of traditional value and Islamic religious value on customers’ satisfaction with a halal destination. Moreover, the study also analyses the moderating role of religiosity in the relationship between Islamic value and customers’ satisfaction with a halal destination. A total of 295 questionnaires consisting of 40 items was distributed to Muslim tourists on-line through survey sites and off-line at Lombok Island. Lombok was employed because it was chosen as the Best Halal Tourist Destination and the Best Halal Honeymoon Destination during the World Halal Travel Awards 2015 held in Abu Dhabi. The direct relationships and moderation effects of religiosity were assessed using structural equation modeling with AMOS 18.0. The results clearly indicated that it is only traditional value which significantly and directly influences customers’ satisfaction with a halal destination while Islamic value has no significant influence on customers’ satisfaction. Islamic value, specifically non-physical Islamic attributes, significantly influences customers’ satisfaction only under the moderation of religiosity. Thus, destination marketers should deliver highly traditional value to create high customer satisfaction with halal destinations. Marketers should also consider non-physical Islamic attributes such as segregation of service delivery when they target consumers with high religiosity to attract more Muslim tourists.","container-title":"European Proceedings of Social and Behavioural Sciences","DOI":"10.15405/epsbs.2016.11.02.16","ISSN":"2357-1330","language":"en","note":"publisher: Future Academy","source":"www.europeanproceedings.com","title":"Understanding Muslim Customer Satisfaction with Halal Destinations: The Effects of Traditional and Islamic Values","title-short":"Understanding Muslim Customer Satisfaction with Halal Destinations","URL":"https://www.europeanproceedings.com/article/10.15405/epsbs.2016.11.02.16","volume":"Business &amp; Economics - BE-ci 2016","author":[{"family":"Putra","given":"Errid Hadisyah"},{"family":"Hati","given":"Sri Rahayu Hijrah"},{"family":"Daryanti","given":"Sri"}],"accessed":{"date-parts":[["2024",12,3]]},"issued":{"date-parts":[["2016",11,30]]}}}],"schema":"https://github.com/citation-style-language/schema/raw/master/csl-citation.json"} </w:instrText>
      </w:r>
      <w:r w:rsidRPr="00582B66">
        <w:fldChar w:fldCharType="separate"/>
      </w:r>
      <w:r w:rsidRPr="00582B66">
        <w:rPr>
          <w:noProof/>
        </w:rPr>
        <w:t>(Putra et al., 2016)</w:t>
      </w:r>
      <w:r w:rsidRPr="00582B66">
        <w:fldChar w:fldCharType="end"/>
      </w:r>
      <w:r w:rsidRPr="00582B66">
        <w:t xml:space="preserve"> also said that traditional values significantly affect customer satisfaction with halal goals and Islamic values only affect customer satisfaction under religiosity moderation</w:t>
      </w:r>
      <w:r w:rsidR="006328C1" w:rsidRPr="00582B66">
        <w:rPr>
          <w:lang w:val="en-ID"/>
        </w:rPr>
        <w:t>.</w:t>
      </w:r>
    </w:p>
    <w:p w14:paraId="292DD9EA" w14:textId="14D3D3E5" w:rsidR="00E36BC9" w:rsidRPr="00E7088A" w:rsidRDefault="00367834" w:rsidP="00E7088A">
      <w:pPr>
        <w:pStyle w:val="BodyText"/>
        <w:spacing w:before="140" w:line="360" w:lineRule="auto"/>
        <w:ind w:left="0" w:firstLine="567"/>
        <w:rPr>
          <w:lang w:val="en-ID"/>
        </w:rPr>
      </w:pPr>
      <w:r>
        <w:t>In this case, Tanjung Pinang City is part of the Riau Islands province which is located on the international shipping route of the Malacca Strait, directly adjacent to Singapore and Malaysia, geographically the location of Tanjung Pinang is very strategic with easy access through domestic port waters making the Riau Islands a metropolitan city. The development of tourism in the city of Tanjung Pinang as a halal tourist destination is a response to the policy of the Ministry of Tourism which is currently launching the "</w:t>
      </w:r>
      <w:r>
        <w:rPr>
          <w:i/>
        </w:rPr>
        <w:t xml:space="preserve">Top 10 Muslim Friendly Destination" </w:t>
      </w:r>
      <w:r>
        <w:t xml:space="preserve">program in Indonesia which covers several provinces as tourist destinations, namely: </w:t>
      </w:r>
      <w:proofErr w:type="spellStart"/>
      <w:r>
        <w:t>Nangroe</w:t>
      </w:r>
      <w:proofErr w:type="spellEnd"/>
      <w:r>
        <w:t xml:space="preserve"> Aceh Darussalam, West Sumatra, Riau and Riau Islands, DKI Jakarta, West Java, Central Java, Yogyakarta, East Java, West Nusa Tenggara and South Sulawesi</w:t>
      </w:r>
      <w:r w:rsidR="00E36BC9">
        <w:rPr>
          <w:spacing w:val="5"/>
        </w:rPr>
        <w:t xml:space="preserve"> </w:t>
      </w:r>
      <w:r w:rsidR="00E36BC9">
        <w:t>(Badan</w:t>
      </w:r>
      <w:r w:rsidR="00E36BC9">
        <w:rPr>
          <w:spacing w:val="-1"/>
        </w:rPr>
        <w:t xml:space="preserve"> </w:t>
      </w:r>
      <w:r w:rsidR="00E36BC9">
        <w:t>Pusat</w:t>
      </w:r>
      <w:r w:rsidR="00E36BC9">
        <w:rPr>
          <w:spacing w:val="-2"/>
        </w:rPr>
        <w:t xml:space="preserve"> </w:t>
      </w:r>
      <w:proofErr w:type="spellStart"/>
      <w:r w:rsidR="00E36BC9">
        <w:t>Statistik</w:t>
      </w:r>
      <w:proofErr w:type="spellEnd"/>
      <w:r w:rsidR="00E36BC9">
        <w:t>,</w:t>
      </w:r>
      <w:r w:rsidR="00E36BC9">
        <w:rPr>
          <w:spacing w:val="2"/>
        </w:rPr>
        <w:t xml:space="preserve"> </w:t>
      </w:r>
      <w:r w:rsidR="00E36BC9">
        <w:t>2017).</w:t>
      </w:r>
    </w:p>
    <w:p w14:paraId="0539EA05" w14:textId="32F3CE91" w:rsidR="00E36BC9" w:rsidRDefault="00367834" w:rsidP="00E36BC9">
      <w:pPr>
        <w:pStyle w:val="BodyText"/>
        <w:spacing w:before="136" w:line="360" w:lineRule="auto"/>
        <w:ind w:left="0" w:right="3" w:firstLine="566"/>
      </w:pPr>
      <w:r>
        <w:t xml:space="preserve">The Ministry of Tourism has selected Tanjung Pinang as one of the main entry gates for foreign Muslim tourists along with Bali and Jakarta. The determination of </w:t>
      </w:r>
      <w:r>
        <w:rPr>
          <w:i/>
        </w:rPr>
        <w:t xml:space="preserve">Great Batam </w:t>
      </w:r>
      <w:r>
        <w:t>(Cluster: Aceh, West Sumatera, Riau, and Riau Islands, is one of the implementations of the marketing strategy of halal tourist destinations in Indonesia to achieve the target of 20 million foreign tourists visiting Indonesia in 2019 (</w:t>
      </w:r>
      <w:hyperlink r:id="rId14">
        <w:r>
          <w:t>http://bps.go.id</w:t>
        </w:r>
      </w:hyperlink>
      <w:r>
        <w:t>, 2019). The following is data on the number of foreign tourists who visit Tanjung Pinang every month from 2018 to 2022</w:t>
      </w:r>
      <w:r w:rsidR="00E36BC9">
        <w:t xml:space="preserve"> (</w:t>
      </w:r>
      <w:hyperlink r:id="rId15">
        <w:r w:rsidR="00E36BC9">
          <w:t>http://bps.go.id</w:t>
        </w:r>
      </w:hyperlink>
      <w:r w:rsidR="00E36BC9">
        <w:t>).</w:t>
      </w:r>
    </w:p>
    <w:p w14:paraId="31F96ECE" w14:textId="7787AD62" w:rsidR="00E36BC9" w:rsidRDefault="00367834" w:rsidP="00E36BC9">
      <w:pPr>
        <w:pStyle w:val="BodyText"/>
        <w:spacing w:before="140" w:line="360" w:lineRule="auto"/>
        <w:ind w:left="0" w:firstLine="567"/>
        <w:rPr>
          <w:lang w:val="en-ID"/>
        </w:rPr>
      </w:pPr>
      <w:r w:rsidRPr="00582B66">
        <w:t xml:space="preserve">Halal tourism in Tanjung Pinang City is increasingly known for its potential to increase tourist satisfaction through quality service and compliance with Islamic values. </w:t>
      </w:r>
      <w:r w:rsidRPr="00582B66">
        <w:lastRenderedPageBreak/>
        <w:t xml:space="preserve">The interaction between halal certification, service quality, and cultural elements significantly affects the overall experience of Muslim travelers. This synthesis explores the key factors that contribute to tourist satisfaction in this context. </w:t>
      </w:r>
    </w:p>
    <w:p w14:paraId="4A9A6E37" w14:textId="0A67F1EA" w:rsidR="001E098C" w:rsidRDefault="00367834" w:rsidP="001E098C">
      <w:pPr>
        <w:pStyle w:val="BodyText"/>
        <w:spacing w:before="140" w:line="360" w:lineRule="auto"/>
        <w:ind w:left="0" w:firstLine="567"/>
      </w:pPr>
      <w:r>
        <w:t xml:space="preserve">In research </w:t>
      </w:r>
      <w:r w:rsidRPr="00582B66">
        <w:fldChar w:fldCharType="begin"/>
      </w:r>
      <w:r>
        <w:instrText xml:space="preserve"> ADDIN ZOTERO_ITEM CSL_CITATION {"citationID":"O9CggwdT","properties":{"formattedCitation":"(Saputri dkk., 2023)","plainCitation":"(Saputri dkk., 2023)","dontUpdate":true,"noteIndex":0},"citationItems":[{"id":"aIIFn9rN/72hHcSzu","uris":["http://zotero.org/users/local/5WwXT2iV/items/NYRP95Z3"],"itemData":{"id":1238,"type":"article-journal","abstract":"Untuk dapat menentukan kepuasan wisataawan, pariwisata, dituntut untuk memiliki strategi yang tepat agar dapat membangun hubungan yang baik dengan wisatawannya. Peran Islamic facilities, halal, dan Islamic culture dalam menentukan kepuasan wisatawan. Tujuan dari penelitian ini untuk mengetahui apakah peran Islamic facilities, halal, Islamic culture dalam menentukan kepuasasn wisatawan di wisata Kabupaten Toraja Utara dan Tanah Toraja. Penelitian ini menggunakan variabel independen (Islamic facilities, halal, Islamic culture) dan variabel dependen (kepuasan wisatawan). Populasi dalam peneletian ini yaitu wisatawan yang berkunjung ke wisata kabupaten toraja utara dan tanah toraja berjumlah 128 wisatawan. Penentuan jumlah sampel yaitu dengan menggunakan pertimbangan sampel minimum (10 x jumlah item pengukuran). Metode analisis yang digunakan dalam penelitian ini yaitu regresi linear. Hasil penelitian diperoleh informasi bahwa Islamic facilities, halal tidak memiliki peran signifikan dalam menentukan kepuasan wisatawan. dan diperoleh informasi bahwa memiliki peran positif dan signifikan dalam menentukan kepuasan wisatawan Islamic culture.","container-title":"Jesya (Jurnal Ekonomi dan Ekonomi Syariah)","DOI":"10.36778/jesya.v6i2.1062","ISSN":"2599-3410","issue":"2","language":"en","license":"Copyright (c) 2023 Ririn Saputri, Edi Maszudi, Rahmad Solling Hamid","note":"number: 2","page":"1383-1393","source":"stiealwashliyahsibolga.ac.id","title":"Islamic Tourism: Peran Islamic Facilities, Halal, Islamic Culture Dalam Menentukan Kepuasan Wisatawan","title-short":"Islamic Tourism","volume":"6","author":[{"family":"Saputri","given":"Ririn"},{"family":"Maszudi","given":"Edi"},{"family":"Hamid","given":"Rahmad Solling"}],"issued":{"date-parts":[["2023",6,1]]}}}],"schema":"https://github.com/citation-style-language/schema/raw/master/csl-citation.json"} </w:instrText>
      </w:r>
      <w:r w:rsidRPr="00582B66">
        <w:fldChar w:fldCharType="separate"/>
      </w:r>
      <w:r w:rsidRPr="00582B66">
        <w:rPr>
          <w:noProof/>
        </w:rPr>
        <w:t>(Saputri et al., 2023)</w:t>
      </w:r>
      <w:r w:rsidRPr="00582B66">
        <w:fldChar w:fldCharType="end"/>
      </w:r>
      <w:r w:rsidRPr="00582B66">
        <w:t xml:space="preserve"> on Islamic and halal facilities do not significantly determine tourist satisfaction and Islamic culture has a positive and significant role in determining tourist satisfaction. Wulandari et.al </w:t>
      </w:r>
      <w:r w:rsidRPr="00582B66">
        <w:fldChar w:fldCharType="begin"/>
      </w:r>
      <w:r>
        <w:instrText xml:space="preserve"> ADDIN ZOTERO_ITEM CSL_CITATION {"citationID":"OyqHsVEk","properties":{"formattedCitation":"(Wulandari dkk., 2023)","plainCitation":"(Wulandari dkk., 2023)","noteIndex":0},"citationItems":[{"id":"aIIFn9rN/3JwrpK23","uris":["http://zotero.org/users/local/5WwXT2iV/items/AAVZ94NP"],"itemData":{"id":1239,"type":"article-journal","abstract":"Halal Tourism is a segment of the tourism business that focuses on muslim visitors in terms of service and, of course, halal items that are safe for consumption by muslim tourists. The goal of this research is to look at how the factor of halal tourism may enhance visitor satisfaction and how this connection can be increased when controlled by the component of religiosity in Bandung. This study is part of a descriptive study with a causal link that employs explanatory statistics. SEM-PLS analysis was utilized to analyze the data from a sample of 400 respondents. This study adds to previous research that has shown that religiosity has a major moderating impact on halal tourism and tourist satisfaction. Tourist satisfaction would boost national revenue from the tourism industry while also assisting tourism resort managers in maintaining tourist contentment and getting new insights into recruiting muslim tourists with strong religious values.","container-title":"TRIKONOMIKA","DOI":"10.23969/trikonomika.v22i1.5070","ISSN":"2355-7737","issue":"1","language":"en","license":"Copyright (c) 2023 TRIKONOMIKA","note":"number: 1","page":"43-51","source":"journal.unpas.ac.id","title":"RELIGIUSITY MODERATED HALAL TOURISM AS THE ANTECEDENT OF TOURIST SATISFACTION IN BANDUNG","volume":"22","author":[{"family":"Wulandari","given":"Astri"},{"family":"Marcelino","given":"Dandy"},{"family":"Baharta","given":"Edwin"},{"family":"Taufiq","given":"Riza"}],"issued":{"date-parts":[["2023",6,24]]}}}],"schema":"https://github.com/citation-style-language/schema/raw/master/csl-citation.json"} </w:instrText>
      </w:r>
      <w:r w:rsidRPr="00582B66">
        <w:fldChar w:fldCharType="separate"/>
      </w:r>
      <w:r w:rsidRPr="00582B66">
        <w:rPr>
          <w:noProof/>
        </w:rPr>
        <w:t>(Wulandari et al., 2023)</w:t>
      </w:r>
      <w:r w:rsidRPr="00582B66">
        <w:fldChar w:fldCharType="end"/>
      </w:r>
      <w:r w:rsidRPr="00582B66">
        <w:t xml:space="preserve"> also said that religiosity moderates the impact of halal tourism on tourist satisfaction and tourist satisfaction can increase national income and help tourism management. Meanwhile, in research </w:t>
      </w:r>
      <w:r w:rsidRPr="00582B66">
        <w:fldChar w:fldCharType="begin"/>
      </w:r>
      <w:r>
        <w:instrText xml:space="preserve"> ADDIN ZOTERO_ITEM CSL_CITATION {"citationID":"j5sGjgs0","properties":{"formattedCitation":"(Haryeni &amp; Yendra, 2024)","plainCitation":"(Haryeni &amp; Yendra, 2024)","noteIndex":0},"citationItems":[{"id":"aIIFn9rN/95LO2ozc","uris":["http://zotero.org/users/local/5WwXT2iV/items/ZX5CG3VG"],"itemData":{"id":1240,"type":"article-journal","abstract":"The aim of this research is to find out: the influence of halal certification on halal culinary on tourist satisfaction, the influence of halal certification on halal culinary on behavioral intention, the influence of destination brand on tourist satisfaction, the influence of tourist satisfaction on behavioral intention, the influence of halal certification on halal culinary on behavioral intention which is mediated by tourist satisfaction, the influence of destination brand on behavioral intention which is mediated by tourist satisfaction. The population in this study were tourists who visited halal tourist destination areas in West Sumatra, namely Padang City. A series of exploratory and confirmatory factor analyzes were used to assess the study constructs, unidimensionality, validity, and composite reliability. The number of samples for this research was 150 respondents. The data analysis technique used in testing this research hypothesis was the use of the Partial Least Square (PLS) program. Based on the research results, Halal Certificate has a significant effect on Behavioral Intention. Halal Certificate has no significant effect on Destination Satisfaction, Destination brand has a significant effect on Destination Satisfaction. Destination Satisfaction has a significant effect on Behavioral Intention.&amp;nbsp; Halal certificate does not moderate the influence between halal certificate and behavioral intention. Meanwhile, destination brand influences behavioral intention which is moderated by destination satisfaction.","container-title":"Jurnal Ekonomika Dan Bisnis","DOI":"10.47233/jebs.v4i2.1839","ISSN":"2807-8438","issue":"4","language":"en","license":"Copyright (c) 2024","note":"number: 4","page":"369-377","source":"jurnal.minartis.com","title":"Dampak Halal Certification, Dan Destination Brand Terhadap Behavioural Intention : Efek Mediasi Tourist Satisfaction","title-short":"Dampak Halal Certification, Dan Destination Brand Terhadap Behavioural Intention","volume":"4","author":[{"family":"Haryeni","given":"Haryeni"},{"family":"Yendra","given":"Nofri"}],"issued":{"date-parts":[["2024",7,12]]}}}],"schema":"https://github.com/citation-style-language/schema/raw/master/csl-citation.json"} </w:instrText>
      </w:r>
      <w:r w:rsidRPr="00582B66">
        <w:fldChar w:fldCharType="separate"/>
      </w:r>
      <w:r w:rsidRPr="00582B66">
        <w:rPr>
          <w:noProof/>
        </w:rPr>
        <w:t>(Haryeni &amp; Yendra, 2024)</w:t>
      </w:r>
      <w:r w:rsidRPr="00582B66">
        <w:fldChar w:fldCharType="end"/>
      </w:r>
      <w:r w:rsidRPr="00582B66">
        <w:t xml:space="preserve"> said that Halal Certificates have a significant effect on Behavioral Intentions and Purpose Brands affect behavioral intentions that are moderated by goal satisfaction. This is supported by research conducted </w:t>
      </w:r>
      <w:r w:rsidRPr="00582B66">
        <w:rPr>
          <w:rStyle w:val="ml-05"/>
        </w:rPr>
        <w:t>(</w:t>
      </w:r>
      <w:proofErr w:type="spellStart"/>
      <w:r w:rsidRPr="00582B66">
        <w:rPr>
          <w:rStyle w:val="ml-05"/>
        </w:rPr>
        <w:t>Haryeni</w:t>
      </w:r>
      <w:proofErr w:type="spellEnd"/>
      <w:r w:rsidRPr="00582B66">
        <w:rPr>
          <w:rStyle w:val="ml-05"/>
        </w:rPr>
        <w:t xml:space="preserve"> &amp; </w:t>
      </w:r>
      <w:proofErr w:type="spellStart"/>
      <w:r w:rsidRPr="00582B66">
        <w:rPr>
          <w:rStyle w:val="ml-05"/>
        </w:rPr>
        <w:t>Yendra</w:t>
      </w:r>
      <w:proofErr w:type="spellEnd"/>
      <w:r w:rsidRPr="00582B66">
        <w:rPr>
          <w:rStyle w:val="ml-05"/>
        </w:rPr>
        <w:t xml:space="preserve">, 2024) that </w:t>
      </w:r>
      <w:r w:rsidRPr="00582B66">
        <w:t>halal certification assures Muslim tourists that food and services meet their religious requirements, fostering trust and satisfaction.</w:t>
      </w:r>
      <w:r w:rsidR="007B7439">
        <w:t xml:space="preserve"> </w:t>
      </w:r>
    </w:p>
    <w:p w14:paraId="3D2293CB" w14:textId="237CC10B" w:rsidR="001E098C" w:rsidRPr="00E7088A" w:rsidRDefault="00F721E7" w:rsidP="00E7088A">
      <w:pPr>
        <w:pStyle w:val="BodyText"/>
        <w:spacing w:before="140" w:line="360" w:lineRule="auto"/>
        <w:ind w:left="0" w:firstLine="567"/>
      </w:pPr>
      <w:r w:rsidRPr="00582B66">
        <w:t xml:space="preserve">High-quality services, including separation of services for Muslim tourists, are essential for increasing satisfaction </w:t>
      </w:r>
      <w:r w:rsidRPr="00582B66">
        <w:rPr>
          <w:rStyle w:val="ml-05"/>
        </w:rPr>
        <w:t>(Putra et al., 2016)</w:t>
      </w:r>
      <w:r w:rsidRPr="00582B66">
        <w:t xml:space="preserve"> Incorporating Islamic culture into service delivery can significantly improve the tourist experience, as cultural harmony resonates with Muslim visitors </w:t>
      </w:r>
      <w:r w:rsidRPr="00582B66">
        <w:rPr>
          <w:rStyle w:val="ml-05"/>
        </w:rPr>
        <w:t>(</w:t>
      </w:r>
      <w:proofErr w:type="spellStart"/>
      <w:r w:rsidRPr="00582B66">
        <w:rPr>
          <w:rStyle w:val="ml-05"/>
        </w:rPr>
        <w:t>Saputri</w:t>
      </w:r>
      <w:proofErr w:type="spellEnd"/>
      <w:r w:rsidRPr="00582B66">
        <w:rPr>
          <w:rStyle w:val="ml-05"/>
        </w:rPr>
        <w:t xml:space="preserve"> et al., 2023)</w:t>
      </w:r>
      <w:r w:rsidRPr="00582B66">
        <w:t xml:space="preserve">. The level of religiosity among tourists moderates the relationship between Islamic values and satisfaction, suggesting that more religious tourists may have high expectations </w:t>
      </w:r>
      <w:r w:rsidRPr="00582B66">
        <w:rPr>
          <w:rStyle w:val="ml-05"/>
        </w:rPr>
        <w:t>(Wulandari et al., 2023).</w:t>
      </w:r>
      <w:r w:rsidRPr="00582B66">
        <w:t xml:space="preserve"> Engaging with Islamic culture can lead to a more satisfying experience, thereby increasing overall satisfaction </w:t>
      </w:r>
      <w:r w:rsidRPr="00582B66">
        <w:rPr>
          <w:rStyle w:val="ml-05"/>
        </w:rPr>
        <w:t>(</w:t>
      </w:r>
      <w:proofErr w:type="spellStart"/>
      <w:r w:rsidRPr="00582B66">
        <w:rPr>
          <w:rStyle w:val="ml-05"/>
        </w:rPr>
        <w:t>Saputri</w:t>
      </w:r>
      <w:proofErr w:type="spellEnd"/>
      <w:r w:rsidRPr="00582B66">
        <w:rPr>
          <w:rStyle w:val="ml-05"/>
        </w:rPr>
        <w:t xml:space="preserve"> et al., 2023).</w:t>
      </w:r>
      <w:r w:rsidRPr="00582B66">
        <w:t xml:space="preserve"> Conversely, some studies suggest that while halal facilities are essential, they may not always be directly related to tourist satisfaction, suggesting that other factors, such as cultural experience, may play a more significant role </w:t>
      </w:r>
      <w:r w:rsidRPr="00582B66">
        <w:rPr>
          <w:rStyle w:val="ml-05"/>
        </w:rPr>
        <w:t>(</w:t>
      </w:r>
      <w:proofErr w:type="spellStart"/>
      <w:r w:rsidRPr="00582B66">
        <w:rPr>
          <w:rStyle w:val="ml-05"/>
        </w:rPr>
        <w:t>Saputri</w:t>
      </w:r>
      <w:proofErr w:type="spellEnd"/>
      <w:r w:rsidRPr="00582B66">
        <w:rPr>
          <w:rStyle w:val="ml-05"/>
        </w:rPr>
        <w:t xml:space="preserve"> et al., 2023).</w:t>
      </w:r>
      <w:r w:rsidRPr="00582B66">
        <w:t xml:space="preserve"> Therefore, in this study, the author wants to see firsthand the relationship between halal tourism that develops in Tanjung Pinang and tourist satisfaction, as well as the relationship between service quality and tourist satisfaction.</w:t>
      </w:r>
      <w:r w:rsidR="001E098C">
        <w:t xml:space="preserve"> </w:t>
      </w:r>
    </w:p>
    <w:p w14:paraId="17A6F767" w14:textId="77777777" w:rsidR="00D20448" w:rsidRPr="00A31840" w:rsidRDefault="00D20448" w:rsidP="00B56688">
      <w:pPr>
        <w:pStyle w:val="BodyText"/>
        <w:spacing w:before="136" w:line="276" w:lineRule="auto"/>
        <w:ind w:left="0" w:right="3" w:firstLine="566"/>
        <w:rPr>
          <w:spacing w:val="-5"/>
        </w:rPr>
      </w:pPr>
    </w:p>
    <w:p w14:paraId="101A9DDE" w14:textId="6D54FA82" w:rsidR="00D60001" w:rsidRDefault="00CC64F6" w:rsidP="005334A3">
      <w:pPr>
        <w:pStyle w:val="Heading1"/>
        <w:ind w:left="0"/>
        <w:jc w:val="both"/>
      </w:pPr>
      <w:r>
        <w:t>LITERATURE</w:t>
      </w:r>
      <w:r>
        <w:rPr>
          <w:spacing w:val="-12"/>
        </w:rPr>
        <w:t xml:space="preserve"> </w:t>
      </w:r>
      <w:r>
        <w:rPr>
          <w:spacing w:val="-2"/>
        </w:rPr>
        <w:t>REVIEW</w:t>
      </w:r>
    </w:p>
    <w:p w14:paraId="301CAEB8" w14:textId="77777777" w:rsidR="00F721E7" w:rsidRPr="00BF3512" w:rsidRDefault="00F721E7" w:rsidP="00F0531F">
      <w:pPr>
        <w:pStyle w:val="BodyText"/>
        <w:spacing w:before="132" w:line="360" w:lineRule="auto"/>
        <w:ind w:left="0" w:right="3"/>
        <w:rPr>
          <w:b/>
          <w:bCs/>
        </w:rPr>
      </w:pPr>
      <w:r w:rsidRPr="00BF3512">
        <w:rPr>
          <w:b/>
          <w:bCs/>
        </w:rPr>
        <w:t>Definition of Tourism</w:t>
      </w:r>
    </w:p>
    <w:p w14:paraId="20FF6D7A" w14:textId="5B60E532" w:rsidR="002064F9" w:rsidRDefault="00F721E7" w:rsidP="002064F9">
      <w:pPr>
        <w:pStyle w:val="BodyText"/>
        <w:spacing w:before="132" w:line="360" w:lineRule="auto"/>
        <w:ind w:left="0" w:firstLine="567"/>
      </w:pPr>
      <w:r>
        <w:t xml:space="preserve">The word tourism comes from two syllables, namely </w:t>
      </w:r>
      <w:proofErr w:type="spellStart"/>
      <w:r>
        <w:t>pari</w:t>
      </w:r>
      <w:proofErr w:type="spellEnd"/>
      <w:r>
        <w:t xml:space="preserve"> and tourism, </w:t>
      </w:r>
      <w:proofErr w:type="spellStart"/>
      <w:r>
        <w:t>pari</w:t>
      </w:r>
      <w:proofErr w:type="spellEnd"/>
      <w:r>
        <w:t xml:space="preserve"> means </w:t>
      </w:r>
      <w:r>
        <w:lastRenderedPageBreak/>
        <w:t>many, many times, in circles, while tourism means a trip or traveling that is done many times or around. According to Law No. 10 of 2009 concerning tourism, tourism is to improve the community's economy, labor force and reduce poverty</w:t>
      </w:r>
      <w:r w:rsidR="00BF3512">
        <w:t>.</w:t>
      </w:r>
    </w:p>
    <w:p w14:paraId="4A41A1E5" w14:textId="58795338" w:rsidR="002064F9" w:rsidRDefault="00F721E7" w:rsidP="002064F9">
      <w:pPr>
        <w:pStyle w:val="BodyText"/>
        <w:spacing w:before="132" w:line="360" w:lineRule="auto"/>
        <w:ind w:left="0" w:firstLine="567"/>
      </w:pPr>
      <w:proofErr w:type="spellStart"/>
      <w:r w:rsidRPr="002064F9">
        <w:t>Sedamayanti</w:t>
      </w:r>
      <w:proofErr w:type="spellEnd"/>
      <w:r w:rsidRPr="002064F9">
        <w:t xml:space="preserve"> (</w:t>
      </w:r>
      <w:proofErr w:type="spellStart"/>
      <w:r w:rsidRPr="002064F9">
        <w:t>Sedamayanti</w:t>
      </w:r>
      <w:proofErr w:type="spellEnd"/>
      <w:r w:rsidRPr="002064F9">
        <w:t xml:space="preserve">, 2013:7) said that tourism is a human activity that is carried out consciously that receives services alternately among people from other regions to temporarily seek satisfaction that is diverse and different from what he experienced, where he obtained a permanent job. </w:t>
      </w:r>
      <w:proofErr w:type="spellStart"/>
      <w:r w:rsidRPr="002064F9">
        <w:t>Kodhyat</w:t>
      </w:r>
      <w:proofErr w:type="spellEnd"/>
      <w:r w:rsidRPr="002064F9">
        <w:t xml:space="preserve"> in Spillane (1985) broadly defines tourism as a trip from one place to another that is temporary, carried out by individuals or groups, as an effort to find harmony and happiness with the environment in the social, cultural, natural, and scientific dimensions. A person can travel in various ways for different reasons as well. A trip is considered a tourist trip if it meets the three necessary requirements, namely it must be temporary, it must be voluntary in the sense that it does not occur because it is forced, It does not work that generates wages or payments</w:t>
      </w:r>
      <w:r w:rsidR="00BF3512">
        <w:t>.</w:t>
      </w:r>
    </w:p>
    <w:p w14:paraId="1E2F0743" w14:textId="318A6D6E" w:rsidR="002064F9" w:rsidRDefault="00F721E7" w:rsidP="002064F9">
      <w:pPr>
        <w:pStyle w:val="BodyText"/>
        <w:spacing w:before="132" w:line="360" w:lineRule="auto"/>
        <w:ind w:left="0" w:firstLine="567"/>
      </w:pPr>
      <w:r w:rsidRPr="00FF22CA">
        <w:t>The development of tourism will have a double effect on other sectors as well, such as folk crafts, furniture, textiles, and other activities whose products are needed to support the development of tourism (especially hotels and restaurants). From some of the definitions of Tourism above, it can be concluded that tourism is an activity related to travel for recreation that is carried out to a place outside of its temporary area in which the facilities needed by the government, the private sector, and the community around the tourist attraction environment have been provided.</w:t>
      </w:r>
    </w:p>
    <w:p w14:paraId="2FC1AD7B" w14:textId="0F276309" w:rsidR="002064F9" w:rsidRDefault="00F721E7" w:rsidP="002064F9">
      <w:pPr>
        <w:pStyle w:val="BodyText"/>
        <w:spacing w:before="132" w:line="360" w:lineRule="auto"/>
        <w:ind w:left="0" w:firstLine="567"/>
      </w:pPr>
      <w:r>
        <w:t xml:space="preserve">According to </w:t>
      </w:r>
      <w:proofErr w:type="spellStart"/>
      <w:r>
        <w:t>Yoeti</w:t>
      </w:r>
      <w:proofErr w:type="spellEnd"/>
      <w:r>
        <w:t xml:space="preserve"> (2008) the benefits and satisfaction of traveling are determined by two interrelated factors, namely: </w:t>
      </w:r>
      <w:r>
        <w:rPr>
          <w:i/>
        </w:rPr>
        <w:t>Tourist resources</w:t>
      </w:r>
      <w:r>
        <w:t xml:space="preserve">, which are everything in the tourist destination area which is an attraction so that people want to come to visit a tourist destination area. </w:t>
      </w:r>
      <w:r w:rsidRPr="0007634A">
        <w:rPr>
          <w:i/>
        </w:rPr>
        <w:t xml:space="preserve">Tourist service </w:t>
      </w:r>
      <w:r w:rsidRPr="0007634A">
        <w:t>is all facilities that can be used and activities that can be carried out that are provided by other companies commercially.</w:t>
      </w:r>
    </w:p>
    <w:p w14:paraId="4CE5CF6D" w14:textId="1358DF8F" w:rsidR="002064F9" w:rsidRDefault="00F721E7" w:rsidP="002064F9">
      <w:pPr>
        <w:pStyle w:val="BodyText"/>
        <w:spacing w:before="132" w:line="360" w:lineRule="auto"/>
        <w:ind w:left="0" w:firstLine="567"/>
      </w:pPr>
      <w:r>
        <w:t xml:space="preserve">The tourism system shows that tourism is within the physical, technological, social, cultural, economic and political environment. This system involves two types of areas, namely the producing area and the receiving area. Part of the generating area consists of ticketing services, tour operators, and travel agents, coupled with marketing and promotional activities from the competition of the destination area. Transport and </w:t>
      </w:r>
      <w:r>
        <w:lastRenderedPageBreak/>
        <w:t>communication channels that connect parts of the tourism system through air, land and water transport that carry tourists to/from all three parts. Meanwhile, the receiving area provides the functions of accommodation, catering, beverages, entertainment industry, tourist objects and attractions, shopping places and tourist services</w:t>
      </w:r>
      <w:r w:rsidR="00BF3512">
        <w:t>.</w:t>
      </w:r>
    </w:p>
    <w:p w14:paraId="648586A4" w14:textId="77777777" w:rsidR="00F721E7" w:rsidRDefault="00F721E7" w:rsidP="000D3A20">
      <w:pPr>
        <w:pStyle w:val="BodyText"/>
        <w:spacing w:before="132" w:line="360" w:lineRule="auto"/>
        <w:ind w:left="0" w:firstLine="567"/>
      </w:pPr>
      <w:proofErr w:type="spellStart"/>
      <w:r>
        <w:t>Suwarjoko</w:t>
      </w:r>
      <w:proofErr w:type="spellEnd"/>
      <w:r>
        <w:t xml:space="preserve"> (</w:t>
      </w:r>
      <w:proofErr w:type="spellStart"/>
      <w:r>
        <w:t>Suwarjoko</w:t>
      </w:r>
      <w:proofErr w:type="spellEnd"/>
      <w:r>
        <w:t>, 2007) said that the scope of tourism is also inseparable from matters related to tourism. For example, tourist attractions, tourist attractions, areas that are tourist attractions, tourists and others. Tourists are people who do tourist activities. Tourism as a human social activity, as a travel or traveling activity also has different characteristics from other social activities. Therefore, the characteristics of tourism can be seen from various social aspects in society. For example, cultural and social aspects.</w:t>
      </w:r>
    </w:p>
    <w:p w14:paraId="6551AFD4" w14:textId="20BD8BBC" w:rsidR="00BF3512" w:rsidRDefault="00F721E7" w:rsidP="002064F9">
      <w:pPr>
        <w:pStyle w:val="BodyText"/>
        <w:spacing w:before="132" w:line="360" w:lineRule="auto"/>
        <w:ind w:left="0" w:firstLine="567"/>
      </w:pPr>
      <w:r>
        <w:t>Sociologically, tourism has characteristics as a place activity to relax, namely travel is synonymous with vacationing in another area or taking advantage of free time to be free from work that must be done. Tourism relations occur because of the temporary movement of humans. While the places and tourist attractions enjoyed by tourists are tourism places that have nothing to do with work and also tourists earn income in the places visited, tourism as a place for new socialization.</w:t>
      </w:r>
    </w:p>
    <w:p w14:paraId="337D2D2C" w14:textId="77777777" w:rsidR="00F721E7" w:rsidRDefault="00F721E7" w:rsidP="00781897">
      <w:pPr>
        <w:pStyle w:val="BodyText"/>
        <w:spacing w:before="132" w:line="360" w:lineRule="auto"/>
        <w:ind w:left="0" w:right="3"/>
        <w:rPr>
          <w:b/>
          <w:bCs/>
        </w:rPr>
      </w:pPr>
      <w:r>
        <w:rPr>
          <w:b/>
          <w:bCs/>
        </w:rPr>
        <w:t>Halal Tourism</w:t>
      </w:r>
    </w:p>
    <w:p w14:paraId="51DB5097" w14:textId="71695E85" w:rsidR="002064F9" w:rsidRDefault="00F721E7" w:rsidP="002064F9">
      <w:pPr>
        <w:pStyle w:val="BodyText"/>
        <w:spacing w:line="360" w:lineRule="auto"/>
        <w:ind w:left="0" w:firstLine="567"/>
      </w:pPr>
      <w:r>
        <w:t>Halal tourism in the perspective of the community in general is in the form of pilgrimage tours to eat ulama, mosques, historical relics, Umrah, Hajj and others. Actually, halal tourism is not only pilgrimage tourism but tourism is a new style of world tourism which can be in the form of natural tourism, cultural tourism, and artificial tourism which are all framed in Islamic values. Tourism activities are activities aimed at humans to pay attention to the surrounding environment, the people around us in terms of their habits/customs to pay attention to everything solely to increase our faith in Allah SWT. This is in accordance with the words of Allah SWT QS. Al-</w:t>
      </w:r>
      <w:proofErr w:type="spellStart"/>
      <w:r>
        <w:t>Ankabut</w:t>
      </w:r>
      <w:proofErr w:type="spellEnd"/>
      <w:r>
        <w:t>: 19:20 which means "Say: "Walk on the face of the earth, then notice how Allah created (man) from the beginning, then Allah made him once more. Indeed, Allah is Almighty over all things</w:t>
      </w:r>
      <w:r w:rsidR="00BF3512">
        <w:t>”.</w:t>
      </w:r>
    </w:p>
    <w:p w14:paraId="3F97C728" w14:textId="489F48E0" w:rsidR="00BF3512" w:rsidRDefault="00F721E7" w:rsidP="002064F9">
      <w:pPr>
        <w:pStyle w:val="BodyText"/>
        <w:spacing w:line="360" w:lineRule="auto"/>
        <w:ind w:left="0" w:firstLine="567"/>
      </w:pPr>
      <w:r>
        <w:t xml:space="preserve">Where Safar is intended to contemplate the beauty of Allah SWT's creation, enjoy the beauty of the great nature as a driver of the human soul to increase faith in the </w:t>
      </w:r>
      <w:r>
        <w:lastRenderedPageBreak/>
        <w:t xml:space="preserve">oneness of Allah SWT and motivate to fulfill life obligations. Furthermore, it is also explained in QS. </w:t>
      </w:r>
      <w:proofErr w:type="spellStart"/>
      <w:r>
        <w:t>Ar</w:t>
      </w:r>
      <w:proofErr w:type="spellEnd"/>
      <w:r>
        <w:t>-Rum: 30:9 which means:</w:t>
      </w:r>
    </w:p>
    <w:p w14:paraId="69636EAB" w14:textId="5549A1E9" w:rsidR="00A1693B" w:rsidRPr="006961E5" w:rsidRDefault="00A1693B" w:rsidP="001D3CF5">
      <w:pPr>
        <w:pStyle w:val="BodyText"/>
        <w:spacing w:line="360" w:lineRule="auto"/>
        <w:ind w:firstLine="567"/>
      </w:pPr>
      <w:r w:rsidRPr="002064F9">
        <w:rPr>
          <w:rtl/>
        </w:rPr>
        <w:t xml:space="preserve">أَوَلَمْ يَسِيرُوا۟ فِى </w:t>
      </w:r>
      <w:r w:rsidRPr="002064F9">
        <w:rPr>
          <w:rFonts w:hint="cs"/>
          <w:rtl/>
        </w:rPr>
        <w:t>ٱ</w:t>
      </w:r>
      <w:r w:rsidRPr="002064F9">
        <w:rPr>
          <w:rFonts w:hint="eastAsia"/>
          <w:rtl/>
        </w:rPr>
        <w:t>لْأَرْضِ</w:t>
      </w:r>
      <w:r w:rsidRPr="002064F9">
        <w:rPr>
          <w:rtl/>
        </w:rPr>
        <w:t xml:space="preserve"> فَيَنظُرُوا۟ كَيْفَ كَانَ عَـٰقِبَةُ </w:t>
      </w:r>
      <w:r w:rsidRPr="002064F9">
        <w:rPr>
          <w:rFonts w:hint="cs"/>
          <w:rtl/>
        </w:rPr>
        <w:t>ٱ</w:t>
      </w:r>
      <w:r w:rsidRPr="002064F9">
        <w:rPr>
          <w:rFonts w:hint="eastAsia"/>
          <w:rtl/>
        </w:rPr>
        <w:t>لَّذِينَ</w:t>
      </w:r>
      <w:r w:rsidRPr="002064F9">
        <w:rPr>
          <w:rtl/>
        </w:rPr>
        <w:t xml:space="preserve"> مِن قَبْلِهِمْ ۚ كَانُوٓا۟ أَشَدَّ مِنْهُمْ قُوَّةًۭ وَأَثَارُوا۟ </w:t>
      </w:r>
      <w:r w:rsidRPr="002064F9">
        <w:rPr>
          <w:rFonts w:hint="cs"/>
          <w:rtl/>
        </w:rPr>
        <w:t>ٱ</w:t>
      </w:r>
      <w:r w:rsidRPr="002064F9">
        <w:rPr>
          <w:rFonts w:hint="eastAsia"/>
          <w:rtl/>
        </w:rPr>
        <w:t>لْأَرْضَ</w:t>
      </w:r>
      <w:r w:rsidRPr="002064F9">
        <w:rPr>
          <w:rtl/>
        </w:rPr>
        <w:t xml:space="preserve"> وَعَمَرُوهَآ أَكْثَرَ مِمَّا عَمَرُوهَا وَجَآءَتْهُمْ رُسُلُهُم بِ</w:t>
      </w:r>
      <w:r w:rsidRPr="002064F9">
        <w:rPr>
          <w:rFonts w:hint="cs"/>
          <w:rtl/>
        </w:rPr>
        <w:t>ٱ</w:t>
      </w:r>
      <w:r w:rsidRPr="002064F9">
        <w:rPr>
          <w:rFonts w:hint="eastAsia"/>
          <w:rtl/>
        </w:rPr>
        <w:t>لْبَيِّنَـٰتِ</w:t>
      </w:r>
      <w:r w:rsidRPr="002064F9">
        <w:rPr>
          <w:rtl/>
        </w:rPr>
        <w:t xml:space="preserve"> ۖ فَمَا كَانَ </w:t>
      </w:r>
      <w:r w:rsidRPr="002064F9">
        <w:rPr>
          <w:rFonts w:hint="cs"/>
          <w:rtl/>
        </w:rPr>
        <w:t>ٱ</w:t>
      </w:r>
      <w:r w:rsidRPr="002064F9">
        <w:rPr>
          <w:rFonts w:hint="eastAsia"/>
          <w:rtl/>
        </w:rPr>
        <w:t>للَّهُ</w:t>
      </w:r>
      <w:r w:rsidRPr="002064F9">
        <w:rPr>
          <w:rtl/>
        </w:rPr>
        <w:t xml:space="preserve"> لِيَظْلِمَهُمْ وَلَـٰكِن كَانُوٓا۟ أَنفُسَهُمْ يَظْلِمُونَ</w:t>
      </w:r>
    </w:p>
    <w:p w14:paraId="0564ABB7" w14:textId="77777777" w:rsidR="00F721E7" w:rsidRPr="002064F9" w:rsidRDefault="00F721E7" w:rsidP="00313D12">
      <w:pPr>
        <w:pStyle w:val="BodyText"/>
        <w:spacing w:before="136" w:line="276" w:lineRule="auto"/>
        <w:ind w:left="1134"/>
        <w:rPr>
          <w:i/>
          <w:iCs/>
          <w:sz w:val="20"/>
          <w:szCs w:val="20"/>
        </w:rPr>
      </w:pPr>
      <w:r w:rsidRPr="002064F9">
        <w:rPr>
          <w:i/>
          <w:iCs/>
          <w:sz w:val="20"/>
          <w:szCs w:val="20"/>
        </w:rPr>
        <w:t>That is: and did they not travel on the face of the earth and notice the consequences of those before them? They are stronger than they are and have cultivated the earth and prospered it more than they have prospered. And came to them their Apostles with tangible proofs. So Allah has not done any wrongdoing to them, but they are the ones who have done wrongful to themselves.</w:t>
      </w:r>
    </w:p>
    <w:p w14:paraId="6920CE40" w14:textId="77777777" w:rsidR="00A1693B" w:rsidRDefault="00A1693B" w:rsidP="00BF3512">
      <w:pPr>
        <w:pStyle w:val="BodyText"/>
        <w:spacing w:before="5" w:line="360" w:lineRule="auto"/>
        <w:ind w:firstLine="568"/>
      </w:pPr>
    </w:p>
    <w:p w14:paraId="608ADD9D" w14:textId="21735085" w:rsidR="002064F9" w:rsidRDefault="00F721E7" w:rsidP="002064F9">
      <w:pPr>
        <w:pStyle w:val="BodyText"/>
        <w:spacing w:before="5" w:line="360" w:lineRule="auto"/>
        <w:ind w:left="0" w:firstLine="568"/>
      </w:pPr>
      <w:r>
        <w:t>The above verse describes halal tourism as an activity that is supported by various facilities and services provided by the community, entrepreneurs, governments, and local governments that meet sharia provisions. Many people use halal tourism because of the universal characteristics of its products and services. Tourism products and services, attractions, and destinations in halal tourism are the same as tourism products, services, objects and destinations in general as long as they do not conflict with sharia values and ethics. So that halal tourism is not limited to religious tourism only</w:t>
      </w:r>
      <w:r w:rsidR="00BF3512">
        <w:t>.</w:t>
      </w:r>
    </w:p>
    <w:p w14:paraId="33B7DA11" w14:textId="77777777" w:rsidR="00F721E7" w:rsidRDefault="00F721E7" w:rsidP="00263AFA">
      <w:pPr>
        <w:pStyle w:val="BodyText"/>
        <w:spacing w:before="5" w:line="360" w:lineRule="auto"/>
        <w:ind w:left="0" w:firstLine="568"/>
      </w:pPr>
      <w:r>
        <w:t>The concept of halal tourism is a process of integrating Islamic values in an aspect of tourism activities. The value of Islamic sharia as a belief and trust embraced by Muslims is the basic reference in building tourism activities. Halal tourism considers the basic values of Muslims in its presentation, ranging from accommodation, restaurants, to tourist activities that always refer to Islamic norms.</w:t>
      </w:r>
    </w:p>
    <w:p w14:paraId="6A90ACE5" w14:textId="12B470CB" w:rsidR="002064F9" w:rsidRDefault="00F721E7" w:rsidP="002064F9">
      <w:pPr>
        <w:pStyle w:val="BodyText"/>
        <w:spacing w:before="5" w:line="360" w:lineRule="auto"/>
        <w:ind w:left="0" w:firstLine="568"/>
      </w:pPr>
      <w:r>
        <w:t xml:space="preserve">Sofyan, (2013) defines halal tourism more broadly than religious tourism, namely tourism based on Islamic sharia values. As recommended by </w:t>
      </w:r>
      <w:r>
        <w:rPr>
          <w:i/>
        </w:rPr>
        <w:t>the Word Tourism Organization (WTO),</w:t>
      </w:r>
      <w:r>
        <w:t xml:space="preserve"> sharia tourism consumers are not only Muslims but also non-Muslims who want to enjoy local wisdom</w:t>
      </w:r>
      <w:r>
        <w:rPr>
          <w:color w:val="FF0000"/>
        </w:rPr>
        <w:t>.</w:t>
      </w:r>
      <w:r>
        <w:t xml:space="preserve"> The concept of halal tourism can also be interpreted as a tourist activity based on worship and da'wah when Muslim tourists can travel and admire the results of the creation of Allah SWT by still carrying out the obligation to pray five times a day and all of this is well facilitated and away from everything that is forbidden by Him</w:t>
      </w:r>
      <w:r w:rsidR="00BF3512">
        <w:t>.</w:t>
      </w:r>
    </w:p>
    <w:p w14:paraId="77234C25" w14:textId="7A7B8936" w:rsidR="002064F9" w:rsidRDefault="00F721E7" w:rsidP="002064F9">
      <w:pPr>
        <w:pStyle w:val="BodyText"/>
        <w:spacing w:before="5" w:line="360" w:lineRule="auto"/>
        <w:ind w:left="0" w:firstLine="568"/>
      </w:pPr>
      <w:r w:rsidRPr="002064F9">
        <w:t xml:space="preserve">According to the Ministry of Tourism and Creative Economy and the Daily Management Board of the National Sharia Council of the Indonesian Ulema Council (DSN-MUI), it was also said by Sofyan (Sofyan, 2013: 25) halal tourism has the following general criteria, Oriented to the public good, Oriented to enlightenment, </w:t>
      </w:r>
      <w:r w:rsidRPr="002064F9">
        <w:lastRenderedPageBreak/>
        <w:t xml:space="preserve">refreshment and tranquility, Avoiding polygamy and superstition, Avoiding vices, Maintaining behavior, ethics and noble values of humanity such as avoiding </w:t>
      </w:r>
      <w:proofErr w:type="spellStart"/>
      <w:r w:rsidRPr="002064F9">
        <w:t>hedoic</w:t>
      </w:r>
      <w:proofErr w:type="spellEnd"/>
      <w:r w:rsidRPr="002064F9">
        <w:t xml:space="preserve"> and immoral behavior,  Maintaining trust, security and comfort, Universal and inclusive, Preserving the environment, Respecting socio-cultural values and local wisdom.</w:t>
      </w:r>
      <w:r w:rsidR="002064F9">
        <w:t xml:space="preserve"> </w:t>
      </w:r>
    </w:p>
    <w:p w14:paraId="6861163E" w14:textId="77777777" w:rsidR="00F721E7" w:rsidRDefault="00F721E7" w:rsidP="006E587F">
      <w:pPr>
        <w:pStyle w:val="BodyText"/>
        <w:spacing w:before="5" w:line="360" w:lineRule="auto"/>
        <w:ind w:left="0" w:firstLine="568"/>
      </w:pPr>
      <w:r>
        <w:t>Eight factors of measuring halal tourism in terms of administration and management for all tourists which can be a characteristic in itself, namely Service to tourists must be in accordance with Muslim principles as a whole, Guides and staff must have discipline and respect Islamic principles, Organize all activities so that they do not conflict with Islamic principles, Buildings must be in accordance with Islamic principles,  Restaurants must follow international standards of halal services, Transportation services must have security protection systems, There are places reserved for all Muslim tourists to carry out religious activities, Travel to places that do not contradict Islamic principles.</w:t>
      </w:r>
    </w:p>
    <w:p w14:paraId="11D9B8CE" w14:textId="77777777" w:rsidR="00F721E7" w:rsidRDefault="00F721E7" w:rsidP="00247C1C">
      <w:pPr>
        <w:pStyle w:val="BodyText"/>
        <w:spacing w:before="132" w:line="360" w:lineRule="auto"/>
        <w:ind w:left="0" w:right="3"/>
        <w:rPr>
          <w:b/>
          <w:bCs/>
        </w:rPr>
      </w:pPr>
      <w:r>
        <w:rPr>
          <w:b/>
          <w:bCs/>
        </w:rPr>
        <w:t>Tourism Satisfaction</w:t>
      </w:r>
    </w:p>
    <w:p w14:paraId="76C3B1F7" w14:textId="1C222DBD" w:rsidR="002064F9" w:rsidRDefault="00F721E7" w:rsidP="002064F9">
      <w:pPr>
        <w:pStyle w:val="BodyText"/>
        <w:spacing w:before="132" w:line="360" w:lineRule="auto"/>
        <w:ind w:left="0" w:firstLine="567"/>
      </w:pPr>
      <w:r>
        <w:t>Customer satisfaction is not easy to define. There are various kinds of definitions given by experts (</w:t>
      </w:r>
      <w:proofErr w:type="spellStart"/>
      <w:r>
        <w:t>Tjiptono</w:t>
      </w:r>
      <w:proofErr w:type="spellEnd"/>
      <w:r>
        <w:t>, 2012) customer satisfaction is the customer's response to the evaluation of the perceived non-conformity between previous expectations (or other performance norms) and the actual performance of the product felt after its use. Kotler (2000:34), customer satisfaction is the level of a person's feelings after comparing the results he feels compared to his expectations. Sunarto (2003), defines customer satisfaction as a feeling of happiness or disappointment after comparing their perceptions/impressions to performance/expectations. If the performance meets expectations, the customer is satisfied</w:t>
      </w:r>
      <w:r w:rsidR="00BF3512">
        <w:t>.</w:t>
      </w:r>
    </w:p>
    <w:p w14:paraId="77B3810A" w14:textId="52BCBE7F" w:rsidR="002064F9" w:rsidRDefault="00E84F55" w:rsidP="002064F9">
      <w:pPr>
        <w:pStyle w:val="BodyText"/>
        <w:spacing w:before="132" w:line="360" w:lineRule="auto"/>
        <w:ind w:left="0" w:firstLine="567"/>
      </w:pPr>
      <w:r>
        <w:t xml:space="preserve">If it exceeds expectations, customers are very satisfied. Stating the satisfaction of a customer can be seen from the level of customer acceptance obtained. According to </w:t>
      </w:r>
      <w:proofErr w:type="spellStart"/>
      <w:r>
        <w:t>Gaspersz</w:t>
      </w:r>
      <w:proofErr w:type="spellEnd"/>
      <w:r>
        <w:t xml:space="preserve"> (2005), it is stated that the factors that affect customer satisfaction and expectations consist of: "Needs and wants" related to things that the customer feels when he is trying to make a transaction with a service manufacturer. The concept and theory of customer satisfaction has developed rapidly and has been able to be classified into several approaches. One of the most popular approaches related to customer satisfaction is </w:t>
      </w:r>
      <w:r>
        <w:rPr>
          <w:i/>
        </w:rPr>
        <w:t>The Expectancy theory</w:t>
      </w:r>
      <w:r w:rsidR="00BF3512">
        <w:t>.</w:t>
      </w:r>
    </w:p>
    <w:p w14:paraId="1F4192A7" w14:textId="3ACC739E" w:rsidR="00BF3512" w:rsidRDefault="00E84F55" w:rsidP="002064F9">
      <w:pPr>
        <w:pStyle w:val="BodyText"/>
        <w:spacing w:before="132" w:line="360" w:lineRule="auto"/>
        <w:ind w:left="0" w:firstLine="567"/>
      </w:pPr>
      <w:r>
        <w:lastRenderedPageBreak/>
        <w:t>One of the keys to retaining visitors is to provide satisfaction. A company is said to be wise to measure its customer satisfaction on a regular basis. A number of methods are held to measure customer satisfaction directly. Respondents may also be given additional questions to gauge repurchase intent and allow recommending companies and brands to others (Kotler, 2007: 179). In relation to interest in revisiting, interest is a potential customer which means a customer who has come back and uses the service again</w:t>
      </w:r>
      <w:r w:rsidR="00BF3512">
        <w:t>.</w:t>
      </w:r>
    </w:p>
    <w:p w14:paraId="1ED13C78" w14:textId="77777777" w:rsidR="00D60001" w:rsidRDefault="00D60001">
      <w:pPr>
        <w:pStyle w:val="BodyText"/>
        <w:spacing w:before="144"/>
        <w:ind w:left="0"/>
        <w:jc w:val="left"/>
      </w:pPr>
    </w:p>
    <w:p w14:paraId="5C09851C" w14:textId="4724C1BB" w:rsidR="00D60001" w:rsidRDefault="00A55789" w:rsidP="00BF3512">
      <w:pPr>
        <w:pStyle w:val="Heading1"/>
        <w:ind w:left="0"/>
        <w:jc w:val="both"/>
      </w:pPr>
      <w:r>
        <w:t>RESEARCH</w:t>
      </w:r>
      <w:r>
        <w:rPr>
          <w:spacing w:val="-12"/>
        </w:rPr>
        <w:t xml:space="preserve"> </w:t>
      </w:r>
      <w:r>
        <w:rPr>
          <w:spacing w:val="-2"/>
        </w:rPr>
        <w:t>METHOD</w:t>
      </w:r>
    </w:p>
    <w:p w14:paraId="3ECD9886" w14:textId="77777777" w:rsidR="00E84F55" w:rsidRDefault="00E84F55" w:rsidP="000A66DD">
      <w:pPr>
        <w:pStyle w:val="BodyText"/>
        <w:spacing w:before="132" w:line="360" w:lineRule="auto"/>
        <w:ind w:left="0" w:firstLine="567"/>
      </w:pPr>
      <w:r>
        <w:t>This study uses a type of quantitative data. Quantitative method is a research method that can be interpreted as a research method based on the philosophy of positivism, which is used to research on a certain population or sample, data collection using research instruments, quantitative data analysis with the aim of testing hypotheses that have been established (</w:t>
      </w:r>
      <w:proofErr w:type="spellStart"/>
      <w:r>
        <w:t>Sugiyono</w:t>
      </w:r>
      <w:proofErr w:type="spellEnd"/>
      <w:r>
        <w:t xml:space="preserve">, 2012). </w:t>
      </w:r>
      <w:r w:rsidRPr="002064F9">
        <w:rPr>
          <w:color w:val="000000" w:themeColor="text1"/>
        </w:rPr>
        <w:t xml:space="preserve">The population in this study is tourists who visit </w:t>
      </w:r>
      <w:proofErr w:type="spellStart"/>
      <w:r w:rsidRPr="002064F9">
        <w:rPr>
          <w:color w:val="000000" w:themeColor="text1"/>
        </w:rPr>
        <w:t>Tanjungpinang</w:t>
      </w:r>
      <w:proofErr w:type="spellEnd"/>
      <w:r w:rsidRPr="002064F9">
        <w:rPr>
          <w:color w:val="000000" w:themeColor="text1"/>
        </w:rPr>
        <w:t xml:space="preserve"> City. The sampling technique used was purposive sampling with a total of 45 respondents. The data collection instrument uses a questionnaire consisting of three main parts: halal tourism attractions, service quality, and tourist satisfaction.</w:t>
      </w:r>
    </w:p>
    <w:p w14:paraId="40B3BAE5" w14:textId="77777777" w:rsidR="00E84F55" w:rsidRDefault="00E84F55" w:rsidP="00F37E80">
      <w:pPr>
        <w:pStyle w:val="BodyText"/>
        <w:spacing w:before="132" w:line="360" w:lineRule="auto"/>
        <w:ind w:left="0" w:firstLine="567"/>
      </w:pPr>
      <w:r w:rsidRPr="002064F9">
        <w:t xml:space="preserve">The location of this research was carried out in tourist attractions in Tanjung Pinang and </w:t>
      </w:r>
      <w:proofErr w:type="spellStart"/>
      <w:r w:rsidRPr="002064F9">
        <w:t>Bintan</w:t>
      </w:r>
      <w:proofErr w:type="spellEnd"/>
      <w:r w:rsidRPr="002064F9">
        <w:t xml:space="preserve">, Riau Islands. One of the tourist attractions is </w:t>
      </w:r>
      <w:proofErr w:type="spellStart"/>
      <w:r w:rsidRPr="002064F9">
        <w:t>Trikora</w:t>
      </w:r>
      <w:proofErr w:type="spellEnd"/>
      <w:r w:rsidRPr="002064F9">
        <w:t xml:space="preserve"> Beach, </w:t>
      </w:r>
      <w:proofErr w:type="spellStart"/>
      <w:r w:rsidRPr="002064F9">
        <w:t>Dolpin</w:t>
      </w:r>
      <w:proofErr w:type="spellEnd"/>
      <w:r w:rsidRPr="002064F9">
        <w:t xml:space="preserve"> Beach in </w:t>
      </w:r>
      <w:proofErr w:type="spellStart"/>
      <w:r w:rsidRPr="002064F9">
        <w:t>Bintan</w:t>
      </w:r>
      <w:proofErr w:type="spellEnd"/>
      <w:r w:rsidRPr="002064F9">
        <w:t>, Riau Islands. Data collection is nothing but a process of procurement of primary and secondary data for research purposes, providing questionnaires, and observing people and phenomena are the three main data collection methods in research.</w:t>
      </w:r>
    </w:p>
    <w:p w14:paraId="05D17A6C" w14:textId="10EFE4A8" w:rsidR="00985E8E" w:rsidRDefault="00E84F55" w:rsidP="00985E8E">
      <w:pPr>
        <w:pStyle w:val="BodyText"/>
        <w:spacing w:before="132" w:line="360" w:lineRule="auto"/>
        <w:ind w:left="0" w:firstLine="567"/>
      </w:pPr>
      <w:r w:rsidRPr="00985E8E">
        <w:t xml:space="preserve">In the process of observation or observation, the data obtained through the observation of events, as they are, are generally more reliable and free from respondent bias (Sekaran, 2006). Observations can be easily checked and controlled for their validity and reliability so that direct observation will provide convenience in research. Searching for secondary data that can be obtained from various sources, both from literature, articles, institutional data, and others that are considered relevant to the research. Collect primary data by distributing questionnaires to respondents who are members of the sample. A questionnaire is a list of questions to obtain data in the form </w:t>
      </w:r>
      <w:r w:rsidRPr="00985E8E">
        <w:lastRenderedPageBreak/>
        <w:t xml:space="preserve">of answers from respondents. Questionnaire is a data collection technique that is carried out by giving questions to respondents. </w:t>
      </w:r>
    </w:p>
    <w:p w14:paraId="5C78677E" w14:textId="77777777" w:rsidR="00E84F55" w:rsidRDefault="00E84F55" w:rsidP="0099317C">
      <w:pPr>
        <w:pStyle w:val="BodyText"/>
        <w:spacing w:before="132" w:line="360" w:lineRule="auto"/>
        <w:ind w:left="0" w:firstLine="567"/>
        <w:rPr>
          <w:b/>
          <w:bCs/>
          <w:sz w:val="22"/>
          <w:szCs w:val="22"/>
        </w:rPr>
      </w:pPr>
      <w:r>
        <w:t xml:space="preserve">The frame of mind in a study needs to be presented if the research concerns two or more variables. Viewed from the type of variable relationship, namely a causal relationship, which is a variable that affects other variables. The framework of thinking will provide benefits in the form of the same perception between the researcher and the reader towards the researcher's line of thought, in order to form a logical research hypothesis. Based on the description of the theory explained about halal tourism and the theory about satisfaction, the frame of mind can be formulated as seen in the image below: </w:t>
      </w:r>
    </w:p>
    <w:p w14:paraId="5FF781A0" w14:textId="3FC30B30" w:rsidR="00CA304F" w:rsidRDefault="00E84F55" w:rsidP="00CA304F">
      <w:pPr>
        <w:pStyle w:val="BodyText"/>
        <w:spacing w:before="132" w:line="360" w:lineRule="auto"/>
        <w:ind w:left="0" w:firstLine="567"/>
        <w:jc w:val="center"/>
      </w:pPr>
      <w:r>
        <w:rPr>
          <w:b/>
          <w:bCs/>
          <w:sz w:val="22"/>
          <w:szCs w:val="22"/>
        </w:rPr>
        <w:t>Figure</w:t>
      </w:r>
      <w:r w:rsidR="00CA304F" w:rsidRPr="00121FEA">
        <w:rPr>
          <w:b/>
          <w:bCs/>
          <w:sz w:val="22"/>
          <w:szCs w:val="22"/>
        </w:rPr>
        <w:t xml:space="preserve"> </w:t>
      </w:r>
      <w:r w:rsidR="00CA304F">
        <w:rPr>
          <w:b/>
          <w:bCs/>
          <w:sz w:val="22"/>
          <w:szCs w:val="22"/>
        </w:rPr>
        <w:t>1.</w:t>
      </w:r>
      <w:r w:rsidR="00CA304F" w:rsidRPr="00121FEA">
        <w:rPr>
          <w:b/>
          <w:bCs/>
          <w:spacing w:val="1"/>
          <w:sz w:val="22"/>
          <w:szCs w:val="22"/>
        </w:rPr>
        <w:t xml:space="preserve"> </w:t>
      </w:r>
      <w:r w:rsidRPr="00E84F55">
        <w:rPr>
          <w:b/>
          <w:bCs/>
          <w:spacing w:val="1"/>
          <w:sz w:val="22"/>
          <w:szCs w:val="22"/>
        </w:rPr>
        <w:t>Researcher's Thinking Framework</w:t>
      </w:r>
    </w:p>
    <w:tbl>
      <w:tblPr>
        <w:tblStyle w:val="TableGrid"/>
        <w:tblW w:w="0" w:type="auto"/>
        <w:jc w:val="center"/>
        <w:tblLook w:val="04A0" w:firstRow="1" w:lastRow="0" w:firstColumn="1" w:lastColumn="0" w:noHBand="0" w:noVBand="1"/>
      </w:tblPr>
      <w:tblGrid>
        <w:gridCol w:w="7360"/>
      </w:tblGrid>
      <w:tr w:rsidR="00F9704B" w14:paraId="231AF1A6" w14:textId="77777777" w:rsidTr="00CA304F">
        <w:trPr>
          <w:trHeight w:val="3737"/>
          <w:jc w:val="center"/>
        </w:trPr>
        <w:tc>
          <w:tcPr>
            <w:tcW w:w="7360" w:type="dxa"/>
          </w:tcPr>
          <w:p w14:paraId="7D50A13C" w14:textId="1CCF3319" w:rsidR="00CA304F" w:rsidRDefault="003C484A" w:rsidP="00CA304F">
            <w:pPr>
              <w:pStyle w:val="BodyText"/>
              <w:spacing w:line="276" w:lineRule="auto"/>
              <w:ind w:left="0"/>
              <w:rPr>
                <w:b/>
                <w:bCs/>
              </w:rPr>
            </w:pPr>
            <w:r>
              <w:rPr>
                <w:b/>
                <w:bCs/>
                <w:noProof/>
                <w:sz w:val="22"/>
                <w:szCs w:val="22"/>
              </w:rPr>
              <mc:AlternateContent>
                <mc:Choice Requires="wps">
                  <w:drawing>
                    <wp:anchor distT="0" distB="0" distL="114300" distR="114300" simplePos="0" relativeHeight="251662848" behindDoc="1" locked="0" layoutInCell="1" allowOverlap="1" wp14:anchorId="760DD4E3" wp14:editId="0A247BDA">
                      <wp:simplePos x="0" y="0"/>
                      <wp:positionH relativeFrom="column">
                        <wp:posOffset>-42545</wp:posOffset>
                      </wp:positionH>
                      <wp:positionV relativeFrom="paragraph">
                        <wp:posOffset>143510</wp:posOffset>
                      </wp:positionV>
                      <wp:extent cx="1226820" cy="2095500"/>
                      <wp:effectExtent l="0" t="0" r="11430" b="19050"/>
                      <wp:wrapNone/>
                      <wp:docPr id="1963312245" name="Rectangle 9"/>
                      <wp:cNvGraphicFramePr/>
                      <a:graphic xmlns:a="http://schemas.openxmlformats.org/drawingml/2006/main">
                        <a:graphicData uri="http://schemas.microsoft.com/office/word/2010/wordprocessingShape">
                          <wps:wsp>
                            <wps:cNvSpPr/>
                            <wps:spPr>
                              <a:xfrm>
                                <a:off x="0" y="0"/>
                                <a:ext cx="1226820" cy="2095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18D7B" id="Rectangle 9" o:spid="_x0000_s1026" style="position:absolute;margin-left:-3.35pt;margin-top:11.3pt;width:96.6pt;height:16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" fillcolor="white [3201]" strokecolor="black [3200]" strokeweight="2pt"/>
                  </w:pict>
                </mc:Fallback>
              </mc:AlternateContent>
            </w:r>
            <w:r w:rsidR="00CA304F" w:rsidRPr="00121FEA">
              <w:rPr>
                <w:b/>
                <w:bCs/>
                <w:sz w:val="22"/>
                <w:szCs w:val="22"/>
              </w:rPr>
              <w:t xml:space="preserve"> </w:t>
            </w:r>
          </w:p>
          <w:p w14:paraId="09BF9776" w14:textId="7F72E6D1" w:rsidR="00F9704B" w:rsidRDefault="00F9704B" w:rsidP="00F9704B">
            <w:pPr>
              <w:pStyle w:val="BodyText"/>
              <w:ind w:left="0"/>
              <w:jc w:val="center"/>
              <w:rPr>
                <w:b/>
                <w:bCs/>
                <w:sz w:val="22"/>
                <w:szCs w:val="22"/>
              </w:rPr>
            </w:pPr>
          </w:p>
          <w:p w14:paraId="3972F7D5" w14:textId="0D7AA741" w:rsidR="00F9704B" w:rsidRDefault="003C484A" w:rsidP="00F9704B">
            <w:pPr>
              <w:pStyle w:val="BodyText"/>
              <w:ind w:left="0"/>
              <w:rPr>
                <w:b/>
                <w:bCs/>
                <w:sz w:val="22"/>
                <w:szCs w:val="22"/>
              </w:rPr>
            </w:pPr>
            <w:r>
              <w:rPr>
                <w:noProof/>
              </w:rPr>
              <mc:AlternateContent>
                <mc:Choice Requires="wps">
                  <w:drawing>
                    <wp:anchor distT="0" distB="0" distL="0" distR="0" simplePos="0" relativeHeight="251650560" behindDoc="0" locked="0" layoutInCell="1" allowOverlap="1" wp14:anchorId="356F14AC" wp14:editId="76843442">
                      <wp:simplePos x="0" y="0"/>
                      <wp:positionH relativeFrom="page">
                        <wp:posOffset>62865</wp:posOffset>
                      </wp:positionH>
                      <wp:positionV relativeFrom="paragraph">
                        <wp:posOffset>43180</wp:posOffset>
                      </wp:positionV>
                      <wp:extent cx="1138555" cy="539115"/>
                      <wp:effectExtent l="57150" t="38100" r="61595" b="70485"/>
                      <wp:wrapNone/>
                      <wp:docPr id="413058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539115"/>
                              </a:xfrm>
                              <a:prstGeom prst="rect">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1159E93E" w14:textId="77777777" w:rsidR="00DF060B" w:rsidRPr="00FA2ADC" w:rsidRDefault="00DF060B" w:rsidP="003C484A">
                                  <w:pPr>
                                    <w:spacing w:before="120"/>
                                    <w:ind w:left="146"/>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Wisata</w:t>
                                  </w:r>
                                </w:p>
                                <w:p w14:paraId="4155A3D3" w14:textId="77777777" w:rsidR="00DF060B" w:rsidRPr="00FA2ADC" w:rsidRDefault="00DF060B" w:rsidP="003C484A">
                                  <w:pPr>
                                    <w:ind w:left="146"/>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Halal (X</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F14AC" id="_x0000_t202" coordsize="21600,21600" o:spt="202" path="m,l,21600r21600,l21600,xe">
                      <v:stroke joinstyle="miter"/>
                      <v:path gradientshapeok="t" o:connecttype="rect"/>
                    </v:shapetype>
                    <v:shape id="Text Box 3" o:spid="_x0000_s1026" type="#_x0000_t202" style="position:absolute;left:0;text-align:left;margin-left:4.95pt;margin-top:3.4pt;width:89.65pt;height:42.4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" fillcolor="#652523 [1637]" stroked="f">
                      <v:fill color2="#ba4442 [3013]" rotate="t" angle="180" colors="0 #9b2d2a;52429f #cb3d3a;1 #ce3b37" focus="100%" type="gradient">
                        <o:fill v:ext="view" type="gradientUnscaled"/>
                      </v:fill>
                      <v:shadow on="t" color="black" opacity="22937f" origin=",.5" offset="0,.63889mm"/>
                      <v:textbox inset="0,0,0,0">
                        <w:txbxContent>
                          <w:p w14:paraId="1159E93E" w14:textId="77777777" w:rsidR="00DF060B" w:rsidRPr="00FA2ADC" w:rsidRDefault="00DF060B" w:rsidP="003C484A">
                            <w:pPr>
                              <w:spacing w:before="120"/>
                              <w:ind w:left="146"/>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Wisata</w:t>
                            </w:r>
                          </w:p>
                          <w:p w14:paraId="4155A3D3" w14:textId="77777777" w:rsidR="00DF060B" w:rsidRPr="00FA2ADC" w:rsidRDefault="00DF060B" w:rsidP="003C484A">
                            <w:pPr>
                              <w:ind w:left="146"/>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Halal (X</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page"/>
                    </v:shape>
                  </w:pict>
                </mc:Fallback>
              </mc:AlternateContent>
            </w:r>
          </w:p>
          <w:p w14:paraId="63E539A3" w14:textId="77777777" w:rsidR="00F9704B" w:rsidRDefault="00F9704B" w:rsidP="00F9704B">
            <w:pPr>
              <w:pStyle w:val="BodyText"/>
              <w:ind w:left="0"/>
              <w:jc w:val="center"/>
              <w:rPr>
                <w:b/>
                <w:bCs/>
                <w:sz w:val="22"/>
                <w:szCs w:val="22"/>
              </w:rPr>
            </w:pPr>
          </w:p>
          <w:p w14:paraId="312CB705" w14:textId="452A03DA" w:rsidR="00F9704B" w:rsidRDefault="003C484A" w:rsidP="00F9704B">
            <w:pPr>
              <w:pStyle w:val="BodyText"/>
              <w:ind w:left="0"/>
              <w:jc w:val="center"/>
              <w:rPr>
                <w:b/>
                <w:bCs/>
                <w:sz w:val="22"/>
                <w:szCs w:val="22"/>
              </w:rPr>
            </w:pPr>
            <w:r>
              <w:rPr>
                <w:b/>
                <w:bCs/>
                <w:noProof/>
              </w:rPr>
              <mc:AlternateContent>
                <mc:Choice Requires="wps">
                  <w:drawing>
                    <wp:anchor distT="0" distB="0" distL="114300" distR="114300" simplePos="0" relativeHeight="251659776" behindDoc="0" locked="0" layoutInCell="1" allowOverlap="1" wp14:anchorId="77E28E8B" wp14:editId="0929412F">
                      <wp:simplePos x="0" y="0"/>
                      <wp:positionH relativeFrom="column">
                        <wp:posOffset>1145540</wp:posOffset>
                      </wp:positionH>
                      <wp:positionV relativeFrom="paragraph">
                        <wp:posOffset>4445</wp:posOffset>
                      </wp:positionV>
                      <wp:extent cx="2148840" cy="510540"/>
                      <wp:effectExtent l="38100" t="38100" r="60960" b="118110"/>
                      <wp:wrapNone/>
                      <wp:docPr id="1118846667" name="Straight Arrow Connector 1"/>
                      <wp:cNvGraphicFramePr/>
                      <a:graphic xmlns:a="http://schemas.openxmlformats.org/drawingml/2006/main">
                        <a:graphicData uri="http://schemas.microsoft.com/office/word/2010/wordprocessingShape">
                          <wps:wsp>
                            <wps:cNvCnPr/>
                            <wps:spPr>
                              <a:xfrm>
                                <a:off x="0" y="0"/>
                                <a:ext cx="2148840" cy="5105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89DE52" id="_x0000_t32" coordsize="21600,21600" o:spt="32" o:oned="t" path="m,l21600,21600e" filled="f">
                      <v:path arrowok="t" fillok="f" o:connecttype="none"/>
                      <o:lock v:ext="edit" shapetype="t"/>
                    </v:shapetype>
                    <v:shape id="Straight Arrow Connector 1" o:spid="_x0000_s1026" type="#_x0000_t32" style="position:absolute;margin-left:90.2pt;margin-top:.35pt;width:169.2pt;height:4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" strokecolor="black [3200]" strokeweight="2pt">
                      <v:stroke endarrow="block"/>
                      <v:shadow on="t" color="black" opacity="24903f" origin=",.5" offset="0,.55556mm"/>
                    </v:shape>
                  </w:pict>
                </mc:Fallback>
              </mc:AlternateContent>
            </w:r>
          </w:p>
          <w:p w14:paraId="176E7779" w14:textId="2DC6FE44" w:rsidR="00F9704B" w:rsidRDefault="00F9704B" w:rsidP="00F9704B">
            <w:pPr>
              <w:pStyle w:val="BodyText"/>
              <w:ind w:left="0"/>
              <w:jc w:val="center"/>
              <w:rPr>
                <w:b/>
                <w:bCs/>
                <w:sz w:val="22"/>
                <w:szCs w:val="22"/>
              </w:rPr>
            </w:pPr>
          </w:p>
          <w:p w14:paraId="44771027" w14:textId="46154980" w:rsidR="00F9704B" w:rsidRDefault="003C484A" w:rsidP="00F9704B">
            <w:pPr>
              <w:pStyle w:val="BodyText"/>
              <w:ind w:left="0"/>
              <w:jc w:val="center"/>
              <w:rPr>
                <w:b/>
                <w:bCs/>
                <w:sz w:val="22"/>
                <w:szCs w:val="22"/>
              </w:rPr>
            </w:pPr>
            <w:r>
              <w:rPr>
                <w:noProof/>
              </w:rPr>
              <mc:AlternateContent>
                <mc:Choice Requires="wps">
                  <w:drawing>
                    <wp:anchor distT="0" distB="0" distL="0" distR="0" simplePos="0" relativeHeight="251657728" behindDoc="0" locked="0" layoutInCell="1" allowOverlap="1" wp14:anchorId="1CA1DCB6" wp14:editId="69A74C88">
                      <wp:simplePos x="0" y="0"/>
                      <wp:positionH relativeFrom="page">
                        <wp:posOffset>3400425</wp:posOffset>
                      </wp:positionH>
                      <wp:positionV relativeFrom="paragraph">
                        <wp:posOffset>19685</wp:posOffset>
                      </wp:positionV>
                      <wp:extent cx="1138555" cy="539115"/>
                      <wp:effectExtent l="57150" t="38100" r="61595" b="70485"/>
                      <wp:wrapNone/>
                      <wp:docPr id="6852717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539115"/>
                              </a:xfrm>
                              <a:prstGeom prst="rect">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3721EFE2" w14:textId="77777777" w:rsidR="00DF060B" w:rsidRPr="00FA2ADC" w:rsidRDefault="00DF060B" w:rsidP="003C484A">
                                  <w:pPr>
                                    <w:spacing w:before="120"/>
                                    <w:ind w:left="146" w:right="259"/>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Kepuasan</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Wisatawan </w:t>
                                  </w: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1DCB6" id="Text Box 1" o:spid="_x0000_s1027" type="#_x0000_t202" style="position:absolute;left:0;text-align:left;margin-left:267.75pt;margin-top:1.55pt;width:89.65pt;height:42.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" fillcolor="#652523 [1637]" stroked="f">
                      <v:fill color2="#ba4442 [3013]" rotate="t" angle="180" colors="0 #9b2d2a;52429f #cb3d3a;1 #ce3b37" focus="100%" type="gradient">
                        <o:fill v:ext="view" type="gradientUnscaled"/>
                      </v:fill>
                      <v:shadow on="t" color="black" opacity="22937f" origin=",.5" offset="0,.63889mm"/>
                      <v:textbox inset="0,0,0,0">
                        <w:txbxContent>
                          <w:p w14:paraId="3721EFE2" w14:textId="77777777" w:rsidR="00DF060B" w:rsidRPr="00FA2ADC" w:rsidRDefault="00DF060B" w:rsidP="003C484A">
                            <w:pPr>
                              <w:spacing w:before="120"/>
                              <w:ind w:left="146" w:right="259"/>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Kepuasan</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Wisatawan </w:t>
                            </w: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FA2AD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page"/>
                    </v:shape>
                  </w:pict>
                </mc:Fallback>
              </mc:AlternateContent>
            </w:r>
          </w:p>
          <w:p w14:paraId="500DD2B5" w14:textId="06BC2DC1" w:rsidR="00F9704B" w:rsidRDefault="003C484A" w:rsidP="00F9704B">
            <w:pPr>
              <w:pStyle w:val="BodyText"/>
              <w:ind w:left="0"/>
              <w:jc w:val="center"/>
              <w:rPr>
                <w:b/>
                <w:bCs/>
                <w:sz w:val="22"/>
                <w:szCs w:val="22"/>
              </w:rPr>
            </w:pPr>
            <w:r>
              <w:rPr>
                <w:b/>
                <w:bCs/>
                <w:noProof/>
              </w:rPr>
              <mc:AlternateContent>
                <mc:Choice Requires="wps">
                  <w:drawing>
                    <wp:anchor distT="0" distB="0" distL="114300" distR="114300" simplePos="0" relativeHeight="251660800" behindDoc="0" locked="0" layoutInCell="1" allowOverlap="1" wp14:anchorId="3643DF40" wp14:editId="682ADCAC">
                      <wp:simplePos x="0" y="0"/>
                      <wp:positionH relativeFrom="column">
                        <wp:posOffset>1149350</wp:posOffset>
                      </wp:positionH>
                      <wp:positionV relativeFrom="paragraph">
                        <wp:posOffset>154940</wp:posOffset>
                      </wp:positionV>
                      <wp:extent cx="2145665" cy="701040"/>
                      <wp:effectExtent l="38100" t="38100" r="64135" b="80010"/>
                      <wp:wrapNone/>
                      <wp:docPr id="1375006602" name="Straight Arrow Connector 2"/>
                      <wp:cNvGraphicFramePr/>
                      <a:graphic xmlns:a="http://schemas.openxmlformats.org/drawingml/2006/main">
                        <a:graphicData uri="http://schemas.microsoft.com/office/word/2010/wordprocessingShape">
                          <wps:wsp>
                            <wps:cNvCnPr/>
                            <wps:spPr>
                              <a:xfrm flipV="1">
                                <a:off x="0" y="0"/>
                                <a:ext cx="2145665" cy="7010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923B3B" id="Straight Arrow Connector 2" o:spid="_x0000_s1026" type="#_x0000_t32" style="position:absolute;margin-left:90.5pt;margin-top:12.2pt;width:168.95pt;height:55.2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" strokecolor="black [3200]" strokeweight="2pt">
                      <v:stroke endarrow="block"/>
                      <v:shadow on="t" color="black" opacity="24903f" origin=",.5" offset="0,.55556mm"/>
                    </v:shape>
                  </w:pict>
                </mc:Fallback>
              </mc:AlternateContent>
            </w:r>
          </w:p>
          <w:p w14:paraId="26041E90" w14:textId="0ABCE15B" w:rsidR="00F9704B" w:rsidRDefault="00F9704B" w:rsidP="00F9704B">
            <w:pPr>
              <w:pStyle w:val="BodyText"/>
              <w:ind w:left="0"/>
              <w:jc w:val="center"/>
              <w:rPr>
                <w:b/>
                <w:bCs/>
                <w:sz w:val="22"/>
                <w:szCs w:val="22"/>
              </w:rPr>
            </w:pPr>
          </w:p>
          <w:p w14:paraId="55F448BD" w14:textId="60150E4F" w:rsidR="00F9704B" w:rsidRDefault="003C484A" w:rsidP="00F9704B">
            <w:pPr>
              <w:pStyle w:val="BodyText"/>
              <w:ind w:left="0"/>
              <w:jc w:val="center"/>
              <w:rPr>
                <w:b/>
                <w:bCs/>
                <w:sz w:val="22"/>
                <w:szCs w:val="22"/>
              </w:rPr>
            </w:pPr>
            <w:r>
              <w:rPr>
                <w:noProof/>
              </w:rPr>
              <mc:AlternateContent>
                <mc:Choice Requires="wps">
                  <w:drawing>
                    <wp:anchor distT="0" distB="0" distL="114300" distR="114300" simplePos="0" relativeHeight="251661824" behindDoc="0" locked="0" layoutInCell="1" allowOverlap="1" wp14:anchorId="1E0AA62C" wp14:editId="4F60AF50">
                      <wp:simplePos x="0" y="0"/>
                      <wp:positionH relativeFrom="column">
                        <wp:posOffset>1183640</wp:posOffset>
                      </wp:positionH>
                      <wp:positionV relativeFrom="paragraph">
                        <wp:posOffset>161290</wp:posOffset>
                      </wp:positionV>
                      <wp:extent cx="2575560" cy="441960"/>
                      <wp:effectExtent l="38100" t="38100" r="91440" b="91440"/>
                      <wp:wrapNone/>
                      <wp:docPr id="794070397" name="Connector: Elbow 3"/>
                      <wp:cNvGraphicFramePr/>
                      <a:graphic xmlns:a="http://schemas.openxmlformats.org/drawingml/2006/main">
                        <a:graphicData uri="http://schemas.microsoft.com/office/word/2010/wordprocessingShape">
                          <wps:wsp>
                            <wps:cNvCnPr/>
                            <wps:spPr>
                              <a:xfrm flipV="1">
                                <a:off x="0" y="0"/>
                                <a:ext cx="2575560" cy="441960"/>
                              </a:xfrm>
                              <a:prstGeom prst="bentConnector3">
                                <a:avLst>
                                  <a:gd name="adj1" fmla="val 10000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13FD1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93.2pt;margin-top:12.7pt;width:202.8pt;height:34.8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" adj="21600" strokecolor="black [3200]" strokeweight="2pt">
                      <v:stroke endarrow="block"/>
                      <v:shadow on="t" color="black" opacity="24903f" origin=",.5" offset="0,.55556mm"/>
                    </v:shape>
                  </w:pict>
                </mc:Fallback>
              </mc:AlternateContent>
            </w:r>
          </w:p>
          <w:p w14:paraId="49CDB38E" w14:textId="2DFDEB0C" w:rsidR="003C484A" w:rsidRDefault="003C484A" w:rsidP="00F9704B">
            <w:pPr>
              <w:pStyle w:val="BodyText"/>
              <w:ind w:left="0"/>
              <w:jc w:val="center"/>
              <w:rPr>
                <w:b/>
                <w:bCs/>
                <w:sz w:val="22"/>
                <w:szCs w:val="22"/>
              </w:rPr>
            </w:pPr>
            <w:r>
              <w:rPr>
                <w:noProof/>
              </w:rPr>
              <mc:AlternateContent>
                <mc:Choice Requires="wps">
                  <w:drawing>
                    <wp:anchor distT="0" distB="0" distL="0" distR="0" simplePos="0" relativeHeight="251654656" behindDoc="0" locked="0" layoutInCell="1" allowOverlap="1" wp14:anchorId="45FA827A" wp14:editId="02BF8A4C">
                      <wp:simplePos x="0" y="0"/>
                      <wp:positionH relativeFrom="page">
                        <wp:posOffset>78740</wp:posOffset>
                      </wp:positionH>
                      <wp:positionV relativeFrom="paragraph">
                        <wp:posOffset>105410</wp:posOffset>
                      </wp:positionV>
                      <wp:extent cx="1138555" cy="539115"/>
                      <wp:effectExtent l="76200" t="38100" r="80645" b="89535"/>
                      <wp:wrapNone/>
                      <wp:docPr id="1490283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539115"/>
                              </a:xfrm>
                              <a:prstGeom prst="rect">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410D060C" w14:textId="77777777" w:rsidR="00DF060B" w:rsidRPr="00FA2ADC" w:rsidRDefault="00DF060B" w:rsidP="003C484A">
                                  <w:pPr>
                                    <w:ind w:left="57"/>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Kualitas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Layanan</w:t>
                                  </w:r>
                                  <w:r w:rsidRPr="00FA2A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X2</w:t>
                                  </w:r>
                                  <w:r w:rsidRPr="00FA2A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A827A" id="Text Box 2" o:spid="_x0000_s1028" type="#_x0000_t202" style="position:absolute;left:0;text-align:left;margin-left:6.2pt;margin-top:8.3pt;width:89.65pt;height:42.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" fillcolor="#652523 [1637]" stroked="f">
                      <v:fill color2="#ba4442 [3013]" rotate="t" angle="180" colors="0 #9b2d2a;52429f #cb3d3a;1 #ce3b37" focus="100%" type="gradient">
                        <o:fill v:ext="view" type="gradientUnscaled"/>
                      </v:fill>
                      <v:shadow on="t" color="black" opacity="22937f" origin=",.5" offset="0,.63889mm"/>
                      <v:textbox inset="0,0,0,0">
                        <w:txbxContent>
                          <w:p w14:paraId="410D060C" w14:textId="77777777" w:rsidR="00DF060B" w:rsidRPr="00FA2ADC" w:rsidRDefault="00DF060B" w:rsidP="003C484A">
                            <w:pPr>
                              <w:ind w:left="57"/>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Kualitas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Layanan</w:t>
                            </w:r>
                            <w:r w:rsidRPr="00FA2A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X2</w:t>
                            </w:r>
                            <w:r w:rsidRPr="00FA2A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page"/>
                    </v:shape>
                  </w:pict>
                </mc:Fallback>
              </mc:AlternateContent>
            </w:r>
          </w:p>
          <w:p w14:paraId="63AA33EC" w14:textId="19692EF6" w:rsidR="003C484A" w:rsidRDefault="003C484A" w:rsidP="00F9704B">
            <w:pPr>
              <w:pStyle w:val="BodyText"/>
              <w:ind w:left="0"/>
              <w:jc w:val="center"/>
              <w:rPr>
                <w:b/>
                <w:bCs/>
                <w:sz w:val="22"/>
                <w:szCs w:val="22"/>
              </w:rPr>
            </w:pPr>
          </w:p>
          <w:p w14:paraId="257A2E30" w14:textId="4D50C0B6" w:rsidR="00F9704B" w:rsidRDefault="00F9704B" w:rsidP="00F9704B">
            <w:pPr>
              <w:pStyle w:val="BodyText"/>
              <w:ind w:left="0"/>
              <w:jc w:val="center"/>
              <w:rPr>
                <w:b/>
                <w:bCs/>
                <w:sz w:val="22"/>
                <w:szCs w:val="22"/>
              </w:rPr>
            </w:pPr>
          </w:p>
          <w:p w14:paraId="5C532492" w14:textId="77777777" w:rsidR="00F9704B" w:rsidRDefault="00F9704B" w:rsidP="00F9704B">
            <w:pPr>
              <w:pStyle w:val="BodyText"/>
              <w:ind w:left="0"/>
              <w:jc w:val="center"/>
              <w:rPr>
                <w:b/>
                <w:bCs/>
                <w:sz w:val="22"/>
                <w:szCs w:val="22"/>
              </w:rPr>
            </w:pPr>
          </w:p>
          <w:p w14:paraId="78425099" w14:textId="77777777" w:rsidR="00F9704B" w:rsidRDefault="00F9704B" w:rsidP="00CA304F">
            <w:pPr>
              <w:pStyle w:val="BodyText"/>
              <w:ind w:left="0"/>
              <w:rPr>
                <w:b/>
                <w:bCs/>
                <w:sz w:val="22"/>
                <w:szCs w:val="22"/>
              </w:rPr>
            </w:pPr>
          </w:p>
        </w:tc>
      </w:tr>
    </w:tbl>
    <w:p w14:paraId="65E44EDB" w14:textId="61A7E74C" w:rsidR="00BF3512" w:rsidRPr="00753796" w:rsidRDefault="00E84F55" w:rsidP="003C484A">
      <w:pPr>
        <w:pStyle w:val="BodyText"/>
        <w:ind w:left="567"/>
        <w:rPr>
          <w:b/>
          <w:bCs/>
          <w:i/>
          <w:iCs/>
          <w:sz w:val="20"/>
          <w:szCs w:val="20"/>
        </w:rPr>
      </w:pPr>
      <w:r w:rsidRPr="00E84F55">
        <w:rPr>
          <w:b/>
          <w:bCs/>
          <w:i/>
          <w:iCs/>
          <w:sz w:val="20"/>
          <w:szCs w:val="20"/>
        </w:rPr>
        <w:t>Source: Research Processing Data, Year 2024</w:t>
      </w:r>
      <w:r>
        <w:rPr>
          <w:b/>
          <w:bCs/>
          <w:i/>
          <w:iCs/>
          <w:sz w:val="20"/>
          <w:szCs w:val="20"/>
        </w:rPr>
        <w:t>.</w:t>
      </w:r>
    </w:p>
    <w:p w14:paraId="2809A1C9" w14:textId="4CCE5A28" w:rsidR="00D60001" w:rsidRDefault="00D40B45" w:rsidP="00066C3E">
      <w:pPr>
        <w:pStyle w:val="BodyText"/>
        <w:spacing w:before="139" w:line="360" w:lineRule="auto"/>
        <w:ind w:left="0" w:firstLine="567"/>
      </w:pPr>
      <w:r w:rsidRPr="00D40B45">
        <w:t>Based on the background and research objectives The hypothesis of this study is as follows</w:t>
      </w:r>
      <w:r>
        <w:t>:</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485"/>
        <w:gridCol w:w="6863"/>
      </w:tblGrid>
      <w:tr w:rsidR="00066C3E" w:rsidRPr="00B02966" w14:paraId="6A641859" w14:textId="77777777" w:rsidTr="00E7088A">
        <w:tc>
          <w:tcPr>
            <w:tcW w:w="701" w:type="dxa"/>
          </w:tcPr>
          <w:p w14:paraId="7642403D" w14:textId="294AED17" w:rsidR="00066C3E" w:rsidRPr="00B02966" w:rsidRDefault="00066C3E" w:rsidP="00E7088A">
            <w:pPr>
              <w:pStyle w:val="BodyText"/>
              <w:spacing w:line="360" w:lineRule="auto"/>
              <w:ind w:left="0"/>
              <w:rPr>
                <w:sz w:val="22"/>
                <w:szCs w:val="22"/>
              </w:rPr>
            </w:pPr>
            <w:r w:rsidRPr="00B02966">
              <w:rPr>
                <w:sz w:val="22"/>
                <w:szCs w:val="22"/>
              </w:rPr>
              <w:t>H1</w:t>
            </w:r>
          </w:p>
        </w:tc>
        <w:tc>
          <w:tcPr>
            <w:tcW w:w="485" w:type="dxa"/>
          </w:tcPr>
          <w:p w14:paraId="66A752D4" w14:textId="5CAA007E" w:rsidR="00066C3E" w:rsidRPr="00B02966" w:rsidRDefault="00E7088A" w:rsidP="00E7088A">
            <w:pPr>
              <w:pStyle w:val="BodyText"/>
              <w:spacing w:line="360" w:lineRule="auto"/>
              <w:ind w:left="0"/>
              <w:rPr>
                <w:sz w:val="22"/>
                <w:szCs w:val="22"/>
              </w:rPr>
            </w:pPr>
            <w:r>
              <w:rPr>
                <w:sz w:val="22"/>
                <w:szCs w:val="22"/>
              </w:rPr>
              <w:t>:</w:t>
            </w:r>
          </w:p>
        </w:tc>
        <w:tc>
          <w:tcPr>
            <w:tcW w:w="6863" w:type="dxa"/>
          </w:tcPr>
          <w:p w14:paraId="3C2173CB" w14:textId="32CB192B" w:rsidR="00066C3E" w:rsidRPr="00127307" w:rsidRDefault="00D40B45" w:rsidP="00E7088A">
            <w:pPr>
              <w:pStyle w:val="BodyText"/>
              <w:spacing w:line="360" w:lineRule="auto"/>
              <w:ind w:left="0"/>
            </w:pPr>
            <w:r w:rsidRPr="00127307">
              <w:t>It is suspected that Halal Tourism has a partial effect on tourist satisfaction</w:t>
            </w:r>
          </w:p>
        </w:tc>
      </w:tr>
      <w:tr w:rsidR="00066C3E" w:rsidRPr="00B02966" w14:paraId="358C7393" w14:textId="77777777" w:rsidTr="00E7088A">
        <w:tc>
          <w:tcPr>
            <w:tcW w:w="701" w:type="dxa"/>
          </w:tcPr>
          <w:p w14:paraId="4ACA49DA" w14:textId="2B77F9AA" w:rsidR="00066C3E" w:rsidRPr="00B02966" w:rsidRDefault="00066C3E" w:rsidP="00E7088A">
            <w:pPr>
              <w:pStyle w:val="BodyText"/>
              <w:spacing w:line="360" w:lineRule="auto"/>
              <w:ind w:left="0"/>
              <w:rPr>
                <w:sz w:val="22"/>
                <w:szCs w:val="22"/>
              </w:rPr>
            </w:pPr>
            <w:r w:rsidRPr="00B02966">
              <w:rPr>
                <w:sz w:val="22"/>
                <w:szCs w:val="22"/>
              </w:rPr>
              <w:t>H2</w:t>
            </w:r>
          </w:p>
        </w:tc>
        <w:tc>
          <w:tcPr>
            <w:tcW w:w="485" w:type="dxa"/>
          </w:tcPr>
          <w:p w14:paraId="4D7FFA86" w14:textId="6FAD9EC8" w:rsidR="00066C3E" w:rsidRPr="00B02966" w:rsidRDefault="00E7088A" w:rsidP="00E7088A">
            <w:pPr>
              <w:pStyle w:val="BodyText"/>
              <w:spacing w:line="360" w:lineRule="auto"/>
              <w:ind w:left="0"/>
              <w:rPr>
                <w:sz w:val="22"/>
                <w:szCs w:val="22"/>
              </w:rPr>
            </w:pPr>
            <w:r>
              <w:rPr>
                <w:sz w:val="22"/>
                <w:szCs w:val="22"/>
              </w:rPr>
              <w:t>:</w:t>
            </w:r>
          </w:p>
        </w:tc>
        <w:tc>
          <w:tcPr>
            <w:tcW w:w="6863" w:type="dxa"/>
          </w:tcPr>
          <w:p w14:paraId="41BAC7B6" w14:textId="55ECB888" w:rsidR="00066C3E" w:rsidRPr="00127307" w:rsidRDefault="00D40B45" w:rsidP="00E7088A">
            <w:pPr>
              <w:pStyle w:val="BodyText"/>
              <w:spacing w:line="360" w:lineRule="auto"/>
              <w:ind w:left="0"/>
            </w:pPr>
            <w:r w:rsidRPr="00127307">
              <w:t>It is suspected that the quality of service has a partial effect on tourist satisfaction</w:t>
            </w:r>
          </w:p>
        </w:tc>
      </w:tr>
      <w:tr w:rsidR="00066C3E" w:rsidRPr="00B02966" w14:paraId="5D4ACB08" w14:textId="77777777" w:rsidTr="00E7088A">
        <w:tc>
          <w:tcPr>
            <w:tcW w:w="701" w:type="dxa"/>
          </w:tcPr>
          <w:p w14:paraId="03013CAA" w14:textId="75CEA013" w:rsidR="00066C3E" w:rsidRPr="00B02966" w:rsidRDefault="00066C3E" w:rsidP="00E7088A">
            <w:pPr>
              <w:pStyle w:val="BodyText"/>
              <w:spacing w:line="360" w:lineRule="auto"/>
              <w:ind w:left="0"/>
              <w:rPr>
                <w:sz w:val="22"/>
                <w:szCs w:val="22"/>
              </w:rPr>
            </w:pPr>
            <w:r w:rsidRPr="00B02966">
              <w:rPr>
                <w:sz w:val="22"/>
                <w:szCs w:val="22"/>
              </w:rPr>
              <w:t>H3</w:t>
            </w:r>
          </w:p>
        </w:tc>
        <w:tc>
          <w:tcPr>
            <w:tcW w:w="485" w:type="dxa"/>
          </w:tcPr>
          <w:p w14:paraId="6180FB41" w14:textId="704F5D7E" w:rsidR="00066C3E" w:rsidRPr="00B02966" w:rsidRDefault="00E7088A" w:rsidP="00E7088A">
            <w:pPr>
              <w:pStyle w:val="BodyText"/>
              <w:spacing w:line="360" w:lineRule="auto"/>
              <w:ind w:left="0"/>
              <w:rPr>
                <w:sz w:val="22"/>
                <w:szCs w:val="22"/>
              </w:rPr>
            </w:pPr>
            <w:r>
              <w:rPr>
                <w:sz w:val="22"/>
                <w:szCs w:val="22"/>
              </w:rPr>
              <w:t>:</w:t>
            </w:r>
          </w:p>
        </w:tc>
        <w:tc>
          <w:tcPr>
            <w:tcW w:w="6863" w:type="dxa"/>
          </w:tcPr>
          <w:p w14:paraId="2C33E0FB" w14:textId="78872F07" w:rsidR="00066C3E" w:rsidRPr="00127307" w:rsidRDefault="00D40B45" w:rsidP="00E7088A">
            <w:pPr>
              <w:pStyle w:val="BodyText"/>
              <w:spacing w:line="360" w:lineRule="auto"/>
              <w:ind w:left="0"/>
            </w:pPr>
            <w:r w:rsidRPr="00127307">
              <w:t>It is suspected that halal tourism and service quality simultaneously affect tourist satisfaction</w:t>
            </w:r>
          </w:p>
        </w:tc>
      </w:tr>
    </w:tbl>
    <w:p w14:paraId="277DC487" w14:textId="33805EA6" w:rsidR="00066C3E" w:rsidRDefault="00D40B45" w:rsidP="00066C3E">
      <w:pPr>
        <w:pStyle w:val="BodyText"/>
        <w:spacing w:before="139" w:line="360" w:lineRule="auto"/>
        <w:ind w:left="0" w:firstLine="567"/>
      </w:pPr>
      <w:r>
        <w:t xml:space="preserve">The measurement of this research variable uses a </w:t>
      </w:r>
      <w:proofErr w:type="spellStart"/>
      <w:r>
        <w:t>likert</w:t>
      </w:r>
      <w:proofErr w:type="spellEnd"/>
      <w:r>
        <w:t xml:space="preserve"> scale with a scale of 1 to 5. Scale 1 Disagree (TS), Scale 2 Disagree (KS), 3 Agree Quite (CS), 4 Agree (S), and 5 </w:t>
      </w:r>
      <w:r>
        <w:lastRenderedPageBreak/>
        <w:t>Strongly Agree (SS). While the Operational Variables are as follows</w:t>
      </w:r>
      <w:r w:rsidR="00A91A12">
        <w:t>:</w:t>
      </w:r>
      <w:r w:rsidR="00C86B18">
        <w:t xml:space="preserve"> </w:t>
      </w:r>
    </w:p>
    <w:p w14:paraId="47841914" w14:textId="2C6F481D" w:rsidR="00753796" w:rsidRDefault="00753796" w:rsidP="00753796">
      <w:pPr>
        <w:pStyle w:val="BodyText"/>
        <w:spacing w:before="139" w:line="360" w:lineRule="auto"/>
        <w:ind w:left="0"/>
        <w:jc w:val="center"/>
      </w:pPr>
      <w:r>
        <w:rPr>
          <w:b/>
          <w:bCs/>
          <w:sz w:val="22"/>
          <w:szCs w:val="22"/>
        </w:rPr>
        <w:t>Tabel 1.</w:t>
      </w:r>
      <w:r w:rsidRPr="00121FEA">
        <w:rPr>
          <w:b/>
          <w:bCs/>
          <w:spacing w:val="1"/>
          <w:sz w:val="22"/>
          <w:szCs w:val="22"/>
        </w:rPr>
        <w:t xml:space="preserve"> </w:t>
      </w:r>
      <w:proofErr w:type="spellStart"/>
      <w:r w:rsidR="00B45B9D">
        <w:rPr>
          <w:b/>
          <w:bCs/>
          <w:spacing w:val="1"/>
          <w:sz w:val="22"/>
          <w:szCs w:val="22"/>
        </w:rPr>
        <w:t>Variabel</w:t>
      </w:r>
      <w:proofErr w:type="spellEnd"/>
      <w:r w:rsidR="00B45B9D">
        <w:rPr>
          <w:b/>
          <w:bCs/>
          <w:spacing w:val="1"/>
          <w:sz w:val="22"/>
          <w:szCs w:val="22"/>
        </w:rPr>
        <w:t xml:space="preserve"> </w:t>
      </w:r>
      <w:proofErr w:type="spellStart"/>
      <w:r w:rsidR="00B45B9D">
        <w:rPr>
          <w:b/>
          <w:bCs/>
          <w:spacing w:val="1"/>
          <w:sz w:val="22"/>
          <w:szCs w:val="22"/>
        </w:rPr>
        <w:t>Operasional</w:t>
      </w:r>
      <w:proofErr w:type="spellEnd"/>
      <w:r w:rsidR="00B45B9D">
        <w:rPr>
          <w:b/>
          <w:bCs/>
          <w:spacing w:val="1"/>
          <w:sz w:val="22"/>
          <w:szCs w:val="22"/>
        </w:rPr>
        <w:t xml:space="preserve"> dan </w:t>
      </w:r>
      <w:proofErr w:type="spellStart"/>
      <w:r w:rsidR="00B45B9D">
        <w:rPr>
          <w:b/>
          <w:bCs/>
          <w:spacing w:val="1"/>
          <w:sz w:val="22"/>
          <w:szCs w:val="22"/>
        </w:rPr>
        <w:t>Indikator</w:t>
      </w:r>
      <w:proofErr w:type="spellEnd"/>
      <w:r>
        <w:rPr>
          <w:b/>
          <w:bCs/>
          <w:sz w:val="22"/>
          <w:szCs w:val="22"/>
        </w:rPr>
        <w:t xml:space="preserve"> </w:t>
      </w:r>
      <w:proofErr w:type="spellStart"/>
      <w:r>
        <w:rPr>
          <w:b/>
          <w:bCs/>
          <w:sz w:val="22"/>
          <w:szCs w:val="22"/>
        </w:rPr>
        <w:t>Penelitian</w:t>
      </w:r>
      <w:proofErr w:type="spellEnd"/>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604"/>
        <w:gridCol w:w="2057"/>
        <w:gridCol w:w="2281"/>
        <w:gridCol w:w="2705"/>
      </w:tblGrid>
      <w:tr w:rsidR="000B23F4" w14:paraId="69F423CF" w14:textId="77777777" w:rsidTr="007A764C">
        <w:trPr>
          <w:trHeight w:val="254"/>
          <w:jc w:val="center"/>
        </w:trPr>
        <w:tc>
          <w:tcPr>
            <w:tcW w:w="1604" w:type="dxa"/>
            <w:shd w:val="clear" w:color="auto" w:fill="FFFFFF" w:themeFill="background1"/>
          </w:tcPr>
          <w:p w14:paraId="6FC6A3AE" w14:textId="4763A537" w:rsidR="000B23F4" w:rsidRDefault="00D40B45" w:rsidP="00DF060B">
            <w:pPr>
              <w:pStyle w:val="TableParagraph"/>
              <w:spacing w:line="233" w:lineRule="exact"/>
              <w:ind w:right="426"/>
              <w:jc w:val="right"/>
              <w:rPr>
                <w:sz w:val="21"/>
              </w:rPr>
            </w:pPr>
            <w:r>
              <w:rPr>
                <w:sz w:val="21"/>
              </w:rPr>
              <w:t>Variable</w:t>
            </w:r>
          </w:p>
        </w:tc>
        <w:tc>
          <w:tcPr>
            <w:tcW w:w="2057" w:type="dxa"/>
            <w:shd w:val="clear" w:color="auto" w:fill="FFFFFF" w:themeFill="background1"/>
          </w:tcPr>
          <w:p w14:paraId="328230A4" w14:textId="350F2C59" w:rsidR="000B23F4" w:rsidRDefault="00D40B45" w:rsidP="00DF060B">
            <w:pPr>
              <w:pStyle w:val="TableParagraph"/>
              <w:spacing w:line="233" w:lineRule="exact"/>
              <w:ind w:left="139"/>
              <w:rPr>
                <w:sz w:val="21"/>
              </w:rPr>
            </w:pPr>
            <w:r>
              <w:rPr>
                <w:sz w:val="21"/>
              </w:rPr>
              <w:t>Operational Definition</w:t>
            </w:r>
          </w:p>
        </w:tc>
        <w:tc>
          <w:tcPr>
            <w:tcW w:w="2281" w:type="dxa"/>
            <w:shd w:val="clear" w:color="auto" w:fill="FFFFFF" w:themeFill="background1"/>
          </w:tcPr>
          <w:p w14:paraId="4790C2BE" w14:textId="77777777" w:rsidR="000B23F4" w:rsidRDefault="000B23F4" w:rsidP="00DF060B">
            <w:pPr>
              <w:pStyle w:val="TableParagraph"/>
              <w:spacing w:line="235" w:lineRule="exact"/>
              <w:ind w:left="735"/>
            </w:pPr>
            <w:proofErr w:type="spellStart"/>
            <w:r>
              <w:t>Indikator</w:t>
            </w:r>
            <w:proofErr w:type="spellEnd"/>
          </w:p>
        </w:tc>
        <w:tc>
          <w:tcPr>
            <w:tcW w:w="2705" w:type="dxa"/>
            <w:shd w:val="clear" w:color="auto" w:fill="FFFFFF" w:themeFill="background1"/>
          </w:tcPr>
          <w:p w14:paraId="178BD196" w14:textId="77777777" w:rsidR="000B23F4" w:rsidRDefault="000B23F4" w:rsidP="00DF060B">
            <w:pPr>
              <w:pStyle w:val="TableParagraph"/>
              <w:spacing w:line="235" w:lineRule="exact"/>
              <w:ind w:left="1106" w:right="1145"/>
              <w:jc w:val="center"/>
            </w:pPr>
            <w:r>
              <w:t>Item</w:t>
            </w:r>
          </w:p>
        </w:tc>
      </w:tr>
      <w:tr w:rsidR="000B23F4" w14:paraId="1AC91608" w14:textId="77777777" w:rsidTr="007A764C">
        <w:trPr>
          <w:trHeight w:val="254"/>
          <w:jc w:val="center"/>
        </w:trPr>
        <w:tc>
          <w:tcPr>
            <w:tcW w:w="8647" w:type="dxa"/>
            <w:gridSpan w:val="4"/>
            <w:shd w:val="clear" w:color="auto" w:fill="FFFFFF" w:themeFill="background1"/>
          </w:tcPr>
          <w:p w14:paraId="38FE9C90" w14:textId="77777777" w:rsidR="000B23F4" w:rsidRDefault="000B23F4" w:rsidP="00DF060B">
            <w:pPr>
              <w:pStyle w:val="TableParagraph"/>
              <w:spacing w:line="235" w:lineRule="exact"/>
              <w:ind w:right="1145"/>
            </w:pPr>
            <w:r>
              <w:rPr>
                <w:sz w:val="21"/>
              </w:rPr>
              <w:t>Independent</w:t>
            </w:r>
            <w:r>
              <w:rPr>
                <w:spacing w:val="-3"/>
                <w:sz w:val="21"/>
              </w:rPr>
              <w:t xml:space="preserve"> </w:t>
            </w:r>
            <w:proofErr w:type="spellStart"/>
            <w:r>
              <w:rPr>
                <w:sz w:val="21"/>
              </w:rPr>
              <w:t>Variabel</w:t>
            </w:r>
            <w:proofErr w:type="spellEnd"/>
            <w:r>
              <w:rPr>
                <w:spacing w:val="-6"/>
                <w:sz w:val="21"/>
              </w:rPr>
              <w:t xml:space="preserve"> </w:t>
            </w:r>
            <w:r>
              <w:rPr>
                <w:sz w:val="21"/>
              </w:rPr>
              <w:t>(X1)</w:t>
            </w:r>
          </w:p>
        </w:tc>
      </w:tr>
      <w:tr w:rsidR="000B23F4" w:rsidRPr="00F113B2" w14:paraId="0FD27750" w14:textId="77777777" w:rsidTr="007A764C">
        <w:trPr>
          <w:trHeight w:val="20"/>
          <w:jc w:val="center"/>
        </w:trPr>
        <w:tc>
          <w:tcPr>
            <w:tcW w:w="1604" w:type="dxa"/>
            <w:vMerge w:val="restart"/>
            <w:shd w:val="clear" w:color="auto" w:fill="FFFFFF" w:themeFill="background1"/>
          </w:tcPr>
          <w:p w14:paraId="2F5F02F4" w14:textId="2B86EE95" w:rsidR="000B23F4" w:rsidRPr="00117DAB" w:rsidRDefault="00D40B45" w:rsidP="007A764C">
            <w:pPr>
              <w:pStyle w:val="TableParagraph"/>
              <w:spacing w:line="232" w:lineRule="exact"/>
              <w:ind w:left="214" w:right="48"/>
              <w:rPr>
                <w:sz w:val="21"/>
              </w:rPr>
            </w:pPr>
            <w:r>
              <w:rPr>
                <w:sz w:val="21"/>
              </w:rPr>
              <w:t xml:space="preserve">Halal tourism </w:t>
            </w:r>
            <w:r w:rsidR="000B23F4">
              <w:rPr>
                <w:sz w:val="21"/>
              </w:rPr>
              <w:br/>
              <w:t>(X1)</w:t>
            </w:r>
          </w:p>
          <w:p w14:paraId="6B012082" w14:textId="77777777" w:rsidR="000B23F4" w:rsidRPr="00117DAB" w:rsidRDefault="000B23F4" w:rsidP="00DF060B">
            <w:pPr>
              <w:pStyle w:val="TableParagraph"/>
              <w:spacing w:line="233" w:lineRule="exact"/>
              <w:ind w:right="48"/>
              <w:rPr>
                <w:sz w:val="21"/>
              </w:rPr>
            </w:pPr>
          </w:p>
        </w:tc>
        <w:tc>
          <w:tcPr>
            <w:tcW w:w="2057" w:type="dxa"/>
            <w:vMerge w:val="restart"/>
            <w:shd w:val="clear" w:color="auto" w:fill="FFFFFF" w:themeFill="background1"/>
          </w:tcPr>
          <w:p w14:paraId="7BDA1451" w14:textId="357087AC" w:rsidR="000B23F4" w:rsidRPr="00DE7B01" w:rsidRDefault="00D40B45" w:rsidP="00DE7B01">
            <w:pPr>
              <w:pStyle w:val="TableParagraph"/>
              <w:ind w:left="107" w:right="117"/>
              <w:rPr>
                <w:sz w:val="20"/>
                <w:szCs w:val="20"/>
              </w:rPr>
            </w:pPr>
            <w:r>
              <w:rPr>
                <w:sz w:val="20"/>
                <w:szCs w:val="20"/>
              </w:rPr>
              <w:t xml:space="preserve">Sharia tourism in literature is equated with several terms such as Islamic tourism, halal travel, </w:t>
            </w:r>
            <w:r w:rsidR="00371755">
              <w:rPr>
                <w:sz w:val="20"/>
                <w:szCs w:val="20"/>
              </w:rPr>
              <w:t>halal-friendly</w:t>
            </w:r>
            <w:r>
              <w:rPr>
                <w:sz w:val="20"/>
                <w:szCs w:val="20"/>
              </w:rPr>
              <w:t xml:space="preserve">, </w:t>
            </w:r>
            <w:r>
              <w:rPr>
                <w:i/>
                <w:iCs/>
                <w:sz w:val="20"/>
                <w:szCs w:val="20"/>
              </w:rPr>
              <w:t xml:space="preserve">Muslim Friendly Destination </w:t>
            </w:r>
            <w:r w:rsidRPr="003E0E3C">
              <w:rPr>
                <w:sz w:val="20"/>
                <w:szCs w:val="20"/>
              </w:rPr>
              <w:t>and others. Sharia tourism is money tourism serving vacations, and adjusting vacation styles according to the needs and demands of Muslim travelers</w:t>
            </w:r>
            <w:r w:rsidR="00DE7B01">
              <w:rPr>
                <w:sz w:val="20"/>
                <w:szCs w:val="20"/>
              </w:rPr>
              <w:t xml:space="preserve"> (</w:t>
            </w:r>
            <w:r w:rsidR="000B23F4" w:rsidRPr="003E0E3C">
              <w:rPr>
                <w:sz w:val="20"/>
                <w:szCs w:val="20"/>
              </w:rPr>
              <w:t>Nassar Mostafa &amp; Reisinger</w:t>
            </w:r>
            <w:r w:rsidR="00DE7B01">
              <w:rPr>
                <w:sz w:val="20"/>
                <w:szCs w:val="20"/>
              </w:rPr>
              <w:t xml:space="preserve">, </w:t>
            </w:r>
            <w:r w:rsidR="000B23F4" w:rsidRPr="003E0E3C">
              <w:rPr>
                <w:sz w:val="20"/>
                <w:szCs w:val="20"/>
              </w:rPr>
              <w:t>2015)</w:t>
            </w:r>
          </w:p>
        </w:tc>
        <w:tc>
          <w:tcPr>
            <w:tcW w:w="2281" w:type="dxa"/>
            <w:shd w:val="clear" w:color="auto" w:fill="FFFFFF" w:themeFill="background1"/>
          </w:tcPr>
          <w:p w14:paraId="784A4F20" w14:textId="1EAB30A5" w:rsidR="000B23F4" w:rsidRPr="00F113B2" w:rsidRDefault="00D40B45" w:rsidP="00B56688">
            <w:pPr>
              <w:pStyle w:val="TableParagraph"/>
              <w:tabs>
                <w:tab w:val="left" w:pos="316"/>
              </w:tabs>
              <w:ind w:left="106"/>
              <w:rPr>
                <w:sz w:val="18"/>
                <w:szCs w:val="18"/>
              </w:rPr>
            </w:pPr>
            <w:r w:rsidRPr="00F113B2">
              <w:rPr>
                <w:sz w:val="18"/>
                <w:szCs w:val="18"/>
              </w:rPr>
              <w:t>Halal Food and Drinks</w:t>
            </w:r>
          </w:p>
        </w:tc>
        <w:tc>
          <w:tcPr>
            <w:tcW w:w="2705" w:type="dxa"/>
            <w:shd w:val="clear" w:color="auto" w:fill="FFFFFF" w:themeFill="background1"/>
          </w:tcPr>
          <w:p w14:paraId="7DA5F6EE" w14:textId="77777777" w:rsidR="00D40B45" w:rsidRPr="00F113B2" w:rsidRDefault="00D40B45" w:rsidP="00D40B45">
            <w:pPr>
              <w:pStyle w:val="TableParagraph"/>
              <w:numPr>
                <w:ilvl w:val="1"/>
                <w:numId w:val="31"/>
              </w:numPr>
              <w:spacing w:line="235" w:lineRule="exact"/>
              <w:ind w:left="285"/>
              <w:rPr>
                <w:sz w:val="18"/>
                <w:szCs w:val="18"/>
              </w:rPr>
            </w:pPr>
            <w:r w:rsidRPr="00F113B2">
              <w:rPr>
                <w:sz w:val="18"/>
                <w:szCs w:val="18"/>
              </w:rPr>
              <w:t xml:space="preserve">Halal food is available </w:t>
            </w:r>
          </w:p>
          <w:p w14:paraId="50EF851D" w14:textId="62FF0152" w:rsidR="000B23F4" w:rsidRPr="00F113B2" w:rsidRDefault="00D40B45" w:rsidP="00D40B45">
            <w:pPr>
              <w:pStyle w:val="TableParagraph"/>
              <w:spacing w:line="235" w:lineRule="exact"/>
              <w:ind w:left="285"/>
              <w:rPr>
                <w:sz w:val="18"/>
                <w:szCs w:val="18"/>
              </w:rPr>
            </w:pPr>
            <w:r w:rsidRPr="00F113B2">
              <w:rPr>
                <w:sz w:val="18"/>
                <w:szCs w:val="18"/>
              </w:rPr>
              <w:t>Halal drinks are available.</w:t>
            </w:r>
          </w:p>
        </w:tc>
      </w:tr>
      <w:tr w:rsidR="000B23F4" w:rsidRPr="00F113B2" w14:paraId="1AF303C1" w14:textId="77777777" w:rsidTr="007A764C">
        <w:trPr>
          <w:trHeight w:val="20"/>
          <w:jc w:val="center"/>
        </w:trPr>
        <w:tc>
          <w:tcPr>
            <w:tcW w:w="1604" w:type="dxa"/>
            <w:vMerge/>
            <w:shd w:val="clear" w:color="auto" w:fill="FFFFFF" w:themeFill="background1"/>
          </w:tcPr>
          <w:p w14:paraId="1838005F" w14:textId="77777777" w:rsidR="000B23F4" w:rsidRPr="00117DAB" w:rsidRDefault="000B23F4" w:rsidP="00DF060B">
            <w:pPr>
              <w:pStyle w:val="TableParagraph"/>
              <w:spacing w:line="232" w:lineRule="exact"/>
              <w:ind w:right="48"/>
              <w:rPr>
                <w:sz w:val="21"/>
              </w:rPr>
            </w:pPr>
          </w:p>
        </w:tc>
        <w:tc>
          <w:tcPr>
            <w:tcW w:w="2057" w:type="dxa"/>
            <w:vMerge/>
            <w:shd w:val="clear" w:color="auto" w:fill="FFFFFF" w:themeFill="background1"/>
          </w:tcPr>
          <w:p w14:paraId="3772FADA" w14:textId="77777777" w:rsidR="000B23F4" w:rsidRPr="00117DAB" w:rsidRDefault="000B23F4" w:rsidP="00DF060B">
            <w:pPr>
              <w:pStyle w:val="TableParagraph"/>
              <w:spacing w:line="233" w:lineRule="exact"/>
              <w:ind w:left="139"/>
              <w:rPr>
                <w:sz w:val="21"/>
              </w:rPr>
            </w:pPr>
          </w:p>
        </w:tc>
        <w:tc>
          <w:tcPr>
            <w:tcW w:w="2281" w:type="dxa"/>
            <w:shd w:val="clear" w:color="auto" w:fill="FFFFFF" w:themeFill="background1"/>
          </w:tcPr>
          <w:p w14:paraId="510E5BD4" w14:textId="590D97F0" w:rsidR="000B23F4" w:rsidRPr="00F113B2" w:rsidRDefault="00D40B45" w:rsidP="00B56688">
            <w:pPr>
              <w:pStyle w:val="TableParagraph"/>
              <w:tabs>
                <w:tab w:val="left" w:pos="276"/>
              </w:tabs>
              <w:ind w:left="106"/>
              <w:rPr>
                <w:sz w:val="18"/>
                <w:szCs w:val="18"/>
              </w:rPr>
            </w:pPr>
            <w:r w:rsidRPr="00F113B2">
              <w:rPr>
                <w:sz w:val="18"/>
                <w:szCs w:val="18"/>
              </w:rPr>
              <w:t xml:space="preserve">Means of worship </w:t>
            </w:r>
          </w:p>
        </w:tc>
        <w:tc>
          <w:tcPr>
            <w:tcW w:w="2705" w:type="dxa"/>
            <w:shd w:val="clear" w:color="auto" w:fill="FFFFFF" w:themeFill="background1"/>
          </w:tcPr>
          <w:p w14:paraId="3B312E7D" w14:textId="77777777" w:rsidR="00D40B45" w:rsidRPr="00F113B2" w:rsidRDefault="00D40B45" w:rsidP="00D40B45">
            <w:pPr>
              <w:pStyle w:val="TableParagraph"/>
              <w:ind w:left="285"/>
              <w:rPr>
                <w:sz w:val="18"/>
                <w:szCs w:val="18"/>
              </w:rPr>
            </w:pPr>
            <w:r w:rsidRPr="00F113B2">
              <w:rPr>
                <w:sz w:val="18"/>
                <w:szCs w:val="18"/>
              </w:rPr>
              <w:t xml:space="preserve">Prayer room worship facilities are available </w:t>
            </w:r>
          </w:p>
          <w:p w14:paraId="3EAA00F1" w14:textId="68D154D6" w:rsidR="000B23F4" w:rsidRPr="00F113B2" w:rsidRDefault="00D40B45" w:rsidP="00D40B45">
            <w:pPr>
              <w:pStyle w:val="TableParagraph"/>
              <w:spacing w:line="235" w:lineRule="exact"/>
              <w:ind w:left="285"/>
              <w:rPr>
                <w:sz w:val="18"/>
                <w:szCs w:val="18"/>
              </w:rPr>
            </w:pPr>
            <w:r w:rsidRPr="00F113B2">
              <w:rPr>
                <w:sz w:val="18"/>
                <w:szCs w:val="18"/>
              </w:rPr>
              <w:t xml:space="preserve">Kept clean </w:t>
            </w:r>
          </w:p>
        </w:tc>
      </w:tr>
      <w:tr w:rsidR="000B23F4" w:rsidRPr="00F113B2" w14:paraId="36C154CB" w14:textId="77777777" w:rsidTr="007A764C">
        <w:trPr>
          <w:trHeight w:val="20"/>
          <w:jc w:val="center"/>
        </w:trPr>
        <w:tc>
          <w:tcPr>
            <w:tcW w:w="1604" w:type="dxa"/>
            <w:vMerge/>
            <w:shd w:val="clear" w:color="auto" w:fill="FFFFFF" w:themeFill="background1"/>
          </w:tcPr>
          <w:p w14:paraId="77E3D3A8" w14:textId="77777777" w:rsidR="000B23F4" w:rsidRPr="00117DAB" w:rsidRDefault="000B23F4" w:rsidP="00DF060B">
            <w:pPr>
              <w:pStyle w:val="TableParagraph"/>
              <w:spacing w:line="232" w:lineRule="exact"/>
              <w:ind w:right="48"/>
              <w:rPr>
                <w:sz w:val="21"/>
              </w:rPr>
            </w:pPr>
          </w:p>
        </w:tc>
        <w:tc>
          <w:tcPr>
            <w:tcW w:w="2057" w:type="dxa"/>
            <w:vMerge/>
            <w:shd w:val="clear" w:color="auto" w:fill="FFFFFF" w:themeFill="background1"/>
          </w:tcPr>
          <w:p w14:paraId="7A3BDE58" w14:textId="77777777" w:rsidR="000B23F4" w:rsidRPr="00117DAB" w:rsidRDefault="000B23F4" w:rsidP="00DF060B">
            <w:pPr>
              <w:pStyle w:val="TableParagraph"/>
              <w:spacing w:line="233" w:lineRule="exact"/>
              <w:ind w:left="139"/>
              <w:rPr>
                <w:sz w:val="21"/>
              </w:rPr>
            </w:pPr>
          </w:p>
        </w:tc>
        <w:tc>
          <w:tcPr>
            <w:tcW w:w="2281" w:type="dxa"/>
            <w:shd w:val="clear" w:color="auto" w:fill="FFFFFF" w:themeFill="background1"/>
          </w:tcPr>
          <w:p w14:paraId="65CDE228" w14:textId="1F219B98" w:rsidR="000B23F4" w:rsidRPr="00F113B2" w:rsidRDefault="00D40B45" w:rsidP="00B56688">
            <w:pPr>
              <w:pStyle w:val="TableParagraph"/>
              <w:tabs>
                <w:tab w:val="left" w:pos="276"/>
              </w:tabs>
              <w:ind w:left="106"/>
              <w:rPr>
                <w:sz w:val="18"/>
                <w:szCs w:val="18"/>
              </w:rPr>
            </w:pPr>
            <w:r w:rsidRPr="00F113B2">
              <w:rPr>
                <w:sz w:val="18"/>
                <w:szCs w:val="18"/>
              </w:rPr>
              <w:t xml:space="preserve">Family-friendly accommodation </w:t>
            </w:r>
          </w:p>
        </w:tc>
        <w:tc>
          <w:tcPr>
            <w:tcW w:w="2705" w:type="dxa"/>
            <w:shd w:val="clear" w:color="auto" w:fill="FFFFFF" w:themeFill="background1"/>
          </w:tcPr>
          <w:p w14:paraId="5F68E066" w14:textId="77777777" w:rsidR="00371755" w:rsidRPr="00F113B2" w:rsidRDefault="00371755" w:rsidP="00371755">
            <w:pPr>
              <w:pStyle w:val="TableParagraph"/>
              <w:ind w:left="285"/>
              <w:rPr>
                <w:sz w:val="18"/>
                <w:szCs w:val="18"/>
              </w:rPr>
            </w:pPr>
            <w:r w:rsidRPr="00F113B2">
              <w:rPr>
                <w:sz w:val="18"/>
                <w:szCs w:val="18"/>
              </w:rPr>
              <w:t>Safe lodging for tourists</w:t>
            </w:r>
          </w:p>
          <w:p w14:paraId="4E693FCC" w14:textId="557599E5" w:rsidR="000B23F4" w:rsidRPr="00F113B2" w:rsidRDefault="00371755" w:rsidP="00371755">
            <w:pPr>
              <w:pStyle w:val="TableParagraph"/>
              <w:spacing w:line="235" w:lineRule="exact"/>
              <w:ind w:left="285"/>
              <w:rPr>
                <w:sz w:val="18"/>
                <w:szCs w:val="18"/>
              </w:rPr>
            </w:pPr>
            <w:r w:rsidRPr="00F113B2">
              <w:rPr>
                <w:sz w:val="18"/>
                <w:szCs w:val="18"/>
              </w:rPr>
              <w:t>Family-friendly accommodation</w:t>
            </w:r>
          </w:p>
        </w:tc>
      </w:tr>
      <w:tr w:rsidR="000B23F4" w:rsidRPr="00E722CF" w14:paraId="3D6ABA06" w14:textId="77777777" w:rsidTr="007A764C">
        <w:trPr>
          <w:trHeight w:val="20"/>
          <w:jc w:val="center"/>
        </w:trPr>
        <w:tc>
          <w:tcPr>
            <w:tcW w:w="1604" w:type="dxa"/>
            <w:vMerge/>
            <w:shd w:val="clear" w:color="auto" w:fill="FFFFFF" w:themeFill="background1"/>
          </w:tcPr>
          <w:p w14:paraId="31DEC7DD" w14:textId="77777777" w:rsidR="000B23F4" w:rsidRPr="00117DAB" w:rsidRDefault="000B23F4" w:rsidP="00DF060B">
            <w:pPr>
              <w:pStyle w:val="TableParagraph"/>
              <w:spacing w:line="232" w:lineRule="exact"/>
              <w:ind w:right="48"/>
              <w:rPr>
                <w:sz w:val="21"/>
              </w:rPr>
            </w:pPr>
          </w:p>
        </w:tc>
        <w:tc>
          <w:tcPr>
            <w:tcW w:w="2057" w:type="dxa"/>
            <w:vMerge/>
            <w:shd w:val="clear" w:color="auto" w:fill="FFFFFF" w:themeFill="background1"/>
          </w:tcPr>
          <w:p w14:paraId="4AA63423" w14:textId="77777777" w:rsidR="000B23F4" w:rsidRPr="00117DAB" w:rsidRDefault="000B23F4" w:rsidP="00DF060B">
            <w:pPr>
              <w:pStyle w:val="TableParagraph"/>
              <w:spacing w:line="233" w:lineRule="exact"/>
              <w:ind w:left="139"/>
              <w:rPr>
                <w:sz w:val="21"/>
              </w:rPr>
            </w:pPr>
          </w:p>
        </w:tc>
        <w:tc>
          <w:tcPr>
            <w:tcW w:w="2281" w:type="dxa"/>
            <w:shd w:val="clear" w:color="auto" w:fill="FFFFFF" w:themeFill="background1"/>
          </w:tcPr>
          <w:p w14:paraId="652B0E29" w14:textId="6A62CC7C" w:rsidR="000B23F4" w:rsidRPr="00F113B2" w:rsidRDefault="00D40B45" w:rsidP="00B56688">
            <w:pPr>
              <w:pStyle w:val="TableParagraph"/>
              <w:tabs>
                <w:tab w:val="left" w:pos="316"/>
              </w:tabs>
              <w:ind w:left="106"/>
              <w:rPr>
                <w:sz w:val="18"/>
                <w:szCs w:val="18"/>
              </w:rPr>
            </w:pPr>
            <w:r w:rsidRPr="00F113B2">
              <w:rPr>
                <w:sz w:val="18"/>
                <w:szCs w:val="18"/>
              </w:rPr>
              <w:t xml:space="preserve">Accommodating health services and leisure services </w:t>
            </w:r>
          </w:p>
        </w:tc>
        <w:tc>
          <w:tcPr>
            <w:tcW w:w="2705" w:type="dxa"/>
            <w:shd w:val="clear" w:color="auto" w:fill="FFFFFF" w:themeFill="background1"/>
          </w:tcPr>
          <w:p w14:paraId="7D7F7F95" w14:textId="77777777" w:rsidR="00371755" w:rsidRPr="00F113B2" w:rsidRDefault="00371755" w:rsidP="00371755">
            <w:pPr>
              <w:pStyle w:val="TableParagraph"/>
              <w:ind w:left="285" w:right="298"/>
              <w:rPr>
                <w:sz w:val="18"/>
                <w:szCs w:val="18"/>
              </w:rPr>
            </w:pPr>
            <w:r w:rsidRPr="00F113B2">
              <w:rPr>
                <w:sz w:val="18"/>
                <w:szCs w:val="18"/>
              </w:rPr>
              <w:t>Oriented to the benefit of the ummah</w:t>
            </w:r>
          </w:p>
          <w:p w14:paraId="6F9EE2AB" w14:textId="1F4E6041" w:rsidR="000B23F4" w:rsidRPr="00E722CF" w:rsidRDefault="00371755" w:rsidP="00371755">
            <w:pPr>
              <w:pStyle w:val="TableParagraph"/>
              <w:ind w:left="285" w:right="298"/>
              <w:rPr>
                <w:sz w:val="18"/>
                <w:szCs w:val="18"/>
              </w:rPr>
            </w:pPr>
            <w:r w:rsidRPr="00F113B2">
              <w:rPr>
                <w:sz w:val="18"/>
                <w:szCs w:val="18"/>
              </w:rPr>
              <w:t>Existence of health services</w:t>
            </w:r>
          </w:p>
        </w:tc>
      </w:tr>
      <w:tr w:rsidR="000B23F4" w:rsidRPr="00F113B2" w14:paraId="36713397" w14:textId="77777777" w:rsidTr="007A764C">
        <w:trPr>
          <w:trHeight w:val="20"/>
          <w:jc w:val="center"/>
        </w:trPr>
        <w:tc>
          <w:tcPr>
            <w:tcW w:w="1604" w:type="dxa"/>
            <w:vMerge/>
            <w:shd w:val="clear" w:color="auto" w:fill="FFFFFF" w:themeFill="background1"/>
          </w:tcPr>
          <w:p w14:paraId="426F546B" w14:textId="77777777" w:rsidR="000B23F4" w:rsidRPr="00117DAB" w:rsidRDefault="000B23F4" w:rsidP="00DF060B">
            <w:pPr>
              <w:pStyle w:val="TableParagraph"/>
              <w:spacing w:line="232" w:lineRule="exact"/>
              <w:ind w:right="48"/>
              <w:rPr>
                <w:sz w:val="21"/>
              </w:rPr>
            </w:pPr>
          </w:p>
        </w:tc>
        <w:tc>
          <w:tcPr>
            <w:tcW w:w="2057" w:type="dxa"/>
            <w:vMerge/>
            <w:shd w:val="clear" w:color="auto" w:fill="FFFFFF" w:themeFill="background1"/>
          </w:tcPr>
          <w:p w14:paraId="4406575A" w14:textId="77777777" w:rsidR="000B23F4" w:rsidRPr="00117DAB" w:rsidRDefault="000B23F4" w:rsidP="00DF060B">
            <w:pPr>
              <w:pStyle w:val="TableParagraph"/>
              <w:spacing w:line="233" w:lineRule="exact"/>
              <w:ind w:left="139"/>
              <w:rPr>
                <w:sz w:val="21"/>
              </w:rPr>
            </w:pPr>
          </w:p>
        </w:tc>
        <w:tc>
          <w:tcPr>
            <w:tcW w:w="2281" w:type="dxa"/>
            <w:shd w:val="clear" w:color="auto" w:fill="FFFFFF" w:themeFill="background1"/>
          </w:tcPr>
          <w:p w14:paraId="4251E04D" w14:textId="4BE7FF63" w:rsidR="000B23F4" w:rsidRPr="00F113B2" w:rsidRDefault="00D40B45" w:rsidP="00B56688">
            <w:pPr>
              <w:pStyle w:val="TableParagraph"/>
              <w:tabs>
                <w:tab w:val="left" w:pos="316"/>
              </w:tabs>
              <w:ind w:left="106"/>
              <w:rPr>
                <w:sz w:val="18"/>
                <w:szCs w:val="18"/>
              </w:rPr>
            </w:pPr>
            <w:r w:rsidRPr="00F113B2">
              <w:rPr>
                <w:sz w:val="18"/>
                <w:szCs w:val="18"/>
              </w:rPr>
              <w:t xml:space="preserve">No </w:t>
            </w:r>
            <w:r w:rsidR="00371755">
              <w:rPr>
                <w:sz w:val="18"/>
                <w:szCs w:val="18"/>
              </w:rPr>
              <w:t>alcohol</w:t>
            </w:r>
            <w:r w:rsidRPr="00F113B2">
              <w:rPr>
                <w:sz w:val="18"/>
                <w:szCs w:val="18"/>
              </w:rPr>
              <w:t xml:space="preserve"> drinks </w:t>
            </w:r>
            <w:r w:rsidR="00371755">
              <w:rPr>
                <w:sz w:val="18"/>
                <w:szCs w:val="18"/>
              </w:rPr>
              <w:t xml:space="preserve">are </w:t>
            </w:r>
            <w:r w:rsidRPr="00F113B2">
              <w:rPr>
                <w:sz w:val="18"/>
                <w:szCs w:val="18"/>
              </w:rPr>
              <w:t>available</w:t>
            </w:r>
          </w:p>
        </w:tc>
        <w:tc>
          <w:tcPr>
            <w:tcW w:w="2705" w:type="dxa"/>
            <w:shd w:val="clear" w:color="auto" w:fill="FFFFFF" w:themeFill="background1"/>
          </w:tcPr>
          <w:p w14:paraId="5A16C42F" w14:textId="47489F34" w:rsidR="000B23F4" w:rsidRPr="00F113B2" w:rsidRDefault="00371755" w:rsidP="00371755">
            <w:pPr>
              <w:pStyle w:val="TableParagraph"/>
              <w:spacing w:line="235" w:lineRule="exact"/>
              <w:ind w:left="285"/>
              <w:rPr>
                <w:sz w:val="18"/>
                <w:szCs w:val="18"/>
              </w:rPr>
            </w:pPr>
            <w:r w:rsidRPr="00F113B2">
              <w:rPr>
                <w:sz w:val="18"/>
                <w:szCs w:val="18"/>
              </w:rPr>
              <w:t>No alcoholic beverages</w:t>
            </w:r>
          </w:p>
        </w:tc>
      </w:tr>
      <w:tr w:rsidR="000B23F4" w:rsidRPr="00F113B2" w14:paraId="7389CE15" w14:textId="77777777" w:rsidTr="007A764C">
        <w:trPr>
          <w:trHeight w:val="20"/>
          <w:jc w:val="center"/>
        </w:trPr>
        <w:tc>
          <w:tcPr>
            <w:tcW w:w="1604" w:type="dxa"/>
            <w:vMerge/>
            <w:shd w:val="clear" w:color="auto" w:fill="FFFFFF" w:themeFill="background1"/>
          </w:tcPr>
          <w:p w14:paraId="2FD4ECA4" w14:textId="77777777" w:rsidR="000B23F4" w:rsidRPr="00117DAB" w:rsidRDefault="000B23F4" w:rsidP="00DF060B">
            <w:pPr>
              <w:pStyle w:val="TableParagraph"/>
              <w:spacing w:line="232" w:lineRule="exact"/>
              <w:ind w:right="48"/>
              <w:rPr>
                <w:sz w:val="21"/>
              </w:rPr>
            </w:pPr>
          </w:p>
        </w:tc>
        <w:tc>
          <w:tcPr>
            <w:tcW w:w="2057" w:type="dxa"/>
            <w:vMerge/>
            <w:shd w:val="clear" w:color="auto" w:fill="FFFFFF" w:themeFill="background1"/>
          </w:tcPr>
          <w:p w14:paraId="16871FAE" w14:textId="77777777" w:rsidR="000B23F4" w:rsidRPr="00117DAB" w:rsidRDefault="000B23F4" w:rsidP="00DF060B">
            <w:pPr>
              <w:pStyle w:val="TableParagraph"/>
              <w:spacing w:line="233" w:lineRule="exact"/>
              <w:ind w:left="139"/>
              <w:rPr>
                <w:sz w:val="21"/>
              </w:rPr>
            </w:pPr>
          </w:p>
        </w:tc>
        <w:tc>
          <w:tcPr>
            <w:tcW w:w="2281" w:type="dxa"/>
            <w:shd w:val="clear" w:color="auto" w:fill="FFFFFF" w:themeFill="background1"/>
          </w:tcPr>
          <w:p w14:paraId="58D7105B" w14:textId="38076DD8" w:rsidR="000B23F4" w:rsidRPr="00F113B2" w:rsidRDefault="00D40B45" w:rsidP="00B56688">
            <w:pPr>
              <w:pStyle w:val="TableParagraph"/>
              <w:tabs>
                <w:tab w:val="left" w:pos="316"/>
              </w:tabs>
              <w:ind w:left="106"/>
              <w:rPr>
                <w:sz w:val="18"/>
                <w:szCs w:val="18"/>
              </w:rPr>
            </w:pPr>
            <w:r w:rsidRPr="00F113B2">
              <w:rPr>
                <w:sz w:val="18"/>
                <w:szCs w:val="18"/>
              </w:rPr>
              <w:t>The existence of Muslim employees</w:t>
            </w:r>
          </w:p>
        </w:tc>
        <w:tc>
          <w:tcPr>
            <w:tcW w:w="2705" w:type="dxa"/>
            <w:shd w:val="clear" w:color="auto" w:fill="FFFFFF" w:themeFill="background1"/>
          </w:tcPr>
          <w:p w14:paraId="3217A62E" w14:textId="77777777" w:rsidR="00371755" w:rsidRPr="00F113B2" w:rsidRDefault="00371755" w:rsidP="00371755">
            <w:pPr>
              <w:pStyle w:val="TableParagraph"/>
              <w:ind w:left="285"/>
              <w:rPr>
                <w:sz w:val="18"/>
                <w:szCs w:val="18"/>
              </w:rPr>
            </w:pPr>
            <w:r w:rsidRPr="00F113B2">
              <w:rPr>
                <w:sz w:val="18"/>
                <w:szCs w:val="18"/>
              </w:rPr>
              <w:t>Appear polite and attractive and respect Islamic principles</w:t>
            </w:r>
          </w:p>
          <w:p w14:paraId="599CE854" w14:textId="504EFC4A" w:rsidR="000B23F4" w:rsidRPr="00F113B2" w:rsidRDefault="00371755" w:rsidP="00371755">
            <w:pPr>
              <w:pStyle w:val="TableParagraph"/>
              <w:spacing w:line="235" w:lineRule="exact"/>
              <w:ind w:left="285"/>
              <w:rPr>
                <w:sz w:val="18"/>
                <w:szCs w:val="18"/>
              </w:rPr>
            </w:pPr>
            <w:r w:rsidRPr="00F113B2">
              <w:rPr>
                <w:sz w:val="18"/>
                <w:szCs w:val="18"/>
              </w:rPr>
              <w:t xml:space="preserve">There are Muslim employees </w:t>
            </w:r>
          </w:p>
        </w:tc>
      </w:tr>
      <w:tr w:rsidR="000B23F4" w:rsidRPr="00F113B2" w14:paraId="63F5FFDC" w14:textId="77777777" w:rsidTr="007A764C">
        <w:trPr>
          <w:trHeight w:val="20"/>
          <w:jc w:val="center"/>
        </w:trPr>
        <w:tc>
          <w:tcPr>
            <w:tcW w:w="1604" w:type="dxa"/>
            <w:vMerge/>
            <w:shd w:val="clear" w:color="auto" w:fill="FFFFFF" w:themeFill="background1"/>
          </w:tcPr>
          <w:p w14:paraId="08B3E73B" w14:textId="77777777" w:rsidR="000B23F4" w:rsidRPr="00117DAB" w:rsidRDefault="000B23F4" w:rsidP="00DF060B">
            <w:pPr>
              <w:pStyle w:val="TableParagraph"/>
              <w:spacing w:line="232" w:lineRule="exact"/>
              <w:ind w:right="48"/>
              <w:rPr>
                <w:sz w:val="21"/>
              </w:rPr>
            </w:pPr>
          </w:p>
        </w:tc>
        <w:tc>
          <w:tcPr>
            <w:tcW w:w="2057" w:type="dxa"/>
            <w:vMerge/>
            <w:shd w:val="clear" w:color="auto" w:fill="FFFFFF" w:themeFill="background1"/>
          </w:tcPr>
          <w:p w14:paraId="78BA6F9D" w14:textId="77777777" w:rsidR="000B23F4" w:rsidRPr="00117DAB" w:rsidRDefault="000B23F4" w:rsidP="00DF060B">
            <w:pPr>
              <w:pStyle w:val="TableParagraph"/>
              <w:spacing w:line="233" w:lineRule="exact"/>
              <w:ind w:left="139"/>
              <w:rPr>
                <w:sz w:val="21"/>
              </w:rPr>
            </w:pPr>
          </w:p>
        </w:tc>
        <w:tc>
          <w:tcPr>
            <w:tcW w:w="2281" w:type="dxa"/>
            <w:shd w:val="clear" w:color="auto" w:fill="FFFFFF" w:themeFill="background1"/>
          </w:tcPr>
          <w:p w14:paraId="2358C82F" w14:textId="2FBF6F55" w:rsidR="000B23F4" w:rsidRPr="00F113B2" w:rsidRDefault="00D40B45" w:rsidP="00B56688">
            <w:pPr>
              <w:pStyle w:val="TableParagraph"/>
              <w:tabs>
                <w:tab w:val="left" w:pos="316"/>
              </w:tabs>
              <w:ind w:left="106"/>
              <w:rPr>
                <w:sz w:val="18"/>
                <w:szCs w:val="18"/>
              </w:rPr>
            </w:pPr>
            <w:r w:rsidRPr="00F113B2">
              <w:rPr>
                <w:spacing w:val="-1"/>
                <w:sz w:val="18"/>
                <w:szCs w:val="18"/>
              </w:rPr>
              <w:t>Traveler-Friendly Destinations</w:t>
            </w:r>
          </w:p>
        </w:tc>
        <w:tc>
          <w:tcPr>
            <w:tcW w:w="2705" w:type="dxa"/>
            <w:shd w:val="clear" w:color="auto" w:fill="FFFFFF" w:themeFill="background1"/>
          </w:tcPr>
          <w:p w14:paraId="20046727" w14:textId="785ABBEA" w:rsidR="000B23F4" w:rsidRPr="00F113B2" w:rsidRDefault="00371755" w:rsidP="00371755">
            <w:pPr>
              <w:pStyle w:val="TableParagraph"/>
              <w:ind w:left="285"/>
              <w:rPr>
                <w:sz w:val="18"/>
                <w:szCs w:val="18"/>
              </w:rPr>
            </w:pPr>
            <w:r w:rsidRPr="00F113B2">
              <w:rPr>
                <w:sz w:val="18"/>
                <w:szCs w:val="18"/>
              </w:rPr>
              <w:t>Service to tourists must be consistent with Muslim principles as a whole</w:t>
            </w:r>
          </w:p>
        </w:tc>
      </w:tr>
      <w:tr w:rsidR="006B0394" w:rsidRPr="00F113B2" w14:paraId="5F515F1F" w14:textId="77777777" w:rsidTr="007A764C">
        <w:trPr>
          <w:trHeight w:val="20"/>
          <w:jc w:val="center"/>
        </w:trPr>
        <w:tc>
          <w:tcPr>
            <w:tcW w:w="1604" w:type="dxa"/>
            <w:vMerge w:val="restart"/>
            <w:shd w:val="clear" w:color="auto" w:fill="FFFFFF" w:themeFill="background1"/>
          </w:tcPr>
          <w:p w14:paraId="1EC937B7" w14:textId="22B666B7" w:rsidR="006B0394" w:rsidRPr="00117DAB" w:rsidRDefault="00371755" w:rsidP="007A764C">
            <w:pPr>
              <w:pStyle w:val="TableParagraph"/>
              <w:spacing w:line="232" w:lineRule="exact"/>
              <w:ind w:left="72" w:right="48"/>
              <w:rPr>
                <w:sz w:val="21"/>
              </w:rPr>
            </w:pPr>
            <w:r>
              <w:rPr>
                <w:sz w:val="21"/>
              </w:rPr>
              <w:t>Quality of Service</w:t>
            </w:r>
            <w:r w:rsidR="007A764C">
              <w:rPr>
                <w:sz w:val="21"/>
              </w:rPr>
              <w:br/>
              <w:t>(X2)</w:t>
            </w:r>
          </w:p>
        </w:tc>
        <w:tc>
          <w:tcPr>
            <w:tcW w:w="2057" w:type="dxa"/>
            <w:vMerge w:val="restart"/>
            <w:shd w:val="clear" w:color="auto" w:fill="FFFFFF" w:themeFill="background1"/>
          </w:tcPr>
          <w:p w14:paraId="286B345C" w14:textId="05C0ACAB" w:rsidR="006B0394" w:rsidRPr="007A764C" w:rsidRDefault="00371755" w:rsidP="007A764C">
            <w:pPr>
              <w:pStyle w:val="TableParagraph"/>
              <w:tabs>
                <w:tab w:val="left" w:pos="1002"/>
                <w:tab w:val="left" w:pos="1299"/>
              </w:tabs>
              <w:ind w:left="107" w:right="91"/>
              <w:rPr>
                <w:sz w:val="20"/>
                <w:szCs w:val="20"/>
              </w:rPr>
            </w:pPr>
            <w:r w:rsidRPr="003E0E3C">
              <w:rPr>
                <w:sz w:val="20"/>
                <w:szCs w:val="20"/>
              </w:rPr>
              <w:t xml:space="preserve">Quality of service indicates an overall intangible evaluation that offers objectives, core services and all supporting services that facilitate the use of services, such as accommodation, transportation, health care and communication that can meet customer expectations </w:t>
            </w:r>
            <w:r w:rsidR="006B0394" w:rsidRPr="003E0E3C">
              <w:rPr>
                <w:sz w:val="20"/>
                <w:szCs w:val="20"/>
              </w:rPr>
              <w:t>(Nassar, 2015)</w:t>
            </w:r>
          </w:p>
        </w:tc>
        <w:tc>
          <w:tcPr>
            <w:tcW w:w="2281" w:type="dxa"/>
            <w:shd w:val="clear" w:color="auto" w:fill="FFFFFF" w:themeFill="background1"/>
          </w:tcPr>
          <w:p w14:paraId="33C46ED6" w14:textId="79DF8FB8" w:rsidR="006B0394" w:rsidRPr="00371755" w:rsidRDefault="00371755" w:rsidP="006B0394">
            <w:pPr>
              <w:pStyle w:val="TableParagraph"/>
              <w:ind w:left="98"/>
              <w:rPr>
                <w:spacing w:val="-1"/>
                <w:sz w:val="18"/>
                <w:szCs w:val="18"/>
              </w:rPr>
            </w:pPr>
            <w:r w:rsidRPr="00371755">
              <w:rPr>
                <w:sz w:val="18"/>
                <w:szCs w:val="18"/>
              </w:rPr>
              <w:t>Physical quality of facilities</w:t>
            </w:r>
          </w:p>
        </w:tc>
        <w:tc>
          <w:tcPr>
            <w:tcW w:w="2705" w:type="dxa"/>
            <w:shd w:val="clear" w:color="auto" w:fill="FFFFFF" w:themeFill="background1"/>
          </w:tcPr>
          <w:p w14:paraId="11DCD12D" w14:textId="7B662879" w:rsidR="006B0394" w:rsidRPr="00371755" w:rsidRDefault="006B0394" w:rsidP="006B0394">
            <w:pPr>
              <w:pStyle w:val="TableParagraph"/>
              <w:rPr>
                <w:sz w:val="18"/>
                <w:szCs w:val="18"/>
              </w:rPr>
            </w:pPr>
            <w:r w:rsidRPr="00371755">
              <w:rPr>
                <w:sz w:val="18"/>
                <w:szCs w:val="18"/>
              </w:rPr>
              <w:t xml:space="preserve">   </w:t>
            </w:r>
            <w:r w:rsidR="00371755" w:rsidRPr="00371755">
              <w:rPr>
                <w:sz w:val="18"/>
                <w:szCs w:val="18"/>
              </w:rPr>
              <w:t>Physical quality of facilities</w:t>
            </w:r>
          </w:p>
        </w:tc>
      </w:tr>
      <w:tr w:rsidR="006B0394" w:rsidRPr="00F113B2" w14:paraId="2360BA51" w14:textId="77777777" w:rsidTr="007A764C">
        <w:trPr>
          <w:trHeight w:val="20"/>
          <w:jc w:val="center"/>
        </w:trPr>
        <w:tc>
          <w:tcPr>
            <w:tcW w:w="1604" w:type="dxa"/>
            <w:vMerge/>
            <w:shd w:val="clear" w:color="auto" w:fill="FFFFFF" w:themeFill="background1"/>
          </w:tcPr>
          <w:p w14:paraId="26B1738A" w14:textId="77777777" w:rsidR="006B0394" w:rsidRDefault="006B0394" w:rsidP="006B0394">
            <w:pPr>
              <w:pStyle w:val="TableParagraph"/>
              <w:spacing w:line="232" w:lineRule="exact"/>
              <w:ind w:right="48"/>
              <w:rPr>
                <w:sz w:val="21"/>
              </w:rPr>
            </w:pPr>
          </w:p>
        </w:tc>
        <w:tc>
          <w:tcPr>
            <w:tcW w:w="2057" w:type="dxa"/>
            <w:vMerge/>
            <w:shd w:val="clear" w:color="auto" w:fill="FFFFFF" w:themeFill="background1"/>
          </w:tcPr>
          <w:p w14:paraId="00AA3D5E" w14:textId="77777777" w:rsidR="006B0394" w:rsidRPr="003E0E3C" w:rsidRDefault="006B0394" w:rsidP="006B0394">
            <w:pPr>
              <w:pStyle w:val="TableParagraph"/>
              <w:tabs>
                <w:tab w:val="left" w:pos="1002"/>
                <w:tab w:val="left" w:pos="1299"/>
              </w:tabs>
              <w:ind w:left="107" w:right="91"/>
              <w:rPr>
                <w:sz w:val="20"/>
                <w:szCs w:val="20"/>
              </w:rPr>
            </w:pPr>
          </w:p>
        </w:tc>
        <w:tc>
          <w:tcPr>
            <w:tcW w:w="2281" w:type="dxa"/>
            <w:shd w:val="clear" w:color="auto" w:fill="FFFFFF" w:themeFill="background1"/>
          </w:tcPr>
          <w:p w14:paraId="1E00F686" w14:textId="2CD2CEF1" w:rsidR="006B0394" w:rsidRPr="00371755" w:rsidRDefault="00371755" w:rsidP="006B0394">
            <w:pPr>
              <w:pStyle w:val="TableParagraph"/>
              <w:ind w:left="98"/>
              <w:rPr>
                <w:sz w:val="18"/>
                <w:szCs w:val="18"/>
              </w:rPr>
            </w:pPr>
            <w:r w:rsidRPr="00371755">
              <w:rPr>
                <w:sz w:val="18"/>
                <w:szCs w:val="18"/>
              </w:rPr>
              <w:t>Service to Muslim Guests</w:t>
            </w:r>
          </w:p>
        </w:tc>
        <w:tc>
          <w:tcPr>
            <w:tcW w:w="2705" w:type="dxa"/>
            <w:shd w:val="clear" w:color="auto" w:fill="FFFFFF" w:themeFill="background1"/>
          </w:tcPr>
          <w:p w14:paraId="12AD1580" w14:textId="77777777" w:rsidR="00371755" w:rsidRPr="00371755" w:rsidRDefault="00371755" w:rsidP="00371755">
            <w:pPr>
              <w:pStyle w:val="TableParagraph"/>
              <w:ind w:left="228" w:right="224"/>
              <w:rPr>
                <w:sz w:val="18"/>
                <w:szCs w:val="18"/>
              </w:rPr>
            </w:pPr>
            <w:r w:rsidRPr="00371755">
              <w:rPr>
                <w:sz w:val="18"/>
                <w:szCs w:val="18"/>
              </w:rPr>
              <w:t>Good guest service to Muslim guests</w:t>
            </w:r>
          </w:p>
          <w:p w14:paraId="151E9D0E" w14:textId="77777777" w:rsidR="00371755" w:rsidRPr="00371755" w:rsidRDefault="00371755" w:rsidP="00371755">
            <w:pPr>
              <w:pStyle w:val="TableParagraph"/>
              <w:ind w:left="228" w:right="224"/>
              <w:rPr>
                <w:sz w:val="18"/>
                <w:szCs w:val="18"/>
              </w:rPr>
            </w:pPr>
            <w:r w:rsidRPr="00371755">
              <w:rPr>
                <w:sz w:val="18"/>
                <w:szCs w:val="18"/>
              </w:rPr>
              <w:t xml:space="preserve">Friendly guest service </w:t>
            </w:r>
          </w:p>
          <w:p w14:paraId="25FE2F13" w14:textId="2EC6D765" w:rsidR="006B0394" w:rsidRPr="00371755" w:rsidRDefault="006B0394" w:rsidP="006B0394">
            <w:pPr>
              <w:pStyle w:val="TableParagraph"/>
              <w:rPr>
                <w:sz w:val="18"/>
                <w:szCs w:val="18"/>
              </w:rPr>
            </w:pPr>
          </w:p>
        </w:tc>
      </w:tr>
      <w:tr w:rsidR="006B0394" w:rsidRPr="00F113B2" w14:paraId="44E71B9B" w14:textId="77777777" w:rsidTr="007A764C">
        <w:trPr>
          <w:trHeight w:val="20"/>
          <w:jc w:val="center"/>
        </w:trPr>
        <w:tc>
          <w:tcPr>
            <w:tcW w:w="1604" w:type="dxa"/>
            <w:vMerge/>
            <w:shd w:val="clear" w:color="auto" w:fill="FFFFFF" w:themeFill="background1"/>
          </w:tcPr>
          <w:p w14:paraId="0556BDF9" w14:textId="77777777" w:rsidR="006B0394" w:rsidRPr="00117DAB" w:rsidRDefault="006B0394" w:rsidP="006B0394">
            <w:pPr>
              <w:pStyle w:val="TableParagraph"/>
              <w:spacing w:line="232" w:lineRule="exact"/>
              <w:ind w:right="48"/>
              <w:rPr>
                <w:sz w:val="21"/>
              </w:rPr>
            </w:pPr>
          </w:p>
        </w:tc>
        <w:tc>
          <w:tcPr>
            <w:tcW w:w="2057" w:type="dxa"/>
            <w:vMerge/>
            <w:shd w:val="clear" w:color="auto" w:fill="FFFFFF" w:themeFill="background1"/>
          </w:tcPr>
          <w:p w14:paraId="6BC2BB77" w14:textId="77777777" w:rsidR="006B0394" w:rsidRPr="00117DAB" w:rsidRDefault="006B0394" w:rsidP="006B0394">
            <w:pPr>
              <w:pStyle w:val="TableParagraph"/>
              <w:spacing w:line="233" w:lineRule="exact"/>
              <w:ind w:left="139"/>
              <w:rPr>
                <w:sz w:val="21"/>
              </w:rPr>
            </w:pPr>
          </w:p>
        </w:tc>
        <w:tc>
          <w:tcPr>
            <w:tcW w:w="2281" w:type="dxa"/>
            <w:shd w:val="clear" w:color="auto" w:fill="FFFFFF" w:themeFill="background1"/>
          </w:tcPr>
          <w:p w14:paraId="5968DF10" w14:textId="0378F26E" w:rsidR="006B0394" w:rsidRPr="00371755" w:rsidRDefault="006B0394" w:rsidP="006B0394">
            <w:pPr>
              <w:pStyle w:val="TableParagraph"/>
              <w:rPr>
                <w:sz w:val="18"/>
                <w:szCs w:val="18"/>
              </w:rPr>
            </w:pPr>
            <w:r w:rsidRPr="00371755">
              <w:rPr>
                <w:spacing w:val="-1"/>
                <w:sz w:val="18"/>
                <w:szCs w:val="18"/>
              </w:rPr>
              <w:t xml:space="preserve"> </w:t>
            </w:r>
            <w:r w:rsidR="00371755" w:rsidRPr="00371755">
              <w:rPr>
                <w:sz w:val="18"/>
                <w:szCs w:val="18"/>
              </w:rPr>
              <w:t xml:space="preserve">Easy travel </w:t>
            </w:r>
          </w:p>
          <w:p w14:paraId="289EC569" w14:textId="27423D7C" w:rsidR="006B0394" w:rsidRPr="00371755" w:rsidRDefault="006B0394" w:rsidP="006B0394">
            <w:pPr>
              <w:pStyle w:val="TableParagraph"/>
              <w:tabs>
                <w:tab w:val="left" w:pos="316"/>
              </w:tabs>
              <w:rPr>
                <w:spacing w:val="-1"/>
                <w:sz w:val="18"/>
                <w:szCs w:val="18"/>
              </w:rPr>
            </w:pPr>
          </w:p>
        </w:tc>
        <w:tc>
          <w:tcPr>
            <w:tcW w:w="2705" w:type="dxa"/>
            <w:shd w:val="clear" w:color="auto" w:fill="FFFFFF" w:themeFill="background1"/>
          </w:tcPr>
          <w:p w14:paraId="68981D8D" w14:textId="77777777" w:rsidR="00371755" w:rsidRPr="00371755" w:rsidRDefault="006B0394" w:rsidP="004A4C18">
            <w:pPr>
              <w:pStyle w:val="TableParagraph"/>
              <w:ind w:left="144" w:right="224"/>
              <w:rPr>
                <w:sz w:val="18"/>
                <w:szCs w:val="18"/>
              </w:rPr>
            </w:pPr>
            <w:r w:rsidRPr="00371755">
              <w:rPr>
                <w:sz w:val="18"/>
                <w:szCs w:val="18"/>
              </w:rPr>
              <w:t xml:space="preserve"> </w:t>
            </w:r>
            <w:r w:rsidR="00371755" w:rsidRPr="00371755">
              <w:rPr>
                <w:sz w:val="18"/>
                <w:szCs w:val="18"/>
              </w:rPr>
              <w:t>Ease of Travel to Tourist Attractions</w:t>
            </w:r>
          </w:p>
          <w:p w14:paraId="6E080650" w14:textId="2EB290BA" w:rsidR="006B0394" w:rsidRPr="00371755" w:rsidRDefault="006B0394" w:rsidP="006B0394">
            <w:pPr>
              <w:pStyle w:val="TableParagraph"/>
              <w:rPr>
                <w:sz w:val="18"/>
                <w:szCs w:val="18"/>
              </w:rPr>
            </w:pPr>
          </w:p>
        </w:tc>
      </w:tr>
      <w:tr w:rsidR="006B0394" w:rsidRPr="00F113B2" w14:paraId="7DDAED9C" w14:textId="77777777" w:rsidTr="007A764C">
        <w:trPr>
          <w:trHeight w:val="20"/>
          <w:jc w:val="center"/>
        </w:trPr>
        <w:tc>
          <w:tcPr>
            <w:tcW w:w="1604" w:type="dxa"/>
            <w:vMerge/>
            <w:shd w:val="clear" w:color="auto" w:fill="FFFFFF" w:themeFill="background1"/>
          </w:tcPr>
          <w:p w14:paraId="3C98D240" w14:textId="77777777" w:rsidR="006B0394" w:rsidRPr="00117DAB" w:rsidRDefault="006B0394" w:rsidP="006B0394">
            <w:pPr>
              <w:pStyle w:val="TableParagraph"/>
              <w:spacing w:line="232" w:lineRule="exact"/>
              <w:ind w:right="48"/>
              <w:rPr>
                <w:sz w:val="21"/>
              </w:rPr>
            </w:pPr>
          </w:p>
        </w:tc>
        <w:tc>
          <w:tcPr>
            <w:tcW w:w="2057" w:type="dxa"/>
            <w:vMerge/>
            <w:shd w:val="clear" w:color="auto" w:fill="FFFFFF" w:themeFill="background1"/>
          </w:tcPr>
          <w:p w14:paraId="4DC6A463" w14:textId="77777777" w:rsidR="006B0394" w:rsidRPr="00117DAB" w:rsidRDefault="006B0394" w:rsidP="006B0394">
            <w:pPr>
              <w:pStyle w:val="TableParagraph"/>
              <w:spacing w:line="233" w:lineRule="exact"/>
              <w:ind w:left="139"/>
              <w:rPr>
                <w:sz w:val="21"/>
              </w:rPr>
            </w:pPr>
          </w:p>
        </w:tc>
        <w:tc>
          <w:tcPr>
            <w:tcW w:w="2281" w:type="dxa"/>
            <w:shd w:val="clear" w:color="auto" w:fill="FFFFFF" w:themeFill="background1"/>
          </w:tcPr>
          <w:p w14:paraId="589D3A36" w14:textId="1F199633" w:rsidR="006B0394" w:rsidRPr="00371755" w:rsidRDefault="00371755" w:rsidP="006B0394">
            <w:pPr>
              <w:pStyle w:val="TableParagraph"/>
              <w:ind w:left="98"/>
              <w:rPr>
                <w:spacing w:val="-1"/>
                <w:sz w:val="18"/>
                <w:szCs w:val="18"/>
              </w:rPr>
            </w:pPr>
            <w:r w:rsidRPr="00371755">
              <w:rPr>
                <w:sz w:val="18"/>
                <w:szCs w:val="18"/>
              </w:rPr>
              <w:t>Easy access to services</w:t>
            </w:r>
          </w:p>
        </w:tc>
        <w:tc>
          <w:tcPr>
            <w:tcW w:w="2705" w:type="dxa"/>
            <w:shd w:val="clear" w:color="auto" w:fill="FFFFFF" w:themeFill="background1"/>
          </w:tcPr>
          <w:p w14:paraId="22CF1810" w14:textId="5B94A0E7" w:rsidR="006B0394" w:rsidRPr="00371755" w:rsidRDefault="00371755" w:rsidP="006B0394">
            <w:pPr>
              <w:pStyle w:val="TableParagraph"/>
              <w:ind w:left="144" w:right="224"/>
              <w:rPr>
                <w:sz w:val="18"/>
                <w:szCs w:val="18"/>
              </w:rPr>
            </w:pPr>
            <w:r w:rsidRPr="00371755">
              <w:rPr>
                <w:sz w:val="18"/>
                <w:szCs w:val="18"/>
              </w:rPr>
              <w:t>Ease of Access to Emergency Services to Tourist Attractions</w:t>
            </w:r>
          </w:p>
        </w:tc>
      </w:tr>
      <w:tr w:rsidR="006B0394" w:rsidRPr="00F113B2" w14:paraId="23F249E9" w14:textId="77777777" w:rsidTr="007A764C">
        <w:trPr>
          <w:trHeight w:val="20"/>
          <w:jc w:val="center"/>
        </w:trPr>
        <w:tc>
          <w:tcPr>
            <w:tcW w:w="8647" w:type="dxa"/>
            <w:gridSpan w:val="4"/>
            <w:shd w:val="clear" w:color="auto" w:fill="FFFFFF" w:themeFill="background1"/>
          </w:tcPr>
          <w:p w14:paraId="25009F76" w14:textId="4C9A06E8" w:rsidR="006B0394" w:rsidRPr="003E0E3C" w:rsidRDefault="00371755" w:rsidP="006B0394">
            <w:pPr>
              <w:pStyle w:val="TableParagraph"/>
              <w:ind w:left="144" w:right="224"/>
              <w:rPr>
                <w:sz w:val="20"/>
                <w:szCs w:val="20"/>
              </w:rPr>
            </w:pPr>
            <w:r>
              <w:rPr>
                <w:sz w:val="21"/>
              </w:rPr>
              <w:t xml:space="preserve">Variable dependencies </w:t>
            </w:r>
            <w:r w:rsidR="006B0394">
              <w:rPr>
                <w:sz w:val="21"/>
              </w:rPr>
              <w:t>(Y)</w:t>
            </w:r>
          </w:p>
        </w:tc>
      </w:tr>
      <w:tr w:rsidR="007A764C" w:rsidRPr="00F113B2" w14:paraId="157D03A4" w14:textId="77777777" w:rsidTr="007A764C">
        <w:trPr>
          <w:trHeight w:val="20"/>
          <w:jc w:val="center"/>
        </w:trPr>
        <w:tc>
          <w:tcPr>
            <w:tcW w:w="1604" w:type="dxa"/>
            <w:vMerge w:val="restart"/>
            <w:shd w:val="clear" w:color="auto" w:fill="FFFFFF" w:themeFill="background1"/>
          </w:tcPr>
          <w:p w14:paraId="60918A69" w14:textId="77777777" w:rsidR="00371755" w:rsidRDefault="00371755" w:rsidP="008D1088">
            <w:pPr>
              <w:pStyle w:val="TableParagraph"/>
              <w:ind w:left="72"/>
              <w:rPr>
                <w:sz w:val="21"/>
              </w:rPr>
            </w:pPr>
            <w:r>
              <w:rPr>
                <w:sz w:val="21"/>
              </w:rPr>
              <w:t>Traveler Satisfaction</w:t>
            </w:r>
          </w:p>
          <w:p w14:paraId="43C5AEDF" w14:textId="547196EB" w:rsidR="007A764C" w:rsidRDefault="007A764C" w:rsidP="006B0394">
            <w:pPr>
              <w:pStyle w:val="TableParagraph"/>
              <w:ind w:left="72"/>
            </w:pPr>
            <w:r>
              <w:rPr>
                <w:sz w:val="21"/>
              </w:rPr>
              <w:t>(Y)</w:t>
            </w:r>
          </w:p>
          <w:p w14:paraId="60350819" w14:textId="210F12DA" w:rsidR="007A764C" w:rsidRPr="00117DAB" w:rsidRDefault="007A764C" w:rsidP="006B0394">
            <w:pPr>
              <w:pStyle w:val="TableParagraph"/>
              <w:spacing w:line="232" w:lineRule="exact"/>
              <w:ind w:right="48"/>
              <w:rPr>
                <w:sz w:val="21"/>
              </w:rPr>
            </w:pPr>
          </w:p>
        </w:tc>
        <w:tc>
          <w:tcPr>
            <w:tcW w:w="2057" w:type="dxa"/>
            <w:vMerge w:val="restart"/>
            <w:shd w:val="clear" w:color="auto" w:fill="FFFFFF" w:themeFill="background1"/>
          </w:tcPr>
          <w:p w14:paraId="14577978" w14:textId="77777777" w:rsidR="00371755" w:rsidRPr="003E0E3C" w:rsidRDefault="00371755" w:rsidP="00611485">
            <w:pPr>
              <w:pStyle w:val="TableParagraph"/>
              <w:spacing w:line="232" w:lineRule="exact"/>
              <w:ind w:left="107"/>
              <w:rPr>
                <w:sz w:val="20"/>
                <w:szCs w:val="20"/>
              </w:rPr>
            </w:pPr>
            <w:r>
              <w:rPr>
                <w:sz w:val="20"/>
                <w:szCs w:val="20"/>
              </w:rPr>
              <w:t>Tourist satisfaction If someone compares the results they feel with their expectations, customers will feel satisfied if the results of their evaluation show that the products they use are of high quality.  Customers will feel satisfied when what they do</w:t>
            </w:r>
          </w:p>
          <w:p w14:paraId="7ADBBA65" w14:textId="77777777" w:rsidR="00371755" w:rsidRPr="003E0E3C" w:rsidRDefault="00371755" w:rsidP="00611485">
            <w:pPr>
              <w:pStyle w:val="TableParagraph"/>
              <w:tabs>
                <w:tab w:val="left" w:pos="1438"/>
              </w:tabs>
              <w:spacing w:before="2" w:line="241" w:lineRule="exact"/>
              <w:ind w:left="107"/>
              <w:rPr>
                <w:sz w:val="20"/>
                <w:szCs w:val="20"/>
              </w:rPr>
            </w:pPr>
            <w:r w:rsidRPr="003E0E3C">
              <w:rPr>
                <w:sz w:val="20"/>
                <w:szCs w:val="20"/>
              </w:rPr>
              <w:t>Get it right</w:t>
            </w:r>
          </w:p>
          <w:p w14:paraId="6D848E1B" w14:textId="5A8AB1AC" w:rsidR="007A764C" w:rsidRPr="00A47D52" w:rsidRDefault="00371755" w:rsidP="00A47D52">
            <w:pPr>
              <w:pStyle w:val="TableParagraph"/>
              <w:tabs>
                <w:tab w:val="left" w:pos="1542"/>
              </w:tabs>
              <w:ind w:left="107" w:right="92"/>
              <w:rPr>
                <w:sz w:val="20"/>
                <w:szCs w:val="20"/>
              </w:rPr>
            </w:pPr>
            <w:r w:rsidRPr="003E0E3C">
              <w:rPr>
                <w:sz w:val="20"/>
                <w:szCs w:val="20"/>
              </w:rPr>
              <w:t>With expectations</w:t>
            </w:r>
            <w:r w:rsidR="00DE7B01">
              <w:rPr>
                <w:sz w:val="20"/>
                <w:szCs w:val="20"/>
              </w:rPr>
              <w:t xml:space="preserve"> (</w:t>
            </w:r>
            <w:r w:rsidR="007A764C" w:rsidRPr="003E0E3C">
              <w:rPr>
                <w:spacing w:val="-1"/>
                <w:sz w:val="20"/>
                <w:szCs w:val="20"/>
              </w:rPr>
              <w:t>Sunarto</w:t>
            </w:r>
            <w:r w:rsidR="00DE7B01">
              <w:rPr>
                <w:spacing w:val="-50"/>
                <w:sz w:val="20"/>
                <w:szCs w:val="20"/>
              </w:rPr>
              <w:t xml:space="preserve">, </w:t>
            </w:r>
            <w:r w:rsidR="007A764C" w:rsidRPr="003E0E3C">
              <w:rPr>
                <w:sz w:val="20"/>
                <w:szCs w:val="20"/>
              </w:rPr>
              <w:t>2003)</w:t>
            </w:r>
          </w:p>
        </w:tc>
        <w:tc>
          <w:tcPr>
            <w:tcW w:w="2281" w:type="dxa"/>
            <w:shd w:val="clear" w:color="auto" w:fill="FFFFFF" w:themeFill="background1"/>
          </w:tcPr>
          <w:p w14:paraId="114C98A6" w14:textId="73B52A89" w:rsidR="007A764C" w:rsidRPr="00371755" w:rsidRDefault="00371755" w:rsidP="006B0394">
            <w:pPr>
              <w:pStyle w:val="TableParagraph"/>
              <w:ind w:left="98"/>
              <w:rPr>
                <w:sz w:val="18"/>
                <w:szCs w:val="18"/>
              </w:rPr>
            </w:pPr>
            <w:r w:rsidRPr="00371755">
              <w:rPr>
                <w:sz w:val="18"/>
                <w:szCs w:val="18"/>
              </w:rPr>
              <w:t>Interested in visiting</w:t>
            </w:r>
          </w:p>
        </w:tc>
        <w:tc>
          <w:tcPr>
            <w:tcW w:w="2705" w:type="dxa"/>
            <w:shd w:val="clear" w:color="auto" w:fill="FFFFFF" w:themeFill="background1"/>
          </w:tcPr>
          <w:p w14:paraId="4288CF14" w14:textId="5982A343" w:rsidR="007A764C" w:rsidRPr="00371755" w:rsidRDefault="00371755" w:rsidP="006B0394">
            <w:pPr>
              <w:pStyle w:val="TableParagraph"/>
              <w:ind w:left="144" w:right="224"/>
              <w:rPr>
                <w:sz w:val="18"/>
                <w:szCs w:val="18"/>
              </w:rPr>
            </w:pPr>
            <w:r w:rsidRPr="00371755">
              <w:rPr>
                <w:sz w:val="18"/>
                <w:szCs w:val="18"/>
              </w:rPr>
              <w:t>The attraction of tourists to revisit</w:t>
            </w:r>
          </w:p>
        </w:tc>
      </w:tr>
      <w:tr w:rsidR="007A764C" w:rsidRPr="00F113B2" w14:paraId="2E420350" w14:textId="77777777" w:rsidTr="007A764C">
        <w:trPr>
          <w:trHeight w:val="20"/>
          <w:jc w:val="center"/>
        </w:trPr>
        <w:tc>
          <w:tcPr>
            <w:tcW w:w="1604" w:type="dxa"/>
            <w:vMerge/>
            <w:shd w:val="clear" w:color="auto" w:fill="FFFFFF" w:themeFill="background1"/>
          </w:tcPr>
          <w:p w14:paraId="4DBEBD63" w14:textId="77777777" w:rsidR="007A764C" w:rsidRDefault="007A764C" w:rsidP="006B0394">
            <w:pPr>
              <w:pStyle w:val="TableParagraph"/>
              <w:ind w:left="72"/>
              <w:rPr>
                <w:sz w:val="21"/>
              </w:rPr>
            </w:pPr>
          </w:p>
        </w:tc>
        <w:tc>
          <w:tcPr>
            <w:tcW w:w="2057" w:type="dxa"/>
            <w:vMerge/>
            <w:shd w:val="clear" w:color="auto" w:fill="FFFFFF" w:themeFill="background1"/>
          </w:tcPr>
          <w:p w14:paraId="29746ED6" w14:textId="77777777" w:rsidR="007A764C" w:rsidRDefault="007A764C" w:rsidP="00E60907">
            <w:pPr>
              <w:pStyle w:val="TableParagraph"/>
              <w:spacing w:line="232" w:lineRule="exact"/>
              <w:ind w:left="107"/>
              <w:rPr>
                <w:sz w:val="20"/>
                <w:szCs w:val="20"/>
              </w:rPr>
            </w:pPr>
          </w:p>
        </w:tc>
        <w:tc>
          <w:tcPr>
            <w:tcW w:w="2281" w:type="dxa"/>
            <w:shd w:val="clear" w:color="auto" w:fill="FFFFFF" w:themeFill="background1"/>
          </w:tcPr>
          <w:p w14:paraId="72CCC27C" w14:textId="1EBBF600" w:rsidR="007A764C" w:rsidRPr="00371755" w:rsidRDefault="00371755" w:rsidP="006B0394">
            <w:pPr>
              <w:pStyle w:val="TableParagraph"/>
              <w:ind w:left="98"/>
              <w:rPr>
                <w:sz w:val="18"/>
                <w:szCs w:val="18"/>
              </w:rPr>
            </w:pPr>
            <w:r w:rsidRPr="00371755">
              <w:rPr>
                <w:sz w:val="18"/>
                <w:szCs w:val="18"/>
              </w:rPr>
              <w:t>Recommend</w:t>
            </w:r>
          </w:p>
        </w:tc>
        <w:tc>
          <w:tcPr>
            <w:tcW w:w="2705" w:type="dxa"/>
            <w:shd w:val="clear" w:color="auto" w:fill="FFFFFF" w:themeFill="background1"/>
          </w:tcPr>
          <w:p w14:paraId="6105BE8D" w14:textId="77777777" w:rsidR="00371755" w:rsidRPr="00371755" w:rsidRDefault="00371755" w:rsidP="00E578D7">
            <w:pPr>
              <w:pStyle w:val="TableParagraph"/>
              <w:spacing w:before="1"/>
              <w:ind w:left="106" w:right="210"/>
              <w:rPr>
                <w:sz w:val="18"/>
                <w:szCs w:val="18"/>
              </w:rPr>
            </w:pPr>
            <w:r w:rsidRPr="00371755">
              <w:rPr>
                <w:sz w:val="18"/>
                <w:szCs w:val="18"/>
              </w:rPr>
              <w:t>There is a promotion to his relatives to visit tourist attractions</w:t>
            </w:r>
          </w:p>
          <w:p w14:paraId="344DF879" w14:textId="77777777" w:rsidR="007A764C" w:rsidRPr="00371755" w:rsidRDefault="007A764C" w:rsidP="006B0394">
            <w:pPr>
              <w:pStyle w:val="TableParagraph"/>
              <w:ind w:left="144" w:right="224"/>
              <w:rPr>
                <w:sz w:val="18"/>
                <w:szCs w:val="18"/>
              </w:rPr>
            </w:pPr>
          </w:p>
        </w:tc>
      </w:tr>
      <w:tr w:rsidR="007A764C" w:rsidRPr="00F113B2" w14:paraId="76E42293" w14:textId="77777777" w:rsidTr="007A764C">
        <w:trPr>
          <w:trHeight w:val="20"/>
          <w:jc w:val="center"/>
        </w:trPr>
        <w:tc>
          <w:tcPr>
            <w:tcW w:w="1604" w:type="dxa"/>
            <w:vMerge/>
            <w:shd w:val="clear" w:color="auto" w:fill="FFFFFF" w:themeFill="background1"/>
          </w:tcPr>
          <w:p w14:paraId="77458E86" w14:textId="77777777" w:rsidR="007A764C" w:rsidRDefault="007A764C" w:rsidP="006B0394">
            <w:pPr>
              <w:pStyle w:val="TableParagraph"/>
              <w:ind w:left="72"/>
              <w:rPr>
                <w:sz w:val="21"/>
              </w:rPr>
            </w:pPr>
          </w:p>
        </w:tc>
        <w:tc>
          <w:tcPr>
            <w:tcW w:w="2057" w:type="dxa"/>
            <w:vMerge/>
            <w:shd w:val="clear" w:color="auto" w:fill="FFFFFF" w:themeFill="background1"/>
          </w:tcPr>
          <w:p w14:paraId="4279A76F" w14:textId="77777777" w:rsidR="007A764C" w:rsidRDefault="007A764C" w:rsidP="00E60907">
            <w:pPr>
              <w:pStyle w:val="TableParagraph"/>
              <w:spacing w:line="232" w:lineRule="exact"/>
              <w:ind w:left="107"/>
              <w:rPr>
                <w:sz w:val="20"/>
                <w:szCs w:val="20"/>
              </w:rPr>
            </w:pPr>
          </w:p>
        </w:tc>
        <w:tc>
          <w:tcPr>
            <w:tcW w:w="2281" w:type="dxa"/>
            <w:shd w:val="clear" w:color="auto" w:fill="FFFFFF" w:themeFill="background1"/>
          </w:tcPr>
          <w:p w14:paraId="501937CC" w14:textId="14A3F59F" w:rsidR="007A764C" w:rsidRPr="00371755" w:rsidRDefault="00371755" w:rsidP="006B0394">
            <w:pPr>
              <w:pStyle w:val="TableParagraph"/>
              <w:ind w:left="98"/>
              <w:rPr>
                <w:sz w:val="18"/>
                <w:szCs w:val="18"/>
              </w:rPr>
            </w:pPr>
            <w:r w:rsidRPr="00371755">
              <w:rPr>
                <w:sz w:val="18"/>
                <w:szCs w:val="18"/>
              </w:rPr>
              <w:t>Facilities</w:t>
            </w:r>
          </w:p>
        </w:tc>
        <w:tc>
          <w:tcPr>
            <w:tcW w:w="2705" w:type="dxa"/>
            <w:shd w:val="clear" w:color="auto" w:fill="FFFFFF" w:themeFill="background1"/>
          </w:tcPr>
          <w:p w14:paraId="727E6B37" w14:textId="66977DC7" w:rsidR="007A764C" w:rsidRPr="00371755" w:rsidRDefault="00371755" w:rsidP="007A764C">
            <w:pPr>
              <w:pStyle w:val="TableParagraph"/>
              <w:spacing w:before="1"/>
              <w:ind w:left="106" w:right="210"/>
              <w:rPr>
                <w:sz w:val="18"/>
                <w:szCs w:val="18"/>
              </w:rPr>
            </w:pPr>
            <w:r w:rsidRPr="00371755">
              <w:rPr>
                <w:sz w:val="18"/>
                <w:szCs w:val="18"/>
              </w:rPr>
              <w:t>Clean and safe facilities for tourists</w:t>
            </w:r>
          </w:p>
        </w:tc>
      </w:tr>
      <w:tr w:rsidR="007A764C" w:rsidRPr="00F113B2" w14:paraId="403F12BB" w14:textId="77777777" w:rsidTr="007A764C">
        <w:trPr>
          <w:trHeight w:val="20"/>
          <w:jc w:val="center"/>
        </w:trPr>
        <w:tc>
          <w:tcPr>
            <w:tcW w:w="1604" w:type="dxa"/>
            <w:vMerge/>
            <w:shd w:val="clear" w:color="auto" w:fill="FFFFFF" w:themeFill="background1"/>
          </w:tcPr>
          <w:p w14:paraId="3DC5FD41" w14:textId="77777777" w:rsidR="007A764C" w:rsidRDefault="007A764C" w:rsidP="006B0394">
            <w:pPr>
              <w:pStyle w:val="TableParagraph"/>
              <w:ind w:left="72"/>
              <w:rPr>
                <w:sz w:val="21"/>
              </w:rPr>
            </w:pPr>
          </w:p>
        </w:tc>
        <w:tc>
          <w:tcPr>
            <w:tcW w:w="2057" w:type="dxa"/>
            <w:vMerge/>
            <w:shd w:val="clear" w:color="auto" w:fill="FFFFFF" w:themeFill="background1"/>
          </w:tcPr>
          <w:p w14:paraId="6F916AA5" w14:textId="77777777" w:rsidR="007A764C" w:rsidRDefault="007A764C" w:rsidP="00E60907">
            <w:pPr>
              <w:pStyle w:val="TableParagraph"/>
              <w:spacing w:line="232" w:lineRule="exact"/>
              <w:ind w:left="107"/>
              <w:rPr>
                <w:sz w:val="20"/>
                <w:szCs w:val="20"/>
              </w:rPr>
            </w:pPr>
          </w:p>
        </w:tc>
        <w:tc>
          <w:tcPr>
            <w:tcW w:w="2281" w:type="dxa"/>
            <w:shd w:val="clear" w:color="auto" w:fill="FFFFFF" w:themeFill="background1"/>
          </w:tcPr>
          <w:p w14:paraId="38B53972" w14:textId="5FF22D88" w:rsidR="007A764C" w:rsidRPr="00371755" w:rsidRDefault="00371755" w:rsidP="006B0394">
            <w:pPr>
              <w:pStyle w:val="TableParagraph"/>
              <w:ind w:left="98"/>
              <w:rPr>
                <w:sz w:val="18"/>
                <w:szCs w:val="18"/>
              </w:rPr>
            </w:pPr>
            <w:r w:rsidRPr="00371755">
              <w:rPr>
                <w:sz w:val="18"/>
                <w:szCs w:val="18"/>
              </w:rPr>
              <w:t>Service</w:t>
            </w:r>
          </w:p>
        </w:tc>
        <w:tc>
          <w:tcPr>
            <w:tcW w:w="2705" w:type="dxa"/>
            <w:shd w:val="clear" w:color="auto" w:fill="FFFFFF" w:themeFill="background1"/>
          </w:tcPr>
          <w:p w14:paraId="0A875087" w14:textId="77777777" w:rsidR="00371755" w:rsidRPr="00371755" w:rsidRDefault="00371755" w:rsidP="00371755">
            <w:pPr>
              <w:pStyle w:val="TableParagraph"/>
              <w:ind w:left="86" w:right="350"/>
              <w:rPr>
                <w:sz w:val="18"/>
                <w:szCs w:val="18"/>
              </w:rPr>
            </w:pPr>
            <w:r w:rsidRPr="00371755">
              <w:rPr>
                <w:sz w:val="18"/>
                <w:szCs w:val="18"/>
              </w:rPr>
              <w:t xml:space="preserve">Improving services to tourists </w:t>
            </w:r>
          </w:p>
          <w:p w14:paraId="04291021" w14:textId="36F19234" w:rsidR="00371755" w:rsidRPr="00371755" w:rsidRDefault="00371755" w:rsidP="00371755">
            <w:pPr>
              <w:pStyle w:val="TableParagraph"/>
              <w:ind w:left="86" w:right="350"/>
              <w:rPr>
                <w:sz w:val="18"/>
                <w:szCs w:val="18"/>
              </w:rPr>
            </w:pPr>
            <w:r w:rsidRPr="00371755">
              <w:rPr>
                <w:sz w:val="18"/>
                <w:szCs w:val="18"/>
              </w:rPr>
              <w:t xml:space="preserve">the existence of services </w:t>
            </w:r>
            <w:r>
              <w:rPr>
                <w:sz w:val="18"/>
                <w:szCs w:val="18"/>
              </w:rPr>
              <w:t>by</w:t>
            </w:r>
            <w:r w:rsidRPr="00371755">
              <w:rPr>
                <w:sz w:val="18"/>
                <w:szCs w:val="18"/>
              </w:rPr>
              <w:t xml:space="preserve"> sharia principles</w:t>
            </w:r>
          </w:p>
          <w:p w14:paraId="1B69ADD9" w14:textId="77777777" w:rsidR="007A764C" w:rsidRPr="00371755" w:rsidRDefault="007A764C" w:rsidP="007A764C">
            <w:pPr>
              <w:pStyle w:val="TableParagraph"/>
              <w:spacing w:before="1"/>
              <w:ind w:left="106" w:right="210"/>
              <w:rPr>
                <w:sz w:val="18"/>
                <w:szCs w:val="18"/>
              </w:rPr>
            </w:pPr>
          </w:p>
        </w:tc>
      </w:tr>
    </w:tbl>
    <w:p w14:paraId="38EA081C" w14:textId="5227C406" w:rsidR="00AF3B88" w:rsidRPr="00AF3B88" w:rsidRDefault="00371755" w:rsidP="00371755">
      <w:pPr>
        <w:pStyle w:val="BodyText"/>
        <w:ind w:left="0"/>
        <w:rPr>
          <w:b/>
          <w:bCs/>
          <w:i/>
          <w:iCs/>
          <w:sz w:val="22"/>
          <w:szCs w:val="22"/>
        </w:rPr>
      </w:pPr>
      <w:r w:rsidRPr="00E84F55">
        <w:rPr>
          <w:b/>
          <w:bCs/>
          <w:i/>
          <w:iCs/>
          <w:sz w:val="20"/>
          <w:szCs w:val="20"/>
        </w:rPr>
        <w:t>Source: Research Processing Data, Year</w:t>
      </w:r>
      <w:r w:rsidR="00AF3B88" w:rsidRPr="00AF3B88">
        <w:rPr>
          <w:b/>
          <w:bCs/>
          <w:i/>
          <w:iCs/>
          <w:sz w:val="22"/>
          <w:szCs w:val="22"/>
        </w:rPr>
        <w:t xml:space="preserve"> 2024.</w:t>
      </w:r>
    </w:p>
    <w:p w14:paraId="3E1ECED8" w14:textId="77777777" w:rsidR="000B23F4" w:rsidRDefault="000B23F4" w:rsidP="00066C3E">
      <w:pPr>
        <w:pStyle w:val="BodyText"/>
        <w:spacing w:before="139" w:line="360" w:lineRule="auto"/>
        <w:ind w:left="0" w:firstLine="567"/>
      </w:pPr>
    </w:p>
    <w:p w14:paraId="14906BE5" w14:textId="62FCE471" w:rsidR="00D60001" w:rsidRDefault="00A96D1F" w:rsidP="00AF3B88">
      <w:pPr>
        <w:pStyle w:val="Heading1"/>
        <w:spacing w:line="360" w:lineRule="auto"/>
        <w:ind w:left="0"/>
        <w:jc w:val="both"/>
        <w:rPr>
          <w:spacing w:val="-2"/>
        </w:rPr>
      </w:pPr>
      <w:r>
        <w:lastRenderedPageBreak/>
        <w:t>RESULT</w:t>
      </w:r>
      <w:r>
        <w:rPr>
          <w:spacing w:val="-15"/>
        </w:rPr>
        <w:t xml:space="preserve"> </w:t>
      </w:r>
      <w:r>
        <w:t>AND</w:t>
      </w:r>
      <w:r>
        <w:rPr>
          <w:spacing w:val="-4"/>
        </w:rPr>
        <w:t xml:space="preserve"> </w:t>
      </w:r>
      <w:r>
        <w:rPr>
          <w:spacing w:val="-2"/>
        </w:rPr>
        <w:t>DISCUSSION</w:t>
      </w:r>
    </w:p>
    <w:p w14:paraId="7058A978" w14:textId="77777777" w:rsidR="00371755" w:rsidRDefault="00371755" w:rsidP="0059186F">
      <w:pPr>
        <w:pStyle w:val="Heading1"/>
        <w:spacing w:line="360" w:lineRule="auto"/>
        <w:ind w:left="0"/>
        <w:jc w:val="both"/>
        <w:rPr>
          <w:spacing w:val="-2"/>
        </w:rPr>
      </w:pPr>
      <w:r>
        <w:rPr>
          <w:spacing w:val="-2"/>
        </w:rPr>
        <w:t xml:space="preserve">Characteristics </w:t>
      </w:r>
      <w:proofErr w:type="spellStart"/>
      <w:r>
        <w:rPr>
          <w:spacing w:val="-2"/>
        </w:rPr>
        <w:t>Responden</w:t>
      </w:r>
      <w:proofErr w:type="spellEnd"/>
      <w:r>
        <w:rPr>
          <w:spacing w:val="-2"/>
        </w:rPr>
        <w:t xml:space="preserve"> </w:t>
      </w:r>
    </w:p>
    <w:p w14:paraId="0CE0A07B" w14:textId="7CF7D342" w:rsidR="00A96D1F" w:rsidRPr="00371755" w:rsidRDefault="00371755" w:rsidP="00AF3B88">
      <w:pPr>
        <w:pStyle w:val="Heading1"/>
        <w:spacing w:line="360" w:lineRule="auto"/>
        <w:ind w:left="0" w:firstLine="567"/>
        <w:jc w:val="both"/>
        <w:rPr>
          <w:b w:val="0"/>
          <w:bCs w:val="0"/>
          <w:lang w:val="en-ID"/>
        </w:rPr>
      </w:pPr>
      <w:r w:rsidRPr="00371755">
        <w:rPr>
          <w:b w:val="0"/>
          <w:bCs w:val="0"/>
        </w:rPr>
        <w:t xml:space="preserve">This study involved 45 respondents who were tourists who visited tourist attractions in Tanjung Pinang and </w:t>
      </w:r>
      <w:proofErr w:type="spellStart"/>
      <w:r w:rsidRPr="00371755">
        <w:rPr>
          <w:b w:val="0"/>
          <w:bCs w:val="0"/>
        </w:rPr>
        <w:t>Bintan</w:t>
      </w:r>
      <w:proofErr w:type="spellEnd"/>
      <w:r w:rsidRPr="00371755">
        <w:rPr>
          <w:b w:val="0"/>
          <w:bCs w:val="0"/>
        </w:rPr>
        <w:t>, Riau Islands. The demographic characteristics of the respondents are as follows: Of the 45 respondents, 66.7% are women and 33.3% are men</w:t>
      </w:r>
      <w:r w:rsidR="00AF3B88" w:rsidRPr="00371755">
        <w:rPr>
          <w:b w:val="0"/>
          <w:bCs w:val="0"/>
          <w:lang w:val="en-ID"/>
        </w:rPr>
        <w:t>.</w:t>
      </w:r>
    </w:p>
    <w:p w14:paraId="2ACB7769" w14:textId="16A282F5" w:rsidR="00DE1F8D" w:rsidRPr="00AE1C0D" w:rsidRDefault="00371755" w:rsidP="00371755">
      <w:pPr>
        <w:pStyle w:val="Heading1"/>
        <w:spacing w:line="360" w:lineRule="auto"/>
        <w:ind w:left="0"/>
        <w:jc w:val="center"/>
        <w:rPr>
          <w:b w:val="0"/>
          <w:bCs w:val="0"/>
          <w:lang w:val="en-ID"/>
        </w:rPr>
      </w:pPr>
      <w:r w:rsidRPr="00371755">
        <w:rPr>
          <w:sz w:val="22"/>
          <w:szCs w:val="22"/>
        </w:rPr>
        <w:t>Figure 2. Respondent Characteristics by Gender</w:t>
      </w:r>
    </w:p>
    <w:tbl>
      <w:tblPr>
        <w:tblStyle w:val="TableGrid"/>
        <w:tblW w:w="0" w:type="auto"/>
        <w:tblInd w:w="1242" w:type="dxa"/>
        <w:tblLook w:val="04A0" w:firstRow="1" w:lastRow="0" w:firstColumn="1" w:lastColumn="0" w:noHBand="0" w:noVBand="1"/>
      </w:tblPr>
      <w:tblGrid>
        <w:gridCol w:w="6096"/>
      </w:tblGrid>
      <w:tr w:rsidR="00810222" w14:paraId="5690F1DB" w14:textId="77777777" w:rsidTr="00810222">
        <w:tc>
          <w:tcPr>
            <w:tcW w:w="6096" w:type="dxa"/>
          </w:tcPr>
          <w:p w14:paraId="333289D0" w14:textId="54063F79" w:rsidR="00810222" w:rsidRDefault="00810222" w:rsidP="0073102B">
            <w:pPr>
              <w:pStyle w:val="Heading1"/>
              <w:ind w:left="0"/>
              <w:jc w:val="both"/>
              <w:rPr>
                <w:b w:val="0"/>
                <w:bCs w:val="0"/>
                <w:spacing w:val="-2"/>
              </w:rPr>
            </w:pPr>
            <w:r>
              <w:rPr>
                <w:noProof/>
              </w:rPr>
              <w:drawing>
                <wp:anchor distT="0" distB="0" distL="114300" distR="114300" simplePos="0" relativeHeight="251655680" behindDoc="0" locked="0" layoutInCell="1" allowOverlap="1" wp14:anchorId="23759C58" wp14:editId="4D428F61">
                  <wp:simplePos x="0" y="0"/>
                  <wp:positionH relativeFrom="column">
                    <wp:posOffset>135560</wp:posOffset>
                  </wp:positionH>
                  <wp:positionV relativeFrom="paragraph">
                    <wp:posOffset>97206</wp:posOffset>
                  </wp:positionV>
                  <wp:extent cx="3481778" cy="1872691"/>
                  <wp:effectExtent l="0" t="0" r="0" b="0"/>
                  <wp:wrapNone/>
                  <wp:docPr id="1753425309" name="Picture 9" descr="Diagram jawaban Formulir. Judul pertanyaan: Jenis Kelamin . Jumlah jawaban: 45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jawaban Formulir. Judul pertanyaan: Jenis Kelamin . Jumlah jawaban: 45 jawaban."/>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4683"/>
                          <a:stretch/>
                        </pic:blipFill>
                        <pic:spPr bwMode="auto">
                          <a:xfrm>
                            <a:off x="0" y="0"/>
                            <a:ext cx="3484296" cy="1874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2193C" w14:textId="11ACFEFD" w:rsidR="00810222" w:rsidRDefault="00810222" w:rsidP="0073102B">
            <w:pPr>
              <w:pStyle w:val="Heading1"/>
              <w:ind w:left="0"/>
              <w:jc w:val="both"/>
              <w:rPr>
                <w:b w:val="0"/>
                <w:bCs w:val="0"/>
                <w:spacing w:val="-2"/>
              </w:rPr>
            </w:pPr>
          </w:p>
          <w:p w14:paraId="6EDEC5F1" w14:textId="77777777" w:rsidR="00810222" w:rsidRDefault="00810222" w:rsidP="0073102B">
            <w:pPr>
              <w:pStyle w:val="Heading1"/>
              <w:ind w:left="0"/>
              <w:jc w:val="both"/>
              <w:rPr>
                <w:b w:val="0"/>
                <w:bCs w:val="0"/>
                <w:spacing w:val="-2"/>
              </w:rPr>
            </w:pPr>
          </w:p>
          <w:p w14:paraId="42395B6F" w14:textId="77777777" w:rsidR="00810222" w:rsidRDefault="00810222" w:rsidP="0073102B">
            <w:pPr>
              <w:pStyle w:val="Heading1"/>
              <w:ind w:left="0"/>
              <w:jc w:val="both"/>
              <w:rPr>
                <w:b w:val="0"/>
                <w:bCs w:val="0"/>
                <w:spacing w:val="-2"/>
              </w:rPr>
            </w:pPr>
          </w:p>
          <w:p w14:paraId="11A7D916" w14:textId="77777777" w:rsidR="00810222" w:rsidRDefault="00810222" w:rsidP="0073102B">
            <w:pPr>
              <w:pStyle w:val="Heading1"/>
              <w:ind w:left="0"/>
              <w:jc w:val="both"/>
              <w:rPr>
                <w:b w:val="0"/>
                <w:bCs w:val="0"/>
                <w:spacing w:val="-2"/>
              </w:rPr>
            </w:pPr>
          </w:p>
          <w:p w14:paraId="025EA7E3" w14:textId="77777777" w:rsidR="00810222" w:rsidRDefault="00810222" w:rsidP="0073102B">
            <w:pPr>
              <w:pStyle w:val="Heading1"/>
              <w:ind w:left="0"/>
              <w:jc w:val="both"/>
              <w:rPr>
                <w:b w:val="0"/>
                <w:bCs w:val="0"/>
                <w:spacing w:val="-2"/>
              </w:rPr>
            </w:pPr>
          </w:p>
          <w:p w14:paraId="3EBC2293" w14:textId="77777777" w:rsidR="00810222" w:rsidRDefault="00810222" w:rsidP="0073102B">
            <w:pPr>
              <w:pStyle w:val="Heading1"/>
              <w:ind w:left="0"/>
              <w:jc w:val="both"/>
              <w:rPr>
                <w:b w:val="0"/>
                <w:bCs w:val="0"/>
                <w:spacing w:val="-2"/>
              </w:rPr>
            </w:pPr>
          </w:p>
          <w:p w14:paraId="26EA26DA" w14:textId="77777777" w:rsidR="00810222" w:rsidRDefault="00810222" w:rsidP="0073102B">
            <w:pPr>
              <w:pStyle w:val="Heading1"/>
              <w:ind w:left="0"/>
              <w:jc w:val="both"/>
              <w:rPr>
                <w:b w:val="0"/>
                <w:bCs w:val="0"/>
                <w:spacing w:val="-2"/>
              </w:rPr>
            </w:pPr>
          </w:p>
          <w:p w14:paraId="7FE28CF8" w14:textId="77777777" w:rsidR="00810222" w:rsidRDefault="00810222" w:rsidP="0073102B">
            <w:pPr>
              <w:pStyle w:val="Heading1"/>
              <w:ind w:left="0"/>
              <w:jc w:val="both"/>
              <w:rPr>
                <w:b w:val="0"/>
                <w:bCs w:val="0"/>
                <w:spacing w:val="-2"/>
              </w:rPr>
            </w:pPr>
          </w:p>
          <w:p w14:paraId="09934859" w14:textId="77777777" w:rsidR="00810222" w:rsidRDefault="00810222" w:rsidP="0073102B">
            <w:pPr>
              <w:pStyle w:val="Heading1"/>
              <w:ind w:left="0"/>
              <w:jc w:val="both"/>
              <w:rPr>
                <w:b w:val="0"/>
                <w:bCs w:val="0"/>
                <w:spacing w:val="-2"/>
              </w:rPr>
            </w:pPr>
          </w:p>
          <w:p w14:paraId="49248AFC" w14:textId="77777777" w:rsidR="00810222" w:rsidRDefault="00810222" w:rsidP="0073102B">
            <w:pPr>
              <w:pStyle w:val="Heading1"/>
              <w:ind w:left="0"/>
              <w:jc w:val="both"/>
              <w:rPr>
                <w:b w:val="0"/>
                <w:bCs w:val="0"/>
                <w:spacing w:val="-2"/>
              </w:rPr>
            </w:pPr>
          </w:p>
          <w:p w14:paraId="38A6156E" w14:textId="77777777" w:rsidR="00810222" w:rsidRDefault="00810222" w:rsidP="0073102B">
            <w:pPr>
              <w:pStyle w:val="Heading1"/>
              <w:ind w:left="0"/>
              <w:jc w:val="both"/>
              <w:rPr>
                <w:b w:val="0"/>
                <w:bCs w:val="0"/>
                <w:spacing w:val="-2"/>
              </w:rPr>
            </w:pPr>
          </w:p>
        </w:tc>
      </w:tr>
    </w:tbl>
    <w:p w14:paraId="4A6C104D" w14:textId="52276AD3" w:rsidR="00AF3B88" w:rsidRPr="00AF3B88" w:rsidRDefault="00E86D9E" w:rsidP="00AF3B88">
      <w:pPr>
        <w:pStyle w:val="BodyText"/>
        <w:ind w:left="1134"/>
        <w:rPr>
          <w:b/>
          <w:bCs/>
          <w:i/>
          <w:iCs/>
          <w:sz w:val="20"/>
          <w:szCs w:val="20"/>
        </w:rPr>
      </w:pPr>
      <w:r w:rsidRPr="00E84F55">
        <w:rPr>
          <w:b/>
          <w:bCs/>
          <w:i/>
          <w:iCs/>
          <w:sz w:val="20"/>
          <w:szCs w:val="20"/>
        </w:rPr>
        <w:t>Source: Research Processing Data, Year</w:t>
      </w:r>
      <w:r w:rsidR="00AF3B88" w:rsidRPr="00AF3B88">
        <w:rPr>
          <w:b/>
          <w:bCs/>
          <w:i/>
          <w:iCs/>
          <w:sz w:val="20"/>
          <w:szCs w:val="20"/>
        </w:rPr>
        <w:t xml:space="preserve"> 2024.</w:t>
      </w:r>
    </w:p>
    <w:p w14:paraId="036081C8" w14:textId="77777777" w:rsidR="001A21D7" w:rsidRDefault="001A21D7" w:rsidP="001A21D7">
      <w:pPr>
        <w:pStyle w:val="Heading1"/>
        <w:spacing w:line="360" w:lineRule="auto"/>
        <w:ind w:left="0" w:firstLine="567"/>
        <w:jc w:val="both"/>
        <w:rPr>
          <w:b w:val="0"/>
          <w:bCs w:val="0"/>
          <w:spacing w:val="-2"/>
        </w:rPr>
      </w:pPr>
    </w:p>
    <w:p w14:paraId="2F530B00" w14:textId="31F170DB" w:rsidR="001A21D7" w:rsidRPr="001A21D7" w:rsidRDefault="001A21D7" w:rsidP="001A21D7">
      <w:pPr>
        <w:pStyle w:val="Heading1"/>
        <w:spacing w:line="360" w:lineRule="auto"/>
        <w:ind w:left="0" w:firstLine="567"/>
        <w:jc w:val="both"/>
        <w:rPr>
          <w:b w:val="0"/>
          <w:bCs w:val="0"/>
          <w:spacing w:val="-2"/>
        </w:rPr>
      </w:pPr>
      <w:r w:rsidRPr="001A21D7">
        <w:rPr>
          <w:b w:val="0"/>
          <w:bCs w:val="0"/>
          <w:spacing w:val="-2"/>
        </w:rPr>
        <w:t xml:space="preserve">Meanwhile, based on the Education Level, it turns out that out of 45 respondents, only 44 respondents filled the Education Level. </w:t>
      </w:r>
      <w:r>
        <w:rPr>
          <w:b w:val="0"/>
          <w:bCs w:val="0"/>
          <w:spacing w:val="-2"/>
        </w:rPr>
        <w:t>T</w:t>
      </w:r>
      <w:r w:rsidRPr="001A21D7">
        <w:rPr>
          <w:b w:val="0"/>
          <w:bCs w:val="0"/>
          <w:spacing w:val="-2"/>
        </w:rPr>
        <w:t xml:space="preserve">he results of 52.3% of respondents with </w:t>
      </w:r>
      <w:r>
        <w:rPr>
          <w:b w:val="0"/>
          <w:bCs w:val="0"/>
          <w:spacing w:val="-2"/>
        </w:rPr>
        <w:t>B</w:t>
      </w:r>
      <w:r w:rsidRPr="001A21D7">
        <w:rPr>
          <w:b w:val="0"/>
          <w:bCs w:val="0"/>
          <w:spacing w:val="-2"/>
        </w:rPr>
        <w:t xml:space="preserve">achelor's education, 40.9% of respondents </w:t>
      </w:r>
      <w:r>
        <w:rPr>
          <w:b w:val="0"/>
          <w:bCs w:val="0"/>
          <w:spacing w:val="-2"/>
        </w:rPr>
        <w:t>with H</w:t>
      </w:r>
      <w:r w:rsidRPr="001A21D7">
        <w:rPr>
          <w:b w:val="0"/>
          <w:bCs w:val="0"/>
          <w:spacing w:val="-2"/>
        </w:rPr>
        <w:t>igh school education</w:t>
      </w:r>
      <w:r>
        <w:rPr>
          <w:b w:val="0"/>
          <w:bCs w:val="0"/>
          <w:spacing w:val="-2"/>
        </w:rPr>
        <w:t>,</w:t>
      </w:r>
      <w:r w:rsidRPr="001A21D7">
        <w:rPr>
          <w:b w:val="0"/>
          <w:bCs w:val="0"/>
          <w:spacing w:val="-2"/>
        </w:rPr>
        <w:t xml:space="preserve"> and the remaining 6.8% of other educated respondents.</w:t>
      </w:r>
      <w:r w:rsidRPr="001A21D7">
        <w:rPr>
          <w:b w:val="0"/>
          <w:bCs w:val="0"/>
          <w:spacing w:val="-2"/>
        </w:rPr>
        <w:t xml:space="preserve"> </w:t>
      </w:r>
    </w:p>
    <w:p w14:paraId="5FD91E3F" w14:textId="151A4377" w:rsidR="00810222" w:rsidRDefault="00810222" w:rsidP="00DE7B01">
      <w:pPr>
        <w:pStyle w:val="Heading1"/>
        <w:ind w:left="0"/>
        <w:jc w:val="center"/>
        <w:rPr>
          <w:spacing w:val="-2"/>
        </w:rPr>
      </w:pPr>
    </w:p>
    <w:p w14:paraId="22100328" w14:textId="22802071" w:rsidR="00DE7B01" w:rsidRPr="00AE1C0D" w:rsidRDefault="00371755" w:rsidP="00AE1C0D">
      <w:pPr>
        <w:pStyle w:val="Heading1"/>
        <w:ind w:left="0"/>
        <w:jc w:val="center"/>
        <w:rPr>
          <w:spacing w:val="-2"/>
        </w:rPr>
      </w:pPr>
      <w:r w:rsidRPr="00371755">
        <w:rPr>
          <w:sz w:val="22"/>
          <w:szCs w:val="22"/>
        </w:rPr>
        <w:t>Figure 3. Characteristics of Respondents by Education</w:t>
      </w:r>
    </w:p>
    <w:tbl>
      <w:tblPr>
        <w:tblStyle w:val="TableGrid"/>
        <w:tblW w:w="0" w:type="auto"/>
        <w:jc w:val="center"/>
        <w:tblLook w:val="04A0" w:firstRow="1" w:lastRow="0" w:firstColumn="1" w:lastColumn="0" w:noHBand="0" w:noVBand="1"/>
      </w:tblPr>
      <w:tblGrid>
        <w:gridCol w:w="6055"/>
      </w:tblGrid>
      <w:tr w:rsidR="00810222" w14:paraId="5C26D72F" w14:textId="77777777" w:rsidTr="000002D9">
        <w:trPr>
          <w:jc w:val="center"/>
        </w:trPr>
        <w:tc>
          <w:tcPr>
            <w:tcW w:w="6055" w:type="dxa"/>
          </w:tcPr>
          <w:p w14:paraId="41B54F5D" w14:textId="3570B3FF" w:rsidR="00810222" w:rsidRDefault="00810222" w:rsidP="0073102B">
            <w:pPr>
              <w:pStyle w:val="Heading1"/>
              <w:ind w:left="0"/>
              <w:jc w:val="both"/>
              <w:rPr>
                <w:b w:val="0"/>
                <w:bCs w:val="0"/>
                <w:spacing w:val="-2"/>
              </w:rPr>
            </w:pPr>
            <w:r>
              <w:rPr>
                <w:noProof/>
              </w:rPr>
              <w:drawing>
                <wp:anchor distT="0" distB="0" distL="114300" distR="114300" simplePos="0" relativeHeight="251656704" behindDoc="0" locked="0" layoutInCell="1" allowOverlap="1" wp14:anchorId="444B8DFC" wp14:editId="50B8668A">
                  <wp:simplePos x="0" y="0"/>
                  <wp:positionH relativeFrom="column">
                    <wp:posOffset>40564</wp:posOffset>
                  </wp:positionH>
                  <wp:positionV relativeFrom="paragraph">
                    <wp:posOffset>30480</wp:posOffset>
                  </wp:positionV>
                  <wp:extent cx="3619500" cy="1791970"/>
                  <wp:effectExtent l="0" t="0" r="0" b="0"/>
                  <wp:wrapNone/>
                  <wp:docPr id="1492834011" name="Picture 10" descr="Diagram jawaban Formulir. Judul pertanyaan: Pendidikan. Jumlah jawaban: 44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jawaban Formulir. Judul pertanyaan: Pendidikan. Jumlah jawaban: 44 jawaba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25529"/>
                          <a:stretch/>
                        </pic:blipFill>
                        <pic:spPr bwMode="auto">
                          <a:xfrm>
                            <a:off x="0" y="0"/>
                            <a:ext cx="3629910" cy="17971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332581" w14:textId="1E6E77DF" w:rsidR="00810222" w:rsidRDefault="00810222" w:rsidP="0073102B">
            <w:pPr>
              <w:pStyle w:val="Heading1"/>
              <w:ind w:left="0"/>
              <w:jc w:val="both"/>
              <w:rPr>
                <w:b w:val="0"/>
                <w:bCs w:val="0"/>
                <w:spacing w:val="-2"/>
              </w:rPr>
            </w:pPr>
          </w:p>
          <w:p w14:paraId="144D753C" w14:textId="20DF4928" w:rsidR="00810222" w:rsidRDefault="00810222" w:rsidP="0073102B">
            <w:pPr>
              <w:pStyle w:val="Heading1"/>
              <w:ind w:left="0"/>
              <w:jc w:val="both"/>
              <w:rPr>
                <w:b w:val="0"/>
                <w:bCs w:val="0"/>
                <w:spacing w:val="-2"/>
              </w:rPr>
            </w:pPr>
          </w:p>
          <w:p w14:paraId="1787210D" w14:textId="1CA10E79" w:rsidR="00810222" w:rsidRDefault="00810222" w:rsidP="0073102B">
            <w:pPr>
              <w:pStyle w:val="Heading1"/>
              <w:ind w:left="0"/>
              <w:jc w:val="both"/>
              <w:rPr>
                <w:b w:val="0"/>
                <w:bCs w:val="0"/>
                <w:spacing w:val="-2"/>
              </w:rPr>
            </w:pPr>
          </w:p>
          <w:p w14:paraId="778C2CAE" w14:textId="416DFFCC" w:rsidR="00810222" w:rsidRDefault="00810222" w:rsidP="0073102B">
            <w:pPr>
              <w:pStyle w:val="Heading1"/>
              <w:ind w:left="0"/>
              <w:jc w:val="both"/>
              <w:rPr>
                <w:b w:val="0"/>
                <w:bCs w:val="0"/>
                <w:spacing w:val="-2"/>
              </w:rPr>
            </w:pPr>
          </w:p>
          <w:p w14:paraId="7021847B" w14:textId="77777777" w:rsidR="00810222" w:rsidRDefault="00810222" w:rsidP="0073102B">
            <w:pPr>
              <w:pStyle w:val="Heading1"/>
              <w:ind w:left="0"/>
              <w:jc w:val="both"/>
              <w:rPr>
                <w:b w:val="0"/>
                <w:bCs w:val="0"/>
                <w:spacing w:val="-2"/>
              </w:rPr>
            </w:pPr>
          </w:p>
          <w:p w14:paraId="6918C06B" w14:textId="77777777" w:rsidR="00810222" w:rsidRDefault="00810222" w:rsidP="0073102B">
            <w:pPr>
              <w:pStyle w:val="Heading1"/>
              <w:ind w:left="0"/>
              <w:jc w:val="both"/>
              <w:rPr>
                <w:b w:val="0"/>
                <w:bCs w:val="0"/>
                <w:spacing w:val="-2"/>
              </w:rPr>
            </w:pPr>
          </w:p>
          <w:p w14:paraId="6184F4BC" w14:textId="77777777" w:rsidR="00810222" w:rsidRDefault="00810222" w:rsidP="0073102B">
            <w:pPr>
              <w:pStyle w:val="Heading1"/>
              <w:ind w:left="0"/>
              <w:jc w:val="both"/>
              <w:rPr>
                <w:b w:val="0"/>
                <w:bCs w:val="0"/>
                <w:spacing w:val="-2"/>
              </w:rPr>
            </w:pPr>
          </w:p>
          <w:p w14:paraId="57A0D8A6" w14:textId="77777777" w:rsidR="00810222" w:rsidRDefault="00810222" w:rsidP="0073102B">
            <w:pPr>
              <w:pStyle w:val="Heading1"/>
              <w:ind w:left="0"/>
              <w:jc w:val="both"/>
              <w:rPr>
                <w:b w:val="0"/>
                <w:bCs w:val="0"/>
                <w:spacing w:val="-2"/>
              </w:rPr>
            </w:pPr>
          </w:p>
          <w:p w14:paraId="49A83EA2" w14:textId="77777777" w:rsidR="00810222" w:rsidRDefault="00810222" w:rsidP="0073102B">
            <w:pPr>
              <w:pStyle w:val="Heading1"/>
              <w:ind w:left="0"/>
              <w:jc w:val="both"/>
              <w:rPr>
                <w:b w:val="0"/>
                <w:bCs w:val="0"/>
                <w:spacing w:val="-2"/>
              </w:rPr>
            </w:pPr>
          </w:p>
          <w:p w14:paraId="495C2DCA" w14:textId="77777777" w:rsidR="00810222" w:rsidRDefault="00810222" w:rsidP="0073102B">
            <w:pPr>
              <w:pStyle w:val="Heading1"/>
              <w:ind w:left="0"/>
              <w:jc w:val="both"/>
              <w:rPr>
                <w:b w:val="0"/>
                <w:bCs w:val="0"/>
                <w:spacing w:val="-2"/>
              </w:rPr>
            </w:pPr>
          </w:p>
          <w:p w14:paraId="725C5B48" w14:textId="77777777" w:rsidR="00810222" w:rsidRDefault="00810222" w:rsidP="0073102B">
            <w:pPr>
              <w:pStyle w:val="Heading1"/>
              <w:ind w:left="0"/>
              <w:jc w:val="both"/>
              <w:rPr>
                <w:b w:val="0"/>
                <w:bCs w:val="0"/>
                <w:spacing w:val="-2"/>
              </w:rPr>
            </w:pPr>
          </w:p>
        </w:tc>
      </w:tr>
    </w:tbl>
    <w:p w14:paraId="2B62DE3C" w14:textId="4390ADDA" w:rsidR="00ED26F9" w:rsidRPr="00AF3B88" w:rsidRDefault="00E86D9E" w:rsidP="000002D9">
      <w:pPr>
        <w:pStyle w:val="BodyText"/>
        <w:ind w:left="1134"/>
        <w:rPr>
          <w:b/>
          <w:bCs/>
          <w:i/>
          <w:iCs/>
          <w:sz w:val="20"/>
          <w:szCs w:val="20"/>
        </w:rPr>
      </w:pPr>
      <w:r w:rsidRPr="00E84F55">
        <w:rPr>
          <w:b/>
          <w:bCs/>
          <w:i/>
          <w:iCs/>
          <w:sz w:val="20"/>
          <w:szCs w:val="20"/>
        </w:rPr>
        <w:t>Source: Research Processing Data, Year</w:t>
      </w:r>
      <w:r w:rsidRPr="00AF3B88">
        <w:rPr>
          <w:b/>
          <w:bCs/>
          <w:i/>
          <w:iCs/>
          <w:sz w:val="22"/>
          <w:szCs w:val="22"/>
        </w:rPr>
        <w:t xml:space="preserve"> </w:t>
      </w:r>
      <w:r w:rsidR="00ED26F9" w:rsidRPr="00AF3B88">
        <w:rPr>
          <w:b/>
          <w:bCs/>
          <w:i/>
          <w:iCs/>
          <w:sz w:val="20"/>
          <w:szCs w:val="20"/>
        </w:rPr>
        <w:t>2024.</w:t>
      </w:r>
    </w:p>
    <w:p w14:paraId="5F2E33B4" w14:textId="77777777" w:rsidR="005148C9" w:rsidRDefault="005148C9" w:rsidP="002640BB">
      <w:pPr>
        <w:pStyle w:val="Heading1"/>
        <w:ind w:left="0"/>
        <w:jc w:val="both"/>
        <w:rPr>
          <w:b w:val="0"/>
          <w:bCs w:val="0"/>
          <w:spacing w:val="-2"/>
        </w:rPr>
      </w:pPr>
    </w:p>
    <w:p w14:paraId="43E99CAE" w14:textId="77777777" w:rsidR="001A21D7" w:rsidRDefault="001A21D7" w:rsidP="002640BB">
      <w:pPr>
        <w:pStyle w:val="Heading1"/>
        <w:ind w:left="0"/>
        <w:jc w:val="both"/>
        <w:rPr>
          <w:b w:val="0"/>
          <w:bCs w:val="0"/>
          <w:spacing w:val="-2"/>
        </w:rPr>
      </w:pPr>
    </w:p>
    <w:p w14:paraId="65D31A61" w14:textId="423E9597" w:rsidR="001F038D" w:rsidRDefault="001A21D7" w:rsidP="001F038D">
      <w:pPr>
        <w:pStyle w:val="BodyText"/>
        <w:spacing w:before="139" w:line="360" w:lineRule="auto"/>
        <w:ind w:left="0"/>
        <w:jc w:val="center"/>
      </w:pPr>
      <w:r w:rsidRPr="001A21D7">
        <w:rPr>
          <w:b/>
          <w:bCs/>
          <w:sz w:val="22"/>
          <w:szCs w:val="22"/>
        </w:rPr>
        <w:lastRenderedPageBreak/>
        <w:t>Table 2. Results of Statistical Descriptive Analysis</w:t>
      </w:r>
    </w:p>
    <w:tbl>
      <w:tblPr>
        <w:tblStyle w:val="TableGrid"/>
        <w:tblW w:w="0" w:type="auto"/>
        <w:tblInd w:w="1951" w:type="dxa"/>
        <w:tblLook w:val="04A0" w:firstRow="1" w:lastRow="0" w:firstColumn="1" w:lastColumn="0" w:noHBand="0" w:noVBand="1"/>
      </w:tblPr>
      <w:tblGrid>
        <w:gridCol w:w="4678"/>
      </w:tblGrid>
      <w:tr w:rsidR="001F038D" w14:paraId="6D56E5B2" w14:textId="77777777" w:rsidTr="00DF060B">
        <w:tc>
          <w:tcPr>
            <w:tcW w:w="4678" w:type="dxa"/>
          </w:tcPr>
          <w:p w14:paraId="6EA7DE11" w14:textId="77777777" w:rsidR="001F038D" w:rsidRDefault="001F038D" w:rsidP="00DF060B">
            <w:pPr>
              <w:pStyle w:val="Heading1"/>
              <w:spacing w:line="360" w:lineRule="auto"/>
              <w:ind w:left="0"/>
              <w:jc w:val="both"/>
              <w:rPr>
                <w:b w:val="0"/>
                <w:bCs w:val="0"/>
                <w:spacing w:val="-2"/>
              </w:rPr>
            </w:pPr>
            <w:r w:rsidRPr="00032932">
              <w:rPr>
                <w:noProof/>
              </w:rPr>
              <w:drawing>
                <wp:anchor distT="0" distB="0" distL="114300" distR="114300" simplePos="0" relativeHeight="251663872" behindDoc="0" locked="0" layoutInCell="1" allowOverlap="1" wp14:anchorId="369B7FA3" wp14:editId="77A56CEF">
                  <wp:simplePos x="0" y="0"/>
                  <wp:positionH relativeFrom="column">
                    <wp:posOffset>35152</wp:posOffset>
                  </wp:positionH>
                  <wp:positionV relativeFrom="paragraph">
                    <wp:posOffset>53340</wp:posOffset>
                  </wp:positionV>
                  <wp:extent cx="2752725" cy="1219200"/>
                  <wp:effectExtent l="0" t="0" r="9525" b="0"/>
                  <wp:wrapNone/>
                  <wp:docPr id="213122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22723" name=""/>
                          <pic:cNvPicPr/>
                        </pic:nvPicPr>
                        <pic:blipFill>
                          <a:blip r:embed="rId18">
                            <a:extLst>
                              <a:ext uri="{28A0092B-C50C-407E-A947-70E740481C1C}">
                                <a14:useLocalDpi xmlns:a14="http://schemas.microsoft.com/office/drawing/2010/main" val="0"/>
                              </a:ext>
                            </a:extLst>
                          </a:blip>
                          <a:stretch>
                            <a:fillRect/>
                          </a:stretch>
                        </pic:blipFill>
                        <pic:spPr>
                          <a:xfrm>
                            <a:off x="0" y="0"/>
                            <a:ext cx="2752725" cy="1219200"/>
                          </a:xfrm>
                          <a:prstGeom prst="rect">
                            <a:avLst/>
                          </a:prstGeom>
                        </pic:spPr>
                      </pic:pic>
                    </a:graphicData>
                  </a:graphic>
                  <wp14:sizeRelH relativeFrom="page">
                    <wp14:pctWidth>0</wp14:pctWidth>
                  </wp14:sizeRelH>
                  <wp14:sizeRelV relativeFrom="page">
                    <wp14:pctHeight>0</wp14:pctHeight>
                  </wp14:sizeRelV>
                </wp:anchor>
              </w:drawing>
            </w:r>
          </w:p>
          <w:p w14:paraId="38FF226B" w14:textId="77777777" w:rsidR="001F038D" w:rsidRDefault="001F038D" w:rsidP="00DF060B">
            <w:pPr>
              <w:pStyle w:val="Heading1"/>
              <w:spacing w:line="360" w:lineRule="auto"/>
              <w:ind w:left="0"/>
              <w:jc w:val="both"/>
              <w:rPr>
                <w:b w:val="0"/>
                <w:bCs w:val="0"/>
                <w:spacing w:val="-2"/>
              </w:rPr>
            </w:pPr>
          </w:p>
          <w:p w14:paraId="2ED8409C" w14:textId="77777777" w:rsidR="001F038D" w:rsidRDefault="001F038D" w:rsidP="00DF060B">
            <w:pPr>
              <w:pStyle w:val="Heading1"/>
              <w:spacing w:line="360" w:lineRule="auto"/>
              <w:ind w:left="0"/>
              <w:jc w:val="both"/>
              <w:rPr>
                <w:b w:val="0"/>
                <w:bCs w:val="0"/>
                <w:spacing w:val="-2"/>
              </w:rPr>
            </w:pPr>
          </w:p>
          <w:p w14:paraId="39335D11" w14:textId="77777777" w:rsidR="001F038D" w:rsidRDefault="001F038D" w:rsidP="00DF060B">
            <w:pPr>
              <w:pStyle w:val="Heading1"/>
              <w:spacing w:line="360" w:lineRule="auto"/>
              <w:ind w:left="0"/>
              <w:jc w:val="both"/>
              <w:rPr>
                <w:b w:val="0"/>
                <w:bCs w:val="0"/>
                <w:spacing w:val="-2"/>
              </w:rPr>
            </w:pPr>
          </w:p>
          <w:p w14:paraId="02861817" w14:textId="77777777" w:rsidR="001F038D" w:rsidRDefault="001F038D" w:rsidP="00DF060B">
            <w:pPr>
              <w:pStyle w:val="Heading1"/>
              <w:spacing w:line="360" w:lineRule="auto"/>
              <w:ind w:left="0"/>
              <w:jc w:val="both"/>
              <w:rPr>
                <w:b w:val="0"/>
                <w:bCs w:val="0"/>
                <w:spacing w:val="-2"/>
              </w:rPr>
            </w:pPr>
          </w:p>
        </w:tc>
      </w:tr>
    </w:tbl>
    <w:p w14:paraId="39B6D879" w14:textId="2B7B32E2" w:rsidR="001F038D" w:rsidRPr="00AF3B88" w:rsidRDefault="00E86D9E" w:rsidP="001F038D">
      <w:pPr>
        <w:pStyle w:val="BodyText"/>
        <w:ind w:left="1843"/>
        <w:rPr>
          <w:b/>
          <w:bCs/>
          <w:i/>
          <w:iCs/>
          <w:sz w:val="20"/>
          <w:szCs w:val="20"/>
        </w:rPr>
      </w:pPr>
      <w:r w:rsidRPr="00E84F55">
        <w:rPr>
          <w:b/>
          <w:bCs/>
          <w:i/>
          <w:iCs/>
          <w:sz w:val="20"/>
          <w:szCs w:val="20"/>
        </w:rPr>
        <w:t>Source: Research Processing Data, Year</w:t>
      </w:r>
      <w:r w:rsidRPr="00AF3B88">
        <w:rPr>
          <w:b/>
          <w:bCs/>
          <w:i/>
          <w:iCs/>
          <w:sz w:val="22"/>
          <w:szCs w:val="22"/>
        </w:rPr>
        <w:t xml:space="preserve"> </w:t>
      </w:r>
      <w:r w:rsidR="001F038D" w:rsidRPr="00AF3B88">
        <w:rPr>
          <w:b/>
          <w:bCs/>
          <w:i/>
          <w:iCs/>
          <w:sz w:val="20"/>
          <w:szCs w:val="20"/>
        </w:rPr>
        <w:t>2024.</w:t>
      </w:r>
    </w:p>
    <w:p w14:paraId="4DAA66BC" w14:textId="77777777" w:rsidR="00E86D9E" w:rsidRDefault="00E86D9E" w:rsidP="007977A1">
      <w:pPr>
        <w:pStyle w:val="Heading1"/>
        <w:spacing w:line="360" w:lineRule="auto"/>
        <w:ind w:left="0" w:firstLine="567"/>
        <w:jc w:val="both"/>
        <w:rPr>
          <w:b w:val="0"/>
          <w:bCs w:val="0"/>
          <w:spacing w:val="-2"/>
        </w:rPr>
      </w:pPr>
    </w:p>
    <w:p w14:paraId="0BC5CDF4" w14:textId="77777777" w:rsidR="00E86D9E" w:rsidRDefault="00E86D9E" w:rsidP="00F0526C">
      <w:pPr>
        <w:pStyle w:val="Heading1"/>
        <w:spacing w:line="360" w:lineRule="auto"/>
        <w:ind w:left="0" w:firstLine="567"/>
        <w:jc w:val="both"/>
        <w:rPr>
          <w:b w:val="0"/>
          <w:bCs w:val="0"/>
          <w:spacing w:val="-2"/>
        </w:rPr>
      </w:pPr>
      <w:r>
        <w:rPr>
          <w:b w:val="0"/>
          <w:bCs w:val="0"/>
          <w:spacing w:val="-2"/>
        </w:rPr>
        <w:t xml:space="preserve">Based on the results of statistical descriptive analysis from 45 respondents, the average tourist satisfaction data is around 10.42 with a standard deviation of 2.42, while for the halal tourism variable, the average data is 14.93 with a standard deviation of 2.87 and for the service quality variable, the average data is around 13.88 with a standard deviation of 3.68. The small standard deviation shows good data conditions and not widespread distribution, forming a good model.  </w:t>
      </w:r>
    </w:p>
    <w:p w14:paraId="24D26050" w14:textId="77777777" w:rsidR="00E86D9E" w:rsidRDefault="00E86D9E" w:rsidP="00E86D9E">
      <w:pPr>
        <w:spacing w:line="360" w:lineRule="auto"/>
        <w:jc w:val="both"/>
        <w:rPr>
          <w:b/>
          <w:bCs/>
          <w:sz w:val="24"/>
          <w:szCs w:val="24"/>
        </w:rPr>
      </w:pPr>
    </w:p>
    <w:p w14:paraId="2EA921AC" w14:textId="4935823E" w:rsidR="00E86D9E" w:rsidRPr="00E86D9E" w:rsidRDefault="00E86D9E" w:rsidP="00E86D9E">
      <w:pPr>
        <w:spacing w:line="360" w:lineRule="auto"/>
        <w:jc w:val="both"/>
        <w:rPr>
          <w:b/>
          <w:bCs/>
          <w:sz w:val="24"/>
          <w:szCs w:val="24"/>
        </w:rPr>
      </w:pPr>
      <w:r w:rsidRPr="00E86D9E">
        <w:rPr>
          <w:b/>
          <w:bCs/>
          <w:sz w:val="24"/>
          <w:szCs w:val="24"/>
        </w:rPr>
        <w:t>Descriptive Analysis of Halal Tourism Variables</w:t>
      </w:r>
    </w:p>
    <w:p w14:paraId="003135AB" w14:textId="77777777" w:rsidR="00E86D9E" w:rsidRDefault="00E86D9E" w:rsidP="00196409">
      <w:pPr>
        <w:pStyle w:val="BodyText"/>
        <w:spacing w:before="132" w:line="276" w:lineRule="auto"/>
        <w:ind w:firstLine="567"/>
        <w:rPr>
          <w:spacing w:val="-2"/>
        </w:rPr>
      </w:pPr>
      <w:r>
        <w:rPr>
          <w:spacing w:val="-2"/>
        </w:rPr>
        <w:t xml:space="preserve">The following are the results of the recapitulation of respondents' answers with halal tourism variables. </w:t>
      </w:r>
    </w:p>
    <w:p w14:paraId="5DCB3F46" w14:textId="154635DF" w:rsidR="002F6F6E" w:rsidRPr="00E86D9E" w:rsidRDefault="00E86D9E" w:rsidP="00E86D9E">
      <w:pPr>
        <w:pStyle w:val="BodyText"/>
        <w:spacing w:before="132"/>
        <w:ind w:left="0"/>
        <w:jc w:val="center"/>
        <w:rPr>
          <w:b/>
          <w:bCs/>
          <w:spacing w:val="21"/>
          <w:sz w:val="20"/>
          <w:szCs w:val="20"/>
        </w:rPr>
      </w:pPr>
      <w:r w:rsidRPr="00E86D9E">
        <w:rPr>
          <w:b/>
          <w:bCs/>
          <w:spacing w:val="21"/>
          <w:sz w:val="20"/>
          <w:szCs w:val="20"/>
        </w:rPr>
        <w:t>Table 3. Recapitulation of Respondents' Answers to Halal Tourism Variables</w:t>
      </w:r>
    </w:p>
    <w:tbl>
      <w:tblPr>
        <w:tblStyle w:val="GridTable2"/>
        <w:tblW w:w="0" w:type="auto"/>
        <w:tblLook w:val="04A0" w:firstRow="1" w:lastRow="0" w:firstColumn="1" w:lastColumn="0" w:noHBand="0" w:noVBand="1"/>
      </w:tblPr>
      <w:tblGrid>
        <w:gridCol w:w="587"/>
        <w:gridCol w:w="3168"/>
        <w:gridCol w:w="886"/>
        <w:gridCol w:w="886"/>
        <w:gridCol w:w="886"/>
        <w:gridCol w:w="587"/>
        <w:gridCol w:w="705"/>
        <w:gridCol w:w="1019"/>
      </w:tblGrid>
      <w:tr w:rsidR="00ED6919" w:rsidRPr="00985E8E" w14:paraId="1CCB4D84" w14:textId="77777777" w:rsidTr="00E86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594744C2" w14:textId="77777777" w:rsidR="002F6F6E" w:rsidRPr="00985E8E" w:rsidRDefault="002F6F6E" w:rsidP="00985E8E">
            <w:pPr>
              <w:pStyle w:val="BodyText"/>
              <w:jc w:val="center"/>
              <w:rPr>
                <w:b w:val="0"/>
                <w:bCs w:val="0"/>
                <w:spacing w:val="21"/>
                <w:sz w:val="18"/>
                <w:szCs w:val="18"/>
              </w:rPr>
            </w:pPr>
            <w:r w:rsidRPr="00985E8E">
              <w:rPr>
                <w:spacing w:val="21"/>
                <w:sz w:val="18"/>
                <w:szCs w:val="18"/>
              </w:rPr>
              <w:t>No</w:t>
            </w:r>
          </w:p>
        </w:tc>
        <w:tc>
          <w:tcPr>
            <w:tcW w:w="3168" w:type="dxa"/>
          </w:tcPr>
          <w:p w14:paraId="1E25A8A3" w14:textId="153322FB" w:rsidR="002F6F6E" w:rsidRPr="00985E8E" w:rsidRDefault="00E86D9E" w:rsidP="00985E8E">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985E8E">
              <w:rPr>
                <w:spacing w:val="21"/>
                <w:sz w:val="18"/>
                <w:szCs w:val="18"/>
              </w:rPr>
              <w:t>Statement</w:t>
            </w:r>
          </w:p>
        </w:tc>
        <w:tc>
          <w:tcPr>
            <w:tcW w:w="886" w:type="dxa"/>
          </w:tcPr>
          <w:p w14:paraId="25C326BF" w14:textId="77777777" w:rsidR="002F6F6E" w:rsidRPr="00985E8E" w:rsidRDefault="002F6F6E" w:rsidP="00985E8E">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985E8E">
              <w:rPr>
                <w:spacing w:val="21"/>
                <w:sz w:val="18"/>
                <w:szCs w:val="18"/>
              </w:rPr>
              <w:t>SS</w:t>
            </w:r>
          </w:p>
        </w:tc>
        <w:tc>
          <w:tcPr>
            <w:tcW w:w="886" w:type="dxa"/>
          </w:tcPr>
          <w:p w14:paraId="4AB22356" w14:textId="77777777" w:rsidR="002F6F6E" w:rsidRPr="00985E8E" w:rsidRDefault="002F6F6E" w:rsidP="00985E8E">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985E8E">
              <w:rPr>
                <w:spacing w:val="21"/>
                <w:sz w:val="18"/>
                <w:szCs w:val="18"/>
              </w:rPr>
              <w:t>S</w:t>
            </w:r>
          </w:p>
        </w:tc>
        <w:tc>
          <w:tcPr>
            <w:tcW w:w="886" w:type="dxa"/>
          </w:tcPr>
          <w:p w14:paraId="2F026BB1" w14:textId="77777777" w:rsidR="002F6F6E" w:rsidRPr="00985E8E" w:rsidRDefault="002F6F6E" w:rsidP="00985E8E">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985E8E">
              <w:rPr>
                <w:spacing w:val="21"/>
                <w:sz w:val="18"/>
                <w:szCs w:val="18"/>
              </w:rPr>
              <w:t>KS</w:t>
            </w:r>
          </w:p>
        </w:tc>
        <w:tc>
          <w:tcPr>
            <w:tcW w:w="587" w:type="dxa"/>
          </w:tcPr>
          <w:p w14:paraId="0AEA29CA" w14:textId="77777777" w:rsidR="002F6F6E" w:rsidRPr="00985E8E" w:rsidRDefault="002F6F6E" w:rsidP="00985E8E">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985E8E">
              <w:rPr>
                <w:spacing w:val="21"/>
                <w:sz w:val="18"/>
                <w:szCs w:val="18"/>
              </w:rPr>
              <w:t>TS</w:t>
            </w:r>
          </w:p>
        </w:tc>
        <w:tc>
          <w:tcPr>
            <w:tcW w:w="705" w:type="dxa"/>
          </w:tcPr>
          <w:p w14:paraId="5451DE9B" w14:textId="77777777" w:rsidR="002F6F6E" w:rsidRPr="00985E8E" w:rsidRDefault="002F6F6E" w:rsidP="00985E8E">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985E8E">
              <w:rPr>
                <w:spacing w:val="21"/>
                <w:sz w:val="18"/>
                <w:szCs w:val="18"/>
              </w:rPr>
              <w:t>STS</w:t>
            </w:r>
          </w:p>
        </w:tc>
        <w:tc>
          <w:tcPr>
            <w:tcW w:w="1019" w:type="dxa"/>
          </w:tcPr>
          <w:p w14:paraId="63D5D14C" w14:textId="77777777" w:rsidR="002F6F6E" w:rsidRPr="00985E8E" w:rsidRDefault="002F6F6E" w:rsidP="00985E8E">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proofErr w:type="spellStart"/>
            <w:r w:rsidRPr="00985E8E">
              <w:rPr>
                <w:spacing w:val="21"/>
                <w:sz w:val="18"/>
                <w:szCs w:val="18"/>
              </w:rPr>
              <w:t>Jumlah</w:t>
            </w:r>
            <w:proofErr w:type="spellEnd"/>
          </w:p>
        </w:tc>
      </w:tr>
      <w:tr w:rsidR="0006658E" w:rsidRPr="00985E8E" w14:paraId="30892552" w14:textId="77777777" w:rsidTr="00E86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3E6992ED" w14:textId="77777777" w:rsidR="002F6F6E" w:rsidRPr="00985E8E" w:rsidRDefault="002F6F6E" w:rsidP="00985E8E">
            <w:pPr>
              <w:pStyle w:val="BodyText"/>
              <w:rPr>
                <w:spacing w:val="21"/>
                <w:sz w:val="18"/>
                <w:szCs w:val="18"/>
              </w:rPr>
            </w:pPr>
            <w:r w:rsidRPr="00985E8E">
              <w:rPr>
                <w:spacing w:val="21"/>
                <w:sz w:val="18"/>
                <w:szCs w:val="18"/>
              </w:rPr>
              <w:t>1.</w:t>
            </w:r>
          </w:p>
        </w:tc>
        <w:tc>
          <w:tcPr>
            <w:tcW w:w="3168" w:type="dxa"/>
          </w:tcPr>
          <w:p w14:paraId="73365CFF" w14:textId="1D5EBFA8" w:rsidR="002F6F6E" w:rsidRPr="00985E8E" w:rsidRDefault="00E86D9E" w:rsidP="00985E8E">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Halal Food and Beverages Available</w:t>
            </w:r>
          </w:p>
        </w:tc>
        <w:tc>
          <w:tcPr>
            <w:tcW w:w="886" w:type="dxa"/>
          </w:tcPr>
          <w:p w14:paraId="079A86BF"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5</w:t>
            </w:r>
          </w:p>
        </w:tc>
        <w:tc>
          <w:tcPr>
            <w:tcW w:w="886" w:type="dxa"/>
          </w:tcPr>
          <w:p w14:paraId="4E2FF446"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35</w:t>
            </w:r>
          </w:p>
        </w:tc>
        <w:tc>
          <w:tcPr>
            <w:tcW w:w="886" w:type="dxa"/>
          </w:tcPr>
          <w:p w14:paraId="20BB05B0"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587" w:type="dxa"/>
          </w:tcPr>
          <w:p w14:paraId="41D5E5C3"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705" w:type="dxa"/>
          </w:tcPr>
          <w:p w14:paraId="45DC45DA"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1019" w:type="dxa"/>
          </w:tcPr>
          <w:p w14:paraId="2E709822"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40</w:t>
            </w:r>
          </w:p>
        </w:tc>
      </w:tr>
      <w:tr w:rsidR="002F6F6E" w:rsidRPr="00985E8E" w14:paraId="1A5A4C62" w14:textId="77777777" w:rsidTr="00E86D9E">
        <w:tc>
          <w:tcPr>
            <w:cnfStyle w:val="001000000000" w:firstRow="0" w:lastRow="0" w:firstColumn="1" w:lastColumn="0" w:oddVBand="0" w:evenVBand="0" w:oddHBand="0" w:evenHBand="0" w:firstRowFirstColumn="0" w:firstRowLastColumn="0" w:lastRowFirstColumn="0" w:lastRowLastColumn="0"/>
            <w:tcW w:w="3755" w:type="dxa"/>
            <w:gridSpan w:val="2"/>
          </w:tcPr>
          <w:p w14:paraId="186993E2" w14:textId="77777777" w:rsidR="002F6F6E" w:rsidRPr="00985E8E" w:rsidRDefault="002F6F6E" w:rsidP="00985E8E">
            <w:pPr>
              <w:pStyle w:val="BodyText"/>
              <w:rPr>
                <w:spacing w:val="21"/>
                <w:sz w:val="18"/>
                <w:szCs w:val="18"/>
              </w:rPr>
            </w:pPr>
            <w:proofErr w:type="spellStart"/>
            <w:r w:rsidRPr="00985E8E">
              <w:rPr>
                <w:spacing w:val="21"/>
                <w:sz w:val="18"/>
                <w:szCs w:val="18"/>
              </w:rPr>
              <w:t>Persentase</w:t>
            </w:r>
            <w:proofErr w:type="spellEnd"/>
            <w:r w:rsidRPr="00985E8E">
              <w:rPr>
                <w:spacing w:val="21"/>
                <w:sz w:val="18"/>
                <w:szCs w:val="18"/>
              </w:rPr>
              <w:t xml:space="preserve"> </w:t>
            </w:r>
          </w:p>
        </w:tc>
        <w:tc>
          <w:tcPr>
            <w:tcW w:w="886" w:type="dxa"/>
          </w:tcPr>
          <w:p w14:paraId="255AF775"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12.5%</w:t>
            </w:r>
          </w:p>
        </w:tc>
        <w:tc>
          <w:tcPr>
            <w:tcW w:w="886" w:type="dxa"/>
          </w:tcPr>
          <w:p w14:paraId="2DD3F961"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87.5%</w:t>
            </w:r>
          </w:p>
        </w:tc>
        <w:tc>
          <w:tcPr>
            <w:tcW w:w="886" w:type="dxa"/>
          </w:tcPr>
          <w:p w14:paraId="3812C8B8"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587" w:type="dxa"/>
          </w:tcPr>
          <w:p w14:paraId="43AB0373"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705" w:type="dxa"/>
          </w:tcPr>
          <w:p w14:paraId="12B02CFE"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1019" w:type="dxa"/>
          </w:tcPr>
          <w:p w14:paraId="0BBADA6D"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100%</w:t>
            </w:r>
          </w:p>
        </w:tc>
      </w:tr>
      <w:tr w:rsidR="0006658E" w:rsidRPr="00985E8E" w14:paraId="0DA9D6A6" w14:textId="77777777" w:rsidTr="00E86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15311BB4" w14:textId="77777777" w:rsidR="002F6F6E" w:rsidRPr="00985E8E" w:rsidRDefault="002F6F6E" w:rsidP="00985E8E">
            <w:pPr>
              <w:pStyle w:val="BodyText"/>
              <w:rPr>
                <w:spacing w:val="21"/>
                <w:sz w:val="18"/>
                <w:szCs w:val="18"/>
              </w:rPr>
            </w:pPr>
            <w:r w:rsidRPr="00985E8E">
              <w:rPr>
                <w:spacing w:val="21"/>
                <w:sz w:val="18"/>
                <w:szCs w:val="18"/>
              </w:rPr>
              <w:t>2.</w:t>
            </w:r>
          </w:p>
        </w:tc>
        <w:tc>
          <w:tcPr>
            <w:tcW w:w="3168" w:type="dxa"/>
          </w:tcPr>
          <w:p w14:paraId="1800828A" w14:textId="12FC6998" w:rsidR="002F6F6E" w:rsidRPr="00985E8E" w:rsidRDefault="00E86D9E" w:rsidP="00985E8E">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Available Places of Worship (</w:t>
            </w:r>
            <w:proofErr w:type="spellStart"/>
            <w:r w:rsidRPr="00985E8E">
              <w:rPr>
                <w:spacing w:val="21"/>
                <w:sz w:val="18"/>
                <w:szCs w:val="18"/>
              </w:rPr>
              <w:t>Mushola</w:t>
            </w:r>
            <w:proofErr w:type="spellEnd"/>
            <w:r w:rsidRPr="00985E8E">
              <w:rPr>
                <w:spacing w:val="21"/>
                <w:sz w:val="18"/>
                <w:szCs w:val="18"/>
              </w:rPr>
              <w:t>)</w:t>
            </w:r>
          </w:p>
        </w:tc>
        <w:tc>
          <w:tcPr>
            <w:tcW w:w="886" w:type="dxa"/>
          </w:tcPr>
          <w:p w14:paraId="669C99CF"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18</w:t>
            </w:r>
          </w:p>
        </w:tc>
        <w:tc>
          <w:tcPr>
            <w:tcW w:w="886" w:type="dxa"/>
          </w:tcPr>
          <w:p w14:paraId="20C58473"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14</w:t>
            </w:r>
          </w:p>
        </w:tc>
        <w:tc>
          <w:tcPr>
            <w:tcW w:w="886" w:type="dxa"/>
          </w:tcPr>
          <w:p w14:paraId="5476F8FB"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8</w:t>
            </w:r>
          </w:p>
        </w:tc>
        <w:tc>
          <w:tcPr>
            <w:tcW w:w="587" w:type="dxa"/>
          </w:tcPr>
          <w:p w14:paraId="733AA0C7"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705" w:type="dxa"/>
          </w:tcPr>
          <w:p w14:paraId="2B36EC34"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1019" w:type="dxa"/>
          </w:tcPr>
          <w:p w14:paraId="75104EBE"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40</w:t>
            </w:r>
          </w:p>
        </w:tc>
      </w:tr>
      <w:tr w:rsidR="002F6F6E" w:rsidRPr="00985E8E" w14:paraId="5FE53FBB" w14:textId="77777777" w:rsidTr="00E86D9E">
        <w:tc>
          <w:tcPr>
            <w:cnfStyle w:val="001000000000" w:firstRow="0" w:lastRow="0" w:firstColumn="1" w:lastColumn="0" w:oddVBand="0" w:evenVBand="0" w:oddHBand="0" w:evenHBand="0" w:firstRowFirstColumn="0" w:firstRowLastColumn="0" w:lastRowFirstColumn="0" w:lastRowLastColumn="0"/>
            <w:tcW w:w="3755" w:type="dxa"/>
            <w:gridSpan w:val="2"/>
          </w:tcPr>
          <w:p w14:paraId="479C4917" w14:textId="77777777" w:rsidR="002F6F6E" w:rsidRPr="00985E8E" w:rsidRDefault="002F6F6E" w:rsidP="00985E8E">
            <w:pPr>
              <w:pStyle w:val="BodyText"/>
              <w:rPr>
                <w:spacing w:val="21"/>
                <w:sz w:val="18"/>
                <w:szCs w:val="18"/>
              </w:rPr>
            </w:pPr>
            <w:proofErr w:type="spellStart"/>
            <w:r w:rsidRPr="00985E8E">
              <w:rPr>
                <w:spacing w:val="21"/>
                <w:sz w:val="18"/>
                <w:szCs w:val="18"/>
              </w:rPr>
              <w:t>Persentase</w:t>
            </w:r>
            <w:proofErr w:type="spellEnd"/>
          </w:p>
        </w:tc>
        <w:tc>
          <w:tcPr>
            <w:tcW w:w="886" w:type="dxa"/>
          </w:tcPr>
          <w:p w14:paraId="51ACC654"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45%</w:t>
            </w:r>
          </w:p>
        </w:tc>
        <w:tc>
          <w:tcPr>
            <w:tcW w:w="886" w:type="dxa"/>
          </w:tcPr>
          <w:p w14:paraId="6C416F96"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35%</w:t>
            </w:r>
          </w:p>
        </w:tc>
        <w:tc>
          <w:tcPr>
            <w:tcW w:w="886" w:type="dxa"/>
          </w:tcPr>
          <w:p w14:paraId="2562BCFD"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20%</w:t>
            </w:r>
          </w:p>
        </w:tc>
        <w:tc>
          <w:tcPr>
            <w:tcW w:w="587" w:type="dxa"/>
          </w:tcPr>
          <w:p w14:paraId="57F8F42D"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705" w:type="dxa"/>
          </w:tcPr>
          <w:p w14:paraId="04BC3A05"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1019" w:type="dxa"/>
          </w:tcPr>
          <w:p w14:paraId="440A72DC"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100%</w:t>
            </w:r>
          </w:p>
        </w:tc>
      </w:tr>
      <w:tr w:rsidR="0006658E" w:rsidRPr="00985E8E" w14:paraId="4DD42065" w14:textId="77777777" w:rsidTr="00E86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78CAD2A7" w14:textId="77777777" w:rsidR="002F6F6E" w:rsidRPr="00985E8E" w:rsidRDefault="002F6F6E" w:rsidP="00985E8E">
            <w:pPr>
              <w:pStyle w:val="BodyText"/>
              <w:rPr>
                <w:spacing w:val="21"/>
                <w:sz w:val="18"/>
                <w:szCs w:val="18"/>
              </w:rPr>
            </w:pPr>
            <w:r w:rsidRPr="00985E8E">
              <w:rPr>
                <w:spacing w:val="21"/>
                <w:sz w:val="18"/>
                <w:szCs w:val="18"/>
              </w:rPr>
              <w:t xml:space="preserve">3. </w:t>
            </w:r>
          </w:p>
        </w:tc>
        <w:tc>
          <w:tcPr>
            <w:tcW w:w="3168" w:type="dxa"/>
          </w:tcPr>
          <w:p w14:paraId="18005C30" w14:textId="37EBEABC" w:rsidR="002F6F6E" w:rsidRPr="00985E8E" w:rsidRDefault="00E86D9E" w:rsidP="00985E8E">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Tourist attractions are kept clean</w:t>
            </w:r>
          </w:p>
        </w:tc>
        <w:tc>
          <w:tcPr>
            <w:tcW w:w="886" w:type="dxa"/>
          </w:tcPr>
          <w:p w14:paraId="60DD594E"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10</w:t>
            </w:r>
          </w:p>
        </w:tc>
        <w:tc>
          <w:tcPr>
            <w:tcW w:w="886" w:type="dxa"/>
          </w:tcPr>
          <w:p w14:paraId="26B7E432"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25</w:t>
            </w:r>
          </w:p>
        </w:tc>
        <w:tc>
          <w:tcPr>
            <w:tcW w:w="886" w:type="dxa"/>
          </w:tcPr>
          <w:p w14:paraId="77BA2A5A"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5</w:t>
            </w:r>
          </w:p>
        </w:tc>
        <w:tc>
          <w:tcPr>
            <w:tcW w:w="587" w:type="dxa"/>
          </w:tcPr>
          <w:p w14:paraId="3BF7B6E2"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705" w:type="dxa"/>
          </w:tcPr>
          <w:p w14:paraId="292FBD11"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1019" w:type="dxa"/>
          </w:tcPr>
          <w:p w14:paraId="2774FB29"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40</w:t>
            </w:r>
          </w:p>
        </w:tc>
      </w:tr>
      <w:tr w:rsidR="002F6F6E" w:rsidRPr="00985E8E" w14:paraId="20D65FA6" w14:textId="77777777" w:rsidTr="00E86D9E">
        <w:tc>
          <w:tcPr>
            <w:cnfStyle w:val="001000000000" w:firstRow="0" w:lastRow="0" w:firstColumn="1" w:lastColumn="0" w:oddVBand="0" w:evenVBand="0" w:oddHBand="0" w:evenHBand="0" w:firstRowFirstColumn="0" w:firstRowLastColumn="0" w:lastRowFirstColumn="0" w:lastRowLastColumn="0"/>
            <w:tcW w:w="3755" w:type="dxa"/>
            <w:gridSpan w:val="2"/>
          </w:tcPr>
          <w:p w14:paraId="5DEBADFD" w14:textId="77777777" w:rsidR="002F6F6E" w:rsidRPr="00985E8E" w:rsidRDefault="002F6F6E" w:rsidP="00985E8E">
            <w:pPr>
              <w:pStyle w:val="BodyText"/>
              <w:rPr>
                <w:spacing w:val="21"/>
                <w:sz w:val="18"/>
                <w:szCs w:val="18"/>
              </w:rPr>
            </w:pPr>
            <w:proofErr w:type="spellStart"/>
            <w:r w:rsidRPr="00985E8E">
              <w:rPr>
                <w:spacing w:val="21"/>
                <w:sz w:val="18"/>
                <w:szCs w:val="18"/>
              </w:rPr>
              <w:t>Persentase</w:t>
            </w:r>
            <w:proofErr w:type="spellEnd"/>
          </w:p>
        </w:tc>
        <w:tc>
          <w:tcPr>
            <w:tcW w:w="886" w:type="dxa"/>
          </w:tcPr>
          <w:p w14:paraId="357EA0F2"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25%</w:t>
            </w:r>
          </w:p>
        </w:tc>
        <w:tc>
          <w:tcPr>
            <w:tcW w:w="886" w:type="dxa"/>
          </w:tcPr>
          <w:p w14:paraId="55F13C2E"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62.5%</w:t>
            </w:r>
          </w:p>
        </w:tc>
        <w:tc>
          <w:tcPr>
            <w:tcW w:w="886" w:type="dxa"/>
          </w:tcPr>
          <w:p w14:paraId="229E8981"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12.5%</w:t>
            </w:r>
          </w:p>
        </w:tc>
        <w:tc>
          <w:tcPr>
            <w:tcW w:w="587" w:type="dxa"/>
          </w:tcPr>
          <w:p w14:paraId="370DD6B5"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705" w:type="dxa"/>
          </w:tcPr>
          <w:p w14:paraId="28F2A41D"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1019" w:type="dxa"/>
          </w:tcPr>
          <w:p w14:paraId="7F8EB583"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100%</w:t>
            </w:r>
          </w:p>
        </w:tc>
      </w:tr>
      <w:tr w:rsidR="0006658E" w:rsidRPr="00985E8E" w14:paraId="0A21B68A" w14:textId="77777777" w:rsidTr="00E86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5B201CEC" w14:textId="77777777" w:rsidR="002F6F6E" w:rsidRPr="00985E8E" w:rsidRDefault="002F6F6E" w:rsidP="00985E8E">
            <w:pPr>
              <w:pStyle w:val="BodyText"/>
              <w:rPr>
                <w:spacing w:val="21"/>
                <w:sz w:val="18"/>
                <w:szCs w:val="18"/>
              </w:rPr>
            </w:pPr>
            <w:r w:rsidRPr="00985E8E">
              <w:rPr>
                <w:spacing w:val="21"/>
                <w:sz w:val="18"/>
                <w:szCs w:val="18"/>
              </w:rPr>
              <w:t>4.</w:t>
            </w:r>
          </w:p>
        </w:tc>
        <w:tc>
          <w:tcPr>
            <w:tcW w:w="3168" w:type="dxa"/>
          </w:tcPr>
          <w:p w14:paraId="7A027DB8" w14:textId="089A8DCF" w:rsidR="002F6F6E" w:rsidRPr="00985E8E" w:rsidRDefault="00E86D9E" w:rsidP="00985E8E">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Family-friendly accommodation/accommodation available</w:t>
            </w:r>
          </w:p>
        </w:tc>
        <w:tc>
          <w:tcPr>
            <w:tcW w:w="886" w:type="dxa"/>
          </w:tcPr>
          <w:p w14:paraId="4C9E02F0"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8</w:t>
            </w:r>
          </w:p>
        </w:tc>
        <w:tc>
          <w:tcPr>
            <w:tcW w:w="886" w:type="dxa"/>
          </w:tcPr>
          <w:p w14:paraId="64E39E35"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28</w:t>
            </w:r>
          </w:p>
        </w:tc>
        <w:tc>
          <w:tcPr>
            <w:tcW w:w="886" w:type="dxa"/>
          </w:tcPr>
          <w:p w14:paraId="0B393C1C"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4</w:t>
            </w:r>
          </w:p>
        </w:tc>
        <w:tc>
          <w:tcPr>
            <w:tcW w:w="587" w:type="dxa"/>
          </w:tcPr>
          <w:p w14:paraId="2DC3C462"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705" w:type="dxa"/>
          </w:tcPr>
          <w:p w14:paraId="4A519EA5"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1019" w:type="dxa"/>
          </w:tcPr>
          <w:p w14:paraId="383FFEE0"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40</w:t>
            </w:r>
          </w:p>
        </w:tc>
      </w:tr>
      <w:tr w:rsidR="002F6F6E" w:rsidRPr="00985E8E" w14:paraId="41A45BA9" w14:textId="77777777" w:rsidTr="00E86D9E">
        <w:tc>
          <w:tcPr>
            <w:cnfStyle w:val="001000000000" w:firstRow="0" w:lastRow="0" w:firstColumn="1" w:lastColumn="0" w:oddVBand="0" w:evenVBand="0" w:oddHBand="0" w:evenHBand="0" w:firstRowFirstColumn="0" w:firstRowLastColumn="0" w:lastRowFirstColumn="0" w:lastRowLastColumn="0"/>
            <w:tcW w:w="3755" w:type="dxa"/>
            <w:gridSpan w:val="2"/>
          </w:tcPr>
          <w:p w14:paraId="4A647378" w14:textId="77777777" w:rsidR="002F6F6E" w:rsidRPr="00985E8E" w:rsidRDefault="002F6F6E" w:rsidP="00985E8E">
            <w:pPr>
              <w:pStyle w:val="BodyText"/>
              <w:rPr>
                <w:spacing w:val="21"/>
                <w:sz w:val="18"/>
                <w:szCs w:val="18"/>
              </w:rPr>
            </w:pPr>
            <w:proofErr w:type="spellStart"/>
            <w:r w:rsidRPr="00985E8E">
              <w:rPr>
                <w:spacing w:val="21"/>
                <w:sz w:val="18"/>
                <w:szCs w:val="18"/>
              </w:rPr>
              <w:t>Persentase</w:t>
            </w:r>
            <w:proofErr w:type="spellEnd"/>
          </w:p>
        </w:tc>
        <w:tc>
          <w:tcPr>
            <w:tcW w:w="886" w:type="dxa"/>
          </w:tcPr>
          <w:p w14:paraId="0AAEAA4C"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20%</w:t>
            </w:r>
          </w:p>
        </w:tc>
        <w:tc>
          <w:tcPr>
            <w:tcW w:w="886" w:type="dxa"/>
          </w:tcPr>
          <w:p w14:paraId="69C7E812"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70%</w:t>
            </w:r>
          </w:p>
        </w:tc>
        <w:tc>
          <w:tcPr>
            <w:tcW w:w="886" w:type="dxa"/>
          </w:tcPr>
          <w:p w14:paraId="351ED8CD"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10%</w:t>
            </w:r>
          </w:p>
        </w:tc>
        <w:tc>
          <w:tcPr>
            <w:tcW w:w="587" w:type="dxa"/>
          </w:tcPr>
          <w:p w14:paraId="7B6FF747"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705" w:type="dxa"/>
          </w:tcPr>
          <w:p w14:paraId="116E5196"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1019" w:type="dxa"/>
          </w:tcPr>
          <w:p w14:paraId="503CA575"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100%</w:t>
            </w:r>
          </w:p>
        </w:tc>
      </w:tr>
      <w:tr w:rsidR="0006658E" w:rsidRPr="00985E8E" w14:paraId="07ECEF6B" w14:textId="77777777" w:rsidTr="00E86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595D3A49" w14:textId="77777777" w:rsidR="002F6F6E" w:rsidRPr="00985E8E" w:rsidRDefault="002F6F6E" w:rsidP="00985E8E">
            <w:pPr>
              <w:pStyle w:val="BodyText"/>
              <w:rPr>
                <w:spacing w:val="21"/>
                <w:sz w:val="18"/>
                <w:szCs w:val="18"/>
              </w:rPr>
            </w:pPr>
            <w:r w:rsidRPr="00985E8E">
              <w:rPr>
                <w:spacing w:val="21"/>
                <w:sz w:val="18"/>
                <w:szCs w:val="18"/>
              </w:rPr>
              <w:t>5.</w:t>
            </w:r>
          </w:p>
        </w:tc>
        <w:tc>
          <w:tcPr>
            <w:tcW w:w="3168" w:type="dxa"/>
          </w:tcPr>
          <w:p w14:paraId="6891DED4" w14:textId="76E30D7D" w:rsidR="002F6F6E" w:rsidRPr="00985E8E" w:rsidRDefault="00E86D9E" w:rsidP="00985E8E">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 xml:space="preserve">No alcoholic beverages </w:t>
            </w:r>
          </w:p>
        </w:tc>
        <w:tc>
          <w:tcPr>
            <w:tcW w:w="886" w:type="dxa"/>
          </w:tcPr>
          <w:p w14:paraId="3F1E62D4"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6</w:t>
            </w:r>
          </w:p>
        </w:tc>
        <w:tc>
          <w:tcPr>
            <w:tcW w:w="886" w:type="dxa"/>
          </w:tcPr>
          <w:p w14:paraId="0BC22381"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34</w:t>
            </w:r>
          </w:p>
        </w:tc>
        <w:tc>
          <w:tcPr>
            <w:tcW w:w="886" w:type="dxa"/>
          </w:tcPr>
          <w:p w14:paraId="31D8C017"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587" w:type="dxa"/>
          </w:tcPr>
          <w:p w14:paraId="634DFCFB"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705" w:type="dxa"/>
          </w:tcPr>
          <w:p w14:paraId="41EF2617"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1019" w:type="dxa"/>
          </w:tcPr>
          <w:p w14:paraId="0E951255"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40</w:t>
            </w:r>
          </w:p>
        </w:tc>
      </w:tr>
      <w:tr w:rsidR="002F6F6E" w:rsidRPr="00985E8E" w14:paraId="06F8F12D" w14:textId="77777777" w:rsidTr="00E86D9E">
        <w:tc>
          <w:tcPr>
            <w:cnfStyle w:val="001000000000" w:firstRow="0" w:lastRow="0" w:firstColumn="1" w:lastColumn="0" w:oddVBand="0" w:evenVBand="0" w:oddHBand="0" w:evenHBand="0" w:firstRowFirstColumn="0" w:firstRowLastColumn="0" w:lastRowFirstColumn="0" w:lastRowLastColumn="0"/>
            <w:tcW w:w="3755" w:type="dxa"/>
            <w:gridSpan w:val="2"/>
          </w:tcPr>
          <w:p w14:paraId="27A9999D" w14:textId="77777777" w:rsidR="002F6F6E" w:rsidRPr="00985E8E" w:rsidRDefault="002F6F6E" w:rsidP="00985E8E">
            <w:pPr>
              <w:pStyle w:val="BodyText"/>
              <w:rPr>
                <w:spacing w:val="21"/>
                <w:sz w:val="18"/>
                <w:szCs w:val="18"/>
              </w:rPr>
            </w:pPr>
            <w:proofErr w:type="spellStart"/>
            <w:r w:rsidRPr="00985E8E">
              <w:rPr>
                <w:spacing w:val="21"/>
                <w:sz w:val="18"/>
                <w:szCs w:val="18"/>
              </w:rPr>
              <w:t>Persentase</w:t>
            </w:r>
            <w:proofErr w:type="spellEnd"/>
          </w:p>
        </w:tc>
        <w:tc>
          <w:tcPr>
            <w:tcW w:w="886" w:type="dxa"/>
          </w:tcPr>
          <w:p w14:paraId="3076E94A"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15%</w:t>
            </w:r>
          </w:p>
        </w:tc>
        <w:tc>
          <w:tcPr>
            <w:tcW w:w="886" w:type="dxa"/>
          </w:tcPr>
          <w:p w14:paraId="5CE079C6"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85%</w:t>
            </w:r>
          </w:p>
        </w:tc>
        <w:tc>
          <w:tcPr>
            <w:tcW w:w="886" w:type="dxa"/>
          </w:tcPr>
          <w:p w14:paraId="2AAC7C1E"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587" w:type="dxa"/>
          </w:tcPr>
          <w:p w14:paraId="362266E9"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705" w:type="dxa"/>
          </w:tcPr>
          <w:p w14:paraId="60D2D494"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1019" w:type="dxa"/>
          </w:tcPr>
          <w:p w14:paraId="13322D1A"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100%</w:t>
            </w:r>
          </w:p>
        </w:tc>
      </w:tr>
      <w:tr w:rsidR="0006658E" w:rsidRPr="00985E8E" w14:paraId="60DE9828" w14:textId="77777777" w:rsidTr="00E86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dxa"/>
          </w:tcPr>
          <w:p w14:paraId="1748FDB4" w14:textId="77777777" w:rsidR="002F6F6E" w:rsidRPr="00985E8E" w:rsidRDefault="002F6F6E" w:rsidP="00985E8E">
            <w:pPr>
              <w:pStyle w:val="BodyText"/>
              <w:rPr>
                <w:spacing w:val="21"/>
                <w:sz w:val="18"/>
                <w:szCs w:val="18"/>
              </w:rPr>
            </w:pPr>
            <w:r w:rsidRPr="00985E8E">
              <w:rPr>
                <w:spacing w:val="21"/>
                <w:sz w:val="18"/>
                <w:szCs w:val="18"/>
              </w:rPr>
              <w:t>6.</w:t>
            </w:r>
          </w:p>
        </w:tc>
        <w:tc>
          <w:tcPr>
            <w:tcW w:w="3168" w:type="dxa"/>
          </w:tcPr>
          <w:p w14:paraId="66399843" w14:textId="76DA24C7" w:rsidR="002F6F6E" w:rsidRPr="00985E8E" w:rsidRDefault="00E86D9E" w:rsidP="00985E8E">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There are Muslim employees who look polite and attractive</w:t>
            </w:r>
          </w:p>
        </w:tc>
        <w:tc>
          <w:tcPr>
            <w:tcW w:w="886" w:type="dxa"/>
          </w:tcPr>
          <w:p w14:paraId="4A93332E"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10</w:t>
            </w:r>
          </w:p>
        </w:tc>
        <w:tc>
          <w:tcPr>
            <w:tcW w:w="886" w:type="dxa"/>
          </w:tcPr>
          <w:p w14:paraId="0C1F5AAF"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30</w:t>
            </w:r>
          </w:p>
        </w:tc>
        <w:tc>
          <w:tcPr>
            <w:tcW w:w="886" w:type="dxa"/>
          </w:tcPr>
          <w:p w14:paraId="29E69F6D"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587" w:type="dxa"/>
          </w:tcPr>
          <w:p w14:paraId="0F7EE6C0"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705" w:type="dxa"/>
          </w:tcPr>
          <w:p w14:paraId="1267188A"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0</w:t>
            </w:r>
          </w:p>
        </w:tc>
        <w:tc>
          <w:tcPr>
            <w:tcW w:w="1019" w:type="dxa"/>
          </w:tcPr>
          <w:p w14:paraId="18250FDF" w14:textId="77777777" w:rsidR="002F6F6E" w:rsidRPr="00985E8E" w:rsidRDefault="002F6F6E" w:rsidP="00985E8E">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985E8E">
              <w:rPr>
                <w:spacing w:val="21"/>
                <w:sz w:val="18"/>
                <w:szCs w:val="18"/>
              </w:rPr>
              <w:t>40</w:t>
            </w:r>
          </w:p>
        </w:tc>
      </w:tr>
      <w:tr w:rsidR="002F6F6E" w:rsidRPr="00985E8E" w14:paraId="5486A01E" w14:textId="77777777" w:rsidTr="00E86D9E">
        <w:tc>
          <w:tcPr>
            <w:cnfStyle w:val="001000000000" w:firstRow="0" w:lastRow="0" w:firstColumn="1" w:lastColumn="0" w:oddVBand="0" w:evenVBand="0" w:oddHBand="0" w:evenHBand="0" w:firstRowFirstColumn="0" w:firstRowLastColumn="0" w:lastRowFirstColumn="0" w:lastRowLastColumn="0"/>
            <w:tcW w:w="3755" w:type="dxa"/>
            <w:gridSpan w:val="2"/>
          </w:tcPr>
          <w:p w14:paraId="56800E92" w14:textId="77777777" w:rsidR="002F6F6E" w:rsidRPr="00985E8E" w:rsidRDefault="002F6F6E" w:rsidP="00985E8E">
            <w:pPr>
              <w:pStyle w:val="BodyText"/>
              <w:rPr>
                <w:spacing w:val="21"/>
                <w:sz w:val="18"/>
                <w:szCs w:val="18"/>
              </w:rPr>
            </w:pPr>
            <w:proofErr w:type="spellStart"/>
            <w:r w:rsidRPr="00985E8E">
              <w:rPr>
                <w:spacing w:val="21"/>
                <w:sz w:val="18"/>
                <w:szCs w:val="18"/>
              </w:rPr>
              <w:t>Persentase</w:t>
            </w:r>
            <w:proofErr w:type="spellEnd"/>
          </w:p>
        </w:tc>
        <w:tc>
          <w:tcPr>
            <w:tcW w:w="886" w:type="dxa"/>
          </w:tcPr>
          <w:p w14:paraId="09BBE14B"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25%</w:t>
            </w:r>
          </w:p>
        </w:tc>
        <w:tc>
          <w:tcPr>
            <w:tcW w:w="886" w:type="dxa"/>
          </w:tcPr>
          <w:p w14:paraId="07BE9D17"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75%</w:t>
            </w:r>
          </w:p>
        </w:tc>
        <w:tc>
          <w:tcPr>
            <w:tcW w:w="886" w:type="dxa"/>
          </w:tcPr>
          <w:p w14:paraId="369D4097"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587" w:type="dxa"/>
          </w:tcPr>
          <w:p w14:paraId="49C3B466"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705" w:type="dxa"/>
          </w:tcPr>
          <w:p w14:paraId="73EC9B32"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w:t>
            </w:r>
          </w:p>
        </w:tc>
        <w:tc>
          <w:tcPr>
            <w:tcW w:w="1019" w:type="dxa"/>
          </w:tcPr>
          <w:p w14:paraId="570ACDD1" w14:textId="77777777" w:rsidR="002F6F6E" w:rsidRPr="00985E8E" w:rsidRDefault="002F6F6E" w:rsidP="00985E8E">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985E8E">
              <w:rPr>
                <w:spacing w:val="21"/>
                <w:sz w:val="18"/>
                <w:szCs w:val="18"/>
              </w:rPr>
              <w:t>100%</w:t>
            </w:r>
          </w:p>
        </w:tc>
      </w:tr>
    </w:tbl>
    <w:p w14:paraId="4DFDDE90" w14:textId="2D0291BB" w:rsidR="00C3627C" w:rsidRPr="00C3627C" w:rsidRDefault="00E86D9E" w:rsidP="00C3627C">
      <w:pPr>
        <w:pStyle w:val="BodyText"/>
        <w:ind w:left="-142"/>
        <w:rPr>
          <w:b/>
          <w:bCs/>
          <w:i/>
          <w:iCs/>
          <w:sz w:val="22"/>
          <w:szCs w:val="22"/>
        </w:rPr>
      </w:pPr>
      <w:r w:rsidRPr="00E84F55">
        <w:rPr>
          <w:b/>
          <w:bCs/>
          <w:i/>
          <w:iCs/>
          <w:sz w:val="20"/>
          <w:szCs w:val="20"/>
        </w:rPr>
        <w:t>Source: Research Processing Data, Year</w:t>
      </w:r>
      <w:r w:rsidRPr="00AF3B88">
        <w:rPr>
          <w:b/>
          <w:bCs/>
          <w:i/>
          <w:iCs/>
          <w:sz w:val="22"/>
          <w:szCs w:val="22"/>
        </w:rPr>
        <w:t xml:space="preserve"> </w:t>
      </w:r>
      <w:r w:rsidRPr="00AF3B88">
        <w:rPr>
          <w:b/>
          <w:bCs/>
          <w:i/>
          <w:iCs/>
          <w:sz w:val="20"/>
          <w:szCs w:val="20"/>
        </w:rPr>
        <w:t>2024</w:t>
      </w:r>
      <w:r w:rsidR="00C3627C" w:rsidRPr="00C3627C">
        <w:rPr>
          <w:b/>
          <w:bCs/>
          <w:i/>
          <w:iCs/>
          <w:sz w:val="22"/>
          <w:szCs w:val="22"/>
        </w:rPr>
        <w:t>.</w:t>
      </w:r>
    </w:p>
    <w:p w14:paraId="71A20277" w14:textId="77777777" w:rsidR="00E86D9E" w:rsidRDefault="00E86D9E" w:rsidP="007977A1">
      <w:pPr>
        <w:pStyle w:val="BodyText"/>
        <w:spacing w:line="360" w:lineRule="auto"/>
        <w:ind w:left="0" w:firstLine="567"/>
        <w:rPr>
          <w:spacing w:val="-2"/>
        </w:rPr>
      </w:pPr>
    </w:p>
    <w:p w14:paraId="5A3AAB78" w14:textId="77777777" w:rsidR="00E86D9E" w:rsidRDefault="00E86D9E" w:rsidP="007977A1">
      <w:pPr>
        <w:pStyle w:val="BodyText"/>
        <w:spacing w:line="360" w:lineRule="auto"/>
        <w:ind w:left="0" w:firstLine="567"/>
        <w:rPr>
          <w:spacing w:val="-2"/>
        </w:rPr>
      </w:pPr>
    </w:p>
    <w:p w14:paraId="79E32005" w14:textId="4C13142E" w:rsidR="00330795" w:rsidRDefault="00E86D9E" w:rsidP="007977A1">
      <w:pPr>
        <w:pStyle w:val="BodyText"/>
        <w:spacing w:line="360" w:lineRule="auto"/>
        <w:ind w:left="0" w:firstLine="567"/>
        <w:rPr>
          <w:spacing w:val="-2"/>
        </w:rPr>
      </w:pPr>
      <w:r>
        <w:rPr>
          <w:spacing w:val="-2"/>
        </w:rPr>
        <w:lastRenderedPageBreak/>
        <w:t>Based on the processing of descriptive data, 87.5% answered yes to the question "the availability of halal food and beverages in the tourist attraction", while 12.5% answered very agree. In the question "availability of places of worship or prayer rooms", 45% answered strongly agree, while 35% answered yes and 20% answered disagreed. For the question "tourist attractions are kept clean", 25% answered very agree, 62.5% answered yes while 12.5% answered disagree</w:t>
      </w:r>
      <w:r w:rsidR="00330795">
        <w:rPr>
          <w:spacing w:val="-2"/>
        </w:rPr>
        <w:t xml:space="preserve">. </w:t>
      </w:r>
    </w:p>
    <w:p w14:paraId="03D2D562" w14:textId="3F1A4B4D" w:rsidR="00330795" w:rsidRDefault="00E86D9E" w:rsidP="007977A1">
      <w:pPr>
        <w:pStyle w:val="BodyText"/>
        <w:spacing w:line="360" w:lineRule="auto"/>
        <w:ind w:left="0" w:firstLine="567"/>
        <w:rPr>
          <w:spacing w:val="-2"/>
        </w:rPr>
      </w:pPr>
      <w:r>
        <w:rPr>
          <w:spacing w:val="-2"/>
        </w:rPr>
        <w:t>In the next question "there is a family-friendly lodging accommodation available", it turned out that 20% answered strongly agree, 70% answered yes and 10% answered disagreed. Furthermore, for the question "there are no alcoholic beverages", 15% answered very much, 85% answered yes. The last question "there are Muslim employees who look polite and attractive", 25% answered very agree, 75% answered yes</w:t>
      </w:r>
      <w:r w:rsidR="00330795">
        <w:rPr>
          <w:spacing w:val="-2"/>
        </w:rPr>
        <w:t xml:space="preserve">. </w:t>
      </w:r>
    </w:p>
    <w:p w14:paraId="37763A42" w14:textId="77777777" w:rsidR="002F6F6E" w:rsidRPr="009319C2" w:rsidRDefault="002F6F6E" w:rsidP="009319C2">
      <w:pPr>
        <w:pStyle w:val="BodyText"/>
        <w:spacing w:line="276" w:lineRule="auto"/>
        <w:ind w:firstLine="567"/>
        <w:rPr>
          <w:spacing w:val="21"/>
          <w:sz w:val="22"/>
          <w:szCs w:val="22"/>
        </w:rPr>
      </w:pPr>
    </w:p>
    <w:p w14:paraId="54088FBB" w14:textId="5E7EC5C8" w:rsidR="00E86D9E" w:rsidRPr="00E86D9E" w:rsidRDefault="00E86D9E" w:rsidP="00E86D9E">
      <w:pPr>
        <w:rPr>
          <w:b/>
          <w:bCs/>
          <w:sz w:val="24"/>
          <w:szCs w:val="24"/>
        </w:rPr>
      </w:pPr>
      <w:r w:rsidRPr="00E86D9E">
        <w:rPr>
          <w:b/>
          <w:bCs/>
          <w:sz w:val="24"/>
          <w:szCs w:val="24"/>
        </w:rPr>
        <w:t xml:space="preserve">Descriptive Analysis with Quality of Service </w:t>
      </w:r>
      <w:r>
        <w:rPr>
          <w:b/>
          <w:bCs/>
          <w:sz w:val="24"/>
          <w:szCs w:val="24"/>
        </w:rPr>
        <w:t>Variables</w:t>
      </w:r>
    </w:p>
    <w:p w14:paraId="028BBB8C" w14:textId="77777777" w:rsidR="00E86D9E" w:rsidRDefault="00E86D9E" w:rsidP="000546DE">
      <w:pPr>
        <w:pStyle w:val="BodyText"/>
        <w:spacing w:before="132" w:line="276" w:lineRule="auto"/>
        <w:ind w:firstLine="567"/>
        <w:rPr>
          <w:spacing w:val="-2"/>
        </w:rPr>
      </w:pPr>
      <w:r>
        <w:rPr>
          <w:spacing w:val="-2"/>
        </w:rPr>
        <w:t xml:space="preserve">The following are the results of the recapitulation of respondents' answers with the Service Quality variable. </w:t>
      </w:r>
    </w:p>
    <w:p w14:paraId="4F621C39" w14:textId="2C698EDC" w:rsidR="002F6F6E" w:rsidRPr="00E86D9E" w:rsidRDefault="00E86D9E" w:rsidP="00E86D9E">
      <w:pPr>
        <w:pStyle w:val="BodyText"/>
        <w:spacing w:before="132" w:after="240"/>
        <w:jc w:val="center"/>
        <w:rPr>
          <w:b/>
          <w:bCs/>
          <w:spacing w:val="21"/>
          <w:sz w:val="18"/>
          <w:szCs w:val="18"/>
        </w:rPr>
      </w:pPr>
      <w:r w:rsidRPr="00E86D9E">
        <w:rPr>
          <w:b/>
          <w:bCs/>
          <w:spacing w:val="21"/>
          <w:sz w:val="18"/>
          <w:szCs w:val="18"/>
        </w:rPr>
        <w:t>Table 4. Recapitulation of Respondents' answers on the Service Quality variable</w:t>
      </w:r>
    </w:p>
    <w:tbl>
      <w:tblPr>
        <w:tblStyle w:val="GridTable2"/>
        <w:tblW w:w="0" w:type="auto"/>
        <w:jc w:val="center"/>
        <w:tblLook w:val="04A0" w:firstRow="1" w:lastRow="0" w:firstColumn="1" w:lastColumn="0" w:noHBand="0" w:noVBand="1"/>
      </w:tblPr>
      <w:tblGrid>
        <w:gridCol w:w="597"/>
        <w:gridCol w:w="2561"/>
        <w:gridCol w:w="957"/>
        <w:gridCol w:w="957"/>
        <w:gridCol w:w="765"/>
        <w:gridCol w:w="709"/>
        <w:gridCol w:w="825"/>
        <w:gridCol w:w="1042"/>
      </w:tblGrid>
      <w:tr w:rsidR="002F6F6E" w:rsidRPr="00331976" w14:paraId="5F6FDB03" w14:textId="77777777" w:rsidTr="00E86D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7" w:type="dxa"/>
          </w:tcPr>
          <w:p w14:paraId="01E1A2FC" w14:textId="77777777" w:rsidR="002F6F6E" w:rsidRPr="00331976" w:rsidRDefault="002F6F6E" w:rsidP="00331976">
            <w:pPr>
              <w:pStyle w:val="BodyText"/>
              <w:jc w:val="center"/>
              <w:rPr>
                <w:b w:val="0"/>
                <w:bCs w:val="0"/>
                <w:spacing w:val="21"/>
                <w:sz w:val="18"/>
                <w:szCs w:val="18"/>
              </w:rPr>
            </w:pPr>
            <w:r w:rsidRPr="00331976">
              <w:rPr>
                <w:spacing w:val="21"/>
                <w:sz w:val="18"/>
                <w:szCs w:val="18"/>
              </w:rPr>
              <w:t>No</w:t>
            </w:r>
          </w:p>
        </w:tc>
        <w:tc>
          <w:tcPr>
            <w:tcW w:w="2561" w:type="dxa"/>
          </w:tcPr>
          <w:p w14:paraId="48363CB8" w14:textId="77777777" w:rsidR="002F6F6E" w:rsidRPr="00331976" w:rsidRDefault="002F6F6E" w:rsidP="0033197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proofErr w:type="spellStart"/>
            <w:r w:rsidRPr="00331976">
              <w:rPr>
                <w:spacing w:val="21"/>
                <w:sz w:val="18"/>
                <w:szCs w:val="18"/>
              </w:rPr>
              <w:t>Pernyataan</w:t>
            </w:r>
            <w:proofErr w:type="spellEnd"/>
          </w:p>
        </w:tc>
        <w:tc>
          <w:tcPr>
            <w:tcW w:w="957" w:type="dxa"/>
          </w:tcPr>
          <w:p w14:paraId="63C427E6" w14:textId="77777777" w:rsidR="002F6F6E" w:rsidRPr="00331976" w:rsidRDefault="002F6F6E" w:rsidP="0033197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331976">
              <w:rPr>
                <w:spacing w:val="21"/>
                <w:sz w:val="18"/>
                <w:szCs w:val="18"/>
              </w:rPr>
              <w:t>SS</w:t>
            </w:r>
          </w:p>
        </w:tc>
        <w:tc>
          <w:tcPr>
            <w:tcW w:w="957" w:type="dxa"/>
          </w:tcPr>
          <w:p w14:paraId="773B9737" w14:textId="77777777" w:rsidR="002F6F6E" w:rsidRPr="00331976" w:rsidRDefault="002F6F6E" w:rsidP="0033197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331976">
              <w:rPr>
                <w:spacing w:val="21"/>
                <w:sz w:val="18"/>
                <w:szCs w:val="18"/>
              </w:rPr>
              <w:t>S</w:t>
            </w:r>
          </w:p>
        </w:tc>
        <w:tc>
          <w:tcPr>
            <w:tcW w:w="765" w:type="dxa"/>
          </w:tcPr>
          <w:p w14:paraId="44251211" w14:textId="77777777" w:rsidR="002F6F6E" w:rsidRPr="00331976" w:rsidRDefault="002F6F6E" w:rsidP="0033197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331976">
              <w:rPr>
                <w:spacing w:val="21"/>
                <w:sz w:val="18"/>
                <w:szCs w:val="18"/>
              </w:rPr>
              <w:t>KS</w:t>
            </w:r>
          </w:p>
        </w:tc>
        <w:tc>
          <w:tcPr>
            <w:tcW w:w="709" w:type="dxa"/>
          </w:tcPr>
          <w:p w14:paraId="5D32DE08" w14:textId="77777777" w:rsidR="002F6F6E" w:rsidRPr="00331976" w:rsidRDefault="002F6F6E" w:rsidP="0033197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331976">
              <w:rPr>
                <w:spacing w:val="21"/>
                <w:sz w:val="18"/>
                <w:szCs w:val="18"/>
              </w:rPr>
              <w:t>TS</w:t>
            </w:r>
          </w:p>
        </w:tc>
        <w:tc>
          <w:tcPr>
            <w:tcW w:w="825" w:type="dxa"/>
          </w:tcPr>
          <w:p w14:paraId="037CBA2B" w14:textId="77777777" w:rsidR="002F6F6E" w:rsidRPr="00331976" w:rsidRDefault="002F6F6E" w:rsidP="0033197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331976">
              <w:rPr>
                <w:spacing w:val="21"/>
                <w:sz w:val="18"/>
                <w:szCs w:val="18"/>
              </w:rPr>
              <w:t>STS</w:t>
            </w:r>
          </w:p>
        </w:tc>
        <w:tc>
          <w:tcPr>
            <w:tcW w:w="1042" w:type="dxa"/>
          </w:tcPr>
          <w:p w14:paraId="62FEAE41" w14:textId="77777777" w:rsidR="002F6F6E" w:rsidRPr="00331976" w:rsidRDefault="002F6F6E" w:rsidP="0033197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proofErr w:type="spellStart"/>
            <w:r w:rsidRPr="00331976">
              <w:rPr>
                <w:spacing w:val="21"/>
                <w:sz w:val="18"/>
                <w:szCs w:val="18"/>
              </w:rPr>
              <w:t>Jumlah</w:t>
            </w:r>
            <w:proofErr w:type="spellEnd"/>
          </w:p>
        </w:tc>
      </w:tr>
      <w:tr w:rsidR="00ED6919" w:rsidRPr="00331976" w14:paraId="46626892" w14:textId="77777777" w:rsidTr="00E86D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7" w:type="dxa"/>
          </w:tcPr>
          <w:p w14:paraId="6131F567" w14:textId="77777777" w:rsidR="002F6F6E" w:rsidRPr="00331976" w:rsidRDefault="002F6F6E" w:rsidP="00331976">
            <w:pPr>
              <w:pStyle w:val="BodyText"/>
              <w:rPr>
                <w:spacing w:val="21"/>
                <w:sz w:val="18"/>
                <w:szCs w:val="18"/>
              </w:rPr>
            </w:pPr>
            <w:r w:rsidRPr="00331976">
              <w:rPr>
                <w:spacing w:val="21"/>
                <w:sz w:val="18"/>
                <w:szCs w:val="18"/>
              </w:rPr>
              <w:t>1.</w:t>
            </w:r>
          </w:p>
        </w:tc>
        <w:tc>
          <w:tcPr>
            <w:tcW w:w="2561" w:type="dxa"/>
          </w:tcPr>
          <w:p w14:paraId="54A05F29" w14:textId="66012D67" w:rsidR="002F6F6E" w:rsidRPr="00331976" w:rsidRDefault="00EC725D" w:rsidP="00331976">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 xml:space="preserve">Good quality facilities available </w:t>
            </w:r>
          </w:p>
        </w:tc>
        <w:tc>
          <w:tcPr>
            <w:tcW w:w="957" w:type="dxa"/>
          </w:tcPr>
          <w:p w14:paraId="276F9391"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15</w:t>
            </w:r>
          </w:p>
        </w:tc>
        <w:tc>
          <w:tcPr>
            <w:tcW w:w="957" w:type="dxa"/>
          </w:tcPr>
          <w:p w14:paraId="7E7CFC30"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25</w:t>
            </w:r>
          </w:p>
        </w:tc>
        <w:tc>
          <w:tcPr>
            <w:tcW w:w="765" w:type="dxa"/>
          </w:tcPr>
          <w:p w14:paraId="1BE3A777"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709" w:type="dxa"/>
          </w:tcPr>
          <w:p w14:paraId="079C349C"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825" w:type="dxa"/>
          </w:tcPr>
          <w:p w14:paraId="0E9AF6E1"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1042" w:type="dxa"/>
          </w:tcPr>
          <w:p w14:paraId="69FDBDAC"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40</w:t>
            </w:r>
          </w:p>
        </w:tc>
      </w:tr>
      <w:tr w:rsidR="002F6F6E" w:rsidRPr="00331976" w14:paraId="59E63B51" w14:textId="77777777" w:rsidTr="00E86D9E">
        <w:trPr>
          <w:jc w:val="center"/>
        </w:trPr>
        <w:tc>
          <w:tcPr>
            <w:cnfStyle w:val="001000000000" w:firstRow="0" w:lastRow="0" w:firstColumn="1" w:lastColumn="0" w:oddVBand="0" w:evenVBand="0" w:oddHBand="0" w:evenHBand="0" w:firstRowFirstColumn="0" w:firstRowLastColumn="0" w:lastRowFirstColumn="0" w:lastRowLastColumn="0"/>
            <w:tcW w:w="3158" w:type="dxa"/>
            <w:gridSpan w:val="2"/>
          </w:tcPr>
          <w:p w14:paraId="485270E5" w14:textId="77777777" w:rsidR="002F6F6E" w:rsidRPr="00331976" w:rsidRDefault="002F6F6E" w:rsidP="00331976">
            <w:pPr>
              <w:pStyle w:val="BodyText"/>
              <w:rPr>
                <w:spacing w:val="21"/>
                <w:sz w:val="18"/>
                <w:szCs w:val="18"/>
              </w:rPr>
            </w:pPr>
            <w:proofErr w:type="spellStart"/>
            <w:r w:rsidRPr="00331976">
              <w:rPr>
                <w:spacing w:val="21"/>
                <w:sz w:val="18"/>
                <w:szCs w:val="18"/>
              </w:rPr>
              <w:t>Persentase</w:t>
            </w:r>
            <w:proofErr w:type="spellEnd"/>
            <w:r w:rsidRPr="00331976">
              <w:rPr>
                <w:spacing w:val="21"/>
                <w:sz w:val="18"/>
                <w:szCs w:val="18"/>
              </w:rPr>
              <w:t xml:space="preserve"> </w:t>
            </w:r>
          </w:p>
        </w:tc>
        <w:tc>
          <w:tcPr>
            <w:tcW w:w="957" w:type="dxa"/>
          </w:tcPr>
          <w:p w14:paraId="1DC1E273"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37.5%</w:t>
            </w:r>
          </w:p>
        </w:tc>
        <w:tc>
          <w:tcPr>
            <w:tcW w:w="957" w:type="dxa"/>
          </w:tcPr>
          <w:p w14:paraId="321926C7"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62.5%</w:t>
            </w:r>
          </w:p>
        </w:tc>
        <w:tc>
          <w:tcPr>
            <w:tcW w:w="765" w:type="dxa"/>
          </w:tcPr>
          <w:p w14:paraId="09F16156"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709" w:type="dxa"/>
          </w:tcPr>
          <w:p w14:paraId="0C2FC6D5"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825" w:type="dxa"/>
          </w:tcPr>
          <w:p w14:paraId="1FEBA1C3"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1042" w:type="dxa"/>
          </w:tcPr>
          <w:p w14:paraId="2DA97B26"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100%</w:t>
            </w:r>
          </w:p>
        </w:tc>
      </w:tr>
      <w:tr w:rsidR="00ED6919" w:rsidRPr="00331976" w14:paraId="7B869C43" w14:textId="77777777" w:rsidTr="00E86D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7" w:type="dxa"/>
          </w:tcPr>
          <w:p w14:paraId="707E7C72" w14:textId="77777777" w:rsidR="002F6F6E" w:rsidRPr="00331976" w:rsidRDefault="002F6F6E" w:rsidP="00331976">
            <w:pPr>
              <w:pStyle w:val="BodyText"/>
              <w:rPr>
                <w:spacing w:val="21"/>
                <w:sz w:val="18"/>
                <w:szCs w:val="18"/>
              </w:rPr>
            </w:pPr>
            <w:r w:rsidRPr="00331976">
              <w:rPr>
                <w:spacing w:val="21"/>
                <w:sz w:val="18"/>
                <w:szCs w:val="18"/>
              </w:rPr>
              <w:t>2.</w:t>
            </w:r>
          </w:p>
        </w:tc>
        <w:tc>
          <w:tcPr>
            <w:tcW w:w="2561" w:type="dxa"/>
          </w:tcPr>
          <w:p w14:paraId="3F792271" w14:textId="1631073E" w:rsidR="002F6F6E" w:rsidRPr="00331976" w:rsidRDefault="00EC725D" w:rsidP="00331976">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Good friendly guest service</w:t>
            </w:r>
          </w:p>
        </w:tc>
        <w:tc>
          <w:tcPr>
            <w:tcW w:w="957" w:type="dxa"/>
          </w:tcPr>
          <w:p w14:paraId="252B1ACD"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16</w:t>
            </w:r>
          </w:p>
        </w:tc>
        <w:tc>
          <w:tcPr>
            <w:tcW w:w="957" w:type="dxa"/>
          </w:tcPr>
          <w:p w14:paraId="01AFE479"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24</w:t>
            </w:r>
          </w:p>
        </w:tc>
        <w:tc>
          <w:tcPr>
            <w:tcW w:w="765" w:type="dxa"/>
          </w:tcPr>
          <w:p w14:paraId="53DC99B2"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709" w:type="dxa"/>
          </w:tcPr>
          <w:p w14:paraId="51013428"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825" w:type="dxa"/>
          </w:tcPr>
          <w:p w14:paraId="363AC1FE"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1042" w:type="dxa"/>
          </w:tcPr>
          <w:p w14:paraId="0730F07D"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40</w:t>
            </w:r>
          </w:p>
        </w:tc>
      </w:tr>
      <w:tr w:rsidR="002F6F6E" w:rsidRPr="00331976" w14:paraId="5C76D152" w14:textId="77777777" w:rsidTr="00E86D9E">
        <w:trPr>
          <w:jc w:val="center"/>
        </w:trPr>
        <w:tc>
          <w:tcPr>
            <w:cnfStyle w:val="001000000000" w:firstRow="0" w:lastRow="0" w:firstColumn="1" w:lastColumn="0" w:oddVBand="0" w:evenVBand="0" w:oddHBand="0" w:evenHBand="0" w:firstRowFirstColumn="0" w:firstRowLastColumn="0" w:lastRowFirstColumn="0" w:lastRowLastColumn="0"/>
            <w:tcW w:w="3158" w:type="dxa"/>
            <w:gridSpan w:val="2"/>
          </w:tcPr>
          <w:p w14:paraId="7625A0A9" w14:textId="77777777" w:rsidR="002F6F6E" w:rsidRPr="00331976" w:rsidRDefault="002F6F6E" w:rsidP="00331976">
            <w:pPr>
              <w:pStyle w:val="BodyText"/>
              <w:rPr>
                <w:spacing w:val="21"/>
                <w:sz w:val="18"/>
                <w:szCs w:val="18"/>
              </w:rPr>
            </w:pPr>
            <w:proofErr w:type="spellStart"/>
            <w:r w:rsidRPr="00331976">
              <w:rPr>
                <w:spacing w:val="21"/>
                <w:sz w:val="18"/>
                <w:szCs w:val="18"/>
              </w:rPr>
              <w:t>Persentase</w:t>
            </w:r>
            <w:proofErr w:type="spellEnd"/>
          </w:p>
        </w:tc>
        <w:tc>
          <w:tcPr>
            <w:tcW w:w="957" w:type="dxa"/>
          </w:tcPr>
          <w:p w14:paraId="1C916A02"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40%</w:t>
            </w:r>
          </w:p>
        </w:tc>
        <w:tc>
          <w:tcPr>
            <w:tcW w:w="957" w:type="dxa"/>
          </w:tcPr>
          <w:p w14:paraId="119C96E3"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60%</w:t>
            </w:r>
          </w:p>
        </w:tc>
        <w:tc>
          <w:tcPr>
            <w:tcW w:w="765" w:type="dxa"/>
          </w:tcPr>
          <w:p w14:paraId="3F5532DE"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709" w:type="dxa"/>
          </w:tcPr>
          <w:p w14:paraId="428D5586"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825" w:type="dxa"/>
          </w:tcPr>
          <w:p w14:paraId="4316DE94"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1042" w:type="dxa"/>
          </w:tcPr>
          <w:p w14:paraId="5F65B8FE"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100%</w:t>
            </w:r>
          </w:p>
        </w:tc>
      </w:tr>
      <w:tr w:rsidR="00ED6919" w:rsidRPr="00331976" w14:paraId="710CBC40" w14:textId="77777777" w:rsidTr="00E86D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7" w:type="dxa"/>
          </w:tcPr>
          <w:p w14:paraId="554929F4" w14:textId="77777777" w:rsidR="002F6F6E" w:rsidRPr="00331976" w:rsidRDefault="002F6F6E" w:rsidP="00331976">
            <w:pPr>
              <w:pStyle w:val="BodyText"/>
              <w:rPr>
                <w:spacing w:val="21"/>
                <w:sz w:val="18"/>
                <w:szCs w:val="18"/>
              </w:rPr>
            </w:pPr>
            <w:r w:rsidRPr="00331976">
              <w:rPr>
                <w:spacing w:val="21"/>
                <w:sz w:val="18"/>
                <w:szCs w:val="18"/>
              </w:rPr>
              <w:t>3.</w:t>
            </w:r>
          </w:p>
        </w:tc>
        <w:tc>
          <w:tcPr>
            <w:tcW w:w="2561" w:type="dxa"/>
          </w:tcPr>
          <w:p w14:paraId="72DB5672" w14:textId="18D6618A" w:rsidR="002F6F6E" w:rsidRPr="00331976" w:rsidRDefault="00EC725D" w:rsidP="00EC725D">
            <w:pPr>
              <w:pStyle w:val="BodyText"/>
              <w:jc w:val="left"/>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There are facilities to get to tourist attractions</w:t>
            </w:r>
          </w:p>
        </w:tc>
        <w:tc>
          <w:tcPr>
            <w:tcW w:w="957" w:type="dxa"/>
          </w:tcPr>
          <w:p w14:paraId="63904754"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14</w:t>
            </w:r>
          </w:p>
        </w:tc>
        <w:tc>
          <w:tcPr>
            <w:tcW w:w="957" w:type="dxa"/>
          </w:tcPr>
          <w:p w14:paraId="310D3B5B"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20</w:t>
            </w:r>
          </w:p>
        </w:tc>
        <w:tc>
          <w:tcPr>
            <w:tcW w:w="765" w:type="dxa"/>
          </w:tcPr>
          <w:p w14:paraId="63AAE3BB"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6</w:t>
            </w:r>
          </w:p>
        </w:tc>
        <w:tc>
          <w:tcPr>
            <w:tcW w:w="709" w:type="dxa"/>
          </w:tcPr>
          <w:p w14:paraId="2DEF5653"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825" w:type="dxa"/>
          </w:tcPr>
          <w:p w14:paraId="51CF7C60"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1042" w:type="dxa"/>
          </w:tcPr>
          <w:p w14:paraId="1FE360FE"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40</w:t>
            </w:r>
          </w:p>
        </w:tc>
      </w:tr>
      <w:tr w:rsidR="002F6F6E" w:rsidRPr="00331976" w14:paraId="78A60837" w14:textId="77777777" w:rsidTr="00E86D9E">
        <w:trPr>
          <w:jc w:val="center"/>
        </w:trPr>
        <w:tc>
          <w:tcPr>
            <w:cnfStyle w:val="001000000000" w:firstRow="0" w:lastRow="0" w:firstColumn="1" w:lastColumn="0" w:oddVBand="0" w:evenVBand="0" w:oddHBand="0" w:evenHBand="0" w:firstRowFirstColumn="0" w:firstRowLastColumn="0" w:lastRowFirstColumn="0" w:lastRowLastColumn="0"/>
            <w:tcW w:w="3158" w:type="dxa"/>
            <w:gridSpan w:val="2"/>
          </w:tcPr>
          <w:p w14:paraId="109EC423" w14:textId="77777777" w:rsidR="002F6F6E" w:rsidRPr="00331976" w:rsidRDefault="002F6F6E" w:rsidP="00331976">
            <w:pPr>
              <w:pStyle w:val="BodyText"/>
              <w:rPr>
                <w:spacing w:val="21"/>
                <w:sz w:val="18"/>
                <w:szCs w:val="18"/>
              </w:rPr>
            </w:pPr>
            <w:proofErr w:type="spellStart"/>
            <w:r w:rsidRPr="00331976">
              <w:rPr>
                <w:spacing w:val="21"/>
                <w:sz w:val="18"/>
                <w:szCs w:val="18"/>
              </w:rPr>
              <w:t>Persentase</w:t>
            </w:r>
            <w:proofErr w:type="spellEnd"/>
          </w:p>
        </w:tc>
        <w:tc>
          <w:tcPr>
            <w:tcW w:w="957" w:type="dxa"/>
          </w:tcPr>
          <w:p w14:paraId="35D720F2"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35%</w:t>
            </w:r>
          </w:p>
        </w:tc>
        <w:tc>
          <w:tcPr>
            <w:tcW w:w="957" w:type="dxa"/>
          </w:tcPr>
          <w:p w14:paraId="1917C087"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50%</w:t>
            </w:r>
          </w:p>
        </w:tc>
        <w:tc>
          <w:tcPr>
            <w:tcW w:w="765" w:type="dxa"/>
          </w:tcPr>
          <w:p w14:paraId="3F41C200"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16%</w:t>
            </w:r>
          </w:p>
        </w:tc>
        <w:tc>
          <w:tcPr>
            <w:tcW w:w="709" w:type="dxa"/>
          </w:tcPr>
          <w:p w14:paraId="58BC545D"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825" w:type="dxa"/>
          </w:tcPr>
          <w:p w14:paraId="4BFD4FDF"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1042" w:type="dxa"/>
          </w:tcPr>
          <w:p w14:paraId="4FEE00EB"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100%</w:t>
            </w:r>
          </w:p>
        </w:tc>
      </w:tr>
      <w:tr w:rsidR="00ED6919" w:rsidRPr="00331976" w14:paraId="27C8C524" w14:textId="77777777" w:rsidTr="00E86D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7" w:type="dxa"/>
          </w:tcPr>
          <w:p w14:paraId="149625D0" w14:textId="77777777" w:rsidR="002F6F6E" w:rsidRPr="00331976" w:rsidRDefault="002F6F6E" w:rsidP="00331976">
            <w:pPr>
              <w:pStyle w:val="BodyText"/>
              <w:rPr>
                <w:spacing w:val="21"/>
                <w:sz w:val="18"/>
                <w:szCs w:val="18"/>
              </w:rPr>
            </w:pPr>
            <w:r w:rsidRPr="00331976">
              <w:rPr>
                <w:spacing w:val="21"/>
                <w:sz w:val="18"/>
                <w:szCs w:val="18"/>
              </w:rPr>
              <w:t>4.</w:t>
            </w:r>
          </w:p>
        </w:tc>
        <w:tc>
          <w:tcPr>
            <w:tcW w:w="2561" w:type="dxa"/>
          </w:tcPr>
          <w:p w14:paraId="5F354B8A" w14:textId="521A4CE2" w:rsidR="002F6F6E" w:rsidRPr="00331976" w:rsidRDefault="00EC725D" w:rsidP="00331976">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There is easy access to emergency services to tourist attractions</w:t>
            </w:r>
          </w:p>
        </w:tc>
        <w:tc>
          <w:tcPr>
            <w:tcW w:w="957" w:type="dxa"/>
          </w:tcPr>
          <w:p w14:paraId="1A9FE911"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957" w:type="dxa"/>
          </w:tcPr>
          <w:p w14:paraId="03BCF54A"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34</w:t>
            </w:r>
          </w:p>
        </w:tc>
        <w:tc>
          <w:tcPr>
            <w:tcW w:w="765" w:type="dxa"/>
          </w:tcPr>
          <w:p w14:paraId="031ACFA2"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6</w:t>
            </w:r>
          </w:p>
        </w:tc>
        <w:tc>
          <w:tcPr>
            <w:tcW w:w="709" w:type="dxa"/>
          </w:tcPr>
          <w:p w14:paraId="369C32B9"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825" w:type="dxa"/>
          </w:tcPr>
          <w:p w14:paraId="2152B7E1"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0</w:t>
            </w:r>
          </w:p>
        </w:tc>
        <w:tc>
          <w:tcPr>
            <w:tcW w:w="1042" w:type="dxa"/>
          </w:tcPr>
          <w:p w14:paraId="7D6506F4"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331976">
              <w:rPr>
                <w:spacing w:val="21"/>
                <w:sz w:val="18"/>
                <w:szCs w:val="18"/>
              </w:rPr>
              <w:t>40</w:t>
            </w:r>
          </w:p>
        </w:tc>
      </w:tr>
      <w:tr w:rsidR="002F6F6E" w:rsidRPr="00331976" w14:paraId="1EF9DDF4" w14:textId="77777777" w:rsidTr="00E86D9E">
        <w:trPr>
          <w:jc w:val="center"/>
        </w:trPr>
        <w:tc>
          <w:tcPr>
            <w:cnfStyle w:val="001000000000" w:firstRow="0" w:lastRow="0" w:firstColumn="1" w:lastColumn="0" w:oddVBand="0" w:evenVBand="0" w:oddHBand="0" w:evenHBand="0" w:firstRowFirstColumn="0" w:firstRowLastColumn="0" w:lastRowFirstColumn="0" w:lastRowLastColumn="0"/>
            <w:tcW w:w="3158" w:type="dxa"/>
            <w:gridSpan w:val="2"/>
          </w:tcPr>
          <w:p w14:paraId="5C3FAB5A" w14:textId="77777777" w:rsidR="002F6F6E" w:rsidRPr="00331976" w:rsidRDefault="002F6F6E" w:rsidP="00331976">
            <w:pPr>
              <w:pStyle w:val="BodyText"/>
              <w:rPr>
                <w:spacing w:val="21"/>
                <w:sz w:val="18"/>
                <w:szCs w:val="18"/>
              </w:rPr>
            </w:pPr>
            <w:proofErr w:type="spellStart"/>
            <w:r w:rsidRPr="00331976">
              <w:rPr>
                <w:spacing w:val="21"/>
                <w:sz w:val="18"/>
                <w:szCs w:val="18"/>
              </w:rPr>
              <w:t>Persentase</w:t>
            </w:r>
            <w:proofErr w:type="spellEnd"/>
          </w:p>
        </w:tc>
        <w:tc>
          <w:tcPr>
            <w:tcW w:w="957" w:type="dxa"/>
          </w:tcPr>
          <w:p w14:paraId="119D7B28"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957" w:type="dxa"/>
          </w:tcPr>
          <w:p w14:paraId="618A70BD"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85%</w:t>
            </w:r>
          </w:p>
        </w:tc>
        <w:tc>
          <w:tcPr>
            <w:tcW w:w="765" w:type="dxa"/>
          </w:tcPr>
          <w:p w14:paraId="1714003E"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15%</w:t>
            </w:r>
          </w:p>
        </w:tc>
        <w:tc>
          <w:tcPr>
            <w:tcW w:w="709" w:type="dxa"/>
          </w:tcPr>
          <w:p w14:paraId="755A0E7B"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825" w:type="dxa"/>
          </w:tcPr>
          <w:p w14:paraId="1AEA7B39"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w:t>
            </w:r>
          </w:p>
        </w:tc>
        <w:tc>
          <w:tcPr>
            <w:tcW w:w="1042" w:type="dxa"/>
          </w:tcPr>
          <w:p w14:paraId="3085FAF9" w14:textId="77777777" w:rsidR="002F6F6E" w:rsidRPr="00331976" w:rsidRDefault="002F6F6E" w:rsidP="0033197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331976">
              <w:rPr>
                <w:spacing w:val="21"/>
                <w:sz w:val="18"/>
                <w:szCs w:val="18"/>
              </w:rPr>
              <w:t>100%</w:t>
            </w:r>
          </w:p>
        </w:tc>
      </w:tr>
      <w:tr w:rsidR="00ED6919" w:rsidRPr="00331976" w14:paraId="3C37DB78" w14:textId="77777777" w:rsidTr="00E86D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58" w:type="dxa"/>
            <w:gridSpan w:val="2"/>
          </w:tcPr>
          <w:p w14:paraId="72C495A8" w14:textId="77777777" w:rsidR="002F6F6E" w:rsidRPr="00331976" w:rsidRDefault="002F6F6E" w:rsidP="00331976">
            <w:pPr>
              <w:pStyle w:val="BodyText"/>
              <w:rPr>
                <w:spacing w:val="21"/>
                <w:sz w:val="18"/>
                <w:szCs w:val="18"/>
              </w:rPr>
            </w:pPr>
            <w:proofErr w:type="spellStart"/>
            <w:r w:rsidRPr="00331976">
              <w:rPr>
                <w:spacing w:val="21"/>
                <w:sz w:val="18"/>
                <w:szCs w:val="18"/>
              </w:rPr>
              <w:t>Jumlah</w:t>
            </w:r>
            <w:proofErr w:type="spellEnd"/>
            <w:r w:rsidRPr="00331976">
              <w:rPr>
                <w:spacing w:val="21"/>
                <w:sz w:val="18"/>
                <w:szCs w:val="18"/>
              </w:rPr>
              <w:t xml:space="preserve"> </w:t>
            </w:r>
          </w:p>
        </w:tc>
        <w:tc>
          <w:tcPr>
            <w:tcW w:w="957" w:type="dxa"/>
          </w:tcPr>
          <w:p w14:paraId="7AAE3AD3"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957" w:type="dxa"/>
          </w:tcPr>
          <w:p w14:paraId="0913A6F8"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765" w:type="dxa"/>
          </w:tcPr>
          <w:p w14:paraId="51F92460"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709" w:type="dxa"/>
          </w:tcPr>
          <w:p w14:paraId="5DF55E20"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825" w:type="dxa"/>
          </w:tcPr>
          <w:p w14:paraId="2928D701"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1042" w:type="dxa"/>
          </w:tcPr>
          <w:p w14:paraId="1ECD11FD" w14:textId="77777777" w:rsidR="002F6F6E" w:rsidRPr="00331976" w:rsidRDefault="002F6F6E" w:rsidP="0033197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r>
      <w:tr w:rsidR="002F6F6E" w:rsidRPr="00331976" w14:paraId="6F588ECB" w14:textId="77777777" w:rsidTr="00E86D9E">
        <w:trPr>
          <w:jc w:val="center"/>
        </w:trPr>
        <w:tc>
          <w:tcPr>
            <w:cnfStyle w:val="001000000000" w:firstRow="0" w:lastRow="0" w:firstColumn="1" w:lastColumn="0" w:oddVBand="0" w:evenVBand="0" w:oddHBand="0" w:evenHBand="0" w:firstRowFirstColumn="0" w:firstRowLastColumn="0" w:lastRowFirstColumn="0" w:lastRowLastColumn="0"/>
            <w:tcW w:w="3158" w:type="dxa"/>
            <w:gridSpan w:val="2"/>
          </w:tcPr>
          <w:p w14:paraId="45EB6C26" w14:textId="77777777" w:rsidR="002F6F6E" w:rsidRPr="00331976" w:rsidRDefault="002F6F6E" w:rsidP="00331976">
            <w:pPr>
              <w:pStyle w:val="BodyText"/>
              <w:rPr>
                <w:spacing w:val="21"/>
                <w:sz w:val="18"/>
                <w:szCs w:val="18"/>
              </w:rPr>
            </w:pPr>
            <w:proofErr w:type="spellStart"/>
            <w:r w:rsidRPr="00331976">
              <w:rPr>
                <w:spacing w:val="21"/>
                <w:sz w:val="18"/>
                <w:szCs w:val="18"/>
              </w:rPr>
              <w:t>Persentase</w:t>
            </w:r>
            <w:proofErr w:type="spellEnd"/>
          </w:p>
        </w:tc>
        <w:tc>
          <w:tcPr>
            <w:tcW w:w="957" w:type="dxa"/>
          </w:tcPr>
          <w:p w14:paraId="73A0DAAC" w14:textId="77777777" w:rsidR="002F6F6E" w:rsidRPr="00331976" w:rsidRDefault="002F6F6E" w:rsidP="00331976">
            <w:pPr>
              <w:pStyle w:val="BodyText"/>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957" w:type="dxa"/>
          </w:tcPr>
          <w:p w14:paraId="7CF1F5C3" w14:textId="77777777" w:rsidR="002F6F6E" w:rsidRPr="00331976" w:rsidRDefault="002F6F6E" w:rsidP="00331976">
            <w:pPr>
              <w:pStyle w:val="BodyText"/>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765" w:type="dxa"/>
          </w:tcPr>
          <w:p w14:paraId="696E2EA7" w14:textId="77777777" w:rsidR="002F6F6E" w:rsidRPr="00331976" w:rsidRDefault="002F6F6E" w:rsidP="00331976">
            <w:pPr>
              <w:pStyle w:val="BodyText"/>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709" w:type="dxa"/>
          </w:tcPr>
          <w:p w14:paraId="43009D67" w14:textId="77777777" w:rsidR="002F6F6E" w:rsidRPr="00331976" w:rsidRDefault="002F6F6E" w:rsidP="00331976">
            <w:pPr>
              <w:pStyle w:val="BodyText"/>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825" w:type="dxa"/>
          </w:tcPr>
          <w:p w14:paraId="09A33F01" w14:textId="77777777" w:rsidR="002F6F6E" w:rsidRPr="00331976" w:rsidRDefault="002F6F6E" w:rsidP="00331976">
            <w:pPr>
              <w:pStyle w:val="BodyText"/>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1042" w:type="dxa"/>
          </w:tcPr>
          <w:p w14:paraId="56B4C0E2" w14:textId="77777777" w:rsidR="002F6F6E" w:rsidRPr="00331976" w:rsidRDefault="002F6F6E" w:rsidP="00331976">
            <w:pPr>
              <w:pStyle w:val="BodyText"/>
              <w:cnfStyle w:val="000000000000" w:firstRow="0" w:lastRow="0" w:firstColumn="0" w:lastColumn="0" w:oddVBand="0" w:evenVBand="0" w:oddHBand="0" w:evenHBand="0" w:firstRowFirstColumn="0" w:firstRowLastColumn="0" w:lastRowFirstColumn="0" w:lastRowLastColumn="0"/>
              <w:rPr>
                <w:spacing w:val="21"/>
                <w:sz w:val="18"/>
                <w:szCs w:val="18"/>
              </w:rPr>
            </w:pPr>
          </w:p>
        </w:tc>
      </w:tr>
    </w:tbl>
    <w:p w14:paraId="13D38015" w14:textId="0B48E389" w:rsidR="00C3627C" w:rsidRPr="00C3627C" w:rsidRDefault="00E86D9E" w:rsidP="00E86D9E">
      <w:pPr>
        <w:pStyle w:val="BodyText"/>
        <w:ind w:left="0"/>
        <w:rPr>
          <w:b/>
          <w:bCs/>
          <w:i/>
          <w:iCs/>
          <w:sz w:val="22"/>
          <w:szCs w:val="22"/>
        </w:rPr>
      </w:pPr>
      <w:r w:rsidRPr="00E84F55">
        <w:rPr>
          <w:b/>
          <w:bCs/>
          <w:i/>
          <w:iCs/>
          <w:sz w:val="20"/>
          <w:szCs w:val="20"/>
        </w:rPr>
        <w:t>Source: Research Processing Data, Year</w:t>
      </w:r>
      <w:r w:rsidRPr="00AF3B88">
        <w:rPr>
          <w:b/>
          <w:bCs/>
          <w:i/>
          <w:iCs/>
          <w:sz w:val="22"/>
          <w:szCs w:val="22"/>
        </w:rPr>
        <w:t xml:space="preserve"> </w:t>
      </w:r>
      <w:r w:rsidRPr="00AF3B88">
        <w:rPr>
          <w:b/>
          <w:bCs/>
          <w:i/>
          <w:iCs/>
          <w:sz w:val="20"/>
          <w:szCs w:val="20"/>
        </w:rPr>
        <w:t>2024</w:t>
      </w:r>
      <w:r>
        <w:rPr>
          <w:b/>
          <w:bCs/>
          <w:i/>
          <w:iCs/>
          <w:sz w:val="20"/>
          <w:szCs w:val="20"/>
        </w:rPr>
        <w:t>.</w:t>
      </w:r>
    </w:p>
    <w:p w14:paraId="70A23DFF" w14:textId="4DEA82D3" w:rsidR="00151255" w:rsidRDefault="00E86D9E" w:rsidP="00144B86">
      <w:pPr>
        <w:pStyle w:val="BodyText"/>
        <w:spacing w:before="132" w:line="360" w:lineRule="auto"/>
        <w:ind w:left="0" w:firstLine="567"/>
        <w:rPr>
          <w:spacing w:val="21"/>
        </w:rPr>
      </w:pPr>
      <w:r>
        <w:rPr>
          <w:spacing w:val="-2"/>
        </w:rPr>
        <w:t>In the service quality variable, including "good quality facilities are available", then 37.5% answered strongly agree, 62.5% answered yes. The next question is "good and friendly guest service", 40% answered very much agree and 60% answered yes. In the question "there are facilities to get to tourist attractions", 35% answered very agree, 50% agreed and 16% answered disagreed because in some places there are still difficulties in road access to tourist attractions. The last question "there is easy access to emergency services to tourist attractions", 85% answered yes and 15% answered disagreed.</w:t>
      </w:r>
    </w:p>
    <w:p w14:paraId="236B2137" w14:textId="77777777" w:rsidR="00144B86" w:rsidRDefault="00144B86" w:rsidP="00144B86">
      <w:pPr>
        <w:pStyle w:val="BodyText"/>
        <w:spacing w:line="360" w:lineRule="auto"/>
        <w:ind w:left="0" w:firstLine="567"/>
        <w:rPr>
          <w:spacing w:val="-2"/>
        </w:rPr>
      </w:pPr>
    </w:p>
    <w:p w14:paraId="518F71DE" w14:textId="5289F665" w:rsidR="00DA01EE" w:rsidRPr="00144B86" w:rsidRDefault="00F325AF" w:rsidP="00144B86">
      <w:pPr>
        <w:jc w:val="both"/>
        <w:rPr>
          <w:b/>
          <w:bCs/>
          <w:sz w:val="24"/>
          <w:szCs w:val="24"/>
        </w:rPr>
      </w:pPr>
      <w:r w:rsidRPr="00144B86">
        <w:rPr>
          <w:b/>
          <w:bCs/>
          <w:sz w:val="24"/>
          <w:szCs w:val="24"/>
        </w:rPr>
        <w:t>Descriptive Analysis with Tourist Satisfaction Variables</w:t>
      </w:r>
    </w:p>
    <w:p w14:paraId="70F1DC61" w14:textId="77777777" w:rsidR="00F325AF" w:rsidRPr="003A2E09" w:rsidRDefault="00F325AF" w:rsidP="00045B66">
      <w:pPr>
        <w:pStyle w:val="BodyText"/>
        <w:spacing w:before="132" w:line="276" w:lineRule="auto"/>
        <w:ind w:left="0" w:firstLine="567"/>
        <w:rPr>
          <w:spacing w:val="-2"/>
        </w:rPr>
      </w:pPr>
      <w:r>
        <w:rPr>
          <w:spacing w:val="-2"/>
        </w:rPr>
        <w:t>The following are the results of the recapitulation of respondents' answers with the variable of Tourist Satisfaction.</w:t>
      </w:r>
    </w:p>
    <w:p w14:paraId="664801C8" w14:textId="38D3DCCD" w:rsidR="002F6F6E" w:rsidRPr="00144B86" w:rsidRDefault="002F6F6E" w:rsidP="00144B86">
      <w:pPr>
        <w:pStyle w:val="BodyText"/>
        <w:spacing w:before="132" w:after="240" w:line="276" w:lineRule="auto"/>
        <w:jc w:val="center"/>
        <w:rPr>
          <w:b/>
          <w:bCs/>
          <w:spacing w:val="21"/>
          <w:sz w:val="20"/>
          <w:szCs w:val="20"/>
        </w:rPr>
      </w:pPr>
      <w:r w:rsidRPr="00144B86">
        <w:rPr>
          <w:b/>
          <w:bCs/>
          <w:spacing w:val="21"/>
          <w:sz w:val="20"/>
          <w:szCs w:val="20"/>
        </w:rPr>
        <w:t xml:space="preserve">Tabel </w:t>
      </w:r>
      <w:r w:rsidR="00144B86" w:rsidRPr="00144B86">
        <w:rPr>
          <w:b/>
          <w:bCs/>
          <w:spacing w:val="21"/>
          <w:sz w:val="20"/>
          <w:szCs w:val="20"/>
        </w:rPr>
        <w:t xml:space="preserve">5. </w:t>
      </w:r>
      <w:proofErr w:type="spellStart"/>
      <w:r w:rsidRPr="00144B86">
        <w:rPr>
          <w:b/>
          <w:bCs/>
          <w:spacing w:val="21"/>
          <w:sz w:val="20"/>
          <w:szCs w:val="20"/>
        </w:rPr>
        <w:t>Rekapitulasi</w:t>
      </w:r>
      <w:proofErr w:type="spellEnd"/>
      <w:r w:rsidRPr="00144B86">
        <w:rPr>
          <w:b/>
          <w:bCs/>
          <w:spacing w:val="21"/>
          <w:sz w:val="20"/>
          <w:szCs w:val="20"/>
        </w:rPr>
        <w:t xml:space="preserve"> </w:t>
      </w:r>
      <w:proofErr w:type="spellStart"/>
      <w:r w:rsidR="00144B86" w:rsidRPr="00144B86">
        <w:rPr>
          <w:b/>
          <w:bCs/>
          <w:spacing w:val="21"/>
          <w:sz w:val="20"/>
          <w:szCs w:val="20"/>
        </w:rPr>
        <w:t>Jawaban</w:t>
      </w:r>
      <w:proofErr w:type="spellEnd"/>
      <w:r w:rsidR="00144B86" w:rsidRPr="00144B86">
        <w:rPr>
          <w:b/>
          <w:bCs/>
          <w:spacing w:val="21"/>
          <w:sz w:val="20"/>
          <w:szCs w:val="20"/>
        </w:rPr>
        <w:t xml:space="preserve"> </w:t>
      </w:r>
      <w:proofErr w:type="spellStart"/>
      <w:r w:rsidRPr="00144B86">
        <w:rPr>
          <w:b/>
          <w:bCs/>
          <w:spacing w:val="21"/>
          <w:sz w:val="20"/>
          <w:szCs w:val="20"/>
        </w:rPr>
        <w:t>Responden</w:t>
      </w:r>
      <w:proofErr w:type="spellEnd"/>
      <w:r w:rsidRPr="00144B86">
        <w:rPr>
          <w:b/>
          <w:bCs/>
          <w:spacing w:val="21"/>
          <w:sz w:val="20"/>
          <w:szCs w:val="20"/>
        </w:rPr>
        <w:t xml:space="preserve"> </w:t>
      </w:r>
      <w:r w:rsidR="00144B86" w:rsidRPr="00144B86">
        <w:rPr>
          <w:b/>
          <w:bCs/>
          <w:spacing w:val="21"/>
          <w:sz w:val="20"/>
          <w:szCs w:val="20"/>
        </w:rPr>
        <w:t xml:space="preserve">Pada </w:t>
      </w:r>
      <w:proofErr w:type="spellStart"/>
      <w:r w:rsidR="00144B86" w:rsidRPr="00144B86">
        <w:rPr>
          <w:b/>
          <w:bCs/>
          <w:spacing w:val="21"/>
          <w:sz w:val="20"/>
          <w:szCs w:val="20"/>
        </w:rPr>
        <w:t>Variabel</w:t>
      </w:r>
      <w:proofErr w:type="spellEnd"/>
      <w:r w:rsidR="00144B86" w:rsidRPr="00144B86">
        <w:rPr>
          <w:b/>
          <w:bCs/>
          <w:spacing w:val="21"/>
          <w:sz w:val="20"/>
          <w:szCs w:val="20"/>
        </w:rPr>
        <w:t xml:space="preserve"> </w:t>
      </w:r>
      <w:proofErr w:type="spellStart"/>
      <w:r w:rsidRPr="00144B86">
        <w:rPr>
          <w:b/>
          <w:bCs/>
          <w:spacing w:val="21"/>
          <w:sz w:val="20"/>
          <w:szCs w:val="20"/>
        </w:rPr>
        <w:t>Kepuasan</w:t>
      </w:r>
      <w:proofErr w:type="spellEnd"/>
      <w:r w:rsidRPr="00144B86">
        <w:rPr>
          <w:b/>
          <w:bCs/>
          <w:spacing w:val="21"/>
          <w:sz w:val="20"/>
          <w:szCs w:val="20"/>
        </w:rPr>
        <w:t xml:space="preserve"> </w:t>
      </w:r>
      <w:proofErr w:type="spellStart"/>
      <w:r w:rsidRPr="00144B86">
        <w:rPr>
          <w:b/>
          <w:bCs/>
          <w:spacing w:val="21"/>
          <w:sz w:val="20"/>
          <w:szCs w:val="20"/>
        </w:rPr>
        <w:t>Wisatawan</w:t>
      </w:r>
      <w:proofErr w:type="spellEnd"/>
    </w:p>
    <w:tbl>
      <w:tblPr>
        <w:tblStyle w:val="GridTable2"/>
        <w:tblpPr w:leftFromText="180" w:rightFromText="180" w:vertAnchor="text" w:tblpX="250" w:tblpY="1"/>
        <w:tblW w:w="0" w:type="auto"/>
        <w:tblLayout w:type="fixed"/>
        <w:tblLook w:val="04A0" w:firstRow="1" w:lastRow="0" w:firstColumn="1" w:lastColumn="0" w:noHBand="0" w:noVBand="1"/>
      </w:tblPr>
      <w:tblGrid>
        <w:gridCol w:w="597"/>
        <w:gridCol w:w="2488"/>
        <w:gridCol w:w="992"/>
        <w:gridCol w:w="851"/>
        <w:gridCol w:w="850"/>
        <w:gridCol w:w="709"/>
        <w:gridCol w:w="851"/>
        <w:gridCol w:w="1134"/>
      </w:tblGrid>
      <w:tr w:rsidR="002F6F6E" w:rsidRPr="00A42CC2" w14:paraId="6184DC28" w14:textId="77777777" w:rsidTr="00144B8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7" w:type="dxa"/>
          </w:tcPr>
          <w:p w14:paraId="73795542" w14:textId="77777777" w:rsidR="002F6F6E" w:rsidRPr="00A42CC2" w:rsidRDefault="002F6F6E" w:rsidP="00144B86">
            <w:pPr>
              <w:pStyle w:val="BodyText"/>
              <w:jc w:val="center"/>
              <w:rPr>
                <w:b w:val="0"/>
                <w:bCs w:val="0"/>
                <w:spacing w:val="21"/>
                <w:sz w:val="18"/>
                <w:szCs w:val="18"/>
              </w:rPr>
            </w:pPr>
            <w:r w:rsidRPr="00A42CC2">
              <w:rPr>
                <w:spacing w:val="21"/>
                <w:sz w:val="18"/>
                <w:szCs w:val="18"/>
              </w:rPr>
              <w:t>No</w:t>
            </w:r>
          </w:p>
        </w:tc>
        <w:tc>
          <w:tcPr>
            <w:tcW w:w="2488" w:type="dxa"/>
          </w:tcPr>
          <w:p w14:paraId="10C8C2A2" w14:textId="77777777" w:rsidR="002F6F6E" w:rsidRPr="00A42CC2" w:rsidRDefault="002F6F6E" w:rsidP="00144B8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proofErr w:type="spellStart"/>
            <w:r w:rsidRPr="00A42CC2">
              <w:rPr>
                <w:spacing w:val="21"/>
                <w:sz w:val="18"/>
                <w:szCs w:val="18"/>
              </w:rPr>
              <w:t>Pernyataan</w:t>
            </w:r>
            <w:proofErr w:type="spellEnd"/>
          </w:p>
        </w:tc>
        <w:tc>
          <w:tcPr>
            <w:tcW w:w="992" w:type="dxa"/>
          </w:tcPr>
          <w:p w14:paraId="00DF8BDC" w14:textId="77777777" w:rsidR="002F6F6E" w:rsidRPr="006D3996" w:rsidRDefault="002F6F6E" w:rsidP="00144B8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6D3996">
              <w:rPr>
                <w:spacing w:val="21"/>
                <w:sz w:val="18"/>
                <w:szCs w:val="18"/>
              </w:rPr>
              <w:t>SS</w:t>
            </w:r>
          </w:p>
        </w:tc>
        <w:tc>
          <w:tcPr>
            <w:tcW w:w="851" w:type="dxa"/>
          </w:tcPr>
          <w:p w14:paraId="1B052395" w14:textId="77777777" w:rsidR="002F6F6E" w:rsidRPr="006D3996" w:rsidRDefault="002F6F6E" w:rsidP="00144B8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6D3996">
              <w:rPr>
                <w:spacing w:val="21"/>
                <w:sz w:val="18"/>
                <w:szCs w:val="18"/>
              </w:rPr>
              <w:t>S</w:t>
            </w:r>
          </w:p>
        </w:tc>
        <w:tc>
          <w:tcPr>
            <w:tcW w:w="850" w:type="dxa"/>
          </w:tcPr>
          <w:p w14:paraId="2F32C87F" w14:textId="77777777" w:rsidR="002F6F6E" w:rsidRPr="006D3996" w:rsidRDefault="002F6F6E" w:rsidP="00144B8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6D3996">
              <w:rPr>
                <w:spacing w:val="21"/>
                <w:sz w:val="18"/>
                <w:szCs w:val="18"/>
              </w:rPr>
              <w:t>KS</w:t>
            </w:r>
          </w:p>
        </w:tc>
        <w:tc>
          <w:tcPr>
            <w:tcW w:w="709" w:type="dxa"/>
          </w:tcPr>
          <w:p w14:paraId="4A428C69" w14:textId="77777777" w:rsidR="002F6F6E" w:rsidRPr="006D3996" w:rsidRDefault="002F6F6E" w:rsidP="00144B8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6D3996">
              <w:rPr>
                <w:spacing w:val="21"/>
                <w:sz w:val="18"/>
                <w:szCs w:val="18"/>
              </w:rPr>
              <w:t>TS</w:t>
            </w:r>
          </w:p>
        </w:tc>
        <w:tc>
          <w:tcPr>
            <w:tcW w:w="851" w:type="dxa"/>
          </w:tcPr>
          <w:p w14:paraId="76117949" w14:textId="77777777" w:rsidR="002F6F6E" w:rsidRPr="006D3996" w:rsidRDefault="002F6F6E" w:rsidP="00144B8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r w:rsidRPr="006D3996">
              <w:rPr>
                <w:spacing w:val="21"/>
                <w:sz w:val="18"/>
                <w:szCs w:val="18"/>
              </w:rPr>
              <w:t>STS</w:t>
            </w:r>
          </w:p>
        </w:tc>
        <w:tc>
          <w:tcPr>
            <w:tcW w:w="1134" w:type="dxa"/>
          </w:tcPr>
          <w:p w14:paraId="1766E5A6" w14:textId="77777777" w:rsidR="002F6F6E" w:rsidRPr="006D3996" w:rsidRDefault="002F6F6E" w:rsidP="00144B86">
            <w:pPr>
              <w:pStyle w:val="BodyText"/>
              <w:jc w:val="center"/>
              <w:cnfStyle w:val="100000000000" w:firstRow="1" w:lastRow="0" w:firstColumn="0" w:lastColumn="0" w:oddVBand="0" w:evenVBand="0" w:oddHBand="0" w:evenHBand="0" w:firstRowFirstColumn="0" w:firstRowLastColumn="0" w:lastRowFirstColumn="0" w:lastRowLastColumn="0"/>
              <w:rPr>
                <w:b w:val="0"/>
                <w:bCs w:val="0"/>
                <w:spacing w:val="21"/>
                <w:sz w:val="18"/>
                <w:szCs w:val="18"/>
              </w:rPr>
            </w:pPr>
            <w:proofErr w:type="spellStart"/>
            <w:r w:rsidRPr="006D3996">
              <w:rPr>
                <w:spacing w:val="21"/>
                <w:sz w:val="18"/>
                <w:szCs w:val="18"/>
              </w:rPr>
              <w:t>Jumlah</w:t>
            </w:r>
            <w:proofErr w:type="spellEnd"/>
          </w:p>
        </w:tc>
      </w:tr>
      <w:tr w:rsidR="006D3996" w:rsidRPr="00A42CC2" w14:paraId="6DDAFF10" w14:textId="77777777" w:rsidTr="00144B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7" w:type="dxa"/>
          </w:tcPr>
          <w:p w14:paraId="40FED5FB" w14:textId="77777777" w:rsidR="002F6F6E" w:rsidRPr="00A42CC2" w:rsidRDefault="002F6F6E" w:rsidP="00144B86">
            <w:pPr>
              <w:pStyle w:val="BodyText"/>
              <w:rPr>
                <w:spacing w:val="21"/>
                <w:sz w:val="18"/>
                <w:szCs w:val="18"/>
              </w:rPr>
            </w:pPr>
            <w:r w:rsidRPr="00A42CC2">
              <w:rPr>
                <w:spacing w:val="21"/>
                <w:sz w:val="18"/>
                <w:szCs w:val="18"/>
              </w:rPr>
              <w:t>1.</w:t>
            </w:r>
          </w:p>
        </w:tc>
        <w:tc>
          <w:tcPr>
            <w:tcW w:w="2488" w:type="dxa"/>
          </w:tcPr>
          <w:p w14:paraId="0B63C3CC" w14:textId="01DC0036" w:rsidR="002F6F6E" w:rsidRPr="00A42CC2" w:rsidRDefault="00F325AF" w:rsidP="00144B86">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r w:rsidRPr="00A42CC2">
              <w:rPr>
                <w:spacing w:val="21"/>
                <w:sz w:val="18"/>
                <w:szCs w:val="18"/>
              </w:rPr>
              <w:t xml:space="preserve">I am interested in this tourist attraction </w:t>
            </w:r>
          </w:p>
        </w:tc>
        <w:tc>
          <w:tcPr>
            <w:tcW w:w="992" w:type="dxa"/>
          </w:tcPr>
          <w:p w14:paraId="0D5B12C6"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6</w:t>
            </w:r>
          </w:p>
        </w:tc>
        <w:tc>
          <w:tcPr>
            <w:tcW w:w="851" w:type="dxa"/>
          </w:tcPr>
          <w:p w14:paraId="79EBE91A"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34</w:t>
            </w:r>
          </w:p>
        </w:tc>
        <w:tc>
          <w:tcPr>
            <w:tcW w:w="850" w:type="dxa"/>
          </w:tcPr>
          <w:p w14:paraId="6A5A8CF8"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709" w:type="dxa"/>
          </w:tcPr>
          <w:p w14:paraId="2EDEF01E"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851" w:type="dxa"/>
          </w:tcPr>
          <w:p w14:paraId="39AE8990"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1134" w:type="dxa"/>
          </w:tcPr>
          <w:p w14:paraId="77E02AE8"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40</w:t>
            </w:r>
          </w:p>
        </w:tc>
      </w:tr>
      <w:tr w:rsidR="002F6F6E" w:rsidRPr="00A42CC2" w14:paraId="181914AD" w14:textId="77777777" w:rsidTr="00144B86">
        <w:trPr>
          <w:trHeight w:val="20"/>
        </w:trPr>
        <w:tc>
          <w:tcPr>
            <w:cnfStyle w:val="001000000000" w:firstRow="0" w:lastRow="0" w:firstColumn="1" w:lastColumn="0" w:oddVBand="0" w:evenVBand="0" w:oddHBand="0" w:evenHBand="0" w:firstRowFirstColumn="0" w:firstRowLastColumn="0" w:lastRowFirstColumn="0" w:lastRowLastColumn="0"/>
            <w:tcW w:w="3085" w:type="dxa"/>
            <w:gridSpan w:val="2"/>
          </w:tcPr>
          <w:p w14:paraId="05780187" w14:textId="77777777" w:rsidR="002F6F6E" w:rsidRPr="00A42CC2" w:rsidRDefault="002F6F6E" w:rsidP="00144B86">
            <w:pPr>
              <w:pStyle w:val="BodyText"/>
              <w:rPr>
                <w:spacing w:val="21"/>
                <w:sz w:val="18"/>
                <w:szCs w:val="18"/>
              </w:rPr>
            </w:pPr>
            <w:proofErr w:type="spellStart"/>
            <w:r w:rsidRPr="00A42CC2">
              <w:rPr>
                <w:spacing w:val="21"/>
                <w:sz w:val="18"/>
                <w:szCs w:val="18"/>
              </w:rPr>
              <w:t>Persentase</w:t>
            </w:r>
            <w:proofErr w:type="spellEnd"/>
          </w:p>
        </w:tc>
        <w:tc>
          <w:tcPr>
            <w:tcW w:w="992" w:type="dxa"/>
          </w:tcPr>
          <w:p w14:paraId="67DF3D21"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15%</w:t>
            </w:r>
          </w:p>
        </w:tc>
        <w:tc>
          <w:tcPr>
            <w:tcW w:w="851" w:type="dxa"/>
          </w:tcPr>
          <w:p w14:paraId="7A3917D1"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85%</w:t>
            </w:r>
          </w:p>
        </w:tc>
        <w:tc>
          <w:tcPr>
            <w:tcW w:w="850" w:type="dxa"/>
          </w:tcPr>
          <w:p w14:paraId="7B539E4A"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709" w:type="dxa"/>
          </w:tcPr>
          <w:p w14:paraId="51EC7657"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851" w:type="dxa"/>
          </w:tcPr>
          <w:p w14:paraId="7784D260"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1134" w:type="dxa"/>
          </w:tcPr>
          <w:p w14:paraId="3D87A6DC"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100%</w:t>
            </w:r>
          </w:p>
        </w:tc>
      </w:tr>
      <w:tr w:rsidR="006D3996" w:rsidRPr="00A42CC2" w14:paraId="3CCD6888" w14:textId="77777777" w:rsidTr="00144B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7" w:type="dxa"/>
          </w:tcPr>
          <w:p w14:paraId="153AE0A8" w14:textId="77777777" w:rsidR="002F6F6E" w:rsidRPr="00A42CC2" w:rsidRDefault="002F6F6E" w:rsidP="00144B86">
            <w:pPr>
              <w:pStyle w:val="BodyText"/>
              <w:rPr>
                <w:spacing w:val="21"/>
                <w:sz w:val="18"/>
                <w:szCs w:val="18"/>
              </w:rPr>
            </w:pPr>
            <w:r w:rsidRPr="00A42CC2">
              <w:rPr>
                <w:spacing w:val="21"/>
                <w:sz w:val="18"/>
                <w:szCs w:val="18"/>
              </w:rPr>
              <w:t>2.</w:t>
            </w:r>
          </w:p>
        </w:tc>
        <w:tc>
          <w:tcPr>
            <w:tcW w:w="2488" w:type="dxa"/>
          </w:tcPr>
          <w:p w14:paraId="0EC93C2A" w14:textId="3B12170A" w:rsidR="002F6F6E" w:rsidRPr="00A42CC2" w:rsidRDefault="00F325AF" w:rsidP="00F325AF">
            <w:pPr>
              <w:pStyle w:val="BodyText"/>
              <w:jc w:val="left"/>
              <w:cnfStyle w:val="000000100000" w:firstRow="0" w:lastRow="0" w:firstColumn="0" w:lastColumn="0" w:oddVBand="0" w:evenVBand="0" w:oddHBand="1" w:evenHBand="0" w:firstRowFirstColumn="0" w:firstRowLastColumn="0" w:lastRowFirstColumn="0" w:lastRowLastColumn="0"/>
              <w:rPr>
                <w:spacing w:val="21"/>
                <w:sz w:val="18"/>
                <w:szCs w:val="18"/>
              </w:rPr>
            </w:pPr>
            <w:r w:rsidRPr="00A42CC2">
              <w:rPr>
                <w:spacing w:val="21"/>
                <w:sz w:val="18"/>
                <w:szCs w:val="18"/>
              </w:rPr>
              <w:t>I am interested in visiting this place again in the future.</w:t>
            </w:r>
          </w:p>
        </w:tc>
        <w:tc>
          <w:tcPr>
            <w:tcW w:w="992" w:type="dxa"/>
          </w:tcPr>
          <w:p w14:paraId="5915D466"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7</w:t>
            </w:r>
          </w:p>
        </w:tc>
        <w:tc>
          <w:tcPr>
            <w:tcW w:w="851" w:type="dxa"/>
          </w:tcPr>
          <w:p w14:paraId="35822F49"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28</w:t>
            </w:r>
          </w:p>
        </w:tc>
        <w:tc>
          <w:tcPr>
            <w:tcW w:w="850" w:type="dxa"/>
          </w:tcPr>
          <w:p w14:paraId="5E5CE261"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5</w:t>
            </w:r>
          </w:p>
        </w:tc>
        <w:tc>
          <w:tcPr>
            <w:tcW w:w="709" w:type="dxa"/>
          </w:tcPr>
          <w:p w14:paraId="2C657B6E"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851" w:type="dxa"/>
          </w:tcPr>
          <w:p w14:paraId="4C3CFCC8"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1134" w:type="dxa"/>
          </w:tcPr>
          <w:p w14:paraId="5ABA6BFB"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40</w:t>
            </w:r>
          </w:p>
        </w:tc>
      </w:tr>
      <w:tr w:rsidR="002F6F6E" w:rsidRPr="00A42CC2" w14:paraId="0F7AA644" w14:textId="77777777" w:rsidTr="00144B86">
        <w:trPr>
          <w:trHeight w:val="20"/>
        </w:trPr>
        <w:tc>
          <w:tcPr>
            <w:cnfStyle w:val="001000000000" w:firstRow="0" w:lastRow="0" w:firstColumn="1" w:lastColumn="0" w:oddVBand="0" w:evenVBand="0" w:oddHBand="0" w:evenHBand="0" w:firstRowFirstColumn="0" w:firstRowLastColumn="0" w:lastRowFirstColumn="0" w:lastRowLastColumn="0"/>
            <w:tcW w:w="3085" w:type="dxa"/>
            <w:gridSpan w:val="2"/>
          </w:tcPr>
          <w:p w14:paraId="2F2FF5E9" w14:textId="77777777" w:rsidR="002F6F6E" w:rsidRPr="00A42CC2" w:rsidRDefault="002F6F6E" w:rsidP="00144B86">
            <w:pPr>
              <w:pStyle w:val="BodyText"/>
              <w:rPr>
                <w:spacing w:val="21"/>
                <w:sz w:val="18"/>
                <w:szCs w:val="18"/>
              </w:rPr>
            </w:pPr>
            <w:proofErr w:type="spellStart"/>
            <w:r w:rsidRPr="00A42CC2">
              <w:rPr>
                <w:spacing w:val="21"/>
                <w:sz w:val="18"/>
                <w:szCs w:val="18"/>
              </w:rPr>
              <w:t>Persentase</w:t>
            </w:r>
            <w:proofErr w:type="spellEnd"/>
          </w:p>
        </w:tc>
        <w:tc>
          <w:tcPr>
            <w:tcW w:w="992" w:type="dxa"/>
          </w:tcPr>
          <w:p w14:paraId="5DF9B094"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17.5%</w:t>
            </w:r>
          </w:p>
        </w:tc>
        <w:tc>
          <w:tcPr>
            <w:tcW w:w="851" w:type="dxa"/>
          </w:tcPr>
          <w:p w14:paraId="4EF7FBCD"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70%</w:t>
            </w:r>
          </w:p>
        </w:tc>
        <w:tc>
          <w:tcPr>
            <w:tcW w:w="850" w:type="dxa"/>
          </w:tcPr>
          <w:p w14:paraId="1A83BFBE"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12.5</w:t>
            </w:r>
          </w:p>
        </w:tc>
        <w:tc>
          <w:tcPr>
            <w:tcW w:w="709" w:type="dxa"/>
          </w:tcPr>
          <w:p w14:paraId="4B5F8E73"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851" w:type="dxa"/>
          </w:tcPr>
          <w:p w14:paraId="2BE8B4FC"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1134" w:type="dxa"/>
          </w:tcPr>
          <w:p w14:paraId="1973EDE8"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100%</w:t>
            </w:r>
          </w:p>
        </w:tc>
      </w:tr>
      <w:tr w:rsidR="006D3996" w:rsidRPr="00A42CC2" w14:paraId="3F6C1E95" w14:textId="77777777" w:rsidTr="00144B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7" w:type="dxa"/>
          </w:tcPr>
          <w:p w14:paraId="6F492F08" w14:textId="77777777" w:rsidR="002F6F6E" w:rsidRPr="00A42CC2" w:rsidRDefault="002F6F6E" w:rsidP="00144B86">
            <w:pPr>
              <w:pStyle w:val="BodyText"/>
              <w:rPr>
                <w:spacing w:val="21"/>
                <w:sz w:val="18"/>
                <w:szCs w:val="18"/>
              </w:rPr>
            </w:pPr>
            <w:r w:rsidRPr="00A42CC2">
              <w:rPr>
                <w:spacing w:val="21"/>
                <w:sz w:val="18"/>
                <w:szCs w:val="18"/>
              </w:rPr>
              <w:t>3.</w:t>
            </w:r>
          </w:p>
        </w:tc>
        <w:tc>
          <w:tcPr>
            <w:tcW w:w="2488" w:type="dxa"/>
          </w:tcPr>
          <w:p w14:paraId="659E25D0" w14:textId="77777777" w:rsidR="002F6F6E" w:rsidRPr="00A42CC2" w:rsidRDefault="002F6F6E" w:rsidP="00F325AF">
            <w:pPr>
              <w:pStyle w:val="BodyText"/>
              <w:jc w:val="left"/>
              <w:cnfStyle w:val="000000100000" w:firstRow="0" w:lastRow="0" w:firstColumn="0" w:lastColumn="0" w:oddVBand="0" w:evenVBand="0" w:oddHBand="1" w:evenHBand="0" w:firstRowFirstColumn="0" w:firstRowLastColumn="0" w:lastRowFirstColumn="0" w:lastRowLastColumn="0"/>
              <w:rPr>
                <w:spacing w:val="21"/>
                <w:sz w:val="18"/>
                <w:szCs w:val="18"/>
              </w:rPr>
            </w:pPr>
            <w:r w:rsidRPr="00A42CC2">
              <w:rPr>
                <w:spacing w:val="21"/>
                <w:sz w:val="18"/>
                <w:szCs w:val="18"/>
              </w:rPr>
              <w:t xml:space="preserve">Saya </w:t>
            </w:r>
            <w:proofErr w:type="spellStart"/>
            <w:r w:rsidRPr="00A42CC2">
              <w:rPr>
                <w:spacing w:val="21"/>
                <w:sz w:val="18"/>
                <w:szCs w:val="18"/>
              </w:rPr>
              <w:t>akan</w:t>
            </w:r>
            <w:proofErr w:type="spellEnd"/>
            <w:r w:rsidRPr="00A42CC2">
              <w:rPr>
                <w:spacing w:val="21"/>
                <w:sz w:val="18"/>
                <w:szCs w:val="18"/>
              </w:rPr>
              <w:t xml:space="preserve"> </w:t>
            </w:r>
            <w:proofErr w:type="spellStart"/>
            <w:r w:rsidRPr="00A42CC2">
              <w:rPr>
                <w:spacing w:val="21"/>
                <w:sz w:val="18"/>
                <w:szCs w:val="18"/>
              </w:rPr>
              <w:t>merekomendasikan</w:t>
            </w:r>
            <w:proofErr w:type="spellEnd"/>
            <w:r w:rsidRPr="00A42CC2">
              <w:rPr>
                <w:spacing w:val="21"/>
                <w:sz w:val="18"/>
                <w:szCs w:val="18"/>
              </w:rPr>
              <w:t xml:space="preserve"> </w:t>
            </w:r>
            <w:proofErr w:type="spellStart"/>
            <w:r w:rsidRPr="00A42CC2">
              <w:rPr>
                <w:spacing w:val="21"/>
                <w:sz w:val="18"/>
                <w:szCs w:val="18"/>
              </w:rPr>
              <w:t>tempat</w:t>
            </w:r>
            <w:proofErr w:type="spellEnd"/>
            <w:r w:rsidRPr="00A42CC2">
              <w:rPr>
                <w:spacing w:val="21"/>
                <w:sz w:val="18"/>
                <w:szCs w:val="18"/>
              </w:rPr>
              <w:t xml:space="preserve"> </w:t>
            </w:r>
            <w:proofErr w:type="spellStart"/>
            <w:r w:rsidRPr="00A42CC2">
              <w:rPr>
                <w:spacing w:val="21"/>
                <w:sz w:val="18"/>
                <w:szCs w:val="18"/>
              </w:rPr>
              <w:t>wisata</w:t>
            </w:r>
            <w:proofErr w:type="spellEnd"/>
            <w:r w:rsidRPr="00A42CC2">
              <w:rPr>
                <w:spacing w:val="21"/>
                <w:sz w:val="18"/>
                <w:szCs w:val="18"/>
              </w:rPr>
              <w:t xml:space="preserve"> </w:t>
            </w:r>
            <w:proofErr w:type="spellStart"/>
            <w:r w:rsidRPr="00A42CC2">
              <w:rPr>
                <w:spacing w:val="21"/>
                <w:sz w:val="18"/>
                <w:szCs w:val="18"/>
              </w:rPr>
              <w:t>ini</w:t>
            </w:r>
            <w:proofErr w:type="spellEnd"/>
            <w:r w:rsidRPr="00A42CC2">
              <w:rPr>
                <w:spacing w:val="21"/>
                <w:sz w:val="18"/>
                <w:szCs w:val="18"/>
              </w:rPr>
              <w:t xml:space="preserve"> </w:t>
            </w:r>
            <w:proofErr w:type="spellStart"/>
            <w:r w:rsidRPr="00A42CC2">
              <w:rPr>
                <w:spacing w:val="21"/>
                <w:sz w:val="18"/>
                <w:szCs w:val="18"/>
              </w:rPr>
              <w:t>ke</w:t>
            </w:r>
            <w:proofErr w:type="spellEnd"/>
            <w:r w:rsidRPr="00A42CC2">
              <w:rPr>
                <w:spacing w:val="21"/>
                <w:sz w:val="18"/>
                <w:szCs w:val="18"/>
              </w:rPr>
              <w:t xml:space="preserve"> orang-orang </w:t>
            </w:r>
            <w:proofErr w:type="spellStart"/>
            <w:r w:rsidRPr="00A42CC2">
              <w:rPr>
                <w:spacing w:val="21"/>
                <w:sz w:val="18"/>
                <w:szCs w:val="18"/>
              </w:rPr>
              <w:t>terdekat</w:t>
            </w:r>
            <w:proofErr w:type="spellEnd"/>
            <w:r w:rsidRPr="00A42CC2">
              <w:rPr>
                <w:spacing w:val="21"/>
                <w:sz w:val="18"/>
                <w:szCs w:val="18"/>
              </w:rPr>
              <w:t>.</w:t>
            </w:r>
          </w:p>
        </w:tc>
        <w:tc>
          <w:tcPr>
            <w:tcW w:w="992" w:type="dxa"/>
          </w:tcPr>
          <w:p w14:paraId="7F1D8994"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8</w:t>
            </w:r>
          </w:p>
        </w:tc>
        <w:tc>
          <w:tcPr>
            <w:tcW w:w="851" w:type="dxa"/>
          </w:tcPr>
          <w:p w14:paraId="2B33FDFC"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32</w:t>
            </w:r>
          </w:p>
        </w:tc>
        <w:tc>
          <w:tcPr>
            <w:tcW w:w="850" w:type="dxa"/>
          </w:tcPr>
          <w:p w14:paraId="04A372E9"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709" w:type="dxa"/>
          </w:tcPr>
          <w:p w14:paraId="0D7BF744"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851" w:type="dxa"/>
          </w:tcPr>
          <w:p w14:paraId="67C99C08"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1134" w:type="dxa"/>
          </w:tcPr>
          <w:p w14:paraId="3C73BED1"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40</w:t>
            </w:r>
          </w:p>
        </w:tc>
      </w:tr>
      <w:tr w:rsidR="002F6F6E" w:rsidRPr="00A42CC2" w14:paraId="05C2A0E2" w14:textId="77777777" w:rsidTr="00144B86">
        <w:trPr>
          <w:trHeight w:val="20"/>
        </w:trPr>
        <w:tc>
          <w:tcPr>
            <w:cnfStyle w:val="001000000000" w:firstRow="0" w:lastRow="0" w:firstColumn="1" w:lastColumn="0" w:oddVBand="0" w:evenVBand="0" w:oddHBand="0" w:evenHBand="0" w:firstRowFirstColumn="0" w:firstRowLastColumn="0" w:lastRowFirstColumn="0" w:lastRowLastColumn="0"/>
            <w:tcW w:w="3085" w:type="dxa"/>
            <w:gridSpan w:val="2"/>
          </w:tcPr>
          <w:p w14:paraId="31DE1EFC" w14:textId="77777777" w:rsidR="002F6F6E" w:rsidRPr="00A42CC2" w:rsidRDefault="002F6F6E" w:rsidP="00144B86">
            <w:pPr>
              <w:pStyle w:val="BodyText"/>
              <w:rPr>
                <w:spacing w:val="21"/>
                <w:sz w:val="18"/>
                <w:szCs w:val="18"/>
              </w:rPr>
            </w:pPr>
            <w:proofErr w:type="spellStart"/>
            <w:r w:rsidRPr="00A42CC2">
              <w:rPr>
                <w:spacing w:val="21"/>
                <w:sz w:val="18"/>
                <w:szCs w:val="18"/>
              </w:rPr>
              <w:t>Persentase</w:t>
            </w:r>
            <w:proofErr w:type="spellEnd"/>
          </w:p>
        </w:tc>
        <w:tc>
          <w:tcPr>
            <w:tcW w:w="992" w:type="dxa"/>
          </w:tcPr>
          <w:p w14:paraId="31576FC2"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20%</w:t>
            </w:r>
          </w:p>
        </w:tc>
        <w:tc>
          <w:tcPr>
            <w:tcW w:w="851" w:type="dxa"/>
          </w:tcPr>
          <w:p w14:paraId="02672086"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80%</w:t>
            </w:r>
          </w:p>
        </w:tc>
        <w:tc>
          <w:tcPr>
            <w:tcW w:w="850" w:type="dxa"/>
          </w:tcPr>
          <w:p w14:paraId="49576D40"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709" w:type="dxa"/>
          </w:tcPr>
          <w:p w14:paraId="3A070F69"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851" w:type="dxa"/>
          </w:tcPr>
          <w:p w14:paraId="3BE713D9"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1134" w:type="dxa"/>
          </w:tcPr>
          <w:p w14:paraId="2AF14A78"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100%</w:t>
            </w:r>
          </w:p>
        </w:tc>
      </w:tr>
      <w:tr w:rsidR="006D3996" w:rsidRPr="00A42CC2" w14:paraId="5AF6AFFA" w14:textId="77777777" w:rsidTr="00144B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7" w:type="dxa"/>
          </w:tcPr>
          <w:p w14:paraId="16A2B5ED" w14:textId="77777777" w:rsidR="002F6F6E" w:rsidRPr="00A42CC2" w:rsidRDefault="002F6F6E" w:rsidP="00144B86">
            <w:pPr>
              <w:pStyle w:val="BodyText"/>
              <w:rPr>
                <w:spacing w:val="21"/>
                <w:sz w:val="18"/>
                <w:szCs w:val="18"/>
              </w:rPr>
            </w:pPr>
            <w:r w:rsidRPr="00A42CC2">
              <w:rPr>
                <w:spacing w:val="21"/>
                <w:sz w:val="18"/>
                <w:szCs w:val="18"/>
              </w:rPr>
              <w:t>4.</w:t>
            </w:r>
          </w:p>
        </w:tc>
        <w:tc>
          <w:tcPr>
            <w:tcW w:w="2488" w:type="dxa"/>
          </w:tcPr>
          <w:p w14:paraId="7B2A04EF" w14:textId="77777777" w:rsidR="002F6F6E" w:rsidRPr="00A42CC2" w:rsidRDefault="002F6F6E" w:rsidP="00F325AF">
            <w:pPr>
              <w:pStyle w:val="BodyText"/>
              <w:jc w:val="left"/>
              <w:cnfStyle w:val="000000100000" w:firstRow="0" w:lastRow="0" w:firstColumn="0" w:lastColumn="0" w:oddVBand="0" w:evenVBand="0" w:oddHBand="1" w:evenHBand="0" w:firstRowFirstColumn="0" w:firstRowLastColumn="0" w:lastRowFirstColumn="0" w:lastRowLastColumn="0"/>
              <w:rPr>
                <w:spacing w:val="21"/>
                <w:sz w:val="18"/>
                <w:szCs w:val="18"/>
              </w:rPr>
            </w:pPr>
            <w:r w:rsidRPr="00A42CC2">
              <w:rPr>
                <w:spacing w:val="21"/>
                <w:sz w:val="18"/>
                <w:szCs w:val="18"/>
              </w:rPr>
              <w:t xml:space="preserve">Saya </w:t>
            </w:r>
            <w:proofErr w:type="spellStart"/>
            <w:r w:rsidRPr="00A42CC2">
              <w:rPr>
                <w:spacing w:val="21"/>
                <w:sz w:val="18"/>
                <w:szCs w:val="18"/>
              </w:rPr>
              <w:t>menyukai</w:t>
            </w:r>
            <w:proofErr w:type="spellEnd"/>
            <w:r w:rsidRPr="00A42CC2">
              <w:rPr>
                <w:spacing w:val="21"/>
                <w:sz w:val="18"/>
                <w:szCs w:val="18"/>
              </w:rPr>
              <w:t xml:space="preserve"> </w:t>
            </w:r>
            <w:proofErr w:type="spellStart"/>
            <w:r w:rsidRPr="00A42CC2">
              <w:rPr>
                <w:spacing w:val="21"/>
                <w:sz w:val="18"/>
                <w:szCs w:val="18"/>
              </w:rPr>
              <w:t>fasilitas</w:t>
            </w:r>
            <w:proofErr w:type="spellEnd"/>
            <w:r w:rsidRPr="00A42CC2">
              <w:rPr>
                <w:spacing w:val="21"/>
                <w:sz w:val="18"/>
                <w:szCs w:val="18"/>
              </w:rPr>
              <w:t xml:space="preserve"> yang </w:t>
            </w:r>
            <w:proofErr w:type="spellStart"/>
            <w:r w:rsidRPr="00A42CC2">
              <w:rPr>
                <w:spacing w:val="21"/>
                <w:sz w:val="18"/>
                <w:szCs w:val="18"/>
              </w:rPr>
              <w:t>bersih</w:t>
            </w:r>
            <w:proofErr w:type="spellEnd"/>
            <w:r w:rsidRPr="00A42CC2">
              <w:rPr>
                <w:spacing w:val="21"/>
                <w:sz w:val="18"/>
                <w:szCs w:val="18"/>
              </w:rPr>
              <w:t xml:space="preserve"> dan </w:t>
            </w:r>
            <w:proofErr w:type="spellStart"/>
            <w:r w:rsidRPr="00A42CC2">
              <w:rPr>
                <w:spacing w:val="21"/>
                <w:sz w:val="18"/>
                <w:szCs w:val="18"/>
              </w:rPr>
              <w:t>aman</w:t>
            </w:r>
            <w:proofErr w:type="spellEnd"/>
            <w:r w:rsidRPr="00A42CC2">
              <w:rPr>
                <w:spacing w:val="21"/>
                <w:sz w:val="18"/>
                <w:szCs w:val="18"/>
              </w:rPr>
              <w:t xml:space="preserve"> di </w:t>
            </w:r>
            <w:proofErr w:type="spellStart"/>
            <w:r w:rsidRPr="00A42CC2">
              <w:rPr>
                <w:spacing w:val="21"/>
                <w:sz w:val="18"/>
                <w:szCs w:val="18"/>
              </w:rPr>
              <w:t>tempat</w:t>
            </w:r>
            <w:proofErr w:type="spellEnd"/>
            <w:r w:rsidRPr="00A42CC2">
              <w:rPr>
                <w:spacing w:val="21"/>
                <w:sz w:val="18"/>
                <w:szCs w:val="18"/>
              </w:rPr>
              <w:t xml:space="preserve"> </w:t>
            </w:r>
            <w:proofErr w:type="spellStart"/>
            <w:r w:rsidRPr="00A42CC2">
              <w:rPr>
                <w:spacing w:val="21"/>
                <w:sz w:val="18"/>
                <w:szCs w:val="18"/>
              </w:rPr>
              <w:t>wisata</w:t>
            </w:r>
            <w:proofErr w:type="spellEnd"/>
            <w:r w:rsidRPr="00A42CC2">
              <w:rPr>
                <w:spacing w:val="21"/>
                <w:sz w:val="18"/>
                <w:szCs w:val="18"/>
              </w:rPr>
              <w:t xml:space="preserve"> </w:t>
            </w:r>
            <w:proofErr w:type="spellStart"/>
            <w:r w:rsidRPr="00A42CC2">
              <w:rPr>
                <w:spacing w:val="21"/>
                <w:sz w:val="18"/>
                <w:szCs w:val="18"/>
              </w:rPr>
              <w:t>ini</w:t>
            </w:r>
            <w:proofErr w:type="spellEnd"/>
          </w:p>
        </w:tc>
        <w:tc>
          <w:tcPr>
            <w:tcW w:w="992" w:type="dxa"/>
          </w:tcPr>
          <w:p w14:paraId="160C3BBD"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7</w:t>
            </w:r>
          </w:p>
        </w:tc>
        <w:tc>
          <w:tcPr>
            <w:tcW w:w="851" w:type="dxa"/>
          </w:tcPr>
          <w:p w14:paraId="6E5C7F53"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31</w:t>
            </w:r>
          </w:p>
        </w:tc>
        <w:tc>
          <w:tcPr>
            <w:tcW w:w="850" w:type="dxa"/>
          </w:tcPr>
          <w:p w14:paraId="6D8D7FCC"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2</w:t>
            </w:r>
          </w:p>
        </w:tc>
        <w:tc>
          <w:tcPr>
            <w:tcW w:w="709" w:type="dxa"/>
          </w:tcPr>
          <w:p w14:paraId="686C9DA2"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851" w:type="dxa"/>
          </w:tcPr>
          <w:p w14:paraId="29E838AE"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1134" w:type="dxa"/>
          </w:tcPr>
          <w:p w14:paraId="4CD3231B"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40</w:t>
            </w:r>
          </w:p>
        </w:tc>
      </w:tr>
      <w:tr w:rsidR="002F6F6E" w:rsidRPr="00A42CC2" w14:paraId="57F140DD" w14:textId="77777777" w:rsidTr="00144B86">
        <w:trPr>
          <w:trHeight w:val="20"/>
        </w:trPr>
        <w:tc>
          <w:tcPr>
            <w:cnfStyle w:val="001000000000" w:firstRow="0" w:lastRow="0" w:firstColumn="1" w:lastColumn="0" w:oddVBand="0" w:evenVBand="0" w:oddHBand="0" w:evenHBand="0" w:firstRowFirstColumn="0" w:firstRowLastColumn="0" w:lastRowFirstColumn="0" w:lastRowLastColumn="0"/>
            <w:tcW w:w="3085" w:type="dxa"/>
            <w:gridSpan w:val="2"/>
          </w:tcPr>
          <w:p w14:paraId="44C9FC9C" w14:textId="77777777" w:rsidR="002F6F6E" w:rsidRPr="00A42CC2" w:rsidRDefault="002F6F6E" w:rsidP="00144B86">
            <w:pPr>
              <w:pStyle w:val="BodyText"/>
              <w:rPr>
                <w:spacing w:val="21"/>
                <w:sz w:val="18"/>
                <w:szCs w:val="18"/>
              </w:rPr>
            </w:pPr>
            <w:proofErr w:type="spellStart"/>
            <w:r w:rsidRPr="00A42CC2">
              <w:rPr>
                <w:spacing w:val="21"/>
                <w:sz w:val="18"/>
                <w:szCs w:val="18"/>
              </w:rPr>
              <w:t>Persentase</w:t>
            </w:r>
            <w:proofErr w:type="spellEnd"/>
          </w:p>
        </w:tc>
        <w:tc>
          <w:tcPr>
            <w:tcW w:w="992" w:type="dxa"/>
          </w:tcPr>
          <w:p w14:paraId="13ECD101"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17.5%</w:t>
            </w:r>
          </w:p>
        </w:tc>
        <w:tc>
          <w:tcPr>
            <w:tcW w:w="851" w:type="dxa"/>
          </w:tcPr>
          <w:p w14:paraId="7F1ACF27"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77.5%</w:t>
            </w:r>
          </w:p>
        </w:tc>
        <w:tc>
          <w:tcPr>
            <w:tcW w:w="850" w:type="dxa"/>
          </w:tcPr>
          <w:p w14:paraId="428A096C"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5%</w:t>
            </w:r>
          </w:p>
        </w:tc>
        <w:tc>
          <w:tcPr>
            <w:tcW w:w="709" w:type="dxa"/>
          </w:tcPr>
          <w:p w14:paraId="4498509F"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851" w:type="dxa"/>
          </w:tcPr>
          <w:p w14:paraId="2259BC2E"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1134" w:type="dxa"/>
          </w:tcPr>
          <w:p w14:paraId="6794F112"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100%</w:t>
            </w:r>
          </w:p>
        </w:tc>
      </w:tr>
      <w:tr w:rsidR="006D3996" w:rsidRPr="00A42CC2" w14:paraId="504E5695" w14:textId="77777777" w:rsidTr="00144B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97" w:type="dxa"/>
          </w:tcPr>
          <w:p w14:paraId="5D524BC1" w14:textId="77777777" w:rsidR="002F6F6E" w:rsidRPr="00A42CC2" w:rsidRDefault="002F6F6E" w:rsidP="00144B86">
            <w:pPr>
              <w:pStyle w:val="BodyText"/>
              <w:rPr>
                <w:spacing w:val="21"/>
                <w:sz w:val="18"/>
                <w:szCs w:val="18"/>
              </w:rPr>
            </w:pPr>
            <w:r w:rsidRPr="00A42CC2">
              <w:rPr>
                <w:spacing w:val="21"/>
                <w:sz w:val="18"/>
                <w:szCs w:val="18"/>
              </w:rPr>
              <w:t>5.</w:t>
            </w:r>
          </w:p>
        </w:tc>
        <w:tc>
          <w:tcPr>
            <w:tcW w:w="2488" w:type="dxa"/>
          </w:tcPr>
          <w:p w14:paraId="3931136A" w14:textId="77777777" w:rsidR="002F6F6E" w:rsidRPr="00A42CC2" w:rsidRDefault="002F6F6E" w:rsidP="00144B86">
            <w:pPr>
              <w:pStyle w:val="BodyText"/>
              <w:cnfStyle w:val="000000100000" w:firstRow="0" w:lastRow="0" w:firstColumn="0" w:lastColumn="0" w:oddVBand="0" w:evenVBand="0" w:oddHBand="1" w:evenHBand="0" w:firstRowFirstColumn="0" w:firstRowLastColumn="0" w:lastRowFirstColumn="0" w:lastRowLastColumn="0"/>
              <w:rPr>
                <w:spacing w:val="21"/>
                <w:sz w:val="18"/>
                <w:szCs w:val="18"/>
              </w:rPr>
            </w:pPr>
            <w:proofErr w:type="spellStart"/>
            <w:r w:rsidRPr="00A42CC2">
              <w:rPr>
                <w:spacing w:val="21"/>
                <w:sz w:val="18"/>
                <w:szCs w:val="18"/>
              </w:rPr>
              <w:t>Karyawan</w:t>
            </w:r>
            <w:proofErr w:type="spellEnd"/>
            <w:r w:rsidRPr="00A42CC2">
              <w:rPr>
                <w:spacing w:val="21"/>
                <w:sz w:val="18"/>
                <w:szCs w:val="18"/>
              </w:rPr>
              <w:t xml:space="preserve"> </w:t>
            </w:r>
            <w:proofErr w:type="spellStart"/>
            <w:r w:rsidRPr="00A42CC2">
              <w:rPr>
                <w:spacing w:val="21"/>
                <w:sz w:val="18"/>
                <w:szCs w:val="18"/>
              </w:rPr>
              <w:t>tempat</w:t>
            </w:r>
            <w:proofErr w:type="spellEnd"/>
            <w:r w:rsidRPr="00A42CC2">
              <w:rPr>
                <w:spacing w:val="21"/>
                <w:sz w:val="18"/>
                <w:szCs w:val="18"/>
              </w:rPr>
              <w:t xml:space="preserve"> </w:t>
            </w:r>
            <w:proofErr w:type="spellStart"/>
            <w:r w:rsidRPr="00A42CC2">
              <w:rPr>
                <w:spacing w:val="21"/>
                <w:sz w:val="18"/>
                <w:szCs w:val="18"/>
              </w:rPr>
              <w:t>wisata</w:t>
            </w:r>
            <w:proofErr w:type="spellEnd"/>
            <w:r w:rsidRPr="00A42CC2">
              <w:rPr>
                <w:spacing w:val="21"/>
                <w:sz w:val="18"/>
                <w:szCs w:val="18"/>
              </w:rPr>
              <w:t xml:space="preserve"> </w:t>
            </w:r>
            <w:proofErr w:type="spellStart"/>
            <w:r w:rsidRPr="00A42CC2">
              <w:rPr>
                <w:spacing w:val="21"/>
                <w:sz w:val="18"/>
                <w:szCs w:val="18"/>
              </w:rPr>
              <w:t>melakukan</w:t>
            </w:r>
            <w:proofErr w:type="spellEnd"/>
            <w:r w:rsidRPr="00A42CC2">
              <w:rPr>
                <w:spacing w:val="21"/>
                <w:sz w:val="18"/>
                <w:szCs w:val="18"/>
              </w:rPr>
              <w:t xml:space="preserve"> </w:t>
            </w:r>
            <w:proofErr w:type="spellStart"/>
            <w:r w:rsidRPr="00A42CC2">
              <w:rPr>
                <w:spacing w:val="21"/>
                <w:sz w:val="18"/>
                <w:szCs w:val="18"/>
              </w:rPr>
              <w:t>pelayanan</w:t>
            </w:r>
            <w:proofErr w:type="spellEnd"/>
            <w:r w:rsidRPr="00A42CC2">
              <w:rPr>
                <w:spacing w:val="21"/>
                <w:sz w:val="18"/>
                <w:szCs w:val="18"/>
              </w:rPr>
              <w:t xml:space="preserve"> yang </w:t>
            </w:r>
            <w:proofErr w:type="spellStart"/>
            <w:r w:rsidRPr="00A42CC2">
              <w:rPr>
                <w:spacing w:val="21"/>
                <w:sz w:val="18"/>
                <w:szCs w:val="18"/>
              </w:rPr>
              <w:t>baik</w:t>
            </w:r>
            <w:proofErr w:type="spellEnd"/>
            <w:r w:rsidRPr="00A42CC2">
              <w:rPr>
                <w:spacing w:val="21"/>
                <w:sz w:val="18"/>
                <w:szCs w:val="18"/>
              </w:rPr>
              <w:t xml:space="preserve"> </w:t>
            </w:r>
          </w:p>
        </w:tc>
        <w:tc>
          <w:tcPr>
            <w:tcW w:w="992" w:type="dxa"/>
          </w:tcPr>
          <w:p w14:paraId="2AC29D5B"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10</w:t>
            </w:r>
          </w:p>
        </w:tc>
        <w:tc>
          <w:tcPr>
            <w:tcW w:w="851" w:type="dxa"/>
          </w:tcPr>
          <w:p w14:paraId="071B695B"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28</w:t>
            </w:r>
          </w:p>
        </w:tc>
        <w:tc>
          <w:tcPr>
            <w:tcW w:w="850" w:type="dxa"/>
          </w:tcPr>
          <w:p w14:paraId="41A56B80"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2</w:t>
            </w:r>
          </w:p>
        </w:tc>
        <w:tc>
          <w:tcPr>
            <w:tcW w:w="709" w:type="dxa"/>
          </w:tcPr>
          <w:p w14:paraId="0219E41F"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851" w:type="dxa"/>
          </w:tcPr>
          <w:p w14:paraId="36512BD7"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0</w:t>
            </w:r>
          </w:p>
        </w:tc>
        <w:tc>
          <w:tcPr>
            <w:tcW w:w="1134" w:type="dxa"/>
          </w:tcPr>
          <w:p w14:paraId="630BA1E2"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r w:rsidRPr="006D3996">
              <w:rPr>
                <w:spacing w:val="21"/>
                <w:sz w:val="18"/>
                <w:szCs w:val="18"/>
              </w:rPr>
              <w:t>40</w:t>
            </w:r>
          </w:p>
        </w:tc>
      </w:tr>
      <w:tr w:rsidR="002F6F6E" w:rsidRPr="00A42CC2" w14:paraId="2BE3DD42" w14:textId="77777777" w:rsidTr="00144B86">
        <w:trPr>
          <w:trHeight w:val="20"/>
        </w:trPr>
        <w:tc>
          <w:tcPr>
            <w:cnfStyle w:val="001000000000" w:firstRow="0" w:lastRow="0" w:firstColumn="1" w:lastColumn="0" w:oddVBand="0" w:evenVBand="0" w:oddHBand="0" w:evenHBand="0" w:firstRowFirstColumn="0" w:firstRowLastColumn="0" w:lastRowFirstColumn="0" w:lastRowLastColumn="0"/>
            <w:tcW w:w="3085" w:type="dxa"/>
            <w:gridSpan w:val="2"/>
          </w:tcPr>
          <w:p w14:paraId="685C7927" w14:textId="77777777" w:rsidR="002F6F6E" w:rsidRPr="00A42CC2" w:rsidRDefault="002F6F6E" w:rsidP="00144B86">
            <w:pPr>
              <w:pStyle w:val="BodyText"/>
              <w:rPr>
                <w:spacing w:val="21"/>
                <w:sz w:val="18"/>
                <w:szCs w:val="18"/>
              </w:rPr>
            </w:pPr>
            <w:proofErr w:type="spellStart"/>
            <w:r w:rsidRPr="00A42CC2">
              <w:rPr>
                <w:spacing w:val="21"/>
                <w:sz w:val="18"/>
                <w:szCs w:val="18"/>
              </w:rPr>
              <w:t>Persentase</w:t>
            </w:r>
            <w:proofErr w:type="spellEnd"/>
            <w:r w:rsidRPr="00A42CC2">
              <w:rPr>
                <w:spacing w:val="21"/>
                <w:sz w:val="18"/>
                <w:szCs w:val="18"/>
              </w:rPr>
              <w:t xml:space="preserve"> </w:t>
            </w:r>
          </w:p>
        </w:tc>
        <w:tc>
          <w:tcPr>
            <w:tcW w:w="992" w:type="dxa"/>
          </w:tcPr>
          <w:p w14:paraId="3EA0C401"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25%</w:t>
            </w:r>
          </w:p>
        </w:tc>
        <w:tc>
          <w:tcPr>
            <w:tcW w:w="851" w:type="dxa"/>
          </w:tcPr>
          <w:p w14:paraId="388C375A"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70%</w:t>
            </w:r>
          </w:p>
        </w:tc>
        <w:tc>
          <w:tcPr>
            <w:tcW w:w="850" w:type="dxa"/>
          </w:tcPr>
          <w:p w14:paraId="76343B21"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5%</w:t>
            </w:r>
          </w:p>
        </w:tc>
        <w:tc>
          <w:tcPr>
            <w:tcW w:w="709" w:type="dxa"/>
          </w:tcPr>
          <w:p w14:paraId="4CCD4D1C"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851" w:type="dxa"/>
          </w:tcPr>
          <w:p w14:paraId="7B140934"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w:t>
            </w:r>
          </w:p>
        </w:tc>
        <w:tc>
          <w:tcPr>
            <w:tcW w:w="1134" w:type="dxa"/>
          </w:tcPr>
          <w:p w14:paraId="4AB20E85" w14:textId="77777777" w:rsidR="002F6F6E" w:rsidRPr="006D3996"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r w:rsidRPr="006D3996">
              <w:rPr>
                <w:spacing w:val="21"/>
                <w:sz w:val="18"/>
                <w:szCs w:val="18"/>
              </w:rPr>
              <w:t>100%</w:t>
            </w:r>
          </w:p>
        </w:tc>
      </w:tr>
      <w:tr w:rsidR="006D3996" w:rsidRPr="00A42CC2" w14:paraId="17E549CA" w14:textId="77777777" w:rsidTr="00144B8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gridSpan w:val="2"/>
          </w:tcPr>
          <w:p w14:paraId="5FABF7C1" w14:textId="77777777" w:rsidR="002F6F6E" w:rsidRPr="00A42CC2" w:rsidRDefault="002F6F6E" w:rsidP="00144B86">
            <w:pPr>
              <w:pStyle w:val="BodyText"/>
              <w:rPr>
                <w:spacing w:val="21"/>
                <w:sz w:val="18"/>
                <w:szCs w:val="18"/>
              </w:rPr>
            </w:pPr>
            <w:proofErr w:type="spellStart"/>
            <w:r w:rsidRPr="00A42CC2">
              <w:rPr>
                <w:spacing w:val="21"/>
                <w:sz w:val="18"/>
                <w:szCs w:val="18"/>
              </w:rPr>
              <w:t>Jumlah</w:t>
            </w:r>
            <w:proofErr w:type="spellEnd"/>
            <w:r w:rsidRPr="00A42CC2">
              <w:rPr>
                <w:spacing w:val="21"/>
                <w:sz w:val="18"/>
                <w:szCs w:val="18"/>
              </w:rPr>
              <w:t xml:space="preserve"> </w:t>
            </w:r>
          </w:p>
        </w:tc>
        <w:tc>
          <w:tcPr>
            <w:tcW w:w="992" w:type="dxa"/>
          </w:tcPr>
          <w:p w14:paraId="634C8B97"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851" w:type="dxa"/>
          </w:tcPr>
          <w:p w14:paraId="0A940FF4"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850" w:type="dxa"/>
          </w:tcPr>
          <w:p w14:paraId="6D34ACEC"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709" w:type="dxa"/>
          </w:tcPr>
          <w:p w14:paraId="18DADD29"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851" w:type="dxa"/>
          </w:tcPr>
          <w:p w14:paraId="1F633873"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c>
          <w:tcPr>
            <w:tcW w:w="1134" w:type="dxa"/>
          </w:tcPr>
          <w:p w14:paraId="3C79635A" w14:textId="77777777" w:rsidR="002F6F6E" w:rsidRPr="006D3996" w:rsidRDefault="002F6F6E" w:rsidP="00144B86">
            <w:pPr>
              <w:pStyle w:val="BodyText"/>
              <w:jc w:val="center"/>
              <w:cnfStyle w:val="000000100000" w:firstRow="0" w:lastRow="0" w:firstColumn="0" w:lastColumn="0" w:oddVBand="0" w:evenVBand="0" w:oddHBand="1" w:evenHBand="0" w:firstRowFirstColumn="0" w:firstRowLastColumn="0" w:lastRowFirstColumn="0" w:lastRowLastColumn="0"/>
              <w:rPr>
                <w:spacing w:val="21"/>
                <w:sz w:val="18"/>
                <w:szCs w:val="18"/>
              </w:rPr>
            </w:pPr>
          </w:p>
        </w:tc>
      </w:tr>
      <w:tr w:rsidR="002F6F6E" w:rsidRPr="00A42CC2" w14:paraId="38283DB2" w14:textId="77777777" w:rsidTr="00144B86">
        <w:trPr>
          <w:trHeight w:val="20"/>
        </w:trPr>
        <w:tc>
          <w:tcPr>
            <w:cnfStyle w:val="001000000000" w:firstRow="0" w:lastRow="0" w:firstColumn="1" w:lastColumn="0" w:oddVBand="0" w:evenVBand="0" w:oddHBand="0" w:evenHBand="0" w:firstRowFirstColumn="0" w:firstRowLastColumn="0" w:lastRowFirstColumn="0" w:lastRowLastColumn="0"/>
            <w:tcW w:w="3085" w:type="dxa"/>
            <w:gridSpan w:val="2"/>
          </w:tcPr>
          <w:p w14:paraId="524C98E8" w14:textId="0415C386" w:rsidR="002F6F6E" w:rsidRPr="00A42CC2" w:rsidRDefault="002F6F6E" w:rsidP="00144B86">
            <w:pPr>
              <w:pStyle w:val="BodyText"/>
              <w:rPr>
                <w:spacing w:val="21"/>
                <w:sz w:val="18"/>
                <w:szCs w:val="18"/>
              </w:rPr>
            </w:pPr>
            <w:proofErr w:type="spellStart"/>
            <w:r w:rsidRPr="00A42CC2">
              <w:rPr>
                <w:spacing w:val="21"/>
                <w:sz w:val="18"/>
                <w:szCs w:val="18"/>
              </w:rPr>
              <w:t>Persentase</w:t>
            </w:r>
            <w:proofErr w:type="spellEnd"/>
          </w:p>
        </w:tc>
        <w:tc>
          <w:tcPr>
            <w:tcW w:w="992" w:type="dxa"/>
          </w:tcPr>
          <w:p w14:paraId="5F92E3E8" w14:textId="77777777" w:rsidR="002F6F6E" w:rsidRPr="00A42CC2"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851" w:type="dxa"/>
          </w:tcPr>
          <w:p w14:paraId="213E1D24" w14:textId="77777777" w:rsidR="002F6F6E" w:rsidRPr="00A42CC2"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850" w:type="dxa"/>
          </w:tcPr>
          <w:p w14:paraId="66F0AA18" w14:textId="77777777" w:rsidR="002F6F6E" w:rsidRPr="00A42CC2"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709" w:type="dxa"/>
          </w:tcPr>
          <w:p w14:paraId="39BA4784" w14:textId="77777777" w:rsidR="002F6F6E" w:rsidRPr="00A42CC2"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851" w:type="dxa"/>
          </w:tcPr>
          <w:p w14:paraId="3A5662E7" w14:textId="77777777" w:rsidR="002F6F6E" w:rsidRPr="00A42CC2"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p>
        </w:tc>
        <w:tc>
          <w:tcPr>
            <w:tcW w:w="1134" w:type="dxa"/>
          </w:tcPr>
          <w:p w14:paraId="1F1D0A7E" w14:textId="77777777" w:rsidR="002F6F6E" w:rsidRPr="00A42CC2" w:rsidRDefault="002F6F6E" w:rsidP="00144B86">
            <w:pPr>
              <w:pStyle w:val="BodyText"/>
              <w:jc w:val="center"/>
              <w:cnfStyle w:val="000000000000" w:firstRow="0" w:lastRow="0" w:firstColumn="0" w:lastColumn="0" w:oddVBand="0" w:evenVBand="0" w:oddHBand="0" w:evenHBand="0" w:firstRowFirstColumn="0" w:firstRowLastColumn="0" w:lastRowFirstColumn="0" w:lastRowLastColumn="0"/>
              <w:rPr>
                <w:spacing w:val="21"/>
                <w:sz w:val="18"/>
                <w:szCs w:val="18"/>
              </w:rPr>
            </w:pPr>
          </w:p>
        </w:tc>
      </w:tr>
    </w:tbl>
    <w:p w14:paraId="53D11937" w14:textId="77777777" w:rsidR="00C3627C" w:rsidRPr="00C3627C" w:rsidRDefault="00C3627C" w:rsidP="00C3627C">
      <w:pPr>
        <w:pStyle w:val="BodyText"/>
        <w:ind w:left="142"/>
        <w:rPr>
          <w:b/>
          <w:bCs/>
          <w:i/>
          <w:iCs/>
          <w:sz w:val="22"/>
          <w:szCs w:val="22"/>
        </w:rPr>
      </w:pPr>
      <w:proofErr w:type="spellStart"/>
      <w:r w:rsidRPr="00C3627C">
        <w:rPr>
          <w:b/>
          <w:bCs/>
          <w:i/>
          <w:iCs/>
          <w:sz w:val="22"/>
          <w:szCs w:val="22"/>
        </w:rPr>
        <w:t>Sumber</w:t>
      </w:r>
      <w:proofErr w:type="spellEnd"/>
      <w:r w:rsidRPr="00C3627C">
        <w:rPr>
          <w:b/>
          <w:bCs/>
          <w:i/>
          <w:iCs/>
          <w:sz w:val="22"/>
          <w:szCs w:val="22"/>
        </w:rPr>
        <w:t xml:space="preserve">: Data </w:t>
      </w:r>
      <w:proofErr w:type="spellStart"/>
      <w:r w:rsidRPr="00C3627C">
        <w:rPr>
          <w:b/>
          <w:bCs/>
          <w:i/>
          <w:iCs/>
          <w:sz w:val="22"/>
          <w:szCs w:val="22"/>
        </w:rPr>
        <w:t>Pengolahan</w:t>
      </w:r>
      <w:proofErr w:type="spellEnd"/>
      <w:r w:rsidRPr="00C3627C">
        <w:rPr>
          <w:b/>
          <w:bCs/>
          <w:i/>
          <w:iCs/>
          <w:sz w:val="22"/>
          <w:szCs w:val="22"/>
        </w:rPr>
        <w:t xml:space="preserve"> </w:t>
      </w:r>
      <w:proofErr w:type="spellStart"/>
      <w:r w:rsidRPr="00C3627C">
        <w:rPr>
          <w:b/>
          <w:bCs/>
          <w:i/>
          <w:iCs/>
          <w:sz w:val="22"/>
          <w:szCs w:val="22"/>
        </w:rPr>
        <w:t>Penelitian</w:t>
      </w:r>
      <w:proofErr w:type="spellEnd"/>
      <w:r w:rsidRPr="00C3627C">
        <w:rPr>
          <w:b/>
          <w:bCs/>
          <w:i/>
          <w:iCs/>
          <w:sz w:val="22"/>
          <w:szCs w:val="22"/>
        </w:rPr>
        <w:t xml:space="preserve">, </w:t>
      </w:r>
      <w:proofErr w:type="spellStart"/>
      <w:r w:rsidRPr="00C3627C">
        <w:rPr>
          <w:b/>
          <w:bCs/>
          <w:i/>
          <w:iCs/>
          <w:sz w:val="22"/>
          <w:szCs w:val="22"/>
        </w:rPr>
        <w:t>Tahun</w:t>
      </w:r>
      <w:proofErr w:type="spellEnd"/>
      <w:r w:rsidRPr="00C3627C">
        <w:rPr>
          <w:b/>
          <w:bCs/>
          <w:i/>
          <w:iCs/>
          <w:sz w:val="22"/>
          <w:szCs w:val="22"/>
        </w:rPr>
        <w:t xml:space="preserve"> 2024.</w:t>
      </w:r>
    </w:p>
    <w:p w14:paraId="199F8DE3" w14:textId="77777777" w:rsidR="00144B86" w:rsidRDefault="00144B86" w:rsidP="00DA01EE">
      <w:pPr>
        <w:spacing w:line="360" w:lineRule="auto"/>
        <w:ind w:firstLine="567"/>
        <w:jc w:val="both"/>
        <w:rPr>
          <w:sz w:val="24"/>
          <w:szCs w:val="24"/>
        </w:rPr>
      </w:pPr>
    </w:p>
    <w:p w14:paraId="2299C0B9" w14:textId="3A3D72F9" w:rsidR="002F6F6E" w:rsidRPr="00DA01EE" w:rsidRDefault="00F325AF" w:rsidP="00DA01EE">
      <w:pPr>
        <w:spacing w:line="360" w:lineRule="auto"/>
        <w:ind w:firstLine="567"/>
        <w:jc w:val="both"/>
        <w:rPr>
          <w:sz w:val="24"/>
          <w:szCs w:val="24"/>
        </w:rPr>
      </w:pPr>
      <w:r w:rsidRPr="00DA01EE">
        <w:rPr>
          <w:sz w:val="24"/>
          <w:szCs w:val="24"/>
        </w:rPr>
        <w:t>The last variable in this study is tourist satisfaction, from the results of the descriptive analysis, the result is that 15% answered very much in agreement with the question I am interested in this tourist attraction, and 85% agreed. The second question I am interested in visiting in the future is that 17.5% strongly agree and 70% answer yes, 12.5% disagree. The next question is that I will recommend this tourist spot to the people closest to me so 20% answered very much agree and 80% answered yes. For the question I like the clean and safe facilities in this tourist attraction, 17.5% answered very agree, 77.5% answered yes and 5% answered disagree. The last question was that the employees of tourist attractions did a good service, 25% answered strongly agree and 70% answered yes while 5% answered disapprove.</w:t>
      </w:r>
      <w:r w:rsidR="002F6F6E" w:rsidRPr="00DA01EE">
        <w:rPr>
          <w:sz w:val="24"/>
          <w:szCs w:val="24"/>
        </w:rPr>
        <w:t xml:space="preserve"> </w:t>
      </w:r>
    </w:p>
    <w:p w14:paraId="07234BF7" w14:textId="77777777" w:rsidR="00144B86" w:rsidRDefault="00144B86" w:rsidP="009B105A">
      <w:pPr>
        <w:spacing w:line="360" w:lineRule="auto"/>
        <w:jc w:val="both"/>
        <w:rPr>
          <w:b/>
          <w:bCs/>
          <w:sz w:val="24"/>
          <w:szCs w:val="24"/>
        </w:rPr>
      </w:pPr>
    </w:p>
    <w:p w14:paraId="31DCBF88" w14:textId="77777777" w:rsidR="00F325AF" w:rsidRDefault="00F325AF" w:rsidP="009B105A">
      <w:pPr>
        <w:spacing w:line="360" w:lineRule="auto"/>
        <w:jc w:val="both"/>
        <w:rPr>
          <w:b/>
          <w:bCs/>
          <w:sz w:val="24"/>
          <w:szCs w:val="24"/>
        </w:rPr>
      </w:pPr>
    </w:p>
    <w:p w14:paraId="06031FC5" w14:textId="77777777" w:rsidR="00F325AF" w:rsidRDefault="00F325AF" w:rsidP="009B105A">
      <w:pPr>
        <w:spacing w:line="360" w:lineRule="auto"/>
        <w:jc w:val="both"/>
        <w:rPr>
          <w:b/>
          <w:bCs/>
          <w:sz w:val="24"/>
          <w:szCs w:val="24"/>
        </w:rPr>
      </w:pPr>
    </w:p>
    <w:p w14:paraId="56791D0C" w14:textId="77777777" w:rsidR="00F325AF" w:rsidRPr="003E08A8" w:rsidRDefault="00F325AF" w:rsidP="0065751F">
      <w:pPr>
        <w:spacing w:line="360" w:lineRule="auto"/>
        <w:jc w:val="both"/>
        <w:rPr>
          <w:b/>
          <w:bCs/>
          <w:sz w:val="24"/>
          <w:szCs w:val="24"/>
        </w:rPr>
      </w:pPr>
      <w:r w:rsidRPr="003E08A8">
        <w:rPr>
          <w:b/>
          <w:bCs/>
          <w:sz w:val="24"/>
          <w:szCs w:val="24"/>
        </w:rPr>
        <w:lastRenderedPageBreak/>
        <w:t xml:space="preserve">Classic Acoustics Test </w:t>
      </w:r>
    </w:p>
    <w:p w14:paraId="7F5C4A52" w14:textId="77777777" w:rsidR="00F325AF" w:rsidRPr="003E08A8" w:rsidRDefault="00F325AF" w:rsidP="0065751F">
      <w:pPr>
        <w:spacing w:line="360" w:lineRule="auto"/>
        <w:jc w:val="both"/>
        <w:rPr>
          <w:b/>
          <w:bCs/>
          <w:sz w:val="24"/>
          <w:szCs w:val="24"/>
        </w:rPr>
      </w:pPr>
      <w:r w:rsidRPr="003E08A8">
        <w:rPr>
          <w:b/>
          <w:bCs/>
          <w:sz w:val="24"/>
          <w:szCs w:val="24"/>
        </w:rPr>
        <w:t xml:space="preserve">Normality Test </w:t>
      </w:r>
    </w:p>
    <w:p w14:paraId="1A9C2629" w14:textId="07C937AB" w:rsidR="00633043" w:rsidRPr="00AE1C0D" w:rsidRDefault="00F325AF" w:rsidP="009B105A">
      <w:pPr>
        <w:spacing w:line="360" w:lineRule="auto"/>
        <w:ind w:firstLine="567"/>
        <w:jc w:val="both"/>
        <w:rPr>
          <w:sz w:val="24"/>
          <w:szCs w:val="24"/>
        </w:rPr>
      </w:pPr>
      <w:r w:rsidRPr="00AE1C0D">
        <w:rPr>
          <w:sz w:val="24"/>
          <w:szCs w:val="24"/>
        </w:rPr>
        <w:t>The normality test was carried out to see whether the residual value of the data moved in normal distribution or not. This can be seen by looking at the Normal Probability Plot graph, which is by comparing the cumulative distribution of the actual data with the cumulative distribution of the normal distribution. A normal distribution is depicted with a straight diagonal line from the bottom left to the top right. The results of the normality test in this study are illustrated in the figure below</w:t>
      </w:r>
      <w:r w:rsidR="00633043" w:rsidRPr="00AE1C0D">
        <w:rPr>
          <w:sz w:val="24"/>
          <w:szCs w:val="24"/>
        </w:rPr>
        <w:t>:</w:t>
      </w:r>
    </w:p>
    <w:tbl>
      <w:tblPr>
        <w:tblStyle w:val="TableGrid"/>
        <w:tblW w:w="0" w:type="auto"/>
        <w:tblInd w:w="1668" w:type="dxa"/>
        <w:tblLook w:val="04A0" w:firstRow="1" w:lastRow="0" w:firstColumn="1" w:lastColumn="0" w:noHBand="0" w:noVBand="1"/>
      </w:tblPr>
      <w:tblGrid>
        <w:gridCol w:w="5670"/>
      </w:tblGrid>
      <w:tr w:rsidR="00633043" w14:paraId="6B36993A" w14:textId="77777777" w:rsidTr="00633043">
        <w:tc>
          <w:tcPr>
            <w:tcW w:w="5670" w:type="dxa"/>
          </w:tcPr>
          <w:p w14:paraId="11A4C38E" w14:textId="2E085B96" w:rsidR="00633043" w:rsidRDefault="00C3627C" w:rsidP="00633043">
            <w:pPr>
              <w:pStyle w:val="BodyText"/>
              <w:ind w:left="0" w:right="124"/>
            </w:pPr>
            <w:r w:rsidRPr="00633043">
              <w:rPr>
                <w:noProof/>
              </w:rPr>
              <w:drawing>
                <wp:anchor distT="0" distB="0" distL="114300" distR="114300" simplePos="0" relativeHeight="251651584" behindDoc="0" locked="0" layoutInCell="1" allowOverlap="1" wp14:anchorId="731839FD" wp14:editId="48D5B5E5">
                  <wp:simplePos x="0" y="0"/>
                  <wp:positionH relativeFrom="column">
                    <wp:posOffset>413385</wp:posOffset>
                  </wp:positionH>
                  <wp:positionV relativeFrom="paragraph">
                    <wp:posOffset>29210</wp:posOffset>
                  </wp:positionV>
                  <wp:extent cx="2581275" cy="2110405"/>
                  <wp:effectExtent l="0" t="0" r="0" b="4445"/>
                  <wp:wrapNone/>
                  <wp:docPr id="201738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87767" name=""/>
                          <pic:cNvPicPr/>
                        </pic:nvPicPr>
                        <pic:blipFill rotWithShape="1">
                          <a:blip r:embed="rId19">
                            <a:extLst>
                              <a:ext uri="{28A0092B-C50C-407E-A947-70E740481C1C}">
                                <a14:useLocalDpi xmlns:a14="http://schemas.microsoft.com/office/drawing/2010/main" val="0"/>
                              </a:ext>
                            </a:extLst>
                          </a:blip>
                          <a:srcRect l="14950" t="1760" r="8039" b="2303"/>
                          <a:stretch/>
                        </pic:blipFill>
                        <pic:spPr bwMode="auto">
                          <a:xfrm>
                            <a:off x="0" y="0"/>
                            <a:ext cx="2586446" cy="2114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8331A7" w14:textId="54A3E155" w:rsidR="00633043" w:rsidRDefault="00633043" w:rsidP="00633043">
            <w:pPr>
              <w:pStyle w:val="BodyText"/>
              <w:ind w:left="0" w:right="124"/>
            </w:pPr>
          </w:p>
          <w:p w14:paraId="6834FA89" w14:textId="77777777" w:rsidR="00633043" w:rsidRDefault="00633043" w:rsidP="00633043">
            <w:pPr>
              <w:pStyle w:val="BodyText"/>
              <w:ind w:left="0" w:right="124"/>
            </w:pPr>
          </w:p>
          <w:p w14:paraId="6063FFD1" w14:textId="77777777" w:rsidR="00633043" w:rsidRDefault="00633043" w:rsidP="00633043">
            <w:pPr>
              <w:pStyle w:val="BodyText"/>
              <w:ind w:left="0" w:right="124"/>
            </w:pPr>
          </w:p>
          <w:p w14:paraId="5436A16B" w14:textId="77777777" w:rsidR="00633043" w:rsidRDefault="00633043" w:rsidP="00633043">
            <w:pPr>
              <w:pStyle w:val="BodyText"/>
              <w:ind w:left="0" w:right="124"/>
            </w:pPr>
          </w:p>
          <w:p w14:paraId="5035E353" w14:textId="77777777" w:rsidR="00633043" w:rsidRDefault="00633043" w:rsidP="00633043">
            <w:pPr>
              <w:pStyle w:val="BodyText"/>
              <w:ind w:left="0" w:right="124"/>
            </w:pPr>
          </w:p>
          <w:p w14:paraId="603C092D" w14:textId="77777777" w:rsidR="00633043" w:rsidRDefault="00633043" w:rsidP="00633043">
            <w:pPr>
              <w:pStyle w:val="BodyText"/>
              <w:ind w:left="0" w:right="124"/>
            </w:pPr>
          </w:p>
          <w:p w14:paraId="75C346FD" w14:textId="77777777" w:rsidR="00633043" w:rsidRDefault="00633043" w:rsidP="00633043">
            <w:pPr>
              <w:pStyle w:val="BodyText"/>
              <w:ind w:left="0" w:right="124"/>
            </w:pPr>
          </w:p>
          <w:p w14:paraId="6737D7AD" w14:textId="77777777" w:rsidR="00633043" w:rsidRDefault="00633043" w:rsidP="00633043">
            <w:pPr>
              <w:pStyle w:val="BodyText"/>
              <w:ind w:left="0" w:right="124"/>
            </w:pPr>
          </w:p>
          <w:p w14:paraId="6947B6AF" w14:textId="77777777" w:rsidR="00633043" w:rsidRDefault="00633043" w:rsidP="00633043">
            <w:pPr>
              <w:pStyle w:val="BodyText"/>
              <w:ind w:left="0" w:right="124"/>
            </w:pPr>
          </w:p>
          <w:p w14:paraId="2A76198D" w14:textId="77777777" w:rsidR="00633043" w:rsidRDefault="00633043" w:rsidP="00633043">
            <w:pPr>
              <w:pStyle w:val="BodyText"/>
              <w:ind w:left="0" w:right="124"/>
            </w:pPr>
          </w:p>
          <w:p w14:paraId="1264EDFA" w14:textId="77777777" w:rsidR="00633043" w:rsidRDefault="00633043" w:rsidP="00633043">
            <w:pPr>
              <w:pStyle w:val="BodyText"/>
              <w:ind w:left="0" w:right="124"/>
            </w:pPr>
          </w:p>
          <w:p w14:paraId="699744C8" w14:textId="51A0F602" w:rsidR="00633043" w:rsidRDefault="00633043" w:rsidP="00633043">
            <w:pPr>
              <w:pStyle w:val="BodyText"/>
              <w:ind w:left="0" w:right="124"/>
            </w:pPr>
          </w:p>
        </w:tc>
      </w:tr>
    </w:tbl>
    <w:p w14:paraId="272DE47D" w14:textId="77777777" w:rsidR="00C3627C" w:rsidRPr="00AF3B88" w:rsidRDefault="00C3627C" w:rsidP="00C3627C">
      <w:pPr>
        <w:pStyle w:val="BodyText"/>
        <w:ind w:left="1560"/>
        <w:rPr>
          <w:b/>
          <w:bCs/>
          <w:i/>
          <w:iCs/>
          <w:sz w:val="20"/>
          <w:szCs w:val="20"/>
        </w:rPr>
      </w:pPr>
      <w:proofErr w:type="spellStart"/>
      <w:r w:rsidRPr="00AF3B88">
        <w:rPr>
          <w:b/>
          <w:bCs/>
          <w:i/>
          <w:iCs/>
          <w:sz w:val="20"/>
          <w:szCs w:val="20"/>
        </w:rPr>
        <w:t>Sumber</w:t>
      </w:r>
      <w:proofErr w:type="spellEnd"/>
      <w:r w:rsidRPr="00AF3B88">
        <w:rPr>
          <w:b/>
          <w:bCs/>
          <w:i/>
          <w:iCs/>
          <w:sz w:val="20"/>
          <w:szCs w:val="20"/>
        </w:rPr>
        <w:t xml:space="preserve">: Data </w:t>
      </w:r>
      <w:proofErr w:type="spellStart"/>
      <w:r w:rsidRPr="00AF3B88">
        <w:rPr>
          <w:b/>
          <w:bCs/>
          <w:i/>
          <w:iCs/>
          <w:sz w:val="20"/>
          <w:szCs w:val="20"/>
        </w:rPr>
        <w:t>Pengolahan</w:t>
      </w:r>
      <w:proofErr w:type="spellEnd"/>
      <w:r w:rsidRPr="00AF3B88">
        <w:rPr>
          <w:b/>
          <w:bCs/>
          <w:i/>
          <w:iCs/>
          <w:sz w:val="20"/>
          <w:szCs w:val="20"/>
        </w:rPr>
        <w:t xml:space="preserve"> </w:t>
      </w:r>
      <w:proofErr w:type="spellStart"/>
      <w:r w:rsidRPr="00AF3B88">
        <w:rPr>
          <w:b/>
          <w:bCs/>
          <w:i/>
          <w:iCs/>
          <w:sz w:val="20"/>
          <w:szCs w:val="20"/>
        </w:rPr>
        <w:t>Penelitian</w:t>
      </w:r>
      <w:proofErr w:type="spellEnd"/>
      <w:r w:rsidRPr="00AF3B88">
        <w:rPr>
          <w:b/>
          <w:bCs/>
          <w:i/>
          <w:iCs/>
          <w:sz w:val="20"/>
          <w:szCs w:val="20"/>
        </w:rPr>
        <w:t xml:space="preserve">, </w:t>
      </w:r>
      <w:proofErr w:type="spellStart"/>
      <w:r w:rsidRPr="00AF3B88">
        <w:rPr>
          <w:b/>
          <w:bCs/>
          <w:i/>
          <w:iCs/>
          <w:sz w:val="20"/>
          <w:szCs w:val="20"/>
        </w:rPr>
        <w:t>Tahun</w:t>
      </w:r>
      <w:proofErr w:type="spellEnd"/>
      <w:r w:rsidRPr="00AF3B88">
        <w:rPr>
          <w:b/>
          <w:bCs/>
          <w:i/>
          <w:iCs/>
          <w:sz w:val="20"/>
          <w:szCs w:val="20"/>
        </w:rPr>
        <w:t xml:space="preserve"> 2024.</w:t>
      </w:r>
    </w:p>
    <w:p w14:paraId="6F87150A" w14:textId="1C5E5C93" w:rsidR="001F23FD" w:rsidRPr="001F23FD" w:rsidRDefault="001F23FD" w:rsidP="001F23FD">
      <w:pPr>
        <w:pStyle w:val="BodyText"/>
        <w:spacing w:before="132" w:line="360" w:lineRule="auto"/>
        <w:ind w:left="0" w:right="124"/>
        <w:jc w:val="center"/>
        <w:rPr>
          <w:sz w:val="22"/>
          <w:szCs w:val="22"/>
        </w:rPr>
      </w:pPr>
      <w:r w:rsidRPr="001F23FD">
        <w:rPr>
          <w:b/>
          <w:bCs/>
          <w:color w:val="000000" w:themeColor="text1"/>
          <w:sz w:val="22"/>
          <w:szCs w:val="22"/>
        </w:rPr>
        <w:t xml:space="preserve">Gambar </w:t>
      </w:r>
      <w:r w:rsidR="001738A1">
        <w:rPr>
          <w:b/>
          <w:bCs/>
          <w:color w:val="000000" w:themeColor="text1"/>
          <w:sz w:val="22"/>
          <w:szCs w:val="22"/>
        </w:rPr>
        <w:t>4</w:t>
      </w:r>
      <w:r w:rsidRPr="001F23FD">
        <w:rPr>
          <w:b/>
          <w:bCs/>
          <w:color w:val="000000" w:themeColor="text1"/>
          <w:sz w:val="22"/>
          <w:szCs w:val="22"/>
        </w:rPr>
        <w:t xml:space="preserve">. </w:t>
      </w:r>
      <w:proofErr w:type="spellStart"/>
      <w:r w:rsidRPr="001F23FD">
        <w:rPr>
          <w:b/>
          <w:bCs/>
          <w:color w:val="000000" w:themeColor="text1"/>
          <w:sz w:val="22"/>
          <w:szCs w:val="22"/>
        </w:rPr>
        <w:t>Rekapitulasi</w:t>
      </w:r>
      <w:proofErr w:type="spellEnd"/>
      <w:r w:rsidRPr="001F23FD">
        <w:rPr>
          <w:b/>
          <w:bCs/>
          <w:color w:val="000000" w:themeColor="text1"/>
          <w:sz w:val="22"/>
          <w:szCs w:val="22"/>
        </w:rPr>
        <w:t xml:space="preserve"> Hasil Uji </w:t>
      </w:r>
      <w:proofErr w:type="spellStart"/>
      <w:r w:rsidRPr="001F23FD">
        <w:rPr>
          <w:b/>
          <w:bCs/>
          <w:color w:val="000000" w:themeColor="text1"/>
          <w:sz w:val="22"/>
          <w:szCs w:val="22"/>
        </w:rPr>
        <w:t>Multikolineritas</w:t>
      </w:r>
      <w:proofErr w:type="spellEnd"/>
    </w:p>
    <w:p w14:paraId="3472182A" w14:textId="1F2EC5BB" w:rsidR="005961C4" w:rsidRPr="00B170AE" w:rsidRDefault="00F325AF" w:rsidP="001B50AF">
      <w:pPr>
        <w:pStyle w:val="BodyText"/>
        <w:spacing w:before="132" w:line="360" w:lineRule="auto"/>
        <w:ind w:left="0" w:right="124"/>
        <w:rPr>
          <w:b/>
          <w:bCs/>
          <w:spacing w:val="21"/>
          <w:sz w:val="22"/>
          <w:szCs w:val="22"/>
        </w:rPr>
      </w:pPr>
      <w:r w:rsidRPr="00B170AE">
        <w:rPr>
          <w:b/>
          <w:bCs/>
          <w:spacing w:val="21"/>
        </w:rPr>
        <w:t xml:space="preserve">Multicollinearity Test </w:t>
      </w:r>
    </w:p>
    <w:p w14:paraId="179F3074" w14:textId="77777777" w:rsidR="00F325AF" w:rsidRDefault="00F325AF" w:rsidP="00CC213D">
      <w:pPr>
        <w:pStyle w:val="BodyText"/>
        <w:spacing w:before="132" w:line="360" w:lineRule="auto"/>
        <w:ind w:left="0" w:firstLine="567"/>
        <w:rPr>
          <w:color w:val="000000" w:themeColor="text1"/>
        </w:rPr>
      </w:pPr>
      <w:r>
        <w:t xml:space="preserve">The multicollinearity test aims to test whether the regression model is found to have a correlation between each of the independent variables. If the tolerance value </w:t>
      </w:r>
      <w:r w:rsidRPr="00D17BE6">
        <w:rPr>
          <w:color w:val="000000" w:themeColor="text1"/>
        </w:rPr>
        <w:t xml:space="preserve">&gt; 0.10 in VIF ≤ 10, then multicollinearity does not occur. The results of this study show that the VIF value and tolerance value are as follows. From the results of the table above, the halal tourism variables and Service Quality do not have multicollinearity, because they have met the assumption value of tolerance and VIF with a tolerance value of &gt; 0.10, which is 0.549 in VIF ≤ 10, which is 1.820.   </w:t>
      </w:r>
    </w:p>
    <w:p w14:paraId="4014B2C5" w14:textId="62F0F87C" w:rsidR="00E233C2" w:rsidRPr="00C3627C" w:rsidRDefault="00FD201D" w:rsidP="00B170AE">
      <w:pPr>
        <w:pStyle w:val="BodyText"/>
        <w:spacing w:before="132" w:line="276" w:lineRule="auto"/>
        <w:ind w:left="0"/>
        <w:jc w:val="center"/>
        <w:rPr>
          <w:b/>
          <w:bCs/>
          <w:color w:val="000000" w:themeColor="text1"/>
          <w:sz w:val="20"/>
          <w:szCs w:val="20"/>
        </w:rPr>
      </w:pPr>
      <w:r w:rsidRPr="00C3627C">
        <w:rPr>
          <w:b/>
          <w:bCs/>
          <w:color w:val="000000" w:themeColor="text1"/>
          <w:sz w:val="20"/>
          <w:szCs w:val="20"/>
        </w:rPr>
        <w:t xml:space="preserve">Tabel </w:t>
      </w:r>
      <w:r w:rsidR="00C3627C" w:rsidRPr="00C3627C">
        <w:rPr>
          <w:b/>
          <w:bCs/>
          <w:color w:val="000000" w:themeColor="text1"/>
          <w:sz w:val="20"/>
          <w:szCs w:val="20"/>
        </w:rPr>
        <w:t>6</w:t>
      </w:r>
      <w:r w:rsidRPr="00C3627C">
        <w:rPr>
          <w:b/>
          <w:bCs/>
          <w:color w:val="000000" w:themeColor="text1"/>
          <w:sz w:val="20"/>
          <w:szCs w:val="20"/>
        </w:rPr>
        <w:t xml:space="preserve">. </w:t>
      </w:r>
      <w:proofErr w:type="spellStart"/>
      <w:r w:rsidRPr="00C3627C">
        <w:rPr>
          <w:b/>
          <w:bCs/>
          <w:color w:val="000000" w:themeColor="text1"/>
          <w:sz w:val="20"/>
          <w:szCs w:val="20"/>
        </w:rPr>
        <w:t>Rekapitulasi</w:t>
      </w:r>
      <w:proofErr w:type="spellEnd"/>
      <w:r w:rsidRPr="00C3627C">
        <w:rPr>
          <w:b/>
          <w:bCs/>
          <w:color w:val="000000" w:themeColor="text1"/>
          <w:sz w:val="20"/>
          <w:szCs w:val="20"/>
        </w:rPr>
        <w:t xml:space="preserve"> Uji </w:t>
      </w:r>
      <w:proofErr w:type="spellStart"/>
      <w:r w:rsidRPr="00C3627C">
        <w:rPr>
          <w:b/>
          <w:bCs/>
          <w:color w:val="000000" w:themeColor="text1"/>
          <w:sz w:val="20"/>
          <w:szCs w:val="20"/>
        </w:rPr>
        <w:t>Multikolineritas</w:t>
      </w:r>
      <w:proofErr w:type="spellEnd"/>
    </w:p>
    <w:tbl>
      <w:tblPr>
        <w:tblStyle w:val="GridTable3"/>
        <w:tblW w:w="7938" w:type="dxa"/>
        <w:tblLayout w:type="fixed"/>
        <w:tblLook w:val="01E0" w:firstRow="1" w:lastRow="1" w:firstColumn="1" w:lastColumn="1" w:noHBand="0" w:noVBand="0"/>
      </w:tblPr>
      <w:tblGrid>
        <w:gridCol w:w="279"/>
        <w:gridCol w:w="2662"/>
        <w:gridCol w:w="2668"/>
        <w:gridCol w:w="2329"/>
      </w:tblGrid>
      <w:tr w:rsidR="00E233C2" w:rsidRPr="00FD201D" w14:paraId="47539171" w14:textId="77777777" w:rsidTr="00C3627C">
        <w:trPr>
          <w:cnfStyle w:val="100000000000" w:firstRow="1" w:lastRow="0" w:firstColumn="0" w:lastColumn="0" w:oddVBand="0" w:evenVBand="0" w:oddHBand="0" w:evenHBand="0" w:firstRowFirstColumn="0" w:firstRowLastColumn="0" w:lastRowFirstColumn="0" w:lastRowLastColumn="0"/>
          <w:trHeight w:val="112"/>
        </w:trPr>
        <w:tc>
          <w:tcPr>
            <w:cnfStyle w:val="001000000100" w:firstRow="0" w:lastRow="0" w:firstColumn="1" w:lastColumn="0" w:oddVBand="0" w:evenVBand="0" w:oddHBand="0" w:evenHBand="0" w:firstRowFirstColumn="1" w:firstRowLastColumn="0" w:lastRowFirstColumn="0" w:lastRowLastColumn="0"/>
            <w:tcW w:w="2941" w:type="dxa"/>
            <w:gridSpan w:val="2"/>
            <w:vMerge w:val="restart"/>
          </w:tcPr>
          <w:p w14:paraId="59CDBEA8" w14:textId="77777777" w:rsidR="00E233C2" w:rsidRPr="00FD201D" w:rsidRDefault="00E233C2" w:rsidP="00C3627C">
            <w:pPr>
              <w:pStyle w:val="TableParagraph"/>
              <w:spacing w:before="143"/>
              <w:ind w:left="1138" w:right="737"/>
              <w:rPr>
                <w:b w:val="0"/>
                <w:sz w:val="20"/>
                <w:szCs w:val="20"/>
              </w:rPr>
            </w:pPr>
            <w:r w:rsidRPr="00FD201D">
              <w:rPr>
                <w:sz w:val="20"/>
                <w:szCs w:val="20"/>
              </w:rPr>
              <w:t>Model</w:t>
            </w:r>
          </w:p>
        </w:tc>
        <w:tc>
          <w:tcPr>
            <w:cnfStyle w:val="000100001000" w:firstRow="0" w:lastRow="0" w:firstColumn="0" w:lastColumn="1" w:oddVBand="0" w:evenVBand="0" w:oddHBand="0" w:evenHBand="0" w:firstRowFirstColumn="0" w:firstRowLastColumn="1" w:lastRowFirstColumn="0" w:lastRowLastColumn="0"/>
            <w:tcW w:w="4997" w:type="dxa"/>
            <w:gridSpan w:val="2"/>
          </w:tcPr>
          <w:p w14:paraId="45181111" w14:textId="77777777" w:rsidR="00E233C2" w:rsidRPr="00FD201D" w:rsidRDefault="00E233C2" w:rsidP="00FD201D">
            <w:pPr>
              <w:pStyle w:val="TableParagraph"/>
              <w:ind w:left="1380"/>
              <w:rPr>
                <w:b w:val="0"/>
                <w:sz w:val="20"/>
                <w:szCs w:val="20"/>
              </w:rPr>
            </w:pPr>
            <w:proofErr w:type="spellStart"/>
            <w:r w:rsidRPr="00FD201D">
              <w:rPr>
                <w:sz w:val="20"/>
                <w:szCs w:val="20"/>
              </w:rPr>
              <w:t>Collinea</w:t>
            </w:r>
            <w:r w:rsidRPr="00FD201D">
              <w:rPr>
                <w:rFonts w:ascii="Microsoft Uighur" w:hAnsi="Microsoft Uighur"/>
                <w:color w:val="BFBFBF" w:themeColor="background1" w:themeShade="BF"/>
                <w:spacing w:val="-20"/>
                <w:w w:val="1"/>
                <w:sz w:val="20"/>
                <w:szCs w:val="20"/>
              </w:rPr>
              <w:t>l</w:t>
            </w:r>
            <w:r w:rsidRPr="00FD201D">
              <w:rPr>
                <w:sz w:val="20"/>
                <w:szCs w:val="20"/>
              </w:rPr>
              <w:t>rity</w:t>
            </w:r>
            <w:proofErr w:type="spellEnd"/>
            <w:r w:rsidRPr="00FD201D">
              <w:rPr>
                <w:spacing w:val="-4"/>
                <w:sz w:val="20"/>
                <w:szCs w:val="20"/>
              </w:rPr>
              <w:t xml:space="preserve"> </w:t>
            </w:r>
            <w:proofErr w:type="spellStart"/>
            <w:r w:rsidRPr="00FD201D">
              <w:rPr>
                <w:sz w:val="20"/>
                <w:szCs w:val="20"/>
              </w:rPr>
              <w:t>Sta</w:t>
            </w:r>
            <w:r w:rsidRPr="00FD201D">
              <w:rPr>
                <w:rFonts w:ascii="Microsoft Uighur" w:hAnsi="Microsoft Uighur"/>
                <w:color w:val="BFBFBF" w:themeColor="background1" w:themeShade="BF"/>
                <w:spacing w:val="-20"/>
                <w:w w:val="1"/>
                <w:sz w:val="20"/>
                <w:szCs w:val="20"/>
              </w:rPr>
              <w:t>l</w:t>
            </w:r>
            <w:r w:rsidRPr="00FD201D">
              <w:rPr>
                <w:sz w:val="20"/>
                <w:szCs w:val="20"/>
              </w:rPr>
              <w:t>tistics</w:t>
            </w:r>
            <w:proofErr w:type="spellEnd"/>
          </w:p>
        </w:tc>
      </w:tr>
      <w:tr w:rsidR="00E233C2" w:rsidRPr="00FD201D" w14:paraId="33044637" w14:textId="77777777" w:rsidTr="00C3627C">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941" w:type="dxa"/>
            <w:gridSpan w:val="2"/>
            <w:vMerge/>
          </w:tcPr>
          <w:p w14:paraId="6BFF74D7" w14:textId="77777777" w:rsidR="00E233C2" w:rsidRPr="00FD201D" w:rsidRDefault="00E233C2" w:rsidP="00FD201D">
            <w:pPr>
              <w:rPr>
                <w:sz w:val="20"/>
                <w:szCs w:val="20"/>
              </w:rPr>
            </w:pPr>
          </w:p>
        </w:tc>
        <w:tc>
          <w:tcPr>
            <w:cnfStyle w:val="000010000000" w:firstRow="0" w:lastRow="0" w:firstColumn="0" w:lastColumn="0" w:oddVBand="1" w:evenVBand="0" w:oddHBand="0" w:evenHBand="0" w:firstRowFirstColumn="0" w:firstRowLastColumn="0" w:lastRowFirstColumn="0" w:lastRowLastColumn="0"/>
            <w:tcW w:w="2668" w:type="dxa"/>
          </w:tcPr>
          <w:p w14:paraId="42323F50" w14:textId="77777777" w:rsidR="00E233C2" w:rsidRPr="00FD201D" w:rsidRDefault="00E233C2" w:rsidP="00C3627C">
            <w:pPr>
              <w:pStyle w:val="TableParagraph"/>
              <w:ind w:left="457" w:right="571"/>
              <w:jc w:val="center"/>
              <w:rPr>
                <w:b/>
                <w:sz w:val="20"/>
                <w:szCs w:val="20"/>
              </w:rPr>
            </w:pPr>
            <w:proofErr w:type="spellStart"/>
            <w:r w:rsidRPr="00FD201D">
              <w:rPr>
                <w:b/>
                <w:sz w:val="20"/>
                <w:szCs w:val="20"/>
              </w:rPr>
              <w:t>Tolera</w:t>
            </w:r>
            <w:r w:rsidRPr="00FD201D">
              <w:rPr>
                <w:rFonts w:ascii="Microsoft Uighur" w:hAnsi="Microsoft Uighur"/>
                <w:b/>
                <w:color w:val="BFBFBF" w:themeColor="background1" w:themeShade="BF"/>
                <w:spacing w:val="-20"/>
                <w:w w:val="1"/>
                <w:sz w:val="20"/>
                <w:szCs w:val="20"/>
              </w:rPr>
              <w:t>l</w:t>
            </w:r>
            <w:r w:rsidRPr="00FD201D">
              <w:rPr>
                <w:b/>
                <w:sz w:val="20"/>
                <w:szCs w:val="20"/>
              </w:rPr>
              <w:t>nce</w:t>
            </w:r>
            <w:proofErr w:type="spellEnd"/>
          </w:p>
        </w:tc>
        <w:tc>
          <w:tcPr>
            <w:cnfStyle w:val="000100000000" w:firstRow="0" w:lastRow="0" w:firstColumn="0" w:lastColumn="1" w:oddVBand="0" w:evenVBand="0" w:oddHBand="0" w:evenHBand="0" w:firstRowFirstColumn="0" w:firstRowLastColumn="0" w:lastRowFirstColumn="0" w:lastRowLastColumn="0"/>
            <w:tcW w:w="2329" w:type="dxa"/>
          </w:tcPr>
          <w:p w14:paraId="1CB3A66C" w14:textId="77777777" w:rsidR="00E233C2" w:rsidRPr="00FD201D" w:rsidRDefault="00E233C2" w:rsidP="00FD201D">
            <w:pPr>
              <w:pStyle w:val="TableParagraph"/>
              <w:ind w:left="599" w:right="589"/>
              <w:rPr>
                <w:b/>
                <w:sz w:val="20"/>
                <w:szCs w:val="20"/>
              </w:rPr>
            </w:pPr>
            <w:r w:rsidRPr="00FD201D">
              <w:rPr>
                <w:b/>
                <w:sz w:val="20"/>
                <w:szCs w:val="20"/>
              </w:rPr>
              <w:t>VIF</w:t>
            </w:r>
          </w:p>
        </w:tc>
      </w:tr>
      <w:tr w:rsidR="00E233C2" w:rsidRPr="00FD201D" w14:paraId="285BCEBA" w14:textId="77777777" w:rsidTr="00C3627C">
        <w:trPr>
          <w:trHeight w:val="112"/>
        </w:trPr>
        <w:tc>
          <w:tcPr>
            <w:cnfStyle w:val="001000000000" w:firstRow="0" w:lastRow="0" w:firstColumn="1" w:lastColumn="0" w:oddVBand="0" w:evenVBand="0" w:oddHBand="0" w:evenHBand="0" w:firstRowFirstColumn="0" w:firstRowLastColumn="0" w:lastRowFirstColumn="0" w:lastRowLastColumn="0"/>
            <w:tcW w:w="279" w:type="dxa"/>
            <w:vMerge w:val="restart"/>
          </w:tcPr>
          <w:p w14:paraId="460682AC" w14:textId="77777777" w:rsidR="00E233C2" w:rsidRPr="00FD201D" w:rsidRDefault="00E233C2" w:rsidP="00FD201D">
            <w:pPr>
              <w:pStyle w:val="TableParagraph"/>
              <w:ind w:left="64"/>
              <w:rPr>
                <w:sz w:val="20"/>
                <w:szCs w:val="20"/>
              </w:rPr>
            </w:pPr>
            <w:r w:rsidRPr="00FD201D">
              <w:rPr>
                <w:w w:val="99"/>
                <w:sz w:val="20"/>
                <w:szCs w:val="20"/>
              </w:rPr>
              <w:t>1</w:t>
            </w:r>
          </w:p>
        </w:tc>
        <w:tc>
          <w:tcPr>
            <w:cnfStyle w:val="000010000000" w:firstRow="0" w:lastRow="0" w:firstColumn="0" w:lastColumn="0" w:oddVBand="1" w:evenVBand="0" w:oddHBand="0" w:evenHBand="0" w:firstRowFirstColumn="0" w:firstRowLastColumn="0" w:lastRowFirstColumn="0" w:lastRowLastColumn="0"/>
            <w:tcW w:w="2662" w:type="dxa"/>
          </w:tcPr>
          <w:p w14:paraId="02CFE066" w14:textId="77777777" w:rsidR="00E233C2" w:rsidRPr="00FD201D" w:rsidRDefault="00E233C2" w:rsidP="00FD201D">
            <w:pPr>
              <w:pStyle w:val="TableParagraph"/>
              <w:ind w:left="64"/>
              <w:rPr>
                <w:sz w:val="20"/>
                <w:szCs w:val="20"/>
              </w:rPr>
            </w:pPr>
            <w:r w:rsidRPr="00FD201D">
              <w:rPr>
                <w:sz w:val="20"/>
                <w:szCs w:val="20"/>
              </w:rPr>
              <w:t>(</w:t>
            </w:r>
            <w:proofErr w:type="spellStart"/>
            <w:r w:rsidRPr="00FD201D">
              <w:rPr>
                <w:sz w:val="20"/>
                <w:szCs w:val="20"/>
              </w:rPr>
              <w:t>Consta</w:t>
            </w:r>
            <w:r w:rsidRPr="00FD201D">
              <w:rPr>
                <w:rFonts w:ascii="Microsoft Uighur" w:hAnsi="Microsoft Uighur"/>
                <w:color w:val="BFBFBF" w:themeColor="background1" w:themeShade="BF"/>
                <w:spacing w:val="-20"/>
                <w:w w:val="1"/>
                <w:sz w:val="20"/>
                <w:szCs w:val="20"/>
              </w:rPr>
              <w:t>l</w:t>
            </w:r>
            <w:r w:rsidRPr="00FD201D">
              <w:rPr>
                <w:sz w:val="20"/>
                <w:szCs w:val="20"/>
              </w:rPr>
              <w:t>nt</w:t>
            </w:r>
            <w:proofErr w:type="spellEnd"/>
            <w:r w:rsidRPr="00FD201D">
              <w:rPr>
                <w:sz w:val="20"/>
                <w:szCs w:val="20"/>
              </w:rPr>
              <w:t>)</w:t>
            </w:r>
          </w:p>
        </w:tc>
        <w:tc>
          <w:tcPr>
            <w:tcW w:w="2668" w:type="dxa"/>
          </w:tcPr>
          <w:p w14:paraId="7BE04958" w14:textId="77777777" w:rsidR="00E233C2" w:rsidRPr="00FD201D" w:rsidRDefault="00E233C2" w:rsidP="00FD201D">
            <w:pPr>
              <w:pStyle w:val="TableParagraph"/>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329" w:type="dxa"/>
          </w:tcPr>
          <w:p w14:paraId="666AC030" w14:textId="77777777" w:rsidR="00E233C2" w:rsidRPr="00FD201D" w:rsidRDefault="00E233C2" w:rsidP="00FD201D">
            <w:pPr>
              <w:pStyle w:val="TableParagraph"/>
              <w:rPr>
                <w:sz w:val="20"/>
                <w:szCs w:val="20"/>
              </w:rPr>
            </w:pPr>
          </w:p>
        </w:tc>
      </w:tr>
      <w:tr w:rsidR="00E233C2" w:rsidRPr="00FD201D" w14:paraId="57414F6E" w14:textId="77777777" w:rsidTr="00C3627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79" w:type="dxa"/>
            <w:vMerge/>
          </w:tcPr>
          <w:p w14:paraId="65166E84" w14:textId="77777777" w:rsidR="00E233C2" w:rsidRPr="00FD201D" w:rsidRDefault="00E233C2" w:rsidP="00FD201D">
            <w:pPr>
              <w:rPr>
                <w:sz w:val="20"/>
                <w:szCs w:val="20"/>
              </w:rPr>
            </w:pPr>
          </w:p>
        </w:tc>
        <w:tc>
          <w:tcPr>
            <w:cnfStyle w:val="000010000000" w:firstRow="0" w:lastRow="0" w:firstColumn="0" w:lastColumn="0" w:oddVBand="1" w:evenVBand="0" w:oddHBand="0" w:evenHBand="0" w:firstRowFirstColumn="0" w:firstRowLastColumn="0" w:lastRowFirstColumn="0" w:lastRowLastColumn="0"/>
            <w:tcW w:w="2662" w:type="dxa"/>
          </w:tcPr>
          <w:p w14:paraId="289A9998" w14:textId="53181D44" w:rsidR="00E233C2" w:rsidRPr="00FD201D" w:rsidRDefault="00E233C2" w:rsidP="00FD201D">
            <w:pPr>
              <w:pStyle w:val="TableParagraph"/>
              <w:rPr>
                <w:sz w:val="20"/>
                <w:szCs w:val="20"/>
              </w:rPr>
            </w:pPr>
            <w:r w:rsidRPr="00FD201D">
              <w:rPr>
                <w:sz w:val="20"/>
                <w:szCs w:val="20"/>
              </w:rPr>
              <w:t xml:space="preserve"> </w:t>
            </w:r>
            <w:proofErr w:type="spellStart"/>
            <w:r w:rsidRPr="00FD201D">
              <w:rPr>
                <w:sz w:val="20"/>
                <w:szCs w:val="20"/>
              </w:rPr>
              <w:t>Wisata</w:t>
            </w:r>
            <w:proofErr w:type="spellEnd"/>
            <w:r w:rsidRPr="00FD201D">
              <w:rPr>
                <w:sz w:val="20"/>
                <w:szCs w:val="20"/>
              </w:rPr>
              <w:t xml:space="preserve"> Halal</w:t>
            </w:r>
          </w:p>
        </w:tc>
        <w:tc>
          <w:tcPr>
            <w:tcW w:w="2668" w:type="dxa"/>
          </w:tcPr>
          <w:p w14:paraId="4E031550" w14:textId="7778282F" w:rsidR="00E233C2" w:rsidRPr="00FD201D" w:rsidRDefault="00E233C2" w:rsidP="00FD201D">
            <w:pPr>
              <w:pStyle w:val="TableParagraph"/>
              <w:ind w:left="813" w:right="805"/>
              <w:cnfStyle w:val="000000100000" w:firstRow="0" w:lastRow="0" w:firstColumn="0" w:lastColumn="0" w:oddVBand="0" w:evenVBand="0" w:oddHBand="1" w:evenHBand="0" w:firstRowFirstColumn="0" w:firstRowLastColumn="0" w:lastRowFirstColumn="0" w:lastRowLastColumn="0"/>
              <w:rPr>
                <w:sz w:val="20"/>
                <w:szCs w:val="20"/>
                <w:lang w:val="id-ID"/>
              </w:rPr>
            </w:pPr>
            <w:r w:rsidRPr="00FD201D">
              <w:rPr>
                <w:sz w:val="20"/>
                <w:szCs w:val="20"/>
              </w:rPr>
              <w:t>0,</w:t>
            </w:r>
            <w:r w:rsidRPr="00FD201D">
              <w:rPr>
                <w:sz w:val="20"/>
                <w:szCs w:val="20"/>
                <w:lang w:val="id-ID"/>
              </w:rPr>
              <w:t>549</w:t>
            </w:r>
          </w:p>
        </w:tc>
        <w:tc>
          <w:tcPr>
            <w:cnfStyle w:val="000100000000" w:firstRow="0" w:lastRow="0" w:firstColumn="0" w:lastColumn="1" w:oddVBand="0" w:evenVBand="0" w:oddHBand="0" w:evenHBand="0" w:firstRowFirstColumn="0" w:firstRowLastColumn="0" w:lastRowFirstColumn="0" w:lastRowLastColumn="0"/>
            <w:tcW w:w="2329" w:type="dxa"/>
          </w:tcPr>
          <w:p w14:paraId="675587A2" w14:textId="20563DE0" w:rsidR="00E233C2" w:rsidRPr="00FD201D" w:rsidRDefault="00E233C2" w:rsidP="00FD201D">
            <w:pPr>
              <w:pStyle w:val="TableParagraph"/>
              <w:ind w:left="599" w:right="587"/>
              <w:rPr>
                <w:sz w:val="20"/>
                <w:szCs w:val="20"/>
                <w:lang w:val="id-ID"/>
              </w:rPr>
            </w:pPr>
            <w:r w:rsidRPr="00FD201D">
              <w:rPr>
                <w:sz w:val="20"/>
                <w:szCs w:val="20"/>
                <w:lang w:val="id-ID"/>
              </w:rPr>
              <w:t>1,820</w:t>
            </w:r>
          </w:p>
        </w:tc>
      </w:tr>
      <w:tr w:rsidR="00E233C2" w:rsidRPr="00FD201D" w14:paraId="672FC1E4" w14:textId="77777777" w:rsidTr="00C3627C">
        <w:trPr>
          <w:cnfStyle w:val="010000000000" w:firstRow="0" w:lastRow="1" w:firstColumn="0" w:lastColumn="0" w:oddVBand="0" w:evenVBand="0" w:oddHBand="0" w:evenHBand="0" w:firstRowFirstColumn="0" w:firstRowLastColumn="0" w:lastRowFirstColumn="0" w:lastRowLastColumn="0"/>
          <w:trHeight w:val="112"/>
        </w:trPr>
        <w:tc>
          <w:tcPr>
            <w:cnfStyle w:val="001000000001" w:firstRow="0" w:lastRow="0" w:firstColumn="1" w:lastColumn="0" w:oddVBand="0" w:evenVBand="0" w:oddHBand="0" w:evenHBand="0" w:firstRowFirstColumn="0" w:firstRowLastColumn="0" w:lastRowFirstColumn="1" w:lastRowLastColumn="0"/>
            <w:tcW w:w="279" w:type="dxa"/>
            <w:vMerge/>
          </w:tcPr>
          <w:p w14:paraId="7F911948" w14:textId="77777777" w:rsidR="00E233C2" w:rsidRPr="00FD201D" w:rsidRDefault="00E233C2" w:rsidP="00FD201D">
            <w:pPr>
              <w:rPr>
                <w:sz w:val="20"/>
                <w:szCs w:val="20"/>
              </w:rPr>
            </w:pPr>
          </w:p>
        </w:tc>
        <w:tc>
          <w:tcPr>
            <w:cnfStyle w:val="000010000000" w:firstRow="0" w:lastRow="0" w:firstColumn="0" w:lastColumn="0" w:oddVBand="1" w:evenVBand="0" w:oddHBand="0" w:evenHBand="0" w:firstRowFirstColumn="0" w:firstRowLastColumn="0" w:lastRowFirstColumn="0" w:lastRowLastColumn="0"/>
            <w:tcW w:w="2662" w:type="dxa"/>
          </w:tcPr>
          <w:p w14:paraId="7C83D5B0" w14:textId="5F278FF2" w:rsidR="00E233C2" w:rsidRPr="00FD201D" w:rsidRDefault="00E233C2" w:rsidP="00FD201D">
            <w:pPr>
              <w:pStyle w:val="TableParagraph"/>
              <w:rPr>
                <w:sz w:val="20"/>
                <w:szCs w:val="20"/>
              </w:rPr>
            </w:pPr>
            <w:r w:rsidRPr="00FD201D">
              <w:rPr>
                <w:sz w:val="20"/>
                <w:szCs w:val="20"/>
                <w:lang w:val="id-ID"/>
              </w:rPr>
              <w:t xml:space="preserve"> Kualitas Layanan</w:t>
            </w:r>
          </w:p>
        </w:tc>
        <w:tc>
          <w:tcPr>
            <w:tcW w:w="2668" w:type="dxa"/>
          </w:tcPr>
          <w:p w14:paraId="68A9CEED" w14:textId="4407AEEC" w:rsidR="00E233C2" w:rsidRPr="00FD201D" w:rsidRDefault="00E233C2" w:rsidP="00FD201D">
            <w:pPr>
              <w:pStyle w:val="TableParagraph"/>
              <w:ind w:left="813" w:right="805"/>
              <w:cnfStyle w:val="010000000000" w:firstRow="0" w:lastRow="1" w:firstColumn="0" w:lastColumn="0" w:oddVBand="0" w:evenVBand="0" w:oddHBand="0" w:evenHBand="0" w:firstRowFirstColumn="0" w:firstRowLastColumn="0" w:lastRowFirstColumn="0" w:lastRowLastColumn="0"/>
              <w:rPr>
                <w:sz w:val="20"/>
                <w:szCs w:val="20"/>
                <w:lang w:val="id-ID"/>
              </w:rPr>
            </w:pPr>
            <w:r w:rsidRPr="00FD201D">
              <w:rPr>
                <w:sz w:val="20"/>
                <w:szCs w:val="20"/>
              </w:rPr>
              <w:t>0,</w:t>
            </w:r>
            <w:r w:rsidRPr="00FD201D">
              <w:rPr>
                <w:sz w:val="20"/>
                <w:szCs w:val="20"/>
                <w:lang w:val="id-ID"/>
              </w:rPr>
              <w:t>549</w:t>
            </w:r>
          </w:p>
        </w:tc>
        <w:tc>
          <w:tcPr>
            <w:cnfStyle w:val="000100000010" w:firstRow="0" w:lastRow="0" w:firstColumn="0" w:lastColumn="1" w:oddVBand="0" w:evenVBand="0" w:oddHBand="0" w:evenHBand="0" w:firstRowFirstColumn="0" w:firstRowLastColumn="0" w:lastRowFirstColumn="0" w:lastRowLastColumn="1"/>
            <w:tcW w:w="2329" w:type="dxa"/>
          </w:tcPr>
          <w:p w14:paraId="55743C07" w14:textId="195EFAAA" w:rsidR="00E233C2" w:rsidRPr="00FD201D" w:rsidRDefault="00E233C2" w:rsidP="00FD201D">
            <w:pPr>
              <w:pStyle w:val="TableParagraph"/>
              <w:ind w:left="599" w:right="587"/>
              <w:rPr>
                <w:sz w:val="20"/>
                <w:szCs w:val="20"/>
              </w:rPr>
            </w:pPr>
            <w:r w:rsidRPr="00FD201D">
              <w:rPr>
                <w:sz w:val="20"/>
                <w:szCs w:val="20"/>
              </w:rPr>
              <w:t>1,820</w:t>
            </w:r>
          </w:p>
        </w:tc>
      </w:tr>
    </w:tbl>
    <w:p w14:paraId="3C17563F" w14:textId="189CC247" w:rsidR="00FD201D" w:rsidRPr="000A5FAB" w:rsidRDefault="00FD201D" w:rsidP="00FD201D">
      <w:pPr>
        <w:spacing w:line="225" w:lineRule="exact"/>
        <w:jc w:val="both"/>
        <w:rPr>
          <w:sz w:val="20"/>
        </w:rPr>
      </w:pPr>
      <w:r>
        <w:rPr>
          <w:sz w:val="20"/>
        </w:rPr>
        <w:t>a</w:t>
      </w:r>
      <w:r w:rsidRPr="00E972D0">
        <w:rPr>
          <w:rFonts w:ascii="Microsoft Uighur" w:hAnsi="Microsoft Uighur"/>
          <w:color w:val="BFBFBF" w:themeColor="background1" w:themeShade="BF"/>
          <w:spacing w:val="-20"/>
          <w:w w:val="1"/>
          <w:sz w:val="5"/>
        </w:rPr>
        <w:t>l</w:t>
      </w:r>
      <w:r>
        <w:rPr>
          <w:sz w:val="20"/>
        </w:rPr>
        <w:t>.</w:t>
      </w:r>
      <w:r>
        <w:rPr>
          <w:spacing w:val="-3"/>
          <w:sz w:val="20"/>
        </w:rPr>
        <w:t xml:space="preserve"> </w:t>
      </w:r>
      <w:r>
        <w:rPr>
          <w:sz w:val="20"/>
        </w:rPr>
        <w:t>Dependent</w:t>
      </w:r>
      <w:r>
        <w:rPr>
          <w:spacing w:val="-4"/>
          <w:sz w:val="20"/>
        </w:rPr>
        <w:t xml:space="preserve"> </w:t>
      </w:r>
      <w:proofErr w:type="spellStart"/>
      <w:r>
        <w:rPr>
          <w:sz w:val="20"/>
        </w:rPr>
        <w:t>Va</w:t>
      </w:r>
      <w:r w:rsidRPr="00E972D0">
        <w:rPr>
          <w:rFonts w:ascii="Microsoft Uighur" w:hAnsi="Microsoft Uighur"/>
          <w:color w:val="BFBFBF" w:themeColor="background1" w:themeShade="BF"/>
          <w:spacing w:val="-20"/>
          <w:w w:val="1"/>
          <w:sz w:val="5"/>
        </w:rPr>
        <w:t>l</w:t>
      </w:r>
      <w:r>
        <w:rPr>
          <w:sz w:val="20"/>
        </w:rPr>
        <w:t>ria</w:t>
      </w:r>
      <w:r w:rsidRPr="00E972D0">
        <w:rPr>
          <w:rFonts w:ascii="Microsoft Uighur" w:hAnsi="Microsoft Uighur"/>
          <w:color w:val="BFBFBF" w:themeColor="background1" w:themeShade="BF"/>
          <w:spacing w:val="-20"/>
          <w:w w:val="1"/>
          <w:sz w:val="5"/>
        </w:rPr>
        <w:t>l</w:t>
      </w:r>
      <w:r>
        <w:rPr>
          <w:sz w:val="20"/>
        </w:rPr>
        <w:t>ble</w:t>
      </w:r>
      <w:proofErr w:type="spellEnd"/>
      <w:r>
        <w:rPr>
          <w:sz w:val="20"/>
        </w:rPr>
        <w:t>:</w:t>
      </w:r>
      <w:r>
        <w:rPr>
          <w:spacing w:val="-4"/>
          <w:sz w:val="20"/>
        </w:rPr>
        <w:t xml:space="preserve"> </w:t>
      </w:r>
      <w:proofErr w:type="spellStart"/>
      <w:r>
        <w:rPr>
          <w:spacing w:val="-4"/>
          <w:sz w:val="20"/>
        </w:rPr>
        <w:t>Kepuasan</w:t>
      </w:r>
      <w:proofErr w:type="spellEnd"/>
      <w:r>
        <w:rPr>
          <w:spacing w:val="-4"/>
          <w:sz w:val="20"/>
        </w:rPr>
        <w:t xml:space="preserve"> </w:t>
      </w:r>
      <w:proofErr w:type="spellStart"/>
      <w:r>
        <w:rPr>
          <w:spacing w:val="-4"/>
          <w:sz w:val="20"/>
        </w:rPr>
        <w:t>Wisatawan</w:t>
      </w:r>
      <w:proofErr w:type="spellEnd"/>
    </w:p>
    <w:p w14:paraId="6654905E" w14:textId="51C93F3A" w:rsidR="00FD201D" w:rsidRPr="00C3627C" w:rsidRDefault="00FD201D" w:rsidP="00FD201D">
      <w:pPr>
        <w:spacing w:line="480" w:lineRule="auto"/>
        <w:jc w:val="both"/>
        <w:rPr>
          <w:rFonts w:eastAsia="Arial"/>
          <w:b/>
          <w:i/>
          <w:color w:val="000000" w:themeColor="text1"/>
          <w:sz w:val="18"/>
          <w:szCs w:val="18"/>
        </w:rPr>
      </w:pPr>
      <w:r w:rsidRPr="00C3627C">
        <w:rPr>
          <w:rFonts w:eastAsia="Arial"/>
          <w:b/>
          <w:i/>
          <w:color w:val="000000" w:themeColor="text1"/>
          <w:sz w:val="18"/>
          <w:szCs w:val="18"/>
          <w:lang w:val="vi-VN"/>
        </w:rPr>
        <w:t>Sumber : Da</w:t>
      </w:r>
      <w:r w:rsidRPr="00C3627C">
        <w:rPr>
          <w:rFonts w:ascii="Microsoft Uighur" w:eastAsia="Arial" w:hAnsi="Microsoft Uighur"/>
          <w:b/>
          <w:i/>
          <w:color w:val="BFBFBF" w:themeColor="background1" w:themeShade="BF"/>
          <w:spacing w:val="-20"/>
          <w:w w:val="1"/>
          <w:sz w:val="18"/>
          <w:szCs w:val="18"/>
          <w:lang w:val="vi-VN"/>
        </w:rPr>
        <w:t>l</w:t>
      </w:r>
      <w:r w:rsidRPr="00C3627C">
        <w:rPr>
          <w:rFonts w:eastAsia="Arial"/>
          <w:b/>
          <w:i/>
          <w:color w:val="000000" w:themeColor="text1"/>
          <w:sz w:val="18"/>
          <w:szCs w:val="18"/>
          <w:lang w:val="vi-VN"/>
        </w:rPr>
        <w:t>ta</w:t>
      </w:r>
      <w:r w:rsidRPr="00C3627C">
        <w:rPr>
          <w:rFonts w:ascii="Microsoft Uighur" w:eastAsia="Arial" w:hAnsi="Microsoft Uighur"/>
          <w:b/>
          <w:i/>
          <w:color w:val="BFBFBF" w:themeColor="background1" w:themeShade="BF"/>
          <w:spacing w:val="-20"/>
          <w:w w:val="1"/>
          <w:sz w:val="18"/>
          <w:szCs w:val="18"/>
          <w:lang w:val="vi-VN"/>
        </w:rPr>
        <w:t>l</w:t>
      </w:r>
      <w:r w:rsidRPr="00C3627C">
        <w:rPr>
          <w:rFonts w:eastAsia="Arial"/>
          <w:b/>
          <w:i/>
          <w:color w:val="000000" w:themeColor="text1"/>
          <w:sz w:val="18"/>
          <w:szCs w:val="18"/>
          <w:lang w:val="vi-VN"/>
        </w:rPr>
        <w:t xml:space="preserve"> Ola</w:t>
      </w:r>
      <w:r w:rsidRPr="00C3627C">
        <w:rPr>
          <w:rFonts w:ascii="Microsoft Uighur" w:eastAsia="Arial" w:hAnsi="Microsoft Uighur"/>
          <w:b/>
          <w:i/>
          <w:color w:val="BFBFBF" w:themeColor="background1" w:themeShade="BF"/>
          <w:spacing w:val="-20"/>
          <w:w w:val="1"/>
          <w:sz w:val="18"/>
          <w:szCs w:val="18"/>
          <w:lang w:val="vi-VN"/>
        </w:rPr>
        <w:t>l</w:t>
      </w:r>
      <w:r w:rsidRPr="00C3627C">
        <w:rPr>
          <w:rFonts w:eastAsia="Arial"/>
          <w:b/>
          <w:i/>
          <w:color w:val="000000" w:themeColor="text1"/>
          <w:sz w:val="18"/>
          <w:szCs w:val="18"/>
          <w:lang w:val="vi-VN"/>
        </w:rPr>
        <w:t>ha</w:t>
      </w:r>
      <w:r w:rsidRPr="00C3627C">
        <w:rPr>
          <w:rFonts w:ascii="Microsoft Uighur" w:eastAsia="Arial" w:hAnsi="Microsoft Uighur"/>
          <w:b/>
          <w:i/>
          <w:color w:val="BFBFBF" w:themeColor="background1" w:themeShade="BF"/>
          <w:spacing w:val="-20"/>
          <w:w w:val="1"/>
          <w:sz w:val="18"/>
          <w:szCs w:val="18"/>
          <w:lang w:val="vi-VN"/>
        </w:rPr>
        <w:t>l</w:t>
      </w:r>
      <w:r w:rsidRPr="00C3627C">
        <w:rPr>
          <w:rFonts w:eastAsia="Arial"/>
          <w:b/>
          <w:i/>
          <w:color w:val="000000" w:themeColor="text1"/>
          <w:sz w:val="18"/>
          <w:szCs w:val="18"/>
          <w:lang w:val="vi-VN"/>
        </w:rPr>
        <w:t xml:space="preserve">n </w:t>
      </w:r>
      <w:proofErr w:type="spellStart"/>
      <w:r w:rsidR="00E16700" w:rsidRPr="00C3627C">
        <w:rPr>
          <w:rFonts w:eastAsia="Arial"/>
          <w:b/>
          <w:i/>
          <w:color w:val="000000" w:themeColor="text1"/>
          <w:sz w:val="18"/>
          <w:szCs w:val="18"/>
        </w:rPr>
        <w:t>Penelitian</w:t>
      </w:r>
      <w:proofErr w:type="spellEnd"/>
      <w:r w:rsidR="00E16700" w:rsidRPr="00C3627C">
        <w:rPr>
          <w:rFonts w:eastAsia="Arial"/>
          <w:b/>
          <w:i/>
          <w:color w:val="000000" w:themeColor="text1"/>
          <w:sz w:val="18"/>
          <w:szCs w:val="18"/>
        </w:rPr>
        <w:t xml:space="preserve">, </w:t>
      </w:r>
      <w:proofErr w:type="spellStart"/>
      <w:r w:rsidR="001203A0">
        <w:rPr>
          <w:rFonts w:eastAsia="Arial"/>
          <w:b/>
          <w:i/>
          <w:color w:val="000000" w:themeColor="text1"/>
          <w:sz w:val="18"/>
          <w:szCs w:val="18"/>
        </w:rPr>
        <w:t>Tahun</w:t>
      </w:r>
      <w:proofErr w:type="spellEnd"/>
      <w:r w:rsidR="001203A0">
        <w:rPr>
          <w:rFonts w:eastAsia="Arial"/>
          <w:b/>
          <w:i/>
          <w:color w:val="000000" w:themeColor="text1"/>
          <w:sz w:val="18"/>
          <w:szCs w:val="18"/>
        </w:rPr>
        <w:t xml:space="preserve"> </w:t>
      </w:r>
      <w:r w:rsidR="00E16700" w:rsidRPr="00C3627C">
        <w:rPr>
          <w:rFonts w:eastAsia="Arial"/>
          <w:b/>
          <w:i/>
          <w:color w:val="000000" w:themeColor="text1"/>
          <w:sz w:val="18"/>
          <w:szCs w:val="18"/>
        </w:rPr>
        <w:t>2024</w:t>
      </w:r>
    </w:p>
    <w:p w14:paraId="76006A20" w14:textId="77777777" w:rsidR="00F325AF" w:rsidRPr="008F690D" w:rsidRDefault="00F325AF" w:rsidP="00140193">
      <w:pPr>
        <w:pStyle w:val="BodyText"/>
        <w:spacing w:before="132" w:line="276" w:lineRule="auto"/>
        <w:ind w:left="0"/>
        <w:rPr>
          <w:b/>
          <w:bCs/>
          <w:spacing w:val="21"/>
        </w:rPr>
      </w:pPr>
      <w:r w:rsidRPr="008F690D">
        <w:rPr>
          <w:b/>
          <w:bCs/>
          <w:spacing w:val="21"/>
        </w:rPr>
        <w:lastRenderedPageBreak/>
        <w:t xml:space="preserve">Heteroscedasticity Test </w:t>
      </w:r>
    </w:p>
    <w:p w14:paraId="6CAE72C8" w14:textId="6F656803" w:rsidR="00F325AF" w:rsidRDefault="00F325AF" w:rsidP="00E625A4">
      <w:pPr>
        <w:pStyle w:val="BodyText"/>
        <w:spacing w:before="132" w:line="360" w:lineRule="auto"/>
        <w:ind w:left="0" w:firstLine="567"/>
        <w:rPr>
          <w:spacing w:val="21"/>
          <w:sz w:val="22"/>
          <w:szCs w:val="22"/>
        </w:rPr>
      </w:pPr>
      <w:r>
        <w:rPr>
          <w:color w:val="000000" w:themeColor="text1"/>
        </w:rPr>
        <w:t>Heteroscedasticity testing is carried out to see the value of variance between Y values, whether they are the same or heterogeneous (</w:t>
      </w:r>
      <w:proofErr w:type="spellStart"/>
      <w:r>
        <w:rPr>
          <w:color w:val="000000" w:themeColor="text1"/>
        </w:rPr>
        <w:t>Suharyadi</w:t>
      </w:r>
      <w:proofErr w:type="spellEnd"/>
      <w:r>
        <w:rPr>
          <w:color w:val="000000" w:themeColor="text1"/>
        </w:rPr>
        <w:t xml:space="preserve">, 2016). Heteroscedasticity Testing by looking at data distribution. </w:t>
      </w:r>
    </w:p>
    <w:p w14:paraId="18FDD0A2" w14:textId="1537E774" w:rsidR="00B170AE" w:rsidRPr="00FD201D" w:rsidRDefault="00B170AE" w:rsidP="00B170AE">
      <w:pPr>
        <w:pStyle w:val="BodyText"/>
        <w:spacing w:before="132" w:line="276" w:lineRule="auto"/>
        <w:ind w:left="0"/>
        <w:jc w:val="center"/>
        <w:rPr>
          <w:b/>
          <w:bCs/>
          <w:color w:val="000000" w:themeColor="text1"/>
          <w:sz w:val="20"/>
          <w:szCs w:val="20"/>
        </w:rPr>
      </w:pPr>
    </w:p>
    <w:tbl>
      <w:tblPr>
        <w:tblStyle w:val="TableGrid"/>
        <w:tblW w:w="0" w:type="auto"/>
        <w:tblInd w:w="1242" w:type="dxa"/>
        <w:tblLook w:val="04A0" w:firstRow="1" w:lastRow="0" w:firstColumn="1" w:lastColumn="0" w:noHBand="0" w:noVBand="1"/>
      </w:tblPr>
      <w:tblGrid>
        <w:gridCol w:w="5812"/>
      </w:tblGrid>
      <w:tr w:rsidR="00B170AE" w14:paraId="26A8D176" w14:textId="77777777" w:rsidTr="00B170AE">
        <w:tc>
          <w:tcPr>
            <w:tcW w:w="5812" w:type="dxa"/>
          </w:tcPr>
          <w:p w14:paraId="2EA704AF" w14:textId="0C5627BD" w:rsidR="00B170AE" w:rsidRDefault="00B170AE" w:rsidP="009319C2">
            <w:pPr>
              <w:pStyle w:val="BodyText"/>
              <w:spacing w:before="132" w:line="276" w:lineRule="auto"/>
              <w:ind w:left="0"/>
              <w:rPr>
                <w:spacing w:val="21"/>
                <w:sz w:val="22"/>
                <w:szCs w:val="22"/>
              </w:rPr>
            </w:pPr>
            <w:r w:rsidRPr="00B170AE">
              <w:rPr>
                <w:noProof/>
                <w:spacing w:val="21"/>
                <w:sz w:val="22"/>
                <w:szCs w:val="22"/>
              </w:rPr>
              <w:drawing>
                <wp:anchor distT="0" distB="0" distL="114300" distR="114300" simplePos="0" relativeHeight="251653632" behindDoc="0" locked="0" layoutInCell="1" allowOverlap="1" wp14:anchorId="40954B2D" wp14:editId="1613CB21">
                  <wp:simplePos x="0" y="0"/>
                  <wp:positionH relativeFrom="column">
                    <wp:posOffset>93345</wp:posOffset>
                  </wp:positionH>
                  <wp:positionV relativeFrom="paragraph">
                    <wp:posOffset>29845</wp:posOffset>
                  </wp:positionV>
                  <wp:extent cx="3309546" cy="2651760"/>
                  <wp:effectExtent l="0" t="0" r="5715" b="0"/>
                  <wp:wrapNone/>
                  <wp:docPr id="993555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55273" name=""/>
                          <pic:cNvPicPr/>
                        </pic:nvPicPr>
                        <pic:blipFill>
                          <a:blip r:embed="rId20">
                            <a:extLst>
                              <a:ext uri="{28A0092B-C50C-407E-A947-70E740481C1C}">
                                <a14:useLocalDpi xmlns:a14="http://schemas.microsoft.com/office/drawing/2010/main" val="0"/>
                              </a:ext>
                            </a:extLst>
                          </a:blip>
                          <a:stretch>
                            <a:fillRect/>
                          </a:stretch>
                        </pic:blipFill>
                        <pic:spPr>
                          <a:xfrm>
                            <a:off x="0" y="0"/>
                            <a:ext cx="3309546" cy="2651760"/>
                          </a:xfrm>
                          <a:prstGeom prst="rect">
                            <a:avLst/>
                          </a:prstGeom>
                        </pic:spPr>
                      </pic:pic>
                    </a:graphicData>
                  </a:graphic>
                  <wp14:sizeRelH relativeFrom="page">
                    <wp14:pctWidth>0</wp14:pctWidth>
                  </wp14:sizeRelH>
                  <wp14:sizeRelV relativeFrom="page">
                    <wp14:pctHeight>0</wp14:pctHeight>
                  </wp14:sizeRelV>
                </wp:anchor>
              </w:drawing>
            </w:r>
          </w:p>
          <w:p w14:paraId="3022A016" w14:textId="265BC417" w:rsidR="00B170AE" w:rsidRDefault="00B170AE" w:rsidP="009319C2">
            <w:pPr>
              <w:pStyle w:val="BodyText"/>
              <w:spacing w:before="132" w:line="276" w:lineRule="auto"/>
              <w:ind w:left="0"/>
              <w:rPr>
                <w:spacing w:val="21"/>
                <w:sz w:val="22"/>
                <w:szCs w:val="22"/>
              </w:rPr>
            </w:pPr>
          </w:p>
          <w:p w14:paraId="15817FBC" w14:textId="77777777" w:rsidR="00B170AE" w:rsidRDefault="00B170AE" w:rsidP="009319C2">
            <w:pPr>
              <w:pStyle w:val="BodyText"/>
              <w:spacing w:before="132" w:line="276" w:lineRule="auto"/>
              <w:ind w:left="0"/>
              <w:rPr>
                <w:spacing w:val="21"/>
                <w:sz w:val="22"/>
                <w:szCs w:val="22"/>
              </w:rPr>
            </w:pPr>
          </w:p>
          <w:p w14:paraId="0EBC8D7F" w14:textId="77777777" w:rsidR="00B170AE" w:rsidRDefault="00B170AE" w:rsidP="009319C2">
            <w:pPr>
              <w:pStyle w:val="BodyText"/>
              <w:spacing w:before="132" w:line="276" w:lineRule="auto"/>
              <w:ind w:left="0"/>
              <w:rPr>
                <w:spacing w:val="21"/>
                <w:sz w:val="22"/>
                <w:szCs w:val="22"/>
              </w:rPr>
            </w:pPr>
          </w:p>
          <w:p w14:paraId="0F597F41" w14:textId="7667EF59" w:rsidR="00B170AE" w:rsidRDefault="00B170AE" w:rsidP="009319C2">
            <w:pPr>
              <w:pStyle w:val="BodyText"/>
              <w:spacing w:before="132" w:line="276" w:lineRule="auto"/>
              <w:ind w:left="0"/>
              <w:rPr>
                <w:spacing w:val="21"/>
                <w:sz w:val="22"/>
                <w:szCs w:val="22"/>
              </w:rPr>
            </w:pPr>
          </w:p>
          <w:p w14:paraId="299A55CB" w14:textId="2502BF39" w:rsidR="00B170AE" w:rsidRDefault="00B170AE" w:rsidP="009319C2">
            <w:pPr>
              <w:pStyle w:val="BodyText"/>
              <w:spacing w:before="132" w:line="276" w:lineRule="auto"/>
              <w:ind w:left="0"/>
              <w:rPr>
                <w:spacing w:val="21"/>
                <w:sz w:val="22"/>
                <w:szCs w:val="22"/>
              </w:rPr>
            </w:pPr>
          </w:p>
          <w:p w14:paraId="6B212482" w14:textId="77777777" w:rsidR="00B170AE" w:rsidRDefault="00B170AE" w:rsidP="009319C2">
            <w:pPr>
              <w:pStyle w:val="BodyText"/>
              <w:spacing w:before="132" w:line="276" w:lineRule="auto"/>
              <w:ind w:left="0"/>
              <w:rPr>
                <w:spacing w:val="21"/>
                <w:sz w:val="22"/>
                <w:szCs w:val="22"/>
              </w:rPr>
            </w:pPr>
          </w:p>
          <w:p w14:paraId="365E1C62" w14:textId="77777777" w:rsidR="00B170AE" w:rsidRDefault="00B170AE" w:rsidP="009319C2">
            <w:pPr>
              <w:pStyle w:val="BodyText"/>
              <w:spacing w:before="132" w:line="276" w:lineRule="auto"/>
              <w:ind w:left="0"/>
              <w:rPr>
                <w:spacing w:val="21"/>
                <w:sz w:val="22"/>
                <w:szCs w:val="22"/>
              </w:rPr>
            </w:pPr>
          </w:p>
          <w:p w14:paraId="19F0371F" w14:textId="77777777" w:rsidR="00B170AE" w:rsidRDefault="00B170AE" w:rsidP="009319C2">
            <w:pPr>
              <w:pStyle w:val="BodyText"/>
              <w:spacing w:before="132" w:line="276" w:lineRule="auto"/>
              <w:ind w:left="0"/>
              <w:rPr>
                <w:spacing w:val="21"/>
                <w:sz w:val="22"/>
                <w:szCs w:val="22"/>
              </w:rPr>
            </w:pPr>
          </w:p>
          <w:p w14:paraId="0A5CD6CB" w14:textId="3ADCF3F1" w:rsidR="00B170AE" w:rsidRDefault="00B170AE" w:rsidP="009319C2">
            <w:pPr>
              <w:pStyle w:val="BodyText"/>
              <w:spacing w:before="132" w:line="276" w:lineRule="auto"/>
              <w:ind w:left="0"/>
              <w:rPr>
                <w:spacing w:val="21"/>
                <w:sz w:val="22"/>
                <w:szCs w:val="22"/>
              </w:rPr>
            </w:pPr>
          </w:p>
        </w:tc>
      </w:tr>
    </w:tbl>
    <w:p w14:paraId="3012BCD4" w14:textId="77777777" w:rsidR="001F23FD" w:rsidRPr="00AF3B88" w:rsidRDefault="001F23FD" w:rsidP="001F23FD">
      <w:pPr>
        <w:pStyle w:val="BodyText"/>
        <w:ind w:left="1560"/>
        <w:rPr>
          <w:b/>
          <w:bCs/>
          <w:i/>
          <w:iCs/>
          <w:sz w:val="20"/>
          <w:szCs w:val="20"/>
        </w:rPr>
      </w:pPr>
      <w:proofErr w:type="spellStart"/>
      <w:r w:rsidRPr="00AF3B88">
        <w:rPr>
          <w:b/>
          <w:bCs/>
          <w:i/>
          <w:iCs/>
          <w:sz w:val="20"/>
          <w:szCs w:val="20"/>
        </w:rPr>
        <w:t>Sumber</w:t>
      </w:r>
      <w:proofErr w:type="spellEnd"/>
      <w:r w:rsidRPr="00AF3B88">
        <w:rPr>
          <w:b/>
          <w:bCs/>
          <w:i/>
          <w:iCs/>
          <w:sz w:val="20"/>
          <w:szCs w:val="20"/>
        </w:rPr>
        <w:t xml:space="preserve">: Data </w:t>
      </w:r>
      <w:proofErr w:type="spellStart"/>
      <w:r w:rsidRPr="00AF3B88">
        <w:rPr>
          <w:b/>
          <w:bCs/>
          <w:i/>
          <w:iCs/>
          <w:sz w:val="20"/>
          <w:szCs w:val="20"/>
        </w:rPr>
        <w:t>Pengolahan</w:t>
      </w:r>
      <w:proofErr w:type="spellEnd"/>
      <w:r w:rsidRPr="00AF3B88">
        <w:rPr>
          <w:b/>
          <w:bCs/>
          <w:i/>
          <w:iCs/>
          <w:sz w:val="20"/>
          <w:szCs w:val="20"/>
        </w:rPr>
        <w:t xml:space="preserve"> </w:t>
      </w:r>
      <w:proofErr w:type="spellStart"/>
      <w:r w:rsidRPr="00AF3B88">
        <w:rPr>
          <w:b/>
          <w:bCs/>
          <w:i/>
          <w:iCs/>
          <w:sz w:val="20"/>
          <w:szCs w:val="20"/>
        </w:rPr>
        <w:t>Penelitian</w:t>
      </w:r>
      <w:proofErr w:type="spellEnd"/>
      <w:r w:rsidRPr="00AF3B88">
        <w:rPr>
          <w:b/>
          <w:bCs/>
          <w:i/>
          <w:iCs/>
          <w:sz w:val="20"/>
          <w:szCs w:val="20"/>
        </w:rPr>
        <w:t xml:space="preserve">, </w:t>
      </w:r>
      <w:proofErr w:type="spellStart"/>
      <w:r w:rsidRPr="00AF3B88">
        <w:rPr>
          <w:b/>
          <w:bCs/>
          <w:i/>
          <w:iCs/>
          <w:sz w:val="20"/>
          <w:szCs w:val="20"/>
        </w:rPr>
        <w:t>Tahun</w:t>
      </w:r>
      <w:proofErr w:type="spellEnd"/>
      <w:r w:rsidRPr="00AF3B88">
        <w:rPr>
          <w:b/>
          <w:bCs/>
          <w:i/>
          <w:iCs/>
          <w:sz w:val="20"/>
          <w:szCs w:val="20"/>
        </w:rPr>
        <w:t xml:space="preserve"> 2024.</w:t>
      </w:r>
    </w:p>
    <w:p w14:paraId="59E2DD71" w14:textId="33C347E4" w:rsidR="001F23FD" w:rsidRPr="001F23FD" w:rsidRDefault="001F23FD" w:rsidP="001F23FD">
      <w:pPr>
        <w:pStyle w:val="BodyText"/>
        <w:spacing w:before="132" w:line="360" w:lineRule="auto"/>
        <w:ind w:left="0" w:right="124"/>
        <w:jc w:val="center"/>
        <w:rPr>
          <w:sz w:val="22"/>
          <w:szCs w:val="22"/>
        </w:rPr>
      </w:pPr>
      <w:r w:rsidRPr="001F23FD">
        <w:rPr>
          <w:b/>
          <w:bCs/>
          <w:color w:val="000000" w:themeColor="text1"/>
          <w:sz w:val="22"/>
          <w:szCs w:val="22"/>
        </w:rPr>
        <w:t xml:space="preserve">Gambar </w:t>
      </w:r>
      <w:r w:rsidR="001738A1">
        <w:rPr>
          <w:b/>
          <w:bCs/>
          <w:color w:val="000000" w:themeColor="text1"/>
          <w:sz w:val="22"/>
          <w:szCs w:val="22"/>
        </w:rPr>
        <w:t>5</w:t>
      </w:r>
      <w:r w:rsidRPr="001F23FD">
        <w:rPr>
          <w:b/>
          <w:bCs/>
          <w:color w:val="000000" w:themeColor="text1"/>
          <w:sz w:val="22"/>
          <w:szCs w:val="22"/>
        </w:rPr>
        <w:t xml:space="preserve">. </w:t>
      </w:r>
      <w:proofErr w:type="spellStart"/>
      <w:r w:rsidRPr="001F23FD">
        <w:rPr>
          <w:b/>
          <w:bCs/>
          <w:color w:val="000000" w:themeColor="text1"/>
          <w:sz w:val="22"/>
          <w:szCs w:val="22"/>
        </w:rPr>
        <w:t>Rekapitulasi</w:t>
      </w:r>
      <w:proofErr w:type="spellEnd"/>
      <w:r w:rsidRPr="001F23FD">
        <w:rPr>
          <w:b/>
          <w:bCs/>
          <w:color w:val="000000" w:themeColor="text1"/>
          <w:sz w:val="22"/>
          <w:szCs w:val="22"/>
        </w:rPr>
        <w:t xml:space="preserve"> Hasil Uji </w:t>
      </w:r>
      <w:proofErr w:type="spellStart"/>
      <w:r>
        <w:rPr>
          <w:b/>
          <w:bCs/>
          <w:color w:val="000000" w:themeColor="text1"/>
          <w:sz w:val="22"/>
          <w:szCs w:val="22"/>
        </w:rPr>
        <w:t>Heteroskedastisitas</w:t>
      </w:r>
      <w:proofErr w:type="spellEnd"/>
    </w:p>
    <w:p w14:paraId="22E7B5B2" w14:textId="1682FC74" w:rsidR="005961C4" w:rsidRPr="008F690D" w:rsidRDefault="005961C4" w:rsidP="00330795">
      <w:pPr>
        <w:pStyle w:val="BodyText"/>
        <w:spacing w:before="132" w:line="276" w:lineRule="auto"/>
        <w:ind w:left="0"/>
        <w:rPr>
          <w:b/>
          <w:bCs/>
          <w:spacing w:val="21"/>
          <w:sz w:val="22"/>
          <w:szCs w:val="22"/>
        </w:rPr>
      </w:pPr>
      <w:r w:rsidRPr="008F690D">
        <w:rPr>
          <w:b/>
          <w:bCs/>
          <w:spacing w:val="21"/>
          <w:sz w:val="22"/>
          <w:szCs w:val="22"/>
        </w:rPr>
        <w:t xml:space="preserve">Uji </w:t>
      </w:r>
      <w:proofErr w:type="spellStart"/>
      <w:r w:rsidRPr="008F690D">
        <w:rPr>
          <w:b/>
          <w:bCs/>
          <w:spacing w:val="21"/>
          <w:sz w:val="22"/>
          <w:szCs w:val="22"/>
        </w:rPr>
        <w:t>Autokorelasi</w:t>
      </w:r>
      <w:proofErr w:type="spellEnd"/>
      <w:r w:rsidRPr="008F690D">
        <w:rPr>
          <w:b/>
          <w:bCs/>
          <w:spacing w:val="21"/>
          <w:sz w:val="22"/>
          <w:szCs w:val="22"/>
        </w:rPr>
        <w:t xml:space="preserve"> </w:t>
      </w:r>
    </w:p>
    <w:p w14:paraId="7F9D3905" w14:textId="2E6DAF83" w:rsidR="00C601CC" w:rsidRDefault="00F325AF" w:rsidP="001203A0">
      <w:pPr>
        <w:pStyle w:val="BodyText"/>
        <w:spacing w:before="132" w:line="360" w:lineRule="auto"/>
        <w:ind w:left="0" w:firstLine="567"/>
        <w:rPr>
          <w:color w:val="000000" w:themeColor="text1"/>
        </w:rPr>
      </w:pPr>
      <w:r>
        <w:rPr>
          <w:color w:val="000000" w:themeColor="text1"/>
        </w:rPr>
        <w:t xml:space="preserve">Autocorrelation testing is a correlation or relationship that occurs between members of a series of observations that are carried out in a </w:t>
      </w:r>
      <w:proofErr w:type="spellStart"/>
      <w:r>
        <w:rPr>
          <w:color w:val="000000" w:themeColor="text1"/>
        </w:rPr>
        <w:t>datime</w:t>
      </w:r>
      <w:proofErr w:type="spellEnd"/>
      <w:r>
        <w:rPr>
          <w:color w:val="000000" w:themeColor="text1"/>
        </w:rPr>
        <w:t xml:space="preserve"> series at different times. Autocorrelation detection can be seen by looking at the Durbin-Watson magnitude. To see the existence of an autocorrelation value, the Durbin-Watson test is carried out with the following criteria: If the Durbin-Watson value is below -2, then there is a positive autocorrelation. In the results of this study, there is no autocorrelation value</w:t>
      </w:r>
      <w:r w:rsidR="000757F2">
        <w:rPr>
          <w:color w:val="000000" w:themeColor="text1"/>
        </w:rPr>
        <w:t>.</w:t>
      </w:r>
    </w:p>
    <w:p w14:paraId="02D0C7CC" w14:textId="77777777" w:rsidR="00F325AF" w:rsidRDefault="00F325AF" w:rsidP="00747371">
      <w:pPr>
        <w:spacing w:line="360" w:lineRule="auto"/>
        <w:jc w:val="both"/>
        <w:rPr>
          <w:b/>
          <w:bCs/>
          <w:sz w:val="24"/>
          <w:szCs w:val="24"/>
        </w:rPr>
      </w:pPr>
    </w:p>
    <w:p w14:paraId="3CEF522E" w14:textId="77777777" w:rsidR="00F325AF" w:rsidRPr="001203A0" w:rsidRDefault="00F325AF" w:rsidP="003A2D4D">
      <w:pPr>
        <w:spacing w:line="360" w:lineRule="auto"/>
        <w:jc w:val="both"/>
        <w:rPr>
          <w:b/>
          <w:bCs/>
          <w:sz w:val="24"/>
          <w:szCs w:val="24"/>
        </w:rPr>
      </w:pPr>
      <w:r w:rsidRPr="001203A0">
        <w:rPr>
          <w:b/>
          <w:bCs/>
          <w:sz w:val="24"/>
          <w:szCs w:val="24"/>
        </w:rPr>
        <w:t xml:space="preserve">Multiple Linear Regression Analysis </w:t>
      </w:r>
    </w:p>
    <w:p w14:paraId="652F0AB9" w14:textId="6877C814" w:rsidR="002F6F6E" w:rsidRPr="00747371" w:rsidRDefault="00F325AF" w:rsidP="00747371">
      <w:pPr>
        <w:spacing w:line="360" w:lineRule="auto"/>
        <w:jc w:val="both"/>
        <w:rPr>
          <w:sz w:val="24"/>
          <w:szCs w:val="24"/>
        </w:rPr>
      </w:pPr>
      <w:r w:rsidRPr="00747371">
        <w:rPr>
          <w:sz w:val="24"/>
          <w:szCs w:val="24"/>
        </w:rPr>
        <w:t>Based on the results of multiple linear regression analysis, the following results or models are obtained</w:t>
      </w:r>
      <w:r w:rsidR="002F6F6E" w:rsidRPr="00747371">
        <w:rPr>
          <w:sz w:val="24"/>
          <w:szCs w:val="24"/>
        </w:rPr>
        <w:t>:</w:t>
      </w:r>
    </w:p>
    <w:p w14:paraId="58BB3857" w14:textId="77777777" w:rsidR="002F6F6E" w:rsidRPr="00747371" w:rsidRDefault="002F6F6E" w:rsidP="00747371">
      <w:pPr>
        <w:spacing w:line="360" w:lineRule="auto"/>
        <w:jc w:val="both"/>
        <w:rPr>
          <w:sz w:val="24"/>
          <w:szCs w:val="24"/>
        </w:rPr>
      </w:pPr>
      <m:oMathPara>
        <m:oMath>
          <m:r>
            <w:rPr>
              <w:rFonts w:ascii="Cambria Math" w:hAnsi="Cambria Math"/>
              <w:sz w:val="24"/>
              <w:szCs w:val="24"/>
            </w:rPr>
            <m:t>Y=a+</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m:oMathPara>
    </w:p>
    <w:p w14:paraId="216D5958" w14:textId="2E776244" w:rsidR="002F6F6E" w:rsidRPr="001203A0" w:rsidRDefault="00F325AF" w:rsidP="001203A0">
      <w:pPr>
        <w:jc w:val="both"/>
      </w:pPr>
      <w:r w:rsidRPr="001203A0">
        <w:t>With Captions</w:t>
      </w:r>
      <w:r w:rsidR="002F6F6E" w:rsidRPr="001203A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25"/>
        <w:gridCol w:w="3544"/>
      </w:tblGrid>
      <w:tr w:rsidR="002F6F6E" w:rsidRPr="001203A0" w14:paraId="095C6100" w14:textId="77777777" w:rsidTr="001203A0">
        <w:tc>
          <w:tcPr>
            <w:tcW w:w="988" w:type="dxa"/>
          </w:tcPr>
          <w:p w14:paraId="7B09427B" w14:textId="77777777" w:rsidR="002F6F6E" w:rsidRPr="001203A0" w:rsidRDefault="002F6F6E" w:rsidP="001203A0">
            <w:pPr>
              <w:jc w:val="both"/>
            </w:pPr>
            <w:r w:rsidRPr="001203A0">
              <w:t>Y</w:t>
            </w:r>
          </w:p>
        </w:tc>
        <w:tc>
          <w:tcPr>
            <w:tcW w:w="425" w:type="dxa"/>
          </w:tcPr>
          <w:p w14:paraId="2D486DC2" w14:textId="77777777" w:rsidR="002F6F6E" w:rsidRPr="001203A0" w:rsidRDefault="002F6F6E" w:rsidP="001203A0">
            <w:pPr>
              <w:jc w:val="both"/>
            </w:pPr>
            <w:r w:rsidRPr="001203A0">
              <w:t>=</w:t>
            </w:r>
          </w:p>
        </w:tc>
        <w:tc>
          <w:tcPr>
            <w:tcW w:w="3544" w:type="dxa"/>
          </w:tcPr>
          <w:p w14:paraId="4EA775BB" w14:textId="032D274D" w:rsidR="002F6F6E" w:rsidRPr="001203A0" w:rsidRDefault="00F325AF" w:rsidP="001203A0">
            <w:pPr>
              <w:jc w:val="both"/>
            </w:pPr>
            <w:r w:rsidRPr="001203A0">
              <w:t>Traveler Satisfaction</w:t>
            </w:r>
          </w:p>
        </w:tc>
      </w:tr>
      <w:tr w:rsidR="002F6F6E" w:rsidRPr="001203A0" w14:paraId="0F518075" w14:textId="77777777" w:rsidTr="001203A0">
        <w:tc>
          <w:tcPr>
            <w:tcW w:w="988" w:type="dxa"/>
          </w:tcPr>
          <w:p w14:paraId="3801FD37" w14:textId="77777777" w:rsidR="002F6F6E" w:rsidRPr="001203A0" w:rsidRDefault="002F6F6E" w:rsidP="001203A0">
            <w:pPr>
              <w:jc w:val="both"/>
            </w:pPr>
            <m:oMathPara>
              <m:oMathParaPr>
                <m:jc m:val="left"/>
              </m:oMathParaPr>
              <m:oMath>
                <m:r>
                  <w:rPr>
                    <w:rFonts w:ascii="Cambria Math" w:hAnsi="Cambria Math"/>
                  </w:rPr>
                  <m:t>a</m:t>
                </m:r>
              </m:oMath>
            </m:oMathPara>
          </w:p>
        </w:tc>
        <w:tc>
          <w:tcPr>
            <w:tcW w:w="425" w:type="dxa"/>
          </w:tcPr>
          <w:p w14:paraId="3F5BF402" w14:textId="77777777" w:rsidR="002F6F6E" w:rsidRPr="001203A0" w:rsidRDefault="002F6F6E" w:rsidP="001203A0">
            <w:pPr>
              <w:jc w:val="both"/>
            </w:pPr>
            <w:r w:rsidRPr="001203A0">
              <w:t>=</w:t>
            </w:r>
          </w:p>
        </w:tc>
        <w:tc>
          <w:tcPr>
            <w:tcW w:w="3544" w:type="dxa"/>
          </w:tcPr>
          <w:p w14:paraId="45ACC013" w14:textId="77777777" w:rsidR="002F6F6E" w:rsidRPr="001203A0" w:rsidRDefault="002F6F6E" w:rsidP="001203A0">
            <w:pPr>
              <w:jc w:val="both"/>
            </w:pPr>
            <w:proofErr w:type="spellStart"/>
            <w:r w:rsidRPr="001203A0">
              <w:t>Konstanta</w:t>
            </w:r>
            <w:proofErr w:type="spellEnd"/>
          </w:p>
        </w:tc>
      </w:tr>
      <w:tr w:rsidR="002F6F6E" w:rsidRPr="001203A0" w14:paraId="2AB76258" w14:textId="77777777" w:rsidTr="001203A0">
        <w:tc>
          <w:tcPr>
            <w:tcW w:w="988" w:type="dxa"/>
          </w:tcPr>
          <w:p w14:paraId="44B9BD07" w14:textId="77777777" w:rsidR="002F6F6E" w:rsidRPr="001203A0" w:rsidRDefault="00000000" w:rsidP="001203A0">
            <w:pPr>
              <w:jc w:val="both"/>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m:t>
                    </m:r>
                  </m:sub>
                </m:sSub>
              </m:oMath>
            </m:oMathPara>
          </w:p>
        </w:tc>
        <w:tc>
          <w:tcPr>
            <w:tcW w:w="425" w:type="dxa"/>
          </w:tcPr>
          <w:p w14:paraId="24959C0C" w14:textId="77777777" w:rsidR="002F6F6E" w:rsidRPr="001203A0" w:rsidRDefault="002F6F6E" w:rsidP="001203A0">
            <w:pPr>
              <w:jc w:val="both"/>
            </w:pPr>
            <w:r w:rsidRPr="001203A0">
              <w:t>=</w:t>
            </w:r>
          </w:p>
        </w:tc>
        <w:tc>
          <w:tcPr>
            <w:tcW w:w="3544" w:type="dxa"/>
          </w:tcPr>
          <w:p w14:paraId="1A903E6C" w14:textId="77777777" w:rsidR="002F6F6E" w:rsidRPr="001203A0" w:rsidRDefault="002F6F6E" w:rsidP="001203A0">
            <w:pPr>
              <w:jc w:val="both"/>
            </w:pPr>
            <w:proofErr w:type="spellStart"/>
            <w:r w:rsidRPr="001203A0">
              <w:t>Koefisien</w:t>
            </w:r>
            <w:proofErr w:type="spellEnd"/>
            <w:r w:rsidRPr="001203A0">
              <w:t xml:space="preserve"> </w:t>
            </w:r>
            <w:proofErr w:type="spellStart"/>
            <w:r w:rsidRPr="001203A0">
              <w:t>Regresi</w:t>
            </w:r>
            <w:proofErr w:type="spellEnd"/>
          </w:p>
        </w:tc>
      </w:tr>
      <w:tr w:rsidR="002F6F6E" w:rsidRPr="001203A0" w14:paraId="198A82EC" w14:textId="77777777" w:rsidTr="001203A0">
        <w:tc>
          <w:tcPr>
            <w:tcW w:w="988" w:type="dxa"/>
          </w:tcPr>
          <w:p w14:paraId="58448AC8" w14:textId="71D3DA2B" w:rsidR="002F6F6E" w:rsidRPr="001203A0" w:rsidRDefault="001203A0" w:rsidP="001203A0">
            <w:pPr>
              <w:jc w:val="both"/>
            </w:pPr>
            <m:oMathPara>
              <m:oMathParaPr>
                <m:jc m:val="left"/>
              </m:oMathParaPr>
              <m:oMath>
                <m:r>
                  <w:rPr>
                    <w:rFonts w:ascii="Cambria Math" w:hAnsi="Cambria Math"/>
                  </w:rPr>
                  <m:t>X1</m:t>
                </m:r>
              </m:oMath>
            </m:oMathPara>
          </w:p>
        </w:tc>
        <w:tc>
          <w:tcPr>
            <w:tcW w:w="425" w:type="dxa"/>
          </w:tcPr>
          <w:p w14:paraId="588CF911" w14:textId="77777777" w:rsidR="002F6F6E" w:rsidRPr="001203A0" w:rsidRDefault="002F6F6E" w:rsidP="001203A0">
            <w:pPr>
              <w:jc w:val="both"/>
            </w:pPr>
            <w:r w:rsidRPr="001203A0">
              <w:t>=</w:t>
            </w:r>
          </w:p>
        </w:tc>
        <w:tc>
          <w:tcPr>
            <w:tcW w:w="3544" w:type="dxa"/>
          </w:tcPr>
          <w:p w14:paraId="333BD5EC" w14:textId="192CDF7E" w:rsidR="002F6F6E" w:rsidRPr="001203A0" w:rsidRDefault="00F325AF" w:rsidP="001203A0">
            <w:pPr>
              <w:jc w:val="both"/>
            </w:pPr>
            <w:r w:rsidRPr="001203A0">
              <w:t>Halal Tourism</w:t>
            </w:r>
          </w:p>
        </w:tc>
      </w:tr>
      <w:tr w:rsidR="002F6F6E" w:rsidRPr="001203A0" w14:paraId="662AE225" w14:textId="77777777" w:rsidTr="001203A0">
        <w:tc>
          <w:tcPr>
            <w:tcW w:w="988" w:type="dxa"/>
          </w:tcPr>
          <w:p w14:paraId="71CD5672" w14:textId="130EADEE" w:rsidR="002F6F6E" w:rsidRPr="001203A0" w:rsidRDefault="001203A0" w:rsidP="001203A0">
            <w:pPr>
              <w:jc w:val="both"/>
            </w:pPr>
            <m:oMathPara>
              <m:oMathParaPr>
                <m:jc m:val="left"/>
              </m:oMathParaPr>
              <m:oMath>
                <m:r>
                  <w:rPr>
                    <w:rFonts w:ascii="Cambria Math" w:hAnsi="Cambria Math"/>
                  </w:rPr>
                  <m:t>X2</m:t>
                </m:r>
              </m:oMath>
            </m:oMathPara>
          </w:p>
        </w:tc>
        <w:tc>
          <w:tcPr>
            <w:tcW w:w="425" w:type="dxa"/>
          </w:tcPr>
          <w:p w14:paraId="6D7A54E3" w14:textId="77777777" w:rsidR="002F6F6E" w:rsidRPr="001203A0" w:rsidRDefault="002F6F6E" w:rsidP="001203A0">
            <w:pPr>
              <w:jc w:val="both"/>
            </w:pPr>
            <w:r w:rsidRPr="001203A0">
              <w:t>=</w:t>
            </w:r>
          </w:p>
        </w:tc>
        <w:tc>
          <w:tcPr>
            <w:tcW w:w="3544" w:type="dxa"/>
          </w:tcPr>
          <w:p w14:paraId="091783E0" w14:textId="5F966453" w:rsidR="002F6F6E" w:rsidRPr="001203A0" w:rsidRDefault="00F325AF" w:rsidP="001203A0">
            <w:pPr>
              <w:jc w:val="both"/>
            </w:pPr>
            <w:r w:rsidRPr="001203A0">
              <w:t>Quality of Service</w:t>
            </w:r>
          </w:p>
        </w:tc>
      </w:tr>
    </w:tbl>
    <w:p w14:paraId="02358866" w14:textId="101D0C5B" w:rsidR="00032932" w:rsidRDefault="001203A0" w:rsidP="001203A0">
      <w:pPr>
        <w:pStyle w:val="BodyText"/>
        <w:spacing w:before="132" w:line="360" w:lineRule="auto"/>
        <w:ind w:left="0" w:right="124"/>
        <w:jc w:val="center"/>
      </w:pPr>
      <w:r w:rsidRPr="00C3627C">
        <w:rPr>
          <w:b/>
          <w:bCs/>
          <w:color w:val="000000" w:themeColor="text1"/>
          <w:sz w:val="20"/>
          <w:szCs w:val="20"/>
        </w:rPr>
        <w:t xml:space="preserve">Tabel </w:t>
      </w:r>
      <w:r>
        <w:rPr>
          <w:b/>
          <w:bCs/>
          <w:color w:val="000000" w:themeColor="text1"/>
          <w:sz w:val="20"/>
          <w:szCs w:val="20"/>
        </w:rPr>
        <w:t>7</w:t>
      </w:r>
      <w:r w:rsidRPr="00C3627C">
        <w:rPr>
          <w:b/>
          <w:bCs/>
          <w:color w:val="000000" w:themeColor="text1"/>
          <w:sz w:val="20"/>
          <w:szCs w:val="20"/>
        </w:rPr>
        <w:t xml:space="preserve">. </w:t>
      </w:r>
      <w:proofErr w:type="spellStart"/>
      <w:r w:rsidRPr="00C3627C">
        <w:rPr>
          <w:b/>
          <w:bCs/>
          <w:color w:val="000000" w:themeColor="text1"/>
          <w:sz w:val="20"/>
          <w:szCs w:val="20"/>
        </w:rPr>
        <w:t>Rekapitulasi</w:t>
      </w:r>
      <w:proofErr w:type="spellEnd"/>
      <w:r>
        <w:rPr>
          <w:b/>
          <w:bCs/>
          <w:color w:val="000000" w:themeColor="text1"/>
          <w:sz w:val="20"/>
          <w:szCs w:val="20"/>
        </w:rPr>
        <w:t xml:space="preserve"> Hasil </w:t>
      </w:r>
      <w:proofErr w:type="spellStart"/>
      <w:r>
        <w:rPr>
          <w:b/>
          <w:bCs/>
          <w:color w:val="000000" w:themeColor="text1"/>
          <w:sz w:val="20"/>
          <w:szCs w:val="20"/>
        </w:rPr>
        <w:t>Koefisien</w:t>
      </w:r>
      <w:proofErr w:type="spellEnd"/>
      <w:r>
        <w:rPr>
          <w:b/>
          <w:bCs/>
          <w:color w:val="000000" w:themeColor="text1"/>
          <w:sz w:val="20"/>
          <w:szCs w:val="20"/>
        </w:rPr>
        <w:t xml:space="preserve"> </w:t>
      </w:r>
      <w:proofErr w:type="spellStart"/>
      <w:r>
        <w:rPr>
          <w:b/>
          <w:bCs/>
          <w:color w:val="000000" w:themeColor="text1"/>
          <w:sz w:val="20"/>
          <w:szCs w:val="20"/>
        </w:rPr>
        <w:t>Regresi</w:t>
      </w:r>
      <w:proofErr w:type="spellEnd"/>
    </w:p>
    <w:tbl>
      <w:tblPr>
        <w:tblStyle w:val="TableGrid"/>
        <w:tblW w:w="0" w:type="auto"/>
        <w:tblInd w:w="119" w:type="dxa"/>
        <w:tblLook w:val="04A0" w:firstRow="1" w:lastRow="0" w:firstColumn="1" w:lastColumn="0" w:noHBand="0" w:noVBand="1"/>
      </w:tblPr>
      <w:tblGrid>
        <w:gridCol w:w="8605"/>
      </w:tblGrid>
      <w:tr w:rsidR="001203A0" w14:paraId="2634A47F" w14:textId="77777777" w:rsidTr="001203A0">
        <w:tc>
          <w:tcPr>
            <w:tcW w:w="8605" w:type="dxa"/>
          </w:tcPr>
          <w:p w14:paraId="447D0C92" w14:textId="3CA07FE0" w:rsidR="001203A0" w:rsidRDefault="001203A0" w:rsidP="00D54014">
            <w:pPr>
              <w:pStyle w:val="BodyText"/>
              <w:spacing w:before="132" w:line="276" w:lineRule="auto"/>
              <w:ind w:left="0"/>
              <w:rPr>
                <w:spacing w:val="21"/>
                <w:sz w:val="22"/>
                <w:szCs w:val="22"/>
              </w:rPr>
            </w:pPr>
            <w:r w:rsidRPr="00032932">
              <w:rPr>
                <w:noProof/>
              </w:rPr>
              <w:drawing>
                <wp:anchor distT="0" distB="0" distL="114300" distR="114300" simplePos="0" relativeHeight="251652608" behindDoc="0" locked="0" layoutInCell="1" allowOverlap="1" wp14:anchorId="6C7BD06F" wp14:editId="08E5FAC6">
                  <wp:simplePos x="0" y="0"/>
                  <wp:positionH relativeFrom="column">
                    <wp:posOffset>-43180</wp:posOffset>
                  </wp:positionH>
                  <wp:positionV relativeFrom="paragraph">
                    <wp:posOffset>86995</wp:posOffset>
                  </wp:positionV>
                  <wp:extent cx="5402580" cy="1348740"/>
                  <wp:effectExtent l="0" t="0" r="7620" b="3810"/>
                  <wp:wrapNone/>
                  <wp:docPr id="557889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89738" name=""/>
                          <pic:cNvPicPr/>
                        </pic:nvPicPr>
                        <pic:blipFill>
                          <a:blip r:embed="rId21">
                            <a:extLst>
                              <a:ext uri="{28A0092B-C50C-407E-A947-70E740481C1C}">
                                <a14:useLocalDpi xmlns:a14="http://schemas.microsoft.com/office/drawing/2010/main" val="0"/>
                              </a:ext>
                            </a:extLst>
                          </a:blip>
                          <a:stretch>
                            <a:fillRect/>
                          </a:stretch>
                        </pic:blipFill>
                        <pic:spPr>
                          <a:xfrm>
                            <a:off x="0" y="0"/>
                            <a:ext cx="5402580" cy="1348740"/>
                          </a:xfrm>
                          <a:prstGeom prst="rect">
                            <a:avLst/>
                          </a:prstGeom>
                        </pic:spPr>
                      </pic:pic>
                    </a:graphicData>
                  </a:graphic>
                  <wp14:sizeRelH relativeFrom="page">
                    <wp14:pctWidth>0</wp14:pctWidth>
                  </wp14:sizeRelH>
                  <wp14:sizeRelV relativeFrom="page">
                    <wp14:pctHeight>0</wp14:pctHeight>
                  </wp14:sizeRelV>
                </wp:anchor>
              </w:drawing>
            </w:r>
          </w:p>
          <w:p w14:paraId="28E5D942" w14:textId="3C422952" w:rsidR="001203A0" w:rsidRDefault="001203A0" w:rsidP="00D54014">
            <w:pPr>
              <w:pStyle w:val="BodyText"/>
              <w:spacing w:before="132" w:line="276" w:lineRule="auto"/>
              <w:ind w:left="0"/>
              <w:rPr>
                <w:spacing w:val="21"/>
                <w:sz w:val="22"/>
                <w:szCs w:val="22"/>
              </w:rPr>
            </w:pPr>
          </w:p>
          <w:p w14:paraId="06153A04" w14:textId="75AB10C8" w:rsidR="001203A0" w:rsidRDefault="001203A0" w:rsidP="00D54014">
            <w:pPr>
              <w:pStyle w:val="BodyText"/>
              <w:spacing w:before="132" w:line="276" w:lineRule="auto"/>
              <w:ind w:left="0"/>
              <w:rPr>
                <w:spacing w:val="21"/>
                <w:sz w:val="22"/>
                <w:szCs w:val="22"/>
              </w:rPr>
            </w:pPr>
          </w:p>
          <w:p w14:paraId="22844E38" w14:textId="273B13FC" w:rsidR="001203A0" w:rsidRDefault="001203A0" w:rsidP="00D54014">
            <w:pPr>
              <w:pStyle w:val="BodyText"/>
              <w:spacing w:before="132" w:line="276" w:lineRule="auto"/>
              <w:ind w:left="0"/>
              <w:rPr>
                <w:spacing w:val="21"/>
                <w:sz w:val="22"/>
                <w:szCs w:val="22"/>
              </w:rPr>
            </w:pPr>
          </w:p>
          <w:p w14:paraId="0299ADA0" w14:textId="77777777" w:rsidR="001203A0" w:rsidRDefault="001203A0" w:rsidP="00D54014">
            <w:pPr>
              <w:pStyle w:val="BodyText"/>
              <w:spacing w:before="132" w:line="276" w:lineRule="auto"/>
              <w:ind w:left="0"/>
              <w:rPr>
                <w:spacing w:val="21"/>
                <w:sz w:val="22"/>
                <w:szCs w:val="22"/>
              </w:rPr>
            </w:pPr>
          </w:p>
          <w:p w14:paraId="0958940E" w14:textId="77777777" w:rsidR="001203A0" w:rsidRDefault="001203A0" w:rsidP="00D54014">
            <w:pPr>
              <w:pStyle w:val="BodyText"/>
              <w:spacing w:before="132" w:line="276" w:lineRule="auto"/>
              <w:ind w:left="0"/>
              <w:rPr>
                <w:spacing w:val="21"/>
                <w:sz w:val="22"/>
                <w:szCs w:val="22"/>
              </w:rPr>
            </w:pPr>
          </w:p>
        </w:tc>
      </w:tr>
    </w:tbl>
    <w:p w14:paraId="76A132AF" w14:textId="77777777" w:rsidR="001203A0" w:rsidRPr="00AF3B88" w:rsidRDefault="001203A0" w:rsidP="001203A0">
      <w:pPr>
        <w:pStyle w:val="BodyText"/>
        <w:ind w:left="0"/>
        <w:rPr>
          <w:b/>
          <w:bCs/>
          <w:i/>
          <w:iCs/>
          <w:sz w:val="20"/>
          <w:szCs w:val="20"/>
        </w:rPr>
      </w:pPr>
      <w:proofErr w:type="spellStart"/>
      <w:r w:rsidRPr="00AF3B88">
        <w:rPr>
          <w:b/>
          <w:bCs/>
          <w:i/>
          <w:iCs/>
          <w:sz w:val="20"/>
          <w:szCs w:val="20"/>
        </w:rPr>
        <w:t>Sumber</w:t>
      </w:r>
      <w:proofErr w:type="spellEnd"/>
      <w:r w:rsidRPr="00AF3B88">
        <w:rPr>
          <w:b/>
          <w:bCs/>
          <w:i/>
          <w:iCs/>
          <w:sz w:val="20"/>
          <w:szCs w:val="20"/>
        </w:rPr>
        <w:t xml:space="preserve">: Data </w:t>
      </w:r>
      <w:proofErr w:type="spellStart"/>
      <w:r w:rsidRPr="00AF3B88">
        <w:rPr>
          <w:b/>
          <w:bCs/>
          <w:i/>
          <w:iCs/>
          <w:sz w:val="20"/>
          <w:szCs w:val="20"/>
        </w:rPr>
        <w:t>Pengolahan</w:t>
      </w:r>
      <w:proofErr w:type="spellEnd"/>
      <w:r w:rsidRPr="00AF3B88">
        <w:rPr>
          <w:b/>
          <w:bCs/>
          <w:i/>
          <w:iCs/>
          <w:sz w:val="20"/>
          <w:szCs w:val="20"/>
        </w:rPr>
        <w:t xml:space="preserve"> </w:t>
      </w:r>
      <w:proofErr w:type="spellStart"/>
      <w:r w:rsidRPr="00AF3B88">
        <w:rPr>
          <w:b/>
          <w:bCs/>
          <w:i/>
          <w:iCs/>
          <w:sz w:val="20"/>
          <w:szCs w:val="20"/>
        </w:rPr>
        <w:t>Penelitian</w:t>
      </w:r>
      <w:proofErr w:type="spellEnd"/>
      <w:r w:rsidRPr="00AF3B88">
        <w:rPr>
          <w:b/>
          <w:bCs/>
          <w:i/>
          <w:iCs/>
          <w:sz w:val="20"/>
          <w:szCs w:val="20"/>
        </w:rPr>
        <w:t xml:space="preserve">, </w:t>
      </w:r>
      <w:proofErr w:type="spellStart"/>
      <w:r w:rsidRPr="00AF3B88">
        <w:rPr>
          <w:b/>
          <w:bCs/>
          <w:i/>
          <w:iCs/>
          <w:sz w:val="20"/>
          <w:szCs w:val="20"/>
        </w:rPr>
        <w:t>Tahun</w:t>
      </w:r>
      <w:proofErr w:type="spellEnd"/>
      <w:r w:rsidRPr="00AF3B88">
        <w:rPr>
          <w:b/>
          <w:bCs/>
          <w:i/>
          <w:iCs/>
          <w:sz w:val="20"/>
          <w:szCs w:val="20"/>
        </w:rPr>
        <w:t xml:space="preserve"> 2024.</w:t>
      </w:r>
    </w:p>
    <w:p w14:paraId="4F4F2263" w14:textId="77777777" w:rsidR="001203A0" w:rsidRDefault="001203A0" w:rsidP="00D54014">
      <w:pPr>
        <w:pStyle w:val="BodyText"/>
        <w:spacing w:before="132" w:line="276" w:lineRule="auto"/>
        <w:ind w:firstLine="567"/>
        <w:rPr>
          <w:spacing w:val="21"/>
          <w:sz w:val="22"/>
          <w:szCs w:val="22"/>
        </w:rPr>
      </w:pPr>
    </w:p>
    <w:p w14:paraId="51B2A105" w14:textId="444411F3" w:rsidR="00D54014" w:rsidRPr="001203A0" w:rsidRDefault="00F325AF" w:rsidP="001203A0">
      <w:pPr>
        <w:spacing w:line="360" w:lineRule="auto"/>
        <w:ind w:firstLine="567"/>
        <w:jc w:val="both"/>
        <w:rPr>
          <w:sz w:val="24"/>
          <w:szCs w:val="24"/>
        </w:rPr>
      </w:pPr>
      <w:r w:rsidRPr="001203A0">
        <w:rPr>
          <w:sz w:val="24"/>
          <w:szCs w:val="24"/>
        </w:rPr>
        <w:t>The results of multiple linear regression conducted by the researcher, the regression equation is obtained as follows</w:t>
      </w:r>
      <w:r w:rsidR="00D54014" w:rsidRPr="001203A0">
        <w:rPr>
          <w:sz w:val="24"/>
          <w:szCs w:val="24"/>
        </w:rPr>
        <w:t>:</w:t>
      </w:r>
    </w:p>
    <w:p w14:paraId="4CD82A96" w14:textId="77777777" w:rsidR="00D54014" w:rsidRPr="009319C2" w:rsidRDefault="00D54014" w:rsidP="001203A0">
      <w:pPr>
        <w:spacing w:line="360" w:lineRule="auto"/>
        <w:jc w:val="both"/>
      </w:pPr>
      <m:oMathPara>
        <m:oMath>
          <m:r>
            <w:rPr>
              <w:rFonts w:ascii="Cambria Math" w:hAnsi="Cambria Math"/>
              <w:sz w:val="24"/>
              <w:szCs w:val="24"/>
            </w:rPr>
            <m:t xml:space="preserve">Y=1.046+0,200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+0, 460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+e</m:t>
          </m:r>
        </m:oMath>
      </m:oMathPara>
    </w:p>
    <w:p w14:paraId="2684BE6B" w14:textId="0AE78F78" w:rsidR="00144B86" w:rsidRPr="00AE1C0D" w:rsidRDefault="00F325AF" w:rsidP="00AE1C0D">
      <w:pPr>
        <w:pStyle w:val="BodyText"/>
        <w:spacing w:before="132" w:line="360" w:lineRule="auto"/>
        <w:ind w:left="0" w:firstLine="567"/>
        <w:rPr>
          <w:color w:val="000000" w:themeColor="text1"/>
        </w:rPr>
      </w:pPr>
      <w:r>
        <w:rPr>
          <w:color w:val="000000" w:themeColor="text1"/>
        </w:rPr>
        <w:t>The meaning of the above equation is that if all independent variables, namely halal tourism () and service quality () are constant or equal to zero, then tourist satisfaction is worth 1.046. Meanwhile, the regression coefficient value of the halal tourism variable is 0.200, this states that the influence between halal and tourist satisfaction is 20%. Meanwhile, the value of the regression coefficient of the service quality variable of 0.460 states that the influence between service quality and tourist satisfaction is 46%. The error value is a random variable and has a probability distribution that represents all factors that have an influence on Y but are not included in this study or equation</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2</m:t>
            </m:r>
          </m:sub>
        </m:sSub>
      </m:oMath>
      <w:r w:rsidR="00FA5C9C">
        <w:rPr>
          <w:color w:val="000000" w:themeColor="text1"/>
        </w:rPr>
        <w:t xml:space="preserve">. </w:t>
      </w:r>
      <w:r w:rsidR="00490BC3">
        <w:rPr>
          <w:color w:val="000000" w:themeColor="text1"/>
        </w:rPr>
        <w:t xml:space="preserve"> </w:t>
      </w:r>
    </w:p>
    <w:p w14:paraId="766861D7" w14:textId="77777777" w:rsidR="00F325AF" w:rsidRPr="001116E5" w:rsidRDefault="00F325AF" w:rsidP="00DD746A">
      <w:pPr>
        <w:pStyle w:val="BodyText"/>
        <w:spacing w:before="132" w:line="276" w:lineRule="auto"/>
        <w:rPr>
          <w:b/>
          <w:bCs/>
          <w:color w:val="000000" w:themeColor="text1"/>
        </w:rPr>
      </w:pPr>
      <w:r>
        <w:rPr>
          <w:b/>
          <w:bCs/>
          <w:color w:val="000000" w:themeColor="text1"/>
        </w:rPr>
        <w:t>T-Test</w:t>
      </w:r>
    </w:p>
    <w:p w14:paraId="029328C7" w14:textId="77777777" w:rsidR="00F325AF" w:rsidRDefault="00F325AF" w:rsidP="004571A4">
      <w:pPr>
        <w:pStyle w:val="BodyText"/>
        <w:spacing w:before="132" w:line="360" w:lineRule="auto"/>
        <w:ind w:left="0" w:firstLine="567"/>
        <w:rPr>
          <w:color w:val="000000" w:themeColor="text1"/>
        </w:rPr>
      </w:pPr>
      <w:r>
        <w:rPr>
          <w:color w:val="000000" w:themeColor="text1"/>
        </w:rPr>
        <w:t>To find out whether the partially influential independent variable has a real effect or not, the t-test or t-student is used. Or in other words, the t-test wants to see whether the individually influential independent variable has a significant relationship or not to the bound variable (</w:t>
      </w:r>
      <w:proofErr w:type="spellStart"/>
      <w:r>
        <w:rPr>
          <w:color w:val="000000" w:themeColor="text1"/>
        </w:rPr>
        <w:t>Suharyadi</w:t>
      </w:r>
      <w:proofErr w:type="spellEnd"/>
      <w:r>
        <w:rPr>
          <w:color w:val="000000" w:themeColor="text1"/>
        </w:rPr>
        <w:t xml:space="preserve">, 2016). With a significance level of 5% and a 2-way test, the criteria of a variable will have a significant influence if t-count ˃ t-table. </w:t>
      </w:r>
    </w:p>
    <w:p w14:paraId="2C686930" w14:textId="78C6B65F" w:rsidR="00FD4B5E" w:rsidRDefault="00F325AF" w:rsidP="00B02966">
      <w:pPr>
        <w:pStyle w:val="BodyText"/>
        <w:spacing w:before="132" w:line="360" w:lineRule="auto"/>
        <w:ind w:left="0" w:firstLine="567"/>
        <w:rPr>
          <w:color w:val="000000" w:themeColor="text1"/>
        </w:rPr>
      </w:pPr>
      <w:r>
        <w:rPr>
          <w:color w:val="000000" w:themeColor="text1"/>
        </w:rPr>
        <w:t xml:space="preserve">So in this study, the halal tourism variable is known to have a t-count value (2.368) ˃ t-table (2.021), this shows that halal tourism has an influence on tourist </w:t>
      </w:r>
      <w:r>
        <w:rPr>
          <w:color w:val="000000" w:themeColor="text1"/>
        </w:rPr>
        <w:lastRenderedPageBreak/>
        <w:t>satisfaction, but because the significance value of 0.23 is greater than 0.05, the influence of halal tourism on tourist satisfaction is not too significant. However, in the service quality variable, the value of t-count (6.985) ˃ t-table (2.021) with a significance level of 0.00 is less than 0.05, meaning it is rejected and accepted. So it can be concluded that the quality of service and significantly affects tourist satisfaction</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1</m:t>
            </m:r>
          </m:sub>
        </m:sSub>
      </m:oMath>
      <w:r w:rsidR="00490BC3">
        <w:rPr>
          <w:color w:val="000000" w:themeColor="text1"/>
        </w:rPr>
        <w:t xml:space="preserve">.  </w:t>
      </w:r>
      <w:r w:rsidR="0090699F">
        <w:rPr>
          <w:color w:val="000000" w:themeColor="text1"/>
        </w:rPr>
        <w:t xml:space="preserve"> </w:t>
      </w:r>
      <w:r w:rsidR="00FD4B5E">
        <w:rPr>
          <w:color w:val="000000" w:themeColor="text1"/>
        </w:rPr>
        <w:t xml:space="preserve"> </w:t>
      </w:r>
    </w:p>
    <w:p w14:paraId="5A31BF34" w14:textId="77777777" w:rsidR="00F325AF" w:rsidRDefault="00F325AF" w:rsidP="003534B4">
      <w:pPr>
        <w:pStyle w:val="BodyText"/>
        <w:spacing w:before="132" w:line="276" w:lineRule="auto"/>
        <w:rPr>
          <w:b/>
          <w:bCs/>
          <w:color w:val="000000" w:themeColor="text1"/>
        </w:rPr>
      </w:pPr>
    </w:p>
    <w:p w14:paraId="3BE11A18" w14:textId="43CAE7F7" w:rsidR="00F325AF" w:rsidRPr="001116E5" w:rsidRDefault="00F325AF" w:rsidP="003534B4">
      <w:pPr>
        <w:pStyle w:val="BodyText"/>
        <w:spacing w:before="132" w:line="276" w:lineRule="auto"/>
        <w:rPr>
          <w:b/>
          <w:bCs/>
          <w:color w:val="000000" w:themeColor="text1"/>
        </w:rPr>
      </w:pPr>
      <w:r>
        <w:rPr>
          <w:b/>
          <w:bCs/>
          <w:color w:val="000000" w:themeColor="text1"/>
        </w:rPr>
        <w:t>F-Test</w:t>
      </w:r>
    </w:p>
    <w:p w14:paraId="3431725F" w14:textId="73B58579" w:rsidR="006F45B1" w:rsidRDefault="00F325AF" w:rsidP="008C48D0">
      <w:pPr>
        <w:pStyle w:val="BodyText"/>
        <w:spacing w:before="132" w:line="360" w:lineRule="auto"/>
        <w:ind w:left="0" w:firstLine="567"/>
        <w:rPr>
          <w:color w:val="000000" w:themeColor="text1"/>
        </w:rPr>
      </w:pPr>
      <w:r>
        <w:rPr>
          <w:color w:val="000000" w:themeColor="text1"/>
        </w:rPr>
        <w:t>Another hypothesis test is the F-test which is used to find out how much independent variables together affect dependent variables. One way that can be used is to compare the significant value of F with the test level (5%) so that it can be known whether it is accepted or rejected. If the significant value of F ˂ the test level, then the conclusion is rejected and accepted</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oMath>
      <w:r w:rsidR="005A01C8">
        <w:rPr>
          <w:color w:val="000000" w:themeColor="text1"/>
        </w:rPr>
        <w:t xml:space="preserve"> (Suharyadi, 2016).</w:t>
      </w:r>
    </w:p>
    <w:p w14:paraId="52E55CCD" w14:textId="3A07B08D" w:rsidR="00C328F4" w:rsidRDefault="00C328F4" w:rsidP="006F45B1">
      <w:pPr>
        <w:pStyle w:val="BodyText"/>
        <w:spacing w:before="132" w:line="360" w:lineRule="auto"/>
        <w:ind w:left="0"/>
        <w:jc w:val="center"/>
      </w:pPr>
      <w:r w:rsidRPr="00C3627C">
        <w:rPr>
          <w:b/>
          <w:bCs/>
          <w:color w:val="000000" w:themeColor="text1"/>
          <w:sz w:val="20"/>
          <w:szCs w:val="20"/>
        </w:rPr>
        <w:t xml:space="preserve">Tabel </w:t>
      </w:r>
      <w:r w:rsidR="001738A1">
        <w:rPr>
          <w:b/>
          <w:bCs/>
          <w:color w:val="000000" w:themeColor="text1"/>
          <w:sz w:val="20"/>
          <w:szCs w:val="20"/>
        </w:rPr>
        <w:t>8</w:t>
      </w:r>
      <w:r w:rsidRPr="00C3627C">
        <w:rPr>
          <w:b/>
          <w:bCs/>
          <w:color w:val="000000" w:themeColor="text1"/>
          <w:sz w:val="20"/>
          <w:szCs w:val="20"/>
        </w:rPr>
        <w:t xml:space="preserve">. </w:t>
      </w:r>
      <w:proofErr w:type="spellStart"/>
      <w:r w:rsidRPr="00C3627C">
        <w:rPr>
          <w:b/>
          <w:bCs/>
          <w:color w:val="000000" w:themeColor="text1"/>
          <w:sz w:val="20"/>
          <w:szCs w:val="20"/>
        </w:rPr>
        <w:t>Rekapitulasi</w:t>
      </w:r>
      <w:proofErr w:type="spellEnd"/>
      <w:r>
        <w:rPr>
          <w:b/>
          <w:bCs/>
          <w:color w:val="000000" w:themeColor="text1"/>
          <w:sz w:val="20"/>
          <w:szCs w:val="20"/>
        </w:rPr>
        <w:t xml:space="preserve"> Hasil </w:t>
      </w:r>
      <w:proofErr w:type="spellStart"/>
      <w:r>
        <w:rPr>
          <w:b/>
          <w:bCs/>
          <w:color w:val="000000" w:themeColor="text1"/>
          <w:sz w:val="20"/>
          <w:szCs w:val="20"/>
        </w:rPr>
        <w:t>Koefisien</w:t>
      </w:r>
      <w:proofErr w:type="spellEnd"/>
      <w:r>
        <w:rPr>
          <w:b/>
          <w:bCs/>
          <w:color w:val="000000" w:themeColor="text1"/>
          <w:sz w:val="20"/>
          <w:szCs w:val="20"/>
        </w:rPr>
        <w:t xml:space="preserve"> </w:t>
      </w:r>
      <w:proofErr w:type="spellStart"/>
      <w:r>
        <w:rPr>
          <w:b/>
          <w:bCs/>
          <w:color w:val="000000" w:themeColor="text1"/>
          <w:sz w:val="20"/>
          <w:szCs w:val="20"/>
        </w:rPr>
        <w:t>Regresi</w:t>
      </w:r>
      <w:proofErr w:type="spellEnd"/>
    </w:p>
    <w:tbl>
      <w:tblPr>
        <w:tblStyle w:val="TableGrid"/>
        <w:tblW w:w="0" w:type="auto"/>
        <w:tblInd w:w="817" w:type="dxa"/>
        <w:tblLook w:val="04A0" w:firstRow="1" w:lastRow="0" w:firstColumn="1" w:lastColumn="0" w:noHBand="0" w:noVBand="1"/>
      </w:tblPr>
      <w:tblGrid>
        <w:gridCol w:w="7796"/>
      </w:tblGrid>
      <w:tr w:rsidR="00C328F4" w14:paraId="4192FA1E" w14:textId="77777777" w:rsidTr="006F45B1">
        <w:tc>
          <w:tcPr>
            <w:tcW w:w="7796" w:type="dxa"/>
          </w:tcPr>
          <w:p w14:paraId="704C4EC0" w14:textId="191C7375" w:rsidR="00C328F4" w:rsidRDefault="00C328F4" w:rsidP="00C328F4">
            <w:pPr>
              <w:pStyle w:val="BodyText"/>
              <w:spacing w:before="132" w:line="276" w:lineRule="auto"/>
              <w:ind w:left="0"/>
              <w:rPr>
                <w:color w:val="000000" w:themeColor="text1"/>
              </w:rPr>
            </w:pPr>
            <w:r w:rsidRPr="00032932">
              <w:rPr>
                <w:noProof/>
              </w:rPr>
              <w:drawing>
                <wp:anchor distT="0" distB="0" distL="114300" distR="114300" simplePos="0" relativeHeight="251658752" behindDoc="0" locked="0" layoutInCell="1" allowOverlap="1" wp14:anchorId="49341747" wp14:editId="10646C8F">
                  <wp:simplePos x="0" y="0"/>
                  <wp:positionH relativeFrom="column">
                    <wp:posOffset>57785</wp:posOffset>
                  </wp:positionH>
                  <wp:positionV relativeFrom="paragraph">
                    <wp:posOffset>15875</wp:posOffset>
                  </wp:positionV>
                  <wp:extent cx="4717415" cy="1394460"/>
                  <wp:effectExtent l="0" t="0" r="6985" b="0"/>
                  <wp:wrapNone/>
                  <wp:docPr id="893438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38745" name=""/>
                          <pic:cNvPicPr/>
                        </pic:nvPicPr>
                        <pic:blipFill>
                          <a:blip r:embed="rId22">
                            <a:extLst>
                              <a:ext uri="{28A0092B-C50C-407E-A947-70E740481C1C}">
                                <a14:useLocalDpi xmlns:a14="http://schemas.microsoft.com/office/drawing/2010/main" val="0"/>
                              </a:ext>
                            </a:extLst>
                          </a:blip>
                          <a:stretch>
                            <a:fillRect/>
                          </a:stretch>
                        </pic:blipFill>
                        <pic:spPr>
                          <a:xfrm>
                            <a:off x="0" y="0"/>
                            <a:ext cx="4717415" cy="1394460"/>
                          </a:xfrm>
                          <a:prstGeom prst="rect">
                            <a:avLst/>
                          </a:prstGeom>
                        </pic:spPr>
                      </pic:pic>
                    </a:graphicData>
                  </a:graphic>
                  <wp14:sizeRelH relativeFrom="page">
                    <wp14:pctWidth>0</wp14:pctWidth>
                  </wp14:sizeRelH>
                  <wp14:sizeRelV relativeFrom="page">
                    <wp14:pctHeight>0</wp14:pctHeight>
                  </wp14:sizeRelV>
                </wp:anchor>
              </w:drawing>
            </w:r>
          </w:p>
          <w:p w14:paraId="5D553141" w14:textId="057571BF" w:rsidR="00C328F4" w:rsidRDefault="00C328F4" w:rsidP="00C328F4">
            <w:pPr>
              <w:pStyle w:val="BodyText"/>
              <w:spacing w:before="132" w:line="276" w:lineRule="auto"/>
              <w:ind w:left="0"/>
              <w:rPr>
                <w:color w:val="000000" w:themeColor="text1"/>
              </w:rPr>
            </w:pPr>
          </w:p>
          <w:p w14:paraId="5D40DA8C" w14:textId="77777777" w:rsidR="00C328F4" w:rsidRDefault="00C328F4" w:rsidP="00C328F4">
            <w:pPr>
              <w:pStyle w:val="BodyText"/>
              <w:spacing w:before="132" w:line="276" w:lineRule="auto"/>
              <w:ind w:left="0"/>
              <w:rPr>
                <w:color w:val="000000" w:themeColor="text1"/>
              </w:rPr>
            </w:pPr>
          </w:p>
          <w:p w14:paraId="0BCD0549" w14:textId="4549AB97" w:rsidR="00C328F4" w:rsidRDefault="00C328F4" w:rsidP="00C328F4">
            <w:pPr>
              <w:pStyle w:val="BodyText"/>
              <w:spacing w:before="132" w:line="276" w:lineRule="auto"/>
              <w:ind w:left="0"/>
              <w:rPr>
                <w:color w:val="000000" w:themeColor="text1"/>
              </w:rPr>
            </w:pPr>
          </w:p>
          <w:p w14:paraId="2D877B53" w14:textId="77777777" w:rsidR="00C328F4" w:rsidRDefault="00C328F4" w:rsidP="00C328F4">
            <w:pPr>
              <w:pStyle w:val="BodyText"/>
              <w:spacing w:before="132" w:line="276" w:lineRule="auto"/>
              <w:ind w:left="0"/>
              <w:rPr>
                <w:color w:val="000000" w:themeColor="text1"/>
              </w:rPr>
            </w:pPr>
          </w:p>
        </w:tc>
      </w:tr>
    </w:tbl>
    <w:p w14:paraId="0124F865" w14:textId="027A1F24" w:rsidR="00C328F4" w:rsidRDefault="00C328F4" w:rsidP="006F45B1">
      <w:pPr>
        <w:pStyle w:val="BodyText"/>
        <w:spacing w:before="132" w:line="360" w:lineRule="auto"/>
        <w:ind w:left="709"/>
        <w:rPr>
          <w:color w:val="000000" w:themeColor="text1"/>
        </w:rPr>
      </w:pPr>
      <w:proofErr w:type="spellStart"/>
      <w:r w:rsidRPr="00AF3B88">
        <w:rPr>
          <w:b/>
          <w:bCs/>
          <w:i/>
          <w:iCs/>
          <w:sz w:val="20"/>
          <w:szCs w:val="20"/>
        </w:rPr>
        <w:t>Sumber</w:t>
      </w:r>
      <w:proofErr w:type="spellEnd"/>
      <w:r w:rsidRPr="00AF3B88">
        <w:rPr>
          <w:b/>
          <w:bCs/>
          <w:i/>
          <w:iCs/>
          <w:sz w:val="20"/>
          <w:szCs w:val="20"/>
        </w:rPr>
        <w:t xml:space="preserve">: Data </w:t>
      </w:r>
      <w:proofErr w:type="spellStart"/>
      <w:r w:rsidRPr="00AF3B88">
        <w:rPr>
          <w:b/>
          <w:bCs/>
          <w:i/>
          <w:iCs/>
          <w:sz w:val="20"/>
          <w:szCs w:val="20"/>
        </w:rPr>
        <w:t>Pengolahan</w:t>
      </w:r>
      <w:proofErr w:type="spellEnd"/>
      <w:r w:rsidRPr="00AF3B88">
        <w:rPr>
          <w:b/>
          <w:bCs/>
          <w:i/>
          <w:iCs/>
          <w:sz w:val="20"/>
          <w:szCs w:val="20"/>
        </w:rPr>
        <w:t xml:space="preserve"> </w:t>
      </w:r>
      <w:proofErr w:type="spellStart"/>
      <w:r w:rsidRPr="00AF3B88">
        <w:rPr>
          <w:b/>
          <w:bCs/>
          <w:i/>
          <w:iCs/>
          <w:sz w:val="20"/>
          <w:szCs w:val="20"/>
        </w:rPr>
        <w:t>Penelitian</w:t>
      </w:r>
      <w:proofErr w:type="spellEnd"/>
      <w:r w:rsidRPr="00AF3B88">
        <w:rPr>
          <w:b/>
          <w:bCs/>
          <w:i/>
          <w:iCs/>
          <w:sz w:val="20"/>
          <w:szCs w:val="20"/>
        </w:rPr>
        <w:t xml:space="preserve">, </w:t>
      </w:r>
      <w:proofErr w:type="spellStart"/>
      <w:r w:rsidRPr="00AF3B88">
        <w:rPr>
          <w:b/>
          <w:bCs/>
          <w:i/>
          <w:iCs/>
          <w:sz w:val="20"/>
          <w:szCs w:val="20"/>
        </w:rPr>
        <w:t>Tahun</w:t>
      </w:r>
      <w:proofErr w:type="spellEnd"/>
      <w:r w:rsidRPr="00AF3B88">
        <w:rPr>
          <w:b/>
          <w:bCs/>
          <w:i/>
          <w:iCs/>
          <w:sz w:val="20"/>
          <w:szCs w:val="20"/>
        </w:rPr>
        <w:t xml:space="preserve"> 2024</w:t>
      </w:r>
    </w:p>
    <w:p w14:paraId="1E92F242" w14:textId="77777777" w:rsidR="00F325AF" w:rsidRDefault="00F325AF" w:rsidP="001477FA">
      <w:pPr>
        <w:pStyle w:val="BodyText"/>
        <w:spacing w:before="132" w:line="360" w:lineRule="auto"/>
        <w:ind w:left="0" w:firstLine="567"/>
        <w:rPr>
          <w:color w:val="000000" w:themeColor="text1"/>
        </w:rPr>
      </w:pPr>
      <w:r>
        <w:rPr>
          <w:color w:val="000000" w:themeColor="text1"/>
        </w:rPr>
        <w:t>In this study, it can be seen that the Significance value of F is 0.00000690 which is less than 5%, so the conclusion is rejected and accepted, there is a significant influence between the independent variables together affecting the dependent.</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oMath>
    </w:p>
    <w:p w14:paraId="431E33ED" w14:textId="77777777" w:rsidR="00144B86" w:rsidRDefault="00144B86" w:rsidP="008C48D0">
      <w:pPr>
        <w:pStyle w:val="BodyText"/>
        <w:ind w:left="0" w:right="124"/>
        <w:rPr>
          <w:b/>
          <w:bCs/>
        </w:rPr>
      </w:pPr>
    </w:p>
    <w:p w14:paraId="32C427A2" w14:textId="3E84BBB8" w:rsidR="0043717D" w:rsidRDefault="00F325AF" w:rsidP="00F82A27">
      <w:pPr>
        <w:pStyle w:val="BodyText"/>
        <w:spacing w:before="132" w:line="360" w:lineRule="auto"/>
        <w:ind w:left="0" w:right="124"/>
        <w:rPr>
          <w:b/>
          <w:bCs/>
        </w:rPr>
      </w:pPr>
      <w:r>
        <w:rPr>
          <w:b/>
          <w:bCs/>
        </w:rPr>
        <w:t>Coefficient of Determination Test</w:t>
      </w:r>
    </w:p>
    <w:p w14:paraId="46A901D0" w14:textId="7978F85F" w:rsidR="0043717D" w:rsidRDefault="00F325AF" w:rsidP="005A1B51">
      <w:pPr>
        <w:pStyle w:val="BodyText"/>
        <w:spacing w:before="132" w:line="360" w:lineRule="auto"/>
        <w:ind w:left="0" w:right="124" w:firstLine="567"/>
      </w:pPr>
      <w:r>
        <w:t>The determination coefficient test is used to measure how far the model is able to explain the variation of dependent variables. The values of the determination coefficient are zero and one. If the value of R2 is small, the ability of the dependent variables is very small, but if the value of R2 is close to 1, then the independent variables provide almost all the information needed to predict the variation of the dependent variable</w:t>
      </w:r>
      <w:r w:rsidR="005A1B51">
        <w:t xml:space="preserve">. </w:t>
      </w:r>
    </w:p>
    <w:p w14:paraId="1464D98A" w14:textId="0BA03926" w:rsidR="006F45B1" w:rsidRDefault="006F45B1" w:rsidP="006F45B1">
      <w:pPr>
        <w:pStyle w:val="BodyText"/>
        <w:spacing w:before="132" w:line="360" w:lineRule="auto"/>
        <w:ind w:left="0"/>
        <w:jc w:val="center"/>
      </w:pPr>
      <w:r w:rsidRPr="00C3627C">
        <w:rPr>
          <w:b/>
          <w:bCs/>
          <w:color w:val="000000" w:themeColor="text1"/>
          <w:sz w:val="20"/>
          <w:szCs w:val="20"/>
        </w:rPr>
        <w:lastRenderedPageBreak/>
        <w:t xml:space="preserve">Tabel </w:t>
      </w:r>
      <w:r w:rsidR="001738A1">
        <w:rPr>
          <w:b/>
          <w:bCs/>
          <w:color w:val="000000" w:themeColor="text1"/>
          <w:sz w:val="20"/>
          <w:szCs w:val="20"/>
        </w:rPr>
        <w:t>9</w:t>
      </w:r>
      <w:r w:rsidRPr="00C3627C">
        <w:rPr>
          <w:b/>
          <w:bCs/>
          <w:color w:val="000000" w:themeColor="text1"/>
          <w:sz w:val="20"/>
          <w:szCs w:val="20"/>
        </w:rPr>
        <w:t xml:space="preserve">. </w:t>
      </w:r>
      <w:proofErr w:type="spellStart"/>
      <w:r w:rsidRPr="00C3627C">
        <w:rPr>
          <w:b/>
          <w:bCs/>
          <w:color w:val="000000" w:themeColor="text1"/>
          <w:sz w:val="20"/>
          <w:szCs w:val="20"/>
        </w:rPr>
        <w:t>Rekapitulasi</w:t>
      </w:r>
      <w:proofErr w:type="spellEnd"/>
      <w:r>
        <w:rPr>
          <w:b/>
          <w:bCs/>
          <w:color w:val="000000" w:themeColor="text1"/>
          <w:sz w:val="20"/>
          <w:szCs w:val="20"/>
        </w:rPr>
        <w:t xml:space="preserve"> Hasil </w:t>
      </w:r>
      <w:proofErr w:type="spellStart"/>
      <w:r>
        <w:rPr>
          <w:b/>
          <w:bCs/>
          <w:color w:val="000000" w:themeColor="text1"/>
          <w:sz w:val="20"/>
          <w:szCs w:val="20"/>
        </w:rPr>
        <w:t>Koefisien</w:t>
      </w:r>
      <w:proofErr w:type="spellEnd"/>
      <w:r>
        <w:rPr>
          <w:b/>
          <w:bCs/>
          <w:color w:val="000000" w:themeColor="text1"/>
          <w:sz w:val="20"/>
          <w:szCs w:val="20"/>
        </w:rPr>
        <w:t xml:space="preserve"> </w:t>
      </w:r>
      <w:proofErr w:type="spellStart"/>
      <w:r>
        <w:rPr>
          <w:b/>
          <w:bCs/>
          <w:color w:val="000000" w:themeColor="text1"/>
          <w:sz w:val="20"/>
          <w:szCs w:val="20"/>
        </w:rPr>
        <w:t>Regresi</w:t>
      </w:r>
      <w:proofErr w:type="spellEnd"/>
    </w:p>
    <w:tbl>
      <w:tblPr>
        <w:tblStyle w:val="TableGrid"/>
        <w:tblW w:w="0" w:type="auto"/>
        <w:tblInd w:w="250" w:type="dxa"/>
        <w:tblLook w:val="04A0" w:firstRow="1" w:lastRow="0" w:firstColumn="1" w:lastColumn="0" w:noHBand="0" w:noVBand="1"/>
      </w:tblPr>
      <w:tblGrid>
        <w:gridCol w:w="8222"/>
      </w:tblGrid>
      <w:tr w:rsidR="006F45B1" w14:paraId="11CF11EE" w14:textId="77777777" w:rsidTr="008C48D0">
        <w:tc>
          <w:tcPr>
            <w:tcW w:w="8222" w:type="dxa"/>
          </w:tcPr>
          <w:p w14:paraId="66397964" w14:textId="660F1D27" w:rsidR="006F45B1" w:rsidRDefault="006F45B1" w:rsidP="006F45B1">
            <w:pPr>
              <w:pStyle w:val="BodyText"/>
              <w:spacing w:before="132" w:line="276" w:lineRule="auto"/>
              <w:ind w:left="0" w:right="124"/>
            </w:pPr>
            <w:r w:rsidRPr="00032932">
              <w:rPr>
                <w:noProof/>
              </w:rPr>
              <w:drawing>
                <wp:anchor distT="0" distB="0" distL="114300" distR="114300" simplePos="0" relativeHeight="251664896" behindDoc="0" locked="0" layoutInCell="1" allowOverlap="1" wp14:anchorId="39D9F537" wp14:editId="11C39D2D">
                  <wp:simplePos x="0" y="0"/>
                  <wp:positionH relativeFrom="column">
                    <wp:posOffset>-5715</wp:posOffset>
                  </wp:positionH>
                  <wp:positionV relativeFrom="paragraph">
                    <wp:posOffset>37465</wp:posOffset>
                  </wp:positionV>
                  <wp:extent cx="5090160" cy="1076903"/>
                  <wp:effectExtent l="0" t="0" r="0" b="9525"/>
                  <wp:wrapNone/>
                  <wp:docPr id="2143692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92378" name=""/>
                          <pic:cNvPicPr/>
                        </pic:nvPicPr>
                        <pic:blipFill>
                          <a:blip r:embed="rId23">
                            <a:extLst>
                              <a:ext uri="{28A0092B-C50C-407E-A947-70E740481C1C}">
                                <a14:useLocalDpi xmlns:a14="http://schemas.microsoft.com/office/drawing/2010/main" val="0"/>
                              </a:ext>
                            </a:extLst>
                          </a:blip>
                          <a:stretch>
                            <a:fillRect/>
                          </a:stretch>
                        </pic:blipFill>
                        <pic:spPr>
                          <a:xfrm>
                            <a:off x="0" y="0"/>
                            <a:ext cx="5090160" cy="1076903"/>
                          </a:xfrm>
                          <a:prstGeom prst="rect">
                            <a:avLst/>
                          </a:prstGeom>
                        </pic:spPr>
                      </pic:pic>
                    </a:graphicData>
                  </a:graphic>
                  <wp14:sizeRelH relativeFrom="page">
                    <wp14:pctWidth>0</wp14:pctWidth>
                  </wp14:sizeRelH>
                  <wp14:sizeRelV relativeFrom="page">
                    <wp14:pctHeight>0</wp14:pctHeight>
                  </wp14:sizeRelV>
                </wp:anchor>
              </w:drawing>
            </w:r>
          </w:p>
          <w:p w14:paraId="1262AB85" w14:textId="77777777" w:rsidR="006F45B1" w:rsidRDefault="006F45B1" w:rsidP="006F45B1">
            <w:pPr>
              <w:pStyle w:val="BodyText"/>
              <w:spacing w:before="132" w:line="276" w:lineRule="auto"/>
              <w:ind w:left="0" w:right="124"/>
            </w:pPr>
          </w:p>
          <w:p w14:paraId="290DAFA8" w14:textId="77777777" w:rsidR="006F45B1" w:rsidRDefault="006F45B1" w:rsidP="006F45B1">
            <w:pPr>
              <w:pStyle w:val="BodyText"/>
              <w:spacing w:before="132" w:line="276" w:lineRule="auto"/>
              <w:ind w:left="0" w:right="124"/>
            </w:pPr>
          </w:p>
          <w:p w14:paraId="7E8A1185" w14:textId="77777777" w:rsidR="006F45B1" w:rsidRDefault="006F45B1" w:rsidP="006F45B1">
            <w:pPr>
              <w:pStyle w:val="BodyText"/>
              <w:spacing w:before="132" w:line="276" w:lineRule="auto"/>
              <w:ind w:left="0" w:right="124"/>
            </w:pPr>
          </w:p>
        </w:tc>
      </w:tr>
    </w:tbl>
    <w:p w14:paraId="0B8985DC" w14:textId="77777777" w:rsidR="006F45B1" w:rsidRDefault="006F45B1" w:rsidP="008C48D0">
      <w:pPr>
        <w:pStyle w:val="BodyText"/>
        <w:spacing w:before="132" w:line="360" w:lineRule="auto"/>
        <w:ind w:left="142"/>
        <w:rPr>
          <w:color w:val="000000" w:themeColor="text1"/>
        </w:rPr>
      </w:pPr>
      <w:proofErr w:type="spellStart"/>
      <w:r w:rsidRPr="00AF3B88">
        <w:rPr>
          <w:b/>
          <w:bCs/>
          <w:i/>
          <w:iCs/>
          <w:sz w:val="20"/>
          <w:szCs w:val="20"/>
        </w:rPr>
        <w:t>Sumber</w:t>
      </w:r>
      <w:proofErr w:type="spellEnd"/>
      <w:r w:rsidRPr="00AF3B88">
        <w:rPr>
          <w:b/>
          <w:bCs/>
          <w:i/>
          <w:iCs/>
          <w:sz w:val="20"/>
          <w:szCs w:val="20"/>
        </w:rPr>
        <w:t xml:space="preserve">: Data </w:t>
      </w:r>
      <w:proofErr w:type="spellStart"/>
      <w:r w:rsidRPr="00AF3B88">
        <w:rPr>
          <w:b/>
          <w:bCs/>
          <w:i/>
          <w:iCs/>
          <w:sz w:val="20"/>
          <w:szCs w:val="20"/>
        </w:rPr>
        <w:t>Pengolahan</w:t>
      </w:r>
      <w:proofErr w:type="spellEnd"/>
      <w:r w:rsidRPr="00AF3B88">
        <w:rPr>
          <w:b/>
          <w:bCs/>
          <w:i/>
          <w:iCs/>
          <w:sz w:val="20"/>
          <w:szCs w:val="20"/>
        </w:rPr>
        <w:t xml:space="preserve"> </w:t>
      </w:r>
      <w:proofErr w:type="spellStart"/>
      <w:r w:rsidRPr="00AF3B88">
        <w:rPr>
          <w:b/>
          <w:bCs/>
          <w:i/>
          <w:iCs/>
          <w:sz w:val="20"/>
          <w:szCs w:val="20"/>
        </w:rPr>
        <w:t>Penelitian</w:t>
      </w:r>
      <w:proofErr w:type="spellEnd"/>
      <w:r w:rsidRPr="00AF3B88">
        <w:rPr>
          <w:b/>
          <w:bCs/>
          <w:i/>
          <w:iCs/>
          <w:sz w:val="20"/>
          <w:szCs w:val="20"/>
        </w:rPr>
        <w:t xml:space="preserve">, </w:t>
      </w:r>
      <w:proofErr w:type="spellStart"/>
      <w:r w:rsidRPr="00AF3B88">
        <w:rPr>
          <w:b/>
          <w:bCs/>
          <w:i/>
          <w:iCs/>
          <w:sz w:val="20"/>
          <w:szCs w:val="20"/>
        </w:rPr>
        <w:t>Tahun</w:t>
      </w:r>
      <w:proofErr w:type="spellEnd"/>
      <w:r w:rsidRPr="00AF3B88">
        <w:rPr>
          <w:b/>
          <w:bCs/>
          <w:i/>
          <w:iCs/>
          <w:sz w:val="20"/>
          <w:szCs w:val="20"/>
        </w:rPr>
        <w:t xml:space="preserve"> 2024</w:t>
      </w:r>
    </w:p>
    <w:p w14:paraId="4FD34456" w14:textId="40F98E9F" w:rsidR="00032932" w:rsidRDefault="00F325AF" w:rsidP="004635ED">
      <w:pPr>
        <w:pStyle w:val="BodyText"/>
        <w:spacing w:before="139" w:line="360" w:lineRule="auto"/>
        <w:ind w:left="0" w:firstLine="567"/>
      </w:pPr>
      <w:r>
        <w:t>In Table 8 above, it is shown that the R2 value is 0.769 or 76.9%, this shows that the halal tourism variable and the overall service quality have an influence of 76.9% on the tourist satisfaction variable. While the remaining 23.1% was influenced by other variables that were not studied in this study</w:t>
      </w:r>
      <w:r w:rsidR="004635ED">
        <w:t xml:space="preserve">.  </w:t>
      </w:r>
    </w:p>
    <w:p w14:paraId="732F7FC8" w14:textId="77777777" w:rsidR="005A1B51" w:rsidRDefault="005A1B51" w:rsidP="008C48D0">
      <w:pPr>
        <w:pStyle w:val="BodyText"/>
        <w:ind w:left="0"/>
        <w:jc w:val="left"/>
      </w:pPr>
    </w:p>
    <w:p w14:paraId="4CF06A93" w14:textId="77777777" w:rsidR="00F325AF" w:rsidRPr="00390BE9" w:rsidRDefault="00F325AF" w:rsidP="0098591A">
      <w:pPr>
        <w:pStyle w:val="BodyText"/>
        <w:spacing w:before="139" w:line="360" w:lineRule="auto"/>
        <w:ind w:left="0"/>
        <w:rPr>
          <w:b/>
          <w:bCs/>
        </w:rPr>
      </w:pPr>
      <w:r w:rsidRPr="00390BE9">
        <w:rPr>
          <w:b/>
          <w:bCs/>
        </w:rPr>
        <w:t xml:space="preserve">Discussion </w:t>
      </w:r>
    </w:p>
    <w:p w14:paraId="3E3567E3" w14:textId="77777777" w:rsidR="00F325AF" w:rsidRPr="00390BE9" w:rsidRDefault="00F325AF" w:rsidP="0098591A">
      <w:pPr>
        <w:pStyle w:val="BodyText"/>
        <w:spacing w:before="139" w:line="360" w:lineRule="auto"/>
        <w:ind w:left="0"/>
      </w:pPr>
      <w:r w:rsidRPr="00390BE9">
        <w:rPr>
          <w:b/>
          <w:bCs/>
        </w:rPr>
        <w:t>The Influence of Halal Tourism on Tourist Satisfaction</w:t>
      </w:r>
    </w:p>
    <w:p w14:paraId="02604CDD" w14:textId="7D4E0E0E" w:rsidR="00390BE9" w:rsidRDefault="00F325AF" w:rsidP="00390BE9">
      <w:pPr>
        <w:pStyle w:val="BodyText"/>
        <w:spacing w:before="139" w:line="360" w:lineRule="auto"/>
        <w:ind w:left="0" w:firstLine="567"/>
        <w:rPr>
          <w:lang w:val="sv-SE"/>
        </w:rPr>
      </w:pPr>
      <w:r w:rsidRPr="00390BE9">
        <w:t>This study aims to see the compatibility between Halal Tourism and Service Excellence on Tourist Satisfaction in Tanjung Pinang City.  In the hypothesis that has been determined that there is an influence of halal tourism on the satisfaction of tourists visiting Tanjung Pinang. Based on the results of the T Test (Hypothesis Test) in this study, it was obtained that the halal tourism variable was known to have a t-count value (2.368) ˃ t-table (2.021) this shows that halal tourism has an influence on tourist satisfaction, but because the significance value of 0.23 is greater than 0.05, it can be said that the halal tourism variable has an effect on tourist satisfaction but the influence is not significant</w:t>
      </w:r>
      <w:r w:rsidR="00390BE9">
        <w:rPr>
          <w:lang w:val="sv-SE"/>
        </w:rPr>
        <w:t>.</w:t>
      </w:r>
    </w:p>
    <w:p w14:paraId="770BA77B" w14:textId="3246BEC3" w:rsidR="00390BE9" w:rsidRPr="00390BE9" w:rsidRDefault="00F325AF" w:rsidP="00390BE9">
      <w:pPr>
        <w:pStyle w:val="BodyText"/>
        <w:spacing w:before="139" w:line="360" w:lineRule="auto"/>
        <w:ind w:left="0" w:firstLine="567"/>
        <w:rPr>
          <w:lang w:val="sv-SE"/>
        </w:rPr>
      </w:pPr>
      <w:r w:rsidRPr="00390BE9">
        <w:t xml:space="preserve">This finding is relevant to the results of observations in several tourist sites in the city of Tanjung Pinang, Riau Islands when this study was carried out where most or average tourists who were respondents were local tourists. The concept of halal tourism from the perspective of the community is generally in the form of religious tourism such as visiting historical heritage mosques, pilgrimages to the graves of clerics and so on.  In fact, halal tourism is not just a pilgrimage, but a new style of world tourism which can be in the form of natural tourism, cultural tourism, and artificial tourism based on Islamic values. Halal tourism is generally defined as tourism products and services that include all tourist needs ranging from accommodation, restaurant services, the </w:t>
      </w:r>
      <w:r w:rsidRPr="00390BE9">
        <w:lastRenderedPageBreak/>
        <w:t>availability of halal food and beverages, including clean and comfortable worship facilities as the main element. The concept of halal and in accordance with Islamic sharia is not only applied to food, but also to all aspects of the products offered. Even including the warm and pleasant attitude and welcome of the local community</w:t>
      </w:r>
      <w:r w:rsidR="00390BE9" w:rsidRPr="00390BE9">
        <w:rPr>
          <w:lang w:val="sv-SE"/>
        </w:rPr>
        <w:t>.</w:t>
      </w:r>
    </w:p>
    <w:p w14:paraId="78ABC8B9" w14:textId="77777777" w:rsidR="00F325AF" w:rsidRDefault="00F325AF" w:rsidP="00390BE9">
      <w:pPr>
        <w:pStyle w:val="BodyText"/>
        <w:spacing w:before="139" w:line="360" w:lineRule="auto"/>
        <w:ind w:left="0"/>
        <w:rPr>
          <w:b/>
          <w:bCs/>
        </w:rPr>
      </w:pPr>
    </w:p>
    <w:p w14:paraId="4D903B65" w14:textId="2FFF855B" w:rsidR="008C44DA" w:rsidRPr="00390BE9" w:rsidRDefault="00F325AF" w:rsidP="00390BE9">
      <w:pPr>
        <w:pStyle w:val="BodyText"/>
        <w:spacing w:before="139" w:line="360" w:lineRule="auto"/>
        <w:ind w:left="0"/>
        <w:rPr>
          <w:b/>
          <w:bCs/>
        </w:rPr>
      </w:pPr>
      <w:r w:rsidRPr="00390BE9">
        <w:rPr>
          <w:b/>
          <w:bCs/>
        </w:rPr>
        <w:t>The Effect of Service Quality on Tourist Satisfaction</w:t>
      </w:r>
    </w:p>
    <w:p w14:paraId="6FB77DC9" w14:textId="77777777" w:rsidR="00F325AF" w:rsidRDefault="00F325AF" w:rsidP="00744650">
      <w:pPr>
        <w:pStyle w:val="BodyText"/>
        <w:spacing w:before="132" w:line="360" w:lineRule="auto"/>
        <w:ind w:left="0" w:firstLine="567"/>
        <w:rPr>
          <w:lang w:val="sv-SE"/>
        </w:rPr>
      </w:pPr>
      <w:r w:rsidRPr="00390BE9">
        <w:t xml:space="preserve">The next hypothesis test result is to test the suitability of service quality variables to tourist satisfaction. The results of the study showed that in the service quality variable, the value of t-count (6.985) ˃ t-table (2.021) with a significance level of 0.00 was less than 0.05, meaning that it was rejected and accepted. So it can be concluded that service quality has a significant effect on tourist satisfaction. </w:t>
      </w:r>
      <m:oMath>
        <m:sSub>
          <m:sSubPr>
            <m:ctrlPr>
              <w:rPr>
                <w:rFonts w:ascii="Cambria Math" w:hAnsi="Cambria Math"/>
                <w:i/>
              </w:rPr>
            </m:ctrlPr>
          </m:sSubPr>
          <m:e>
            <m:r>
              <w:rPr>
                <w:rFonts w:ascii="Cambria Math" w:hAnsi="Cambria Math"/>
              </w:rPr>
              <m:t>H</m:t>
            </m:r>
          </m:e>
          <m:sub>
            <m:r>
              <w:rPr>
                <w:rFonts w:ascii="Cambria Math" w:hAnsi="Cambria Math"/>
                <w:lang w:val="sv-SE"/>
              </w:rPr>
              <m:t>0</m:t>
            </m:r>
          </m:sub>
        </m:sSub>
        <m:sSub>
          <m:sSubPr>
            <m:ctrlPr>
              <w:rPr>
                <w:rFonts w:ascii="Cambria Math" w:hAnsi="Cambria Math"/>
                <w:i/>
              </w:rPr>
            </m:ctrlPr>
          </m:sSubPr>
          <m:e>
            <m:r>
              <w:rPr>
                <w:rFonts w:ascii="Cambria Math" w:hAnsi="Cambria Math"/>
              </w:rPr>
              <m:t>H</m:t>
            </m:r>
          </m:e>
          <m:sub>
            <m:r>
              <w:rPr>
                <w:rFonts w:ascii="Cambria Math" w:hAnsi="Cambria Math"/>
                <w:lang w:val="sv-SE"/>
              </w:rPr>
              <m:t>1</m:t>
            </m:r>
          </m:sub>
        </m:sSub>
      </m:oMath>
    </w:p>
    <w:p w14:paraId="2594DFEF" w14:textId="77777777" w:rsidR="00F325AF" w:rsidRPr="00390BE9" w:rsidRDefault="00F325AF" w:rsidP="002E2697">
      <w:pPr>
        <w:pStyle w:val="BodyText"/>
        <w:spacing w:before="132" w:line="360" w:lineRule="auto"/>
        <w:ind w:left="0" w:firstLine="567"/>
        <w:rPr>
          <w:lang w:val="sv-SE"/>
        </w:rPr>
      </w:pPr>
      <w:r w:rsidRPr="00390BE9">
        <w:t>This finding is relevant to the results of observations in the field which show that the average tourist destination in the city of Tanjung Pinang has tried to provide services and comfort for visitors. Especially the ease of access to tourist sites, the availability of adequate facilities such as a hotel with a bath and clean toilets including prayer room facilities. There is also a typical culinary tour of Tanjung Pinang with friendly and friendly service to visitors. A pleasant travel experience certainly encourages a high level of satisfaction for tourists.</w:t>
      </w:r>
    </w:p>
    <w:p w14:paraId="36B9198A" w14:textId="77777777" w:rsidR="00F325AF" w:rsidRDefault="00F325AF" w:rsidP="00390BE9">
      <w:pPr>
        <w:pStyle w:val="BodyText"/>
        <w:spacing w:before="139" w:line="360" w:lineRule="auto"/>
        <w:ind w:left="0"/>
        <w:rPr>
          <w:b/>
          <w:bCs/>
        </w:rPr>
      </w:pPr>
    </w:p>
    <w:p w14:paraId="0B9637AE" w14:textId="480D0657" w:rsidR="008C44DA" w:rsidRPr="00390BE9" w:rsidRDefault="00F325AF" w:rsidP="00390BE9">
      <w:pPr>
        <w:pStyle w:val="BodyText"/>
        <w:spacing w:before="139" w:line="360" w:lineRule="auto"/>
        <w:ind w:left="0"/>
        <w:rPr>
          <w:b/>
          <w:bCs/>
        </w:rPr>
      </w:pPr>
      <w:r w:rsidRPr="00390BE9">
        <w:rPr>
          <w:b/>
          <w:bCs/>
        </w:rPr>
        <w:t>The Influence of Halal Tourism and Service Quality on Tourist Satisfaction</w:t>
      </w:r>
    </w:p>
    <w:p w14:paraId="15C50E56" w14:textId="5B7F8611" w:rsidR="00F325AF" w:rsidRPr="00390BE9" w:rsidRDefault="00F325AF" w:rsidP="00F61768">
      <w:pPr>
        <w:pStyle w:val="BodyText"/>
        <w:spacing w:before="132" w:line="360" w:lineRule="auto"/>
        <w:ind w:left="0" w:firstLine="567"/>
        <w:rPr>
          <w:lang w:val="sv-SE"/>
        </w:rPr>
      </w:pPr>
      <w:r w:rsidRPr="00390BE9">
        <w:t>The next discussion is to test the suitability of whether halal tourism variables and service quality simultaneously affect tourist satisfaction. After conducting a simultaneous test, it was shown that the Significance value of F was 0.00000690 which was less than 5%, meaning that it was rejected and accepted, then it can be concluded that the two variables, namely halal tourism and service quality, have a significant effect on tourist satisfaction.  The results of the above research are relevant to the findings of researchers in the field where the concept or potential of halal tourism in the city of Tanjung Pinang has been implemented which is supported by the quality of service in accordance with visitor expectations so that these two variables encourage the creation of a level of satisfaction for visitors or tourists in Tanjung Pinang.</w:t>
      </w:r>
    </w:p>
    <w:p w14:paraId="752323F5" w14:textId="77777777" w:rsidR="008C44DA" w:rsidRDefault="008C44DA">
      <w:pPr>
        <w:pStyle w:val="BodyText"/>
        <w:spacing w:before="139"/>
        <w:ind w:left="0"/>
        <w:jc w:val="left"/>
      </w:pPr>
    </w:p>
    <w:p w14:paraId="490CC0F2" w14:textId="170F8B8F" w:rsidR="00D60001" w:rsidRDefault="00612005" w:rsidP="003F3843">
      <w:pPr>
        <w:pStyle w:val="Heading1"/>
        <w:ind w:left="0"/>
      </w:pPr>
      <w:r>
        <w:rPr>
          <w:spacing w:val="-2"/>
        </w:rPr>
        <w:t>CONCLUSION</w:t>
      </w:r>
    </w:p>
    <w:p w14:paraId="0D6EF9EA" w14:textId="77777777" w:rsidR="00F325AF" w:rsidRDefault="00F325AF" w:rsidP="00EB6173">
      <w:pPr>
        <w:widowControl/>
        <w:autoSpaceDE/>
        <w:autoSpaceDN/>
        <w:spacing w:before="100" w:beforeAutospacing="1" w:after="100" w:afterAutospacing="1" w:line="360" w:lineRule="auto"/>
        <w:ind w:firstLine="567"/>
        <w:jc w:val="both"/>
        <w:rPr>
          <w:sz w:val="24"/>
          <w:szCs w:val="24"/>
          <w:lang w:val="en-ID"/>
        </w:rPr>
      </w:pPr>
      <w:r w:rsidRPr="003F3843">
        <w:rPr>
          <w:sz w:val="24"/>
          <w:szCs w:val="24"/>
        </w:rPr>
        <w:t>The attractiveness of halal tourism and the quality of service to tourist satisfaction in Tanjung Pinang City. Based on the results of the data analysis obtained, it can be concluded that the attraction of halal tourism has a positive and significant influence on tourist satisfaction. Tourists are satisfied with the various halal facilities available, including halal restaurants, sharia hotels, and easily accessible places of worship. This shows that facilities and services that are in accordance with Islamic principles are very important in attracting and retaining Muslim tourists.</w:t>
      </w:r>
    </w:p>
    <w:p w14:paraId="0DC090CA" w14:textId="77777777" w:rsidR="00F325AF" w:rsidRDefault="00F325AF" w:rsidP="00733A37">
      <w:pPr>
        <w:widowControl/>
        <w:autoSpaceDE/>
        <w:autoSpaceDN/>
        <w:spacing w:before="100" w:beforeAutospacing="1" w:after="100" w:afterAutospacing="1" w:line="360" w:lineRule="auto"/>
        <w:ind w:firstLine="567"/>
        <w:jc w:val="both"/>
        <w:rPr>
          <w:sz w:val="24"/>
          <w:szCs w:val="24"/>
          <w:lang w:val="en-ID"/>
        </w:rPr>
      </w:pPr>
      <w:r w:rsidRPr="003F3843">
        <w:rPr>
          <w:sz w:val="24"/>
          <w:szCs w:val="24"/>
        </w:rPr>
        <w:t>Service quality also has a positive and significant influence on tourist satisfaction. Service quality elements such as staff friendliness and professionalism, facility cleanliness, and speed of service play an important role in increasing tourist satisfaction. The high quality of service ensures that tourists have a satisfying experience during their visit. So the conclusion of this study is that to increase tourist satisfaction in Tanjung Pinang City, tourist destination managers must focus on improving halal tourism attraction and service quality. The development of more halal facilities and improved service quality can attract more tourists and ensure they have a pleasant and satisfying experience. Meanwhile, the implications of Halal Tourism Development are that tourist destination managers must continue to develop and promote halal tourism facilities to meet the needs of Muslim tourists. Improving the Quality of Training and staff development to improve friendliness, professionalism, and maintaining cleanliness and efficiency of services should be a priority.</w:t>
      </w:r>
    </w:p>
    <w:p w14:paraId="25DB5934" w14:textId="2170D785" w:rsidR="00D60001" w:rsidRDefault="008C48D0">
      <w:pPr>
        <w:pStyle w:val="Heading1"/>
        <w:spacing w:before="1"/>
        <w:ind w:left="0" w:right="9"/>
        <w:jc w:val="center"/>
      </w:pPr>
      <w:r>
        <w:rPr>
          <w:spacing w:val="-2"/>
        </w:rPr>
        <w:t>BIBLIOGRAPHY</w:t>
      </w:r>
    </w:p>
    <w:p w14:paraId="6AF9D3E3" w14:textId="77777777" w:rsidR="00D60001" w:rsidRDefault="00D60001">
      <w:pPr>
        <w:pStyle w:val="BodyText"/>
        <w:spacing w:before="268"/>
        <w:ind w:left="0"/>
        <w:jc w:val="left"/>
        <w:rPr>
          <w:b/>
        </w:rPr>
      </w:pPr>
    </w:p>
    <w:p w14:paraId="0D42ADEB" w14:textId="77777777" w:rsidR="00D60001" w:rsidRDefault="002A7EC4" w:rsidP="00612005">
      <w:pPr>
        <w:pStyle w:val="BodyText"/>
        <w:spacing w:line="276" w:lineRule="auto"/>
        <w:ind w:left="0"/>
        <w:rPr>
          <w:spacing w:val="-2"/>
        </w:rPr>
      </w:pPr>
      <w:r>
        <w:t>Alquran</w:t>
      </w:r>
      <w:r>
        <w:rPr>
          <w:spacing w:val="-4"/>
        </w:rPr>
        <w:t xml:space="preserve"> </w:t>
      </w:r>
      <w:r>
        <w:t>dan</w:t>
      </w:r>
      <w:r>
        <w:rPr>
          <w:spacing w:val="-4"/>
        </w:rPr>
        <w:t xml:space="preserve"> </w:t>
      </w:r>
      <w:proofErr w:type="spellStart"/>
      <w:r>
        <w:rPr>
          <w:spacing w:val="-2"/>
        </w:rPr>
        <w:t>Hadits</w:t>
      </w:r>
      <w:proofErr w:type="spellEnd"/>
    </w:p>
    <w:p w14:paraId="6B029D6C" w14:textId="77777777" w:rsidR="007C1F71" w:rsidRPr="00F105AE" w:rsidRDefault="007C1F71" w:rsidP="00612005">
      <w:pPr>
        <w:pStyle w:val="Bibliography"/>
        <w:spacing w:line="276" w:lineRule="auto"/>
        <w:jc w:val="both"/>
        <w:rPr>
          <w:sz w:val="24"/>
        </w:rPr>
      </w:pPr>
      <w:r w:rsidRPr="00F105AE">
        <w:rPr>
          <w:sz w:val="24"/>
        </w:rPr>
        <w:t xml:space="preserve">Ab. Wahab, N., &amp; </w:t>
      </w:r>
      <w:proofErr w:type="spellStart"/>
      <w:r w:rsidRPr="00F105AE">
        <w:rPr>
          <w:sz w:val="24"/>
        </w:rPr>
        <w:t>Kamarubahrin</w:t>
      </w:r>
      <w:proofErr w:type="spellEnd"/>
      <w:r w:rsidRPr="00F105AE">
        <w:rPr>
          <w:sz w:val="24"/>
        </w:rPr>
        <w:t xml:space="preserve">, A. F. (2019). Halal Industry: Are The Businesses Fully Awake? </w:t>
      </w:r>
      <w:r w:rsidRPr="00F105AE">
        <w:rPr>
          <w:i/>
          <w:iCs/>
          <w:sz w:val="24"/>
        </w:rPr>
        <w:t>Journal of Fatwa Management and Research</w:t>
      </w:r>
      <w:r w:rsidRPr="00F105AE">
        <w:rPr>
          <w:sz w:val="24"/>
        </w:rPr>
        <w:t>, 21–35. https://doi.org/10.33102/jfatwa.vol16no1.216</w:t>
      </w:r>
    </w:p>
    <w:p w14:paraId="40E5A800" w14:textId="77777777" w:rsidR="00455771" w:rsidRPr="00455771" w:rsidRDefault="00455771" w:rsidP="00612005">
      <w:pPr>
        <w:pStyle w:val="BodyText"/>
        <w:spacing w:before="140" w:line="276" w:lineRule="auto"/>
        <w:ind w:left="567" w:hanging="567"/>
        <w:rPr>
          <w:lang w:val="en-ID"/>
        </w:rPr>
      </w:pPr>
      <w:r w:rsidRPr="00455771">
        <w:rPr>
          <w:lang w:val="en-ID"/>
        </w:rPr>
        <w:t xml:space="preserve">Ali, F., Amin, M., &amp; Cobanoglu, C. (2016). An integrated model of service experience, emotions, satisfaction, and price acceptance: An empirical analysis in the Chinese hospitality industry. </w:t>
      </w:r>
      <w:r w:rsidRPr="00455771">
        <w:rPr>
          <w:i/>
          <w:iCs/>
          <w:lang w:val="en-ID"/>
        </w:rPr>
        <w:t>Journal of Hospitality Marketing &amp; Management, 25</w:t>
      </w:r>
      <w:r w:rsidRPr="00455771">
        <w:rPr>
          <w:lang w:val="en-ID"/>
        </w:rPr>
        <w:t>(4), 449-475.</w:t>
      </w:r>
    </w:p>
    <w:p w14:paraId="437F3012" w14:textId="77777777" w:rsidR="00455771" w:rsidRDefault="00061339" w:rsidP="00612005">
      <w:pPr>
        <w:pStyle w:val="BodyText"/>
        <w:spacing w:before="140" w:line="276" w:lineRule="auto"/>
        <w:ind w:left="567" w:hanging="567"/>
        <w:rPr>
          <w:lang w:val="en-ID"/>
        </w:rPr>
      </w:pPr>
      <w:proofErr w:type="spellStart"/>
      <w:r w:rsidRPr="000D4E0C">
        <w:rPr>
          <w:lang w:val="en-ID"/>
        </w:rPr>
        <w:lastRenderedPageBreak/>
        <w:t>Battour</w:t>
      </w:r>
      <w:proofErr w:type="spellEnd"/>
      <w:r w:rsidRPr="000D4E0C">
        <w:rPr>
          <w:lang w:val="en-ID"/>
        </w:rPr>
        <w:t xml:space="preserve">, M., &amp; Ismail, M. N. (2016). Halal tourism: Concepts, practises, challenges and future. </w:t>
      </w:r>
      <w:r w:rsidRPr="000D4E0C">
        <w:rPr>
          <w:i/>
          <w:iCs/>
          <w:lang w:val="en-ID"/>
        </w:rPr>
        <w:t>Tourism Management Perspectives, 19</w:t>
      </w:r>
      <w:r w:rsidRPr="000D4E0C">
        <w:rPr>
          <w:lang w:val="en-ID"/>
        </w:rPr>
        <w:t>, 150-154.</w:t>
      </w:r>
    </w:p>
    <w:p w14:paraId="0056E131" w14:textId="62A17550" w:rsidR="00FD1DF0" w:rsidRPr="00455771" w:rsidRDefault="00FD1DF0" w:rsidP="00612005">
      <w:pPr>
        <w:pStyle w:val="BodyText"/>
        <w:spacing w:before="140" w:line="276" w:lineRule="auto"/>
        <w:ind w:left="567" w:hanging="567"/>
        <w:rPr>
          <w:lang w:val="en-ID"/>
        </w:rPr>
      </w:pPr>
      <w:proofErr w:type="spellStart"/>
      <w:r>
        <w:t>Bohari</w:t>
      </w:r>
      <w:proofErr w:type="spellEnd"/>
      <w:r>
        <w:t>,</w:t>
      </w:r>
      <w:r>
        <w:rPr>
          <w:spacing w:val="11"/>
        </w:rPr>
        <w:t xml:space="preserve"> </w:t>
      </w:r>
      <w:r>
        <w:t>A.</w:t>
      </w:r>
      <w:r>
        <w:rPr>
          <w:spacing w:val="12"/>
        </w:rPr>
        <w:t xml:space="preserve"> </w:t>
      </w:r>
      <w:r>
        <w:t>M.,</w:t>
      </w:r>
      <w:r>
        <w:rPr>
          <w:spacing w:val="12"/>
        </w:rPr>
        <w:t xml:space="preserve"> </w:t>
      </w:r>
      <w:r>
        <w:t>Cheng,</w:t>
      </w:r>
      <w:r>
        <w:rPr>
          <w:spacing w:val="12"/>
        </w:rPr>
        <w:t xml:space="preserve"> </w:t>
      </w:r>
      <w:r>
        <w:t>W.</w:t>
      </w:r>
      <w:r>
        <w:rPr>
          <w:spacing w:val="16"/>
        </w:rPr>
        <w:t xml:space="preserve"> </w:t>
      </w:r>
      <w:r>
        <w:t>H.,</w:t>
      </w:r>
      <w:r>
        <w:rPr>
          <w:spacing w:val="12"/>
        </w:rPr>
        <w:t xml:space="preserve"> </w:t>
      </w:r>
      <w:r>
        <w:t>&amp;</w:t>
      </w:r>
      <w:r>
        <w:rPr>
          <w:spacing w:val="17"/>
        </w:rPr>
        <w:t xml:space="preserve"> </w:t>
      </w:r>
      <w:r>
        <w:t>Fuad,</w:t>
      </w:r>
      <w:r>
        <w:rPr>
          <w:spacing w:val="12"/>
        </w:rPr>
        <w:t xml:space="preserve"> </w:t>
      </w:r>
      <w:r>
        <w:t>N.</w:t>
      </w:r>
      <w:r>
        <w:rPr>
          <w:spacing w:val="12"/>
        </w:rPr>
        <w:t xml:space="preserve"> </w:t>
      </w:r>
      <w:r>
        <w:t>2013.</w:t>
      </w:r>
      <w:r>
        <w:rPr>
          <w:spacing w:val="12"/>
        </w:rPr>
        <w:t xml:space="preserve"> </w:t>
      </w:r>
      <w:r>
        <w:rPr>
          <w:i/>
        </w:rPr>
        <w:t>An</w:t>
      </w:r>
      <w:r>
        <w:rPr>
          <w:i/>
          <w:spacing w:val="9"/>
        </w:rPr>
        <w:t xml:space="preserve"> </w:t>
      </w:r>
      <w:r>
        <w:rPr>
          <w:i/>
        </w:rPr>
        <w:t>Analysis</w:t>
      </w:r>
      <w:r>
        <w:rPr>
          <w:i/>
          <w:spacing w:val="11"/>
        </w:rPr>
        <w:t xml:space="preserve"> </w:t>
      </w:r>
      <w:r>
        <w:rPr>
          <w:i/>
        </w:rPr>
        <w:t>on</w:t>
      </w:r>
      <w:r>
        <w:rPr>
          <w:i/>
          <w:spacing w:val="8"/>
        </w:rPr>
        <w:t xml:space="preserve"> </w:t>
      </w:r>
      <w:r>
        <w:rPr>
          <w:i/>
        </w:rPr>
        <w:t>the</w:t>
      </w:r>
      <w:r>
        <w:rPr>
          <w:i/>
          <w:spacing w:val="13"/>
        </w:rPr>
        <w:t xml:space="preserve"> </w:t>
      </w:r>
      <w:r>
        <w:rPr>
          <w:i/>
        </w:rPr>
        <w:t>Competitiveness</w:t>
      </w:r>
      <w:r>
        <w:rPr>
          <w:i/>
          <w:spacing w:val="-57"/>
        </w:rPr>
        <w:t xml:space="preserve"> </w:t>
      </w:r>
      <w:r>
        <w:rPr>
          <w:i/>
        </w:rPr>
        <w:t>of Halal Food Industry in Malaysia: An Approach of SWOT and ICT Strat</w:t>
      </w:r>
      <w:r>
        <w:t>egy.</w:t>
      </w:r>
      <w:r>
        <w:rPr>
          <w:spacing w:val="1"/>
        </w:rPr>
        <w:t xml:space="preserve"> </w:t>
      </w:r>
      <w:r>
        <w:rPr>
          <w:i/>
        </w:rPr>
        <w:t>Malaysia</w:t>
      </w:r>
      <w:r>
        <w:rPr>
          <w:i/>
          <w:spacing w:val="-1"/>
        </w:rPr>
        <w:t xml:space="preserve"> </w:t>
      </w:r>
      <w:r>
        <w:rPr>
          <w:i/>
        </w:rPr>
        <w:t>Journal of Society</w:t>
      </w:r>
      <w:r>
        <w:rPr>
          <w:i/>
          <w:spacing w:val="1"/>
        </w:rPr>
        <w:t xml:space="preserve"> </w:t>
      </w:r>
      <w:r>
        <w:rPr>
          <w:i/>
        </w:rPr>
        <w:t>and Space,</w:t>
      </w:r>
      <w:r>
        <w:rPr>
          <w:i/>
          <w:spacing w:val="4"/>
        </w:rPr>
        <w:t xml:space="preserve"> </w:t>
      </w:r>
      <w:r>
        <w:t>9</w:t>
      </w:r>
      <w:r>
        <w:rPr>
          <w:spacing w:val="-6"/>
        </w:rPr>
        <w:t xml:space="preserve"> </w:t>
      </w:r>
      <w:r>
        <w:t>(1)</w:t>
      </w:r>
    </w:p>
    <w:p w14:paraId="2009BA0B" w14:textId="77777777" w:rsidR="00FD1DF0" w:rsidRDefault="00FD1DF0" w:rsidP="00612005">
      <w:pPr>
        <w:spacing w:line="276" w:lineRule="auto"/>
        <w:ind w:left="567" w:hanging="567"/>
        <w:jc w:val="both"/>
        <w:rPr>
          <w:sz w:val="24"/>
        </w:rPr>
      </w:pPr>
      <w:proofErr w:type="spellStart"/>
      <w:r>
        <w:rPr>
          <w:sz w:val="24"/>
        </w:rPr>
        <w:t>Buhalis</w:t>
      </w:r>
      <w:proofErr w:type="spellEnd"/>
      <w:r>
        <w:rPr>
          <w:sz w:val="24"/>
        </w:rPr>
        <w:t xml:space="preserve">, D, &amp; </w:t>
      </w:r>
      <w:proofErr w:type="spellStart"/>
      <w:r>
        <w:rPr>
          <w:sz w:val="24"/>
        </w:rPr>
        <w:t>Cooper,C</w:t>
      </w:r>
      <w:proofErr w:type="spellEnd"/>
      <w:r>
        <w:rPr>
          <w:sz w:val="24"/>
        </w:rPr>
        <w:t xml:space="preserve">, 1998, </w:t>
      </w:r>
      <w:r>
        <w:rPr>
          <w:i/>
          <w:sz w:val="24"/>
        </w:rPr>
        <w:t xml:space="preserve">Small and medium sized tourism enterprises </w:t>
      </w:r>
      <w:proofErr w:type="spellStart"/>
      <w:r>
        <w:rPr>
          <w:i/>
          <w:sz w:val="24"/>
        </w:rPr>
        <w:t>st</w:t>
      </w:r>
      <w:proofErr w:type="spellEnd"/>
      <w:r>
        <w:rPr>
          <w:i/>
          <w:sz w:val="24"/>
        </w:rPr>
        <w:t xml:space="preserve"> the</w:t>
      </w:r>
      <w:r>
        <w:rPr>
          <w:i/>
          <w:spacing w:val="1"/>
          <w:sz w:val="24"/>
        </w:rPr>
        <w:t xml:space="preserve"> </w:t>
      </w:r>
      <w:proofErr w:type="spellStart"/>
      <w:r>
        <w:rPr>
          <w:i/>
          <w:sz w:val="24"/>
        </w:rPr>
        <w:t>detinssiun</w:t>
      </w:r>
      <w:proofErr w:type="spellEnd"/>
      <w:r>
        <w:rPr>
          <w:i/>
          <w:sz w:val="24"/>
        </w:rPr>
        <w:t>,</w:t>
      </w:r>
      <w:r>
        <w:rPr>
          <w:i/>
          <w:spacing w:val="1"/>
          <w:sz w:val="24"/>
        </w:rPr>
        <w:t xml:space="preserve"> </w:t>
      </w:r>
      <w:proofErr w:type="spellStart"/>
      <w:r>
        <w:rPr>
          <w:i/>
          <w:sz w:val="24"/>
        </w:rPr>
        <w:t>Embrancing</w:t>
      </w:r>
      <w:proofErr w:type="spellEnd"/>
      <w:r>
        <w:rPr>
          <w:i/>
          <w:spacing w:val="1"/>
          <w:sz w:val="24"/>
        </w:rPr>
        <w:t xml:space="preserve"> </w:t>
      </w:r>
      <w:r>
        <w:rPr>
          <w:i/>
          <w:sz w:val="24"/>
        </w:rPr>
        <w:t>and</w:t>
      </w:r>
      <w:r>
        <w:rPr>
          <w:i/>
          <w:spacing w:val="1"/>
          <w:sz w:val="24"/>
        </w:rPr>
        <w:t xml:space="preserve"> </w:t>
      </w:r>
      <w:r>
        <w:rPr>
          <w:i/>
          <w:sz w:val="24"/>
        </w:rPr>
        <w:t>managing</w:t>
      </w:r>
      <w:r>
        <w:rPr>
          <w:i/>
          <w:spacing w:val="1"/>
          <w:sz w:val="24"/>
        </w:rPr>
        <w:t xml:space="preserve"> </w:t>
      </w:r>
      <w:r>
        <w:rPr>
          <w:i/>
          <w:sz w:val="24"/>
        </w:rPr>
        <w:t>change</w:t>
      </w:r>
      <w:r>
        <w:rPr>
          <w:i/>
          <w:spacing w:val="1"/>
          <w:sz w:val="24"/>
        </w:rPr>
        <w:t xml:space="preserve"> </w:t>
      </w:r>
      <w:r>
        <w:rPr>
          <w:i/>
          <w:sz w:val="24"/>
        </w:rPr>
        <w:t>in</w:t>
      </w:r>
      <w:r>
        <w:rPr>
          <w:i/>
          <w:spacing w:val="1"/>
          <w:sz w:val="24"/>
        </w:rPr>
        <w:t xml:space="preserve"> </w:t>
      </w:r>
      <w:r>
        <w:rPr>
          <w:i/>
          <w:sz w:val="24"/>
        </w:rPr>
        <w:t>tourism:</w:t>
      </w:r>
      <w:r>
        <w:rPr>
          <w:i/>
          <w:spacing w:val="1"/>
          <w:sz w:val="24"/>
        </w:rPr>
        <w:t xml:space="preserve"> </w:t>
      </w:r>
      <w:proofErr w:type="spellStart"/>
      <w:r>
        <w:rPr>
          <w:i/>
          <w:sz w:val="24"/>
        </w:rPr>
        <w:t>internasional</w:t>
      </w:r>
      <w:proofErr w:type="spellEnd"/>
      <w:r>
        <w:rPr>
          <w:i/>
          <w:spacing w:val="60"/>
          <w:sz w:val="24"/>
        </w:rPr>
        <w:t xml:space="preserve"> </w:t>
      </w:r>
      <w:proofErr w:type="spellStart"/>
      <w:r>
        <w:rPr>
          <w:i/>
          <w:sz w:val="24"/>
        </w:rPr>
        <w:t>ase</w:t>
      </w:r>
      <w:proofErr w:type="spellEnd"/>
      <w:r>
        <w:rPr>
          <w:i/>
          <w:spacing w:val="1"/>
          <w:sz w:val="24"/>
        </w:rPr>
        <w:t xml:space="preserve"> </w:t>
      </w:r>
      <w:proofErr w:type="spellStart"/>
      <w:r>
        <w:rPr>
          <w:i/>
          <w:sz w:val="24"/>
        </w:rPr>
        <w:t>stidies</w:t>
      </w:r>
      <w:proofErr w:type="spellEnd"/>
      <w:r>
        <w:rPr>
          <w:sz w:val="24"/>
        </w:rPr>
        <w:t>, 393</w:t>
      </w:r>
    </w:p>
    <w:p w14:paraId="3032F60A" w14:textId="36016547" w:rsidR="00FD1DF0" w:rsidRDefault="00FD1DF0" w:rsidP="00612005">
      <w:pPr>
        <w:spacing w:line="276" w:lineRule="auto"/>
        <w:ind w:left="567" w:hanging="567"/>
        <w:jc w:val="both"/>
        <w:rPr>
          <w:sz w:val="24"/>
        </w:rPr>
      </w:pPr>
      <w:r>
        <w:rPr>
          <w:sz w:val="24"/>
        </w:rPr>
        <w:t xml:space="preserve">Gillani, S. H., Ijaz, F., &amp; Khan, M. M. 2016. </w:t>
      </w:r>
      <w:r>
        <w:rPr>
          <w:i/>
          <w:sz w:val="24"/>
        </w:rPr>
        <w:t>Role of Islamic Financial Institutions in</w:t>
      </w:r>
      <w:r>
        <w:rPr>
          <w:i/>
          <w:spacing w:val="1"/>
          <w:sz w:val="24"/>
        </w:rPr>
        <w:t xml:space="preserve"> </w:t>
      </w:r>
      <w:r>
        <w:rPr>
          <w:i/>
          <w:sz w:val="24"/>
        </w:rPr>
        <w:t>Promotion of Pakistan Halal Food Industry. Islamic Banking and Finance Review,</w:t>
      </w:r>
      <w:r>
        <w:rPr>
          <w:i/>
          <w:spacing w:val="-57"/>
          <w:sz w:val="24"/>
        </w:rPr>
        <w:t xml:space="preserve"> </w:t>
      </w:r>
      <w:r>
        <w:rPr>
          <w:sz w:val="24"/>
        </w:rPr>
        <w:t>3 (1)</w:t>
      </w:r>
    </w:p>
    <w:p w14:paraId="3572563A" w14:textId="2E946663" w:rsidR="008C44DA" w:rsidRDefault="008C44DA" w:rsidP="00612005">
      <w:pPr>
        <w:pStyle w:val="Bibliography"/>
        <w:spacing w:line="276" w:lineRule="auto"/>
        <w:jc w:val="both"/>
        <w:rPr>
          <w:sz w:val="24"/>
        </w:rPr>
      </w:pPr>
      <w:proofErr w:type="spellStart"/>
      <w:r w:rsidRPr="00F105AE">
        <w:rPr>
          <w:sz w:val="24"/>
        </w:rPr>
        <w:t>Haryeni</w:t>
      </w:r>
      <w:proofErr w:type="spellEnd"/>
      <w:r w:rsidRPr="00F105AE">
        <w:rPr>
          <w:sz w:val="24"/>
        </w:rPr>
        <w:t xml:space="preserve">, H., &amp; </w:t>
      </w:r>
      <w:proofErr w:type="spellStart"/>
      <w:r w:rsidRPr="00F105AE">
        <w:rPr>
          <w:sz w:val="24"/>
        </w:rPr>
        <w:t>Yendra</w:t>
      </w:r>
      <w:proofErr w:type="spellEnd"/>
      <w:r w:rsidRPr="00F105AE">
        <w:rPr>
          <w:sz w:val="24"/>
        </w:rPr>
        <w:t xml:space="preserve">, N. (2024). </w:t>
      </w:r>
      <w:proofErr w:type="spellStart"/>
      <w:r w:rsidRPr="00F105AE">
        <w:rPr>
          <w:sz w:val="24"/>
        </w:rPr>
        <w:t>Dampak</w:t>
      </w:r>
      <w:proofErr w:type="spellEnd"/>
      <w:r w:rsidRPr="00F105AE">
        <w:rPr>
          <w:sz w:val="24"/>
        </w:rPr>
        <w:t xml:space="preserve"> Halal Certification, Dan Destination Brand </w:t>
      </w:r>
      <w:proofErr w:type="spellStart"/>
      <w:r w:rsidRPr="00F105AE">
        <w:rPr>
          <w:sz w:val="24"/>
        </w:rPr>
        <w:t>Terhadap</w:t>
      </w:r>
      <w:proofErr w:type="spellEnd"/>
      <w:r w:rsidRPr="00F105AE">
        <w:rPr>
          <w:sz w:val="24"/>
        </w:rPr>
        <w:t xml:space="preserve"> </w:t>
      </w:r>
      <w:proofErr w:type="spellStart"/>
      <w:r w:rsidRPr="00F105AE">
        <w:rPr>
          <w:sz w:val="24"/>
        </w:rPr>
        <w:t>Behavioural</w:t>
      </w:r>
      <w:proofErr w:type="spellEnd"/>
      <w:r w:rsidRPr="00F105AE">
        <w:rPr>
          <w:sz w:val="24"/>
        </w:rPr>
        <w:t xml:space="preserve"> Intention: </w:t>
      </w:r>
      <w:proofErr w:type="spellStart"/>
      <w:r w:rsidRPr="00F105AE">
        <w:rPr>
          <w:sz w:val="24"/>
        </w:rPr>
        <w:t>Efek</w:t>
      </w:r>
      <w:proofErr w:type="spellEnd"/>
      <w:r w:rsidRPr="00F105AE">
        <w:rPr>
          <w:sz w:val="24"/>
        </w:rPr>
        <w:t xml:space="preserve"> </w:t>
      </w:r>
      <w:proofErr w:type="spellStart"/>
      <w:r w:rsidRPr="00F105AE">
        <w:rPr>
          <w:sz w:val="24"/>
        </w:rPr>
        <w:t>Mediasi</w:t>
      </w:r>
      <w:proofErr w:type="spellEnd"/>
      <w:r w:rsidRPr="00F105AE">
        <w:rPr>
          <w:sz w:val="24"/>
        </w:rPr>
        <w:t xml:space="preserve"> Tourist Satisfaction. </w:t>
      </w:r>
      <w:proofErr w:type="spellStart"/>
      <w:r w:rsidRPr="00F105AE">
        <w:rPr>
          <w:i/>
          <w:iCs/>
          <w:sz w:val="24"/>
        </w:rPr>
        <w:t>Jurnal</w:t>
      </w:r>
      <w:proofErr w:type="spellEnd"/>
      <w:r w:rsidRPr="00F105AE">
        <w:rPr>
          <w:i/>
          <w:iCs/>
          <w:sz w:val="24"/>
        </w:rPr>
        <w:t xml:space="preserve"> </w:t>
      </w:r>
      <w:proofErr w:type="spellStart"/>
      <w:r w:rsidRPr="00F105AE">
        <w:rPr>
          <w:i/>
          <w:iCs/>
          <w:sz w:val="24"/>
        </w:rPr>
        <w:t>Ekonomika</w:t>
      </w:r>
      <w:proofErr w:type="spellEnd"/>
      <w:r w:rsidRPr="00F105AE">
        <w:rPr>
          <w:i/>
          <w:iCs/>
          <w:sz w:val="24"/>
        </w:rPr>
        <w:t xml:space="preserve"> Dan </w:t>
      </w:r>
      <w:proofErr w:type="spellStart"/>
      <w:r w:rsidRPr="00F105AE">
        <w:rPr>
          <w:i/>
          <w:iCs/>
          <w:sz w:val="24"/>
        </w:rPr>
        <w:t>Bisnis</w:t>
      </w:r>
      <w:proofErr w:type="spellEnd"/>
      <w:r w:rsidRPr="00F105AE">
        <w:rPr>
          <w:sz w:val="24"/>
        </w:rPr>
        <w:t xml:space="preserve">, </w:t>
      </w:r>
      <w:r w:rsidRPr="00F105AE">
        <w:rPr>
          <w:i/>
          <w:iCs/>
          <w:sz w:val="24"/>
        </w:rPr>
        <w:t>4</w:t>
      </w:r>
      <w:r w:rsidRPr="00F105AE">
        <w:rPr>
          <w:sz w:val="24"/>
        </w:rPr>
        <w:t>(4), Article 4. https://doi.org/10.47233/jebs.v4i2.1839</w:t>
      </w:r>
    </w:p>
    <w:p w14:paraId="2E15AEC8" w14:textId="12719FE2" w:rsidR="00FD1DF0" w:rsidRDefault="00FD1DF0" w:rsidP="00612005">
      <w:pPr>
        <w:spacing w:line="276" w:lineRule="auto"/>
        <w:ind w:left="567" w:hanging="567"/>
        <w:jc w:val="both"/>
        <w:rPr>
          <w:sz w:val="24"/>
        </w:rPr>
      </w:pPr>
      <w:r>
        <w:rPr>
          <w:sz w:val="24"/>
        </w:rPr>
        <w:t>Jaelani</w:t>
      </w:r>
      <w:r>
        <w:rPr>
          <w:spacing w:val="41"/>
          <w:sz w:val="24"/>
        </w:rPr>
        <w:t xml:space="preserve"> </w:t>
      </w:r>
      <w:r>
        <w:rPr>
          <w:sz w:val="24"/>
        </w:rPr>
        <w:t>A.</w:t>
      </w:r>
      <w:r>
        <w:rPr>
          <w:spacing w:val="44"/>
          <w:sz w:val="24"/>
        </w:rPr>
        <w:t xml:space="preserve"> </w:t>
      </w:r>
      <w:r>
        <w:rPr>
          <w:sz w:val="24"/>
        </w:rPr>
        <w:t>(2017).</w:t>
      </w:r>
      <w:r>
        <w:rPr>
          <w:spacing w:val="46"/>
          <w:sz w:val="24"/>
        </w:rPr>
        <w:t xml:space="preserve"> </w:t>
      </w:r>
      <w:r>
        <w:rPr>
          <w:i/>
          <w:sz w:val="24"/>
        </w:rPr>
        <w:t>Halal</w:t>
      </w:r>
      <w:r>
        <w:rPr>
          <w:i/>
          <w:spacing w:val="44"/>
          <w:sz w:val="24"/>
        </w:rPr>
        <w:t xml:space="preserve"> </w:t>
      </w:r>
      <w:r>
        <w:rPr>
          <w:i/>
          <w:sz w:val="24"/>
        </w:rPr>
        <w:t>tourism</w:t>
      </w:r>
      <w:r>
        <w:rPr>
          <w:i/>
          <w:spacing w:val="43"/>
          <w:sz w:val="24"/>
        </w:rPr>
        <w:t xml:space="preserve"> </w:t>
      </w:r>
      <w:r>
        <w:rPr>
          <w:i/>
          <w:sz w:val="24"/>
        </w:rPr>
        <w:t>industry</w:t>
      </w:r>
      <w:r>
        <w:rPr>
          <w:i/>
          <w:spacing w:val="44"/>
          <w:sz w:val="24"/>
        </w:rPr>
        <w:t xml:space="preserve"> </w:t>
      </w:r>
      <w:r>
        <w:rPr>
          <w:i/>
          <w:sz w:val="24"/>
        </w:rPr>
        <w:t>in</w:t>
      </w:r>
      <w:r>
        <w:rPr>
          <w:i/>
          <w:spacing w:val="44"/>
          <w:sz w:val="24"/>
        </w:rPr>
        <w:t xml:space="preserve"> </w:t>
      </w:r>
      <w:r>
        <w:rPr>
          <w:i/>
          <w:sz w:val="24"/>
        </w:rPr>
        <w:t>Indonesia:</w:t>
      </w:r>
      <w:r>
        <w:rPr>
          <w:i/>
          <w:spacing w:val="40"/>
          <w:sz w:val="24"/>
        </w:rPr>
        <w:t xml:space="preserve"> </w:t>
      </w:r>
      <w:r>
        <w:rPr>
          <w:i/>
          <w:sz w:val="24"/>
        </w:rPr>
        <w:t>Potential</w:t>
      </w:r>
      <w:r>
        <w:rPr>
          <w:i/>
          <w:spacing w:val="44"/>
          <w:sz w:val="24"/>
        </w:rPr>
        <w:t xml:space="preserve"> </w:t>
      </w:r>
      <w:r>
        <w:rPr>
          <w:i/>
          <w:sz w:val="24"/>
        </w:rPr>
        <w:t>and</w:t>
      </w:r>
      <w:r>
        <w:rPr>
          <w:i/>
          <w:spacing w:val="44"/>
          <w:sz w:val="24"/>
        </w:rPr>
        <w:t xml:space="preserve"> </w:t>
      </w:r>
      <w:proofErr w:type="spellStart"/>
      <w:r>
        <w:rPr>
          <w:i/>
          <w:sz w:val="24"/>
        </w:rPr>
        <w:t>prospects.</w:t>
      </w:r>
      <w:r>
        <w:t>Working</w:t>
      </w:r>
      <w:proofErr w:type="spellEnd"/>
      <w:r>
        <w:rPr>
          <w:spacing w:val="-3"/>
        </w:rPr>
        <w:t xml:space="preserve"> </w:t>
      </w:r>
      <w:r>
        <w:t>Paper</w:t>
      </w:r>
      <w:r>
        <w:rPr>
          <w:spacing w:val="-2"/>
        </w:rPr>
        <w:t xml:space="preserve"> </w:t>
      </w:r>
      <w:r>
        <w:t>Maret</w:t>
      </w:r>
      <w:r>
        <w:rPr>
          <w:spacing w:val="-2"/>
        </w:rPr>
        <w:t xml:space="preserve"> </w:t>
      </w:r>
      <w:r>
        <w:t>2017.</w:t>
      </w:r>
      <w:r>
        <w:rPr>
          <w:spacing w:val="-2"/>
        </w:rPr>
        <w:t xml:space="preserve"> </w:t>
      </w:r>
      <w:hyperlink r:id="rId24" w:history="1">
        <w:r w:rsidRPr="008F145A">
          <w:rPr>
            <w:rStyle w:val="Hyperlink"/>
          </w:rPr>
          <w:t>https://mpra.ub.uni-muenchen.de/76237/</w:t>
        </w:r>
      </w:hyperlink>
    </w:p>
    <w:p w14:paraId="10DEFDA2" w14:textId="77777777" w:rsidR="00FD1DF0" w:rsidRDefault="00FD1DF0" w:rsidP="00612005">
      <w:pPr>
        <w:spacing w:line="276" w:lineRule="auto"/>
        <w:ind w:left="567" w:hanging="567"/>
        <w:jc w:val="both"/>
        <w:rPr>
          <w:sz w:val="24"/>
        </w:rPr>
      </w:pPr>
      <w:proofErr w:type="spellStart"/>
      <w:r>
        <w:rPr>
          <w:sz w:val="24"/>
        </w:rPr>
        <w:t>Kovjanic</w:t>
      </w:r>
      <w:proofErr w:type="spellEnd"/>
      <w:r>
        <w:rPr>
          <w:sz w:val="24"/>
        </w:rPr>
        <w:t xml:space="preserve"> G. 2014. </w:t>
      </w:r>
      <w:r>
        <w:rPr>
          <w:i/>
          <w:sz w:val="24"/>
        </w:rPr>
        <w:t xml:space="preserve">Islamic Tourism as a Factor of the Middle East. </w:t>
      </w:r>
      <w:proofErr w:type="spellStart"/>
      <w:r>
        <w:rPr>
          <w:sz w:val="24"/>
        </w:rPr>
        <w:t>Turizam</w:t>
      </w:r>
      <w:proofErr w:type="spellEnd"/>
      <w:r>
        <w:rPr>
          <w:sz w:val="24"/>
        </w:rPr>
        <w:t>. 18 (1)</w:t>
      </w:r>
    </w:p>
    <w:p w14:paraId="55B4F48F" w14:textId="77777777" w:rsidR="00FD1DF0" w:rsidRDefault="00FD1DF0" w:rsidP="00612005">
      <w:pPr>
        <w:spacing w:line="276" w:lineRule="auto"/>
        <w:ind w:left="567" w:hanging="567"/>
        <w:jc w:val="both"/>
        <w:rPr>
          <w:sz w:val="24"/>
        </w:rPr>
      </w:pPr>
      <w:r>
        <w:rPr>
          <w:sz w:val="24"/>
        </w:rPr>
        <w:t>Kotler,</w:t>
      </w:r>
      <w:r>
        <w:rPr>
          <w:spacing w:val="3"/>
          <w:sz w:val="24"/>
        </w:rPr>
        <w:t xml:space="preserve"> </w:t>
      </w:r>
      <w:r>
        <w:rPr>
          <w:sz w:val="24"/>
        </w:rPr>
        <w:t>Philip.</w:t>
      </w:r>
      <w:r>
        <w:rPr>
          <w:spacing w:val="4"/>
          <w:sz w:val="24"/>
        </w:rPr>
        <w:t xml:space="preserve"> </w:t>
      </w:r>
      <w:r>
        <w:rPr>
          <w:sz w:val="24"/>
        </w:rPr>
        <w:t>(2007).</w:t>
      </w:r>
      <w:r>
        <w:rPr>
          <w:spacing w:val="8"/>
          <w:sz w:val="24"/>
        </w:rPr>
        <w:t xml:space="preserve"> </w:t>
      </w:r>
      <w:proofErr w:type="spellStart"/>
      <w:r>
        <w:rPr>
          <w:i/>
          <w:sz w:val="24"/>
        </w:rPr>
        <w:t>Manajemen</w:t>
      </w:r>
      <w:proofErr w:type="spellEnd"/>
      <w:r>
        <w:rPr>
          <w:i/>
          <w:spacing w:val="3"/>
          <w:sz w:val="24"/>
        </w:rPr>
        <w:t xml:space="preserve"> </w:t>
      </w:r>
      <w:proofErr w:type="spellStart"/>
      <w:r>
        <w:rPr>
          <w:i/>
          <w:sz w:val="24"/>
        </w:rPr>
        <w:t>Pemasaran</w:t>
      </w:r>
      <w:proofErr w:type="spellEnd"/>
      <w:r>
        <w:rPr>
          <w:i/>
          <w:sz w:val="24"/>
        </w:rPr>
        <w:t>,</w:t>
      </w:r>
      <w:r>
        <w:rPr>
          <w:i/>
          <w:spacing w:val="4"/>
          <w:sz w:val="24"/>
        </w:rPr>
        <w:t xml:space="preserve"> </w:t>
      </w:r>
      <w:proofErr w:type="spellStart"/>
      <w:r>
        <w:rPr>
          <w:i/>
          <w:sz w:val="24"/>
        </w:rPr>
        <w:t>Analisis</w:t>
      </w:r>
      <w:proofErr w:type="spellEnd"/>
      <w:r>
        <w:rPr>
          <w:i/>
          <w:spacing w:val="3"/>
          <w:sz w:val="24"/>
        </w:rPr>
        <w:t xml:space="preserve"> </w:t>
      </w:r>
      <w:proofErr w:type="spellStart"/>
      <w:r>
        <w:rPr>
          <w:i/>
          <w:sz w:val="24"/>
        </w:rPr>
        <w:t>Perencanaan</w:t>
      </w:r>
      <w:proofErr w:type="spellEnd"/>
      <w:r>
        <w:rPr>
          <w:i/>
          <w:sz w:val="24"/>
        </w:rPr>
        <w:t>.</w:t>
      </w:r>
      <w:r>
        <w:rPr>
          <w:i/>
          <w:spacing w:val="3"/>
          <w:sz w:val="24"/>
        </w:rPr>
        <w:t xml:space="preserve"> </w:t>
      </w:r>
      <w:r>
        <w:rPr>
          <w:i/>
          <w:sz w:val="24"/>
        </w:rPr>
        <w:t>Pengendalian</w:t>
      </w:r>
      <w:r>
        <w:rPr>
          <w:sz w:val="24"/>
        </w:rPr>
        <w:t xml:space="preserve">, </w:t>
      </w:r>
      <w:r>
        <w:t>Prentice</w:t>
      </w:r>
      <w:r>
        <w:rPr>
          <w:spacing w:val="-2"/>
        </w:rPr>
        <w:t xml:space="preserve"> </w:t>
      </w:r>
      <w:r>
        <w:t>Hall,</w:t>
      </w:r>
      <w:r>
        <w:rPr>
          <w:spacing w:val="-2"/>
        </w:rPr>
        <w:t xml:space="preserve"> </w:t>
      </w:r>
      <w:proofErr w:type="spellStart"/>
      <w:r>
        <w:t>Edisi</w:t>
      </w:r>
      <w:proofErr w:type="spellEnd"/>
      <w:r>
        <w:rPr>
          <w:spacing w:val="-2"/>
        </w:rPr>
        <w:t xml:space="preserve"> </w:t>
      </w:r>
      <w:r>
        <w:t>Bahasa</w:t>
      </w:r>
      <w:r>
        <w:rPr>
          <w:spacing w:val="-2"/>
        </w:rPr>
        <w:t xml:space="preserve"> </w:t>
      </w:r>
      <w:r>
        <w:t>Indonesia,</w:t>
      </w:r>
      <w:r>
        <w:rPr>
          <w:spacing w:val="-2"/>
        </w:rPr>
        <w:t xml:space="preserve"> </w:t>
      </w:r>
      <w:r>
        <w:t>Jakarta.</w:t>
      </w:r>
      <w:r>
        <w:rPr>
          <w:spacing w:val="-2"/>
        </w:rPr>
        <w:t xml:space="preserve"> </w:t>
      </w:r>
      <w:r>
        <w:t>:</w:t>
      </w:r>
      <w:r>
        <w:rPr>
          <w:spacing w:val="-9"/>
        </w:rPr>
        <w:t xml:space="preserve"> </w:t>
      </w:r>
      <w:r>
        <w:t>PT.</w:t>
      </w:r>
      <w:r>
        <w:rPr>
          <w:spacing w:val="-2"/>
        </w:rPr>
        <w:t xml:space="preserve"> </w:t>
      </w:r>
      <w:proofErr w:type="spellStart"/>
      <w:r>
        <w:t>Salemba</w:t>
      </w:r>
      <w:proofErr w:type="spellEnd"/>
      <w:r>
        <w:rPr>
          <w:spacing w:val="-2"/>
        </w:rPr>
        <w:t xml:space="preserve"> </w:t>
      </w:r>
      <w:proofErr w:type="spellStart"/>
      <w:r>
        <w:t>Empat</w:t>
      </w:r>
      <w:proofErr w:type="spellEnd"/>
      <w:r>
        <w:t>.</w:t>
      </w:r>
    </w:p>
    <w:p w14:paraId="1A170172" w14:textId="77777777" w:rsidR="00FD1DF0" w:rsidRDefault="00FD1DF0" w:rsidP="00612005">
      <w:pPr>
        <w:spacing w:line="276" w:lineRule="auto"/>
        <w:ind w:left="567" w:hanging="567"/>
        <w:jc w:val="both"/>
        <w:rPr>
          <w:sz w:val="24"/>
        </w:rPr>
      </w:pPr>
      <w:r>
        <w:rPr>
          <w:sz w:val="24"/>
        </w:rPr>
        <w:t>Lalu</w:t>
      </w:r>
      <w:r>
        <w:rPr>
          <w:spacing w:val="1"/>
          <w:sz w:val="24"/>
        </w:rPr>
        <w:t xml:space="preserve"> </w:t>
      </w:r>
      <w:r>
        <w:rPr>
          <w:sz w:val="24"/>
        </w:rPr>
        <w:t>Adi</w:t>
      </w:r>
      <w:r>
        <w:rPr>
          <w:spacing w:val="1"/>
          <w:sz w:val="24"/>
        </w:rPr>
        <w:t xml:space="preserve"> </w:t>
      </w:r>
      <w:proofErr w:type="spellStart"/>
      <w:r>
        <w:rPr>
          <w:sz w:val="24"/>
        </w:rPr>
        <w:t>Permadi</w:t>
      </w:r>
      <w:proofErr w:type="spellEnd"/>
      <w:r>
        <w:rPr>
          <w:spacing w:val="1"/>
          <w:sz w:val="24"/>
        </w:rPr>
        <w:t xml:space="preserve"> </w:t>
      </w:r>
      <w:proofErr w:type="spellStart"/>
      <w:r>
        <w:rPr>
          <w:sz w:val="24"/>
        </w:rPr>
        <w:t>dkk</w:t>
      </w:r>
      <w:proofErr w:type="spellEnd"/>
      <w:r>
        <w:rPr>
          <w:sz w:val="24"/>
        </w:rPr>
        <w:t>.,</w:t>
      </w:r>
      <w:r>
        <w:rPr>
          <w:spacing w:val="1"/>
          <w:sz w:val="24"/>
        </w:rPr>
        <w:t xml:space="preserve"> </w:t>
      </w:r>
      <w:r>
        <w:rPr>
          <w:sz w:val="24"/>
        </w:rPr>
        <w:t>“</w:t>
      </w:r>
      <w:proofErr w:type="spellStart"/>
      <w:r>
        <w:rPr>
          <w:i/>
          <w:sz w:val="24"/>
        </w:rPr>
        <w:t>Persepsi</w:t>
      </w:r>
      <w:proofErr w:type="spellEnd"/>
      <w:r>
        <w:rPr>
          <w:i/>
          <w:spacing w:val="1"/>
          <w:sz w:val="24"/>
        </w:rPr>
        <w:t xml:space="preserve"> </w:t>
      </w:r>
      <w:r>
        <w:rPr>
          <w:i/>
          <w:sz w:val="24"/>
        </w:rPr>
        <w:t>Dan</w:t>
      </w:r>
      <w:r>
        <w:rPr>
          <w:i/>
          <w:spacing w:val="1"/>
          <w:sz w:val="24"/>
        </w:rPr>
        <w:t xml:space="preserve"> </w:t>
      </w:r>
      <w:proofErr w:type="spellStart"/>
      <w:r>
        <w:rPr>
          <w:i/>
          <w:sz w:val="24"/>
        </w:rPr>
        <w:t>Sikap</w:t>
      </w:r>
      <w:proofErr w:type="spellEnd"/>
      <w:r>
        <w:rPr>
          <w:i/>
          <w:spacing w:val="1"/>
          <w:sz w:val="24"/>
        </w:rPr>
        <w:t xml:space="preserve"> </w:t>
      </w:r>
      <w:r>
        <w:rPr>
          <w:i/>
          <w:sz w:val="24"/>
        </w:rPr>
        <w:t>Masyarakat</w:t>
      </w:r>
      <w:r>
        <w:rPr>
          <w:i/>
          <w:spacing w:val="1"/>
          <w:sz w:val="24"/>
        </w:rPr>
        <w:t xml:space="preserve"> </w:t>
      </w:r>
      <w:proofErr w:type="spellStart"/>
      <w:r>
        <w:rPr>
          <w:i/>
          <w:sz w:val="24"/>
        </w:rPr>
        <w:t>Terhadap</w:t>
      </w:r>
      <w:proofErr w:type="spellEnd"/>
      <w:r>
        <w:rPr>
          <w:i/>
          <w:spacing w:val="1"/>
          <w:sz w:val="24"/>
        </w:rPr>
        <w:t xml:space="preserve"> </w:t>
      </w:r>
      <w:proofErr w:type="spellStart"/>
      <w:r>
        <w:rPr>
          <w:i/>
          <w:sz w:val="24"/>
        </w:rPr>
        <w:t>Rencana</w:t>
      </w:r>
      <w:proofErr w:type="spellEnd"/>
      <w:r>
        <w:rPr>
          <w:i/>
          <w:spacing w:val="1"/>
          <w:sz w:val="24"/>
        </w:rPr>
        <w:t xml:space="preserve"> </w:t>
      </w:r>
      <w:proofErr w:type="spellStart"/>
      <w:r>
        <w:rPr>
          <w:i/>
          <w:sz w:val="24"/>
        </w:rPr>
        <w:t>Dikembangkannya</w:t>
      </w:r>
      <w:proofErr w:type="spellEnd"/>
      <w:r>
        <w:rPr>
          <w:i/>
          <w:sz w:val="24"/>
        </w:rPr>
        <w:t xml:space="preserve"> </w:t>
      </w:r>
      <w:proofErr w:type="spellStart"/>
      <w:r>
        <w:rPr>
          <w:i/>
          <w:sz w:val="24"/>
        </w:rPr>
        <w:t>Wisata</w:t>
      </w:r>
      <w:proofErr w:type="spellEnd"/>
      <w:r>
        <w:rPr>
          <w:i/>
          <w:sz w:val="24"/>
        </w:rPr>
        <w:t xml:space="preserve"> Syariah (Halal Tourism) Di </w:t>
      </w:r>
      <w:proofErr w:type="spellStart"/>
      <w:r>
        <w:rPr>
          <w:i/>
          <w:sz w:val="24"/>
        </w:rPr>
        <w:t>Provinsi</w:t>
      </w:r>
      <w:proofErr w:type="spellEnd"/>
      <w:r>
        <w:rPr>
          <w:i/>
          <w:sz w:val="24"/>
        </w:rPr>
        <w:t xml:space="preserve"> Nusa Tenggara</w:t>
      </w:r>
      <w:r>
        <w:rPr>
          <w:i/>
          <w:spacing w:val="1"/>
          <w:sz w:val="24"/>
        </w:rPr>
        <w:t xml:space="preserve"> </w:t>
      </w:r>
      <w:r>
        <w:rPr>
          <w:i/>
          <w:sz w:val="24"/>
        </w:rPr>
        <w:t>Barat,</w:t>
      </w:r>
      <w:r>
        <w:rPr>
          <w:sz w:val="24"/>
        </w:rPr>
        <w:t>”</w:t>
      </w:r>
      <w:r>
        <w:rPr>
          <w:spacing w:val="1"/>
          <w:sz w:val="24"/>
        </w:rPr>
        <w:t xml:space="preserve"> </w:t>
      </w:r>
      <w:r>
        <w:rPr>
          <w:i/>
          <w:sz w:val="24"/>
        </w:rPr>
        <w:t>AMWALUNA</w:t>
      </w:r>
      <w:r>
        <w:rPr>
          <w:i/>
          <w:spacing w:val="1"/>
          <w:sz w:val="24"/>
        </w:rPr>
        <w:t xml:space="preserve"> </w:t>
      </w:r>
      <w:r>
        <w:rPr>
          <w:sz w:val="24"/>
        </w:rPr>
        <w:t>2,</w:t>
      </w:r>
      <w:r>
        <w:rPr>
          <w:spacing w:val="1"/>
          <w:sz w:val="24"/>
        </w:rPr>
        <w:t xml:space="preserve"> </w:t>
      </w:r>
      <w:r>
        <w:rPr>
          <w:sz w:val="24"/>
        </w:rPr>
        <w:t>no.</w:t>
      </w:r>
      <w:r>
        <w:rPr>
          <w:spacing w:val="1"/>
          <w:sz w:val="24"/>
        </w:rPr>
        <w:t xml:space="preserve"> </w:t>
      </w:r>
      <w:r>
        <w:rPr>
          <w:sz w:val="24"/>
        </w:rPr>
        <w:t>1</w:t>
      </w:r>
      <w:r>
        <w:rPr>
          <w:spacing w:val="1"/>
          <w:sz w:val="24"/>
        </w:rPr>
        <w:t xml:space="preserve"> </w:t>
      </w:r>
      <w:r>
        <w:rPr>
          <w:sz w:val="24"/>
        </w:rPr>
        <w:t>(31</w:t>
      </w:r>
      <w:r>
        <w:rPr>
          <w:spacing w:val="1"/>
          <w:sz w:val="24"/>
        </w:rPr>
        <w:t xml:space="preserve"> </w:t>
      </w:r>
      <w:r>
        <w:rPr>
          <w:sz w:val="24"/>
        </w:rPr>
        <w:t>Januari</w:t>
      </w:r>
      <w:r>
        <w:rPr>
          <w:spacing w:val="1"/>
          <w:sz w:val="24"/>
        </w:rPr>
        <w:t xml:space="preserve"> </w:t>
      </w:r>
      <w:r>
        <w:rPr>
          <w:sz w:val="24"/>
        </w:rPr>
        <w:t>2018):</w:t>
      </w:r>
      <w:r>
        <w:rPr>
          <w:spacing w:val="1"/>
          <w:sz w:val="24"/>
        </w:rPr>
        <w:t xml:space="preserve"> </w:t>
      </w:r>
      <w:r>
        <w:rPr>
          <w:sz w:val="24"/>
        </w:rPr>
        <w:t>39,</w:t>
      </w:r>
      <w:r>
        <w:rPr>
          <w:spacing w:val="1"/>
          <w:sz w:val="24"/>
        </w:rPr>
        <w:t xml:space="preserve"> </w:t>
      </w:r>
      <w:hyperlink r:id="rId25">
        <w:r>
          <w:rPr>
            <w:sz w:val="24"/>
            <w:u w:val="single"/>
          </w:rPr>
          <w:t>https://doi.org/10.29313/amwaluna.v2i1.3275.g2151</w:t>
        </w:r>
        <w:r>
          <w:rPr>
            <w:sz w:val="24"/>
          </w:rPr>
          <w:t>.</w:t>
        </w:r>
      </w:hyperlink>
    </w:p>
    <w:p w14:paraId="7F9F30AD" w14:textId="77777777" w:rsidR="00FD1DF0" w:rsidRDefault="00FD1DF0" w:rsidP="00612005">
      <w:pPr>
        <w:spacing w:line="276" w:lineRule="auto"/>
        <w:ind w:left="567" w:hanging="567"/>
        <w:jc w:val="both"/>
        <w:rPr>
          <w:sz w:val="24"/>
        </w:rPr>
      </w:pPr>
      <w:r>
        <w:rPr>
          <w:sz w:val="24"/>
        </w:rPr>
        <w:t>Munirah</w:t>
      </w:r>
      <w:r>
        <w:rPr>
          <w:spacing w:val="-3"/>
          <w:sz w:val="24"/>
        </w:rPr>
        <w:t xml:space="preserve"> </w:t>
      </w:r>
      <w:r>
        <w:rPr>
          <w:sz w:val="24"/>
        </w:rPr>
        <w:t>L, Ismail</w:t>
      </w:r>
      <w:r>
        <w:rPr>
          <w:spacing w:val="-4"/>
          <w:sz w:val="24"/>
        </w:rPr>
        <w:t xml:space="preserve"> </w:t>
      </w:r>
      <w:r>
        <w:rPr>
          <w:sz w:val="24"/>
        </w:rPr>
        <w:t>H,</w:t>
      </w:r>
      <w:r>
        <w:rPr>
          <w:spacing w:val="-6"/>
          <w:sz w:val="24"/>
        </w:rPr>
        <w:t xml:space="preserve"> </w:t>
      </w:r>
      <w:r>
        <w:rPr>
          <w:sz w:val="24"/>
        </w:rPr>
        <w:t>2012,</w:t>
      </w:r>
      <w:r>
        <w:rPr>
          <w:spacing w:val="-3"/>
          <w:sz w:val="24"/>
        </w:rPr>
        <w:t xml:space="preserve"> </w:t>
      </w:r>
      <w:r>
        <w:rPr>
          <w:sz w:val="24"/>
        </w:rPr>
        <w:t>Muslim</w:t>
      </w:r>
      <w:r>
        <w:rPr>
          <w:spacing w:val="-4"/>
          <w:sz w:val="24"/>
        </w:rPr>
        <w:t xml:space="preserve"> </w:t>
      </w:r>
      <w:r>
        <w:rPr>
          <w:sz w:val="24"/>
        </w:rPr>
        <w:t>Tourists‟</w:t>
      </w:r>
      <w:r>
        <w:rPr>
          <w:spacing w:val="-1"/>
          <w:sz w:val="24"/>
        </w:rPr>
        <w:t xml:space="preserve"> </w:t>
      </w:r>
      <w:proofErr w:type="spellStart"/>
      <w:r>
        <w:rPr>
          <w:i/>
          <w:sz w:val="24"/>
        </w:rPr>
        <w:t>Typologi</w:t>
      </w:r>
      <w:proofErr w:type="spellEnd"/>
      <w:r>
        <w:rPr>
          <w:i/>
          <w:spacing w:val="-6"/>
          <w:sz w:val="24"/>
        </w:rPr>
        <w:t xml:space="preserve"> </w:t>
      </w:r>
      <w:r>
        <w:rPr>
          <w:i/>
          <w:sz w:val="24"/>
        </w:rPr>
        <w:t>in</w:t>
      </w:r>
      <w:r>
        <w:rPr>
          <w:i/>
          <w:spacing w:val="-6"/>
          <w:sz w:val="24"/>
        </w:rPr>
        <w:t xml:space="preserve"> </w:t>
      </w:r>
      <w:r>
        <w:rPr>
          <w:i/>
          <w:sz w:val="24"/>
        </w:rPr>
        <w:t>Malaysia:</w:t>
      </w:r>
      <w:r>
        <w:rPr>
          <w:i/>
          <w:spacing w:val="-5"/>
          <w:sz w:val="24"/>
        </w:rPr>
        <w:t xml:space="preserve"> </w:t>
      </w:r>
      <w:r>
        <w:rPr>
          <w:i/>
          <w:sz w:val="24"/>
        </w:rPr>
        <w:t>Perspectives</w:t>
      </w:r>
      <w:r>
        <w:rPr>
          <w:i/>
          <w:spacing w:val="-8"/>
          <w:sz w:val="24"/>
        </w:rPr>
        <w:t xml:space="preserve"> </w:t>
      </w:r>
      <w:r>
        <w:rPr>
          <w:i/>
          <w:sz w:val="24"/>
        </w:rPr>
        <w:t>and</w:t>
      </w:r>
      <w:r>
        <w:rPr>
          <w:i/>
          <w:spacing w:val="-57"/>
          <w:sz w:val="24"/>
        </w:rPr>
        <w:t xml:space="preserve"> </w:t>
      </w:r>
      <w:r>
        <w:rPr>
          <w:i/>
          <w:sz w:val="24"/>
        </w:rPr>
        <w:t>Challenges. Proceedings of the Tourism and Hospitality International Conference.</w:t>
      </w:r>
      <w:r>
        <w:rPr>
          <w:i/>
          <w:spacing w:val="-57"/>
          <w:sz w:val="24"/>
        </w:rPr>
        <w:t xml:space="preserve"> </w:t>
      </w:r>
      <w:r>
        <w:rPr>
          <w:i/>
          <w:sz w:val="24"/>
        </w:rPr>
        <w:t>Malaysia</w:t>
      </w:r>
      <w:r>
        <w:rPr>
          <w:sz w:val="24"/>
        </w:rPr>
        <w:t>:</w:t>
      </w:r>
      <w:r>
        <w:rPr>
          <w:spacing w:val="1"/>
          <w:sz w:val="24"/>
        </w:rPr>
        <w:t xml:space="preserve"> </w:t>
      </w:r>
      <w:r>
        <w:rPr>
          <w:sz w:val="24"/>
        </w:rPr>
        <w:t>Department</w:t>
      </w:r>
      <w:r>
        <w:rPr>
          <w:spacing w:val="1"/>
          <w:sz w:val="24"/>
        </w:rPr>
        <w:t xml:space="preserve"> </w:t>
      </w:r>
      <w:r>
        <w:rPr>
          <w:sz w:val="24"/>
        </w:rPr>
        <w:t>of</w:t>
      </w:r>
      <w:r>
        <w:rPr>
          <w:spacing w:val="1"/>
          <w:sz w:val="24"/>
        </w:rPr>
        <w:t xml:space="preserve"> </w:t>
      </w:r>
      <w:r>
        <w:rPr>
          <w:sz w:val="24"/>
        </w:rPr>
        <w:t>Urban</w:t>
      </w:r>
      <w:r>
        <w:rPr>
          <w:spacing w:val="1"/>
          <w:sz w:val="24"/>
        </w:rPr>
        <w:t xml:space="preserve"> </w:t>
      </w:r>
      <w:r>
        <w:rPr>
          <w:sz w:val="24"/>
        </w:rPr>
        <w:t>and</w:t>
      </w:r>
      <w:r>
        <w:rPr>
          <w:spacing w:val="1"/>
          <w:sz w:val="24"/>
        </w:rPr>
        <w:t xml:space="preserve"> </w:t>
      </w:r>
      <w:r>
        <w:rPr>
          <w:sz w:val="24"/>
        </w:rPr>
        <w:t>Regional</w:t>
      </w:r>
      <w:r>
        <w:rPr>
          <w:spacing w:val="1"/>
          <w:sz w:val="24"/>
        </w:rPr>
        <w:t xml:space="preserve"> </w:t>
      </w:r>
      <w:r>
        <w:rPr>
          <w:sz w:val="24"/>
        </w:rPr>
        <w:t>Planning,</w:t>
      </w:r>
      <w:r>
        <w:rPr>
          <w:spacing w:val="1"/>
          <w:sz w:val="24"/>
        </w:rPr>
        <w:t xml:space="preserve"> </w:t>
      </w:r>
      <w:r>
        <w:rPr>
          <w:sz w:val="24"/>
        </w:rPr>
        <w:t>Faculty</w:t>
      </w:r>
      <w:r>
        <w:rPr>
          <w:spacing w:val="1"/>
          <w:sz w:val="24"/>
        </w:rPr>
        <w:t xml:space="preserve"> </w:t>
      </w:r>
      <w:r>
        <w:rPr>
          <w:sz w:val="24"/>
        </w:rPr>
        <w:t>of</w:t>
      </w:r>
      <w:r>
        <w:rPr>
          <w:spacing w:val="1"/>
          <w:sz w:val="24"/>
        </w:rPr>
        <w:t xml:space="preserve"> </w:t>
      </w:r>
      <w:r>
        <w:rPr>
          <w:sz w:val="24"/>
        </w:rPr>
        <w:t>Built</w:t>
      </w:r>
      <w:r>
        <w:rPr>
          <w:spacing w:val="1"/>
          <w:sz w:val="24"/>
        </w:rPr>
        <w:t xml:space="preserve"> </w:t>
      </w:r>
      <w:r>
        <w:rPr>
          <w:sz w:val="24"/>
        </w:rPr>
        <w:t>Environment.</w:t>
      </w:r>
    </w:p>
    <w:p w14:paraId="191B5AE1" w14:textId="77777777" w:rsidR="00FD1DF0" w:rsidRDefault="00FD1DF0" w:rsidP="00612005">
      <w:pPr>
        <w:spacing w:line="276" w:lineRule="auto"/>
        <w:ind w:left="567" w:hanging="567"/>
        <w:jc w:val="both"/>
        <w:rPr>
          <w:sz w:val="24"/>
        </w:rPr>
      </w:pPr>
      <w:r>
        <w:rPr>
          <w:sz w:val="24"/>
        </w:rPr>
        <w:t xml:space="preserve">Pratiwi, Ade E. 2016. </w:t>
      </w:r>
      <w:proofErr w:type="spellStart"/>
      <w:r>
        <w:rPr>
          <w:i/>
          <w:sz w:val="24"/>
        </w:rPr>
        <w:t>Analisis</w:t>
      </w:r>
      <w:proofErr w:type="spellEnd"/>
      <w:r>
        <w:rPr>
          <w:i/>
          <w:sz w:val="24"/>
        </w:rPr>
        <w:t xml:space="preserve"> Pasar </w:t>
      </w:r>
      <w:proofErr w:type="spellStart"/>
      <w:r>
        <w:rPr>
          <w:i/>
          <w:sz w:val="24"/>
        </w:rPr>
        <w:t>Wisata</w:t>
      </w:r>
      <w:proofErr w:type="spellEnd"/>
      <w:r>
        <w:rPr>
          <w:i/>
          <w:sz w:val="24"/>
        </w:rPr>
        <w:t xml:space="preserve"> Syariah di Kota Yogyakarta</w:t>
      </w:r>
      <w:r>
        <w:rPr>
          <w:sz w:val="24"/>
        </w:rPr>
        <w:t xml:space="preserve">. </w:t>
      </w:r>
      <w:proofErr w:type="spellStart"/>
      <w:r>
        <w:rPr>
          <w:sz w:val="24"/>
        </w:rPr>
        <w:t>Jurnal</w:t>
      </w:r>
      <w:proofErr w:type="spellEnd"/>
    </w:p>
    <w:p w14:paraId="497A314B" w14:textId="3D853149" w:rsidR="00FD1DF0" w:rsidRDefault="00FD1DF0" w:rsidP="00612005">
      <w:pPr>
        <w:spacing w:line="276" w:lineRule="auto"/>
        <w:ind w:left="567" w:hanging="567"/>
        <w:jc w:val="both"/>
        <w:rPr>
          <w:sz w:val="24"/>
        </w:rPr>
      </w:pPr>
      <w:proofErr w:type="spellStart"/>
      <w:r>
        <w:rPr>
          <w:sz w:val="24"/>
        </w:rPr>
        <w:t>Puguh</w:t>
      </w:r>
      <w:proofErr w:type="spellEnd"/>
      <w:r>
        <w:rPr>
          <w:spacing w:val="7"/>
          <w:sz w:val="24"/>
        </w:rPr>
        <w:t xml:space="preserve"> </w:t>
      </w:r>
      <w:proofErr w:type="spellStart"/>
      <w:r>
        <w:rPr>
          <w:sz w:val="24"/>
        </w:rPr>
        <w:t>Suharso</w:t>
      </w:r>
      <w:proofErr w:type="spellEnd"/>
      <w:r>
        <w:rPr>
          <w:sz w:val="24"/>
        </w:rPr>
        <w:t>.</w:t>
      </w:r>
      <w:r>
        <w:rPr>
          <w:spacing w:val="7"/>
          <w:sz w:val="24"/>
        </w:rPr>
        <w:t xml:space="preserve"> </w:t>
      </w:r>
      <w:r>
        <w:rPr>
          <w:sz w:val="24"/>
        </w:rPr>
        <w:t>(2009).</w:t>
      </w:r>
      <w:r>
        <w:rPr>
          <w:spacing w:val="9"/>
          <w:sz w:val="24"/>
        </w:rPr>
        <w:t xml:space="preserve"> </w:t>
      </w:r>
      <w:r>
        <w:rPr>
          <w:i/>
          <w:sz w:val="24"/>
        </w:rPr>
        <w:t>Metode</w:t>
      </w:r>
      <w:r>
        <w:rPr>
          <w:i/>
          <w:spacing w:val="8"/>
          <w:sz w:val="24"/>
        </w:rPr>
        <w:t xml:space="preserve"> </w:t>
      </w:r>
      <w:proofErr w:type="spellStart"/>
      <w:r>
        <w:rPr>
          <w:i/>
          <w:sz w:val="24"/>
        </w:rPr>
        <w:t>Penelitian</w:t>
      </w:r>
      <w:proofErr w:type="spellEnd"/>
      <w:r>
        <w:rPr>
          <w:i/>
          <w:spacing w:val="7"/>
          <w:sz w:val="24"/>
        </w:rPr>
        <w:t xml:space="preserve"> </w:t>
      </w:r>
      <w:proofErr w:type="spellStart"/>
      <w:r>
        <w:rPr>
          <w:i/>
          <w:sz w:val="24"/>
        </w:rPr>
        <w:t>Kuantitatif</w:t>
      </w:r>
      <w:proofErr w:type="spellEnd"/>
      <w:r>
        <w:rPr>
          <w:i/>
          <w:spacing w:val="8"/>
          <w:sz w:val="24"/>
        </w:rPr>
        <w:t xml:space="preserve"> </w:t>
      </w:r>
      <w:proofErr w:type="spellStart"/>
      <w:r>
        <w:rPr>
          <w:i/>
          <w:sz w:val="24"/>
        </w:rPr>
        <w:t>untuk</w:t>
      </w:r>
      <w:proofErr w:type="spellEnd"/>
      <w:r>
        <w:rPr>
          <w:i/>
          <w:spacing w:val="8"/>
          <w:sz w:val="24"/>
        </w:rPr>
        <w:t xml:space="preserve"> </w:t>
      </w:r>
      <w:proofErr w:type="spellStart"/>
      <w:r>
        <w:rPr>
          <w:i/>
          <w:sz w:val="24"/>
        </w:rPr>
        <w:t>Bisnis</w:t>
      </w:r>
      <w:proofErr w:type="spellEnd"/>
      <w:r>
        <w:rPr>
          <w:i/>
          <w:sz w:val="24"/>
        </w:rPr>
        <w:t>:</w:t>
      </w:r>
      <w:r>
        <w:rPr>
          <w:i/>
          <w:spacing w:val="7"/>
          <w:sz w:val="24"/>
        </w:rPr>
        <w:t xml:space="preserve"> </w:t>
      </w:r>
      <w:proofErr w:type="spellStart"/>
      <w:r>
        <w:rPr>
          <w:i/>
          <w:sz w:val="24"/>
        </w:rPr>
        <w:t>Pendekatan</w:t>
      </w:r>
      <w:proofErr w:type="spellEnd"/>
      <w:r>
        <w:rPr>
          <w:sz w:val="24"/>
        </w:rPr>
        <w:t xml:space="preserve"> </w:t>
      </w:r>
      <w:proofErr w:type="spellStart"/>
      <w:r>
        <w:rPr>
          <w:i/>
          <w:sz w:val="24"/>
        </w:rPr>
        <w:t>Filosofi</w:t>
      </w:r>
      <w:proofErr w:type="spellEnd"/>
      <w:r>
        <w:rPr>
          <w:i/>
          <w:spacing w:val="-1"/>
          <w:sz w:val="24"/>
        </w:rPr>
        <w:t xml:space="preserve"> </w:t>
      </w:r>
      <w:r>
        <w:rPr>
          <w:i/>
          <w:sz w:val="24"/>
        </w:rPr>
        <w:t>dan</w:t>
      </w:r>
      <w:r>
        <w:rPr>
          <w:i/>
          <w:spacing w:val="-6"/>
          <w:sz w:val="24"/>
        </w:rPr>
        <w:t xml:space="preserve"> </w:t>
      </w:r>
      <w:proofErr w:type="spellStart"/>
      <w:r>
        <w:rPr>
          <w:i/>
          <w:sz w:val="24"/>
        </w:rPr>
        <w:t>Praktis</w:t>
      </w:r>
      <w:proofErr w:type="spellEnd"/>
      <w:r>
        <w:rPr>
          <w:sz w:val="24"/>
        </w:rPr>
        <w:t>.</w:t>
      </w:r>
      <w:r>
        <w:rPr>
          <w:spacing w:val="-6"/>
          <w:sz w:val="24"/>
        </w:rPr>
        <w:t xml:space="preserve"> </w:t>
      </w:r>
      <w:r>
        <w:rPr>
          <w:sz w:val="24"/>
        </w:rPr>
        <w:t>Jakarta:</w:t>
      </w:r>
      <w:r>
        <w:rPr>
          <w:spacing w:val="-8"/>
          <w:sz w:val="24"/>
        </w:rPr>
        <w:t xml:space="preserve"> </w:t>
      </w:r>
      <w:r>
        <w:rPr>
          <w:sz w:val="24"/>
        </w:rPr>
        <w:t>PT</w:t>
      </w:r>
      <w:r>
        <w:rPr>
          <w:spacing w:val="4"/>
          <w:sz w:val="24"/>
        </w:rPr>
        <w:t xml:space="preserve"> </w:t>
      </w:r>
      <w:proofErr w:type="spellStart"/>
      <w:r>
        <w:rPr>
          <w:sz w:val="24"/>
        </w:rPr>
        <w:t>Indexs</w:t>
      </w:r>
      <w:proofErr w:type="spellEnd"/>
      <w:r>
        <w:rPr>
          <w:sz w:val="24"/>
        </w:rPr>
        <w:t>.</w:t>
      </w:r>
    </w:p>
    <w:p w14:paraId="6FC1F5FE" w14:textId="77777777" w:rsidR="00FD1DF0" w:rsidRDefault="00FD1DF0" w:rsidP="00612005">
      <w:pPr>
        <w:spacing w:line="276" w:lineRule="auto"/>
        <w:ind w:left="567" w:hanging="567"/>
        <w:jc w:val="both"/>
        <w:rPr>
          <w:sz w:val="24"/>
        </w:rPr>
      </w:pPr>
      <w:proofErr w:type="spellStart"/>
      <w:r>
        <w:rPr>
          <w:sz w:val="24"/>
        </w:rPr>
        <w:t>Purbawisesa</w:t>
      </w:r>
      <w:proofErr w:type="spellEnd"/>
      <w:r>
        <w:rPr>
          <w:sz w:val="24"/>
        </w:rPr>
        <w:t>,</w:t>
      </w:r>
      <w:r>
        <w:rPr>
          <w:spacing w:val="1"/>
          <w:sz w:val="24"/>
        </w:rPr>
        <w:t xml:space="preserve"> </w:t>
      </w:r>
      <w:r>
        <w:rPr>
          <w:sz w:val="24"/>
        </w:rPr>
        <w:t>dan</w:t>
      </w:r>
      <w:r>
        <w:rPr>
          <w:spacing w:val="1"/>
          <w:sz w:val="24"/>
        </w:rPr>
        <w:t xml:space="preserve"> </w:t>
      </w:r>
      <w:r>
        <w:rPr>
          <w:sz w:val="24"/>
        </w:rPr>
        <w:t>Gusti</w:t>
      </w:r>
      <w:r>
        <w:rPr>
          <w:spacing w:val="1"/>
          <w:sz w:val="24"/>
        </w:rPr>
        <w:t xml:space="preserve"> </w:t>
      </w:r>
      <w:r>
        <w:rPr>
          <w:sz w:val="24"/>
        </w:rPr>
        <w:t>Adi.</w:t>
      </w:r>
      <w:r>
        <w:rPr>
          <w:spacing w:val="1"/>
          <w:sz w:val="24"/>
        </w:rPr>
        <w:t xml:space="preserve"> </w:t>
      </w:r>
      <w:r>
        <w:rPr>
          <w:sz w:val="24"/>
        </w:rPr>
        <w:t>(2014).</w:t>
      </w:r>
      <w:r>
        <w:rPr>
          <w:spacing w:val="1"/>
          <w:sz w:val="24"/>
        </w:rPr>
        <w:t xml:space="preserve"> </w:t>
      </w:r>
      <w:r>
        <w:rPr>
          <w:i/>
          <w:sz w:val="24"/>
        </w:rPr>
        <w:t>Citra</w:t>
      </w:r>
      <w:r>
        <w:rPr>
          <w:i/>
          <w:spacing w:val="1"/>
          <w:sz w:val="24"/>
        </w:rPr>
        <w:t xml:space="preserve"> </w:t>
      </w:r>
      <w:proofErr w:type="spellStart"/>
      <w:r>
        <w:rPr>
          <w:i/>
          <w:sz w:val="24"/>
        </w:rPr>
        <w:t>Destinasi</w:t>
      </w:r>
      <w:proofErr w:type="spellEnd"/>
      <w:r>
        <w:rPr>
          <w:i/>
          <w:spacing w:val="1"/>
          <w:sz w:val="24"/>
        </w:rPr>
        <w:t xml:space="preserve"> </w:t>
      </w:r>
      <w:proofErr w:type="spellStart"/>
      <w:r>
        <w:rPr>
          <w:i/>
          <w:sz w:val="24"/>
        </w:rPr>
        <w:t>Wisata</w:t>
      </w:r>
      <w:proofErr w:type="spellEnd"/>
      <w:r>
        <w:rPr>
          <w:i/>
          <w:spacing w:val="1"/>
          <w:sz w:val="24"/>
        </w:rPr>
        <w:t xml:space="preserve"> </w:t>
      </w:r>
      <w:proofErr w:type="spellStart"/>
      <w:r>
        <w:rPr>
          <w:i/>
          <w:sz w:val="24"/>
        </w:rPr>
        <w:t>daerah</w:t>
      </w:r>
      <w:proofErr w:type="spellEnd"/>
      <w:r>
        <w:rPr>
          <w:i/>
          <w:spacing w:val="1"/>
          <w:sz w:val="24"/>
        </w:rPr>
        <w:t xml:space="preserve"> </w:t>
      </w:r>
      <w:proofErr w:type="spellStart"/>
      <w:r>
        <w:rPr>
          <w:i/>
          <w:sz w:val="24"/>
        </w:rPr>
        <w:t>istimewa</w:t>
      </w:r>
      <w:proofErr w:type="spellEnd"/>
      <w:r>
        <w:rPr>
          <w:i/>
          <w:spacing w:val="1"/>
          <w:sz w:val="24"/>
        </w:rPr>
        <w:t xml:space="preserve"> </w:t>
      </w:r>
      <w:r>
        <w:rPr>
          <w:i/>
          <w:sz w:val="24"/>
        </w:rPr>
        <w:t>Yogyakarta</w:t>
      </w:r>
      <w:r>
        <w:rPr>
          <w:i/>
          <w:spacing w:val="1"/>
          <w:sz w:val="24"/>
        </w:rPr>
        <w:t xml:space="preserve"> </w:t>
      </w:r>
      <w:proofErr w:type="spellStart"/>
      <w:r>
        <w:rPr>
          <w:i/>
          <w:sz w:val="24"/>
        </w:rPr>
        <w:t>dalam</w:t>
      </w:r>
      <w:proofErr w:type="spellEnd"/>
      <w:r>
        <w:rPr>
          <w:i/>
          <w:spacing w:val="1"/>
          <w:sz w:val="24"/>
        </w:rPr>
        <w:t xml:space="preserve"> </w:t>
      </w:r>
      <w:proofErr w:type="spellStart"/>
      <w:r>
        <w:rPr>
          <w:i/>
          <w:sz w:val="24"/>
        </w:rPr>
        <w:t>persepsi</w:t>
      </w:r>
      <w:proofErr w:type="spellEnd"/>
      <w:r>
        <w:rPr>
          <w:i/>
          <w:spacing w:val="1"/>
          <w:sz w:val="24"/>
        </w:rPr>
        <w:t xml:space="preserve"> </w:t>
      </w:r>
      <w:proofErr w:type="spellStart"/>
      <w:r>
        <w:rPr>
          <w:i/>
          <w:sz w:val="24"/>
        </w:rPr>
        <w:t>wisatawan</w:t>
      </w:r>
      <w:proofErr w:type="spellEnd"/>
      <w:r>
        <w:rPr>
          <w:i/>
          <w:spacing w:val="1"/>
          <w:sz w:val="24"/>
        </w:rPr>
        <w:t xml:space="preserve"> </w:t>
      </w:r>
      <w:proofErr w:type="spellStart"/>
      <w:r>
        <w:rPr>
          <w:i/>
          <w:sz w:val="24"/>
        </w:rPr>
        <w:t>nusantara</w:t>
      </w:r>
      <w:proofErr w:type="spellEnd"/>
      <w:r>
        <w:rPr>
          <w:i/>
          <w:spacing w:val="1"/>
          <w:sz w:val="24"/>
        </w:rPr>
        <w:t xml:space="preserve"> </w:t>
      </w:r>
      <w:r>
        <w:rPr>
          <w:i/>
          <w:sz w:val="24"/>
        </w:rPr>
        <w:t>dan</w:t>
      </w:r>
      <w:r>
        <w:rPr>
          <w:i/>
          <w:spacing w:val="1"/>
          <w:sz w:val="24"/>
        </w:rPr>
        <w:t xml:space="preserve"> </w:t>
      </w:r>
      <w:proofErr w:type="spellStart"/>
      <w:r>
        <w:rPr>
          <w:i/>
          <w:sz w:val="24"/>
        </w:rPr>
        <w:t>penduduk</w:t>
      </w:r>
      <w:proofErr w:type="spellEnd"/>
      <w:r>
        <w:rPr>
          <w:i/>
          <w:spacing w:val="1"/>
          <w:sz w:val="24"/>
        </w:rPr>
        <w:t xml:space="preserve"> </w:t>
      </w:r>
      <w:proofErr w:type="spellStart"/>
      <w:r>
        <w:rPr>
          <w:i/>
          <w:sz w:val="24"/>
        </w:rPr>
        <w:t>lokal</w:t>
      </w:r>
      <w:proofErr w:type="spellEnd"/>
      <w:r>
        <w:rPr>
          <w:sz w:val="24"/>
        </w:rPr>
        <w:t>.</w:t>
      </w:r>
      <w:r>
        <w:rPr>
          <w:spacing w:val="1"/>
          <w:sz w:val="24"/>
        </w:rPr>
        <w:t xml:space="preserve"> </w:t>
      </w:r>
      <w:proofErr w:type="spellStart"/>
      <w:r>
        <w:rPr>
          <w:sz w:val="24"/>
        </w:rPr>
        <w:t>Jurnal</w:t>
      </w:r>
      <w:proofErr w:type="spellEnd"/>
      <w:r>
        <w:rPr>
          <w:spacing w:val="1"/>
          <w:sz w:val="24"/>
        </w:rPr>
        <w:t xml:space="preserve"> </w:t>
      </w:r>
      <w:r>
        <w:rPr>
          <w:sz w:val="24"/>
        </w:rPr>
        <w:t>Universitas</w:t>
      </w:r>
      <w:r>
        <w:rPr>
          <w:spacing w:val="-3"/>
          <w:sz w:val="24"/>
        </w:rPr>
        <w:t xml:space="preserve"> </w:t>
      </w:r>
      <w:proofErr w:type="spellStart"/>
      <w:r>
        <w:rPr>
          <w:sz w:val="24"/>
        </w:rPr>
        <w:t>Sanata</w:t>
      </w:r>
      <w:proofErr w:type="spellEnd"/>
      <w:r>
        <w:rPr>
          <w:spacing w:val="1"/>
          <w:sz w:val="24"/>
        </w:rPr>
        <w:t xml:space="preserve"> </w:t>
      </w:r>
      <w:r>
        <w:rPr>
          <w:sz w:val="24"/>
        </w:rPr>
        <w:t>Dharma</w:t>
      </w:r>
      <w:r>
        <w:rPr>
          <w:spacing w:val="1"/>
          <w:sz w:val="24"/>
        </w:rPr>
        <w:t xml:space="preserve"> </w:t>
      </w:r>
      <w:r>
        <w:rPr>
          <w:sz w:val="24"/>
        </w:rPr>
        <w:t>Yogyakarta.</w:t>
      </w:r>
    </w:p>
    <w:p w14:paraId="15CA58B0" w14:textId="6DFD1BE6" w:rsidR="008C44DA" w:rsidRDefault="008C44DA" w:rsidP="00612005">
      <w:pPr>
        <w:pStyle w:val="Bibliography"/>
        <w:spacing w:line="276" w:lineRule="auto"/>
        <w:jc w:val="both"/>
        <w:rPr>
          <w:sz w:val="24"/>
        </w:rPr>
      </w:pPr>
      <w:r w:rsidRPr="00F105AE">
        <w:rPr>
          <w:sz w:val="24"/>
        </w:rPr>
        <w:t xml:space="preserve">Putra, E. H., Hati, S. R. H., &amp; </w:t>
      </w:r>
      <w:proofErr w:type="spellStart"/>
      <w:r w:rsidRPr="00F105AE">
        <w:rPr>
          <w:sz w:val="24"/>
        </w:rPr>
        <w:t>Daryanti</w:t>
      </w:r>
      <w:proofErr w:type="spellEnd"/>
      <w:r w:rsidRPr="00F105AE">
        <w:rPr>
          <w:sz w:val="24"/>
        </w:rPr>
        <w:t xml:space="preserve">, S. (2016). Understanding Muslim Customer Satisfaction with Halal Destinations: The Effects of Traditional and Islamic Values. </w:t>
      </w:r>
      <w:r w:rsidRPr="00F105AE">
        <w:rPr>
          <w:i/>
          <w:iCs/>
          <w:sz w:val="24"/>
        </w:rPr>
        <w:t xml:space="preserve">European Proceedings of Social and </w:t>
      </w:r>
      <w:proofErr w:type="spellStart"/>
      <w:r w:rsidRPr="00F105AE">
        <w:rPr>
          <w:i/>
          <w:iCs/>
          <w:sz w:val="24"/>
        </w:rPr>
        <w:t>Behavioural</w:t>
      </w:r>
      <w:proofErr w:type="spellEnd"/>
      <w:r w:rsidRPr="00F105AE">
        <w:rPr>
          <w:i/>
          <w:iCs/>
          <w:sz w:val="24"/>
        </w:rPr>
        <w:t xml:space="preserve"> Sciences</w:t>
      </w:r>
      <w:r w:rsidRPr="00F105AE">
        <w:rPr>
          <w:sz w:val="24"/>
        </w:rPr>
        <w:t xml:space="preserve">, </w:t>
      </w:r>
      <w:proofErr w:type="spellStart"/>
      <w:r w:rsidRPr="00F105AE">
        <w:rPr>
          <w:i/>
          <w:iCs/>
          <w:sz w:val="24"/>
        </w:rPr>
        <w:t>Business&amp;Economics-BE-ci</w:t>
      </w:r>
      <w:proofErr w:type="spellEnd"/>
      <w:r w:rsidRPr="00F105AE">
        <w:rPr>
          <w:i/>
          <w:iCs/>
          <w:sz w:val="24"/>
        </w:rPr>
        <w:t xml:space="preserve"> 2016</w:t>
      </w:r>
      <w:r w:rsidRPr="00F105AE">
        <w:rPr>
          <w:sz w:val="24"/>
        </w:rPr>
        <w:t>. https://doi.org/10.15405/epsbs.2016.11.02.16</w:t>
      </w:r>
    </w:p>
    <w:p w14:paraId="7F06F2C0" w14:textId="77777777" w:rsidR="00FD1DF0" w:rsidRDefault="00FD1DF0" w:rsidP="00612005">
      <w:pPr>
        <w:spacing w:line="276" w:lineRule="auto"/>
        <w:ind w:left="567" w:hanging="567"/>
        <w:jc w:val="both"/>
        <w:rPr>
          <w:sz w:val="24"/>
        </w:rPr>
      </w:pPr>
      <w:proofErr w:type="spellStart"/>
      <w:r>
        <w:rPr>
          <w:sz w:val="24"/>
        </w:rPr>
        <w:t>Qardhawi</w:t>
      </w:r>
      <w:proofErr w:type="spellEnd"/>
      <w:r>
        <w:rPr>
          <w:sz w:val="24"/>
        </w:rPr>
        <w:t>,</w:t>
      </w:r>
      <w:r>
        <w:rPr>
          <w:spacing w:val="-3"/>
          <w:sz w:val="24"/>
        </w:rPr>
        <w:t xml:space="preserve"> </w:t>
      </w:r>
      <w:r>
        <w:rPr>
          <w:sz w:val="24"/>
        </w:rPr>
        <w:t>M.</w:t>
      </w:r>
      <w:r>
        <w:rPr>
          <w:spacing w:val="-2"/>
          <w:sz w:val="24"/>
        </w:rPr>
        <w:t xml:space="preserve"> </w:t>
      </w:r>
      <w:r>
        <w:rPr>
          <w:sz w:val="24"/>
        </w:rPr>
        <w:t>Y,</w:t>
      </w:r>
      <w:r>
        <w:rPr>
          <w:spacing w:val="-2"/>
          <w:sz w:val="24"/>
        </w:rPr>
        <w:t xml:space="preserve"> </w:t>
      </w:r>
      <w:r>
        <w:rPr>
          <w:sz w:val="24"/>
        </w:rPr>
        <w:t>1993,</w:t>
      </w:r>
      <w:r>
        <w:rPr>
          <w:spacing w:val="-1"/>
          <w:sz w:val="24"/>
        </w:rPr>
        <w:t xml:space="preserve"> </w:t>
      </w:r>
      <w:r>
        <w:rPr>
          <w:i/>
          <w:sz w:val="24"/>
        </w:rPr>
        <w:t>Halal</w:t>
      </w:r>
      <w:r>
        <w:rPr>
          <w:i/>
          <w:spacing w:val="-2"/>
          <w:sz w:val="24"/>
        </w:rPr>
        <w:t xml:space="preserve"> </w:t>
      </w:r>
      <w:r>
        <w:rPr>
          <w:i/>
          <w:sz w:val="24"/>
        </w:rPr>
        <w:t>dan</w:t>
      </w:r>
      <w:r>
        <w:rPr>
          <w:i/>
          <w:spacing w:val="-2"/>
          <w:sz w:val="24"/>
        </w:rPr>
        <w:t xml:space="preserve"> </w:t>
      </w:r>
      <w:r>
        <w:rPr>
          <w:i/>
          <w:sz w:val="24"/>
        </w:rPr>
        <w:t xml:space="preserve">Haram </w:t>
      </w:r>
      <w:proofErr w:type="spellStart"/>
      <w:r>
        <w:rPr>
          <w:i/>
          <w:sz w:val="24"/>
        </w:rPr>
        <w:t>dalam</w:t>
      </w:r>
      <w:proofErr w:type="spellEnd"/>
      <w:r>
        <w:rPr>
          <w:i/>
          <w:spacing w:val="-5"/>
          <w:sz w:val="24"/>
        </w:rPr>
        <w:t xml:space="preserve"> </w:t>
      </w:r>
      <w:r>
        <w:rPr>
          <w:i/>
          <w:sz w:val="24"/>
        </w:rPr>
        <w:t xml:space="preserve">Islam, </w:t>
      </w:r>
      <w:r>
        <w:rPr>
          <w:sz w:val="24"/>
        </w:rPr>
        <w:t>PT.</w:t>
      </w:r>
      <w:r>
        <w:rPr>
          <w:spacing w:val="-2"/>
          <w:sz w:val="24"/>
        </w:rPr>
        <w:t xml:space="preserve"> </w:t>
      </w:r>
      <w:r>
        <w:rPr>
          <w:sz w:val="24"/>
        </w:rPr>
        <w:t>Bina</w:t>
      </w:r>
      <w:r>
        <w:rPr>
          <w:spacing w:val="3"/>
          <w:sz w:val="24"/>
        </w:rPr>
        <w:t xml:space="preserve"> </w:t>
      </w:r>
      <w:proofErr w:type="spellStart"/>
      <w:r>
        <w:rPr>
          <w:sz w:val="24"/>
        </w:rPr>
        <w:t>Ilmu</w:t>
      </w:r>
      <w:proofErr w:type="spellEnd"/>
    </w:p>
    <w:p w14:paraId="69EF71CC" w14:textId="2FB8A344" w:rsidR="008C44DA" w:rsidRDefault="008C44DA" w:rsidP="00612005">
      <w:pPr>
        <w:pStyle w:val="Bibliography"/>
        <w:spacing w:line="276" w:lineRule="auto"/>
        <w:jc w:val="both"/>
        <w:rPr>
          <w:sz w:val="24"/>
        </w:rPr>
      </w:pPr>
      <w:proofErr w:type="spellStart"/>
      <w:r w:rsidRPr="00F105AE">
        <w:rPr>
          <w:sz w:val="24"/>
        </w:rPr>
        <w:t>Rahmatulloh</w:t>
      </w:r>
      <w:proofErr w:type="spellEnd"/>
      <w:r w:rsidRPr="00F105AE">
        <w:rPr>
          <w:sz w:val="24"/>
        </w:rPr>
        <w:t xml:space="preserve">, M. S. (2021). </w:t>
      </w:r>
      <w:proofErr w:type="spellStart"/>
      <w:r w:rsidRPr="00F105AE">
        <w:rPr>
          <w:sz w:val="24"/>
        </w:rPr>
        <w:t>Pengembangan</w:t>
      </w:r>
      <w:proofErr w:type="spellEnd"/>
      <w:r w:rsidRPr="00F105AE">
        <w:rPr>
          <w:sz w:val="24"/>
        </w:rPr>
        <w:t xml:space="preserve"> </w:t>
      </w:r>
      <w:proofErr w:type="spellStart"/>
      <w:r w:rsidRPr="00F105AE">
        <w:rPr>
          <w:sz w:val="24"/>
        </w:rPr>
        <w:t>Destinasi</w:t>
      </w:r>
      <w:proofErr w:type="spellEnd"/>
      <w:r w:rsidRPr="00F105AE">
        <w:rPr>
          <w:sz w:val="24"/>
        </w:rPr>
        <w:t xml:space="preserve"> </w:t>
      </w:r>
      <w:proofErr w:type="spellStart"/>
      <w:r w:rsidRPr="00F105AE">
        <w:rPr>
          <w:sz w:val="24"/>
        </w:rPr>
        <w:t>Wisata</w:t>
      </w:r>
      <w:proofErr w:type="spellEnd"/>
      <w:r w:rsidRPr="00F105AE">
        <w:rPr>
          <w:sz w:val="24"/>
        </w:rPr>
        <w:t xml:space="preserve"> Halal (Halal Tourism) </w:t>
      </w:r>
      <w:proofErr w:type="spellStart"/>
      <w:r w:rsidRPr="00F105AE">
        <w:rPr>
          <w:sz w:val="24"/>
        </w:rPr>
        <w:t>dalam</w:t>
      </w:r>
      <w:proofErr w:type="spellEnd"/>
      <w:r w:rsidRPr="00F105AE">
        <w:rPr>
          <w:sz w:val="24"/>
        </w:rPr>
        <w:t xml:space="preserve"> </w:t>
      </w:r>
      <w:proofErr w:type="spellStart"/>
      <w:r w:rsidRPr="00F105AE">
        <w:rPr>
          <w:sz w:val="24"/>
        </w:rPr>
        <w:t>Meningkatkan</w:t>
      </w:r>
      <w:proofErr w:type="spellEnd"/>
      <w:r w:rsidRPr="00F105AE">
        <w:rPr>
          <w:sz w:val="24"/>
        </w:rPr>
        <w:t xml:space="preserve"> </w:t>
      </w:r>
      <w:proofErr w:type="spellStart"/>
      <w:r w:rsidRPr="00F105AE">
        <w:rPr>
          <w:sz w:val="24"/>
        </w:rPr>
        <w:t>Kesejahteraan</w:t>
      </w:r>
      <w:proofErr w:type="spellEnd"/>
      <w:r w:rsidRPr="00F105AE">
        <w:rPr>
          <w:sz w:val="24"/>
        </w:rPr>
        <w:t xml:space="preserve"> Masyarakat. </w:t>
      </w:r>
      <w:r w:rsidRPr="00F105AE">
        <w:rPr>
          <w:i/>
          <w:iCs/>
          <w:sz w:val="24"/>
        </w:rPr>
        <w:t>Anida (</w:t>
      </w:r>
      <w:proofErr w:type="spellStart"/>
      <w:r w:rsidRPr="00F105AE">
        <w:rPr>
          <w:i/>
          <w:iCs/>
          <w:sz w:val="24"/>
        </w:rPr>
        <w:t>Aktualisasi</w:t>
      </w:r>
      <w:proofErr w:type="spellEnd"/>
      <w:r w:rsidRPr="00F105AE">
        <w:rPr>
          <w:i/>
          <w:iCs/>
          <w:sz w:val="24"/>
        </w:rPr>
        <w:t xml:space="preserve"> </w:t>
      </w:r>
      <w:proofErr w:type="spellStart"/>
      <w:r w:rsidRPr="00F105AE">
        <w:rPr>
          <w:i/>
          <w:iCs/>
          <w:sz w:val="24"/>
        </w:rPr>
        <w:t>Nuansa</w:t>
      </w:r>
      <w:proofErr w:type="spellEnd"/>
      <w:r w:rsidRPr="00F105AE">
        <w:rPr>
          <w:i/>
          <w:iCs/>
          <w:sz w:val="24"/>
        </w:rPr>
        <w:t xml:space="preserve"> </w:t>
      </w:r>
      <w:proofErr w:type="spellStart"/>
      <w:r w:rsidRPr="00F105AE">
        <w:rPr>
          <w:i/>
          <w:iCs/>
          <w:sz w:val="24"/>
        </w:rPr>
        <w:t>Ilmu</w:t>
      </w:r>
      <w:proofErr w:type="spellEnd"/>
      <w:r w:rsidRPr="00F105AE">
        <w:rPr>
          <w:i/>
          <w:iCs/>
          <w:sz w:val="24"/>
        </w:rPr>
        <w:t xml:space="preserve"> </w:t>
      </w:r>
      <w:proofErr w:type="spellStart"/>
      <w:r w:rsidRPr="00F105AE">
        <w:rPr>
          <w:i/>
          <w:iCs/>
          <w:sz w:val="24"/>
        </w:rPr>
        <w:t>Dakwah</w:t>
      </w:r>
      <w:proofErr w:type="spellEnd"/>
      <w:r w:rsidRPr="00F105AE">
        <w:rPr>
          <w:i/>
          <w:iCs/>
          <w:sz w:val="24"/>
        </w:rPr>
        <w:t>)</w:t>
      </w:r>
      <w:r w:rsidRPr="00F105AE">
        <w:rPr>
          <w:sz w:val="24"/>
        </w:rPr>
        <w:t xml:space="preserve">, </w:t>
      </w:r>
      <w:r w:rsidRPr="00F105AE">
        <w:rPr>
          <w:i/>
          <w:iCs/>
          <w:sz w:val="24"/>
        </w:rPr>
        <w:t>21</w:t>
      </w:r>
      <w:r w:rsidRPr="00F105AE">
        <w:rPr>
          <w:sz w:val="24"/>
        </w:rPr>
        <w:t>(2), Article 2. https://doi.org/10.15575/anida.v21i2.16185</w:t>
      </w:r>
    </w:p>
    <w:p w14:paraId="489BBC17" w14:textId="77777777" w:rsidR="00FD1DF0" w:rsidRDefault="00FD1DF0" w:rsidP="00612005">
      <w:pPr>
        <w:spacing w:line="276" w:lineRule="auto"/>
        <w:ind w:left="567" w:hanging="567"/>
        <w:jc w:val="both"/>
        <w:rPr>
          <w:sz w:val="24"/>
        </w:rPr>
      </w:pPr>
      <w:r>
        <w:t xml:space="preserve">Riyanto Sofyan, 2013. </w:t>
      </w:r>
      <w:proofErr w:type="spellStart"/>
      <w:r>
        <w:rPr>
          <w:i/>
        </w:rPr>
        <w:t>Prospek</w:t>
      </w:r>
      <w:proofErr w:type="spellEnd"/>
      <w:r>
        <w:rPr>
          <w:i/>
        </w:rPr>
        <w:t xml:space="preserve"> </w:t>
      </w:r>
      <w:proofErr w:type="spellStart"/>
      <w:r>
        <w:rPr>
          <w:i/>
        </w:rPr>
        <w:t>Bisnis</w:t>
      </w:r>
      <w:proofErr w:type="spellEnd"/>
      <w:r>
        <w:rPr>
          <w:i/>
        </w:rPr>
        <w:t xml:space="preserve"> </w:t>
      </w:r>
      <w:proofErr w:type="spellStart"/>
      <w:r>
        <w:rPr>
          <w:i/>
        </w:rPr>
        <w:t>Pariwisata</w:t>
      </w:r>
      <w:proofErr w:type="spellEnd"/>
      <w:r>
        <w:rPr>
          <w:i/>
        </w:rPr>
        <w:t xml:space="preserve"> Syariah</w:t>
      </w:r>
      <w:r>
        <w:t xml:space="preserve">. Jakarta. </w:t>
      </w:r>
      <w:proofErr w:type="spellStart"/>
      <w:r>
        <w:t>Buku</w:t>
      </w:r>
      <w:proofErr w:type="spellEnd"/>
      <w:r>
        <w:t xml:space="preserve"> </w:t>
      </w:r>
      <w:proofErr w:type="spellStart"/>
      <w:r>
        <w:t>Republika</w:t>
      </w:r>
      <w:proofErr w:type="spellEnd"/>
      <w:r>
        <w:rPr>
          <w:spacing w:val="1"/>
        </w:rPr>
        <w:t xml:space="preserve"> </w:t>
      </w:r>
      <w:proofErr w:type="spellStart"/>
      <w:r>
        <w:t>Indrawan</w:t>
      </w:r>
      <w:proofErr w:type="spellEnd"/>
      <w:r>
        <w:t xml:space="preserve">, </w:t>
      </w:r>
      <w:r>
        <w:lastRenderedPageBreak/>
        <w:t xml:space="preserve">Rully dan Poppy </w:t>
      </w:r>
      <w:proofErr w:type="spellStart"/>
      <w:r>
        <w:t>Yuniawati</w:t>
      </w:r>
      <w:proofErr w:type="spellEnd"/>
      <w:r>
        <w:t xml:space="preserve">. (2014). </w:t>
      </w:r>
      <w:proofErr w:type="spellStart"/>
      <w:r>
        <w:t>Metodelogi</w:t>
      </w:r>
      <w:proofErr w:type="spellEnd"/>
      <w:r>
        <w:t xml:space="preserve"> </w:t>
      </w:r>
      <w:proofErr w:type="spellStart"/>
      <w:r>
        <w:t>Penelitian</w:t>
      </w:r>
      <w:proofErr w:type="spellEnd"/>
      <w:r>
        <w:t>, Bandung.</w:t>
      </w:r>
      <w:r>
        <w:rPr>
          <w:spacing w:val="1"/>
        </w:rPr>
        <w:t xml:space="preserve"> </w:t>
      </w:r>
      <w:r>
        <w:t xml:space="preserve">Refika </w:t>
      </w:r>
      <w:proofErr w:type="spellStart"/>
      <w:r>
        <w:t>Aditama</w:t>
      </w:r>
      <w:proofErr w:type="spellEnd"/>
      <w:r>
        <w:t>.</w:t>
      </w:r>
    </w:p>
    <w:p w14:paraId="198BA070" w14:textId="2F97E123" w:rsidR="00FD1DF0" w:rsidRDefault="00FD1DF0" w:rsidP="00612005">
      <w:pPr>
        <w:spacing w:line="276" w:lineRule="auto"/>
        <w:ind w:left="567" w:hanging="567"/>
        <w:jc w:val="both"/>
        <w:rPr>
          <w:sz w:val="24"/>
        </w:rPr>
      </w:pPr>
      <w:proofErr w:type="spellStart"/>
      <w:r>
        <w:rPr>
          <w:sz w:val="24"/>
        </w:rPr>
        <w:t>Riduwan</w:t>
      </w:r>
      <w:proofErr w:type="spellEnd"/>
      <w:r>
        <w:rPr>
          <w:sz w:val="24"/>
        </w:rPr>
        <w:t>.</w:t>
      </w:r>
      <w:r>
        <w:rPr>
          <w:spacing w:val="-3"/>
          <w:sz w:val="24"/>
        </w:rPr>
        <w:t xml:space="preserve"> </w:t>
      </w:r>
      <w:r>
        <w:rPr>
          <w:sz w:val="24"/>
        </w:rPr>
        <w:t>(2004).</w:t>
      </w:r>
      <w:r>
        <w:rPr>
          <w:spacing w:val="-2"/>
          <w:sz w:val="24"/>
        </w:rPr>
        <w:t xml:space="preserve"> </w:t>
      </w:r>
      <w:r>
        <w:rPr>
          <w:i/>
          <w:sz w:val="24"/>
        </w:rPr>
        <w:t>Metode</w:t>
      </w:r>
      <w:r>
        <w:rPr>
          <w:i/>
          <w:spacing w:val="-2"/>
          <w:sz w:val="24"/>
        </w:rPr>
        <w:t xml:space="preserve"> </w:t>
      </w:r>
      <w:r>
        <w:rPr>
          <w:i/>
          <w:sz w:val="24"/>
        </w:rPr>
        <w:t>dan</w:t>
      </w:r>
      <w:r>
        <w:rPr>
          <w:i/>
          <w:spacing w:val="-2"/>
          <w:sz w:val="24"/>
        </w:rPr>
        <w:t xml:space="preserve"> </w:t>
      </w:r>
      <w:proofErr w:type="spellStart"/>
      <w:r>
        <w:rPr>
          <w:i/>
          <w:sz w:val="24"/>
        </w:rPr>
        <w:t>Tekhnik</w:t>
      </w:r>
      <w:proofErr w:type="spellEnd"/>
      <w:r>
        <w:rPr>
          <w:i/>
          <w:spacing w:val="-2"/>
          <w:sz w:val="24"/>
        </w:rPr>
        <w:t xml:space="preserve"> </w:t>
      </w:r>
      <w:proofErr w:type="spellStart"/>
      <w:r>
        <w:rPr>
          <w:i/>
          <w:sz w:val="24"/>
        </w:rPr>
        <w:t>Penulisan</w:t>
      </w:r>
      <w:proofErr w:type="spellEnd"/>
      <w:r>
        <w:rPr>
          <w:i/>
          <w:spacing w:val="-2"/>
          <w:sz w:val="24"/>
        </w:rPr>
        <w:t xml:space="preserve"> </w:t>
      </w:r>
      <w:r>
        <w:rPr>
          <w:i/>
          <w:sz w:val="24"/>
        </w:rPr>
        <w:t>Tesis.</w:t>
      </w:r>
      <w:r>
        <w:rPr>
          <w:i/>
          <w:spacing w:val="1"/>
          <w:sz w:val="24"/>
        </w:rPr>
        <w:t xml:space="preserve"> </w:t>
      </w:r>
      <w:r>
        <w:rPr>
          <w:sz w:val="24"/>
        </w:rPr>
        <w:t>Bandung:</w:t>
      </w:r>
      <w:r>
        <w:rPr>
          <w:spacing w:val="-5"/>
          <w:sz w:val="24"/>
        </w:rPr>
        <w:t xml:space="preserve"> </w:t>
      </w:r>
      <w:proofErr w:type="spellStart"/>
      <w:r>
        <w:rPr>
          <w:sz w:val="24"/>
        </w:rPr>
        <w:t>Alfabeta</w:t>
      </w:r>
      <w:proofErr w:type="spellEnd"/>
      <w:r>
        <w:rPr>
          <w:sz w:val="24"/>
        </w:rPr>
        <w:t>.</w:t>
      </w:r>
    </w:p>
    <w:p w14:paraId="60EF47A1" w14:textId="168544A4" w:rsidR="00455771" w:rsidRDefault="00FD1DF0" w:rsidP="00612005">
      <w:pPr>
        <w:spacing w:line="276" w:lineRule="auto"/>
        <w:ind w:left="567" w:hanging="567"/>
        <w:jc w:val="both"/>
        <w:rPr>
          <w:sz w:val="24"/>
        </w:rPr>
      </w:pPr>
      <w:r>
        <w:rPr>
          <w:sz w:val="24"/>
        </w:rPr>
        <w:t xml:space="preserve">Riyanto Sofyan. (2013). </w:t>
      </w:r>
      <w:proofErr w:type="spellStart"/>
      <w:r>
        <w:rPr>
          <w:i/>
          <w:sz w:val="24"/>
        </w:rPr>
        <w:t>Bisnis</w:t>
      </w:r>
      <w:proofErr w:type="spellEnd"/>
      <w:r>
        <w:rPr>
          <w:i/>
          <w:sz w:val="24"/>
        </w:rPr>
        <w:t xml:space="preserve"> Ekonomi Syariah </w:t>
      </w:r>
      <w:proofErr w:type="spellStart"/>
      <w:r>
        <w:rPr>
          <w:i/>
          <w:sz w:val="24"/>
        </w:rPr>
        <w:t>Mengapa</w:t>
      </w:r>
      <w:proofErr w:type="spellEnd"/>
      <w:r>
        <w:rPr>
          <w:i/>
          <w:sz w:val="24"/>
        </w:rPr>
        <w:t xml:space="preserve"> Tidak</w:t>
      </w:r>
      <w:r>
        <w:rPr>
          <w:sz w:val="24"/>
        </w:rPr>
        <w:t>. Jakarta: PT.</w:t>
      </w:r>
      <w:r>
        <w:rPr>
          <w:spacing w:val="1"/>
          <w:sz w:val="24"/>
        </w:rPr>
        <w:t xml:space="preserve"> </w:t>
      </w:r>
      <w:r>
        <w:rPr>
          <w:sz w:val="24"/>
        </w:rPr>
        <w:t>Gramedia Utama.</w:t>
      </w:r>
    </w:p>
    <w:p w14:paraId="7020716E" w14:textId="1E849FB3" w:rsidR="00455771" w:rsidRPr="00455771" w:rsidRDefault="00455771" w:rsidP="00612005">
      <w:pPr>
        <w:spacing w:line="276" w:lineRule="auto"/>
        <w:ind w:left="567" w:hanging="567"/>
        <w:jc w:val="both"/>
        <w:rPr>
          <w:sz w:val="24"/>
        </w:rPr>
      </w:pPr>
      <w:r w:rsidRPr="00307CB7">
        <w:rPr>
          <w:sz w:val="24"/>
          <w:szCs w:val="24"/>
          <w:lang w:val="en-ID"/>
        </w:rPr>
        <w:t xml:space="preserve">Razzaq, S., Hall, C. M., &amp; Prayag, G. (2016). The capacity of New Zealand to accommodate the halal tourism market–or not. </w:t>
      </w:r>
      <w:r w:rsidRPr="00307CB7">
        <w:rPr>
          <w:i/>
          <w:iCs/>
          <w:sz w:val="24"/>
          <w:szCs w:val="24"/>
          <w:lang w:val="en-ID"/>
        </w:rPr>
        <w:t>Tourism Management Perspectives, 18</w:t>
      </w:r>
      <w:r w:rsidRPr="00307CB7">
        <w:rPr>
          <w:sz w:val="24"/>
          <w:szCs w:val="24"/>
          <w:lang w:val="en-ID"/>
        </w:rPr>
        <w:t>, 92-97.</w:t>
      </w:r>
    </w:p>
    <w:p w14:paraId="5D5B761A" w14:textId="57798208" w:rsidR="00FD1DF0" w:rsidRDefault="00FD1DF0" w:rsidP="00612005">
      <w:pPr>
        <w:spacing w:line="276" w:lineRule="auto"/>
        <w:ind w:left="567" w:hanging="567"/>
        <w:jc w:val="both"/>
        <w:rPr>
          <w:sz w:val="24"/>
        </w:rPr>
      </w:pPr>
      <w:r>
        <w:rPr>
          <w:sz w:val="24"/>
        </w:rPr>
        <w:t xml:space="preserve">Santoso. S. (2000). </w:t>
      </w:r>
      <w:proofErr w:type="spellStart"/>
      <w:r>
        <w:rPr>
          <w:i/>
          <w:sz w:val="24"/>
        </w:rPr>
        <w:t>Buku</w:t>
      </w:r>
      <w:proofErr w:type="spellEnd"/>
      <w:r>
        <w:rPr>
          <w:i/>
          <w:sz w:val="24"/>
        </w:rPr>
        <w:t xml:space="preserve"> Latihan SPSS </w:t>
      </w:r>
      <w:proofErr w:type="spellStart"/>
      <w:r>
        <w:rPr>
          <w:i/>
          <w:sz w:val="24"/>
        </w:rPr>
        <w:t>Statistik</w:t>
      </w:r>
      <w:proofErr w:type="spellEnd"/>
      <w:r>
        <w:rPr>
          <w:i/>
          <w:sz w:val="24"/>
        </w:rPr>
        <w:t xml:space="preserve"> </w:t>
      </w:r>
      <w:proofErr w:type="spellStart"/>
      <w:r>
        <w:rPr>
          <w:i/>
          <w:sz w:val="24"/>
        </w:rPr>
        <w:t>Paramatik</w:t>
      </w:r>
      <w:proofErr w:type="spellEnd"/>
      <w:r>
        <w:rPr>
          <w:sz w:val="24"/>
        </w:rPr>
        <w:t>. Jakarta: Alex Media</w:t>
      </w:r>
      <w:r>
        <w:rPr>
          <w:spacing w:val="1"/>
          <w:sz w:val="24"/>
        </w:rPr>
        <w:t xml:space="preserve"> </w:t>
      </w:r>
      <w:proofErr w:type="spellStart"/>
      <w:r>
        <w:rPr>
          <w:sz w:val="24"/>
        </w:rPr>
        <w:t>Komputindo</w:t>
      </w:r>
      <w:proofErr w:type="spellEnd"/>
      <w:r>
        <w:rPr>
          <w:spacing w:val="2"/>
          <w:sz w:val="24"/>
        </w:rPr>
        <w:t xml:space="preserve"> </w:t>
      </w:r>
      <w:r>
        <w:rPr>
          <w:sz w:val="24"/>
        </w:rPr>
        <w:t>Gramedia.</w:t>
      </w:r>
    </w:p>
    <w:p w14:paraId="1EF7AC5B" w14:textId="77777777" w:rsidR="00CC30FF" w:rsidRPr="00F105AE" w:rsidRDefault="00CC30FF" w:rsidP="00612005">
      <w:pPr>
        <w:pStyle w:val="Bibliography"/>
        <w:spacing w:line="276" w:lineRule="auto"/>
        <w:jc w:val="both"/>
        <w:rPr>
          <w:sz w:val="24"/>
        </w:rPr>
      </w:pPr>
      <w:proofErr w:type="spellStart"/>
      <w:r w:rsidRPr="00F105AE">
        <w:rPr>
          <w:sz w:val="24"/>
        </w:rPr>
        <w:t>Saputri</w:t>
      </w:r>
      <w:proofErr w:type="spellEnd"/>
      <w:r w:rsidRPr="00F105AE">
        <w:rPr>
          <w:sz w:val="24"/>
        </w:rPr>
        <w:t xml:space="preserve">, R., </w:t>
      </w:r>
      <w:proofErr w:type="spellStart"/>
      <w:r w:rsidRPr="00F105AE">
        <w:rPr>
          <w:sz w:val="24"/>
        </w:rPr>
        <w:t>Maszudi</w:t>
      </w:r>
      <w:proofErr w:type="spellEnd"/>
      <w:r w:rsidRPr="00F105AE">
        <w:rPr>
          <w:sz w:val="24"/>
        </w:rPr>
        <w:t xml:space="preserve">, E., &amp; Hamid, R. S. (2023). Islamic Tourism: Peran Islamic Facilities, Halal, Islamic Culture Dalam </w:t>
      </w:r>
      <w:proofErr w:type="spellStart"/>
      <w:r w:rsidRPr="00F105AE">
        <w:rPr>
          <w:sz w:val="24"/>
        </w:rPr>
        <w:t>Menentukan</w:t>
      </w:r>
      <w:proofErr w:type="spellEnd"/>
      <w:r w:rsidRPr="00F105AE">
        <w:rPr>
          <w:sz w:val="24"/>
        </w:rPr>
        <w:t xml:space="preserve"> </w:t>
      </w:r>
      <w:proofErr w:type="spellStart"/>
      <w:r w:rsidRPr="00F105AE">
        <w:rPr>
          <w:sz w:val="24"/>
        </w:rPr>
        <w:t>Kepuasan</w:t>
      </w:r>
      <w:proofErr w:type="spellEnd"/>
      <w:r w:rsidRPr="00F105AE">
        <w:rPr>
          <w:sz w:val="24"/>
        </w:rPr>
        <w:t xml:space="preserve"> </w:t>
      </w:r>
      <w:proofErr w:type="spellStart"/>
      <w:r w:rsidRPr="00F105AE">
        <w:rPr>
          <w:sz w:val="24"/>
        </w:rPr>
        <w:t>Wisatawan</w:t>
      </w:r>
      <w:proofErr w:type="spellEnd"/>
      <w:r w:rsidRPr="00F105AE">
        <w:rPr>
          <w:sz w:val="24"/>
        </w:rPr>
        <w:t xml:space="preserve">. </w:t>
      </w:r>
      <w:proofErr w:type="spellStart"/>
      <w:r w:rsidRPr="00F105AE">
        <w:rPr>
          <w:i/>
          <w:iCs/>
          <w:sz w:val="24"/>
        </w:rPr>
        <w:t>Jesya</w:t>
      </w:r>
      <w:proofErr w:type="spellEnd"/>
      <w:r w:rsidRPr="00F105AE">
        <w:rPr>
          <w:i/>
          <w:iCs/>
          <w:sz w:val="24"/>
        </w:rPr>
        <w:t xml:space="preserve"> (</w:t>
      </w:r>
      <w:proofErr w:type="spellStart"/>
      <w:r w:rsidRPr="00F105AE">
        <w:rPr>
          <w:i/>
          <w:iCs/>
          <w:sz w:val="24"/>
        </w:rPr>
        <w:t>Jurnal</w:t>
      </w:r>
      <w:proofErr w:type="spellEnd"/>
      <w:r w:rsidRPr="00F105AE">
        <w:rPr>
          <w:i/>
          <w:iCs/>
          <w:sz w:val="24"/>
        </w:rPr>
        <w:t xml:space="preserve"> Ekonomi Dan Ekonomi Syariah)</w:t>
      </w:r>
      <w:r w:rsidRPr="00F105AE">
        <w:rPr>
          <w:sz w:val="24"/>
        </w:rPr>
        <w:t xml:space="preserve">, </w:t>
      </w:r>
      <w:r w:rsidRPr="00F105AE">
        <w:rPr>
          <w:i/>
          <w:iCs/>
          <w:sz w:val="24"/>
        </w:rPr>
        <w:t>6</w:t>
      </w:r>
      <w:r w:rsidRPr="00F105AE">
        <w:rPr>
          <w:sz w:val="24"/>
        </w:rPr>
        <w:t>(2), Article 2. https://doi.org/10.36778/jesya.v6i2.1062</w:t>
      </w:r>
    </w:p>
    <w:p w14:paraId="55B914A6" w14:textId="64098A4B" w:rsidR="00F105AE" w:rsidRPr="00F105AE" w:rsidRDefault="006A2668" w:rsidP="00612005">
      <w:pPr>
        <w:spacing w:line="276" w:lineRule="auto"/>
        <w:ind w:left="567" w:hanging="567"/>
        <w:jc w:val="both"/>
        <w:rPr>
          <w:sz w:val="24"/>
        </w:rPr>
      </w:pPr>
      <w:proofErr w:type="spellStart"/>
      <w:r>
        <w:rPr>
          <w:sz w:val="24"/>
        </w:rPr>
        <w:t>Suharyadi</w:t>
      </w:r>
      <w:proofErr w:type="spellEnd"/>
      <w:r>
        <w:rPr>
          <w:sz w:val="24"/>
        </w:rPr>
        <w:t xml:space="preserve">., &amp; Purwanto, S.K. (2016). </w:t>
      </w:r>
      <w:proofErr w:type="spellStart"/>
      <w:r>
        <w:rPr>
          <w:sz w:val="24"/>
        </w:rPr>
        <w:t>Statistik</w:t>
      </w:r>
      <w:proofErr w:type="spellEnd"/>
      <w:r>
        <w:rPr>
          <w:sz w:val="24"/>
        </w:rPr>
        <w:t xml:space="preserve"> </w:t>
      </w:r>
      <w:proofErr w:type="spellStart"/>
      <w:r>
        <w:rPr>
          <w:sz w:val="24"/>
        </w:rPr>
        <w:t>Untuk</w:t>
      </w:r>
      <w:proofErr w:type="spellEnd"/>
      <w:r>
        <w:rPr>
          <w:sz w:val="24"/>
        </w:rPr>
        <w:t xml:space="preserve"> Ekonomi dan </w:t>
      </w:r>
      <w:proofErr w:type="spellStart"/>
      <w:r>
        <w:rPr>
          <w:sz w:val="24"/>
        </w:rPr>
        <w:t>Keuangan</w:t>
      </w:r>
      <w:proofErr w:type="spellEnd"/>
      <w:r>
        <w:rPr>
          <w:sz w:val="24"/>
        </w:rPr>
        <w:t xml:space="preserve"> Modern. Jakarta: </w:t>
      </w:r>
      <w:proofErr w:type="spellStart"/>
      <w:r>
        <w:rPr>
          <w:sz w:val="24"/>
        </w:rPr>
        <w:t>Salemba</w:t>
      </w:r>
      <w:proofErr w:type="spellEnd"/>
      <w:r>
        <w:rPr>
          <w:sz w:val="24"/>
        </w:rPr>
        <w:t xml:space="preserve"> </w:t>
      </w:r>
      <w:proofErr w:type="spellStart"/>
      <w:r>
        <w:rPr>
          <w:sz w:val="24"/>
        </w:rPr>
        <w:t>Empat</w:t>
      </w:r>
      <w:proofErr w:type="spellEnd"/>
      <w:r>
        <w:rPr>
          <w:sz w:val="24"/>
        </w:rPr>
        <w:t xml:space="preserve">. </w:t>
      </w:r>
      <w:r w:rsidR="00BC04EF">
        <w:fldChar w:fldCharType="begin"/>
      </w:r>
      <w:r w:rsidR="00F105AE">
        <w:instrText xml:space="preserve"> ADDIN ZOTERO_BIBL {"uncited":[],"omitted":[],"custom":[]} CSL_BIBLIOGRAPHY </w:instrText>
      </w:r>
      <w:r w:rsidR="00BC04EF">
        <w:fldChar w:fldCharType="separate"/>
      </w:r>
    </w:p>
    <w:p w14:paraId="00EF30D4" w14:textId="77777777" w:rsidR="00F105AE" w:rsidRPr="00F105AE" w:rsidRDefault="00F105AE" w:rsidP="00612005">
      <w:pPr>
        <w:pStyle w:val="Bibliography"/>
        <w:spacing w:line="276" w:lineRule="auto"/>
        <w:jc w:val="both"/>
        <w:rPr>
          <w:sz w:val="24"/>
        </w:rPr>
      </w:pPr>
      <w:r w:rsidRPr="00F105AE">
        <w:rPr>
          <w:sz w:val="24"/>
        </w:rPr>
        <w:t xml:space="preserve">Wulandari, A., Marcelino, D., Baharta, E., &amp; Taufiq, R. (2023). RELIGIUSITY MODERATED HALAL TOURISM AS THE ANTECEDENT OF TOURIST SATISFACTION IN BANDUNG. </w:t>
      </w:r>
      <w:r w:rsidRPr="00F105AE">
        <w:rPr>
          <w:i/>
          <w:iCs/>
          <w:sz w:val="24"/>
        </w:rPr>
        <w:t>TRIKONOMIKA</w:t>
      </w:r>
      <w:r w:rsidRPr="00F105AE">
        <w:rPr>
          <w:sz w:val="24"/>
        </w:rPr>
        <w:t xml:space="preserve">, </w:t>
      </w:r>
      <w:r w:rsidRPr="00F105AE">
        <w:rPr>
          <w:i/>
          <w:iCs/>
          <w:sz w:val="24"/>
        </w:rPr>
        <w:t>22</w:t>
      </w:r>
      <w:r w:rsidRPr="00F105AE">
        <w:rPr>
          <w:sz w:val="24"/>
        </w:rPr>
        <w:t>(1), Article 1. https://doi.org/10.23969/trikonomika.v22i1.5070</w:t>
      </w:r>
    </w:p>
    <w:p w14:paraId="1BF3AC8A" w14:textId="6F4ABCE2" w:rsidR="000D4E0C" w:rsidRDefault="00BC04EF" w:rsidP="00612005">
      <w:pPr>
        <w:pStyle w:val="BodyText"/>
        <w:spacing w:line="276" w:lineRule="auto"/>
        <w:ind w:left="0"/>
      </w:pPr>
      <w:r>
        <w:fldChar w:fldCharType="end"/>
      </w:r>
    </w:p>
    <w:sectPr w:rsidR="000D4E0C" w:rsidSect="00A21467">
      <w:headerReference w:type="default" r:id="rId26"/>
      <w:footerReference w:type="default" r:id="rId27"/>
      <w:pgSz w:w="11910" w:h="16840" w:code="9"/>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6B8DE" w14:textId="77777777" w:rsidR="008459B0" w:rsidRDefault="008459B0" w:rsidP="00764655">
      <w:r>
        <w:separator/>
      </w:r>
    </w:p>
  </w:endnote>
  <w:endnote w:type="continuationSeparator" w:id="0">
    <w:p w14:paraId="4BEA19CF" w14:textId="77777777" w:rsidR="008459B0" w:rsidRDefault="008459B0" w:rsidP="007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556197"/>
      <w:docPartObj>
        <w:docPartGallery w:val="Page Numbers (Bottom of Page)"/>
        <w:docPartUnique/>
      </w:docPartObj>
    </w:sdtPr>
    <w:sdtEndPr>
      <w:rPr>
        <w:noProof/>
      </w:rPr>
    </w:sdtEndPr>
    <w:sdtContent>
      <w:p w14:paraId="3916932C" w14:textId="7EF5204D" w:rsidR="00DF060B" w:rsidRDefault="00DF06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9FE6FC" w14:textId="77777777" w:rsidR="00DF060B" w:rsidRDefault="00DF0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9B61D" w14:textId="77777777" w:rsidR="008459B0" w:rsidRDefault="008459B0" w:rsidP="00764655">
      <w:r>
        <w:separator/>
      </w:r>
    </w:p>
  </w:footnote>
  <w:footnote w:type="continuationSeparator" w:id="0">
    <w:p w14:paraId="46B1229C" w14:textId="77777777" w:rsidR="008459B0" w:rsidRDefault="008459B0" w:rsidP="007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8D3C8" w14:textId="77777777" w:rsidR="00DF060B" w:rsidRDefault="00DF060B" w:rsidP="00764655">
    <w:pPr>
      <w:pStyle w:val="Header"/>
      <w:tabs>
        <w:tab w:val="left" w:pos="7513"/>
      </w:tabs>
      <w:rPr>
        <w:b/>
        <w:bCs/>
      </w:rPr>
    </w:pPr>
    <w:bookmarkStart w:id="0" w:name="_Hlk156740722"/>
    <w:bookmarkStart w:id="1" w:name="_Hlk156740723"/>
  </w:p>
  <w:bookmarkEnd w:id="0"/>
  <w:bookmarkEnd w:id="1"/>
  <w:p w14:paraId="53736F2B" w14:textId="08AEB43E" w:rsidR="00DF060B" w:rsidRDefault="00DF060B" w:rsidP="00764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200"/>
    <w:multiLevelType w:val="multilevel"/>
    <w:tmpl w:val="AB4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F02"/>
    <w:multiLevelType w:val="multilevel"/>
    <w:tmpl w:val="4842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D0508"/>
    <w:multiLevelType w:val="multilevel"/>
    <w:tmpl w:val="52107F9A"/>
    <w:lvl w:ilvl="0">
      <w:start w:val="2"/>
      <w:numFmt w:val="upperRoman"/>
      <w:lvlText w:val="%1"/>
      <w:lvlJc w:val="left"/>
      <w:pPr>
        <w:ind w:left="1033" w:hanging="485"/>
      </w:pPr>
      <w:rPr>
        <w:rFonts w:hint="default"/>
        <w:lang w:val="id" w:eastAsia="en-US" w:bidi="ar-SA"/>
      </w:rPr>
    </w:lvl>
    <w:lvl w:ilvl="1">
      <w:start w:val="1"/>
      <w:numFmt w:val="decimal"/>
      <w:lvlText w:val="%1.%2."/>
      <w:lvlJc w:val="left"/>
      <w:pPr>
        <w:ind w:left="1033" w:hanging="485"/>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1.%2.%3."/>
      <w:lvlJc w:val="left"/>
      <w:pPr>
        <w:ind w:left="1572" w:hanging="664"/>
      </w:pPr>
      <w:rPr>
        <w:rFonts w:ascii="Times New Roman" w:eastAsia="Times New Roman" w:hAnsi="Times New Roman" w:cs="Times New Roman" w:hint="default"/>
        <w:b/>
        <w:bCs/>
        <w:spacing w:val="-2"/>
        <w:w w:val="99"/>
        <w:sz w:val="24"/>
        <w:szCs w:val="24"/>
        <w:lang w:val="id" w:eastAsia="en-US" w:bidi="ar-SA"/>
      </w:rPr>
    </w:lvl>
    <w:lvl w:ilvl="3">
      <w:start w:val="1"/>
      <w:numFmt w:val="decimal"/>
      <w:lvlText w:val="%4."/>
      <w:lvlJc w:val="left"/>
      <w:pPr>
        <w:ind w:left="1269" w:hanging="360"/>
      </w:pPr>
      <w:rPr>
        <w:rFonts w:ascii="Times New Roman" w:eastAsia="Times New Roman" w:hAnsi="Times New Roman" w:cs="Times New Roman" w:hint="default"/>
        <w:w w:val="100"/>
        <w:sz w:val="24"/>
        <w:szCs w:val="24"/>
        <w:lang w:val="id" w:eastAsia="en-US" w:bidi="ar-SA"/>
      </w:rPr>
    </w:lvl>
    <w:lvl w:ilvl="4">
      <w:numFmt w:val="bullet"/>
      <w:lvlText w:val="•"/>
      <w:lvlJc w:val="left"/>
      <w:pPr>
        <w:ind w:left="1580" w:hanging="360"/>
      </w:pPr>
      <w:rPr>
        <w:rFonts w:hint="default"/>
        <w:lang w:val="id" w:eastAsia="en-US" w:bidi="ar-SA"/>
      </w:rPr>
    </w:lvl>
    <w:lvl w:ilvl="5">
      <w:numFmt w:val="bullet"/>
      <w:lvlText w:val="•"/>
      <w:lvlJc w:val="left"/>
      <w:pPr>
        <w:ind w:left="2976" w:hanging="360"/>
      </w:pPr>
      <w:rPr>
        <w:rFonts w:hint="default"/>
        <w:lang w:val="id" w:eastAsia="en-US" w:bidi="ar-SA"/>
      </w:rPr>
    </w:lvl>
    <w:lvl w:ilvl="6">
      <w:numFmt w:val="bullet"/>
      <w:lvlText w:val="•"/>
      <w:lvlJc w:val="left"/>
      <w:pPr>
        <w:ind w:left="4373" w:hanging="360"/>
      </w:pPr>
      <w:rPr>
        <w:rFonts w:hint="default"/>
        <w:lang w:val="id" w:eastAsia="en-US" w:bidi="ar-SA"/>
      </w:rPr>
    </w:lvl>
    <w:lvl w:ilvl="7">
      <w:numFmt w:val="bullet"/>
      <w:lvlText w:val="•"/>
      <w:lvlJc w:val="left"/>
      <w:pPr>
        <w:ind w:left="5770" w:hanging="360"/>
      </w:pPr>
      <w:rPr>
        <w:rFonts w:hint="default"/>
        <w:lang w:val="id" w:eastAsia="en-US" w:bidi="ar-SA"/>
      </w:rPr>
    </w:lvl>
    <w:lvl w:ilvl="8">
      <w:numFmt w:val="bullet"/>
      <w:lvlText w:val="•"/>
      <w:lvlJc w:val="left"/>
      <w:pPr>
        <w:ind w:left="7166" w:hanging="360"/>
      </w:pPr>
      <w:rPr>
        <w:rFonts w:hint="default"/>
        <w:lang w:val="id" w:eastAsia="en-US" w:bidi="ar-SA"/>
      </w:rPr>
    </w:lvl>
  </w:abstractNum>
  <w:abstractNum w:abstractNumId="3" w15:restartNumberingAfterBreak="0">
    <w:nsid w:val="05BA66D0"/>
    <w:multiLevelType w:val="hybridMultilevel"/>
    <w:tmpl w:val="66B22758"/>
    <w:lvl w:ilvl="0" w:tplc="27B25D1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B9F7216"/>
    <w:multiLevelType w:val="hybridMultilevel"/>
    <w:tmpl w:val="F95620F6"/>
    <w:lvl w:ilvl="0" w:tplc="DBB407AC">
      <w:start w:val="1"/>
      <w:numFmt w:val="lowerLetter"/>
      <w:lvlText w:val="%1."/>
      <w:lvlJc w:val="left"/>
      <w:pPr>
        <w:ind w:left="315" w:hanging="208"/>
      </w:pPr>
      <w:rPr>
        <w:rFonts w:ascii="Times New Roman" w:eastAsia="Times New Roman" w:hAnsi="Times New Roman" w:cs="Times New Roman" w:hint="default"/>
        <w:spacing w:val="-2"/>
        <w:w w:val="100"/>
        <w:sz w:val="22"/>
        <w:szCs w:val="22"/>
        <w:lang w:val="id" w:eastAsia="en-US" w:bidi="ar-SA"/>
      </w:rPr>
    </w:lvl>
    <w:lvl w:ilvl="1" w:tplc="B4E676FE">
      <w:numFmt w:val="bullet"/>
      <w:lvlText w:val="•"/>
      <w:lvlJc w:val="left"/>
      <w:pPr>
        <w:ind w:left="515" w:hanging="208"/>
      </w:pPr>
      <w:rPr>
        <w:rFonts w:hint="default"/>
        <w:lang w:val="id" w:eastAsia="en-US" w:bidi="ar-SA"/>
      </w:rPr>
    </w:lvl>
    <w:lvl w:ilvl="2" w:tplc="4F5E1CD2">
      <w:numFmt w:val="bullet"/>
      <w:lvlText w:val="•"/>
      <w:lvlJc w:val="left"/>
      <w:pPr>
        <w:ind w:left="710" w:hanging="208"/>
      </w:pPr>
      <w:rPr>
        <w:rFonts w:hint="default"/>
        <w:lang w:val="id" w:eastAsia="en-US" w:bidi="ar-SA"/>
      </w:rPr>
    </w:lvl>
    <w:lvl w:ilvl="3" w:tplc="043CB3BA">
      <w:numFmt w:val="bullet"/>
      <w:lvlText w:val="•"/>
      <w:lvlJc w:val="left"/>
      <w:pPr>
        <w:ind w:left="905" w:hanging="208"/>
      </w:pPr>
      <w:rPr>
        <w:rFonts w:hint="default"/>
        <w:lang w:val="id" w:eastAsia="en-US" w:bidi="ar-SA"/>
      </w:rPr>
    </w:lvl>
    <w:lvl w:ilvl="4" w:tplc="89481C8A">
      <w:numFmt w:val="bullet"/>
      <w:lvlText w:val="•"/>
      <w:lvlJc w:val="left"/>
      <w:pPr>
        <w:ind w:left="1100" w:hanging="208"/>
      </w:pPr>
      <w:rPr>
        <w:rFonts w:hint="default"/>
        <w:lang w:val="id" w:eastAsia="en-US" w:bidi="ar-SA"/>
      </w:rPr>
    </w:lvl>
    <w:lvl w:ilvl="5" w:tplc="1FC2D3FC">
      <w:numFmt w:val="bullet"/>
      <w:lvlText w:val="•"/>
      <w:lvlJc w:val="left"/>
      <w:pPr>
        <w:ind w:left="1295" w:hanging="208"/>
      </w:pPr>
      <w:rPr>
        <w:rFonts w:hint="default"/>
        <w:lang w:val="id" w:eastAsia="en-US" w:bidi="ar-SA"/>
      </w:rPr>
    </w:lvl>
    <w:lvl w:ilvl="6" w:tplc="180A9FCA">
      <w:numFmt w:val="bullet"/>
      <w:lvlText w:val="•"/>
      <w:lvlJc w:val="left"/>
      <w:pPr>
        <w:ind w:left="1490" w:hanging="208"/>
      </w:pPr>
      <w:rPr>
        <w:rFonts w:hint="default"/>
        <w:lang w:val="id" w:eastAsia="en-US" w:bidi="ar-SA"/>
      </w:rPr>
    </w:lvl>
    <w:lvl w:ilvl="7" w:tplc="744AB9E4">
      <w:numFmt w:val="bullet"/>
      <w:lvlText w:val="•"/>
      <w:lvlJc w:val="left"/>
      <w:pPr>
        <w:ind w:left="1685" w:hanging="208"/>
      </w:pPr>
      <w:rPr>
        <w:rFonts w:hint="default"/>
        <w:lang w:val="id" w:eastAsia="en-US" w:bidi="ar-SA"/>
      </w:rPr>
    </w:lvl>
    <w:lvl w:ilvl="8" w:tplc="15E427FA">
      <w:numFmt w:val="bullet"/>
      <w:lvlText w:val="•"/>
      <w:lvlJc w:val="left"/>
      <w:pPr>
        <w:ind w:left="1880" w:hanging="208"/>
      </w:pPr>
      <w:rPr>
        <w:rFonts w:hint="default"/>
        <w:lang w:val="id" w:eastAsia="en-US" w:bidi="ar-SA"/>
      </w:rPr>
    </w:lvl>
  </w:abstractNum>
  <w:abstractNum w:abstractNumId="5" w15:restartNumberingAfterBreak="0">
    <w:nsid w:val="0CD61404"/>
    <w:multiLevelType w:val="hybridMultilevel"/>
    <w:tmpl w:val="44C80266"/>
    <w:lvl w:ilvl="0" w:tplc="16726EBA">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6" w15:restartNumberingAfterBreak="0">
    <w:nsid w:val="181D3B64"/>
    <w:multiLevelType w:val="multilevel"/>
    <w:tmpl w:val="69323B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ACB0117"/>
    <w:multiLevelType w:val="multilevel"/>
    <w:tmpl w:val="DEAAB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D0F7C5C"/>
    <w:multiLevelType w:val="multilevel"/>
    <w:tmpl w:val="5AB4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A25BB"/>
    <w:multiLevelType w:val="multilevel"/>
    <w:tmpl w:val="3F82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23F9A"/>
    <w:multiLevelType w:val="multilevel"/>
    <w:tmpl w:val="8DEE8160"/>
    <w:lvl w:ilvl="0">
      <w:start w:val="4"/>
      <w:numFmt w:val="decimal"/>
      <w:lvlText w:val="%1"/>
      <w:lvlJc w:val="left"/>
      <w:pPr>
        <w:ind w:left="372" w:hanging="372"/>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1" w15:restartNumberingAfterBreak="0">
    <w:nsid w:val="233863A4"/>
    <w:multiLevelType w:val="multilevel"/>
    <w:tmpl w:val="96BE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13B42"/>
    <w:multiLevelType w:val="multilevel"/>
    <w:tmpl w:val="319E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E55B0"/>
    <w:multiLevelType w:val="hybridMultilevel"/>
    <w:tmpl w:val="076653EA"/>
    <w:lvl w:ilvl="0" w:tplc="DDB6332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26583CA5"/>
    <w:multiLevelType w:val="hybridMultilevel"/>
    <w:tmpl w:val="3E1C3BD8"/>
    <w:lvl w:ilvl="0" w:tplc="B3763B58">
      <w:start w:val="1"/>
      <w:numFmt w:val="decimal"/>
      <w:lvlText w:val="%1."/>
      <w:lvlJc w:val="left"/>
      <w:pPr>
        <w:ind w:left="833" w:hanging="285"/>
      </w:pPr>
      <w:rPr>
        <w:rFonts w:ascii="Times New Roman" w:eastAsia="Times New Roman" w:hAnsi="Times New Roman" w:cs="Times New Roman" w:hint="default"/>
        <w:w w:val="100"/>
        <w:sz w:val="24"/>
        <w:szCs w:val="24"/>
        <w:lang w:val="id" w:eastAsia="en-US" w:bidi="ar-SA"/>
      </w:rPr>
    </w:lvl>
    <w:lvl w:ilvl="1" w:tplc="2864EA86">
      <w:start w:val="1"/>
      <w:numFmt w:val="decimal"/>
      <w:lvlText w:val="%2."/>
      <w:lvlJc w:val="left"/>
      <w:pPr>
        <w:ind w:left="1681" w:hanging="280"/>
      </w:pPr>
      <w:rPr>
        <w:rFonts w:ascii="Times New Roman" w:eastAsia="Times New Roman" w:hAnsi="Times New Roman" w:cs="Times New Roman" w:hint="default"/>
        <w:w w:val="100"/>
        <w:sz w:val="20"/>
        <w:szCs w:val="20"/>
        <w:lang w:val="id" w:eastAsia="en-US" w:bidi="ar-SA"/>
      </w:rPr>
    </w:lvl>
    <w:lvl w:ilvl="2" w:tplc="788E62B0">
      <w:numFmt w:val="bullet"/>
      <w:lvlText w:val="•"/>
      <w:lvlJc w:val="left"/>
      <w:pPr>
        <w:ind w:left="1680" w:hanging="280"/>
      </w:pPr>
      <w:rPr>
        <w:rFonts w:hint="default"/>
        <w:lang w:val="id" w:eastAsia="en-US" w:bidi="ar-SA"/>
      </w:rPr>
    </w:lvl>
    <w:lvl w:ilvl="3" w:tplc="86AA9E9E">
      <w:numFmt w:val="bullet"/>
      <w:lvlText w:val="•"/>
      <w:lvlJc w:val="left"/>
      <w:pPr>
        <w:ind w:left="2715" w:hanging="280"/>
      </w:pPr>
      <w:rPr>
        <w:rFonts w:hint="default"/>
        <w:lang w:val="id" w:eastAsia="en-US" w:bidi="ar-SA"/>
      </w:rPr>
    </w:lvl>
    <w:lvl w:ilvl="4" w:tplc="9B941BAE">
      <w:numFmt w:val="bullet"/>
      <w:lvlText w:val="•"/>
      <w:lvlJc w:val="left"/>
      <w:pPr>
        <w:ind w:left="3750" w:hanging="280"/>
      </w:pPr>
      <w:rPr>
        <w:rFonts w:hint="default"/>
        <w:lang w:val="id" w:eastAsia="en-US" w:bidi="ar-SA"/>
      </w:rPr>
    </w:lvl>
    <w:lvl w:ilvl="5" w:tplc="3AB24256">
      <w:numFmt w:val="bullet"/>
      <w:lvlText w:val="•"/>
      <w:lvlJc w:val="left"/>
      <w:pPr>
        <w:ind w:left="4785" w:hanging="280"/>
      </w:pPr>
      <w:rPr>
        <w:rFonts w:hint="default"/>
        <w:lang w:val="id" w:eastAsia="en-US" w:bidi="ar-SA"/>
      </w:rPr>
    </w:lvl>
    <w:lvl w:ilvl="6" w:tplc="6102261C">
      <w:numFmt w:val="bullet"/>
      <w:lvlText w:val="•"/>
      <w:lvlJc w:val="left"/>
      <w:pPr>
        <w:ind w:left="5820" w:hanging="280"/>
      </w:pPr>
      <w:rPr>
        <w:rFonts w:hint="default"/>
        <w:lang w:val="id" w:eastAsia="en-US" w:bidi="ar-SA"/>
      </w:rPr>
    </w:lvl>
    <w:lvl w:ilvl="7" w:tplc="450A20E0">
      <w:numFmt w:val="bullet"/>
      <w:lvlText w:val="•"/>
      <w:lvlJc w:val="left"/>
      <w:pPr>
        <w:ind w:left="6855" w:hanging="280"/>
      </w:pPr>
      <w:rPr>
        <w:rFonts w:hint="default"/>
        <w:lang w:val="id" w:eastAsia="en-US" w:bidi="ar-SA"/>
      </w:rPr>
    </w:lvl>
    <w:lvl w:ilvl="8" w:tplc="771E448A">
      <w:numFmt w:val="bullet"/>
      <w:lvlText w:val="•"/>
      <w:lvlJc w:val="left"/>
      <w:pPr>
        <w:ind w:left="7890" w:hanging="280"/>
      </w:pPr>
      <w:rPr>
        <w:rFonts w:hint="default"/>
        <w:lang w:val="id" w:eastAsia="en-US" w:bidi="ar-SA"/>
      </w:rPr>
    </w:lvl>
  </w:abstractNum>
  <w:abstractNum w:abstractNumId="15" w15:restartNumberingAfterBreak="0">
    <w:nsid w:val="282B3172"/>
    <w:multiLevelType w:val="multilevel"/>
    <w:tmpl w:val="464C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95AFD"/>
    <w:multiLevelType w:val="multilevel"/>
    <w:tmpl w:val="EA30EC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E1165D"/>
    <w:multiLevelType w:val="hybridMultilevel"/>
    <w:tmpl w:val="00AACC72"/>
    <w:lvl w:ilvl="0" w:tplc="AEBC13F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E101B82"/>
    <w:multiLevelType w:val="multilevel"/>
    <w:tmpl w:val="E1A05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F2A6570"/>
    <w:multiLevelType w:val="hybridMultilevel"/>
    <w:tmpl w:val="7EBA3606"/>
    <w:lvl w:ilvl="0" w:tplc="087CF3CC">
      <w:start w:val="1"/>
      <w:numFmt w:val="decimal"/>
      <w:lvlText w:val="%1."/>
      <w:lvlJc w:val="left"/>
      <w:pPr>
        <w:ind w:left="1269" w:hanging="360"/>
      </w:pPr>
      <w:rPr>
        <w:rFonts w:ascii="Times New Roman" w:eastAsia="Times New Roman" w:hAnsi="Times New Roman" w:cs="Times New Roman" w:hint="default"/>
        <w:w w:val="100"/>
        <w:sz w:val="24"/>
        <w:szCs w:val="24"/>
        <w:lang w:val="id" w:eastAsia="en-US" w:bidi="ar-SA"/>
      </w:rPr>
    </w:lvl>
    <w:lvl w:ilvl="1" w:tplc="6AEA0788">
      <w:numFmt w:val="bullet"/>
      <w:lvlText w:val="•"/>
      <w:lvlJc w:val="left"/>
      <w:pPr>
        <w:ind w:left="2130" w:hanging="360"/>
      </w:pPr>
      <w:rPr>
        <w:rFonts w:hint="default"/>
        <w:lang w:val="id" w:eastAsia="en-US" w:bidi="ar-SA"/>
      </w:rPr>
    </w:lvl>
    <w:lvl w:ilvl="2" w:tplc="4704C7BC">
      <w:numFmt w:val="bullet"/>
      <w:lvlText w:val="•"/>
      <w:lvlJc w:val="left"/>
      <w:pPr>
        <w:ind w:left="3000" w:hanging="360"/>
      </w:pPr>
      <w:rPr>
        <w:rFonts w:hint="default"/>
        <w:lang w:val="id" w:eastAsia="en-US" w:bidi="ar-SA"/>
      </w:rPr>
    </w:lvl>
    <w:lvl w:ilvl="3" w:tplc="05445ABC">
      <w:numFmt w:val="bullet"/>
      <w:lvlText w:val="•"/>
      <w:lvlJc w:val="left"/>
      <w:pPr>
        <w:ind w:left="3870" w:hanging="360"/>
      </w:pPr>
      <w:rPr>
        <w:rFonts w:hint="default"/>
        <w:lang w:val="id" w:eastAsia="en-US" w:bidi="ar-SA"/>
      </w:rPr>
    </w:lvl>
    <w:lvl w:ilvl="4" w:tplc="35988682">
      <w:numFmt w:val="bullet"/>
      <w:lvlText w:val="•"/>
      <w:lvlJc w:val="left"/>
      <w:pPr>
        <w:ind w:left="4740" w:hanging="360"/>
      </w:pPr>
      <w:rPr>
        <w:rFonts w:hint="default"/>
        <w:lang w:val="id" w:eastAsia="en-US" w:bidi="ar-SA"/>
      </w:rPr>
    </w:lvl>
    <w:lvl w:ilvl="5" w:tplc="A82E7B34">
      <w:numFmt w:val="bullet"/>
      <w:lvlText w:val="•"/>
      <w:lvlJc w:val="left"/>
      <w:pPr>
        <w:ind w:left="5610" w:hanging="360"/>
      </w:pPr>
      <w:rPr>
        <w:rFonts w:hint="default"/>
        <w:lang w:val="id" w:eastAsia="en-US" w:bidi="ar-SA"/>
      </w:rPr>
    </w:lvl>
    <w:lvl w:ilvl="6" w:tplc="0D70EF62">
      <w:numFmt w:val="bullet"/>
      <w:lvlText w:val="•"/>
      <w:lvlJc w:val="left"/>
      <w:pPr>
        <w:ind w:left="6480" w:hanging="360"/>
      </w:pPr>
      <w:rPr>
        <w:rFonts w:hint="default"/>
        <w:lang w:val="id" w:eastAsia="en-US" w:bidi="ar-SA"/>
      </w:rPr>
    </w:lvl>
    <w:lvl w:ilvl="7" w:tplc="040EF1FC">
      <w:numFmt w:val="bullet"/>
      <w:lvlText w:val="•"/>
      <w:lvlJc w:val="left"/>
      <w:pPr>
        <w:ind w:left="7350" w:hanging="360"/>
      </w:pPr>
      <w:rPr>
        <w:rFonts w:hint="default"/>
        <w:lang w:val="id" w:eastAsia="en-US" w:bidi="ar-SA"/>
      </w:rPr>
    </w:lvl>
    <w:lvl w:ilvl="8" w:tplc="ED1A88A2">
      <w:numFmt w:val="bullet"/>
      <w:lvlText w:val="•"/>
      <w:lvlJc w:val="left"/>
      <w:pPr>
        <w:ind w:left="8220" w:hanging="360"/>
      </w:pPr>
      <w:rPr>
        <w:rFonts w:hint="default"/>
        <w:lang w:val="id" w:eastAsia="en-US" w:bidi="ar-SA"/>
      </w:rPr>
    </w:lvl>
  </w:abstractNum>
  <w:abstractNum w:abstractNumId="20" w15:restartNumberingAfterBreak="0">
    <w:nsid w:val="4340305F"/>
    <w:multiLevelType w:val="multilevel"/>
    <w:tmpl w:val="F676A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E23833"/>
    <w:multiLevelType w:val="multilevel"/>
    <w:tmpl w:val="85AA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B0EB4"/>
    <w:multiLevelType w:val="hybridMultilevel"/>
    <w:tmpl w:val="A17C95F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3" w15:restartNumberingAfterBreak="0">
    <w:nsid w:val="519801CD"/>
    <w:multiLevelType w:val="hybridMultilevel"/>
    <w:tmpl w:val="C9600404"/>
    <w:lvl w:ilvl="0" w:tplc="B55C0DB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4" w15:restartNumberingAfterBreak="0">
    <w:nsid w:val="55F84F87"/>
    <w:multiLevelType w:val="multilevel"/>
    <w:tmpl w:val="58CAAB4E"/>
    <w:lvl w:ilvl="0">
      <w:start w:val="2"/>
      <w:numFmt w:val="upperRoman"/>
      <w:lvlText w:val="%1"/>
      <w:lvlJc w:val="left"/>
      <w:pPr>
        <w:ind w:left="1033" w:hanging="485"/>
      </w:pPr>
      <w:rPr>
        <w:rFonts w:hint="default"/>
        <w:lang w:val="id" w:eastAsia="en-US" w:bidi="ar-SA"/>
      </w:rPr>
    </w:lvl>
    <w:lvl w:ilvl="1">
      <w:start w:val="1"/>
      <w:numFmt w:val="decimal"/>
      <w:lvlText w:val="%1.%2."/>
      <w:lvlJc w:val="left"/>
      <w:pPr>
        <w:ind w:left="1033" w:hanging="485"/>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1.%2.%3."/>
      <w:lvlJc w:val="left"/>
      <w:pPr>
        <w:ind w:left="1572" w:hanging="664"/>
      </w:pPr>
      <w:rPr>
        <w:rFonts w:ascii="Times New Roman" w:eastAsia="Times New Roman" w:hAnsi="Times New Roman" w:cs="Times New Roman" w:hint="default"/>
        <w:b/>
        <w:bCs/>
        <w:spacing w:val="-2"/>
        <w:w w:val="99"/>
        <w:sz w:val="24"/>
        <w:szCs w:val="24"/>
        <w:lang w:val="id" w:eastAsia="en-US" w:bidi="ar-SA"/>
      </w:rPr>
    </w:lvl>
    <w:lvl w:ilvl="3">
      <w:start w:val="1"/>
      <w:numFmt w:val="decimal"/>
      <w:lvlText w:val="%4."/>
      <w:lvlJc w:val="left"/>
      <w:pPr>
        <w:ind w:left="1269" w:hanging="360"/>
      </w:pPr>
    </w:lvl>
    <w:lvl w:ilvl="4">
      <w:numFmt w:val="bullet"/>
      <w:lvlText w:val="•"/>
      <w:lvlJc w:val="left"/>
      <w:pPr>
        <w:ind w:left="1580" w:hanging="360"/>
      </w:pPr>
      <w:rPr>
        <w:rFonts w:hint="default"/>
        <w:lang w:val="id" w:eastAsia="en-US" w:bidi="ar-SA"/>
      </w:rPr>
    </w:lvl>
    <w:lvl w:ilvl="5">
      <w:numFmt w:val="bullet"/>
      <w:lvlText w:val="•"/>
      <w:lvlJc w:val="left"/>
      <w:pPr>
        <w:ind w:left="2976" w:hanging="360"/>
      </w:pPr>
      <w:rPr>
        <w:rFonts w:hint="default"/>
        <w:lang w:val="id" w:eastAsia="en-US" w:bidi="ar-SA"/>
      </w:rPr>
    </w:lvl>
    <w:lvl w:ilvl="6">
      <w:numFmt w:val="bullet"/>
      <w:lvlText w:val="•"/>
      <w:lvlJc w:val="left"/>
      <w:pPr>
        <w:ind w:left="4373" w:hanging="360"/>
      </w:pPr>
      <w:rPr>
        <w:rFonts w:hint="default"/>
        <w:lang w:val="id" w:eastAsia="en-US" w:bidi="ar-SA"/>
      </w:rPr>
    </w:lvl>
    <w:lvl w:ilvl="7">
      <w:numFmt w:val="bullet"/>
      <w:lvlText w:val="•"/>
      <w:lvlJc w:val="left"/>
      <w:pPr>
        <w:ind w:left="5770" w:hanging="360"/>
      </w:pPr>
      <w:rPr>
        <w:rFonts w:hint="default"/>
        <w:lang w:val="id" w:eastAsia="en-US" w:bidi="ar-SA"/>
      </w:rPr>
    </w:lvl>
    <w:lvl w:ilvl="8">
      <w:numFmt w:val="bullet"/>
      <w:lvlText w:val="•"/>
      <w:lvlJc w:val="left"/>
      <w:pPr>
        <w:ind w:left="7166" w:hanging="360"/>
      </w:pPr>
      <w:rPr>
        <w:rFonts w:hint="default"/>
        <w:lang w:val="id" w:eastAsia="en-US" w:bidi="ar-SA"/>
      </w:rPr>
    </w:lvl>
  </w:abstractNum>
  <w:abstractNum w:abstractNumId="25" w15:restartNumberingAfterBreak="0">
    <w:nsid w:val="57831556"/>
    <w:multiLevelType w:val="hybridMultilevel"/>
    <w:tmpl w:val="81DA2638"/>
    <w:lvl w:ilvl="0" w:tplc="7832BB06">
      <w:start w:val="1"/>
      <w:numFmt w:val="decimal"/>
      <w:lvlText w:val="%1."/>
      <w:lvlJc w:val="left"/>
      <w:pPr>
        <w:ind w:left="1257" w:hanging="424"/>
      </w:pPr>
      <w:rPr>
        <w:rFonts w:ascii="Times New Roman" w:eastAsia="Times New Roman" w:hAnsi="Times New Roman" w:cs="Times New Roman" w:hint="default"/>
        <w:w w:val="100"/>
        <w:sz w:val="24"/>
        <w:szCs w:val="24"/>
        <w:lang w:val="id" w:eastAsia="en-US" w:bidi="ar-SA"/>
      </w:rPr>
    </w:lvl>
    <w:lvl w:ilvl="1" w:tplc="59208100">
      <w:numFmt w:val="bullet"/>
      <w:lvlText w:val="•"/>
      <w:lvlJc w:val="left"/>
      <w:pPr>
        <w:ind w:left="2130" w:hanging="424"/>
      </w:pPr>
      <w:rPr>
        <w:rFonts w:hint="default"/>
        <w:lang w:val="id" w:eastAsia="en-US" w:bidi="ar-SA"/>
      </w:rPr>
    </w:lvl>
    <w:lvl w:ilvl="2" w:tplc="671065EA">
      <w:numFmt w:val="bullet"/>
      <w:lvlText w:val="•"/>
      <w:lvlJc w:val="left"/>
      <w:pPr>
        <w:ind w:left="3000" w:hanging="424"/>
      </w:pPr>
      <w:rPr>
        <w:rFonts w:hint="default"/>
        <w:lang w:val="id" w:eastAsia="en-US" w:bidi="ar-SA"/>
      </w:rPr>
    </w:lvl>
    <w:lvl w:ilvl="3" w:tplc="547A5380">
      <w:numFmt w:val="bullet"/>
      <w:lvlText w:val="•"/>
      <w:lvlJc w:val="left"/>
      <w:pPr>
        <w:ind w:left="3870" w:hanging="424"/>
      </w:pPr>
      <w:rPr>
        <w:rFonts w:hint="default"/>
        <w:lang w:val="id" w:eastAsia="en-US" w:bidi="ar-SA"/>
      </w:rPr>
    </w:lvl>
    <w:lvl w:ilvl="4" w:tplc="DFB26976">
      <w:numFmt w:val="bullet"/>
      <w:lvlText w:val="•"/>
      <w:lvlJc w:val="left"/>
      <w:pPr>
        <w:ind w:left="4740" w:hanging="424"/>
      </w:pPr>
      <w:rPr>
        <w:rFonts w:hint="default"/>
        <w:lang w:val="id" w:eastAsia="en-US" w:bidi="ar-SA"/>
      </w:rPr>
    </w:lvl>
    <w:lvl w:ilvl="5" w:tplc="33245896">
      <w:numFmt w:val="bullet"/>
      <w:lvlText w:val="•"/>
      <w:lvlJc w:val="left"/>
      <w:pPr>
        <w:ind w:left="5610" w:hanging="424"/>
      </w:pPr>
      <w:rPr>
        <w:rFonts w:hint="default"/>
        <w:lang w:val="id" w:eastAsia="en-US" w:bidi="ar-SA"/>
      </w:rPr>
    </w:lvl>
    <w:lvl w:ilvl="6" w:tplc="C6C8A144">
      <w:numFmt w:val="bullet"/>
      <w:lvlText w:val="•"/>
      <w:lvlJc w:val="left"/>
      <w:pPr>
        <w:ind w:left="6480" w:hanging="424"/>
      </w:pPr>
      <w:rPr>
        <w:rFonts w:hint="default"/>
        <w:lang w:val="id" w:eastAsia="en-US" w:bidi="ar-SA"/>
      </w:rPr>
    </w:lvl>
    <w:lvl w:ilvl="7" w:tplc="3AF645BC">
      <w:numFmt w:val="bullet"/>
      <w:lvlText w:val="•"/>
      <w:lvlJc w:val="left"/>
      <w:pPr>
        <w:ind w:left="7350" w:hanging="424"/>
      </w:pPr>
      <w:rPr>
        <w:rFonts w:hint="default"/>
        <w:lang w:val="id" w:eastAsia="en-US" w:bidi="ar-SA"/>
      </w:rPr>
    </w:lvl>
    <w:lvl w:ilvl="8" w:tplc="CE2ABDCC">
      <w:numFmt w:val="bullet"/>
      <w:lvlText w:val="•"/>
      <w:lvlJc w:val="left"/>
      <w:pPr>
        <w:ind w:left="8220" w:hanging="424"/>
      </w:pPr>
      <w:rPr>
        <w:rFonts w:hint="default"/>
        <w:lang w:val="id" w:eastAsia="en-US" w:bidi="ar-SA"/>
      </w:rPr>
    </w:lvl>
  </w:abstractNum>
  <w:abstractNum w:abstractNumId="26" w15:restartNumberingAfterBreak="0">
    <w:nsid w:val="58D22980"/>
    <w:multiLevelType w:val="hybridMultilevel"/>
    <w:tmpl w:val="AB906150"/>
    <w:lvl w:ilvl="0" w:tplc="BC78C45C">
      <w:start w:val="1"/>
      <w:numFmt w:val="decimal"/>
      <w:lvlText w:val="%1."/>
      <w:lvlJc w:val="left"/>
      <w:pPr>
        <w:ind w:left="548" w:hanging="257"/>
      </w:pPr>
      <w:rPr>
        <w:rFonts w:ascii="Times New Roman" w:eastAsia="Times New Roman" w:hAnsi="Times New Roman" w:cs="Times New Roman" w:hint="default"/>
        <w:w w:val="100"/>
        <w:sz w:val="24"/>
        <w:szCs w:val="24"/>
        <w:lang w:val="id" w:eastAsia="en-US" w:bidi="ar-SA"/>
      </w:rPr>
    </w:lvl>
    <w:lvl w:ilvl="1" w:tplc="91A4E934">
      <w:numFmt w:val="bullet"/>
      <w:lvlText w:val="•"/>
      <w:lvlJc w:val="left"/>
      <w:pPr>
        <w:ind w:left="1482" w:hanging="257"/>
      </w:pPr>
      <w:rPr>
        <w:rFonts w:hint="default"/>
        <w:lang w:val="id" w:eastAsia="en-US" w:bidi="ar-SA"/>
      </w:rPr>
    </w:lvl>
    <w:lvl w:ilvl="2" w:tplc="2A04439E">
      <w:numFmt w:val="bullet"/>
      <w:lvlText w:val="•"/>
      <w:lvlJc w:val="left"/>
      <w:pPr>
        <w:ind w:left="2424" w:hanging="257"/>
      </w:pPr>
      <w:rPr>
        <w:rFonts w:hint="default"/>
        <w:lang w:val="id" w:eastAsia="en-US" w:bidi="ar-SA"/>
      </w:rPr>
    </w:lvl>
    <w:lvl w:ilvl="3" w:tplc="58949608">
      <w:numFmt w:val="bullet"/>
      <w:lvlText w:val="•"/>
      <w:lvlJc w:val="left"/>
      <w:pPr>
        <w:ind w:left="3366" w:hanging="257"/>
      </w:pPr>
      <w:rPr>
        <w:rFonts w:hint="default"/>
        <w:lang w:val="id" w:eastAsia="en-US" w:bidi="ar-SA"/>
      </w:rPr>
    </w:lvl>
    <w:lvl w:ilvl="4" w:tplc="280499EE">
      <w:numFmt w:val="bullet"/>
      <w:lvlText w:val="•"/>
      <w:lvlJc w:val="left"/>
      <w:pPr>
        <w:ind w:left="4308" w:hanging="257"/>
      </w:pPr>
      <w:rPr>
        <w:rFonts w:hint="default"/>
        <w:lang w:val="id" w:eastAsia="en-US" w:bidi="ar-SA"/>
      </w:rPr>
    </w:lvl>
    <w:lvl w:ilvl="5" w:tplc="E7AEA692">
      <w:numFmt w:val="bullet"/>
      <w:lvlText w:val="•"/>
      <w:lvlJc w:val="left"/>
      <w:pPr>
        <w:ind w:left="5250" w:hanging="257"/>
      </w:pPr>
      <w:rPr>
        <w:rFonts w:hint="default"/>
        <w:lang w:val="id" w:eastAsia="en-US" w:bidi="ar-SA"/>
      </w:rPr>
    </w:lvl>
    <w:lvl w:ilvl="6" w:tplc="DC58C524">
      <w:numFmt w:val="bullet"/>
      <w:lvlText w:val="•"/>
      <w:lvlJc w:val="left"/>
      <w:pPr>
        <w:ind w:left="6192" w:hanging="257"/>
      </w:pPr>
      <w:rPr>
        <w:rFonts w:hint="default"/>
        <w:lang w:val="id" w:eastAsia="en-US" w:bidi="ar-SA"/>
      </w:rPr>
    </w:lvl>
    <w:lvl w:ilvl="7" w:tplc="A224CD56">
      <w:numFmt w:val="bullet"/>
      <w:lvlText w:val="•"/>
      <w:lvlJc w:val="left"/>
      <w:pPr>
        <w:ind w:left="7134" w:hanging="257"/>
      </w:pPr>
      <w:rPr>
        <w:rFonts w:hint="default"/>
        <w:lang w:val="id" w:eastAsia="en-US" w:bidi="ar-SA"/>
      </w:rPr>
    </w:lvl>
    <w:lvl w:ilvl="8" w:tplc="F8184BE8">
      <w:numFmt w:val="bullet"/>
      <w:lvlText w:val="•"/>
      <w:lvlJc w:val="left"/>
      <w:pPr>
        <w:ind w:left="8076" w:hanging="257"/>
      </w:pPr>
      <w:rPr>
        <w:rFonts w:hint="default"/>
        <w:lang w:val="id" w:eastAsia="en-US" w:bidi="ar-SA"/>
      </w:rPr>
    </w:lvl>
  </w:abstractNum>
  <w:abstractNum w:abstractNumId="27" w15:restartNumberingAfterBreak="0">
    <w:nsid w:val="5969479F"/>
    <w:multiLevelType w:val="hybridMultilevel"/>
    <w:tmpl w:val="41F6D170"/>
    <w:lvl w:ilvl="0" w:tplc="9064C0D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AEF4660"/>
    <w:multiLevelType w:val="hybridMultilevel"/>
    <w:tmpl w:val="4B60284E"/>
    <w:lvl w:ilvl="0" w:tplc="A4CA4BB8">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9" w15:restartNumberingAfterBreak="0">
    <w:nsid w:val="60696EF3"/>
    <w:multiLevelType w:val="multilevel"/>
    <w:tmpl w:val="3C1C5E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27B498B"/>
    <w:multiLevelType w:val="multilevel"/>
    <w:tmpl w:val="20386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D56F88"/>
    <w:multiLevelType w:val="hybridMultilevel"/>
    <w:tmpl w:val="F2347BA8"/>
    <w:lvl w:ilvl="0" w:tplc="CB8410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CA13A2A"/>
    <w:multiLevelType w:val="multilevel"/>
    <w:tmpl w:val="2E606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986D43"/>
    <w:multiLevelType w:val="multilevel"/>
    <w:tmpl w:val="C35C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192D15"/>
    <w:multiLevelType w:val="hybridMultilevel"/>
    <w:tmpl w:val="D520D584"/>
    <w:lvl w:ilvl="0" w:tplc="58147CD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76BC5636"/>
    <w:multiLevelType w:val="multilevel"/>
    <w:tmpl w:val="5004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2D337D"/>
    <w:multiLevelType w:val="multilevel"/>
    <w:tmpl w:val="E8CC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183935">
    <w:abstractNumId w:val="19"/>
  </w:num>
  <w:num w:numId="2" w16cid:durableId="703873366">
    <w:abstractNumId w:val="26"/>
  </w:num>
  <w:num w:numId="3" w16cid:durableId="310138553">
    <w:abstractNumId w:val="2"/>
  </w:num>
  <w:num w:numId="4" w16cid:durableId="1345477742">
    <w:abstractNumId w:val="24"/>
  </w:num>
  <w:num w:numId="5" w16cid:durableId="534319007">
    <w:abstractNumId w:val="25"/>
  </w:num>
  <w:num w:numId="6" w16cid:durableId="732506627">
    <w:abstractNumId w:val="10"/>
  </w:num>
  <w:num w:numId="7" w16cid:durableId="1510674398">
    <w:abstractNumId w:val="31"/>
  </w:num>
  <w:num w:numId="8" w16cid:durableId="186915833">
    <w:abstractNumId w:val="36"/>
  </w:num>
  <w:num w:numId="9" w16cid:durableId="1864199552">
    <w:abstractNumId w:val="30"/>
  </w:num>
  <w:num w:numId="10" w16cid:durableId="2146506468">
    <w:abstractNumId w:val="9"/>
  </w:num>
  <w:num w:numId="11" w16cid:durableId="1491098611">
    <w:abstractNumId w:val="21"/>
  </w:num>
  <w:num w:numId="12" w16cid:durableId="79789595">
    <w:abstractNumId w:val="8"/>
  </w:num>
  <w:num w:numId="13" w16cid:durableId="2079941121">
    <w:abstractNumId w:val="1"/>
  </w:num>
  <w:num w:numId="14" w16cid:durableId="758602274">
    <w:abstractNumId w:val="15"/>
  </w:num>
  <w:num w:numId="15" w16cid:durableId="87820506">
    <w:abstractNumId w:val="12"/>
  </w:num>
  <w:num w:numId="16" w16cid:durableId="1752391914">
    <w:abstractNumId w:val="11"/>
  </w:num>
  <w:num w:numId="17" w16cid:durableId="1514493772">
    <w:abstractNumId w:val="33"/>
  </w:num>
  <w:num w:numId="18" w16cid:durableId="219826389">
    <w:abstractNumId w:val="35"/>
  </w:num>
  <w:num w:numId="19" w16cid:durableId="609166937">
    <w:abstractNumId w:val="0"/>
  </w:num>
  <w:num w:numId="20" w16cid:durableId="1616788193">
    <w:abstractNumId w:val="14"/>
  </w:num>
  <w:num w:numId="21" w16cid:durableId="1883980243">
    <w:abstractNumId w:val="4"/>
  </w:num>
  <w:num w:numId="22" w16cid:durableId="1750037438">
    <w:abstractNumId w:val="34"/>
  </w:num>
  <w:num w:numId="23" w16cid:durableId="1970356368">
    <w:abstractNumId w:val="13"/>
  </w:num>
  <w:num w:numId="24" w16cid:durableId="449327868">
    <w:abstractNumId w:val="17"/>
  </w:num>
  <w:num w:numId="25" w16cid:durableId="596059063">
    <w:abstractNumId w:val="3"/>
  </w:num>
  <w:num w:numId="26" w16cid:durableId="1105689183">
    <w:abstractNumId w:val="5"/>
  </w:num>
  <w:num w:numId="27" w16cid:durableId="194774059">
    <w:abstractNumId w:val="27"/>
  </w:num>
  <w:num w:numId="28" w16cid:durableId="1946965065">
    <w:abstractNumId w:val="28"/>
  </w:num>
  <w:num w:numId="29" w16cid:durableId="684526978">
    <w:abstractNumId w:val="22"/>
  </w:num>
  <w:num w:numId="30" w16cid:durableId="581452977">
    <w:abstractNumId w:val="23"/>
  </w:num>
  <w:num w:numId="31" w16cid:durableId="916014907">
    <w:abstractNumId w:val="6"/>
  </w:num>
  <w:num w:numId="32" w16cid:durableId="2017532306">
    <w:abstractNumId w:val="20"/>
  </w:num>
  <w:num w:numId="33" w16cid:durableId="1292633115">
    <w:abstractNumId w:val="16"/>
  </w:num>
  <w:num w:numId="34" w16cid:durableId="1582060454">
    <w:abstractNumId w:val="32"/>
  </w:num>
  <w:num w:numId="35" w16cid:durableId="1409033842">
    <w:abstractNumId w:val="29"/>
  </w:num>
  <w:num w:numId="36" w16cid:durableId="1769110467">
    <w:abstractNumId w:val="18"/>
  </w:num>
  <w:num w:numId="37" w16cid:durableId="1455908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0001"/>
    <w:rsid w:val="000002D9"/>
    <w:rsid w:val="00011522"/>
    <w:rsid w:val="00022F47"/>
    <w:rsid w:val="000307CB"/>
    <w:rsid w:val="00032932"/>
    <w:rsid w:val="00043B7E"/>
    <w:rsid w:val="00061339"/>
    <w:rsid w:val="0006658E"/>
    <w:rsid w:val="00066C3E"/>
    <w:rsid w:val="00067C82"/>
    <w:rsid w:val="00071C86"/>
    <w:rsid w:val="00075489"/>
    <w:rsid w:val="000757F2"/>
    <w:rsid w:val="00081A5B"/>
    <w:rsid w:val="00083848"/>
    <w:rsid w:val="000A301F"/>
    <w:rsid w:val="000B23F4"/>
    <w:rsid w:val="000D2E66"/>
    <w:rsid w:val="000D35F6"/>
    <w:rsid w:val="000D4E0C"/>
    <w:rsid w:val="000E1AA5"/>
    <w:rsid w:val="000E56F1"/>
    <w:rsid w:val="001116E5"/>
    <w:rsid w:val="00116475"/>
    <w:rsid w:val="001203A0"/>
    <w:rsid w:val="00127307"/>
    <w:rsid w:val="00132CE0"/>
    <w:rsid w:val="00144B86"/>
    <w:rsid w:val="00151255"/>
    <w:rsid w:val="00171283"/>
    <w:rsid w:val="00173252"/>
    <w:rsid w:val="001738A1"/>
    <w:rsid w:val="00175170"/>
    <w:rsid w:val="001A21D7"/>
    <w:rsid w:val="001B50AF"/>
    <w:rsid w:val="001C7993"/>
    <w:rsid w:val="001D3CF5"/>
    <w:rsid w:val="001E098C"/>
    <w:rsid w:val="001E2857"/>
    <w:rsid w:val="001F038D"/>
    <w:rsid w:val="001F23FD"/>
    <w:rsid w:val="001F29F0"/>
    <w:rsid w:val="002033B8"/>
    <w:rsid w:val="002064F9"/>
    <w:rsid w:val="00207FD5"/>
    <w:rsid w:val="00235E03"/>
    <w:rsid w:val="00237300"/>
    <w:rsid w:val="002414A0"/>
    <w:rsid w:val="00247082"/>
    <w:rsid w:val="002640BB"/>
    <w:rsid w:val="00265F23"/>
    <w:rsid w:val="00282DC5"/>
    <w:rsid w:val="002A042F"/>
    <w:rsid w:val="002A12FB"/>
    <w:rsid w:val="002A7EC4"/>
    <w:rsid w:val="002C5E28"/>
    <w:rsid w:val="002D2E4F"/>
    <w:rsid w:val="002F6F6E"/>
    <w:rsid w:val="00307CB7"/>
    <w:rsid w:val="00313CF0"/>
    <w:rsid w:val="003271DA"/>
    <w:rsid w:val="00330163"/>
    <w:rsid w:val="00330795"/>
    <w:rsid w:val="00331976"/>
    <w:rsid w:val="003371EB"/>
    <w:rsid w:val="003416A1"/>
    <w:rsid w:val="00341726"/>
    <w:rsid w:val="00343C5C"/>
    <w:rsid w:val="00362DAA"/>
    <w:rsid w:val="00367834"/>
    <w:rsid w:val="00371755"/>
    <w:rsid w:val="00390BE9"/>
    <w:rsid w:val="00397BE2"/>
    <w:rsid w:val="003A2E09"/>
    <w:rsid w:val="003C484A"/>
    <w:rsid w:val="003C60BE"/>
    <w:rsid w:val="003D2B78"/>
    <w:rsid w:val="003E08A8"/>
    <w:rsid w:val="003E3A43"/>
    <w:rsid w:val="003E65A0"/>
    <w:rsid w:val="003F3843"/>
    <w:rsid w:val="003F4CBF"/>
    <w:rsid w:val="0043717D"/>
    <w:rsid w:val="00446BBD"/>
    <w:rsid w:val="00455771"/>
    <w:rsid w:val="004635ED"/>
    <w:rsid w:val="00471164"/>
    <w:rsid w:val="00490BC3"/>
    <w:rsid w:val="004B69DB"/>
    <w:rsid w:val="004C08C8"/>
    <w:rsid w:val="004C5E39"/>
    <w:rsid w:val="00512CDB"/>
    <w:rsid w:val="005148C9"/>
    <w:rsid w:val="00520BB9"/>
    <w:rsid w:val="005308C4"/>
    <w:rsid w:val="005334A3"/>
    <w:rsid w:val="00544635"/>
    <w:rsid w:val="00561052"/>
    <w:rsid w:val="0056372F"/>
    <w:rsid w:val="00575B60"/>
    <w:rsid w:val="00582B66"/>
    <w:rsid w:val="00583A1A"/>
    <w:rsid w:val="005944C5"/>
    <w:rsid w:val="005961C4"/>
    <w:rsid w:val="005A01C8"/>
    <w:rsid w:val="005A1B51"/>
    <w:rsid w:val="005A4141"/>
    <w:rsid w:val="005B6EF9"/>
    <w:rsid w:val="005D2142"/>
    <w:rsid w:val="005D5E96"/>
    <w:rsid w:val="006009C6"/>
    <w:rsid w:val="00612005"/>
    <w:rsid w:val="006328C1"/>
    <w:rsid w:val="00633043"/>
    <w:rsid w:val="006464C6"/>
    <w:rsid w:val="0065741E"/>
    <w:rsid w:val="006859A2"/>
    <w:rsid w:val="00685DC6"/>
    <w:rsid w:val="006A2668"/>
    <w:rsid w:val="006B0394"/>
    <w:rsid w:val="006C70E4"/>
    <w:rsid w:val="006D38E6"/>
    <w:rsid w:val="006D3996"/>
    <w:rsid w:val="006D5EF5"/>
    <w:rsid w:val="006F0E20"/>
    <w:rsid w:val="006F45B1"/>
    <w:rsid w:val="00710D53"/>
    <w:rsid w:val="00712D53"/>
    <w:rsid w:val="007249A8"/>
    <w:rsid w:val="0073102B"/>
    <w:rsid w:val="0074039A"/>
    <w:rsid w:val="00747371"/>
    <w:rsid w:val="00753796"/>
    <w:rsid w:val="00764655"/>
    <w:rsid w:val="007977A1"/>
    <w:rsid w:val="007A764C"/>
    <w:rsid w:val="007B7439"/>
    <w:rsid w:val="007C1F71"/>
    <w:rsid w:val="007C647E"/>
    <w:rsid w:val="0080299C"/>
    <w:rsid w:val="00810222"/>
    <w:rsid w:val="0084115E"/>
    <w:rsid w:val="008459B0"/>
    <w:rsid w:val="008742FA"/>
    <w:rsid w:val="00896EAE"/>
    <w:rsid w:val="008C44DA"/>
    <w:rsid w:val="008C48D0"/>
    <w:rsid w:val="008E7420"/>
    <w:rsid w:val="008F2F8C"/>
    <w:rsid w:val="008F690D"/>
    <w:rsid w:val="008F78FD"/>
    <w:rsid w:val="0090350F"/>
    <w:rsid w:val="0090699F"/>
    <w:rsid w:val="00923323"/>
    <w:rsid w:val="009319C2"/>
    <w:rsid w:val="00933372"/>
    <w:rsid w:val="0093660C"/>
    <w:rsid w:val="009414D4"/>
    <w:rsid w:val="009475EA"/>
    <w:rsid w:val="009764F1"/>
    <w:rsid w:val="009774CB"/>
    <w:rsid w:val="00985E8E"/>
    <w:rsid w:val="00986E5E"/>
    <w:rsid w:val="00997DC1"/>
    <w:rsid w:val="009B105A"/>
    <w:rsid w:val="009B4A9C"/>
    <w:rsid w:val="009D0003"/>
    <w:rsid w:val="009E4E66"/>
    <w:rsid w:val="009F177C"/>
    <w:rsid w:val="009F3962"/>
    <w:rsid w:val="00A13F51"/>
    <w:rsid w:val="00A14FC2"/>
    <w:rsid w:val="00A1693B"/>
    <w:rsid w:val="00A21467"/>
    <w:rsid w:val="00A30231"/>
    <w:rsid w:val="00A31840"/>
    <w:rsid w:val="00A42CC2"/>
    <w:rsid w:val="00A4469A"/>
    <w:rsid w:val="00A47D52"/>
    <w:rsid w:val="00A52737"/>
    <w:rsid w:val="00A55789"/>
    <w:rsid w:val="00A55BEA"/>
    <w:rsid w:val="00A866A6"/>
    <w:rsid w:val="00A91A12"/>
    <w:rsid w:val="00A96D1F"/>
    <w:rsid w:val="00AB3161"/>
    <w:rsid w:val="00AC41F1"/>
    <w:rsid w:val="00AC64F9"/>
    <w:rsid w:val="00AD2A9D"/>
    <w:rsid w:val="00AE05EE"/>
    <w:rsid w:val="00AE1C0D"/>
    <w:rsid w:val="00AF23A9"/>
    <w:rsid w:val="00AF3B88"/>
    <w:rsid w:val="00B0000B"/>
    <w:rsid w:val="00B02966"/>
    <w:rsid w:val="00B062A7"/>
    <w:rsid w:val="00B06488"/>
    <w:rsid w:val="00B158FD"/>
    <w:rsid w:val="00B170AE"/>
    <w:rsid w:val="00B2417E"/>
    <w:rsid w:val="00B26799"/>
    <w:rsid w:val="00B455DC"/>
    <w:rsid w:val="00B45B9D"/>
    <w:rsid w:val="00B56688"/>
    <w:rsid w:val="00B84268"/>
    <w:rsid w:val="00B91C59"/>
    <w:rsid w:val="00B95C22"/>
    <w:rsid w:val="00BC04EF"/>
    <w:rsid w:val="00BD276D"/>
    <w:rsid w:val="00BE28C8"/>
    <w:rsid w:val="00BF0FE2"/>
    <w:rsid w:val="00BF3512"/>
    <w:rsid w:val="00C328F4"/>
    <w:rsid w:val="00C35C0E"/>
    <w:rsid w:val="00C3627C"/>
    <w:rsid w:val="00C517A6"/>
    <w:rsid w:val="00C56B97"/>
    <w:rsid w:val="00C601CC"/>
    <w:rsid w:val="00C67D74"/>
    <w:rsid w:val="00C75435"/>
    <w:rsid w:val="00C827BD"/>
    <w:rsid w:val="00C86B18"/>
    <w:rsid w:val="00C93C13"/>
    <w:rsid w:val="00C9652B"/>
    <w:rsid w:val="00C97E2A"/>
    <w:rsid w:val="00CA304F"/>
    <w:rsid w:val="00CB19CA"/>
    <w:rsid w:val="00CB26B3"/>
    <w:rsid w:val="00CB301A"/>
    <w:rsid w:val="00CC30FF"/>
    <w:rsid w:val="00CC64F6"/>
    <w:rsid w:val="00CD3978"/>
    <w:rsid w:val="00CD3E0D"/>
    <w:rsid w:val="00CD6DA7"/>
    <w:rsid w:val="00CF6F25"/>
    <w:rsid w:val="00D20448"/>
    <w:rsid w:val="00D40B45"/>
    <w:rsid w:val="00D43D3F"/>
    <w:rsid w:val="00D54014"/>
    <w:rsid w:val="00D60001"/>
    <w:rsid w:val="00D61D1B"/>
    <w:rsid w:val="00D6796F"/>
    <w:rsid w:val="00D72CD4"/>
    <w:rsid w:val="00D75BAE"/>
    <w:rsid w:val="00D86A54"/>
    <w:rsid w:val="00D957D0"/>
    <w:rsid w:val="00DA01EE"/>
    <w:rsid w:val="00DA047A"/>
    <w:rsid w:val="00DB4176"/>
    <w:rsid w:val="00DE1F8D"/>
    <w:rsid w:val="00DE7B01"/>
    <w:rsid w:val="00DF060B"/>
    <w:rsid w:val="00E16700"/>
    <w:rsid w:val="00E233C2"/>
    <w:rsid w:val="00E30A23"/>
    <w:rsid w:val="00E36BC9"/>
    <w:rsid w:val="00E57DF7"/>
    <w:rsid w:val="00E60907"/>
    <w:rsid w:val="00E7088A"/>
    <w:rsid w:val="00E8480F"/>
    <w:rsid w:val="00E84F55"/>
    <w:rsid w:val="00E86D9E"/>
    <w:rsid w:val="00E90936"/>
    <w:rsid w:val="00EB4295"/>
    <w:rsid w:val="00EB5CB0"/>
    <w:rsid w:val="00EC1344"/>
    <w:rsid w:val="00EC725D"/>
    <w:rsid w:val="00ED26F9"/>
    <w:rsid w:val="00ED6919"/>
    <w:rsid w:val="00EE2C8B"/>
    <w:rsid w:val="00EE3469"/>
    <w:rsid w:val="00EE4DF1"/>
    <w:rsid w:val="00F105AE"/>
    <w:rsid w:val="00F1250C"/>
    <w:rsid w:val="00F277E2"/>
    <w:rsid w:val="00F325AF"/>
    <w:rsid w:val="00F41D41"/>
    <w:rsid w:val="00F555C9"/>
    <w:rsid w:val="00F559FB"/>
    <w:rsid w:val="00F617F5"/>
    <w:rsid w:val="00F630C7"/>
    <w:rsid w:val="00F70384"/>
    <w:rsid w:val="00F721E7"/>
    <w:rsid w:val="00F82A27"/>
    <w:rsid w:val="00F9704B"/>
    <w:rsid w:val="00FA5C9C"/>
    <w:rsid w:val="00FD1DF0"/>
    <w:rsid w:val="00FD201D"/>
    <w:rsid w:val="00FD4B5E"/>
    <w:rsid w:val="00FD698A"/>
    <w:rsid w:val="00FE3556"/>
    <w:rsid w:val="00FE5093"/>
    <w:rsid w:val="00FF1AC2"/>
    <w:rsid w:val="00FF3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DDAC"/>
  <w15:docId w15:val="{19463546-236A-F545-B61C-3EE08419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19"/>
      <w:outlineLvl w:val="0"/>
    </w:pPr>
    <w:rPr>
      <w:b/>
      <w:bCs/>
      <w:sz w:val="24"/>
      <w:szCs w:val="24"/>
    </w:rPr>
  </w:style>
  <w:style w:type="paragraph" w:styleId="Heading2">
    <w:name w:val="heading 2"/>
    <w:basedOn w:val="Normal"/>
    <w:next w:val="Normal"/>
    <w:link w:val="Heading2Char"/>
    <w:uiPriority w:val="9"/>
    <w:semiHidden/>
    <w:unhideWhenUsed/>
    <w:qFormat/>
    <w:rsid w:val="00F125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4655"/>
    <w:pPr>
      <w:tabs>
        <w:tab w:val="center" w:pos="4680"/>
        <w:tab w:val="right" w:pos="9360"/>
      </w:tabs>
    </w:pPr>
  </w:style>
  <w:style w:type="character" w:customStyle="1" w:styleId="HeaderChar">
    <w:name w:val="Header Char"/>
    <w:basedOn w:val="DefaultParagraphFont"/>
    <w:link w:val="Header"/>
    <w:uiPriority w:val="99"/>
    <w:rsid w:val="00764655"/>
    <w:rPr>
      <w:rFonts w:ascii="Times New Roman" w:eastAsia="Times New Roman" w:hAnsi="Times New Roman" w:cs="Times New Roman"/>
    </w:rPr>
  </w:style>
  <w:style w:type="paragraph" w:styleId="Footer">
    <w:name w:val="footer"/>
    <w:basedOn w:val="Normal"/>
    <w:link w:val="FooterChar"/>
    <w:uiPriority w:val="99"/>
    <w:unhideWhenUsed/>
    <w:rsid w:val="00764655"/>
    <w:pPr>
      <w:tabs>
        <w:tab w:val="center" w:pos="4680"/>
        <w:tab w:val="right" w:pos="9360"/>
      </w:tabs>
    </w:pPr>
  </w:style>
  <w:style w:type="character" w:customStyle="1" w:styleId="FooterChar">
    <w:name w:val="Footer Char"/>
    <w:basedOn w:val="DefaultParagraphFont"/>
    <w:link w:val="Footer"/>
    <w:uiPriority w:val="99"/>
    <w:rsid w:val="00764655"/>
    <w:rPr>
      <w:rFonts w:ascii="Times New Roman" w:eastAsia="Times New Roman" w:hAnsi="Times New Roman" w:cs="Times New Roman"/>
    </w:rPr>
  </w:style>
  <w:style w:type="character" w:styleId="Hyperlink">
    <w:name w:val="Hyperlink"/>
    <w:basedOn w:val="DefaultParagraphFont"/>
    <w:uiPriority w:val="99"/>
    <w:unhideWhenUsed/>
    <w:rsid w:val="00764655"/>
    <w:rPr>
      <w:color w:val="0000FF" w:themeColor="hyperlink"/>
      <w:u w:val="single"/>
    </w:rPr>
  </w:style>
  <w:style w:type="character" w:styleId="UnresolvedMention">
    <w:name w:val="Unresolved Mention"/>
    <w:basedOn w:val="DefaultParagraphFont"/>
    <w:uiPriority w:val="99"/>
    <w:semiHidden/>
    <w:unhideWhenUsed/>
    <w:rsid w:val="00764655"/>
    <w:rPr>
      <w:color w:val="605E5C"/>
      <w:shd w:val="clear" w:color="auto" w:fill="E1DFDD"/>
    </w:rPr>
  </w:style>
  <w:style w:type="character" w:customStyle="1" w:styleId="Heading1Char">
    <w:name w:val="Heading 1 Char"/>
    <w:basedOn w:val="DefaultParagraphFont"/>
    <w:link w:val="Heading1"/>
    <w:uiPriority w:val="9"/>
    <w:rsid w:val="00A31840"/>
    <w:rPr>
      <w:rFonts w:ascii="Times New Roman" w:eastAsia="Times New Roman" w:hAnsi="Times New Roman" w:cs="Times New Roman"/>
      <w:b/>
      <w:bCs/>
      <w:sz w:val="24"/>
      <w:szCs w:val="24"/>
    </w:rPr>
  </w:style>
  <w:style w:type="table" w:styleId="TableGrid">
    <w:name w:val="Table Grid"/>
    <w:basedOn w:val="TableNormal"/>
    <w:uiPriority w:val="39"/>
    <w:rsid w:val="00BF3512"/>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7EC4"/>
    <w:pPr>
      <w:widowControl/>
      <w:autoSpaceDE/>
      <w:autoSpaceDN/>
      <w:spacing w:before="100" w:beforeAutospacing="1" w:after="100" w:afterAutospacing="1"/>
    </w:pPr>
    <w:rPr>
      <w:sz w:val="24"/>
      <w:szCs w:val="24"/>
      <w:lang w:val="en-ID"/>
    </w:rPr>
  </w:style>
  <w:style w:type="character" w:styleId="Strong">
    <w:name w:val="Strong"/>
    <w:basedOn w:val="DefaultParagraphFont"/>
    <w:uiPriority w:val="22"/>
    <w:qFormat/>
    <w:rsid w:val="002A7EC4"/>
    <w:rPr>
      <w:b/>
      <w:bCs/>
    </w:rPr>
  </w:style>
  <w:style w:type="character" w:styleId="Emphasis">
    <w:name w:val="Emphasis"/>
    <w:basedOn w:val="DefaultParagraphFont"/>
    <w:uiPriority w:val="20"/>
    <w:qFormat/>
    <w:rsid w:val="00A1693B"/>
    <w:rPr>
      <w:i/>
      <w:iCs/>
    </w:rPr>
  </w:style>
  <w:style w:type="paragraph" w:styleId="Bibliography">
    <w:name w:val="Bibliography"/>
    <w:basedOn w:val="Normal"/>
    <w:next w:val="Normal"/>
    <w:uiPriority w:val="37"/>
    <w:unhideWhenUsed/>
    <w:rsid w:val="00F1250C"/>
    <w:pPr>
      <w:spacing w:line="480" w:lineRule="auto"/>
      <w:ind w:left="720" w:hanging="720"/>
    </w:pPr>
  </w:style>
  <w:style w:type="character" w:customStyle="1" w:styleId="Heading2Char">
    <w:name w:val="Heading 2 Char"/>
    <w:basedOn w:val="DefaultParagraphFont"/>
    <w:link w:val="Heading2"/>
    <w:uiPriority w:val="9"/>
    <w:semiHidden/>
    <w:rsid w:val="00F1250C"/>
    <w:rPr>
      <w:rFonts w:asciiTheme="majorHAnsi" w:eastAsiaTheme="majorEastAsia" w:hAnsiTheme="majorHAnsi" w:cstheme="majorBidi"/>
      <w:color w:val="365F91" w:themeColor="accent1" w:themeShade="BF"/>
      <w:sz w:val="26"/>
      <w:szCs w:val="26"/>
    </w:rPr>
  </w:style>
  <w:style w:type="character" w:customStyle="1" w:styleId="ml-05">
    <w:name w:val="ml-0.5"/>
    <w:basedOn w:val="DefaultParagraphFont"/>
    <w:rsid w:val="00F1250C"/>
  </w:style>
  <w:style w:type="table" w:styleId="GridTable6Colorful">
    <w:name w:val="Grid Table 6 Colorful"/>
    <w:basedOn w:val="TableNormal"/>
    <w:uiPriority w:val="51"/>
    <w:rsid w:val="00985E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ED69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BodyText"/>
    <w:uiPriority w:val="1"/>
    <w:rsid w:val="00E6090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90BC3"/>
    <w:rPr>
      <w:color w:val="666666"/>
    </w:rPr>
  </w:style>
  <w:style w:type="table" w:styleId="GridTable3">
    <w:name w:val="Grid Table 3"/>
    <w:basedOn w:val="TableNormal"/>
    <w:uiPriority w:val="48"/>
    <w:rsid w:val="00C362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9673">
      <w:bodyDiv w:val="1"/>
      <w:marLeft w:val="0"/>
      <w:marRight w:val="0"/>
      <w:marTop w:val="0"/>
      <w:marBottom w:val="0"/>
      <w:divBdr>
        <w:top w:val="none" w:sz="0" w:space="0" w:color="auto"/>
        <w:left w:val="none" w:sz="0" w:space="0" w:color="auto"/>
        <w:bottom w:val="none" w:sz="0" w:space="0" w:color="auto"/>
        <w:right w:val="none" w:sz="0" w:space="0" w:color="auto"/>
      </w:divBdr>
    </w:div>
    <w:div w:id="96684499">
      <w:bodyDiv w:val="1"/>
      <w:marLeft w:val="0"/>
      <w:marRight w:val="0"/>
      <w:marTop w:val="0"/>
      <w:marBottom w:val="0"/>
      <w:divBdr>
        <w:top w:val="none" w:sz="0" w:space="0" w:color="auto"/>
        <w:left w:val="none" w:sz="0" w:space="0" w:color="auto"/>
        <w:bottom w:val="none" w:sz="0" w:space="0" w:color="auto"/>
        <w:right w:val="none" w:sz="0" w:space="0" w:color="auto"/>
      </w:divBdr>
    </w:div>
    <w:div w:id="141506339">
      <w:bodyDiv w:val="1"/>
      <w:marLeft w:val="0"/>
      <w:marRight w:val="0"/>
      <w:marTop w:val="0"/>
      <w:marBottom w:val="0"/>
      <w:divBdr>
        <w:top w:val="none" w:sz="0" w:space="0" w:color="auto"/>
        <w:left w:val="none" w:sz="0" w:space="0" w:color="auto"/>
        <w:bottom w:val="none" w:sz="0" w:space="0" w:color="auto"/>
        <w:right w:val="none" w:sz="0" w:space="0" w:color="auto"/>
      </w:divBdr>
    </w:div>
    <w:div w:id="247932438">
      <w:bodyDiv w:val="1"/>
      <w:marLeft w:val="0"/>
      <w:marRight w:val="0"/>
      <w:marTop w:val="0"/>
      <w:marBottom w:val="0"/>
      <w:divBdr>
        <w:top w:val="none" w:sz="0" w:space="0" w:color="auto"/>
        <w:left w:val="none" w:sz="0" w:space="0" w:color="auto"/>
        <w:bottom w:val="none" w:sz="0" w:space="0" w:color="auto"/>
        <w:right w:val="none" w:sz="0" w:space="0" w:color="auto"/>
      </w:divBdr>
    </w:div>
    <w:div w:id="353655859">
      <w:bodyDiv w:val="1"/>
      <w:marLeft w:val="0"/>
      <w:marRight w:val="0"/>
      <w:marTop w:val="0"/>
      <w:marBottom w:val="0"/>
      <w:divBdr>
        <w:top w:val="none" w:sz="0" w:space="0" w:color="auto"/>
        <w:left w:val="none" w:sz="0" w:space="0" w:color="auto"/>
        <w:bottom w:val="none" w:sz="0" w:space="0" w:color="auto"/>
        <w:right w:val="none" w:sz="0" w:space="0" w:color="auto"/>
      </w:divBdr>
      <w:divsChild>
        <w:div w:id="1020278491">
          <w:marLeft w:val="0"/>
          <w:marRight w:val="0"/>
          <w:marTop w:val="0"/>
          <w:marBottom w:val="0"/>
          <w:divBdr>
            <w:top w:val="none" w:sz="0" w:space="0" w:color="auto"/>
            <w:left w:val="none" w:sz="0" w:space="0" w:color="auto"/>
            <w:bottom w:val="none" w:sz="0" w:space="0" w:color="auto"/>
            <w:right w:val="none" w:sz="0" w:space="0" w:color="auto"/>
          </w:divBdr>
        </w:div>
      </w:divsChild>
    </w:div>
    <w:div w:id="461266764">
      <w:bodyDiv w:val="1"/>
      <w:marLeft w:val="0"/>
      <w:marRight w:val="0"/>
      <w:marTop w:val="0"/>
      <w:marBottom w:val="0"/>
      <w:divBdr>
        <w:top w:val="none" w:sz="0" w:space="0" w:color="auto"/>
        <w:left w:val="none" w:sz="0" w:space="0" w:color="auto"/>
        <w:bottom w:val="none" w:sz="0" w:space="0" w:color="auto"/>
        <w:right w:val="none" w:sz="0" w:space="0" w:color="auto"/>
      </w:divBdr>
    </w:div>
    <w:div w:id="585505638">
      <w:bodyDiv w:val="1"/>
      <w:marLeft w:val="0"/>
      <w:marRight w:val="0"/>
      <w:marTop w:val="0"/>
      <w:marBottom w:val="0"/>
      <w:divBdr>
        <w:top w:val="none" w:sz="0" w:space="0" w:color="auto"/>
        <w:left w:val="none" w:sz="0" w:space="0" w:color="auto"/>
        <w:bottom w:val="none" w:sz="0" w:space="0" w:color="auto"/>
        <w:right w:val="none" w:sz="0" w:space="0" w:color="auto"/>
      </w:divBdr>
    </w:div>
    <w:div w:id="665977688">
      <w:bodyDiv w:val="1"/>
      <w:marLeft w:val="0"/>
      <w:marRight w:val="0"/>
      <w:marTop w:val="0"/>
      <w:marBottom w:val="0"/>
      <w:divBdr>
        <w:top w:val="none" w:sz="0" w:space="0" w:color="auto"/>
        <w:left w:val="none" w:sz="0" w:space="0" w:color="auto"/>
        <w:bottom w:val="none" w:sz="0" w:space="0" w:color="auto"/>
        <w:right w:val="none" w:sz="0" w:space="0" w:color="auto"/>
      </w:divBdr>
      <w:divsChild>
        <w:div w:id="1888712863">
          <w:marLeft w:val="0"/>
          <w:marRight w:val="0"/>
          <w:marTop w:val="0"/>
          <w:marBottom w:val="0"/>
          <w:divBdr>
            <w:top w:val="none" w:sz="0" w:space="0" w:color="auto"/>
            <w:left w:val="none" w:sz="0" w:space="0" w:color="auto"/>
            <w:bottom w:val="none" w:sz="0" w:space="0" w:color="auto"/>
            <w:right w:val="none" w:sz="0" w:space="0" w:color="auto"/>
          </w:divBdr>
        </w:div>
      </w:divsChild>
    </w:div>
    <w:div w:id="701980846">
      <w:bodyDiv w:val="1"/>
      <w:marLeft w:val="0"/>
      <w:marRight w:val="0"/>
      <w:marTop w:val="0"/>
      <w:marBottom w:val="0"/>
      <w:divBdr>
        <w:top w:val="none" w:sz="0" w:space="0" w:color="auto"/>
        <w:left w:val="none" w:sz="0" w:space="0" w:color="auto"/>
        <w:bottom w:val="none" w:sz="0" w:space="0" w:color="auto"/>
        <w:right w:val="none" w:sz="0" w:space="0" w:color="auto"/>
      </w:divBdr>
      <w:divsChild>
        <w:div w:id="385185911">
          <w:marLeft w:val="0"/>
          <w:marRight w:val="0"/>
          <w:marTop w:val="0"/>
          <w:marBottom w:val="0"/>
          <w:divBdr>
            <w:top w:val="none" w:sz="0" w:space="0" w:color="auto"/>
            <w:left w:val="none" w:sz="0" w:space="0" w:color="auto"/>
            <w:bottom w:val="none" w:sz="0" w:space="0" w:color="auto"/>
            <w:right w:val="none" w:sz="0" w:space="0" w:color="auto"/>
          </w:divBdr>
        </w:div>
      </w:divsChild>
    </w:div>
    <w:div w:id="993069291">
      <w:bodyDiv w:val="1"/>
      <w:marLeft w:val="0"/>
      <w:marRight w:val="0"/>
      <w:marTop w:val="0"/>
      <w:marBottom w:val="0"/>
      <w:divBdr>
        <w:top w:val="none" w:sz="0" w:space="0" w:color="auto"/>
        <w:left w:val="none" w:sz="0" w:space="0" w:color="auto"/>
        <w:bottom w:val="none" w:sz="0" w:space="0" w:color="auto"/>
        <w:right w:val="none" w:sz="0" w:space="0" w:color="auto"/>
      </w:divBdr>
    </w:div>
    <w:div w:id="1114521985">
      <w:bodyDiv w:val="1"/>
      <w:marLeft w:val="0"/>
      <w:marRight w:val="0"/>
      <w:marTop w:val="0"/>
      <w:marBottom w:val="0"/>
      <w:divBdr>
        <w:top w:val="none" w:sz="0" w:space="0" w:color="auto"/>
        <w:left w:val="none" w:sz="0" w:space="0" w:color="auto"/>
        <w:bottom w:val="none" w:sz="0" w:space="0" w:color="auto"/>
        <w:right w:val="none" w:sz="0" w:space="0" w:color="auto"/>
      </w:divBdr>
      <w:divsChild>
        <w:div w:id="1009988787">
          <w:marLeft w:val="0"/>
          <w:marRight w:val="0"/>
          <w:marTop w:val="0"/>
          <w:marBottom w:val="0"/>
          <w:divBdr>
            <w:top w:val="none" w:sz="0" w:space="0" w:color="auto"/>
            <w:left w:val="none" w:sz="0" w:space="0" w:color="auto"/>
            <w:bottom w:val="none" w:sz="0" w:space="0" w:color="auto"/>
            <w:right w:val="none" w:sz="0" w:space="0" w:color="auto"/>
          </w:divBdr>
        </w:div>
      </w:divsChild>
    </w:div>
    <w:div w:id="1170944795">
      <w:bodyDiv w:val="1"/>
      <w:marLeft w:val="0"/>
      <w:marRight w:val="0"/>
      <w:marTop w:val="0"/>
      <w:marBottom w:val="0"/>
      <w:divBdr>
        <w:top w:val="none" w:sz="0" w:space="0" w:color="auto"/>
        <w:left w:val="none" w:sz="0" w:space="0" w:color="auto"/>
        <w:bottom w:val="none" w:sz="0" w:space="0" w:color="auto"/>
        <w:right w:val="none" w:sz="0" w:space="0" w:color="auto"/>
      </w:divBdr>
    </w:div>
    <w:div w:id="1180391174">
      <w:bodyDiv w:val="1"/>
      <w:marLeft w:val="0"/>
      <w:marRight w:val="0"/>
      <w:marTop w:val="0"/>
      <w:marBottom w:val="0"/>
      <w:divBdr>
        <w:top w:val="none" w:sz="0" w:space="0" w:color="auto"/>
        <w:left w:val="none" w:sz="0" w:space="0" w:color="auto"/>
        <w:bottom w:val="none" w:sz="0" w:space="0" w:color="auto"/>
        <w:right w:val="none" w:sz="0" w:space="0" w:color="auto"/>
      </w:divBdr>
      <w:divsChild>
        <w:div w:id="1946841188">
          <w:marLeft w:val="0"/>
          <w:marRight w:val="0"/>
          <w:marTop w:val="0"/>
          <w:marBottom w:val="0"/>
          <w:divBdr>
            <w:top w:val="none" w:sz="0" w:space="0" w:color="auto"/>
            <w:left w:val="none" w:sz="0" w:space="0" w:color="auto"/>
            <w:bottom w:val="none" w:sz="0" w:space="0" w:color="auto"/>
            <w:right w:val="none" w:sz="0" w:space="0" w:color="auto"/>
          </w:divBdr>
          <w:divsChild>
            <w:div w:id="1605772847">
              <w:marLeft w:val="0"/>
              <w:marRight w:val="0"/>
              <w:marTop w:val="0"/>
              <w:marBottom w:val="0"/>
              <w:divBdr>
                <w:top w:val="none" w:sz="0" w:space="0" w:color="auto"/>
                <w:left w:val="none" w:sz="0" w:space="0" w:color="auto"/>
                <w:bottom w:val="none" w:sz="0" w:space="0" w:color="auto"/>
                <w:right w:val="none" w:sz="0" w:space="0" w:color="auto"/>
              </w:divBdr>
              <w:divsChild>
                <w:div w:id="10282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4620">
      <w:bodyDiv w:val="1"/>
      <w:marLeft w:val="0"/>
      <w:marRight w:val="0"/>
      <w:marTop w:val="0"/>
      <w:marBottom w:val="0"/>
      <w:divBdr>
        <w:top w:val="none" w:sz="0" w:space="0" w:color="auto"/>
        <w:left w:val="none" w:sz="0" w:space="0" w:color="auto"/>
        <w:bottom w:val="none" w:sz="0" w:space="0" w:color="auto"/>
        <w:right w:val="none" w:sz="0" w:space="0" w:color="auto"/>
      </w:divBdr>
    </w:div>
    <w:div w:id="1426224171">
      <w:bodyDiv w:val="1"/>
      <w:marLeft w:val="0"/>
      <w:marRight w:val="0"/>
      <w:marTop w:val="0"/>
      <w:marBottom w:val="0"/>
      <w:divBdr>
        <w:top w:val="none" w:sz="0" w:space="0" w:color="auto"/>
        <w:left w:val="none" w:sz="0" w:space="0" w:color="auto"/>
        <w:bottom w:val="none" w:sz="0" w:space="0" w:color="auto"/>
        <w:right w:val="none" w:sz="0" w:space="0" w:color="auto"/>
      </w:divBdr>
    </w:div>
    <w:div w:id="1606687760">
      <w:bodyDiv w:val="1"/>
      <w:marLeft w:val="0"/>
      <w:marRight w:val="0"/>
      <w:marTop w:val="0"/>
      <w:marBottom w:val="0"/>
      <w:divBdr>
        <w:top w:val="none" w:sz="0" w:space="0" w:color="auto"/>
        <w:left w:val="none" w:sz="0" w:space="0" w:color="auto"/>
        <w:bottom w:val="none" w:sz="0" w:space="0" w:color="auto"/>
        <w:right w:val="none" w:sz="0" w:space="0" w:color="auto"/>
      </w:divBdr>
    </w:div>
    <w:div w:id="1781795726">
      <w:bodyDiv w:val="1"/>
      <w:marLeft w:val="0"/>
      <w:marRight w:val="0"/>
      <w:marTop w:val="0"/>
      <w:marBottom w:val="0"/>
      <w:divBdr>
        <w:top w:val="none" w:sz="0" w:space="0" w:color="auto"/>
        <w:left w:val="none" w:sz="0" w:space="0" w:color="auto"/>
        <w:bottom w:val="none" w:sz="0" w:space="0" w:color="auto"/>
        <w:right w:val="none" w:sz="0" w:space="0" w:color="auto"/>
      </w:divBdr>
      <w:divsChild>
        <w:div w:id="1055157565">
          <w:marLeft w:val="0"/>
          <w:marRight w:val="0"/>
          <w:marTop w:val="0"/>
          <w:marBottom w:val="0"/>
          <w:divBdr>
            <w:top w:val="none" w:sz="0" w:space="0" w:color="auto"/>
            <w:left w:val="none" w:sz="0" w:space="0" w:color="auto"/>
            <w:bottom w:val="none" w:sz="0" w:space="0" w:color="auto"/>
            <w:right w:val="none" w:sz="0" w:space="0" w:color="auto"/>
          </w:divBdr>
        </w:div>
      </w:divsChild>
    </w:div>
    <w:div w:id="2040162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ah.zuhra@uin-suska.ac.id" TargetMode="External"/><Relationship Id="rId13" Type="http://schemas.openxmlformats.org/officeDocument/2006/relationships/hyperlink" Target="https://www.tribunnews.com/tag/industri-halal"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tribunnews.com/tag/industri-halal" TargetMode="External"/><Relationship Id="rId17" Type="http://schemas.openxmlformats.org/officeDocument/2006/relationships/image" Target="media/image2.png"/><Relationship Id="rId25" Type="http://schemas.openxmlformats.org/officeDocument/2006/relationships/hyperlink" Target="https://doi.org/10.29313/amwaluna.v2i1.3275.g2151"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ibunnews.com/tag/industri-halal" TargetMode="External"/><Relationship Id="rId24" Type="http://schemas.openxmlformats.org/officeDocument/2006/relationships/hyperlink" Target="https://mpra.ub.uni-muenchen.de/76237/" TargetMode="External"/><Relationship Id="rId5" Type="http://schemas.openxmlformats.org/officeDocument/2006/relationships/webSettings" Target="webSettings.xml"/><Relationship Id="rId15" Type="http://schemas.openxmlformats.org/officeDocument/2006/relationships/hyperlink" Target="http://bps.go.id/"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www.tribunnews.com/tag/industri-halal"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tasriani@uin-suska.ac.id" TargetMode="External"/><Relationship Id="rId14" Type="http://schemas.openxmlformats.org/officeDocument/2006/relationships/hyperlink" Target="http://bps.go.id/" TargetMode="External"/><Relationship Id="rId22" Type="http://schemas.openxmlformats.org/officeDocument/2006/relationships/image" Target="media/image7.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0FEDC-5725-E849-AD20-ED3709E7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9629</Words>
  <Characters>53730</Characters>
  <Application>Microsoft Office Word</Application>
  <DocSecurity>0</DocSecurity>
  <Lines>1628</Lines>
  <Paragraphs>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10</cp:revision>
  <dcterms:created xsi:type="dcterms:W3CDTF">2024-12-14T09:44:00Z</dcterms:created>
  <dcterms:modified xsi:type="dcterms:W3CDTF">2024-12-18T02:38:00Z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2024-06-30T00:00:00Z</vt:filetime>
  </property>
  <property fmtid="{D5CDD505-2E9C-101B-9397-08002B2CF9AE}" pid="3" name="Creator">
    <vt:lpwstr>Microsoft® Word 2016</vt:lpwstr>
  </property>
  <property fmtid="{D5CDD505-2E9C-101B-9397-08002B2CF9AE}" pid="4" name="LastSaved">
    <vt:filetime>2024-07-03T00:00:00Z</vt:filetime>
  </property>
  <property fmtid="{D5CDD505-2E9C-101B-9397-08002B2CF9AE}" pid="5" name="Producer">
    <vt:lpwstr>www.ilovepdf.com</vt:lpwstr>
  </property>
  <property fmtid="{D5CDD505-2E9C-101B-9397-08002B2CF9AE}" pid="6" name="GrammarlyDocumentId">
    <vt:lpwstr>88f890c8cd32643064644ddb9975074da6568f70de82b00abda4ec951ca50db4</vt:lpwstr>
  </property>
  <property fmtid="{D5CDD505-2E9C-101B-9397-08002B2CF9AE}" pid="7" name="ZOTERO_PREF_1">
    <vt:lpwstr>&lt;data data-version="3" zotero-version="7.0.10"&gt;&lt;session id="aIIFn9rN"/&gt;&lt;style id="http://www.zotero.org/styles/apa" locale="id-ID" hasBibliography="1" bibliographyStyleHasBeenSet="1"/&gt;&lt;prefs&gt;&lt;pref name="fieldType" value="Field"/&gt;&lt;/prefs&gt;&lt;/data&gt;</vt:lpwstr>
  </property>
</Properties>
</file>