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92F" w:rsidRPr="008B292F" w:rsidRDefault="008B292F" w:rsidP="008B292F">
      <w:pPr>
        <w:tabs>
          <w:tab w:val="left" w:pos="2166"/>
        </w:tabs>
        <w:jc w:val="center"/>
        <w:rPr>
          <w:rFonts w:ascii="Times New Roman" w:hAnsi="Times New Roman" w:cs="Times New Roman"/>
          <w:b/>
          <w:sz w:val="24"/>
          <w:szCs w:val="24"/>
          <w:lang w:val="en-US"/>
        </w:rPr>
      </w:pPr>
      <w:r w:rsidRPr="008B292F">
        <w:rPr>
          <w:rFonts w:ascii="Times New Roman" w:hAnsi="Times New Roman" w:cs="Times New Roman"/>
          <w:b/>
          <w:sz w:val="24"/>
          <w:szCs w:val="24"/>
          <w:lang w:val="en-US"/>
        </w:rPr>
        <w:t>INFLUENCE OF WORK MOTIVATION, TRANSACTIONAL LEADERSHIP AND TRANSFORMATIONAL LEADERSHIP ON EMPLOYEE PERFORMANCE, LPP RRI PEKANBARU</w:t>
      </w:r>
    </w:p>
    <w:p w:rsidR="008B292F" w:rsidRPr="008B292F" w:rsidRDefault="008B292F" w:rsidP="008B292F">
      <w:pPr>
        <w:tabs>
          <w:tab w:val="left" w:pos="2166"/>
        </w:tabs>
        <w:jc w:val="center"/>
        <w:rPr>
          <w:rFonts w:ascii="Times New Roman" w:hAnsi="Times New Roman" w:cs="Times New Roman"/>
          <w:b/>
          <w:sz w:val="24"/>
          <w:szCs w:val="24"/>
          <w:lang w:val="en-US"/>
        </w:rPr>
      </w:pPr>
      <w:r w:rsidRPr="008B292F">
        <w:rPr>
          <w:rFonts w:ascii="Times New Roman" w:hAnsi="Times New Roman" w:cs="Times New Roman"/>
          <w:b/>
          <w:sz w:val="24"/>
          <w:szCs w:val="24"/>
          <w:lang w:val="en-US"/>
        </w:rPr>
        <w:t>BY:</w:t>
      </w:r>
    </w:p>
    <w:p w:rsidR="003839CD" w:rsidRDefault="003839CD" w:rsidP="003839CD">
      <w:pPr>
        <w:tabs>
          <w:tab w:val="left" w:pos="2166"/>
        </w:tabs>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ILHAM CHANRA PUTRA</w:t>
      </w:r>
    </w:p>
    <w:p w:rsidR="008B292F" w:rsidRDefault="003839CD" w:rsidP="003839CD">
      <w:pPr>
        <w:tabs>
          <w:tab w:val="left" w:pos="2166"/>
        </w:tabs>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SARTIKA YUSRI</w:t>
      </w:r>
    </w:p>
    <w:p w:rsidR="003839CD" w:rsidRDefault="003839CD" w:rsidP="003839CD">
      <w:pPr>
        <w:tabs>
          <w:tab w:val="left" w:pos="2166"/>
        </w:tabs>
        <w:spacing w:after="0" w:line="240" w:lineRule="auto"/>
        <w:jc w:val="center"/>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Email :</w:t>
      </w:r>
      <w:proofErr w:type="gramEnd"/>
      <w:r>
        <w:rPr>
          <w:rFonts w:ascii="Times New Roman" w:hAnsi="Times New Roman" w:cs="Times New Roman"/>
          <w:b/>
          <w:sz w:val="24"/>
          <w:szCs w:val="24"/>
          <w:lang w:val="en-US"/>
        </w:rPr>
        <w:t xml:space="preserve"> </w:t>
      </w:r>
      <w:hyperlink r:id="rId5" w:history="1">
        <w:r w:rsidRPr="00973A46">
          <w:rPr>
            <w:rStyle w:val="Hyperlink"/>
            <w:rFonts w:ascii="Times New Roman" w:hAnsi="Times New Roman" w:cs="Times New Roman"/>
            <w:b/>
            <w:sz w:val="24"/>
            <w:szCs w:val="24"/>
            <w:lang w:val="en-US"/>
          </w:rPr>
          <w:t>ilham.c.putra@uin-suska.ac.id</w:t>
        </w:r>
      </w:hyperlink>
    </w:p>
    <w:p w:rsidR="003839CD" w:rsidRPr="008B292F" w:rsidRDefault="003839CD" w:rsidP="003839CD">
      <w:pPr>
        <w:tabs>
          <w:tab w:val="left" w:pos="2166"/>
        </w:tabs>
        <w:spacing w:after="0" w:line="240" w:lineRule="auto"/>
        <w:jc w:val="center"/>
        <w:rPr>
          <w:rFonts w:ascii="Times New Roman" w:hAnsi="Times New Roman" w:cs="Times New Roman"/>
          <w:b/>
          <w:sz w:val="24"/>
          <w:szCs w:val="24"/>
          <w:lang w:val="en-US"/>
        </w:rPr>
      </w:pPr>
    </w:p>
    <w:p w:rsidR="008B292F" w:rsidRPr="008B292F" w:rsidRDefault="008B292F" w:rsidP="008B292F">
      <w:pPr>
        <w:tabs>
          <w:tab w:val="left" w:pos="2166"/>
        </w:tabs>
        <w:jc w:val="both"/>
        <w:rPr>
          <w:rFonts w:ascii="Times New Roman" w:hAnsi="Times New Roman" w:cs="Times New Roman"/>
          <w:sz w:val="24"/>
          <w:szCs w:val="24"/>
          <w:lang w:val="en-US"/>
        </w:rPr>
      </w:pPr>
      <w:r w:rsidRPr="008B292F">
        <w:rPr>
          <w:rFonts w:ascii="Times New Roman" w:hAnsi="Times New Roman" w:cs="Times New Roman"/>
          <w:sz w:val="24"/>
          <w:szCs w:val="24"/>
          <w:lang w:val="en-US"/>
        </w:rPr>
        <w:t>This research was conducted at Radio Republik Indonesia Pekanbaru which aims to determine the effect of motivation, transactional leadership and transformational leadership on employee performance at Radio Republik Indonesia Pekanbaru. Analysis was conducted on 57 respondents from 130 employees of Radio Republik Indonesia Pekanbaru, sampling was carried out based on the Slovin formula using the simple random sampling method and data collection was carried out with interviews and questionnaires while the data analysis used multiple regression methods with the help of the SPSS Ver program. 21:00.</w:t>
      </w:r>
    </w:p>
    <w:p w:rsidR="008B292F" w:rsidRPr="008B292F" w:rsidRDefault="008B292F" w:rsidP="008B292F">
      <w:pPr>
        <w:tabs>
          <w:tab w:val="left" w:pos="2166"/>
        </w:tabs>
        <w:jc w:val="both"/>
        <w:rPr>
          <w:rFonts w:ascii="Times New Roman" w:hAnsi="Times New Roman" w:cs="Times New Roman"/>
          <w:sz w:val="24"/>
          <w:szCs w:val="24"/>
          <w:lang w:val="en-US"/>
        </w:rPr>
      </w:pPr>
      <w:r w:rsidRPr="008B292F">
        <w:rPr>
          <w:rFonts w:ascii="Times New Roman" w:hAnsi="Times New Roman" w:cs="Times New Roman"/>
          <w:sz w:val="24"/>
          <w:szCs w:val="24"/>
          <w:lang w:val="en-US"/>
        </w:rPr>
        <w:t>The results of the study concluded that the third (simultaneously) third, namely motivation (X1), transactional leadership (X2) and transformational leadership (X3) significantly influence employee performance (Y). The level of influence of each independent variable on the dependent variable can be determined by conducting a partial test, the results obtained are: motivation variables (X1) affect employee performance (Y), transactional leadership variables (X2) affect employee performance (Y) and leadership transformational (X3) effect on employee performance (Y). And the transactional leadership variable (X2) is a variable whose influence is greater because it has a greater coefficient of determination than the motivational variable (X1).</w:t>
      </w:r>
    </w:p>
    <w:p w:rsidR="008B292F" w:rsidRPr="008B292F" w:rsidRDefault="008B292F" w:rsidP="008B292F">
      <w:pPr>
        <w:tabs>
          <w:tab w:val="left" w:pos="2166"/>
        </w:tabs>
        <w:jc w:val="both"/>
        <w:rPr>
          <w:rFonts w:ascii="Times New Roman" w:hAnsi="Times New Roman" w:cs="Times New Roman"/>
          <w:sz w:val="24"/>
          <w:szCs w:val="24"/>
          <w:lang w:val="en-US"/>
        </w:rPr>
      </w:pPr>
      <w:r w:rsidRPr="008B292F">
        <w:rPr>
          <w:rFonts w:ascii="Times New Roman" w:hAnsi="Times New Roman" w:cs="Times New Roman"/>
          <w:sz w:val="24"/>
          <w:szCs w:val="24"/>
          <w:lang w:val="en-US"/>
        </w:rPr>
        <w:t xml:space="preserve">Company leaders should be able to provide motivation to subordinates in both moral and material form to improve employee performance and foster an attitude of loyalty to the company. Leaders are also required to pay more attention to the policies taken in leading the company, and determine a good leadership strategy or style so as to create a </w:t>
      </w:r>
      <w:proofErr w:type="gramStart"/>
      <w:r w:rsidRPr="008B292F">
        <w:rPr>
          <w:rFonts w:ascii="Times New Roman" w:hAnsi="Times New Roman" w:cs="Times New Roman"/>
          <w:sz w:val="24"/>
          <w:szCs w:val="24"/>
          <w:lang w:val="en-US"/>
        </w:rPr>
        <w:t>conducive</w:t>
      </w:r>
      <w:proofErr w:type="gramEnd"/>
      <w:r w:rsidRPr="008B292F">
        <w:rPr>
          <w:rFonts w:ascii="Times New Roman" w:hAnsi="Times New Roman" w:cs="Times New Roman"/>
          <w:sz w:val="24"/>
          <w:szCs w:val="24"/>
          <w:lang w:val="en-US"/>
        </w:rPr>
        <w:t xml:space="preserve"> work atmosphere between superiors and subordinates.</w:t>
      </w:r>
    </w:p>
    <w:p w:rsidR="008B292F" w:rsidRPr="008B292F" w:rsidRDefault="008B292F" w:rsidP="008B292F">
      <w:pPr>
        <w:tabs>
          <w:tab w:val="left" w:pos="2166"/>
        </w:tabs>
        <w:jc w:val="both"/>
        <w:rPr>
          <w:rFonts w:ascii="Times New Roman" w:hAnsi="Times New Roman" w:cs="Times New Roman"/>
          <w:sz w:val="24"/>
          <w:szCs w:val="24"/>
          <w:lang w:val="en-US"/>
        </w:rPr>
      </w:pPr>
    </w:p>
    <w:p w:rsidR="008B292F" w:rsidRDefault="008B292F" w:rsidP="008B292F">
      <w:pPr>
        <w:tabs>
          <w:tab w:val="left" w:pos="2166"/>
        </w:tabs>
        <w:jc w:val="both"/>
        <w:rPr>
          <w:rFonts w:ascii="Times New Roman" w:hAnsi="Times New Roman" w:cs="Times New Roman"/>
          <w:b/>
          <w:sz w:val="24"/>
          <w:szCs w:val="24"/>
          <w:lang w:val="en-US"/>
        </w:rPr>
      </w:pPr>
      <w:r w:rsidRPr="008B292F">
        <w:rPr>
          <w:rFonts w:ascii="Times New Roman" w:hAnsi="Times New Roman" w:cs="Times New Roman"/>
          <w:b/>
          <w:sz w:val="24"/>
          <w:szCs w:val="24"/>
          <w:lang w:val="en-US"/>
        </w:rPr>
        <w:t>Keywords: Work Motivation, Transactional Leadership, Transformational Leadership and Performance.</w:t>
      </w:r>
    </w:p>
    <w:p w:rsidR="006D44BC" w:rsidRDefault="006D44BC" w:rsidP="008B292F">
      <w:pPr>
        <w:tabs>
          <w:tab w:val="left" w:pos="2166"/>
        </w:tabs>
        <w:jc w:val="both"/>
        <w:rPr>
          <w:rFonts w:ascii="Times New Roman" w:hAnsi="Times New Roman" w:cs="Times New Roman"/>
          <w:b/>
          <w:sz w:val="24"/>
          <w:szCs w:val="24"/>
          <w:lang w:val="en-US"/>
        </w:rPr>
      </w:pPr>
    </w:p>
    <w:p w:rsidR="006D44BC" w:rsidRDefault="006D44BC" w:rsidP="008B292F">
      <w:pPr>
        <w:tabs>
          <w:tab w:val="left" w:pos="2166"/>
        </w:tabs>
        <w:jc w:val="both"/>
        <w:rPr>
          <w:rFonts w:ascii="Times New Roman" w:hAnsi="Times New Roman" w:cs="Times New Roman"/>
          <w:b/>
          <w:sz w:val="24"/>
          <w:szCs w:val="24"/>
          <w:lang w:val="en-US"/>
        </w:rPr>
      </w:pPr>
    </w:p>
    <w:p w:rsidR="006D44BC" w:rsidRDefault="006D44BC" w:rsidP="008B292F">
      <w:pPr>
        <w:tabs>
          <w:tab w:val="left" w:pos="2166"/>
        </w:tabs>
        <w:jc w:val="both"/>
        <w:rPr>
          <w:rFonts w:ascii="Times New Roman" w:hAnsi="Times New Roman" w:cs="Times New Roman"/>
          <w:b/>
          <w:sz w:val="24"/>
          <w:szCs w:val="24"/>
          <w:lang w:val="en-US"/>
        </w:rPr>
      </w:pPr>
    </w:p>
    <w:p w:rsidR="006D44BC" w:rsidRDefault="006D44BC" w:rsidP="008B292F">
      <w:pPr>
        <w:tabs>
          <w:tab w:val="left" w:pos="2166"/>
        </w:tabs>
        <w:jc w:val="both"/>
        <w:rPr>
          <w:rFonts w:ascii="Times New Roman" w:hAnsi="Times New Roman" w:cs="Times New Roman"/>
          <w:b/>
          <w:sz w:val="24"/>
          <w:szCs w:val="24"/>
          <w:lang w:val="en-US"/>
        </w:rPr>
      </w:pPr>
    </w:p>
    <w:p w:rsidR="0083540E" w:rsidRDefault="0083540E" w:rsidP="0083540E">
      <w:pPr>
        <w:tabs>
          <w:tab w:val="left" w:pos="2166"/>
        </w:tabs>
        <w:jc w:val="center"/>
        <w:rPr>
          <w:rFonts w:ascii="Times New Roman" w:hAnsi="Times New Roman" w:cs="Times New Roman"/>
          <w:b/>
          <w:sz w:val="24"/>
          <w:szCs w:val="24"/>
          <w:lang w:val="en-US"/>
        </w:rPr>
      </w:pPr>
      <w:r>
        <w:rPr>
          <w:rFonts w:ascii="Times New Roman" w:hAnsi="Times New Roman" w:cs="Times New Roman"/>
          <w:b/>
          <w:sz w:val="24"/>
          <w:szCs w:val="24"/>
          <w:lang w:val="en-US"/>
        </w:rPr>
        <w:t>ABSTRAK</w:t>
      </w:r>
    </w:p>
    <w:p w:rsidR="0083540E" w:rsidRDefault="0083540E" w:rsidP="0083540E">
      <w:pPr>
        <w:tabs>
          <w:tab w:val="left" w:pos="2166"/>
        </w:tabs>
        <w:jc w:val="center"/>
        <w:rPr>
          <w:rFonts w:ascii="Times New Roman" w:hAnsi="Times New Roman" w:cs="Times New Roman"/>
          <w:b/>
          <w:sz w:val="24"/>
          <w:szCs w:val="24"/>
          <w:lang w:val="en-US"/>
        </w:rPr>
      </w:pPr>
      <w:r>
        <w:rPr>
          <w:rFonts w:ascii="Times New Roman" w:hAnsi="Times New Roman" w:cs="Times New Roman"/>
          <w:b/>
          <w:sz w:val="24"/>
          <w:szCs w:val="24"/>
          <w:lang w:val="en-US"/>
        </w:rPr>
        <w:t>PENGARUH MOTIVASI KERJA, KEPEMIMPINAN TRANSAKSIONAL DAN KEPEMIMPINAN TRANSFORMASIONAL TERHADAP KINERJA KARYAWAN LPP RRI PEKANBARU</w:t>
      </w:r>
    </w:p>
    <w:p w:rsidR="0083540E" w:rsidRDefault="0083540E" w:rsidP="0083540E">
      <w:pPr>
        <w:tabs>
          <w:tab w:val="left" w:pos="2166"/>
        </w:tabs>
        <w:jc w:val="center"/>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OLEH :</w:t>
      </w:r>
      <w:proofErr w:type="gramEnd"/>
    </w:p>
    <w:p w:rsidR="0083540E" w:rsidRPr="0083540E" w:rsidRDefault="0083540E" w:rsidP="0083540E">
      <w:pPr>
        <w:tabs>
          <w:tab w:val="left" w:pos="2166"/>
        </w:tabs>
        <w:jc w:val="center"/>
        <w:rPr>
          <w:rFonts w:ascii="Times New Roman" w:hAnsi="Times New Roman" w:cs="Times New Roman"/>
          <w:b/>
          <w:sz w:val="24"/>
          <w:szCs w:val="24"/>
          <w:lang w:val="en-US"/>
        </w:rPr>
      </w:pPr>
      <w:r w:rsidRPr="0083540E">
        <w:rPr>
          <w:rFonts w:ascii="Times New Roman" w:hAnsi="Times New Roman" w:cs="Times New Roman"/>
          <w:b/>
          <w:sz w:val="24"/>
          <w:szCs w:val="24"/>
          <w:lang w:val="en-US"/>
        </w:rPr>
        <w:t>Ilham Chanra Putra, Sartika Yusri</w:t>
      </w:r>
    </w:p>
    <w:p w:rsidR="0083540E" w:rsidRDefault="0083540E" w:rsidP="0083540E">
      <w:pPr>
        <w:tabs>
          <w:tab w:val="left" w:pos="2166"/>
        </w:tabs>
        <w:ind w:firstLine="27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Penelitian ini dilaksanakan di Radio Republik Indonesia Pekanbaru yang bertujuan untuk mengetahui pengaruh motivasi, kepemimpinan transaksional dan kepemimpinan transformasional terhadap kinerja karyawan pada Radio Republik Indonesia Pekanbaru.</w:t>
      </w:r>
      <w:proofErr w:type="gramEnd"/>
      <w:r>
        <w:rPr>
          <w:rFonts w:ascii="Times New Roman" w:hAnsi="Times New Roman" w:cs="Times New Roman"/>
          <w:sz w:val="24"/>
          <w:szCs w:val="24"/>
          <w:lang w:val="en-US"/>
        </w:rPr>
        <w:t xml:space="preserve"> Analisis dilakukan terhadap 57 orang responden dari 130 orang karyawan Radio Republik Indonesia Pekanbaru, pengambilan sampel dilakukan berdasarkan rumus slovin dengan menggunakan metode simple random sampling dan pengumpulan data dilakukan dengan wawancara dan penyebaran kuesioner sedangkan analisis data menggunakan metode regresi berganda dengan bantuan program SPSS Ver. 21.00.</w:t>
      </w:r>
    </w:p>
    <w:p w:rsidR="0083540E" w:rsidRDefault="0083540E" w:rsidP="0083540E">
      <w:pPr>
        <w:tabs>
          <w:tab w:val="left" w:pos="2166"/>
        </w:tabs>
        <w:ind w:firstLine="27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Hasil penelitian diperoleh kesimpulan bahwa secara simultan (bersama-sama) ketiga yaitu motivasi (X</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kepemimpinan transaksional (X</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dan kepemimpinan transformasional (X</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berpengaruh secara signifikan terhadap kinerja karyawan (Y).</w:t>
      </w:r>
      <w:proofErr w:type="gramEnd"/>
      <w:r>
        <w:rPr>
          <w:rFonts w:ascii="Times New Roman" w:hAnsi="Times New Roman" w:cs="Times New Roman"/>
          <w:sz w:val="24"/>
          <w:szCs w:val="24"/>
          <w:lang w:val="en-US"/>
        </w:rPr>
        <w:t xml:space="preserve"> Tingkat pengaruh masing-masing variabel bebas terhadap variabel terikat dapat diketahui dengan melakukan uji parsial, hasil yang dipeoleh </w:t>
      </w:r>
      <w:proofErr w:type="gramStart"/>
      <w:r>
        <w:rPr>
          <w:rFonts w:ascii="Times New Roman" w:hAnsi="Times New Roman" w:cs="Times New Roman"/>
          <w:sz w:val="24"/>
          <w:szCs w:val="24"/>
          <w:lang w:val="en-US"/>
        </w:rPr>
        <w:t>adalah :</w:t>
      </w:r>
      <w:proofErr w:type="gramEnd"/>
      <w:r>
        <w:rPr>
          <w:rFonts w:ascii="Times New Roman" w:hAnsi="Times New Roman" w:cs="Times New Roman"/>
          <w:sz w:val="24"/>
          <w:szCs w:val="24"/>
          <w:lang w:val="en-US"/>
        </w:rPr>
        <w:t xml:space="preserve"> variabel motivasi (X</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berpengaruh terhadap kinerja karyawan (Y), variabel kepemimpinan transaksional (X</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berpengaruh terhadap kinerja karyawan (Y) dan kepemimpinan transformasional (X</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berpengaruh terhadap kinerja karyawan (Y). </w:t>
      </w:r>
      <w:proofErr w:type="gramStart"/>
      <w:r>
        <w:rPr>
          <w:rFonts w:ascii="Times New Roman" w:hAnsi="Times New Roman" w:cs="Times New Roman"/>
          <w:sz w:val="24"/>
          <w:szCs w:val="24"/>
          <w:lang w:val="en-US"/>
        </w:rPr>
        <w:t>Dan variabel kepemimpinan transaksional (X</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merupakan variabel yang pengaruh lebih besar karena memiliki koefisien determinasi yang lebih besar dibandingkan variabel motivasi (X</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
    <w:p w:rsidR="0083540E" w:rsidRDefault="0083540E" w:rsidP="0083540E">
      <w:pPr>
        <w:tabs>
          <w:tab w:val="left" w:pos="2166"/>
        </w:tabs>
        <w:ind w:firstLine="27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Pimpinan perusahaan hendaknya mampu memberikan motivasi kepada para bawahan baik dalam bentuk moril maupun materil untuk meningkatkan kinerja karyawan dan menumbuhkan sikap loyalitas kepada perusahaan.</w:t>
      </w:r>
      <w:proofErr w:type="gramEnd"/>
      <w:r>
        <w:rPr>
          <w:rFonts w:ascii="Times New Roman" w:hAnsi="Times New Roman" w:cs="Times New Roman"/>
          <w:sz w:val="24"/>
          <w:szCs w:val="24"/>
          <w:lang w:val="en-US"/>
        </w:rPr>
        <w:t xml:space="preserve"> Pemimpin juga dituntut untuk lebih memperhatikan kebijakan-kebijakan yang diambil dalam memimpin perusahaan, dan menentukan strategi atau </w:t>
      </w:r>
      <w:proofErr w:type="gramStart"/>
      <w:r>
        <w:rPr>
          <w:rFonts w:ascii="Times New Roman" w:hAnsi="Times New Roman" w:cs="Times New Roman"/>
          <w:sz w:val="24"/>
          <w:szCs w:val="24"/>
          <w:lang w:val="en-US"/>
        </w:rPr>
        <w:t>gaya</w:t>
      </w:r>
      <w:proofErr w:type="gramEnd"/>
      <w:r>
        <w:rPr>
          <w:rFonts w:ascii="Times New Roman" w:hAnsi="Times New Roman" w:cs="Times New Roman"/>
          <w:sz w:val="24"/>
          <w:szCs w:val="24"/>
          <w:lang w:val="en-US"/>
        </w:rPr>
        <w:t xml:space="preserve"> kepemimpinan yang baik agar tercipta suasana kerja yang kondusif antara atasan dan bawahan.</w:t>
      </w:r>
    </w:p>
    <w:p w:rsidR="0083540E" w:rsidRDefault="0083540E" w:rsidP="0083540E">
      <w:pPr>
        <w:tabs>
          <w:tab w:val="left" w:pos="2166"/>
        </w:tabs>
        <w:jc w:val="both"/>
        <w:rPr>
          <w:rFonts w:ascii="Times New Roman" w:hAnsi="Times New Roman" w:cs="Times New Roman"/>
          <w:sz w:val="24"/>
          <w:szCs w:val="24"/>
          <w:lang w:val="en-US"/>
        </w:rPr>
      </w:pPr>
    </w:p>
    <w:p w:rsidR="0018406C" w:rsidRDefault="0083540E" w:rsidP="0083540E">
      <w:pPr>
        <w:tabs>
          <w:tab w:val="left" w:pos="2166"/>
        </w:tabs>
        <w:ind w:left="1260" w:hanging="12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Kata </w:t>
      </w:r>
      <w:proofErr w:type="gramStart"/>
      <w:r>
        <w:rPr>
          <w:rFonts w:ascii="Times New Roman" w:hAnsi="Times New Roman" w:cs="Times New Roman"/>
          <w:sz w:val="24"/>
          <w:szCs w:val="24"/>
          <w:lang w:val="en-US"/>
        </w:rPr>
        <w:t>Kunci :</w:t>
      </w:r>
      <w:proofErr w:type="gramEnd"/>
      <w:r>
        <w:rPr>
          <w:rFonts w:ascii="Times New Roman" w:hAnsi="Times New Roman" w:cs="Times New Roman"/>
          <w:sz w:val="24"/>
          <w:szCs w:val="24"/>
          <w:lang w:val="en-US"/>
        </w:rPr>
        <w:t xml:space="preserve"> Motivasi Kerja, Kepemimpinan Transaksional, Kepemimpinan Transformasional dan Kinerja.</w:t>
      </w:r>
    </w:p>
    <w:p w:rsidR="008B292F" w:rsidRDefault="008B292F" w:rsidP="0083540E">
      <w:pPr>
        <w:tabs>
          <w:tab w:val="left" w:pos="2166"/>
        </w:tabs>
        <w:ind w:left="1260" w:hanging="1260"/>
        <w:jc w:val="both"/>
        <w:rPr>
          <w:rFonts w:ascii="Times New Roman" w:hAnsi="Times New Roman" w:cs="Times New Roman"/>
          <w:sz w:val="24"/>
          <w:szCs w:val="24"/>
          <w:lang w:val="en-US"/>
        </w:rPr>
      </w:pPr>
    </w:p>
    <w:p w:rsidR="00DB0173" w:rsidRPr="00592C09" w:rsidRDefault="00DB0173" w:rsidP="00DB0173">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PENDAHULUAN </w:t>
      </w:r>
    </w:p>
    <w:p w:rsidR="00DB0173" w:rsidRDefault="00DB0173" w:rsidP="009142AF">
      <w:pPr>
        <w:spacing w:after="0" w:line="24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Organisasi yang baik adalah organisasi yang mampu menempatkan tugas dan wewenang dalam pengelompokkan yang adil dan terukur, sehingga setiap karyawan yang bekerja untuk organisasi tersebut akan mampu menjalankan tugas dengan tanggung jawab sesuai wewenang yang diberikan kepadanya. </w:t>
      </w:r>
    </w:p>
    <w:p w:rsidR="00DB0173" w:rsidRDefault="00DB0173" w:rsidP="009142AF">
      <w:pPr>
        <w:spacing w:after="0" w:line="240" w:lineRule="auto"/>
        <w:ind w:firstLine="630"/>
        <w:jc w:val="both"/>
        <w:rPr>
          <w:rFonts w:ascii="Times New Roman" w:hAnsi="Times New Roman" w:cs="Times New Roman"/>
          <w:sz w:val="24"/>
          <w:szCs w:val="24"/>
          <w:lang w:val="en-US"/>
        </w:rPr>
      </w:pPr>
      <w:r>
        <w:rPr>
          <w:rFonts w:ascii="Times New Roman" w:hAnsi="Times New Roman" w:cs="Times New Roman"/>
          <w:sz w:val="24"/>
          <w:szCs w:val="24"/>
        </w:rPr>
        <w:t xml:space="preserve">Pemberian tugas dan tanggung jawab perlu adanya motivasi yang tepat dari para pimpinan dengan mengamati dan memahami tingkah laku bawahan, dan memperhitungkan, mengawasi dan mengubah serta mengarahkan tingkah laku karyawan. </w:t>
      </w:r>
      <w:r w:rsidR="009142AF">
        <w:rPr>
          <w:rFonts w:ascii="Times New Roman" w:hAnsi="Times New Roman" w:cs="Times New Roman"/>
          <w:sz w:val="24"/>
          <w:szCs w:val="24"/>
        </w:rPr>
        <w:t>Motivasi terbentuk dari sikap (</w:t>
      </w:r>
      <w:r w:rsidR="009142AF">
        <w:rPr>
          <w:rFonts w:ascii="Times New Roman" w:hAnsi="Times New Roman" w:cs="Times New Roman"/>
          <w:i/>
          <w:sz w:val="24"/>
          <w:szCs w:val="24"/>
        </w:rPr>
        <w:t>attitude</w:t>
      </w:r>
      <w:r w:rsidR="009142AF">
        <w:rPr>
          <w:rFonts w:ascii="Times New Roman" w:hAnsi="Times New Roman" w:cs="Times New Roman"/>
          <w:sz w:val="24"/>
          <w:szCs w:val="24"/>
        </w:rPr>
        <w:t>) seorang pegawai dalam menghadapi situasi (</w:t>
      </w:r>
      <w:r w:rsidR="009142AF">
        <w:rPr>
          <w:rFonts w:ascii="Times New Roman" w:hAnsi="Times New Roman" w:cs="Times New Roman"/>
          <w:i/>
          <w:sz w:val="24"/>
          <w:szCs w:val="24"/>
        </w:rPr>
        <w:t>situation</w:t>
      </w:r>
      <w:r w:rsidR="009142AF">
        <w:rPr>
          <w:rFonts w:ascii="Times New Roman" w:hAnsi="Times New Roman" w:cs="Times New Roman"/>
          <w:sz w:val="24"/>
          <w:szCs w:val="24"/>
        </w:rPr>
        <w:t>) kerja. Sikap mental merupakan kondisi mental yang mendorong diri karyawan untuk berusaha mencapai prestasi kerja secara maksimal.</w:t>
      </w:r>
    </w:p>
    <w:p w:rsidR="009142AF" w:rsidRPr="009142AF" w:rsidRDefault="009142AF" w:rsidP="009142AF">
      <w:pPr>
        <w:spacing w:after="0" w:line="240" w:lineRule="auto"/>
        <w:ind w:firstLine="630"/>
        <w:jc w:val="both"/>
        <w:rPr>
          <w:rFonts w:ascii="Times New Roman" w:hAnsi="Times New Roman" w:cs="Times New Roman"/>
          <w:sz w:val="24"/>
          <w:szCs w:val="24"/>
          <w:lang w:val="en-US"/>
        </w:rPr>
      </w:pPr>
      <w:r>
        <w:rPr>
          <w:rFonts w:ascii="Times New Roman" w:hAnsi="Times New Roman" w:cs="Times New Roman"/>
          <w:sz w:val="24"/>
          <w:szCs w:val="24"/>
        </w:rPr>
        <w:t>Dengan demikian motivasi yang diharapkan dari karyawan adalah fungsi dari motivasi dan kemampuan tersebut dapat mempengaruhi kinerja karyawan. Jika terjadi, maka karyawan tersebut harus ditingkatkan kemampuannya dalam bentuk pelatihan dan memberikan penghargaan (</w:t>
      </w:r>
      <w:r>
        <w:rPr>
          <w:rFonts w:ascii="Times New Roman" w:hAnsi="Times New Roman" w:cs="Times New Roman"/>
          <w:i/>
          <w:sz w:val="24"/>
          <w:szCs w:val="24"/>
        </w:rPr>
        <w:t>incentive</w:t>
      </w:r>
      <w:r>
        <w:rPr>
          <w:rFonts w:ascii="Times New Roman" w:hAnsi="Times New Roman" w:cs="Times New Roman"/>
          <w:sz w:val="24"/>
          <w:szCs w:val="24"/>
        </w:rPr>
        <w:t>).</w:t>
      </w:r>
    </w:p>
    <w:p w:rsidR="00DB0173" w:rsidRDefault="00DB0173" w:rsidP="009142AF">
      <w:pPr>
        <w:spacing w:after="0" w:line="240" w:lineRule="auto"/>
        <w:ind w:firstLine="630"/>
        <w:jc w:val="both"/>
        <w:rPr>
          <w:rFonts w:ascii="Times New Roman" w:hAnsi="Times New Roman" w:cs="Times New Roman"/>
          <w:sz w:val="24"/>
          <w:szCs w:val="24"/>
        </w:rPr>
      </w:pPr>
      <w:r w:rsidRPr="00E064BD">
        <w:rPr>
          <w:rFonts w:ascii="Times New Roman" w:hAnsi="Times New Roman" w:cs="Times New Roman"/>
          <w:sz w:val="24"/>
          <w:szCs w:val="24"/>
        </w:rPr>
        <w:t>Salah satu kekuatan yang mampu mendorong peningkatan kinerja karyawan dalam suatu perusahaan atau organisasi adalah Pemimpin/Pimpinan.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Kompleksitas masalah yang dihadapi oleh organisasi akan mengakibatkan peningkatan kebutuhan akan kualitas pemimpin organisasi tersebut. </w:t>
      </w:r>
    </w:p>
    <w:p w:rsidR="00DB0173" w:rsidRDefault="00DB0173" w:rsidP="00DB0173">
      <w:pPr>
        <w:spacing w:after="0" w:line="240" w:lineRule="auto"/>
        <w:ind w:firstLine="630"/>
        <w:jc w:val="both"/>
        <w:rPr>
          <w:rFonts w:ascii="Times New Roman" w:hAnsi="Times New Roman" w:cs="Times New Roman"/>
          <w:sz w:val="24"/>
          <w:szCs w:val="24"/>
        </w:rPr>
      </w:pPr>
      <w:r>
        <w:rPr>
          <w:rFonts w:ascii="Times New Roman" w:hAnsi="Times New Roman" w:cs="Times New Roman"/>
          <w:sz w:val="24"/>
          <w:szCs w:val="24"/>
        </w:rPr>
        <w:t>Hal ini disebabkan karena seorang pemimpin merupakan salah satu unsur yang menentukan maju atau mundurnya suatu organisasi.</w:t>
      </w:r>
      <w:r>
        <w:rPr>
          <w:rFonts w:ascii="Times New Roman" w:hAnsi="Times New Roman" w:cs="Times New Roman"/>
          <w:sz w:val="24"/>
          <w:szCs w:val="24"/>
          <w:lang w:val="en-US"/>
        </w:rPr>
        <w:t xml:space="preserve"> </w:t>
      </w:r>
      <w:r w:rsidRPr="00E064BD">
        <w:rPr>
          <w:rFonts w:ascii="Times New Roman" w:hAnsi="Times New Roman" w:cs="Times New Roman"/>
          <w:sz w:val="24"/>
          <w:szCs w:val="24"/>
        </w:rPr>
        <w:t xml:space="preserve">Keberadaan pemimpin merupakan suatu proses dimana seseorang atau pemimpin mempengaruhi bawahannya dengan tanpa paksaan untuk mencapai tujuan organisasi. </w:t>
      </w:r>
    </w:p>
    <w:p w:rsidR="00DB0173" w:rsidRDefault="00DB0173" w:rsidP="00DB0173">
      <w:pPr>
        <w:spacing w:after="0" w:line="240" w:lineRule="auto"/>
        <w:ind w:firstLine="630"/>
        <w:jc w:val="both"/>
        <w:rPr>
          <w:rFonts w:ascii="Times New Roman" w:hAnsi="Times New Roman" w:cs="Times New Roman"/>
          <w:sz w:val="24"/>
          <w:szCs w:val="24"/>
        </w:rPr>
      </w:pPr>
      <w:r w:rsidRPr="008B22FC">
        <w:rPr>
          <w:rFonts w:ascii="Times New Roman" w:hAnsi="Times New Roman" w:cs="Times New Roman"/>
          <w:sz w:val="24"/>
          <w:szCs w:val="24"/>
        </w:rPr>
        <w:t>Seorang pemimpin yang menggunakan gaya kepemimpinan transaksional membantu karyawannya dalam meningkatkan motivasi untuk mencapai hasil yang di</w:t>
      </w:r>
      <w:r>
        <w:rPr>
          <w:rFonts w:ascii="Times New Roman" w:hAnsi="Times New Roman" w:cs="Times New Roman"/>
          <w:sz w:val="24"/>
          <w:szCs w:val="24"/>
        </w:rPr>
        <w:t xml:space="preserve">inginkan dengan cara, </w:t>
      </w:r>
      <w:r w:rsidRPr="008B22FC">
        <w:rPr>
          <w:rFonts w:ascii="Times New Roman" w:hAnsi="Times New Roman" w:cs="Times New Roman"/>
          <w:sz w:val="24"/>
          <w:szCs w:val="24"/>
        </w:rPr>
        <w:t>mengenali apa yang harus dilakukan bawahan untuk mencapai hasil yang sudah direncanakan setelah itu pemimpin mengkl</w:t>
      </w:r>
      <w:r>
        <w:rPr>
          <w:rFonts w:ascii="Times New Roman" w:hAnsi="Times New Roman" w:cs="Times New Roman"/>
          <w:sz w:val="24"/>
          <w:szCs w:val="24"/>
        </w:rPr>
        <w:t>arifikasi peran bawahannya kemu</w:t>
      </w:r>
      <w:r w:rsidRPr="008B22FC">
        <w:rPr>
          <w:rFonts w:ascii="Times New Roman" w:hAnsi="Times New Roman" w:cs="Times New Roman"/>
          <w:sz w:val="24"/>
          <w:szCs w:val="24"/>
        </w:rPr>
        <w:t>d</w:t>
      </w:r>
      <w:r>
        <w:rPr>
          <w:rFonts w:ascii="Times New Roman" w:hAnsi="Times New Roman" w:cs="Times New Roman"/>
          <w:sz w:val="24"/>
          <w:szCs w:val="24"/>
        </w:rPr>
        <w:t>i</w:t>
      </w:r>
      <w:r w:rsidRPr="008B22FC">
        <w:rPr>
          <w:rFonts w:ascii="Times New Roman" w:hAnsi="Times New Roman" w:cs="Times New Roman"/>
          <w:sz w:val="24"/>
          <w:szCs w:val="24"/>
        </w:rPr>
        <w:t xml:space="preserve">an bawahan akan merasa percaya diri dalam melaksanakan pekerjaan yang membutuhkan </w:t>
      </w:r>
      <w:r>
        <w:rPr>
          <w:rFonts w:ascii="Times New Roman" w:hAnsi="Times New Roman" w:cs="Times New Roman"/>
          <w:sz w:val="24"/>
          <w:szCs w:val="24"/>
        </w:rPr>
        <w:t xml:space="preserve">perannya. </w:t>
      </w:r>
    </w:p>
    <w:p w:rsidR="00DB0173" w:rsidRPr="009349E6" w:rsidRDefault="00DB0173" w:rsidP="00DB0173">
      <w:pPr>
        <w:spacing w:after="0" w:line="24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Kemudian </w:t>
      </w:r>
      <w:r w:rsidRPr="008B22FC">
        <w:rPr>
          <w:rFonts w:ascii="Times New Roman" w:hAnsi="Times New Roman" w:cs="Times New Roman"/>
          <w:sz w:val="24"/>
          <w:szCs w:val="24"/>
        </w:rPr>
        <w:t>pemimpin mengklarifikasi bagaimana pemenuhan kebutuhan dari bawahan akan tertukar dengan penetapan peran untuk mencapai hasil yang sudah disepakati.</w:t>
      </w:r>
      <w:r w:rsidRPr="009349E6">
        <w:rPr>
          <w:rFonts w:ascii="Times New Roman" w:hAnsi="Times New Roman" w:cs="Times New Roman"/>
          <w:sz w:val="24"/>
          <w:szCs w:val="24"/>
        </w:rPr>
        <w:t>Untuk itu, organisasi memerlukan pemimpin yang reformis yang mampu menjadi motor penggerak perubahan (transformation) organisasi.</w:t>
      </w:r>
      <w:r>
        <w:rPr>
          <w:rFonts w:ascii="Times New Roman" w:hAnsi="Times New Roman" w:cs="Times New Roman"/>
          <w:sz w:val="24"/>
          <w:szCs w:val="24"/>
        </w:rPr>
        <w:t xml:space="preserve"> Dengan kata lain, Kepemimpinan </w:t>
      </w:r>
      <w:r w:rsidRPr="009349E6">
        <w:rPr>
          <w:rFonts w:ascii="Times New Roman" w:hAnsi="Times New Roman" w:cs="Times New Roman"/>
          <w:sz w:val="24"/>
          <w:szCs w:val="24"/>
        </w:rPr>
        <w:t xml:space="preserve">transformasional memotivasi bawahan untuk berbuat lebih baik dari apa yang biasa dilakukan, dengan meningkatkan kepercayaan atau keyakinan diri bawahan. </w:t>
      </w:r>
    </w:p>
    <w:p w:rsidR="00DB0173" w:rsidRPr="009349E6" w:rsidRDefault="00DB0173" w:rsidP="00DB0173">
      <w:pPr>
        <w:spacing w:after="0" w:line="240" w:lineRule="auto"/>
        <w:ind w:firstLine="630"/>
        <w:jc w:val="both"/>
        <w:rPr>
          <w:rFonts w:ascii="Times New Roman" w:hAnsi="Times New Roman" w:cs="Times New Roman"/>
          <w:sz w:val="24"/>
          <w:szCs w:val="24"/>
        </w:rPr>
      </w:pPr>
      <w:r w:rsidRPr="009349E6">
        <w:rPr>
          <w:rFonts w:ascii="Times New Roman" w:hAnsi="Times New Roman" w:cs="Times New Roman"/>
          <w:sz w:val="24"/>
          <w:szCs w:val="24"/>
        </w:rPr>
        <w:t>Berdasarkan pengamatan sementara, gaya kepemimpinan yang diterapkan di Radio Republik Indonesia (RRI) Pekanbaru untuk masa kepemimpinan beberapa waktu lalu masih kurang efektif dilihat dari aspek deskripsi pekerjaan dan spesifikasi pekerjaan. Pimpinan Radio selaku pimpinan yang memiliki hak penuh terhadap kinerja karyawannya, tidak memaksimalkan kinerjanya dalam melaksanakan tugas sebagai pimpinan.</w:t>
      </w:r>
    </w:p>
    <w:p w:rsidR="00DB0173" w:rsidRPr="009349E6" w:rsidRDefault="00DB0173" w:rsidP="00DB0173">
      <w:pPr>
        <w:spacing w:after="0" w:line="240" w:lineRule="auto"/>
        <w:ind w:firstLine="630"/>
        <w:jc w:val="both"/>
        <w:rPr>
          <w:rFonts w:ascii="Times New Roman" w:hAnsi="Times New Roman" w:cs="Times New Roman"/>
          <w:sz w:val="24"/>
          <w:szCs w:val="24"/>
        </w:rPr>
      </w:pPr>
      <w:r w:rsidRPr="009349E6">
        <w:rPr>
          <w:rFonts w:ascii="Times New Roman" w:hAnsi="Times New Roman" w:cs="Times New Roman"/>
          <w:sz w:val="24"/>
          <w:szCs w:val="24"/>
        </w:rPr>
        <w:t xml:space="preserve">Sebagian karyawan ataupun penyiar masih merasa sungkan untuk menyampaikan ide-ide mereka kepada Kepala Stasiun yang mereka anggap sebagai orang yang tertinggi dalam organisasi dan selalu wajib untuk dihormati, para karyawan dan penyiar selalu menunggu perintah dari Kepala Stasiun Radio. Akan tetapi, terkadang masih ada kesalahpahaman tentang spesifikasi tugas yang diberikan. </w:t>
      </w:r>
    </w:p>
    <w:p w:rsidR="00DB0173" w:rsidRPr="00DB0173" w:rsidRDefault="00DB0173" w:rsidP="00DB0173">
      <w:pPr>
        <w:spacing w:after="0" w:line="240" w:lineRule="auto"/>
        <w:ind w:firstLine="630"/>
        <w:jc w:val="both"/>
        <w:rPr>
          <w:rFonts w:ascii="Times New Roman" w:hAnsi="Times New Roman" w:cs="Times New Roman"/>
          <w:sz w:val="24"/>
          <w:szCs w:val="24"/>
          <w:lang w:val="en-US"/>
        </w:rPr>
      </w:pPr>
      <w:r w:rsidRPr="009602AA">
        <w:rPr>
          <w:rFonts w:ascii="Times New Roman" w:hAnsi="Times New Roman" w:cs="Times New Roman"/>
          <w:sz w:val="24"/>
          <w:szCs w:val="24"/>
        </w:rPr>
        <w:t>Selanjutnya, kinerja karyawan dapat dikur dari tingkat disiplin kerja karyawan</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Dari data yang didapat dari penelitian ini, dapat disimpulkan </w:t>
      </w:r>
      <w:r w:rsidRPr="009602AA">
        <w:rPr>
          <w:rFonts w:ascii="Times New Roman" w:hAnsi="Times New Roman" w:cs="Times New Roman"/>
          <w:sz w:val="24"/>
          <w:szCs w:val="24"/>
        </w:rPr>
        <w:t>bahwa tingkat absensi karyawan tiap tahunnya mengalami fluktuasi.</w:t>
      </w:r>
      <w:proofErr w:type="gramEnd"/>
      <w:r w:rsidRPr="009602AA">
        <w:rPr>
          <w:rFonts w:ascii="Times New Roman" w:hAnsi="Times New Roman" w:cs="Times New Roman"/>
          <w:sz w:val="24"/>
          <w:szCs w:val="24"/>
        </w:rPr>
        <w:t xml:space="preserve"> </w:t>
      </w:r>
      <w:r>
        <w:rPr>
          <w:rFonts w:ascii="Times New Roman" w:hAnsi="Times New Roman" w:cs="Times New Roman"/>
          <w:sz w:val="24"/>
          <w:szCs w:val="24"/>
        </w:rPr>
        <w:t>A</w:t>
      </w:r>
      <w:r w:rsidRPr="009602AA">
        <w:rPr>
          <w:rFonts w:ascii="Times New Roman" w:hAnsi="Times New Roman" w:cs="Times New Roman"/>
          <w:sz w:val="24"/>
          <w:szCs w:val="24"/>
        </w:rPr>
        <w:t>danya penurunan absensi karyawan disebabkan oleh kurang jelasnya kebijakkan mengenai penertiban disiplin</w:t>
      </w:r>
      <w:r>
        <w:rPr>
          <w:rFonts w:ascii="Times New Roman" w:hAnsi="Times New Roman" w:cs="Times New Roman"/>
          <w:sz w:val="24"/>
          <w:szCs w:val="24"/>
        </w:rPr>
        <w:t xml:space="preserve"> dan kurangnya motivasi yang tinggi</w:t>
      </w:r>
      <w:r w:rsidRPr="009602AA">
        <w:rPr>
          <w:rFonts w:ascii="Times New Roman" w:hAnsi="Times New Roman" w:cs="Times New Roman"/>
          <w:sz w:val="24"/>
          <w:szCs w:val="24"/>
        </w:rPr>
        <w:t xml:space="preserve"> bagi para kar</w:t>
      </w:r>
      <w:r>
        <w:rPr>
          <w:rFonts w:ascii="Times New Roman" w:hAnsi="Times New Roman" w:cs="Times New Roman"/>
          <w:sz w:val="24"/>
          <w:szCs w:val="24"/>
        </w:rPr>
        <w:t xml:space="preserve">yawan. </w:t>
      </w:r>
    </w:p>
    <w:p w:rsidR="00DB0173" w:rsidRPr="009349E6" w:rsidRDefault="00DB0173" w:rsidP="00DB0173">
      <w:pPr>
        <w:spacing w:after="0" w:line="240" w:lineRule="auto"/>
        <w:ind w:firstLine="630"/>
        <w:jc w:val="both"/>
        <w:rPr>
          <w:rFonts w:ascii="Times New Roman" w:hAnsi="Times New Roman" w:cs="Times New Roman"/>
          <w:sz w:val="24"/>
          <w:szCs w:val="24"/>
        </w:rPr>
      </w:pPr>
      <w:r>
        <w:rPr>
          <w:rFonts w:ascii="Times New Roman" w:hAnsi="Times New Roman" w:cs="Times New Roman"/>
          <w:sz w:val="24"/>
          <w:szCs w:val="24"/>
        </w:rPr>
        <w:t>Gaya kepemimpinan yang diterapkan Ke</w:t>
      </w:r>
      <w:r w:rsidRPr="009602AA">
        <w:rPr>
          <w:rFonts w:ascii="Times New Roman" w:hAnsi="Times New Roman" w:cs="Times New Roman"/>
          <w:sz w:val="24"/>
          <w:szCs w:val="24"/>
        </w:rPr>
        <w:t xml:space="preserve">pala Stasiun </w:t>
      </w:r>
      <w:r>
        <w:rPr>
          <w:rFonts w:ascii="Times New Roman" w:hAnsi="Times New Roman" w:cs="Times New Roman"/>
          <w:sz w:val="24"/>
          <w:szCs w:val="24"/>
        </w:rPr>
        <w:t xml:space="preserve">kepada para karyawan </w:t>
      </w:r>
      <w:r w:rsidRPr="009602AA">
        <w:rPr>
          <w:rFonts w:ascii="Times New Roman" w:hAnsi="Times New Roman" w:cs="Times New Roman"/>
          <w:sz w:val="24"/>
          <w:szCs w:val="24"/>
        </w:rPr>
        <w:t>k</w:t>
      </w:r>
      <w:r>
        <w:rPr>
          <w:rFonts w:ascii="Times New Roman" w:hAnsi="Times New Roman" w:cs="Times New Roman"/>
          <w:sz w:val="24"/>
          <w:szCs w:val="24"/>
        </w:rPr>
        <w:t xml:space="preserve">urang tegas terutama </w:t>
      </w:r>
      <w:r w:rsidRPr="009602AA">
        <w:rPr>
          <w:rFonts w:ascii="Times New Roman" w:hAnsi="Times New Roman" w:cs="Times New Roman"/>
          <w:sz w:val="24"/>
          <w:szCs w:val="24"/>
        </w:rPr>
        <w:t>mengenai kedisiplinan membuat peran pimpinan tersebut dalam meningkatkan kinerja karyawan dinilai belum berhasil secara maksimal.</w:t>
      </w:r>
    </w:p>
    <w:p w:rsidR="00DB0173" w:rsidRDefault="00DB0173" w:rsidP="00DB0173">
      <w:pPr>
        <w:spacing w:after="0" w:line="240" w:lineRule="auto"/>
        <w:ind w:firstLine="630"/>
        <w:jc w:val="both"/>
        <w:rPr>
          <w:rFonts w:ascii="Times New Roman" w:hAnsi="Times New Roman" w:cs="Times New Roman"/>
          <w:sz w:val="24"/>
          <w:szCs w:val="24"/>
        </w:rPr>
      </w:pPr>
      <w:r w:rsidRPr="009602AA">
        <w:rPr>
          <w:rFonts w:ascii="Times New Roman" w:hAnsi="Times New Roman" w:cs="Times New Roman"/>
          <w:sz w:val="24"/>
          <w:szCs w:val="24"/>
        </w:rPr>
        <w:t>Hal ini disebabkan oleh adanya hubungan kekeluargaan antara Kepala Stasiun dan juga beberapa orang bawahan yang membuat Kepala Stasiun sulit untuk menindak tegas dan memberi sanksi karyawan yang lalai serta tidak disiplin dalam melaksanakan tugas-tugasnya dikantor.</w:t>
      </w:r>
    </w:p>
    <w:p w:rsidR="00DB0173" w:rsidRDefault="00DB0173" w:rsidP="00DB0173">
      <w:pPr>
        <w:spacing w:after="0" w:line="240" w:lineRule="auto"/>
        <w:ind w:firstLine="630"/>
        <w:jc w:val="both"/>
        <w:rPr>
          <w:rFonts w:ascii="Times New Roman" w:hAnsi="Times New Roman" w:cs="Times New Roman"/>
          <w:sz w:val="24"/>
          <w:szCs w:val="24"/>
        </w:rPr>
      </w:pPr>
      <w:r>
        <w:rPr>
          <w:rFonts w:ascii="Times New Roman" w:hAnsi="Times New Roman" w:cs="Times New Roman"/>
          <w:sz w:val="24"/>
          <w:szCs w:val="24"/>
        </w:rPr>
        <w:t>Dalam menjalankan tugas masing-masing divisi terdapat fenomena yang menjadi perhatian khusus sebagai berikut :</w:t>
      </w:r>
    </w:p>
    <w:p w:rsidR="00DB0173" w:rsidRDefault="00DB0173" w:rsidP="00DB0173">
      <w:pPr>
        <w:pStyle w:val="ListParagraph"/>
        <w:numPr>
          <w:ilvl w:val="0"/>
          <w:numId w:val="7"/>
        </w:numPr>
        <w:spacing w:after="0"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Setiap divisi memiliki keunggulan masing-masing, dimana tingkat penerimaan gaji berbeda, akan tetapi masih banyak karyawan yang tidak tahu menyebabkan ada kecemburuan sosial.</w:t>
      </w:r>
    </w:p>
    <w:p w:rsidR="00DB0173" w:rsidRDefault="00DB0173" w:rsidP="00DB0173">
      <w:pPr>
        <w:pStyle w:val="ListParagraph"/>
        <w:numPr>
          <w:ilvl w:val="0"/>
          <w:numId w:val="7"/>
        </w:numPr>
        <w:spacing w:after="0" w:line="240" w:lineRule="auto"/>
        <w:ind w:left="630" w:hanging="630"/>
        <w:jc w:val="both"/>
        <w:rPr>
          <w:rFonts w:ascii="Times New Roman" w:hAnsi="Times New Roman" w:cs="Times New Roman"/>
          <w:sz w:val="24"/>
          <w:szCs w:val="24"/>
        </w:rPr>
      </w:pPr>
      <w:r w:rsidRPr="00BE1A93">
        <w:rPr>
          <w:rFonts w:ascii="Times New Roman" w:hAnsi="Times New Roman" w:cs="Times New Roman"/>
          <w:sz w:val="24"/>
          <w:szCs w:val="24"/>
        </w:rPr>
        <w:t>Saat menjalankan tugas ada beberapa peraturan yang tidak diberi arahan oleh atasan, sehingga banyak terjadi masalah dan mengakibatkan tekanan terhadap para karyawan.</w:t>
      </w:r>
    </w:p>
    <w:p w:rsidR="00DB0173" w:rsidRDefault="00DB0173" w:rsidP="00DB0173">
      <w:pPr>
        <w:pStyle w:val="ListParagraph"/>
        <w:numPr>
          <w:ilvl w:val="0"/>
          <w:numId w:val="7"/>
        </w:numPr>
        <w:spacing w:after="0" w:line="240" w:lineRule="auto"/>
        <w:ind w:left="630" w:hanging="630"/>
        <w:jc w:val="both"/>
        <w:rPr>
          <w:rFonts w:ascii="Times New Roman" w:hAnsi="Times New Roman" w:cs="Times New Roman"/>
          <w:sz w:val="24"/>
          <w:szCs w:val="24"/>
        </w:rPr>
      </w:pPr>
      <w:r w:rsidRPr="00BE1A93">
        <w:rPr>
          <w:rFonts w:ascii="Times New Roman" w:hAnsi="Times New Roman" w:cs="Times New Roman"/>
          <w:sz w:val="24"/>
          <w:szCs w:val="24"/>
        </w:rPr>
        <w:t>Jarangnya Kepala Stasiun selaku pimpinan hadir dalam pertemuan antara atasan dan karyawan sehingga komunikasi antara mereka sulit terjalin.</w:t>
      </w:r>
    </w:p>
    <w:p w:rsidR="00DB0173" w:rsidRDefault="00DB0173" w:rsidP="00DB0173">
      <w:pPr>
        <w:pStyle w:val="ListParagraph"/>
        <w:numPr>
          <w:ilvl w:val="0"/>
          <w:numId w:val="7"/>
        </w:numPr>
        <w:spacing w:after="0" w:line="240" w:lineRule="auto"/>
        <w:ind w:left="630" w:hanging="630"/>
        <w:jc w:val="both"/>
        <w:rPr>
          <w:rFonts w:ascii="Times New Roman" w:hAnsi="Times New Roman" w:cs="Times New Roman"/>
          <w:sz w:val="24"/>
          <w:szCs w:val="24"/>
        </w:rPr>
      </w:pPr>
      <w:r w:rsidRPr="00BE1A93">
        <w:rPr>
          <w:rFonts w:ascii="Times New Roman" w:hAnsi="Times New Roman" w:cs="Times New Roman"/>
          <w:sz w:val="24"/>
          <w:szCs w:val="24"/>
        </w:rPr>
        <w:t>Dalam memberikan tugas kepala staf cenderung melupakan arahan yang menjadi motivasi karyawan sehingga timbul kesimpangsiuran tanggung jawab.</w:t>
      </w:r>
    </w:p>
    <w:p w:rsidR="00DB0173" w:rsidRDefault="00DB0173" w:rsidP="00DB0173">
      <w:pPr>
        <w:pStyle w:val="ListParagraph"/>
        <w:numPr>
          <w:ilvl w:val="0"/>
          <w:numId w:val="7"/>
        </w:numPr>
        <w:spacing w:after="0" w:line="240" w:lineRule="auto"/>
        <w:ind w:left="630" w:hanging="630"/>
        <w:jc w:val="both"/>
        <w:rPr>
          <w:rFonts w:ascii="Times New Roman" w:hAnsi="Times New Roman" w:cs="Times New Roman"/>
          <w:sz w:val="24"/>
          <w:szCs w:val="24"/>
        </w:rPr>
      </w:pPr>
      <w:r w:rsidRPr="00BE1A93">
        <w:rPr>
          <w:rFonts w:ascii="Times New Roman" w:hAnsi="Times New Roman" w:cs="Times New Roman"/>
          <w:sz w:val="24"/>
          <w:szCs w:val="24"/>
        </w:rPr>
        <w:t>Karyawan sering melalaikan ketepatan waktu kehadirannya saat menjalankan tugas.</w:t>
      </w:r>
    </w:p>
    <w:p w:rsidR="00DB0173" w:rsidRPr="00BE1A93" w:rsidRDefault="00DB0173" w:rsidP="00DB0173">
      <w:pPr>
        <w:pStyle w:val="ListParagraph"/>
        <w:numPr>
          <w:ilvl w:val="0"/>
          <w:numId w:val="7"/>
        </w:numPr>
        <w:spacing w:after="0" w:line="240" w:lineRule="auto"/>
        <w:ind w:left="630" w:hanging="630"/>
        <w:jc w:val="both"/>
        <w:rPr>
          <w:rFonts w:ascii="Times New Roman" w:hAnsi="Times New Roman" w:cs="Times New Roman"/>
          <w:sz w:val="24"/>
          <w:szCs w:val="24"/>
        </w:rPr>
      </w:pPr>
      <w:r w:rsidRPr="00BE1A93">
        <w:rPr>
          <w:rFonts w:ascii="Times New Roman" w:hAnsi="Times New Roman" w:cs="Times New Roman"/>
          <w:sz w:val="24"/>
          <w:szCs w:val="24"/>
        </w:rPr>
        <w:t>Kurang maksimalnya penilaian atasan terhadap karyawan sehingga membuat kesalahpahaman dalam kenaikan jabatan.</w:t>
      </w:r>
    </w:p>
    <w:p w:rsidR="00DB0173" w:rsidRPr="009602AA" w:rsidRDefault="00DB0173" w:rsidP="00DB0173">
      <w:pPr>
        <w:spacing w:after="0" w:line="24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Dari hasil fenomena yang muncul diatas, </w:t>
      </w:r>
      <w:r w:rsidRPr="009602AA">
        <w:rPr>
          <w:rFonts w:ascii="Times New Roman" w:hAnsi="Times New Roman" w:cs="Times New Roman"/>
          <w:sz w:val="24"/>
          <w:szCs w:val="24"/>
        </w:rPr>
        <w:t xml:space="preserve">peneliti tertarik untuk melakukan penelitian dengan judul“PENGARUH MOTIVASI KERJA, KEPEMIMPINAN TRANSAKSIONAL DAN KEPEMIMPINAN TRANSFORMASIONAL TERHADAP KINERJA KARYAWAN LEMBAGA PENYIARAN PUBLIK RADIO REPUBLIK INDONESIA PEKANBARU“. </w:t>
      </w:r>
    </w:p>
    <w:p w:rsidR="00DB0173" w:rsidRDefault="00DB0173" w:rsidP="00DB0173">
      <w:pPr>
        <w:tabs>
          <w:tab w:val="left" w:pos="2166"/>
        </w:tabs>
        <w:jc w:val="both"/>
        <w:rPr>
          <w:rFonts w:ascii="Times New Roman" w:hAnsi="Times New Roman" w:cs="Times New Roman"/>
          <w:sz w:val="24"/>
          <w:szCs w:val="24"/>
          <w:lang w:val="en-US"/>
        </w:rPr>
      </w:pPr>
    </w:p>
    <w:p w:rsidR="00DD79F5" w:rsidRDefault="00DD79F5" w:rsidP="00DB0173">
      <w:pPr>
        <w:tabs>
          <w:tab w:val="left" w:pos="2166"/>
        </w:tabs>
        <w:jc w:val="both"/>
        <w:rPr>
          <w:rFonts w:ascii="Times New Roman" w:hAnsi="Times New Roman" w:cs="Times New Roman"/>
          <w:sz w:val="24"/>
          <w:szCs w:val="24"/>
          <w:lang w:val="en-US"/>
        </w:rPr>
      </w:pPr>
    </w:p>
    <w:p w:rsidR="00DB0173" w:rsidRPr="00DB0173" w:rsidRDefault="00DB0173" w:rsidP="00DB0173">
      <w:pPr>
        <w:spacing w:after="0" w:line="240" w:lineRule="auto"/>
        <w:jc w:val="both"/>
        <w:rPr>
          <w:rFonts w:ascii="Times New Roman" w:hAnsi="Times New Roman" w:cs="Times New Roman"/>
          <w:b/>
          <w:sz w:val="24"/>
          <w:szCs w:val="24"/>
        </w:rPr>
      </w:pPr>
      <w:r w:rsidRPr="00DB0173">
        <w:rPr>
          <w:rFonts w:ascii="Times New Roman" w:hAnsi="Times New Roman" w:cs="Times New Roman"/>
          <w:b/>
          <w:sz w:val="24"/>
          <w:szCs w:val="24"/>
        </w:rPr>
        <w:t>PERUMUSAN MASALAH</w:t>
      </w:r>
    </w:p>
    <w:p w:rsidR="00DB0173" w:rsidRPr="009602AA" w:rsidRDefault="00DB0173" w:rsidP="00DB0173">
      <w:pPr>
        <w:pStyle w:val="ListParagraph"/>
        <w:spacing w:after="0" w:line="240" w:lineRule="auto"/>
        <w:ind w:left="0" w:firstLine="270"/>
        <w:jc w:val="both"/>
        <w:rPr>
          <w:rFonts w:ascii="Times New Roman" w:hAnsi="Times New Roman" w:cs="Times New Roman"/>
          <w:sz w:val="24"/>
          <w:szCs w:val="24"/>
        </w:rPr>
      </w:pPr>
      <w:r w:rsidRPr="009602AA">
        <w:rPr>
          <w:rFonts w:ascii="Times New Roman" w:hAnsi="Times New Roman" w:cs="Times New Roman"/>
          <w:sz w:val="24"/>
          <w:szCs w:val="24"/>
        </w:rPr>
        <w:t>Berdasarkan pengamatan yang dilakukan peneliti terhadap latar belakang yang telah disebutkan diatas, maka peneliti merumuskan masalah-masalah yang timbul dalam meningkatkan kinerja karyawan. Adapun perumusan masalah tersebut dapat dilihat dari variabel :</w:t>
      </w:r>
    </w:p>
    <w:p w:rsidR="00DB0173" w:rsidRDefault="00DB0173" w:rsidP="00DB0173">
      <w:pPr>
        <w:pStyle w:val="ListParagraph"/>
        <w:numPr>
          <w:ilvl w:val="0"/>
          <w:numId w:val="9"/>
        </w:numPr>
        <w:spacing w:after="0" w:line="240" w:lineRule="auto"/>
        <w:ind w:left="360" w:hanging="371"/>
        <w:jc w:val="both"/>
        <w:rPr>
          <w:rFonts w:ascii="Times New Roman" w:hAnsi="Times New Roman" w:cs="Times New Roman"/>
          <w:sz w:val="24"/>
          <w:szCs w:val="24"/>
        </w:rPr>
      </w:pPr>
      <w:r w:rsidRPr="009602AA">
        <w:rPr>
          <w:rFonts w:ascii="Times New Roman" w:hAnsi="Times New Roman" w:cs="Times New Roman"/>
          <w:sz w:val="24"/>
          <w:szCs w:val="24"/>
        </w:rPr>
        <w:t xml:space="preserve">Apakah motivasi </w:t>
      </w:r>
      <w:r>
        <w:rPr>
          <w:rFonts w:ascii="Times New Roman" w:hAnsi="Times New Roman" w:cs="Times New Roman"/>
          <w:sz w:val="24"/>
          <w:szCs w:val="24"/>
        </w:rPr>
        <w:t xml:space="preserve">kerja </w:t>
      </w:r>
      <w:r w:rsidRPr="009602AA">
        <w:rPr>
          <w:rFonts w:ascii="Times New Roman" w:hAnsi="Times New Roman" w:cs="Times New Roman"/>
          <w:sz w:val="24"/>
          <w:szCs w:val="24"/>
        </w:rPr>
        <w:t xml:space="preserve">berpengaruh </w:t>
      </w:r>
      <w:r>
        <w:rPr>
          <w:rFonts w:ascii="Times New Roman" w:hAnsi="Times New Roman" w:cs="Times New Roman"/>
          <w:sz w:val="24"/>
          <w:szCs w:val="24"/>
        </w:rPr>
        <w:t xml:space="preserve">secara simultan </w:t>
      </w:r>
      <w:r w:rsidRPr="009602AA">
        <w:rPr>
          <w:rFonts w:ascii="Times New Roman" w:hAnsi="Times New Roman" w:cs="Times New Roman"/>
          <w:sz w:val="24"/>
          <w:szCs w:val="24"/>
        </w:rPr>
        <w:t>terhadap kinerja karyawan pada Radio Republik Indonesia (RRI) Pekanbaru?</w:t>
      </w:r>
    </w:p>
    <w:p w:rsidR="00DB0173" w:rsidRDefault="00DB0173" w:rsidP="00DB0173">
      <w:pPr>
        <w:pStyle w:val="ListParagraph"/>
        <w:numPr>
          <w:ilvl w:val="0"/>
          <w:numId w:val="9"/>
        </w:numPr>
        <w:spacing w:after="0" w:line="240" w:lineRule="auto"/>
        <w:ind w:left="360" w:hanging="371"/>
        <w:jc w:val="both"/>
        <w:rPr>
          <w:rFonts w:ascii="Times New Roman" w:hAnsi="Times New Roman" w:cs="Times New Roman"/>
          <w:sz w:val="24"/>
          <w:szCs w:val="24"/>
        </w:rPr>
      </w:pPr>
      <w:r w:rsidRPr="00BE1A93">
        <w:rPr>
          <w:rFonts w:ascii="Times New Roman" w:hAnsi="Times New Roman" w:cs="Times New Roman"/>
          <w:sz w:val="24"/>
          <w:szCs w:val="24"/>
        </w:rPr>
        <w:t xml:space="preserve">Apakah kepemimpinan transaksional berpengaruh secara simultan terhadap kinerja karyawan pada Radio Republik Indonesia (RRI) Pekanbaru? </w:t>
      </w:r>
    </w:p>
    <w:p w:rsidR="00DB0173" w:rsidRDefault="00DB0173" w:rsidP="00DB0173">
      <w:pPr>
        <w:pStyle w:val="ListParagraph"/>
        <w:numPr>
          <w:ilvl w:val="0"/>
          <w:numId w:val="9"/>
        </w:numPr>
        <w:spacing w:after="0" w:line="240" w:lineRule="auto"/>
        <w:ind w:left="360" w:hanging="371"/>
        <w:jc w:val="both"/>
        <w:rPr>
          <w:rFonts w:ascii="Times New Roman" w:hAnsi="Times New Roman" w:cs="Times New Roman"/>
          <w:sz w:val="24"/>
          <w:szCs w:val="24"/>
        </w:rPr>
      </w:pPr>
      <w:r w:rsidRPr="00BE1A93">
        <w:rPr>
          <w:rFonts w:ascii="Times New Roman" w:hAnsi="Times New Roman" w:cs="Times New Roman"/>
          <w:sz w:val="24"/>
          <w:szCs w:val="24"/>
        </w:rPr>
        <w:t>Apakah kepemimpinan transformasional berpengaruh secara simultan terhadap kinerja karyawan pada Radio Republik Indonesia (RRI) Pekanbaru?</w:t>
      </w:r>
    </w:p>
    <w:p w:rsidR="00DB0173" w:rsidRPr="00DD79F5" w:rsidRDefault="00DB0173" w:rsidP="00DD79F5">
      <w:pPr>
        <w:pStyle w:val="ListParagraph"/>
        <w:numPr>
          <w:ilvl w:val="0"/>
          <w:numId w:val="9"/>
        </w:numPr>
        <w:spacing w:after="0" w:line="240" w:lineRule="auto"/>
        <w:ind w:left="360" w:hanging="371"/>
        <w:jc w:val="both"/>
        <w:rPr>
          <w:rFonts w:ascii="Times New Roman" w:hAnsi="Times New Roman" w:cs="Times New Roman"/>
          <w:sz w:val="24"/>
          <w:szCs w:val="24"/>
        </w:rPr>
      </w:pPr>
      <w:r w:rsidRPr="00DE7544">
        <w:rPr>
          <w:rFonts w:ascii="Times New Roman" w:hAnsi="Times New Roman" w:cs="Times New Roman"/>
          <w:sz w:val="24"/>
          <w:szCs w:val="24"/>
        </w:rPr>
        <w:t>Apakah motivasi kerja, kepemimpinan transaksional dan kepemimpinan transformasional secara simultan berpengaruh terhadap kinerja karyawan Radio Republik Indonesia (RRI) Pekanbaru?</w:t>
      </w:r>
    </w:p>
    <w:p w:rsidR="00DB0173" w:rsidRPr="00DB0173" w:rsidRDefault="00DB0173" w:rsidP="00DB0173">
      <w:pPr>
        <w:spacing w:after="0" w:line="240" w:lineRule="auto"/>
        <w:jc w:val="both"/>
        <w:rPr>
          <w:rFonts w:ascii="Times New Roman" w:hAnsi="Times New Roman" w:cs="Times New Roman"/>
          <w:b/>
          <w:sz w:val="24"/>
          <w:szCs w:val="24"/>
          <w:lang w:val="en-US"/>
        </w:rPr>
      </w:pPr>
    </w:p>
    <w:p w:rsidR="00DB0173" w:rsidRPr="00DB0173" w:rsidRDefault="00DB0173" w:rsidP="00E26B77">
      <w:pPr>
        <w:tabs>
          <w:tab w:val="left" w:pos="360"/>
        </w:tabs>
        <w:spacing w:after="0" w:line="240" w:lineRule="auto"/>
        <w:ind w:left="720" w:hanging="720"/>
        <w:jc w:val="both"/>
        <w:rPr>
          <w:rFonts w:ascii="Times New Roman" w:hAnsi="Times New Roman" w:cs="Times New Roman"/>
          <w:b/>
          <w:sz w:val="24"/>
          <w:szCs w:val="24"/>
          <w:lang w:val="en-US"/>
        </w:rPr>
      </w:pPr>
      <w:r>
        <w:rPr>
          <w:rFonts w:ascii="Times New Roman" w:hAnsi="Times New Roman" w:cs="Times New Roman"/>
          <w:b/>
          <w:sz w:val="24"/>
          <w:szCs w:val="24"/>
          <w:lang w:val="en-US"/>
        </w:rPr>
        <w:t>TUJUAN PENELITIAN</w:t>
      </w:r>
    </w:p>
    <w:p w:rsidR="00DB0173" w:rsidRPr="009602AA" w:rsidRDefault="00E26B77" w:rsidP="009142AF">
      <w:pPr>
        <w:pStyle w:val="ListParagraph"/>
        <w:tabs>
          <w:tab w:val="left" w:pos="36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val="en-US"/>
        </w:rPr>
        <w:tab/>
      </w:r>
      <w:r w:rsidR="00DB0173" w:rsidRPr="009602AA">
        <w:rPr>
          <w:rFonts w:ascii="Times New Roman" w:hAnsi="Times New Roman" w:cs="Times New Roman"/>
          <w:sz w:val="24"/>
          <w:szCs w:val="24"/>
        </w:rPr>
        <w:t>Adapun tujuan dari penelitian ini adalah :</w:t>
      </w:r>
    </w:p>
    <w:p w:rsidR="00DB0173" w:rsidRPr="00F84A3F" w:rsidRDefault="00DB0173" w:rsidP="00E26B77">
      <w:pPr>
        <w:pStyle w:val="ListParagraph"/>
        <w:numPr>
          <w:ilvl w:val="0"/>
          <w:numId w:val="10"/>
        </w:numPr>
        <w:tabs>
          <w:tab w:val="left" w:pos="360"/>
        </w:tabs>
        <w:spacing w:after="0" w:line="240" w:lineRule="auto"/>
        <w:ind w:left="360"/>
        <w:jc w:val="both"/>
        <w:rPr>
          <w:rFonts w:ascii="Times New Roman" w:hAnsi="Times New Roman" w:cs="Times New Roman"/>
          <w:b/>
          <w:sz w:val="24"/>
          <w:szCs w:val="24"/>
        </w:rPr>
      </w:pPr>
      <w:r w:rsidRPr="00F84A3F">
        <w:rPr>
          <w:rFonts w:ascii="Times New Roman" w:hAnsi="Times New Roman" w:cs="Times New Roman"/>
          <w:sz w:val="24"/>
          <w:szCs w:val="24"/>
        </w:rPr>
        <w:t>Untuk mengetahui pengaruh motivasi kerja terhadap kinerja karyawan Radio Republik Indonesia (RRI) Pekanbaru.</w:t>
      </w:r>
    </w:p>
    <w:p w:rsidR="00DB0173" w:rsidRPr="009602AA" w:rsidRDefault="00DB0173" w:rsidP="00E26B77">
      <w:pPr>
        <w:pStyle w:val="ListParagraph"/>
        <w:numPr>
          <w:ilvl w:val="0"/>
          <w:numId w:val="10"/>
        </w:numPr>
        <w:tabs>
          <w:tab w:val="left" w:pos="360"/>
        </w:tabs>
        <w:spacing w:after="0" w:line="240" w:lineRule="auto"/>
        <w:ind w:left="360"/>
        <w:jc w:val="both"/>
        <w:rPr>
          <w:rFonts w:ascii="Times New Roman" w:hAnsi="Times New Roman" w:cs="Times New Roman"/>
          <w:b/>
          <w:sz w:val="24"/>
          <w:szCs w:val="24"/>
        </w:rPr>
      </w:pPr>
      <w:r w:rsidRPr="009602AA">
        <w:rPr>
          <w:rFonts w:ascii="Times New Roman" w:hAnsi="Times New Roman" w:cs="Times New Roman"/>
          <w:sz w:val="24"/>
          <w:szCs w:val="24"/>
        </w:rPr>
        <w:t>Untuk mengetahui pengaruh kepemimpinan transaksional terhadap kinerja karyawan Radio Republik Indonesia (RRI) Pekanbaru.</w:t>
      </w:r>
    </w:p>
    <w:p w:rsidR="00DB0173" w:rsidRPr="00DB7701" w:rsidRDefault="00DB0173" w:rsidP="00E26B77">
      <w:pPr>
        <w:pStyle w:val="ListParagraph"/>
        <w:numPr>
          <w:ilvl w:val="0"/>
          <w:numId w:val="10"/>
        </w:numPr>
        <w:tabs>
          <w:tab w:val="left" w:pos="360"/>
        </w:tabs>
        <w:spacing w:after="0" w:line="240" w:lineRule="auto"/>
        <w:ind w:left="360"/>
        <w:jc w:val="both"/>
        <w:rPr>
          <w:rFonts w:ascii="Times New Roman" w:hAnsi="Times New Roman" w:cs="Times New Roman"/>
          <w:b/>
          <w:sz w:val="24"/>
          <w:szCs w:val="24"/>
        </w:rPr>
      </w:pPr>
      <w:r w:rsidRPr="009602AA">
        <w:rPr>
          <w:rFonts w:ascii="Times New Roman" w:hAnsi="Times New Roman" w:cs="Times New Roman"/>
          <w:sz w:val="24"/>
          <w:szCs w:val="24"/>
        </w:rPr>
        <w:t>Untuk mengetahui pengaruh kepemimpinan transformasinal terhadap kinerja karyawan Radio Republik Indonesia (RRI) Pekanbaru.</w:t>
      </w:r>
    </w:p>
    <w:p w:rsidR="00DB0173" w:rsidRPr="00DE7544" w:rsidRDefault="00DB0173" w:rsidP="00E26B77">
      <w:pPr>
        <w:pStyle w:val="ListParagraph"/>
        <w:numPr>
          <w:ilvl w:val="0"/>
          <w:numId w:val="10"/>
        </w:numPr>
        <w:tabs>
          <w:tab w:val="left" w:pos="360"/>
        </w:tabs>
        <w:spacing w:after="0" w:line="240" w:lineRule="auto"/>
        <w:ind w:left="360"/>
        <w:jc w:val="both"/>
        <w:rPr>
          <w:rFonts w:ascii="Times New Roman" w:hAnsi="Times New Roman" w:cs="Times New Roman"/>
          <w:b/>
          <w:sz w:val="24"/>
          <w:szCs w:val="24"/>
        </w:rPr>
      </w:pPr>
      <w:r>
        <w:rPr>
          <w:rFonts w:ascii="Times New Roman" w:hAnsi="Times New Roman" w:cs="Times New Roman"/>
          <w:sz w:val="24"/>
          <w:szCs w:val="24"/>
        </w:rPr>
        <w:t>Untuk mengetahui pengaruh motivasi kerja, kepemimpinan transaksional dan kepemimpinan transformasional terhadap kinerja karyawan Radio Republik Indonesia (RRI) Pekanbaru.</w:t>
      </w:r>
    </w:p>
    <w:p w:rsidR="00DB0173" w:rsidRDefault="00DB0173" w:rsidP="00E26B77">
      <w:pPr>
        <w:tabs>
          <w:tab w:val="left" w:pos="360"/>
          <w:tab w:val="left" w:pos="2166"/>
        </w:tabs>
        <w:ind w:left="360" w:hanging="360"/>
        <w:jc w:val="both"/>
        <w:rPr>
          <w:rFonts w:ascii="Times New Roman" w:hAnsi="Times New Roman" w:cs="Times New Roman"/>
          <w:sz w:val="24"/>
          <w:szCs w:val="24"/>
          <w:lang w:val="en-US"/>
        </w:rPr>
      </w:pPr>
    </w:p>
    <w:p w:rsidR="00DD79F5" w:rsidRPr="00DD79F5" w:rsidRDefault="00DD79F5" w:rsidP="00DD79F5">
      <w:pPr>
        <w:spacing w:after="0" w:line="240" w:lineRule="auto"/>
        <w:jc w:val="both"/>
        <w:rPr>
          <w:rFonts w:ascii="Times New Roman" w:hAnsi="Times New Roman" w:cs="Times New Roman"/>
          <w:b/>
          <w:color w:val="000000"/>
          <w:sz w:val="24"/>
          <w:szCs w:val="24"/>
        </w:rPr>
      </w:pPr>
      <w:r w:rsidRPr="00DD79F5">
        <w:rPr>
          <w:rFonts w:ascii="Times New Roman" w:hAnsi="Times New Roman" w:cs="Times New Roman"/>
          <w:b/>
          <w:color w:val="000000"/>
          <w:sz w:val="24"/>
          <w:szCs w:val="24"/>
        </w:rPr>
        <w:t>Motivasi</w:t>
      </w:r>
      <w:r w:rsidRPr="00DD79F5">
        <w:rPr>
          <w:rFonts w:ascii="Times New Roman" w:hAnsi="Times New Roman" w:cs="Times New Roman"/>
          <w:b/>
          <w:color w:val="000000"/>
          <w:sz w:val="24"/>
          <w:szCs w:val="24"/>
          <w:lang w:val="en-US"/>
        </w:rPr>
        <w:t xml:space="preserve"> Kerja</w:t>
      </w:r>
    </w:p>
    <w:p w:rsidR="00DD79F5" w:rsidRDefault="00DD79F5" w:rsidP="00DD79F5">
      <w:pPr>
        <w:spacing w:after="0" w:line="240" w:lineRule="auto"/>
        <w:ind w:firstLine="274"/>
        <w:jc w:val="both"/>
        <w:rPr>
          <w:rFonts w:ascii="Times New Roman" w:hAnsi="Times New Roman" w:cs="Times New Roman"/>
          <w:color w:val="000000"/>
          <w:sz w:val="24"/>
          <w:szCs w:val="24"/>
          <w:lang w:val="en-US"/>
        </w:rPr>
      </w:pPr>
      <w:r w:rsidRPr="00716DC8">
        <w:rPr>
          <w:rFonts w:ascii="Times New Roman" w:hAnsi="Times New Roman" w:cs="Times New Roman"/>
          <w:color w:val="000000"/>
          <w:sz w:val="24"/>
          <w:szCs w:val="24"/>
        </w:rPr>
        <w:t>Irham Fahmi (2016;71</w:t>
      </w:r>
      <w:r w:rsidRPr="009602AA">
        <w:rPr>
          <w:rFonts w:ascii="Times New Roman" w:hAnsi="Times New Roman" w:cs="Times New Roman"/>
          <w:b/>
          <w:color w:val="000000"/>
          <w:sz w:val="24"/>
          <w:szCs w:val="24"/>
        </w:rPr>
        <w:t xml:space="preserve">) </w:t>
      </w:r>
      <w:r w:rsidRPr="009602AA">
        <w:rPr>
          <w:rFonts w:ascii="Times New Roman" w:hAnsi="Times New Roman" w:cs="Times New Roman"/>
          <w:color w:val="000000"/>
          <w:sz w:val="24"/>
          <w:szCs w:val="24"/>
        </w:rPr>
        <w:t xml:space="preserve">mendefinisikan motivasi sebagai keadaan kejiwaan dan sikap mental manusia yang memberikan energi, mendorong kegiatan dan menggerakkan dan mengarah atau menyalurkan perilaku kearah mencapai kebutuhan yang memberi kepuasan atau mengurangi ketidakseimbangan. Sedangkan </w:t>
      </w:r>
      <w:r w:rsidRPr="00716DC8">
        <w:rPr>
          <w:rFonts w:ascii="Times New Roman" w:hAnsi="Times New Roman" w:cs="Times New Roman"/>
          <w:color w:val="000000"/>
          <w:sz w:val="24"/>
          <w:szCs w:val="24"/>
        </w:rPr>
        <w:t>(Nurmansyah;2010;273)</w:t>
      </w:r>
      <w:r w:rsidRPr="009602AA">
        <w:rPr>
          <w:rFonts w:ascii="Times New Roman" w:hAnsi="Times New Roman" w:cs="Times New Roman"/>
          <w:color w:val="000000"/>
          <w:sz w:val="24"/>
          <w:szCs w:val="24"/>
        </w:rPr>
        <w:t>mengatakan bahwa motivasi adalah suatu usaha yang dilakukan oleh seorang manajer untuk menggerakan dan menimbulkan semangat kerja bawahan agar bersedia mengambil suatu tindakan yang diperlukan dalam mencapai tujuan organisasi atau perusahaan.</w:t>
      </w:r>
    </w:p>
    <w:p w:rsidR="00DD79F5" w:rsidRDefault="00DD79F5" w:rsidP="00DD79F5">
      <w:pPr>
        <w:spacing w:after="0" w:line="240" w:lineRule="auto"/>
        <w:ind w:firstLine="274"/>
        <w:jc w:val="both"/>
        <w:rPr>
          <w:rFonts w:ascii="Times New Roman" w:hAnsi="Times New Roman" w:cs="Times New Roman"/>
          <w:color w:val="000000"/>
          <w:sz w:val="24"/>
          <w:szCs w:val="24"/>
          <w:lang w:val="en-US"/>
        </w:rPr>
      </w:pPr>
      <w:r w:rsidRPr="00716DC8">
        <w:rPr>
          <w:rFonts w:ascii="Times New Roman" w:hAnsi="Times New Roman" w:cs="Times New Roman"/>
          <w:color w:val="000000"/>
          <w:sz w:val="24"/>
          <w:szCs w:val="24"/>
        </w:rPr>
        <w:t>Mathis dan Jackson (2012;312)</w:t>
      </w:r>
      <w:r>
        <w:rPr>
          <w:rFonts w:ascii="Times New Roman" w:hAnsi="Times New Roman" w:cs="Times New Roman"/>
          <w:color w:val="000000"/>
          <w:sz w:val="24"/>
          <w:szCs w:val="24"/>
        </w:rPr>
        <w:t xml:space="preserve">adalah hasrat didalam  diri seseorang menyebabkan orang tersebut melakukan tindakan untuk sesuatu hal dalam mencapai tujuan. Oleh sebab itu, motivasi motivasi merupakan penggerak yang mengarahkan paada tujuan dan itu jarang muncul dengan sia-sia. </w:t>
      </w:r>
    </w:p>
    <w:p w:rsidR="00DD79F5" w:rsidRDefault="00DD79F5" w:rsidP="00DD79F5">
      <w:pPr>
        <w:spacing w:after="0" w:line="240" w:lineRule="auto"/>
        <w:jc w:val="both"/>
        <w:rPr>
          <w:rFonts w:ascii="Times New Roman" w:hAnsi="Times New Roman" w:cs="Times New Roman"/>
          <w:color w:val="000000"/>
          <w:sz w:val="24"/>
          <w:szCs w:val="24"/>
          <w:lang w:val="en-US"/>
        </w:rPr>
      </w:pPr>
    </w:p>
    <w:p w:rsidR="00DD79F5" w:rsidRDefault="00DD79F5" w:rsidP="00DD79F5">
      <w:pPr>
        <w:spacing w:before="240" w:after="0" w:line="480" w:lineRule="auto"/>
        <w:jc w:val="both"/>
        <w:rPr>
          <w:rFonts w:ascii="Times New Roman" w:hAnsi="Times New Roman" w:cs="Times New Roman"/>
          <w:b/>
          <w:sz w:val="24"/>
          <w:szCs w:val="24"/>
          <w:lang w:val="en-US"/>
        </w:rPr>
      </w:pPr>
      <w:r w:rsidRPr="00DD79F5">
        <w:rPr>
          <w:rFonts w:ascii="Times New Roman" w:hAnsi="Times New Roman" w:cs="Times New Roman"/>
          <w:b/>
          <w:sz w:val="24"/>
          <w:szCs w:val="24"/>
          <w:lang w:val="en-US"/>
        </w:rPr>
        <w:t xml:space="preserve">Kepemimpinan Transaksional </w:t>
      </w:r>
    </w:p>
    <w:p w:rsidR="00DD79F5" w:rsidRPr="009602AA" w:rsidRDefault="00DD79F5" w:rsidP="00B51108">
      <w:pPr>
        <w:spacing w:after="0" w:line="240" w:lineRule="auto"/>
        <w:ind w:firstLine="270"/>
        <w:jc w:val="both"/>
        <w:rPr>
          <w:rFonts w:ascii="Times New Roman" w:hAnsi="Times New Roman" w:cs="Times New Roman"/>
          <w:sz w:val="24"/>
          <w:szCs w:val="24"/>
        </w:rPr>
      </w:pPr>
      <w:r w:rsidRPr="00324BD9">
        <w:rPr>
          <w:rFonts w:ascii="Times New Roman" w:hAnsi="Times New Roman" w:cs="Times New Roman"/>
          <w:sz w:val="24"/>
          <w:szCs w:val="24"/>
        </w:rPr>
        <w:t>George R. Terry</w:t>
      </w:r>
      <w:r w:rsidRPr="009602AA">
        <w:rPr>
          <w:rFonts w:ascii="Times New Roman" w:hAnsi="Times New Roman" w:cs="Times New Roman"/>
          <w:sz w:val="24"/>
          <w:szCs w:val="24"/>
        </w:rPr>
        <w:t xml:space="preserve"> yang dikutip oleh </w:t>
      </w:r>
      <w:r w:rsidRPr="00CC589B">
        <w:rPr>
          <w:rFonts w:ascii="Times New Roman" w:hAnsi="Times New Roman" w:cs="Times New Roman"/>
          <w:sz w:val="24"/>
          <w:szCs w:val="24"/>
        </w:rPr>
        <w:t>(Nurmansyah;2010;263)</w:t>
      </w:r>
      <w:r w:rsidRPr="009602AA">
        <w:rPr>
          <w:rFonts w:ascii="Times New Roman" w:hAnsi="Times New Roman" w:cs="Times New Roman"/>
          <w:sz w:val="24"/>
          <w:szCs w:val="24"/>
        </w:rPr>
        <w:t>menyatakan bahwa Kepemimpinan adalah suatu kegiatan untuk mempengaruhi orang agar mau bekerja dengan ikhlas untuk mencapai tujuan bersama. Sedangkan</w:t>
      </w:r>
      <w:r w:rsidRPr="006E1D2D">
        <w:rPr>
          <w:rFonts w:ascii="Times New Roman" w:hAnsi="Times New Roman" w:cs="Times New Roman"/>
          <w:sz w:val="24"/>
          <w:szCs w:val="24"/>
        </w:rPr>
        <w:t>(Yulk;2007;27)</w:t>
      </w:r>
      <w:r w:rsidRPr="009602AA">
        <w:rPr>
          <w:rFonts w:ascii="Times New Roman" w:hAnsi="Times New Roman" w:cs="Times New Roman"/>
          <w:sz w:val="24"/>
          <w:szCs w:val="24"/>
        </w:rPr>
        <w:t>Kepemimpinan berkaitan dengan proses yang dilakukan oleh seseorang untuk mempengaruhi orang lain, membimbing, membuat struktur, memfasilitasi aktivitas, dan berhubungan dengan suatu kelompok maupun organisasi.</w:t>
      </w:r>
    </w:p>
    <w:p w:rsidR="00DD79F5" w:rsidRDefault="00DD79F5" w:rsidP="00B51108">
      <w:pPr>
        <w:spacing w:after="0" w:line="240" w:lineRule="auto"/>
        <w:ind w:firstLine="270"/>
        <w:jc w:val="both"/>
        <w:rPr>
          <w:rFonts w:ascii="Times New Roman" w:hAnsi="Times New Roman" w:cs="Times New Roman"/>
          <w:sz w:val="24"/>
          <w:szCs w:val="24"/>
        </w:rPr>
      </w:pPr>
      <w:r w:rsidRPr="005C05F5">
        <w:rPr>
          <w:rFonts w:ascii="Times New Roman" w:hAnsi="Times New Roman" w:cs="Times New Roman"/>
          <w:sz w:val="24"/>
          <w:szCs w:val="24"/>
        </w:rPr>
        <w:t>Tyson dan Jackson</w:t>
      </w:r>
      <w:r>
        <w:rPr>
          <w:rFonts w:ascii="Times New Roman" w:hAnsi="Times New Roman" w:cs="Times New Roman"/>
          <w:sz w:val="24"/>
          <w:szCs w:val="24"/>
        </w:rPr>
        <w:t xml:space="preserve">dalam </w:t>
      </w:r>
      <w:r w:rsidRPr="005C05F5">
        <w:rPr>
          <w:rFonts w:ascii="Times New Roman" w:hAnsi="Times New Roman" w:cs="Times New Roman"/>
          <w:sz w:val="24"/>
          <w:szCs w:val="24"/>
        </w:rPr>
        <w:t>(Torang;2013;62)</w:t>
      </w:r>
      <w:r w:rsidRPr="009602AA">
        <w:rPr>
          <w:rFonts w:ascii="Times New Roman" w:hAnsi="Times New Roman" w:cs="Times New Roman"/>
          <w:sz w:val="24"/>
          <w:szCs w:val="24"/>
        </w:rPr>
        <w:t xml:space="preserve"> memberikan tiga syarat seorang pemimpin yang harus terjadi dalam interaksinya yaitu :</w:t>
      </w:r>
    </w:p>
    <w:p w:rsidR="00DD79F5" w:rsidRPr="00BB1346" w:rsidRDefault="00DD79F5" w:rsidP="00B51108">
      <w:pPr>
        <w:pStyle w:val="ListParagraph"/>
        <w:numPr>
          <w:ilvl w:val="0"/>
          <w:numId w:val="16"/>
        </w:numPr>
        <w:spacing w:after="0" w:line="240" w:lineRule="auto"/>
        <w:ind w:left="720"/>
        <w:jc w:val="both"/>
        <w:rPr>
          <w:rFonts w:ascii="Times New Roman" w:hAnsi="Times New Roman" w:cs="Times New Roman"/>
          <w:sz w:val="24"/>
          <w:szCs w:val="24"/>
          <w:lang w:val="en-US"/>
        </w:rPr>
      </w:pPr>
      <w:r w:rsidRPr="00BB1346">
        <w:rPr>
          <w:rFonts w:ascii="Times New Roman" w:hAnsi="Times New Roman" w:cs="Times New Roman"/>
          <w:sz w:val="24"/>
          <w:szCs w:val="24"/>
        </w:rPr>
        <w:t>Kepemimpinan merupakan suatu konsep relasi (</w:t>
      </w:r>
      <w:r w:rsidRPr="00BB1346">
        <w:rPr>
          <w:rFonts w:ascii="Times New Roman" w:hAnsi="Times New Roman" w:cs="Times New Roman"/>
          <w:i/>
          <w:sz w:val="24"/>
          <w:szCs w:val="24"/>
        </w:rPr>
        <w:t>relational concept</w:t>
      </w:r>
      <w:r w:rsidRPr="00BB1346">
        <w:rPr>
          <w:rFonts w:ascii="Times New Roman" w:hAnsi="Times New Roman" w:cs="Times New Roman"/>
          <w:sz w:val="24"/>
          <w:szCs w:val="24"/>
        </w:rPr>
        <w:t xml:space="preserve">). </w:t>
      </w:r>
    </w:p>
    <w:p w:rsidR="00B51108" w:rsidRDefault="00DD79F5" w:rsidP="00B51108">
      <w:pPr>
        <w:pStyle w:val="ListParagraph"/>
        <w:spacing w:after="0" w:line="240" w:lineRule="auto"/>
        <w:ind w:left="786"/>
        <w:jc w:val="both"/>
        <w:rPr>
          <w:rFonts w:ascii="Times New Roman" w:hAnsi="Times New Roman" w:cs="Times New Roman"/>
          <w:sz w:val="24"/>
          <w:szCs w:val="24"/>
          <w:lang w:val="en-US"/>
        </w:rPr>
      </w:pPr>
      <w:r w:rsidRPr="00BB1346">
        <w:rPr>
          <w:rFonts w:ascii="Times New Roman" w:hAnsi="Times New Roman" w:cs="Times New Roman"/>
          <w:sz w:val="24"/>
          <w:szCs w:val="24"/>
        </w:rPr>
        <w:t>Kepemimpinan hanya ada dalam proses relasi dengan orang lain (para pengikut). Apabila tidak ada pengikut</w:t>
      </w:r>
      <w:r w:rsidR="00B51108">
        <w:rPr>
          <w:rFonts w:ascii="Times New Roman" w:hAnsi="Times New Roman" w:cs="Times New Roman"/>
          <w:sz w:val="24"/>
          <w:szCs w:val="24"/>
        </w:rPr>
        <w:t>, maka tidak akan ada pemimpin.</w:t>
      </w:r>
    </w:p>
    <w:p w:rsidR="00DD79F5" w:rsidRPr="00BB1346" w:rsidRDefault="00DD79F5" w:rsidP="00B51108">
      <w:pPr>
        <w:pStyle w:val="ListParagraph"/>
        <w:numPr>
          <w:ilvl w:val="0"/>
          <w:numId w:val="16"/>
        </w:numPr>
        <w:spacing w:after="0" w:line="240" w:lineRule="auto"/>
        <w:jc w:val="both"/>
        <w:rPr>
          <w:rFonts w:ascii="Times New Roman" w:hAnsi="Times New Roman" w:cs="Times New Roman"/>
          <w:sz w:val="24"/>
          <w:szCs w:val="24"/>
          <w:lang w:val="en-US"/>
        </w:rPr>
      </w:pPr>
      <w:r w:rsidRPr="00BB1346">
        <w:rPr>
          <w:rFonts w:ascii="Times New Roman" w:hAnsi="Times New Roman" w:cs="Times New Roman"/>
          <w:sz w:val="24"/>
          <w:szCs w:val="24"/>
        </w:rPr>
        <w:t xml:space="preserve">Kepemimpinan harus merupakan suatu proses. </w:t>
      </w:r>
    </w:p>
    <w:p w:rsidR="00DD79F5" w:rsidRPr="00BB1346" w:rsidRDefault="00B51108" w:rsidP="00B51108">
      <w:pPr>
        <w:pStyle w:val="ListParagraph"/>
        <w:spacing w:after="0" w:line="240" w:lineRule="auto"/>
        <w:ind w:left="786"/>
        <w:jc w:val="both"/>
        <w:rPr>
          <w:rFonts w:ascii="Times New Roman" w:hAnsi="Times New Roman" w:cs="Times New Roman"/>
          <w:sz w:val="24"/>
          <w:szCs w:val="24"/>
          <w:lang w:val="en-US"/>
        </w:rPr>
      </w:pPr>
      <w:r>
        <w:rPr>
          <w:rFonts w:ascii="Times New Roman" w:hAnsi="Times New Roman" w:cs="Times New Roman"/>
          <w:sz w:val="24"/>
          <w:szCs w:val="24"/>
          <w:lang w:val="en-US"/>
        </w:rPr>
        <w:t>O</w:t>
      </w:r>
      <w:r w:rsidR="00DD79F5" w:rsidRPr="00BB1346">
        <w:rPr>
          <w:rFonts w:ascii="Times New Roman" w:hAnsi="Times New Roman" w:cs="Times New Roman"/>
          <w:sz w:val="24"/>
          <w:szCs w:val="24"/>
        </w:rPr>
        <w:t xml:space="preserve">toritas yang diformalkan </w:t>
      </w:r>
      <w:proofErr w:type="gramStart"/>
      <w:r w:rsidR="00DD79F5" w:rsidRPr="00BB1346">
        <w:rPr>
          <w:rFonts w:ascii="Times New Roman" w:hAnsi="Times New Roman" w:cs="Times New Roman"/>
          <w:sz w:val="24"/>
          <w:szCs w:val="24"/>
        </w:rPr>
        <w:t>akan</w:t>
      </w:r>
      <w:proofErr w:type="gramEnd"/>
      <w:r w:rsidR="00DD79F5" w:rsidRPr="00BB1346">
        <w:rPr>
          <w:rFonts w:ascii="Times New Roman" w:hAnsi="Times New Roman" w:cs="Times New Roman"/>
          <w:sz w:val="24"/>
          <w:szCs w:val="24"/>
        </w:rPr>
        <w:t xml:space="preserve"> sangat mendorong proses kepemimpinan, namun sekedar menduduki posisi itu tidak menandai seseorang untuk menjadi pemimpin.</w:t>
      </w:r>
    </w:p>
    <w:p w:rsidR="00B51108" w:rsidRPr="00B51108" w:rsidRDefault="00DD79F5" w:rsidP="00B51108">
      <w:pPr>
        <w:pStyle w:val="ListParagraph"/>
        <w:numPr>
          <w:ilvl w:val="0"/>
          <w:numId w:val="16"/>
        </w:numPr>
        <w:spacing w:after="0" w:line="240" w:lineRule="auto"/>
        <w:jc w:val="both"/>
        <w:rPr>
          <w:rFonts w:ascii="Times New Roman" w:hAnsi="Times New Roman" w:cs="Times New Roman"/>
          <w:b/>
          <w:sz w:val="24"/>
          <w:szCs w:val="24"/>
          <w:lang w:val="en-US"/>
        </w:rPr>
      </w:pPr>
      <w:r w:rsidRPr="00DD79F5">
        <w:rPr>
          <w:rFonts w:ascii="Times New Roman" w:hAnsi="Times New Roman" w:cs="Times New Roman"/>
          <w:sz w:val="24"/>
          <w:szCs w:val="24"/>
        </w:rPr>
        <w:t>Kepemimpinan harus membujuk orang lain untuk mengambil tindakan.</w:t>
      </w:r>
    </w:p>
    <w:p w:rsidR="00B51108" w:rsidRPr="009602AA" w:rsidRDefault="00B51108" w:rsidP="00B51108">
      <w:pPr>
        <w:spacing w:after="0" w:line="240" w:lineRule="auto"/>
        <w:ind w:firstLine="270"/>
        <w:jc w:val="both"/>
        <w:rPr>
          <w:rFonts w:ascii="Times New Roman" w:hAnsi="Times New Roman" w:cs="Times New Roman"/>
          <w:sz w:val="24"/>
          <w:szCs w:val="24"/>
        </w:rPr>
      </w:pPr>
      <w:r w:rsidRPr="005C05F5">
        <w:rPr>
          <w:rFonts w:ascii="Times New Roman" w:hAnsi="Times New Roman" w:cs="Times New Roman"/>
          <w:sz w:val="24"/>
          <w:szCs w:val="24"/>
        </w:rPr>
        <w:t>Nurmansyah(2010;96)</w:t>
      </w:r>
      <w:r>
        <w:rPr>
          <w:rFonts w:ascii="Times New Roman" w:hAnsi="Times New Roman" w:cs="Times New Roman"/>
          <w:sz w:val="24"/>
          <w:szCs w:val="24"/>
          <w:lang w:val="en-US"/>
        </w:rPr>
        <w:t xml:space="preserve"> </w:t>
      </w:r>
      <w:r>
        <w:rPr>
          <w:rFonts w:ascii="Times New Roman" w:hAnsi="Times New Roman" w:cs="Times New Roman"/>
          <w:sz w:val="24"/>
          <w:szCs w:val="24"/>
        </w:rPr>
        <w:t>menyatakan bahwak</w:t>
      </w:r>
      <w:r w:rsidRPr="009602AA">
        <w:rPr>
          <w:rFonts w:ascii="Times New Roman" w:hAnsi="Times New Roman" w:cs="Times New Roman"/>
          <w:sz w:val="24"/>
          <w:szCs w:val="24"/>
        </w:rPr>
        <w:t>arakteristik yang menjadi acuan didalam kepemimpinan transaksional adalah :</w:t>
      </w:r>
    </w:p>
    <w:p w:rsidR="00B51108" w:rsidRDefault="00B51108" w:rsidP="00B51108">
      <w:pPr>
        <w:pStyle w:val="ListParagraph"/>
        <w:numPr>
          <w:ilvl w:val="0"/>
          <w:numId w:val="17"/>
        </w:numPr>
        <w:spacing w:after="0" w:line="240" w:lineRule="auto"/>
        <w:ind w:left="720"/>
        <w:jc w:val="both"/>
        <w:rPr>
          <w:rFonts w:ascii="Times New Roman" w:hAnsi="Times New Roman" w:cs="Times New Roman"/>
          <w:sz w:val="24"/>
          <w:szCs w:val="24"/>
        </w:rPr>
      </w:pPr>
      <w:r w:rsidRPr="00BB1346">
        <w:rPr>
          <w:rFonts w:ascii="Times New Roman" w:hAnsi="Times New Roman" w:cs="Times New Roman"/>
          <w:sz w:val="24"/>
          <w:szCs w:val="24"/>
        </w:rPr>
        <w:t>Penghargaan bersyarat bila mencapai kinerja yang telah ditetapkan.Kontrak pertukaran dari usaha balas jasa, untuk kinerja yang baik, mengakui pencapaian prestasi.</w:t>
      </w:r>
    </w:p>
    <w:p w:rsidR="00B51108" w:rsidRPr="00841F3B" w:rsidRDefault="00B51108" w:rsidP="00B51108">
      <w:pPr>
        <w:pStyle w:val="ListParagraph"/>
        <w:numPr>
          <w:ilvl w:val="0"/>
          <w:numId w:val="17"/>
        </w:numPr>
        <w:spacing w:after="0" w:line="240" w:lineRule="auto"/>
        <w:ind w:left="720"/>
        <w:jc w:val="both"/>
        <w:rPr>
          <w:rFonts w:ascii="Times New Roman" w:hAnsi="Times New Roman" w:cs="Times New Roman"/>
          <w:sz w:val="24"/>
          <w:szCs w:val="24"/>
        </w:rPr>
      </w:pPr>
      <w:r w:rsidRPr="00841F3B">
        <w:rPr>
          <w:rFonts w:ascii="Times New Roman" w:hAnsi="Times New Roman" w:cs="Times New Roman"/>
          <w:sz w:val="24"/>
          <w:szCs w:val="24"/>
        </w:rPr>
        <w:t xml:space="preserve">Manajemen dengan pengecualian (aktif) </w:t>
      </w:r>
    </w:p>
    <w:p w:rsidR="00B51108" w:rsidRDefault="00B51108" w:rsidP="00B51108">
      <w:pPr>
        <w:pStyle w:val="ListParagraph"/>
        <w:spacing w:after="0" w:line="240" w:lineRule="auto"/>
        <w:jc w:val="both"/>
        <w:rPr>
          <w:rFonts w:ascii="Times New Roman" w:hAnsi="Times New Roman" w:cs="Times New Roman"/>
          <w:sz w:val="24"/>
          <w:szCs w:val="24"/>
        </w:rPr>
      </w:pPr>
      <w:r w:rsidRPr="0045188D">
        <w:rPr>
          <w:rFonts w:ascii="Times New Roman" w:hAnsi="Times New Roman" w:cs="Times New Roman"/>
          <w:sz w:val="24"/>
          <w:szCs w:val="24"/>
        </w:rPr>
        <w:t>Mengamati dan mencari penyimpangan dari aturan-aturan dan standar serta melakukan tindakan perbaikan (corection action).</w:t>
      </w:r>
    </w:p>
    <w:p w:rsidR="00B51108" w:rsidRDefault="00B51108" w:rsidP="00B51108">
      <w:pPr>
        <w:pStyle w:val="ListParagraph"/>
        <w:numPr>
          <w:ilvl w:val="0"/>
          <w:numId w:val="17"/>
        </w:numPr>
        <w:spacing w:after="0" w:line="240" w:lineRule="auto"/>
        <w:ind w:left="720"/>
        <w:jc w:val="both"/>
        <w:rPr>
          <w:rFonts w:ascii="Times New Roman" w:hAnsi="Times New Roman" w:cs="Times New Roman"/>
          <w:sz w:val="24"/>
          <w:szCs w:val="24"/>
        </w:rPr>
      </w:pPr>
      <w:r w:rsidRPr="0045188D">
        <w:rPr>
          <w:rFonts w:ascii="Times New Roman" w:hAnsi="Times New Roman" w:cs="Times New Roman"/>
          <w:sz w:val="24"/>
          <w:szCs w:val="24"/>
        </w:rPr>
        <w:t>Manajemen dengan pengecualian (pasif)Intervensi hanya bila standar tidak terpenuhi atau dilakukan hanya jika standar tidak tercapai.</w:t>
      </w:r>
    </w:p>
    <w:p w:rsidR="00B51108" w:rsidRDefault="00B51108" w:rsidP="00B51108">
      <w:pPr>
        <w:pStyle w:val="ListParagraph"/>
        <w:numPr>
          <w:ilvl w:val="0"/>
          <w:numId w:val="17"/>
        </w:numPr>
        <w:spacing w:after="0" w:line="240" w:lineRule="auto"/>
        <w:ind w:left="720"/>
        <w:jc w:val="both"/>
        <w:rPr>
          <w:rFonts w:ascii="Times New Roman" w:hAnsi="Times New Roman" w:cs="Times New Roman"/>
          <w:sz w:val="24"/>
          <w:szCs w:val="24"/>
        </w:rPr>
      </w:pPr>
      <w:r w:rsidRPr="0045188D">
        <w:rPr>
          <w:rFonts w:ascii="Times New Roman" w:hAnsi="Times New Roman" w:cs="Times New Roman"/>
          <w:sz w:val="24"/>
          <w:szCs w:val="24"/>
        </w:rPr>
        <w:t>Laissez faire atau bebas kendali. Melepaskan tanggung jawab dan menghindari pengambilan keputusan.</w:t>
      </w:r>
    </w:p>
    <w:p w:rsidR="00B51108" w:rsidRPr="009602AA" w:rsidRDefault="00B51108" w:rsidP="00B51108">
      <w:pPr>
        <w:spacing w:after="0" w:line="240" w:lineRule="auto"/>
        <w:ind w:firstLine="360"/>
        <w:jc w:val="both"/>
        <w:rPr>
          <w:rFonts w:ascii="Times New Roman" w:eastAsia="Times New Roman" w:hAnsi="Times New Roman" w:cs="Times New Roman"/>
          <w:sz w:val="24"/>
          <w:szCs w:val="24"/>
          <w:lang w:eastAsia="id-ID"/>
        </w:rPr>
      </w:pPr>
      <w:r w:rsidRPr="005C05F5">
        <w:rPr>
          <w:rFonts w:ascii="Times New Roman" w:eastAsia="Times New Roman" w:hAnsi="Times New Roman" w:cs="Times New Roman"/>
          <w:sz w:val="24"/>
          <w:szCs w:val="24"/>
          <w:lang w:eastAsia="id-ID"/>
        </w:rPr>
        <w:t xml:space="preserve">Mamesah </w:t>
      </w:r>
      <w:r w:rsidRPr="005C05F5">
        <w:rPr>
          <w:rFonts w:ascii="Times New Roman" w:eastAsia="Times New Roman" w:hAnsi="Times New Roman" w:cs="Times New Roman"/>
          <w:i/>
          <w:iCs/>
          <w:sz w:val="24"/>
          <w:szCs w:val="24"/>
          <w:lang w:eastAsia="id-ID"/>
        </w:rPr>
        <w:t>et al (</w:t>
      </w:r>
      <w:r w:rsidRPr="005C05F5">
        <w:rPr>
          <w:rFonts w:ascii="Times New Roman" w:eastAsia="Times New Roman" w:hAnsi="Times New Roman" w:cs="Times New Roman"/>
          <w:sz w:val="24"/>
          <w:szCs w:val="24"/>
          <w:lang w:eastAsia="id-ID"/>
        </w:rPr>
        <w:t>2009;15)</w:t>
      </w:r>
      <w:r w:rsidRPr="009602AA">
        <w:rPr>
          <w:rFonts w:ascii="Times New Roman" w:eastAsia="Times New Roman" w:hAnsi="Times New Roman" w:cs="Times New Roman"/>
          <w:sz w:val="24"/>
          <w:szCs w:val="24"/>
          <w:lang w:eastAsia="id-ID"/>
        </w:rPr>
        <w:t xml:space="preserve"> menyatakan </w:t>
      </w:r>
      <w:r>
        <w:rPr>
          <w:rFonts w:ascii="Times New Roman" w:eastAsia="Times New Roman" w:hAnsi="Times New Roman" w:cs="Times New Roman"/>
          <w:sz w:val="24"/>
          <w:szCs w:val="24"/>
          <w:lang w:eastAsia="id-ID"/>
        </w:rPr>
        <w:t xml:space="preserve">bahwa kepemimpinan </w:t>
      </w:r>
      <w:r w:rsidRPr="009602AA">
        <w:rPr>
          <w:rFonts w:ascii="Times New Roman" w:eastAsia="Times New Roman" w:hAnsi="Times New Roman" w:cs="Times New Roman"/>
          <w:sz w:val="24"/>
          <w:szCs w:val="24"/>
          <w:lang w:eastAsia="id-ID"/>
        </w:rPr>
        <w:t xml:space="preserve">transaksional </w:t>
      </w:r>
      <w:r>
        <w:rPr>
          <w:rFonts w:ascii="Times New Roman" w:eastAsia="Times New Roman" w:hAnsi="Times New Roman" w:cs="Times New Roman"/>
          <w:sz w:val="24"/>
          <w:szCs w:val="24"/>
          <w:lang w:eastAsia="id-ID"/>
        </w:rPr>
        <w:t>ber</w:t>
      </w:r>
      <w:r w:rsidRPr="009602AA">
        <w:rPr>
          <w:rFonts w:ascii="Times New Roman" w:eastAsia="Times New Roman" w:hAnsi="Times New Roman" w:cs="Times New Roman"/>
          <w:sz w:val="24"/>
          <w:szCs w:val="24"/>
          <w:lang w:eastAsia="id-ID"/>
        </w:rPr>
        <w:t xml:space="preserve">pengaruh positif dan signifikan terhadap kepuasan kerja karyawan yaitu dimana imbalan yang dikejar oleh dua belah pihak lebih bersifat ekonomi telah tercapai dengan baik dipenuhi oleh pemimpin dan sebagai balasannya pemimpin memperoleh imbalan berupa performa bawahan yang tinggi. </w:t>
      </w:r>
    </w:p>
    <w:p w:rsidR="00B51108" w:rsidRDefault="00B51108" w:rsidP="00B51108">
      <w:pPr>
        <w:spacing w:after="0" w:line="240" w:lineRule="auto"/>
        <w:jc w:val="both"/>
        <w:rPr>
          <w:rFonts w:ascii="Times New Roman" w:hAnsi="Times New Roman" w:cs="Times New Roman"/>
          <w:b/>
          <w:sz w:val="24"/>
          <w:szCs w:val="24"/>
          <w:lang w:val="en-US"/>
        </w:rPr>
      </w:pPr>
    </w:p>
    <w:p w:rsidR="00B51108" w:rsidRDefault="00B51108" w:rsidP="00B51108">
      <w:pPr>
        <w:spacing w:before="240" w:after="0" w:line="480" w:lineRule="auto"/>
        <w:jc w:val="both"/>
        <w:rPr>
          <w:rFonts w:ascii="Times New Roman" w:hAnsi="Times New Roman" w:cs="Times New Roman"/>
          <w:b/>
          <w:sz w:val="24"/>
          <w:szCs w:val="24"/>
          <w:lang w:val="en-US"/>
        </w:rPr>
      </w:pPr>
      <w:r w:rsidRPr="00B51108">
        <w:rPr>
          <w:rFonts w:ascii="Times New Roman" w:hAnsi="Times New Roman" w:cs="Times New Roman"/>
          <w:b/>
          <w:sz w:val="24"/>
          <w:szCs w:val="24"/>
          <w:lang w:val="en-US"/>
        </w:rPr>
        <w:t>Kepemimpinan Transformasional</w:t>
      </w:r>
    </w:p>
    <w:p w:rsidR="00B51108" w:rsidRDefault="00B51108" w:rsidP="00B51108">
      <w:pPr>
        <w:spacing w:after="0" w:line="240" w:lineRule="auto"/>
        <w:ind w:firstLine="270"/>
        <w:jc w:val="both"/>
        <w:rPr>
          <w:rFonts w:ascii="Times New Roman" w:hAnsi="Times New Roman" w:cs="Times New Roman"/>
          <w:b/>
          <w:sz w:val="24"/>
          <w:szCs w:val="24"/>
        </w:rPr>
      </w:pPr>
      <w:r w:rsidRPr="005C05F5">
        <w:rPr>
          <w:rFonts w:ascii="Times New Roman" w:hAnsi="Times New Roman" w:cs="Times New Roman"/>
          <w:sz w:val="24"/>
          <w:szCs w:val="24"/>
        </w:rPr>
        <w:t>Robbins dan Coulter (2007;166)</w:t>
      </w:r>
      <w:r w:rsidRPr="009602AA">
        <w:rPr>
          <w:rFonts w:ascii="Times New Roman" w:hAnsi="Times New Roman" w:cs="Times New Roman"/>
          <w:sz w:val="24"/>
          <w:szCs w:val="24"/>
        </w:rPr>
        <w:t xml:space="preserve"> menyatakan bahwa kepemimpinan transformasional adalah pemimpin yang memberi inspirasi kepada pengikutnya untuk bertindak melebihi dari kepentingan pribadi mereka demi kebaikan organisasi dan mampu memberikan pengaruh yang dalam dan luar biasa pada pengikutnya. Kepemimpinan transformasional melibatkan suatu proses pertukaran yang dapat menghasilkan suatu kepatuhan dari pengikutnya kepada pemimpin, tetapi tidak mungkin menghasilkan antusiame dan komitmen terhadap sasaran tugas </w:t>
      </w:r>
      <w:r w:rsidRPr="005C05F5">
        <w:rPr>
          <w:rFonts w:ascii="Times New Roman" w:hAnsi="Times New Roman" w:cs="Times New Roman"/>
          <w:sz w:val="24"/>
          <w:szCs w:val="24"/>
        </w:rPr>
        <w:t>(Yulk;2007;65).</w:t>
      </w:r>
    </w:p>
    <w:p w:rsidR="00B51108" w:rsidRPr="009602AA" w:rsidRDefault="00B51108" w:rsidP="00B51108">
      <w:pPr>
        <w:spacing w:after="0" w:line="240" w:lineRule="auto"/>
        <w:ind w:firstLine="270"/>
        <w:jc w:val="both"/>
        <w:rPr>
          <w:rFonts w:ascii="Times New Roman" w:hAnsi="Times New Roman" w:cs="Times New Roman"/>
          <w:sz w:val="24"/>
          <w:szCs w:val="24"/>
        </w:rPr>
      </w:pPr>
      <w:r w:rsidRPr="00D63662">
        <w:rPr>
          <w:rFonts w:ascii="Times New Roman" w:hAnsi="Times New Roman" w:cs="Times New Roman"/>
          <w:sz w:val="24"/>
          <w:szCs w:val="24"/>
        </w:rPr>
        <w:t>Bass dan Avolio</w:t>
      </w:r>
      <w:r>
        <w:rPr>
          <w:rFonts w:ascii="Times New Roman" w:hAnsi="Times New Roman" w:cs="Times New Roman"/>
          <w:sz w:val="24"/>
          <w:szCs w:val="24"/>
        </w:rPr>
        <w:t xml:space="preserve">dalam </w:t>
      </w:r>
      <w:r w:rsidRPr="00D63662">
        <w:rPr>
          <w:rFonts w:ascii="Times New Roman" w:hAnsi="Times New Roman" w:cs="Times New Roman"/>
          <w:sz w:val="24"/>
          <w:szCs w:val="24"/>
        </w:rPr>
        <w:t>(Nurmansyah;2016;97)</w:t>
      </w:r>
      <w:r w:rsidRPr="009602AA">
        <w:rPr>
          <w:rFonts w:ascii="Times New Roman" w:hAnsi="Times New Roman" w:cs="Times New Roman"/>
          <w:sz w:val="24"/>
          <w:szCs w:val="24"/>
        </w:rPr>
        <w:t>menyatakan bahwa ada empat jenis perilaku kepemimpinan transformasional, yaitu :</w:t>
      </w:r>
    </w:p>
    <w:p w:rsidR="00B51108" w:rsidRDefault="00B51108" w:rsidP="00B51108">
      <w:pPr>
        <w:pStyle w:val="ListParagraph"/>
        <w:numPr>
          <w:ilvl w:val="0"/>
          <w:numId w:val="22"/>
        </w:numPr>
        <w:spacing w:after="0" w:line="240" w:lineRule="auto"/>
        <w:ind w:left="720"/>
        <w:jc w:val="both"/>
        <w:rPr>
          <w:rFonts w:ascii="Times New Roman" w:hAnsi="Times New Roman" w:cs="Times New Roman"/>
          <w:sz w:val="24"/>
          <w:szCs w:val="24"/>
        </w:rPr>
      </w:pPr>
      <w:r w:rsidRPr="0045188D">
        <w:rPr>
          <w:rFonts w:ascii="Times New Roman" w:hAnsi="Times New Roman" w:cs="Times New Roman"/>
          <w:sz w:val="24"/>
          <w:szCs w:val="24"/>
        </w:rPr>
        <w:t>Pengaruh Ideal (</w:t>
      </w:r>
      <w:r w:rsidRPr="0045188D">
        <w:rPr>
          <w:rFonts w:ascii="Times New Roman" w:hAnsi="Times New Roman" w:cs="Times New Roman"/>
          <w:i/>
          <w:sz w:val="24"/>
          <w:szCs w:val="24"/>
        </w:rPr>
        <w:t xml:space="preserve">idealized influence), </w:t>
      </w:r>
      <w:r w:rsidRPr="0045188D">
        <w:rPr>
          <w:rFonts w:ascii="Times New Roman" w:hAnsi="Times New Roman" w:cs="Times New Roman"/>
          <w:sz w:val="24"/>
          <w:szCs w:val="24"/>
        </w:rPr>
        <w:t>yaitu perilaku yang membangkitkan emosi dan identifikasi yang kuat dari pengikutnya kepada pemimpin.</w:t>
      </w:r>
    </w:p>
    <w:p w:rsidR="00B51108" w:rsidRDefault="00B51108" w:rsidP="00B51108">
      <w:pPr>
        <w:pStyle w:val="ListParagraph"/>
        <w:numPr>
          <w:ilvl w:val="0"/>
          <w:numId w:val="23"/>
        </w:numPr>
        <w:spacing w:after="0" w:line="240" w:lineRule="auto"/>
        <w:ind w:left="1080"/>
        <w:jc w:val="both"/>
        <w:rPr>
          <w:rFonts w:ascii="Times New Roman" w:hAnsi="Times New Roman" w:cs="Times New Roman"/>
          <w:sz w:val="24"/>
          <w:szCs w:val="24"/>
        </w:rPr>
      </w:pPr>
      <w:r w:rsidRPr="0045188D">
        <w:rPr>
          <w:rFonts w:ascii="Times New Roman" w:hAnsi="Times New Roman" w:cs="Times New Roman"/>
          <w:sz w:val="24"/>
          <w:szCs w:val="24"/>
        </w:rPr>
        <w:t>Mendapatkan rasa hormat untuk dipercaya.</w:t>
      </w:r>
    </w:p>
    <w:p w:rsidR="00B51108" w:rsidRDefault="00B51108" w:rsidP="00B51108">
      <w:pPr>
        <w:pStyle w:val="ListParagraph"/>
        <w:numPr>
          <w:ilvl w:val="0"/>
          <w:numId w:val="23"/>
        </w:numPr>
        <w:spacing w:after="0" w:line="240" w:lineRule="auto"/>
        <w:ind w:left="1080"/>
        <w:jc w:val="both"/>
        <w:rPr>
          <w:rFonts w:ascii="Times New Roman" w:hAnsi="Times New Roman" w:cs="Times New Roman"/>
          <w:sz w:val="24"/>
          <w:szCs w:val="24"/>
        </w:rPr>
      </w:pPr>
      <w:r w:rsidRPr="00841F3B">
        <w:rPr>
          <w:rFonts w:ascii="Times New Roman" w:hAnsi="Times New Roman" w:cs="Times New Roman"/>
          <w:sz w:val="24"/>
          <w:szCs w:val="24"/>
        </w:rPr>
        <w:t>Kepercayaan kepada orang lain.</w:t>
      </w:r>
    </w:p>
    <w:p w:rsidR="00B51108" w:rsidRDefault="00B51108" w:rsidP="00B51108">
      <w:pPr>
        <w:pStyle w:val="ListParagraph"/>
        <w:numPr>
          <w:ilvl w:val="0"/>
          <w:numId w:val="23"/>
        </w:numPr>
        <w:spacing w:after="0" w:line="240" w:lineRule="auto"/>
        <w:ind w:left="1080"/>
        <w:jc w:val="both"/>
        <w:rPr>
          <w:rFonts w:ascii="Times New Roman" w:hAnsi="Times New Roman" w:cs="Times New Roman"/>
          <w:sz w:val="24"/>
          <w:szCs w:val="24"/>
        </w:rPr>
      </w:pPr>
      <w:r w:rsidRPr="00841F3B">
        <w:rPr>
          <w:rFonts w:ascii="Times New Roman" w:hAnsi="Times New Roman" w:cs="Times New Roman"/>
          <w:sz w:val="24"/>
          <w:szCs w:val="24"/>
        </w:rPr>
        <w:t>Menampilkan standar moral yang tinggi.</w:t>
      </w:r>
    </w:p>
    <w:p w:rsidR="00B51108" w:rsidRDefault="00B51108" w:rsidP="00B51108">
      <w:pPr>
        <w:pStyle w:val="ListParagraph"/>
        <w:numPr>
          <w:ilvl w:val="0"/>
          <w:numId w:val="23"/>
        </w:numPr>
        <w:spacing w:after="0" w:line="240" w:lineRule="auto"/>
        <w:ind w:left="1080"/>
        <w:jc w:val="both"/>
        <w:rPr>
          <w:rFonts w:ascii="Times New Roman" w:hAnsi="Times New Roman" w:cs="Times New Roman"/>
          <w:sz w:val="24"/>
          <w:szCs w:val="24"/>
        </w:rPr>
      </w:pPr>
      <w:r w:rsidRPr="00841F3B">
        <w:rPr>
          <w:rFonts w:ascii="Times New Roman" w:hAnsi="Times New Roman" w:cs="Times New Roman"/>
          <w:sz w:val="24"/>
          <w:szCs w:val="24"/>
        </w:rPr>
        <w:t>Membangun tujuan-tujuan yang menantang bagi pengikutnya.</w:t>
      </w:r>
    </w:p>
    <w:p w:rsidR="00B51108" w:rsidRPr="00841F3B" w:rsidRDefault="00B51108" w:rsidP="00B51108">
      <w:pPr>
        <w:pStyle w:val="ListParagraph"/>
        <w:numPr>
          <w:ilvl w:val="0"/>
          <w:numId w:val="23"/>
        </w:numPr>
        <w:spacing w:after="0" w:line="240" w:lineRule="auto"/>
        <w:ind w:left="1080"/>
        <w:jc w:val="both"/>
        <w:rPr>
          <w:rFonts w:ascii="Times New Roman" w:hAnsi="Times New Roman" w:cs="Times New Roman"/>
          <w:sz w:val="24"/>
          <w:szCs w:val="24"/>
        </w:rPr>
      </w:pPr>
      <w:r w:rsidRPr="00841F3B">
        <w:rPr>
          <w:rFonts w:ascii="Times New Roman" w:hAnsi="Times New Roman" w:cs="Times New Roman"/>
          <w:sz w:val="24"/>
          <w:szCs w:val="24"/>
        </w:rPr>
        <w:t>Menjadi model para pengikutnya.</w:t>
      </w:r>
    </w:p>
    <w:p w:rsidR="00B51108" w:rsidRPr="00841F3B" w:rsidRDefault="00B51108" w:rsidP="00B51108">
      <w:pPr>
        <w:pStyle w:val="ListParagraph"/>
        <w:numPr>
          <w:ilvl w:val="0"/>
          <w:numId w:val="22"/>
        </w:numPr>
        <w:spacing w:after="0" w:line="240" w:lineRule="auto"/>
        <w:ind w:left="720"/>
        <w:jc w:val="both"/>
        <w:rPr>
          <w:rFonts w:ascii="Times New Roman" w:hAnsi="Times New Roman" w:cs="Times New Roman"/>
          <w:sz w:val="24"/>
          <w:szCs w:val="24"/>
        </w:rPr>
      </w:pPr>
      <w:r w:rsidRPr="00841F3B">
        <w:rPr>
          <w:rFonts w:ascii="Times New Roman" w:hAnsi="Times New Roman" w:cs="Times New Roman"/>
          <w:sz w:val="24"/>
          <w:szCs w:val="24"/>
        </w:rPr>
        <w:t>Motivasi Inspirasional (</w:t>
      </w:r>
      <w:r w:rsidRPr="00841F3B">
        <w:rPr>
          <w:rFonts w:ascii="Times New Roman" w:hAnsi="Times New Roman" w:cs="Times New Roman"/>
          <w:i/>
          <w:sz w:val="24"/>
          <w:szCs w:val="24"/>
        </w:rPr>
        <w:t>inspirational motivation</w:t>
      </w:r>
      <w:r w:rsidRPr="00841F3B">
        <w:rPr>
          <w:rFonts w:ascii="Times New Roman" w:hAnsi="Times New Roman" w:cs="Times New Roman"/>
          <w:sz w:val="24"/>
          <w:szCs w:val="24"/>
        </w:rPr>
        <w:t>), yaitu meliputi penyampaian visi yang menarik, menggunakan simbol untuk memfokuskan upaya bawahan serta membuat suatu model perilaku yang tepat.</w:t>
      </w:r>
    </w:p>
    <w:p w:rsidR="00B51108" w:rsidRDefault="00B51108" w:rsidP="00B51108">
      <w:pPr>
        <w:pStyle w:val="ListParagraph"/>
        <w:numPr>
          <w:ilvl w:val="0"/>
          <w:numId w:val="19"/>
        </w:numPr>
        <w:spacing w:after="0" w:line="240" w:lineRule="auto"/>
        <w:ind w:left="1080"/>
        <w:jc w:val="both"/>
        <w:rPr>
          <w:rFonts w:ascii="Times New Roman" w:hAnsi="Times New Roman" w:cs="Times New Roman"/>
          <w:sz w:val="24"/>
          <w:szCs w:val="24"/>
        </w:rPr>
      </w:pPr>
      <w:r w:rsidRPr="009602AA">
        <w:rPr>
          <w:rFonts w:ascii="Times New Roman" w:hAnsi="Times New Roman" w:cs="Times New Roman"/>
          <w:sz w:val="24"/>
          <w:szCs w:val="24"/>
        </w:rPr>
        <w:t>Mengacu pada cara pemimpin transformasional dalam memotivasi.</w:t>
      </w:r>
    </w:p>
    <w:p w:rsidR="00B51108" w:rsidRDefault="00B51108" w:rsidP="00B51108">
      <w:pPr>
        <w:pStyle w:val="ListParagraph"/>
        <w:numPr>
          <w:ilvl w:val="0"/>
          <w:numId w:val="19"/>
        </w:numPr>
        <w:spacing w:after="0" w:line="240" w:lineRule="auto"/>
        <w:ind w:left="1080"/>
        <w:jc w:val="both"/>
        <w:rPr>
          <w:rFonts w:ascii="Times New Roman" w:hAnsi="Times New Roman" w:cs="Times New Roman"/>
          <w:sz w:val="24"/>
          <w:szCs w:val="24"/>
        </w:rPr>
      </w:pPr>
      <w:r w:rsidRPr="00841F3B">
        <w:rPr>
          <w:rFonts w:ascii="Times New Roman" w:hAnsi="Times New Roman" w:cs="Times New Roman"/>
          <w:sz w:val="24"/>
          <w:szCs w:val="24"/>
        </w:rPr>
        <w:t>Memberi inspirasi yang ada disekitar mereka dengan menyampaikan visi dengan lancar.</w:t>
      </w:r>
    </w:p>
    <w:p w:rsidR="00B51108" w:rsidRDefault="00B51108" w:rsidP="00B51108">
      <w:pPr>
        <w:pStyle w:val="ListParagraph"/>
        <w:numPr>
          <w:ilvl w:val="0"/>
          <w:numId w:val="19"/>
        </w:numPr>
        <w:spacing w:after="0" w:line="240" w:lineRule="auto"/>
        <w:ind w:left="1080"/>
        <w:jc w:val="both"/>
        <w:rPr>
          <w:rFonts w:ascii="Times New Roman" w:hAnsi="Times New Roman" w:cs="Times New Roman"/>
          <w:sz w:val="24"/>
          <w:szCs w:val="24"/>
        </w:rPr>
      </w:pPr>
      <w:r w:rsidRPr="00841F3B">
        <w:rPr>
          <w:rFonts w:ascii="Times New Roman" w:hAnsi="Times New Roman" w:cs="Times New Roman"/>
          <w:sz w:val="24"/>
          <w:szCs w:val="24"/>
        </w:rPr>
        <w:t>Percaya diri</w:t>
      </w:r>
    </w:p>
    <w:p w:rsidR="00B51108" w:rsidRDefault="00B51108" w:rsidP="00B51108">
      <w:pPr>
        <w:pStyle w:val="ListParagraph"/>
        <w:numPr>
          <w:ilvl w:val="0"/>
          <w:numId w:val="19"/>
        </w:numPr>
        <w:spacing w:after="0" w:line="240" w:lineRule="auto"/>
        <w:ind w:left="1080"/>
        <w:jc w:val="both"/>
        <w:rPr>
          <w:rFonts w:ascii="Times New Roman" w:hAnsi="Times New Roman" w:cs="Times New Roman"/>
          <w:sz w:val="24"/>
          <w:szCs w:val="24"/>
        </w:rPr>
      </w:pPr>
      <w:r w:rsidRPr="00841F3B">
        <w:rPr>
          <w:rFonts w:ascii="Times New Roman" w:hAnsi="Times New Roman" w:cs="Times New Roman"/>
          <w:sz w:val="24"/>
          <w:szCs w:val="24"/>
        </w:rPr>
        <w:t>Meningkatkan optimisme</w:t>
      </w:r>
    </w:p>
    <w:p w:rsidR="00B51108" w:rsidRPr="00841F3B" w:rsidRDefault="00B51108" w:rsidP="00B51108">
      <w:pPr>
        <w:pStyle w:val="ListParagraph"/>
        <w:numPr>
          <w:ilvl w:val="0"/>
          <w:numId w:val="19"/>
        </w:numPr>
        <w:spacing w:after="0" w:line="240" w:lineRule="auto"/>
        <w:ind w:left="1080"/>
        <w:jc w:val="both"/>
        <w:rPr>
          <w:rFonts w:ascii="Times New Roman" w:hAnsi="Times New Roman" w:cs="Times New Roman"/>
          <w:sz w:val="24"/>
          <w:szCs w:val="24"/>
        </w:rPr>
      </w:pPr>
      <w:r w:rsidRPr="00841F3B">
        <w:rPr>
          <w:rFonts w:ascii="Times New Roman" w:hAnsi="Times New Roman" w:cs="Times New Roman"/>
          <w:sz w:val="24"/>
          <w:szCs w:val="24"/>
        </w:rPr>
        <w:t>Semangat kelompok</w:t>
      </w:r>
    </w:p>
    <w:p w:rsidR="00B51108" w:rsidRPr="004A3508" w:rsidRDefault="00B51108" w:rsidP="00B51108">
      <w:pPr>
        <w:pStyle w:val="ListParagraph"/>
        <w:numPr>
          <w:ilvl w:val="0"/>
          <w:numId w:val="22"/>
        </w:numPr>
        <w:spacing w:after="0" w:line="240" w:lineRule="auto"/>
        <w:ind w:left="720"/>
        <w:jc w:val="both"/>
        <w:rPr>
          <w:rFonts w:ascii="Times New Roman" w:hAnsi="Times New Roman" w:cs="Times New Roman"/>
          <w:sz w:val="24"/>
          <w:szCs w:val="24"/>
        </w:rPr>
      </w:pPr>
      <w:r w:rsidRPr="009602AA">
        <w:rPr>
          <w:rFonts w:ascii="Times New Roman" w:hAnsi="Times New Roman" w:cs="Times New Roman"/>
          <w:sz w:val="24"/>
          <w:szCs w:val="24"/>
        </w:rPr>
        <w:t>Memberikan stimulasi intelektual (</w:t>
      </w:r>
      <w:r w:rsidRPr="009602AA">
        <w:rPr>
          <w:rFonts w:ascii="Times New Roman" w:hAnsi="Times New Roman" w:cs="Times New Roman"/>
          <w:i/>
          <w:sz w:val="24"/>
          <w:szCs w:val="24"/>
        </w:rPr>
        <w:t>intelectual simulation)</w:t>
      </w:r>
      <w:r w:rsidRPr="009602AA">
        <w:rPr>
          <w:rFonts w:ascii="Times New Roman" w:hAnsi="Times New Roman" w:cs="Times New Roman"/>
          <w:sz w:val="24"/>
          <w:szCs w:val="24"/>
        </w:rPr>
        <w:t>, yaitu perilaku yang meningkatkan kesadaran pengikut akan suatu permasalahan dan mempengaruhi pengikut untuk memandang masalah dari perspektif yang baru.</w:t>
      </w:r>
    </w:p>
    <w:p w:rsidR="00B51108" w:rsidRDefault="00B51108" w:rsidP="00B51108">
      <w:pPr>
        <w:pStyle w:val="ListParagraph"/>
        <w:numPr>
          <w:ilvl w:val="0"/>
          <w:numId w:val="20"/>
        </w:numPr>
        <w:spacing w:after="0" w:line="240" w:lineRule="auto"/>
        <w:ind w:left="1080"/>
        <w:jc w:val="both"/>
        <w:rPr>
          <w:rFonts w:ascii="Times New Roman" w:hAnsi="Times New Roman" w:cs="Times New Roman"/>
          <w:sz w:val="24"/>
          <w:szCs w:val="24"/>
        </w:rPr>
      </w:pPr>
      <w:r w:rsidRPr="009602AA">
        <w:rPr>
          <w:rFonts w:ascii="Times New Roman" w:hAnsi="Times New Roman" w:cs="Times New Roman"/>
          <w:sz w:val="24"/>
          <w:szCs w:val="24"/>
        </w:rPr>
        <w:t>Membuat kembali kerangka permasalahan.</w:t>
      </w:r>
    </w:p>
    <w:p w:rsidR="00B51108" w:rsidRPr="00444D77" w:rsidRDefault="00B51108" w:rsidP="00B51108">
      <w:pPr>
        <w:pStyle w:val="ListParagraph"/>
        <w:numPr>
          <w:ilvl w:val="0"/>
          <w:numId w:val="20"/>
        </w:numPr>
        <w:spacing w:after="0" w:line="240" w:lineRule="auto"/>
        <w:ind w:left="1080"/>
        <w:jc w:val="both"/>
        <w:rPr>
          <w:rFonts w:ascii="Times New Roman" w:hAnsi="Times New Roman" w:cs="Times New Roman"/>
          <w:sz w:val="24"/>
          <w:szCs w:val="24"/>
        </w:rPr>
      </w:pPr>
      <w:r w:rsidRPr="00444D77">
        <w:rPr>
          <w:rFonts w:ascii="Times New Roman" w:hAnsi="Times New Roman" w:cs="Times New Roman"/>
          <w:sz w:val="24"/>
          <w:szCs w:val="24"/>
        </w:rPr>
        <w:t>Menunjukan usaha pemimpin yang mendorong pengikut menjadi inovatif.</w:t>
      </w:r>
    </w:p>
    <w:p w:rsidR="00B51108" w:rsidRPr="009602AA" w:rsidRDefault="00B51108" w:rsidP="00B51108">
      <w:pPr>
        <w:pStyle w:val="ListParagraph"/>
        <w:numPr>
          <w:ilvl w:val="0"/>
          <w:numId w:val="22"/>
        </w:numPr>
        <w:spacing w:after="0" w:line="240" w:lineRule="auto"/>
        <w:ind w:left="720"/>
        <w:jc w:val="both"/>
        <w:rPr>
          <w:rFonts w:ascii="Times New Roman" w:hAnsi="Times New Roman" w:cs="Times New Roman"/>
          <w:sz w:val="24"/>
          <w:szCs w:val="24"/>
        </w:rPr>
      </w:pPr>
      <w:r w:rsidRPr="009602AA">
        <w:rPr>
          <w:rFonts w:ascii="Times New Roman" w:hAnsi="Times New Roman" w:cs="Times New Roman"/>
          <w:sz w:val="24"/>
          <w:szCs w:val="24"/>
        </w:rPr>
        <w:t>Pertimbangan Individual (</w:t>
      </w:r>
      <w:r w:rsidRPr="009602AA">
        <w:rPr>
          <w:rFonts w:ascii="Times New Roman" w:hAnsi="Times New Roman" w:cs="Times New Roman"/>
          <w:i/>
          <w:sz w:val="24"/>
          <w:szCs w:val="24"/>
        </w:rPr>
        <w:t>individual consideration</w:t>
      </w:r>
      <w:r w:rsidRPr="009602AA">
        <w:rPr>
          <w:rFonts w:ascii="Times New Roman" w:hAnsi="Times New Roman" w:cs="Times New Roman"/>
          <w:sz w:val="24"/>
          <w:szCs w:val="24"/>
        </w:rPr>
        <w:t>), yaitu meliputi pemberian dukungan, dorongan, dan pelatihan bagi pengikut.</w:t>
      </w:r>
    </w:p>
    <w:p w:rsidR="00B51108" w:rsidRDefault="00B51108" w:rsidP="00B51108">
      <w:pPr>
        <w:pStyle w:val="ListParagraph"/>
        <w:numPr>
          <w:ilvl w:val="0"/>
          <w:numId w:val="21"/>
        </w:numPr>
        <w:spacing w:after="0" w:line="240" w:lineRule="auto"/>
        <w:ind w:left="1080"/>
        <w:jc w:val="both"/>
        <w:rPr>
          <w:rFonts w:ascii="Times New Roman" w:hAnsi="Times New Roman" w:cs="Times New Roman"/>
          <w:sz w:val="24"/>
          <w:szCs w:val="24"/>
        </w:rPr>
      </w:pPr>
      <w:r w:rsidRPr="009602AA">
        <w:rPr>
          <w:rFonts w:ascii="Times New Roman" w:hAnsi="Times New Roman" w:cs="Times New Roman"/>
          <w:sz w:val="24"/>
          <w:szCs w:val="24"/>
        </w:rPr>
        <w:t>Memberikan perhatian secara personal pada semua individu</w:t>
      </w:r>
    </w:p>
    <w:p w:rsidR="00B51108" w:rsidRPr="004129F8" w:rsidRDefault="00B51108" w:rsidP="00B51108">
      <w:pPr>
        <w:pStyle w:val="ListParagraph"/>
        <w:numPr>
          <w:ilvl w:val="0"/>
          <w:numId w:val="21"/>
        </w:numPr>
        <w:spacing w:after="0" w:line="240" w:lineRule="auto"/>
        <w:ind w:left="1080"/>
        <w:jc w:val="both"/>
        <w:rPr>
          <w:rFonts w:ascii="Times New Roman" w:hAnsi="Times New Roman" w:cs="Times New Roman"/>
          <w:sz w:val="24"/>
          <w:szCs w:val="24"/>
        </w:rPr>
      </w:pPr>
      <w:r w:rsidRPr="004129F8">
        <w:rPr>
          <w:rFonts w:ascii="Times New Roman" w:hAnsi="Times New Roman" w:cs="Times New Roman"/>
          <w:sz w:val="24"/>
          <w:szCs w:val="24"/>
        </w:rPr>
        <w:t>Membuat semua individuu merasa dihargai</w:t>
      </w:r>
    </w:p>
    <w:p w:rsidR="00B51108" w:rsidRPr="00284BF6" w:rsidRDefault="00B51108" w:rsidP="00B51108">
      <w:pPr>
        <w:spacing w:after="0" w:line="240" w:lineRule="auto"/>
        <w:ind w:firstLine="270"/>
        <w:jc w:val="both"/>
        <w:rPr>
          <w:rFonts w:ascii="Times New Roman" w:hAnsi="Times New Roman" w:cs="Times New Roman"/>
          <w:sz w:val="24"/>
          <w:szCs w:val="24"/>
        </w:rPr>
      </w:pPr>
      <w:r w:rsidRPr="00D63662">
        <w:rPr>
          <w:rFonts w:ascii="Times New Roman" w:hAnsi="Times New Roman" w:cs="Times New Roman"/>
          <w:sz w:val="24"/>
          <w:szCs w:val="24"/>
        </w:rPr>
        <w:t>Luthans</w:t>
      </w:r>
      <w:r w:rsidRPr="00284BF6">
        <w:rPr>
          <w:rFonts w:ascii="Times New Roman" w:hAnsi="Times New Roman" w:cs="Times New Roman"/>
          <w:sz w:val="24"/>
          <w:szCs w:val="24"/>
        </w:rPr>
        <w:t xml:space="preserve"> dalam </w:t>
      </w:r>
      <w:r w:rsidRPr="00D63662">
        <w:rPr>
          <w:rFonts w:ascii="Times New Roman" w:hAnsi="Times New Roman" w:cs="Times New Roman"/>
          <w:sz w:val="24"/>
          <w:szCs w:val="24"/>
        </w:rPr>
        <w:t>(Nurmansyah;2016;95)</w:t>
      </w:r>
      <w:r w:rsidRPr="00284BF6">
        <w:rPr>
          <w:rFonts w:ascii="Times New Roman" w:hAnsi="Times New Roman" w:cs="Times New Roman"/>
          <w:sz w:val="24"/>
          <w:szCs w:val="24"/>
        </w:rPr>
        <w:t>Kepemimpinan transformasional memiliki karakteristik sebagai berikut :</w:t>
      </w:r>
    </w:p>
    <w:p w:rsidR="00B51108" w:rsidRDefault="00B51108" w:rsidP="00B51108">
      <w:pPr>
        <w:pStyle w:val="ListParagraph"/>
        <w:numPr>
          <w:ilvl w:val="2"/>
          <w:numId w:val="22"/>
        </w:numPr>
        <w:spacing w:after="0" w:line="240" w:lineRule="auto"/>
        <w:ind w:left="1080" w:hanging="360"/>
        <w:jc w:val="both"/>
        <w:rPr>
          <w:rFonts w:ascii="Times New Roman" w:hAnsi="Times New Roman" w:cs="Times New Roman"/>
          <w:sz w:val="24"/>
          <w:szCs w:val="24"/>
        </w:rPr>
      </w:pPr>
      <w:r>
        <w:rPr>
          <w:rFonts w:ascii="Times New Roman" w:hAnsi="Times New Roman" w:cs="Times New Roman"/>
          <w:sz w:val="24"/>
          <w:szCs w:val="24"/>
        </w:rPr>
        <w:t xml:space="preserve">Mereka mengidentifikasi dirinya sebagai alat perubahan </w:t>
      </w:r>
    </w:p>
    <w:p w:rsidR="00B51108" w:rsidRDefault="00B51108" w:rsidP="00B51108">
      <w:pPr>
        <w:pStyle w:val="ListParagraph"/>
        <w:numPr>
          <w:ilvl w:val="2"/>
          <w:numId w:val="22"/>
        </w:numPr>
        <w:spacing w:after="0" w:line="240" w:lineRule="auto"/>
        <w:ind w:left="1080" w:hanging="360"/>
        <w:jc w:val="both"/>
        <w:rPr>
          <w:rFonts w:ascii="Times New Roman" w:hAnsi="Times New Roman" w:cs="Times New Roman"/>
          <w:sz w:val="24"/>
          <w:szCs w:val="24"/>
        </w:rPr>
      </w:pPr>
      <w:r w:rsidRPr="004129F8">
        <w:rPr>
          <w:rFonts w:ascii="Times New Roman" w:hAnsi="Times New Roman" w:cs="Times New Roman"/>
          <w:sz w:val="24"/>
          <w:szCs w:val="24"/>
        </w:rPr>
        <w:t>Mer</w:t>
      </w:r>
      <w:r>
        <w:rPr>
          <w:rFonts w:ascii="Times New Roman" w:hAnsi="Times New Roman" w:cs="Times New Roman"/>
          <w:sz w:val="24"/>
          <w:szCs w:val="24"/>
          <w:lang w:val="en-US"/>
        </w:rPr>
        <w:t>e</w:t>
      </w:r>
      <w:r w:rsidRPr="004129F8">
        <w:rPr>
          <w:rFonts w:ascii="Times New Roman" w:hAnsi="Times New Roman" w:cs="Times New Roman"/>
          <w:sz w:val="24"/>
          <w:szCs w:val="24"/>
        </w:rPr>
        <w:t>ka berani</w:t>
      </w:r>
    </w:p>
    <w:p w:rsidR="00B51108" w:rsidRPr="004129F8" w:rsidRDefault="00B51108" w:rsidP="00B51108">
      <w:pPr>
        <w:pStyle w:val="ListParagraph"/>
        <w:numPr>
          <w:ilvl w:val="2"/>
          <w:numId w:val="22"/>
        </w:numPr>
        <w:spacing w:after="0" w:line="240" w:lineRule="auto"/>
        <w:ind w:left="1080" w:hanging="360"/>
        <w:jc w:val="both"/>
        <w:rPr>
          <w:rFonts w:ascii="Times New Roman" w:hAnsi="Times New Roman" w:cs="Times New Roman"/>
          <w:sz w:val="24"/>
          <w:szCs w:val="24"/>
        </w:rPr>
      </w:pPr>
      <w:r w:rsidRPr="004129F8">
        <w:rPr>
          <w:rFonts w:ascii="Times New Roman" w:hAnsi="Times New Roman" w:cs="Times New Roman"/>
          <w:sz w:val="24"/>
          <w:szCs w:val="24"/>
        </w:rPr>
        <w:t>Mereka mempercayai orang lain</w:t>
      </w:r>
    </w:p>
    <w:p w:rsidR="00B51108" w:rsidRDefault="00B51108" w:rsidP="00B51108">
      <w:pPr>
        <w:pStyle w:val="ListParagraph"/>
        <w:numPr>
          <w:ilvl w:val="2"/>
          <w:numId w:val="22"/>
        </w:numPr>
        <w:spacing w:after="0" w:line="240" w:lineRule="auto"/>
        <w:ind w:left="1080" w:hanging="360"/>
        <w:jc w:val="both"/>
        <w:rPr>
          <w:rFonts w:ascii="Times New Roman" w:hAnsi="Times New Roman" w:cs="Times New Roman"/>
          <w:sz w:val="24"/>
          <w:szCs w:val="24"/>
        </w:rPr>
      </w:pPr>
      <w:r>
        <w:rPr>
          <w:rFonts w:ascii="Times New Roman" w:hAnsi="Times New Roman" w:cs="Times New Roman"/>
          <w:sz w:val="24"/>
          <w:szCs w:val="24"/>
        </w:rPr>
        <w:t xml:space="preserve">Mereka motor penggerak nilai </w:t>
      </w:r>
    </w:p>
    <w:p w:rsidR="00B51108" w:rsidRDefault="00B51108" w:rsidP="00B51108">
      <w:pPr>
        <w:pStyle w:val="ListParagraph"/>
        <w:numPr>
          <w:ilvl w:val="2"/>
          <w:numId w:val="22"/>
        </w:numPr>
        <w:spacing w:after="0" w:line="240" w:lineRule="auto"/>
        <w:ind w:left="1080" w:hanging="360"/>
        <w:jc w:val="both"/>
        <w:rPr>
          <w:rFonts w:ascii="Times New Roman" w:hAnsi="Times New Roman" w:cs="Times New Roman"/>
          <w:sz w:val="24"/>
          <w:szCs w:val="24"/>
        </w:rPr>
      </w:pPr>
      <w:r w:rsidRPr="004129F8">
        <w:rPr>
          <w:rFonts w:ascii="Times New Roman" w:hAnsi="Times New Roman" w:cs="Times New Roman"/>
          <w:sz w:val="24"/>
          <w:szCs w:val="24"/>
        </w:rPr>
        <w:t>Mereka pembelajar sepanjang masa</w:t>
      </w:r>
    </w:p>
    <w:p w:rsidR="00B51108" w:rsidRDefault="00B51108" w:rsidP="00B51108">
      <w:pPr>
        <w:pStyle w:val="ListParagraph"/>
        <w:numPr>
          <w:ilvl w:val="2"/>
          <w:numId w:val="22"/>
        </w:numPr>
        <w:spacing w:after="0" w:line="240" w:lineRule="auto"/>
        <w:ind w:left="1080" w:hanging="360"/>
        <w:jc w:val="both"/>
        <w:rPr>
          <w:rFonts w:ascii="Times New Roman" w:hAnsi="Times New Roman" w:cs="Times New Roman"/>
          <w:sz w:val="24"/>
          <w:szCs w:val="24"/>
        </w:rPr>
      </w:pPr>
      <w:r w:rsidRPr="004129F8">
        <w:rPr>
          <w:rFonts w:ascii="Times New Roman" w:hAnsi="Times New Roman" w:cs="Times New Roman"/>
          <w:sz w:val="24"/>
          <w:szCs w:val="24"/>
        </w:rPr>
        <w:t>Mereka memiliki kemampuan menghadapi kompleksitas, ambiguitas, dan ketidakpastian</w:t>
      </w:r>
    </w:p>
    <w:p w:rsidR="00B51108" w:rsidRPr="004129F8" w:rsidRDefault="00B51108" w:rsidP="00B51108">
      <w:pPr>
        <w:pStyle w:val="ListParagraph"/>
        <w:numPr>
          <w:ilvl w:val="2"/>
          <w:numId w:val="22"/>
        </w:numPr>
        <w:spacing w:after="0" w:line="240" w:lineRule="auto"/>
        <w:ind w:left="1080" w:hanging="360"/>
        <w:jc w:val="both"/>
        <w:rPr>
          <w:rFonts w:ascii="Times New Roman" w:hAnsi="Times New Roman" w:cs="Times New Roman"/>
          <w:sz w:val="24"/>
          <w:szCs w:val="24"/>
        </w:rPr>
      </w:pPr>
      <w:r w:rsidRPr="004129F8">
        <w:rPr>
          <w:rFonts w:ascii="Times New Roman" w:hAnsi="Times New Roman" w:cs="Times New Roman"/>
          <w:sz w:val="24"/>
          <w:szCs w:val="24"/>
        </w:rPr>
        <w:t>Mereka visioner</w:t>
      </w:r>
    </w:p>
    <w:p w:rsidR="00B51108" w:rsidRPr="00B51108" w:rsidRDefault="00B51108" w:rsidP="00B51108">
      <w:pPr>
        <w:spacing w:after="0" w:line="240" w:lineRule="auto"/>
        <w:jc w:val="both"/>
        <w:rPr>
          <w:rFonts w:ascii="Times New Roman" w:hAnsi="Times New Roman" w:cs="Times New Roman"/>
          <w:b/>
          <w:sz w:val="24"/>
          <w:szCs w:val="24"/>
          <w:lang w:val="en-US"/>
        </w:rPr>
      </w:pPr>
    </w:p>
    <w:p w:rsidR="00B51108" w:rsidRPr="00B51108" w:rsidRDefault="00B51108" w:rsidP="00B51108">
      <w:pPr>
        <w:spacing w:after="0" w:line="240" w:lineRule="auto"/>
        <w:jc w:val="both"/>
        <w:rPr>
          <w:rFonts w:ascii="Times New Roman" w:hAnsi="Times New Roman" w:cs="Times New Roman"/>
          <w:b/>
          <w:sz w:val="24"/>
          <w:szCs w:val="24"/>
          <w:lang w:val="en-US"/>
        </w:rPr>
      </w:pPr>
    </w:p>
    <w:p w:rsidR="00DD79F5" w:rsidRPr="00DD79F5" w:rsidRDefault="00DD79F5" w:rsidP="00B51108">
      <w:pPr>
        <w:spacing w:after="0" w:line="240" w:lineRule="auto"/>
        <w:jc w:val="both"/>
        <w:rPr>
          <w:rFonts w:ascii="Times New Roman" w:hAnsi="Times New Roman" w:cs="Times New Roman"/>
          <w:color w:val="000000"/>
          <w:sz w:val="24"/>
          <w:szCs w:val="24"/>
          <w:lang w:val="en-US"/>
        </w:rPr>
      </w:pPr>
    </w:p>
    <w:p w:rsidR="00DD79F5" w:rsidRPr="00DD79F5" w:rsidRDefault="00DD79F5" w:rsidP="00B51108">
      <w:pPr>
        <w:spacing w:after="0" w:line="240" w:lineRule="auto"/>
        <w:ind w:firstLine="274"/>
        <w:jc w:val="both"/>
        <w:rPr>
          <w:rFonts w:ascii="Times New Roman" w:hAnsi="Times New Roman" w:cs="Times New Roman"/>
          <w:color w:val="000000"/>
          <w:sz w:val="24"/>
          <w:szCs w:val="24"/>
          <w:lang w:val="en-US"/>
        </w:rPr>
      </w:pPr>
    </w:p>
    <w:p w:rsidR="00B51108" w:rsidRDefault="00B51108" w:rsidP="00B51108">
      <w:pPr>
        <w:spacing w:after="0" w:line="240" w:lineRule="auto"/>
        <w:jc w:val="both"/>
        <w:rPr>
          <w:rFonts w:ascii="Times New Roman" w:hAnsi="Times New Roman" w:cs="Times New Roman"/>
          <w:b/>
          <w:sz w:val="24"/>
          <w:szCs w:val="24"/>
          <w:lang w:val="en-US"/>
        </w:rPr>
      </w:pPr>
      <w:r w:rsidRPr="00B51108">
        <w:rPr>
          <w:rFonts w:ascii="Times New Roman" w:hAnsi="Times New Roman" w:cs="Times New Roman"/>
          <w:b/>
          <w:sz w:val="24"/>
          <w:szCs w:val="24"/>
          <w:lang w:val="en-US"/>
        </w:rPr>
        <w:t xml:space="preserve">Kinerja Karyawan </w:t>
      </w:r>
    </w:p>
    <w:p w:rsidR="00B51108" w:rsidRDefault="00B51108" w:rsidP="00B51108">
      <w:pPr>
        <w:spacing w:after="0" w:line="240" w:lineRule="auto"/>
        <w:ind w:firstLine="274"/>
        <w:jc w:val="both"/>
        <w:rPr>
          <w:rFonts w:ascii="Times New Roman" w:hAnsi="Times New Roman" w:cs="Times New Roman"/>
          <w:sz w:val="24"/>
          <w:szCs w:val="24"/>
          <w:lang w:val="en-US"/>
        </w:rPr>
      </w:pPr>
      <w:r w:rsidRPr="009602AA">
        <w:rPr>
          <w:rFonts w:ascii="Times New Roman" w:hAnsi="Times New Roman" w:cs="Times New Roman"/>
          <w:sz w:val="24"/>
          <w:szCs w:val="24"/>
        </w:rPr>
        <w:t xml:space="preserve">Kinerja adalah hasil atau tingkat keberhasilan seseorang secara keseluruhan selama periode tertentu dalam melaksanakan tugas dibandingkan dengan berbagai kemungkinan, seperti standar hasil kerja, target atau sasaran atau kriteria yang telah ditentukan terlebih dahulu telah disepakati bersama </w:t>
      </w:r>
      <w:r w:rsidRPr="00D63662">
        <w:rPr>
          <w:rFonts w:ascii="Times New Roman" w:hAnsi="Times New Roman" w:cs="Times New Roman"/>
          <w:sz w:val="24"/>
          <w:szCs w:val="24"/>
        </w:rPr>
        <w:t>(Rivai dan Basri;2005;50)</w:t>
      </w:r>
    </w:p>
    <w:p w:rsidR="00B51108" w:rsidRPr="009602AA" w:rsidRDefault="00B51108" w:rsidP="00B51108">
      <w:pPr>
        <w:spacing w:after="0" w:line="240" w:lineRule="auto"/>
        <w:ind w:firstLine="274"/>
        <w:jc w:val="both"/>
        <w:rPr>
          <w:rFonts w:ascii="Times New Roman" w:hAnsi="Times New Roman" w:cs="Times New Roman"/>
          <w:sz w:val="24"/>
          <w:szCs w:val="24"/>
        </w:rPr>
      </w:pPr>
      <w:r w:rsidRPr="009602AA">
        <w:rPr>
          <w:rFonts w:ascii="Times New Roman" w:hAnsi="Times New Roman" w:cs="Times New Roman"/>
          <w:sz w:val="24"/>
          <w:szCs w:val="24"/>
        </w:rPr>
        <w:t xml:space="preserve">Pendapat lain mengatakan bahwa kinerja karyawan adalah suatu keadaan yang menunjukkan banyaknya pekerjaan yang harus dilakukan atau dihasilkan seorang individu atau sekelompok kerja sesuai dengan </w:t>
      </w:r>
      <w:r w:rsidRPr="009602AA">
        <w:rPr>
          <w:rFonts w:ascii="Times New Roman" w:hAnsi="Times New Roman" w:cs="Times New Roman"/>
          <w:i/>
          <w:sz w:val="24"/>
          <w:szCs w:val="24"/>
        </w:rPr>
        <w:t xml:space="preserve">job description </w:t>
      </w:r>
      <w:r>
        <w:rPr>
          <w:rFonts w:ascii="Times New Roman" w:hAnsi="Times New Roman" w:cs="Times New Roman"/>
          <w:sz w:val="24"/>
          <w:szCs w:val="24"/>
        </w:rPr>
        <w:t xml:space="preserve">mereka masing-masing </w:t>
      </w:r>
      <w:r w:rsidRPr="00D63662">
        <w:rPr>
          <w:rFonts w:ascii="Times New Roman" w:hAnsi="Times New Roman" w:cs="Times New Roman"/>
          <w:sz w:val="24"/>
          <w:szCs w:val="24"/>
        </w:rPr>
        <w:t>(Manullang;200</w:t>
      </w:r>
      <w:r w:rsidRPr="00D63662">
        <w:rPr>
          <w:rFonts w:ascii="Times New Roman" w:hAnsi="Times New Roman" w:cs="Times New Roman"/>
          <w:sz w:val="24"/>
          <w:szCs w:val="24"/>
          <w:lang w:val="en-US"/>
        </w:rPr>
        <w:t>6</w:t>
      </w:r>
      <w:r w:rsidRPr="00D63662">
        <w:rPr>
          <w:rFonts w:ascii="Times New Roman" w:hAnsi="Times New Roman" w:cs="Times New Roman"/>
          <w:sz w:val="24"/>
          <w:szCs w:val="24"/>
        </w:rPr>
        <w:t>;245).</w:t>
      </w:r>
      <w:r w:rsidRPr="009602AA">
        <w:rPr>
          <w:rFonts w:ascii="Times New Roman" w:hAnsi="Times New Roman" w:cs="Times New Roman"/>
          <w:sz w:val="24"/>
          <w:szCs w:val="24"/>
        </w:rPr>
        <w:t xml:space="preserve">Berdasarkan pendapat diatas dapat disimpulkan bahwa kinerja karyawan adalah hasil kerja yang dicapai seorang karyawan sesuai dengan wewenang atau tanggung jawab masing-masing karyawan selama periode waktu tertentu. </w:t>
      </w:r>
    </w:p>
    <w:p w:rsidR="00B51108" w:rsidRDefault="00B51108" w:rsidP="00B51108">
      <w:pPr>
        <w:spacing w:after="0" w:line="240" w:lineRule="auto"/>
        <w:ind w:firstLine="274"/>
        <w:jc w:val="both"/>
        <w:rPr>
          <w:rFonts w:ascii="Times New Roman" w:hAnsi="Times New Roman" w:cs="Times New Roman"/>
          <w:sz w:val="24"/>
          <w:szCs w:val="24"/>
          <w:lang w:val="en-US"/>
        </w:rPr>
      </w:pPr>
      <w:r w:rsidRPr="009602AA">
        <w:rPr>
          <w:rFonts w:ascii="Times New Roman" w:hAnsi="Times New Roman" w:cs="Times New Roman"/>
          <w:sz w:val="24"/>
          <w:szCs w:val="24"/>
        </w:rPr>
        <w:t xml:space="preserve">Sedangkan </w:t>
      </w:r>
      <w:r w:rsidRPr="00D63662">
        <w:rPr>
          <w:rFonts w:ascii="Times New Roman" w:hAnsi="Times New Roman" w:cs="Times New Roman"/>
          <w:sz w:val="24"/>
          <w:szCs w:val="24"/>
        </w:rPr>
        <w:t>Rivai (2006;309)</w:t>
      </w:r>
      <w:r w:rsidRPr="009602AA">
        <w:rPr>
          <w:rFonts w:ascii="Times New Roman" w:hAnsi="Times New Roman" w:cs="Times New Roman"/>
          <w:sz w:val="24"/>
          <w:szCs w:val="24"/>
        </w:rPr>
        <w:t xml:space="preserve"> mengatakan bahwa kinerja merupakan perilaku nyata yang ditampilkan setiap orang sebagai prestasi kerja yang dihasilkan oleh karyawan sesuai dengan perannya dalam perusahaan. Berdasarkan uraian tersebut diatas juga dapat diambil kesimpulan bahwa hasil kerja yang dicapai oleh seorang karyawan dalam melakukan suatu pekerjaan dapat evaluasi tingkat kinerja pegawainya. </w:t>
      </w:r>
    </w:p>
    <w:p w:rsidR="00B51108" w:rsidRDefault="00B51108" w:rsidP="00B51108">
      <w:pPr>
        <w:spacing w:after="0" w:line="240" w:lineRule="auto"/>
        <w:ind w:firstLine="270"/>
        <w:jc w:val="both"/>
        <w:rPr>
          <w:rFonts w:ascii="Times New Roman" w:hAnsi="Times New Roman" w:cs="Times New Roman"/>
          <w:sz w:val="24"/>
          <w:szCs w:val="24"/>
        </w:rPr>
      </w:pPr>
      <w:r w:rsidRPr="009602AA">
        <w:rPr>
          <w:rFonts w:ascii="Times New Roman" w:hAnsi="Times New Roman" w:cs="Times New Roman"/>
          <w:sz w:val="24"/>
          <w:szCs w:val="24"/>
        </w:rPr>
        <w:t xml:space="preserve">Pada umumnya unsur-unsur yang perlu diadakan penilaian dalam proses penilaian kinerja menurut </w:t>
      </w:r>
      <w:r w:rsidRPr="00D63662">
        <w:rPr>
          <w:rFonts w:ascii="Times New Roman" w:hAnsi="Times New Roman" w:cs="Times New Roman"/>
          <w:sz w:val="24"/>
          <w:szCs w:val="24"/>
        </w:rPr>
        <w:t>(Hadi Sutrisno;2009;167)</w:t>
      </w:r>
      <w:r>
        <w:rPr>
          <w:rFonts w:ascii="Times New Roman" w:hAnsi="Times New Roman" w:cs="Times New Roman"/>
          <w:sz w:val="24"/>
          <w:szCs w:val="24"/>
          <w:lang w:val="en-US"/>
        </w:rPr>
        <w:t xml:space="preserve"> </w:t>
      </w:r>
      <w:r w:rsidRPr="009602AA">
        <w:rPr>
          <w:rFonts w:ascii="Times New Roman" w:hAnsi="Times New Roman" w:cs="Times New Roman"/>
          <w:sz w:val="24"/>
          <w:szCs w:val="24"/>
        </w:rPr>
        <w:t>sebagai berikut :</w:t>
      </w:r>
    </w:p>
    <w:p w:rsidR="00B51108" w:rsidRDefault="00B51108" w:rsidP="00B51108">
      <w:pPr>
        <w:pStyle w:val="ListParagraph"/>
        <w:numPr>
          <w:ilvl w:val="0"/>
          <w:numId w:val="24"/>
        </w:numPr>
        <w:spacing w:after="0" w:line="240" w:lineRule="auto"/>
        <w:jc w:val="both"/>
        <w:rPr>
          <w:rFonts w:ascii="Times New Roman" w:hAnsi="Times New Roman" w:cs="Times New Roman"/>
          <w:sz w:val="24"/>
          <w:szCs w:val="24"/>
        </w:rPr>
      </w:pPr>
      <w:r w:rsidRPr="0045188D">
        <w:rPr>
          <w:rFonts w:ascii="Times New Roman" w:hAnsi="Times New Roman" w:cs="Times New Roman"/>
          <w:sz w:val="24"/>
          <w:szCs w:val="24"/>
        </w:rPr>
        <w:t xml:space="preserve">Kesetiaan </w:t>
      </w:r>
    </w:p>
    <w:p w:rsidR="00B51108" w:rsidRPr="00B51108" w:rsidRDefault="00B51108" w:rsidP="00B51108">
      <w:pPr>
        <w:pStyle w:val="ListParagraph"/>
        <w:spacing w:after="0" w:line="240" w:lineRule="auto"/>
        <w:jc w:val="both"/>
        <w:rPr>
          <w:rFonts w:ascii="Times New Roman" w:hAnsi="Times New Roman" w:cs="Times New Roman"/>
          <w:sz w:val="24"/>
          <w:szCs w:val="24"/>
          <w:lang w:val="en-US"/>
        </w:rPr>
      </w:pPr>
      <w:r w:rsidRPr="0045188D">
        <w:rPr>
          <w:rFonts w:ascii="Times New Roman" w:hAnsi="Times New Roman" w:cs="Times New Roman"/>
          <w:sz w:val="24"/>
          <w:szCs w:val="24"/>
        </w:rPr>
        <w:t>Kesetiaan yang dimaksud adalah tekad dan kesanggupan untuk mentaati, melaksanakan dan mengamalkan sesuatu yang ditaati dengan penuh kesabaran dan tanggung jawab.</w:t>
      </w:r>
    </w:p>
    <w:p w:rsidR="00B51108" w:rsidRDefault="00B51108" w:rsidP="00B51108">
      <w:pPr>
        <w:pStyle w:val="ListParagraph"/>
        <w:numPr>
          <w:ilvl w:val="0"/>
          <w:numId w:val="24"/>
        </w:numPr>
        <w:spacing w:after="0" w:line="240" w:lineRule="auto"/>
        <w:jc w:val="both"/>
        <w:rPr>
          <w:rFonts w:ascii="Times New Roman" w:hAnsi="Times New Roman" w:cs="Times New Roman"/>
          <w:sz w:val="24"/>
          <w:szCs w:val="24"/>
        </w:rPr>
      </w:pPr>
      <w:r w:rsidRPr="00E11C77">
        <w:rPr>
          <w:rFonts w:ascii="Times New Roman" w:hAnsi="Times New Roman" w:cs="Times New Roman"/>
          <w:sz w:val="24"/>
          <w:szCs w:val="24"/>
        </w:rPr>
        <w:t>Prestasi Kerja</w:t>
      </w:r>
    </w:p>
    <w:p w:rsidR="00B51108" w:rsidRPr="0045188D" w:rsidRDefault="00B51108" w:rsidP="00B51108">
      <w:pPr>
        <w:pStyle w:val="ListParagraph"/>
        <w:spacing w:after="0" w:line="240" w:lineRule="auto"/>
        <w:jc w:val="both"/>
        <w:rPr>
          <w:rFonts w:ascii="Times New Roman" w:hAnsi="Times New Roman" w:cs="Times New Roman"/>
          <w:sz w:val="24"/>
          <w:szCs w:val="24"/>
        </w:rPr>
      </w:pPr>
      <w:r w:rsidRPr="0045188D">
        <w:rPr>
          <w:rFonts w:ascii="Times New Roman" w:hAnsi="Times New Roman" w:cs="Times New Roman"/>
          <w:sz w:val="24"/>
          <w:szCs w:val="24"/>
        </w:rPr>
        <w:t>Prestasi kerja adalah kinerja yang dicapai oleh seorang tenaga kerja dalam melaksanakan tugas dan pekerjaan yang diberikan kepadanya.</w:t>
      </w:r>
    </w:p>
    <w:p w:rsidR="00B51108" w:rsidRDefault="00B51108" w:rsidP="00B51108">
      <w:pPr>
        <w:pStyle w:val="ListParagraph"/>
        <w:numPr>
          <w:ilvl w:val="0"/>
          <w:numId w:val="24"/>
        </w:numPr>
        <w:spacing w:after="0" w:line="240" w:lineRule="auto"/>
        <w:jc w:val="both"/>
        <w:rPr>
          <w:rFonts w:ascii="Times New Roman" w:hAnsi="Times New Roman" w:cs="Times New Roman"/>
          <w:sz w:val="24"/>
          <w:szCs w:val="24"/>
        </w:rPr>
      </w:pPr>
      <w:r w:rsidRPr="0045188D">
        <w:rPr>
          <w:rFonts w:ascii="Times New Roman" w:hAnsi="Times New Roman" w:cs="Times New Roman"/>
          <w:sz w:val="24"/>
          <w:szCs w:val="24"/>
        </w:rPr>
        <w:t>Tanggung Jawab</w:t>
      </w:r>
    </w:p>
    <w:p w:rsidR="00B51108" w:rsidRPr="0045188D" w:rsidRDefault="00B51108" w:rsidP="00B51108">
      <w:pPr>
        <w:pStyle w:val="ListParagraph"/>
        <w:spacing w:after="0" w:line="240" w:lineRule="auto"/>
        <w:jc w:val="both"/>
        <w:rPr>
          <w:rFonts w:ascii="Times New Roman" w:hAnsi="Times New Roman" w:cs="Times New Roman"/>
          <w:sz w:val="24"/>
          <w:szCs w:val="24"/>
        </w:rPr>
      </w:pPr>
      <w:r w:rsidRPr="0045188D">
        <w:rPr>
          <w:rFonts w:ascii="Times New Roman" w:hAnsi="Times New Roman" w:cs="Times New Roman"/>
          <w:sz w:val="24"/>
          <w:szCs w:val="24"/>
        </w:rPr>
        <w:t xml:space="preserve">Tanggung jawab adalah kesanggupan seorang tenaga kerja dalam menyelesaikan tugas dan pekerjaan yang diserahkan kepadanya dengan sebaik-baiknya dan tepat waktu serta berani mengambil resiko atas keputusan yang diambilnya. </w:t>
      </w:r>
    </w:p>
    <w:p w:rsidR="00B51108" w:rsidRDefault="00B51108" w:rsidP="00B51108">
      <w:pPr>
        <w:pStyle w:val="ListParagraph"/>
        <w:numPr>
          <w:ilvl w:val="0"/>
          <w:numId w:val="24"/>
        </w:numPr>
        <w:spacing w:after="0" w:line="240" w:lineRule="auto"/>
        <w:jc w:val="both"/>
        <w:rPr>
          <w:rFonts w:ascii="Times New Roman" w:hAnsi="Times New Roman" w:cs="Times New Roman"/>
          <w:sz w:val="24"/>
          <w:szCs w:val="24"/>
        </w:rPr>
      </w:pPr>
      <w:r w:rsidRPr="0045188D">
        <w:rPr>
          <w:rFonts w:ascii="Times New Roman" w:hAnsi="Times New Roman" w:cs="Times New Roman"/>
          <w:sz w:val="24"/>
          <w:szCs w:val="24"/>
        </w:rPr>
        <w:t>Ketaatan</w:t>
      </w:r>
    </w:p>
    <w:p w:rsidR="00B51108" w:rsidRPr="0039676E" w:rsidRDefault="00B51108" w:rsidP="00B51108">
      <w:pPr>
        <w:pStyle w:val="ListParagraph"/>
        <w:spacing w:after="0" w:line="240" w:lineRule="auto"/>
        <w:jc w:val="both"/>
        <w:rPr>
          <w:rFonts w:ascii="Times New Roman" w:hAnsi="Times New Roman" w:cs="Times New Roman"/>
          <w:sz w:val="24"/>
          <w:szCs w:val="24"/>
        </w:rPr>
      </w:pPr>
      <w:r w:rsidRPr="0045188D">
        <w:rPr>
          <w:rFonts w:ascii="Times New Roman" w:hAnsi="Times New Roman" w:cs="Times New Roman"/>
          <w:sz w:val="24"/>
          <w:szCs w:val="24"/>
        </w:rPr>
        <w:t xml:space="preserve">Ketaatan adalah kesanggupan seorang tenaga kerja untuk menaati segala ketetapan, peraturan yang berlaku dan menaati perintah kedinasan yang diberikan atasan yang berwenang. </w:t>
      </w:r>
    </w:p>
    <w:p w:rsidR="00B51108" w:rsidRDefault="00B51108" w:rsidP="00B51108">
      <w:pPr>
        <w:pStyle w:val="ListParagraph"/>
        <w:numPr>
          <w:ilvl w:val="0"/>
          <w:numId w:val="24"/>
        </w:numPr>
        <w:spacing w:after="0" w:line="240" w:lineRule="auto"/>
        <w:jc w:val="both"/>
        <w:rPr>
          <w:rFonts w:ascii="Times New Roman" w:hAnsi="Times New Roman" w:cs="Times New Roman"/>
          <w:sz w:val="24"/>
          <w:szCs w:val="24"/>
        </w:rPr>
      </w:pPr>
      <w:r w:rsidRPr="0045188D">
        <w:rPr>
          <w:rFonts w:ascii="Times New Roman" w:hAnsi="Times New Roman" w:cs="Times New Roman"/>
          <w:sz w:val="24"/>
          <w:szCs w:val="24"/>
        </w:rPr>
        <w:t>Kejujuran</w:t>
      </w:r>
    </w:p>
    <w:p w:rsidR="00B51108" w:rsidRDefault="00B51108" w:rsidP="00B51108">
      <w:pPr>
        <w:pStyle w:val="ListParagraph"/>
        <w:spacing w:after="0" w:line="240" w:lineRule="auto"/>
        <w:jc w:val="both"/>
        <w:rPr>
          <w:rFonts w:ascii="Times New Roman" w:hAnsi="Times New Roman" w:cs="Times New Roman"/>
          <w:sz w:val="24"/>
          <w:szCs w:val="24"/>
        </w:rPr>
      </w:pPr>
      <w:r w:rsidRPr="0045188D">
        <w:rPr>
          <w:rFonts w:ascii="Times New Roman" w:hAnsi="Times New Roman" w:cs="Times New Roman"/>
          <w:sz w:val="24"/>
          <w:szCs w:val="24"/>
        </w:rPr>
        <w:t>Kejujuran adalah ketulusan hati seorang tenaga kerja dalam melaksanakan tugas dan pekerjaan serta kemampuan untuk tidak menyalahgunakan wewenang yang telah diberikan kepadanya.</w:t>
      </w:r>
    </w:p>
    <w:p w:rsidR="00B51108" w:rsidRDefault="00B51108" w:rsidP="00B51108">
      <w:pPr>
        <w:pStyle w:val="ListParagraph"/>
        <w:numPr>
          <w:ilvl w:val="0"/>
          <w:numId w:val="24"/>
        </w:numPr>
        <w:spacing w:after="0" w:line="240" w:lineRule="auto"/>
        <w:jc w:val="both"/>
        <w:rPr>
          <w:rFonts w:ascii="Times New Roman" w:hAnsi="Times New Roman" w:cs="Times New Roman"/>
          <w:sz w:val="24"/>
          <w:szCs w:val="24"/>
        </w:rPr>
      </w:pPr>
      <w:r w:rsidRPr="0045188D">
        <w:rPr>
          <w:rFonts w:ascii="Times New Roman" w:hAnsi="Times New Roman" w:cs="Times New Roman"/>
          <w:sz w:val="24"/>
          <w:szCs w:val="24"/>
        </w:rPr>
        <w:t>Kerja Sama</w:t>
      </w:r>
    </w:p>
    <w:p w:rsidR="00B51108" w:rsidRDefault="00B51108" w:rsidP="00B51108">
      <w:pPr>
        <w:pStyle w:val="ListParagraph"/>
        <w:spacing w:after="0" w:line="240" w:lineRule="auto"/>
        <w:jc w:val="both"/>
        <w:rPr>
          <w:rFonts w:ascii="Times New Roman" w:hAnsi="Times New Roman" w:cs="Times New Roman"/>
          <w:sz w:val="24"/>
          <w:szCs w:val="24"/>
        </w:rPr>
      </w:pPr>
      <w:r w:rsidRPr="0045188D">
        <w:rPr>
          <w:rFonts w:ascii="Times New Roman" w:hAnsi="Times New Roman" w:cs="Times New Roman"/>
          <w:sz w:val="24"/>
          <w:szCs w:val="24"/>
        </w:rPr>
        <w:t>Kerja sama adalah kemampuan tenaga kerja untuk bekerja bersama-sama dengan orang lain dalam menyelesaikan suatu tugas dan pekerjaan yang telah ditetapkan sehingga mencapai daya guna dan hasil guna yang sebesar-besarnya. Keberhasilan atau kegagalan suatu organisasi tergantung pada orang yang terlibat dalam organisasi tersebut.</w:t>
      </w:r>
    </w:p>
    <w:p w:rsidR="00B51108" w:rsidRPr="0045188D" w:rsidRDefault="00B51108" w:rsidP="00B51108">
      <w:pPr>
        <w:pStyle w:val="ListParagraph"/>
        <w:spacing w:after="0" w:line="240" w:lineRule="auto"/>
        <w:jc w:val="both"/>
        <w:rPr>
          <w:rFonts w:ascii="Times New Roman" w:hAnsi="Times New Roman" w:cs="Times New Roman"/>
          <w:sz w:val="24"/>
          <w:szCs w:val="24"/>
        </w:rPr>
      </w:pPr>
    </w:p>
    <w:p w:rsidR="00B51108" w:rsidRDefault="00B51108" w:rsidP="00B51108">
      <w:pPr>
        <w:pStyle w:val="ListParagraph"/>
        <w:numPr>
          <w:ilvl w:val="0"/>
          <w:numId w:val="24"/>
        </w:numPr>
        <w:spacing w:after="0" w:line="240" w:lineRule="auto"/>
        <w:jc w:val="both"/>
        <w:rPr>
          <w:rFonts w:ascii="Times New Roman" w:hAnsi="Times New Roman" w:cs="Times New Roman"/>
          <w:sz w:val="24"/>
          <w:szCs w:val="24"/>
        </w:rPr>
      </w:pPr>
      <w:r w:rsidRPr="0045188D">
        <w:rPr>
          <w:rFonts w:ascii="Times New Roman" w:hAnsi="Times New Roman" w:cs="Times New Roman"/>
          <w:sz w:val="24"/>
          <w:szCs w:val="24"/>
        </w:rPr>
        <w:t>Prakarsa</w:t>
      </w:r>
    </w:p>
    <w:p w:rsidR="00B51108" w:rsidRDefault="00B51108" w:rsidP="00B51108">
      <w:pPr>
        <w:pStyle w:val="ListParagraph"/>
        <w:spacing w:after="0" w:line="240" w:lineRule="auto"/>
        <w:jc w:val="both"/>
        <w:rPr>
          <w:rFonts w:ascii="Times New Roman" w:hAnsi="Times New Roman" w:cs="Times New Roman"/>
          <w:sz w:val="24"/>
          <w:szCs w:val="24"/>
        </w:rPr>
      </w:pPr>
      <w:r w:rsidRPr="0045188D">
        <w:rPr>
          <w:rFonts w:ascii="Times New Roman" w:hAnsi="Times New Roman" w:cs="Times New Roman"/>
          <w:sz w:val="24"/>
          <w:szCs w:val="24"/>
        </w:rPr>
        <w:t>Prakarsa adalah kemampuan seorang tenaga kerja untuk mengambil keputusan, langkah-langkah atau melaksanakan suatu tindakan yang diperlukan dalam melaksanakan tugas pokok tanpa mengganggu perintah dan bimbingan dari atasan.</w:t>
      </w:r>
    </w:p>
    <w:p w:rsidR="00B51108" w:rsidRDefault="00B51108" w:rsidP="00B51108">
      <w:pPr>
        <w:pStyle w:val="ListParagraph"/>
        <w:numPr>
          <w:ilvl w:val="0"/>
          <w:numId w:val="24"/>
        </w:numPr>
        <w:spacing w:after="0" w:line="240" w:lineRule="auto"/>
        <w:jc w:val="both"/>
        <w:rPr>
          <w:rFonts w:ascii="Times New Roman" w:hAnsi="Times New Roman" w:cs="Times New Roman"/>
          <w:sz w:val="24"/>
          <w:szCs w:val="24"/>
        </w:rPr>
      </w:pPr>
      <w:r w:rsidRPr="0045188D">
        <w:rPr>
          <w:rFonts w:ascii="Times New Roman" w:hAnsi="Times New Roman" w:cs="Times New Roman"/>
          <w:sz w:val="24"/>
          <w:szCs w:val="24"/>
        </w:rPr>
        <w:t>Kepemimpina</w:t>
      </w:r>
      <w:r>
        <w:rPr>
          <w:rFonts w:ascii="Times New Roman" w:hAnsi="Times New Roman" w:cs="Times New Roman"/>
          <w:sz w:val="24"/>
          <w:szCs w:val="24"/>
        </w:rPr>
        <w:t>n</w:t>
      </w:r>
    </w:p>
    <w:p w:rsidR="00B51108" w:rsidRPr="0045188D" w:rsidRDefault="00B51108" w:rsidP="00B51108">
      <w:pPr>
        <w:pStyle w:val="ListParagraph"/>
        <w:spacing w:after="0" w:line="240" w:lineRule="auto"/>
        <w:jc w:val="both"/>
        <w:rPr>
          <w:rFonts w:ascii="Times New Roman" w:hAnsi="Times New Roman" w:cs="Times New Roman"/>
          <w:sz w:val="24"/>
          <w:szCs w:val="24"/>
        </w:rPr>
      </w:pPr>
      <w:r w:rsidRPr="0045188D">
        <w:rPr>
          <w:rFonts w:ascii="Times New Roman" w:hAnsi="Times New Roman" w:cs="Times New Roman"/>
          <w:sz w:val="24"/>
          <w:szCs w:val="24"/>
        </w:rPr>
        <w:t>Kepemimpinan adalah kemampuan seseorang untuk meyakinkan orang lain sehingga dapat dikerahkan secara maksimal untuk melaksanakan tugas pokok.</w:t>
      </w:r>
    </w:p>
    <w:p w:rsidR="00B51108" w:rsidRPr="00B51108" w:rsidRDefault="00B51108" w:rsidP="00B51108">
      <w:pPr>
        <w:spacing w:after="0" w:line="240" w:lineRule="auto"/>
        <w:ind w:firstLine="274"/>
        <w:jc w:val="both"/>
        <w:rPr>
          <w:rFonts w:ascii="Times New Roman" w:hAnsi="Times New Roman" w:cs="Times New Roman"/>
          <w:sz w:val="24"/>
          <w:szCs w:val="24"/>
          <w:lang w:val="en-US"/>
        </w:rPr>
      </w:pPr>
    </w:p>
    <w:p w:rsidR="00B51108" w:rsidRPr="00B51108" w:rsidRDefault="00B51108" w:rsidP="00B51108">
      <w:pPr>
        <w:spacing w:after="0" w:line="240" w:lineRule="auto"/>
        <w:jc w:val="both"/>
        <w:rPr>
          <w:rFonts w:ascii="Times New Roman" w:hAnsi="Times New Roman" w:cs="Times New Roman"/>
          <w:b/>
          <w:color w:val="FF0000"/>
          <w:sz w:val="24"/>
          <w:szCs w:val="24"/>
        </w:rPr>
      </w:pPr>
      <w:r w:rsidRPr="00B51108">
        <w:rPr>
          <w:rFonts w:ascii="Times New Roman" w:hAnsi="Times New Roman" w:cs="Times New Roman"/>
          <w:b/>
          <w:sz w:val="24"/>
          <w:szCs w:val="24"/>
        </w:rPr>
        <w:t>Pengaruh Kepemimpinan Transaksional Terhadap Kinerja Karyawan</w:t>
      </w:r>
    </w:p>
    <w:p w:rsidR="00B51108" w:rsidRPr="00E70A71" w:rsidRDefault="00B51108" w:rsidP="00B51108">
      <w:pPr>
        <w:pStyle w:val="ListParagraph"/>
        <w:spacing w:after="0" w:line="240" w:lineRule="auto"/>
        <w:ind w:left="0" w:firstLine="720"/>
        <w:jc w:val="both"/>
        <w:rPr>
          <w:rFonts w:ascii="Times New Roman" w:hAnsi="Times New Roman" w:cs="Times New Roman"/>
          <w:sz w:val="24"/>
          <w:szCs w:val="24"/>
        </w:rPr>
      </w:pPr>
      <w:r w:rsidRPr="00E70A71">
        <w:rPr>
          <w:rFonts w:ascii="Times New Roman" w:hAnsi="Times New Roman" w:cs="Times New Roman"/>
          <w:sz w:val="24"/>
          <w:szCs w:val="24"/>
        </w:rPr>
        <w:t>Yulk (2007;27)</w:t>
      </w:r>
      <w:r>
        <w:rPr>
          <w:rFonts w:ascii="Times New Roman" w:hAnsi="Times New Roman" w:cs="Times New Roman"/>
          <w:sz w:val="24"/>
          <w:szCs w:val="24"/>
        </w:rPr>
        <w:t xml:space="preserve">menyatakan bahwa </w:t>
      </w:r>
      <w:r w:rsidRPr="009602AA">
        <w:rPr>
          <w:rFonts w:ascii="Times New Roman" w:hAnsi="Times New Roman" w:cs="Times New Roman"/>
          <w:sz w:val="24"/>
          <w:szCs w:val="24"/>
        </w:rPr>
        <w:t>Kepemimpinan berkaitan dengan proses yang dilakukan oleh seseorang untuk mempengaruhi orang lain, membimbing, membuat struktur, memfasilitasi aktivitas, dan berhubungan dengan suatu kelompok maupun organisasi.</w:t>
      </w:r>
      <w:r w:rsidRPr="00E70A71">
        <w:rPr>
          <w:rFonts w:ascii="Times New Roman" w:hAnsi="Times New Roman" w:cs="Times New Roman"/>
          <w:sz w:val="24"/>
          <w:szCs w:val="24"/>
        </w:rPr>
        <w:t>George R. Terry yang dikutip oleh (Nurmansyah;2010;263)menyatakan bahwa Kepemimpinan adalah suatu kegiatan untuk mempengaruhi orang agar mau bekerja dengan ikhlas untuk mencapai tujuan bersama.</w:t>
      </w:r>
    </w:p>
    <w:p w:rsidR="00B51108" w:rsidRDefault="00B51108" w:rsidP="00B51108">
      <w:pPr>
        <w:pStyle w:val="ListParagraph"/>
        <w:spacing w:after="0" w:line="240" w:lineRule="auto"/>
        <w:ind w:left="0" w:firstLine="270"/>
        <w:jc w:val="both"/>
        <w:rPr>
          <w:rFonts w:ascii="Times New Roman" w:hAnsi="Times New Roman" w:cs="Times New Roman"/>
          <w:sz w:val="24"/>
          <w:szCs w:val="24"/>
        </w:rPr>
      </w:pPr>
      <w:r w:rsidRPr="00E70A71">
        <w:rPr>
          <w:rFonts w:ascii="Times New Roman" w:hAnsi="Times New Roman" w:cs="Times New Roman"/>
          <w:sz w:val="24"/>
          <w:szCs w:val="24"/>
        </w:rPr>
        <w:t>Wayan Gede Supartha (2016)</w:t>
      </w:r>
      <w:r>
        <w:rPr>
          <w:rFonts w:ascii="Times New Roman" w:hAnsi="Times New Roman" w:cs="Times New Roman"/>
          <w:sz w:val="24"/>
          <w:szCs w:val="24"/>
        </w:rPr>
        <w:t xml:space="preserve">  menyatakan bahwa </w:t>
      </w:r>
      <w:r w:rsidRPr="00074325">
        <w:rPr>
          <w:rFonts w:ascii="Times New Roman" w:hAnsi="Times New Roman" w:cs="Times New Roman"/>
          <w:sz w:val="24"/>
          <w:szCs w:val="24"/>
        </w:rPr>
        <w:t>pengaruh gaya kepemimpinan transaksional ( X1 ) terhadap kinerja guru (Y) 0,571. Besarnya pengaruh gaya kepemimpinan transaksional  (X1) dan motivasi (X2) berpengaruh secara bersamasama  sebesar 73,5 persen sementara sisanya  26,5 persen dijelaskan oleh variabel l</w:t>
      </w:r>
      <w:r>
        <w:rPr>
          <w:rFonts w:ascii="Times New Roman" w:hAnsi="Times New Roman" w:cs="Times New Roman"/>
          <w:sz w:val="24"/>
          <w:szCs w:val="24"/>
        </w:rPr>
        <w:t>ain.</w:t>
      </w:r>
    </w:p>
    <w:p w:rsidR="00B51108" w:rsidRDefault="00B51108" w:rsidP="00B51108">
      <w:pPr>
        <w:pStyle w:val="ListParagraph"/>
        <w:spacing w:after="0" w:line="240" w:lineRule="auto"/>
        <w:ind w:left="0" w:firstLine="270"/>
        <w:jc w:val="both"/>
        <w:rPr>
          <w:rFonts w:ascii="Times New Roman" w:hAnsi="Times New Roman" w:cs="Times New Roman"/>
          <w:sz w:val="24"/>
          <w:szCs w:val="24"/>
        </w:rPr>
      </w:pPr>
      <w:r w:rsidRPr="00E70A71">
        <w:rPr>
          <w:rFonts w:ascii="Times New Roman" w:hAnsi="Times New Roman" w:cs="Times New Roman"/>
          <w:sz w:val="24"/>
          <w:szCs w:val="24"/>
        </w:rPr>
        <w:t>Katim dan Cucu Wiliyati (2016)</w:t>
      </w:r>
      <w:r>
        <w:rPr>
          <w:rFonts w:ascii="Times New Roman" w:hAnsi="Times New Roman" w:cs="Times New Roman"/>
          <w:sz w:val="24"/>
          <w:szCs w:val="24"/>
        </w:rPr>
        <w:t xml:space="preserve"> menyatakan bahwa </w:t>
      </w:r>
      <w:r w:rsidRPr="00074325">
        <w:rPr>
          <w:rFonts w:ascii="Times New Roman" w:hAnsi="Times New Roman" w:cs="Times New Roman"/>
          <w:sz w:val="24"/>
          <w:szCs w:val="24"/>
        </w:rPr>
        <w:t>Gaya kepemimpinan transaksional terbukti tidak berpengaruh terhadap kinerja, dan sebagai tambahan, model simultan juga memberikan kesimpulan bahwa tidak ada pengaruh simultan kepemimpinan traksaksional dan motivasi terhadap kinerja</w:t>
      </w:r>
      <w:r>
        <w:rPr>
          <w:rFonts w:ascii="Times New Roman" w:hAnsi="Times New Roman" w:cs="Times New Roman"/>
          <w:sz w:val="24"/>
          <w:szCs w:val="24"/>
        </w:rPr>
        <w:t xml:space="preserve"> di Hotel Merlyn Park</w:t>
      </w:r>
      <w:r w:rsidRPr="00074325">
        <w:rPr>
          <w:rFonts w:ascii="Times New Roman" w:hAnsi="Times New Roman" w:cs="Times New Roman"/>
          <w:sz w:val="24"/>
          <w:szCs w:val="24"/>
        </w:rPr>
        <w:t>.</w:t>
      </w:r>
      <w:r w:rsidRPr="00E70A71">
        <w:rPr>
          <w:rFonts w:ascii="Times New Roman" w:hAnsi="Times New Roman" w:cs="Times New Roman"/>
          <w:sz w:val="24"/>
          <w:szCs w:val="24"/>
        </w:rPr>
        <w:t>Vanni Andistia Italiani (2013)berdasarkan hasil penelitian menyimpulkan gaya kepemimpinan transaksional berpengaruh terhadap kinerja karyawan.</w:t>
      </w:r>
    </w:p>
    <w:p w:rsidR="00B51108" w:rsidRPr="00FD29AA" w:rsidRDefault="00B51108" w:rsidP="00B51108">
      <w:pPr>
        <w:pStyle w:val="ListParagraph"/>
        <w:spacing w:after="0" w:line="240" w:lineRule="auto"/>
        <w:ind w:left="0" w:firstLine="270"/>
        <w:jc w:val="both"/>
        <w:rPr>
          <w:rFonts w:ascii="Times New Roman" w:hAnsi="Times New Roman" w:cs="Times New Roman"/>
          <w:sz w:val="24"/>
          <w:szCs w:val="24"/>
        </w:rPr>
      </w:pPr>
      <w:r w:rsidRPr="00FD29AA">
        <w:rPr>
          <w:rFonts w:ascii="Times New Roman" w:hAnsi="Times New Roman" w:cs="Times New Roman"/>
          <w:sz w:val="24"/>
          <w:szCs w:val="24"/>
        </w:rPr>
        <w:t>Berdasarkan hasil dari penelitian terdahulu yang telah dijabarkan diatas, maka diperoleh hasil bahwa kepemimpinan transaksional berpengaruh terhadap kinerja karyawan.</w:t>
      </w:r>
    </w:p>
    <w:p w:rsidR="00B51108" w:rsidRPr="00B51108" w:rsidRDefault="00B51108" w:rsidP="00B51108">
      <w:pPr>
        <w:spacing w:after="0" w:line="240" w:lineRule="auto"/>
        <w:jc w:val="both"/>
        <w:rPr>
          <w:rFonts w:ascii="Times New Roman" w:hAnsi="Times New Roman" w:cs="Times New Roman"/>
          <w:sz w:val="24"/>
          <w:szCs w:val="24"/>
        </w:rPr>
      </w:pPr>
      <w:r w:rsidRPr="00B51108">
        <w:rPr>
          <w:rFonts w:ascii="Times New Roman" w:hAnsi="Times New Roman" w:cs="Times New Roman"/>
          <w:b/>
          <w:sz w:val="24"/>
          <w:szCs w:val="24"/>
        </w:rPr>
        <w:t>Pengaruh Kepemimpinan Transformasional Terhadap Kinerja Karyawan</w:t>
      </w:r>
    </w:p>
    <w:p w:rsidR="00B51108" w:rsidRDefault="00B51108" w:rsidP="00B51108">
      <w:pPr>
        <w:tabs>
          <w:tab w:val="left" w:pos="2166"/>
        </w:tabs>
        <w:spacing w:after="0" w:line="240" w:lineRule="auto"/>
        <w:ind w:firstLine="270"/>
        <w:jc w:val="both"/>
        <w:rPr>
          <w:rFonts w:ascii="Times New Roman" w:hAnsi="Times New Roman" w:cs="Times New Roman"/>
          <w:sz w:val="24"/>
          <w:szCs w:val="24"/>
        </w:rPr>
      </w:pPr>
      <w:r w:rsidRPr="00E70A71">
        <w:rPr>
          <w:rFonts w:ascii="Times New Roman" w:hAnsi="Times New Roman" w:cs="Times New Roman"/>
          <w:sz w:val="24"/>
          <w:szCs w:val="24"/>
        </w:rPr>
        <w:t>Tjutju Yunarsih dan Suwanto (2009;165)</w:t>
      </w:r>
      <w:r w:rsidRPr="006D0AF4">
        <w:rPr>
          <w:rFonts w:ascii="Times New Roman" w:hAnsi="Times New Roman" w:cs="Times New Roman"/>
          <w:sz w:val="24"/>
          <w:szCs w:val="24"/>
        </w:rPr>
        <w:t>menyatakan bahwa</w:t>
      </w:r>
      <w:r w:rsidRPr="00404816">
        <w:rPr>
          <w:rFonts w:ascii="Times New Roman" w:hAnsi="Times New Roman" w:cs="Times New Roman"/>
          <w:sz w:val="24"/>
          <w:szCs w:val="24"/>
        </w:rPr>
        <w:t>Kepemimpinan transformasional merupakan pengaruh antar pribadi yang dilaksanakan dalam situasi dan arahan, melalui proses, komunikasi, menuju pencapaian tujuan yang spesifik</w:t>
      </w:r>
      <w:r>
        <w:rPr>
          <w:rFonts w:ascii="Times New Roman" w:hAnsi="Times New Roman" w:cs="Times New Roman"/>
          <w:sz w:val="24"/>
          <w:szCs w:val="24"/>
        </w:rPr>
        <w:t xml:space="preserve"> dalam kinerjanya.</w:t>
      </w:r>
    </w:p>
    <w:p w:rsidR="00B51108" w:rsidRPr="00E70A71" w:rsidRDefault="00B51108" w:rsidP="00B51108">
      <w:pPr>
        <w:spacing w:after="0" w:line="240" w:lineRule="auto"/>
        <w:ind w:firstLine="270"/>
        <w:jc w:val="both"/>
        <w:rPr>
          <w:rFonts w:ascii="Times New Roman" w:eastAsia="Times New Roman" w:hAnsi="Times New Roman" w:cs="Times New Roman"/>
          <w:sz w:val="24"/>
          <w:szCs w:val="24"/>
          <w:lang w:eastAsia="id-ID"/>
        </w:rPr>
      </w:pPr>
      <w:r w:rsidRPr="00127E1B">
        <w:rPr>
          <w:rFonts w:ascii="Times New Roman" w:eastAsia="Times New Roman" w:hAnsi="Times New Roman" w:cs="Times New Roman"/>
          <w:sz w:val="24"/>
          <w:szCs w:val="24"/>
          <w:lang w:eastAsia="id-ID"/>
        </w:rPr>
        <w:t xml:space="preserve">Seorang pemimpin harus menerapkan gaya kepemimpinan untuk mengelola bawahannya, karena seorang pemimpin akan sangat mempengaruhi keberhasilan </w:t>
      </w:r>
      <w:r>
        <w:rPr>
          <w:rFonts w:ascii="Times New Roman" w:eastAsia="Times New Roman" w:hAnsi="Times New Roman" w:cs="Times New Roman"/>
          <w:sz w:val="24"/>
          <w:szCs w:val="24"/>
          <w:lang w:eastAsia="id-ID"/>
        </w:rPr>
        <w:t xml:space="preserve">kinerja </w:t>
      </w:r>
      <w:r w:rsidRPr="00127E1B">
        <w:rPr>
          <w:rFonts w:ascii="Times New Roman" w:eastAsia="Times New Roman" w:hAnsi="Times New Roman" w:cs="Times New Roman"/>
          <w:sz w:val="24"/>
          <w:szCs w:val="24"/>
          <w:lang w:eastAsia="id-ID"/>
        </w:rPr>
        <w:t xml:space="preserve">dalam mencapai tujuannya </w:t>
      </w:r>
      <w:r w:rsidRPr="00E70A71">
        <w:rPr>
          <w:rFonts w:ascii="Times New Roman" w:eastAsia="Times New Roman" w:hAnsi="Times New Roman" w:cs="Times New Roman"/>
          <w:sz w:val="24"/>
          <w:szCs w:val="24"/>
          <w:lang w:eastAsia="id-ID"/>
        </w:rPr>
        <w:t>(Waridin dan Guritno;2005:49).</w:t>
      </w:r>
      <w:r w:rsidRPr="00030E70">
        <w:rPr>
          <w:rFonts w:ascii="Times New Roman" w:hAnsi="Times New Roman" w:cs="Times New Roman"/>
          <w:sz w:val="24"/>
          <w:szCs w:val="24"/>
        </w:rPr>
        <w:t xml:space="preserve">Dimana para karyawan merasa percaya, mengagumi, loyal dan menghormati pemimpin, serta memiliki motivasi yang tinggi untuk berprestasi dan berkinerja tinggi  </w:t>
      </w:r>
      <w:r w:rsidRPr="00E70A71">
        <w:rPr>
          <w:rFonts w:ascii="Times New Roman" w:hAnsi="Times New Roman" w:cs="Times New Roman"/>
          <w:sz w:val="24"/>
          <w:szCs w:val="24"/>
        </w:rPr>
        <w:t>(Mc Kenne dan Nic Beech;2010;122)</w:t>
      </w:r>
    </w:p>
    <w:p w:rsidR="00B51108" w:rsidRDefault="00B51108" w:rsidP="00B51108">
      <w:pPr>
        <w:pStyle w:val="ListParagraph"/>
        <w:spacing w:after="0" w:line="240" w:lineRule="auto"/>
        <w:ind w:left="0" w:firstLine="270"/>
        <w:jc w:val="both"/>
        <w:rPr>
          <w:rFonts w:ascii="Times New Roman" w:hAnsi="Times New Roman" w:cs="Times New Roman"/>
          <w:sz w:val="24"/>
          <w:szCs w:val="24"/>
        </w:rPr>
      </w:pPr>
      <w:r w:rsidRPr="00E70A71">
        <w:rPr>
          <w:rFonts w:ascii="Times New Roman" w:hAnsi="Times New Roman" w:cs="Times New Roman"/>
          <w:sz w:val="24"/>
          <w:szCs w:val="24"/>
        </w:rPr>
        <w:t>Putri Novitasari dan Budhi Satriyo (2016)</w:t>
      </w:r>
      <w:r>
        <w:rPr>
          <w:rFonts w:ascii="Times New Roman" w:hAnsi="Times New Roman" w:cs="Times New Roman"/>
          <w:sz w:val="24"/>
          <w:szCs w:val="24"/>
        </w:rPr>
        <w:t xml:space="preserve">menyatakan bahwa </w:t>
      </w:r>
      <w:r w:rsidRPr="00074325">
        <w:rPr>
          <w:rFonts w:ascii="Times New Roman" w:hAnsi="Times New Roman" w:cs="Times New Roman"/>
          <w:sz w:val="24"/>
          <w:szCs w:val="24"/>
        </w:rPr>
        <w:t>kepemimpinan</w:t>
      </w:r>
      <w:r>
        <w:rPr>
          <w:rFonts w:ascii="Times New Roman" w:hAnsi="Times New Roman" w:cs="Times New Roman"/>
          <w:sz w:val="24"/>
          <w:szCs w:val="24"/>
        </w:rPr>
        <w:t xml:space="preserve"> transformasional berpengaruh terhadap kinerja karyawan di Sekolah Tinggi Ilmu Ekonomi Indonesia (STIEI) Surabaya.</w:t>
      </w:r>
    </w:p>
    <w:p w:rsidR="00B51108" w:rsidRPr="00030E70" w:rsidRDefault="00B51108" w:rsidP="00B51108">
      <w:pPr>
        <w:pStyle w:val="ListParagraph"/>
        <w:spacing w:after="0" w:line="240" w:lineRule="auto"/>
        <w:ind w:left="0" w:firstLine="270"/>
        <w:jc w:val="both"/>
        <w:rPr>
          <w:rFonts w:ascii="Times New Roman" w:hAnsi="Times New Roman" w:cs="Times New Roman"/>
          <w:sz w:val="24"/>
          <w:szCs w:val="24"/>
        </w:rPr>
      </w:pPr>
      <w:r w:rsidRPr="00E70A71">
        <w:rPr>
          <w:rFonts w:ascii="Times New Roman" w:hAnsi="Times New Roman" w:cs="Times New Roman"/>
          <w:sz w:val="24"/>
          <w:szCs w:val="24"/>
        </w:rPr>
        <w:t>Katim dan Cucu Wiliyati (2016)</w:t>
      </w:r>
      <w:r>
        <w:rPr>
          <w:rFonts w:ascii="Times New Roman" w:hAnsi="Times New Roman" w:cs="Times New Roman"/>
          <w:sz w:val="24"/>
          <w:szCs w:val="24"/>
        </w:rPr>
        <w:t xml:space="preserve"> menyatakan bahwa kepemimpinan transformasional berpengaruh terhadap kinerja karyawan di Hotel Merlynn Park. </w:t>
      </w:r>
      <w:r w:rsidRPr="00E70A71">
        <w:rPr>
          <w:rFonts w:ascii="Times New Roman" w:hAnsi="Times New Roman" w:cs="Times New Roman"/>
          <w:sz w:val="24"/>
          <w:szCs w:val="24"/>
        </w:rPr>
        <w:t>Wayan Gede Supartha (2016)</w:t>
      </w:r>
      <w:r w:rsidRPr="00030E70">
        <w:rPr>
          <w:rFonts w:ascii="Times New Roman" w:hAnsi="Times New Roman" w:cs="Times New Roman"/>
          <w:sz w:val="24"/>
          <w:szCs w:val="24"/>
        </w:rPr>
        <w:t xml:space="preserve">  menyatakan bahwa pengaruh gaya kepemimpinan transformasional berpengaruh simultan terhadap kinerja karyawan di SMU N 02 Baucau Timor Leste.</w:t>
      </w:r>
    </w:p>
    <w:p w:rsidR="00B51108" w:rsidRPr="00270054" w:rsidRDefault="00B51108" w:rsidP="00B5110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Berdasarkan hasil dari penelitian terdahulu yang telah dijabarkan diatas, maka diperoleh hasil bahwa kepemimpinan transformasionall berpengaruh signifikan simultan terhadap kinerja karyawan.</w:t>
      </w:r>
    </w:p>
    <w:p w:rsidR="00B51108" w:rsidRPr="00B51108" w:rsidRDefault="00B51108" w:rsidP="00B51108">
      <w:pPr>
        <w:spacing w:after="0" w:line="240" w:lineRule="auto"/>
        <w:jc w:val="both"/>
        <w:rPr>
          <w:rFonts w:ascii="Times New Roman" w:hAnsi="Times New Roman" w:cs="Times New Roman"/>
          <w:b/>
          <w:sz w:val="24"/>
          <w:szCs w:val="24"/>
        </w:rPr>
      </w:pPr>
      <w:r w:rsidRPr="00B51108">
        <w:rPr>
          <w:rFonts w:ascii="Times New Roman" w:hAnsi="Times New Roman" w:cs="Times New Roman"/>
          <w:b/>
          <w:sz w:val="24"/>
          <w:szCs w:val="24"/>
        </w:rPr>
        <w:t>Pengaruh Motivasi Kerja, Kepemimpinan Transaksional dan Kepemimpinan Transformasional Terhadap Kinerja Karyawan</w:t>
      </w:r>
    </w:p>
    <w:p w:rsidR="00B51108" w:rsidRPr="00E70A71" w:rsidRDefault="00B51108" w:rsidP="00B51108">
      <w:pPr>
        <w:pStyle w:val="ListParagraph"/>
        <w:spacing w:after="0" w:line="240" w:lineRule="auto"/>
        <w:ind w:left="0" w:firstLine="270"/>
        <w:jc w:val="both"/>
        <w:rPr>
          <w:rFonts w:ascii="Times New Roman" w:hAnsi="Times New Roman" w:cs="Times New Roman"/>
          <w:sz w:val="24"/>
          <w:szCs w:val="24"/>
        </w:rPr>
      </w:pPr>
      <w:r w:rsidRPr="00270054">
        <w:rPr>
          <w:rFonts w:ascii="Times New Roman" w:hAnsi="Times New Roman" w:cs="Times New Roman"/>
          <w:sz w:val="24"/>
          <w:szCs w:val="24"/>
        </w:rPr>
        <w:t xml:space="preserve">Dalam konteks pekerjaan, motivasi merupakan salah satu faktor penting dalam mendorong seorang karyawan untuk bekerja. Motivasi adalah suatu kondisi yang berpengaruh untuk membangkitkan, mengarahkan dan memelihara perilaku yang berhubungan dengan lingkungan kerja. Bila seseorang termotivasi maka ia akan berupaya sekuat tenaga untuk mencapai tujuan, namun belum tentu upaya yang tinggi akan menghasilkan kinerja yang tinggi </w:t>
      </w:r>
      <w:r w:rsidRPr="00E70A71">
        <w:rPr>
          <w:rFonts w:ascii="Times New Roman" w:hAnsi="Times New Roman" w:cs="Times New Roman"/>
          <w:sz w:val="24"/>
          <w:szCs w:val="24"/>
        </w:rPr>
        <w:t>(Sudiyarto dan Waskito;2006;27).</w:t>
      </w:r>
    </w:p>
    <w:p w:rsidR="00B51108" w:rsidRDefault="00B51108" w:rsidP="00B51108">
      <w:pPr>
        <w:pStyle w:val="ListParagraph"/>
        <w:spacing w:after="0" w:line="240" w:lineRule="auto"/>
        <w:ind w:left="0" w:firstLine="270"/>
        <w:jc w:val="both"/>
        <w:rPr>
          <w:rFonts w:ascii="Times New Roman" w:hAnsi="Times New Roman" w:cs="Times New Roman"/>
          <w:sz w:val="24"/>
          <w:szCs w:val="24"/>
        </w:rPr>
      </w:pPr>
      <w:r w:rsidRPr="00270054">
        <w:rPr>
          <w:rFonts w:ascii="Times New Roman" w:hAnsi="Times New Roman" w:cs="Times New Roman"/>
          <w:sz w:val="24"/>
          <w:szCs w:val="24"/>
        </w:rPr>
        <w:t>Oleh karena itu, diperlukan intensitas dan kualitas dari upaya tersebut serta difokuskan pada tujuan organisasi. Seorang pemimpin juga harus mampu melihat dan memahami orang yang berada dibawah kepemimpinannya, dengan menggunakan pengetahuannya tentang hubungan kemanusiaan dalam kelompoknya. Seorang pemimpin akan dapat melihat gambaran tentang motif-motif seseorang untuk lebih giat lagi melaksanakan tugasnya. Kegiatan memberikan motivasi tersebut tidak akan berhasil apabila pemimpin tidak memiliki cara-cara tertentu untuk melaksanakannya.</w:t>
      </w:r>
    </w:p>
    <w:p w:rsidR="00B51108" w:rsidRDefault="00B51108" w:rsidP="00B51108">
      <w:pPr>
        <w:pStyle w:val="ListParagraph"/>
        <w:spacing w:after="0" w:line="240" w:lineRule="auto"/>
        <w:ind w:left="0" w:firstLine="270"/>
        <w:jc w:val="both"/>
        <w:rPr>
          <w:rFonts w:ascii="Times New Roman" w:hAnsi="Times New Roman" w:cs="Times New Roman"/>
          <w:b/>
          <w:sz w:val="24"/>
          <w:szCs w:val="24"/>
        </w:rPr>
      </w:pPr>
      <w:r w:rsidRPr="00E000BB">
        <w:rPr>
          <w:rFonts w:ascii="Times New Roman" w:hAnsi="Times New Roman" w:cs="Times New Roman"/>
          <w:sz w:val="24"/>
          <w:szCs w:val="24"/>
        </w:rPr>
        <w:t>Tingkat sejauh mana seorang pemimpin disebut transaksional dan transformasional terutama diukur dalam hubungannya dengan efek pemimpin t</w:t>
      </w:r>
      <w:r>
        <w:rPr>
          <w:rFonts w:ascii="Times New Roman" w:hAnsi="Times New Roman" w:cs="Times New Roman"/>
          <w:sz w:val="24"/>
          <w:szCs w:val="24"/>
        </w:rPr>
        <w:t xml:space="preserve">ersebut terhadap para pengikut. </w:t>
      </w:r>
      <w:r w:rsidRPr="00E000BB">
        <w:rPr>
          <w:rFonts w:ascii="Times New Roman" w:hAnsi="Times New Roman" w:cs="Times New Roman"/>
          <w:sz w:val="24"/>
          <w:szCs w:val="24"/>
        </w:rPr>
        <w:t>Kepemimpinan transformasional lebih meningkatkan motivasi dan kinerja pengikut dibandingkan dengan kepemimpinan transaksional</w:t>
      </w:r>
      <w:r w:rsidRPr="00E70A71">
        <w:rPr>
          <w:rFonts w:ascii="Times New Roman" w:hAnsi="Times New Roman" w:cs="Times New Roman"/>
          <w:sz w:val="24"/>
          <w:szCs w:val="24"/>
        </w:rPr>
        <w:t>(Soekarini;2014;12).</w:t>
      </w:r>
    </w:p>
    <w:p w:rsidR="00B51108" w:rsidRDefault="00B51108" w:rsidP="00B51108">
      <w:pPr>
        <w:pStyle w:val="ListParagraph"/>
        <w:spacing w:after="0" w:line="240" w:lineRule="auto"/>
        <w:ind w:left="0" w:firstLine="270"/>
        <w:jc w:val="both"/>
        <w:rPr>
          <w:rFonts w:ascii="Times New Roman" w:hAnsi="Times New Roman" w:cs="Times New Roman"/>
          <w:sz w:val="24"/>
          <w:szCs w:val="24"/>
        </w:rPr>
      </w:pPr>
      <w:r w:rsidRPr="00E70A71">
        <w:rPr>
          <w:rFonts w:ascii="Times New Roman" w:hAnsi="Times New Roman" w:cs="Times New Roman"/>
          <w:sz w:val="24"/>
          <w:szCs w:val="24"/>
        </w:rPr>
        <w:t>Putri Novitasari dan Budhi Satriyo (2016)</w:t>
      </w:r>
      <w:r>
        <w:rPr>
          <w:rFonts w:ascii="Times New Roman" w:hAnsi="Times New Roman" w:cs="Times New Roman"/>
          <w:sz w:val="24"/>
          <w:szCs w:val="24"/>
        </w:rPr>
        <w:t>menyatakan bahwa gaya kepemimpinan transformasional dan motivasi berpengaruh terhadap kinerja karyawan di Sekolah Tinggi Ilmu Ekonomi Indonesia (STIEI) Surabaya.</w:t>
      </w:r>
    </w:p>
    <w:p w:rsidR="00B51108" w:rsidRDefault="00B51108" w:rsidP="00B51108">
      <w:pPr>
        <w:pStyle w:val="ListParagraph"/>
        <w:spacing w:after="0" w:line="240" w:lineRule="auto"/>
        <w:ind w:left="0" w:firstLine="270"/>
        <w:jc w:val="both"/>
        <w:rPr>
          <w:rFonts w:ascii="Times New Roman" w:hAnsi="Times New Roman" w:cs="Times New Roman"/>
          <w:sz w:val="24"/>
          <w:szCs w:val="24"/>
        </w:rPr>
      </w:pPr>
      <w:r w:rsidRPr="00E70A71">
        <w:rPr>
          <w:rFonts w:ascii="Times New Roman" w:hAnsi="Times New Roman" w:cs="Times New Roman"/>
          <w:sz w:val="24"/>
          <w:szCs w:val="24"/>
        </w:rPr>
        <w:t>Katim dan Cucu Wiliyati (2016)</w:t>
      </w:r>
      <w:r>
        <w:rPr>
          <w:rFonts w:ascii="Times New Roman" w:hAnsi="Times New Roman" w:cs="Times New Roman"/>
          <w:sz w:val="24"/>
          <w:szCs w:val="24"/>
        </w:rPr>
        <w:t xml:space="preserve"> menyatakan bahwa gaya kepemimpinan transaksional dan motivasi berpengaruh terhadap kinerja karyawan di Hotel Merlynn Park.</w:t>
      </w:r>
    </w:p>
    <w:p w:rsidR="00B51108" w:rsidRDefault="00B51108" w:rsidP="00B51108">
      <w:pPr>
        <w:pStyle w:val="ListParagraph"/>
        <w:spacing w:after="0" w:line="240" w:lineRule="auto"/>
        <w:ind w:left="0" w:firstLine="270"/>
        <w:jc w:val="both"/>
        <w:rPr>
          <w:rFonts w:ascii="Times New Roman" w:hAnsi="Times New Roman" w:cs="Times New Roman"/>
          <w:sz w:val="24"/>
          <w:szCs w:val="24"/>
          <w:lang w:val="en-US"/>
        </w:rPr>
      </w:pPr>
      <w:r w:rsidRPr="00E70A71">
        <w:rPr>
          <w:rFonts w:ascii="Times New Roman" w:hAnsi="Times New Roman" w:cs="Times New Roman"/>
          <w:sz w:val="24"/>
          <w:szCs w:val="24"/>
        </w:rPr>
        <w:t>Wayan Gede Supartha (2016)</w:t>
      </w:r>
      <w:r>
        <w:rPr>
          <w:rFonts w:ascii="Times New Roman" w:hAnsi="Times New Roman" w:cs="Times New Roman"/>
          <w:sz w:val="24"/>
          <w:szCs w:val="24"/>
        </w:rPr>
        <w:t xml:space="preserve">  menyatakan bahwa </w:t>
      </w:r>
      <w:r w:rsidRPr="00074325">
        <w:rPr>
          <w:rFonts w:ascii="Times New Roman" w:hAnsi="Times New Roman" w:cs="Times New Roman"/>
          <w:sz w:val="24"/>
          <w:szCs w:val="24"/>
        </w:rPr>
        <w:t>pengaruh gaya kepemimpinan</w:t>
      </w:r>
      <w:r>
        <w:rPr>
          <w:rFonts w:ascii="Times New Roman" w:hAnsi="Times New Roman" w:cs="Times New Roman"/>
          <w:sz w:val="24"/>
          <w:szCs w:val="24"/>
        </w:rPr>
        <w:t xml:space="preserve"> dan motivasi berpengaruh simultan terhadap kinerja karyawan di SMU N 02 Baucau Timor Leste.</w:t>
      </w:r>
    </w:p>
    <w:p w:rsidR="00B51108" w:rsidRDefault="00B51108" w:rsidP="00B51108">
      <w:pPr>
        <w:pStyle w:val="ListParagraph"/>
        <w:spacing w:after="0" w:line="240" w:lineRule="auto"/>
        <w:ind w:left="0" w:firstLine="270"/>
        <w:jc w:val="both"/>
        <w:rPr>
          <w:rFonts w:ascii="Times New Roman" w:hAnsi="Times New Roman" w:cs="Times New Roman"/>
          <w:sz w:val="24"/>
          <w:szCs w:val="24"/>
          <w:lang w:val="en-US"/>
        </w:rPr>
      </w:pPr>
    </w:p>
    <w:p w:rsidR="00B51108" w:rsidRDefault="00B51108" w:rsidP="00B51108">
      <w:pPr>
        <w:pStyle w:val="ListParagraph"/>
        <w:spacing w:after="0" w:line="240" w:lineRule="auto"/>
        <w:ind w:left="0" w:firstLine="270"/>
        <w:jc w:val="both"/>
        <w:rPr>
          <w:rFonts w:ascii="Times New Roman" w:hAnsi="Times New Roman" w:cs="Times New Roman"/>
          <w:sz w:val="24"/>
          <w:szCs w:val="24"/>
          <w:lang w:val="en-US"/>
        </w:rPr>
      </w:pPr>
    </w:p>
    <w:p w:rsidR="00B51108" w:rsidRDefault="00B51108" w:rsidP="00B51108">
      <w:pPr>
        <w:pStyle w:val="ListParagraph"/>
        <w:spacing w:after="0" w:line="240" w:lineRule="auto"/>
        <w:ind w:left="0" w:firstLine="270"/>
        <w:jc w:val="both"/>
        <w:rPr>
          <w:rFonts w:ascii="Times New Roman" w:hAnsi="Times New Roman" w:cs="Times New Roman"/>
          <w:sz w:val="24"/>
          <w:szCs w:val="24"/>
          <w:lang w:val="en-US"/>
        </w:rPr>
      </w:pPr>
    </w:p>
    <w:p w:rsidR="00B51108" w:rsidRDefault="00B51108" w:rsidP="00B51108">
      <w:pPr>
        <w:pStyle w:val="ListParagraph"/>
        <w:spacing w:after="0" w:line="240" w:lineRule="auto"/>
        <w:ind w:left="0" w:firstLine="270"/>
        <w:jc w:val="both"/>
        <w:rPr>
          <w:rFonts w:ascii="Times New Roman" w:hAnsi="Times New Roman" w:cs="Times New Roman"/>
          <w:sz w:val="24"/>
          <w:szCs w:val="24"/>
          <w:lang w:val="en-US"/>
        </w:rPr>
      </w:pPr>
    </w:p>
    <w:p w:rsidR="00B51108" w:rsidRPr="00B51108" w:rsidRDefault="00B51108" w:rsidP="00B51108">
      <w:pPr>
        <w:pStyle w:val="ListParagraph"/>
        <w:spacing w:after="0" w:line="240" w:lineRule="auto"/>
        <w:ind w:left="0" w:firstLine="270"/>
        <w:jc w:val="both"/>
        <w:rPr>
          <w:rFonts w:ascii="Times New Roman" w:hAnsi="Times New Roman" w:cs="Times New Roman"/>
          <w:sz w:val="24"/>
          <w:szCs w:val="24"/>
          <w:lang w:val="en-US"/>
        </w:rPr>
      </w:pPr>
    </w:p>
    <w:p w:rsidR="00B51108" w:rsidRDefault="00B51108" w:rsidP="00B51108">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KERANGKA PEMIKIRAN</w:t>
      </w:r>
    </w:p>
    <w:p w:rsidR="00B51108" w:rsidRPr="00E000BB" w:rsidRDefault="00B51108" w:rsidP="00B51108">
      <w:pPr>
        <w:spacing w:before="240" w:after="0" w:line="240" w:lineRule="auto"/>
        <w:ind w:left="1440" w:firstLine="720"/>
        <w:jc w:val="both"/>
        <w:rPr>
          <w:rFonts w:ascii="Times New Roman" w:hAnsi="Times New Roman" w:cs="Times New Roman"/>
          <w:b/>
          <w:sz w:val="24"/>
          <w:szCs w:val="24"/>
        </w:rPr>
      </w:pPr>
      <w:r>
        <w:rPr>
          <w:rFonts w:ascii="Times New Roman" w:hAnsi="Times New Roman" w:cs="Times New Roman"/>
          <w:b/>
          <w:sz w:val="24"/>
          <w:szCs w:val="24"/>
          <w:lang w:val="en-US"/>
        </w:rPr>
        <w:t>Kerangka</w:t>
      </w:r>
      <w:r w:rsidRPr="00E000BB">
        <w:rPr>
          <w:rFonts w:ascii="Times New Roman" w:hAnsi="Times New Roman" w:cs="Times New Roman"/>
          <w:b/>
          <w:sz w:val="24"/>
          <w:szCs w:val="24"/>
        </w:rPr>
        <w:t xml:space="preserve"> Pemikiran</w:t>
      </w:r>
    </w:p>
    <w:p w:rsidR="00B51108" w:rsidRPr="006F0042" w:rsidRDefault="00B51108" w:rsidP="00B51108">
      <w:pPr>
        <w:tabs>
          <w:tab w:val="left" w:pos="3306"/>
        </w:tabs>
        <w:spacing w:before="240" w:after="0" w:line="480" w:lineRule="auto"/>
        <w:ind w:left="426"/>
        <w:jc w:val="both"/>
        <w:rPr>
          <w:rFonts w:ascii="Times New Roman" w:hAnsi="Times New Roman" w:cs="Times New Roman"/>
          <w:b/>
          <w:sz w:val="24"/>
          <w:szCs w:val="24"/>
        </w:rPr>
      </w:pPr>
      <w:r w:rsidRPr="006F6B4A">
        <w:rPr>
          <w:rFonts w:ascii="Times New Roman" w:hAnsi="Times New Roman" w:cs="Times New Roman"/>
          <w:b/>
          <w:noProof/>
          <w:color w:val="FF0000"/>
          <w:sz w:val="24"/>
          <w:szCs w:val="24"/>
          <w:lang w:eastAsia="id-ID"/>
        </w:rPr>
        <w:pict>
          <v:shapetype id="_x0000_t32" coordsize="21600,21600" o:spt="32" o:oned="t" path="m,l21600,21600e" filled="f">
            <v:path arrowok="t" fillok="f" o:connecttype="none"/>
            <o:lock v:ext="edit" shapetype="t"/>
          </v:shapetype>
          <v:shape id="_x0000_s1030" type="#_x0000_t32" style="position:absolute;left:0;text-align:left;margin-left:135.35pt;margin-top:21.3pt;width:147.25pt;height:56.4pt;z-index:251658240" o:connectortype="straight">
            <v:stroke endarrow="block"/>
          </v:shape>
        </w:pict>
      </w:r>
      <w:r w:rsidRPr="006F6B4A">
        <w:rPr>
          <w:rFonts w:ascii="Times New Roman" w:hAnsi="Times New Roman" w:cs="Times New Roman"/>
          <w:b/>
          <w:noProof/>
          <w:color w:val="FF0000"/>
          <w:sz w:val="24"/>
          <w:szCs w:val="24"/>
          <w:lang w:eastAsia="id-ID"/>
        </w:rPr>
        <w:pict>
          <v:shape id="_x0000_s1036" type="#_x0000_t32" style="position:absolute;left:0;text-align:left;margin-left:4.45pt;margin-top:25.65pt;width:0;height:113.25pt;z-index:251658240" o:connectortype="straight"/>
        </w:pict>
      </w:r>
      <w:r w:rsidRPr="006F6B4A">
        <w:rPr>
          <w:rFonts w:ascii="Times New Roman" w:hAnsi="Times New Roman" w:cs="Times New Roman"/>
          <w:b/>
          <w:noProof/>
          <w:color w:val="FF0000"/>
          <w:sz w:val="24"/>
          <w:szCs w:val="24"/>
          <w:lang w:eastAsia="id-ID"/>
        </w:rPr>
        <w:pict>
          <v:shape id="_x0000_s1033" type="#_x0000_t32" style="position:absolute;left:0;text-align:left;margin-left:4.5pt;margin-top:25.65pt;width:18.55pt;height:0;flip:x;z-index:251658240" o:connectortype="straight"/>
        </w:pict>
      </w:r>
      <w:r w:rsidRPr="00CC03C3">
        <w:rPr>
          <w:rFonts w:ascii="Times New Roman" w:hAnsi="Times New Roman" w:cs="Times New Roman"/>
          <w:b/>
          <w:color w:val="FF0000"/>
          <w:sz w:val="24"/>
          <w:szCs w:val="24"/>
        </w:rPr>
        <w:t>→</w:t>
      </w:r>
      <w:r w:rsidRPr="006F6B4A">
        <w:rPr>
          <w:rFonts w:ascii="Times New Roman" w:hAnsi="Times New Roman" w:cs="Times New Roman"/>
          <w:b/>
          <w:noProof/>
          <w:color w:val="FF0000"/>
          <w:sz w:val="24"/>
          <w:szCs w:val="24"/>
          <w:lang w:eastAsia="id-ID"/>
        </w:rPr>
        <w:pict>
          <v:roundrect id="_x0000_s1026" style="position:absolute;left:0;text-align:left;margin-left:23.05pt;margin-top:11.8pt;width:111.75pt;height:29.4pt;z-index:251658240;mso-position-horizontal-relative:text;mso-position-vertical-relative:text" arcsize="10923f">
            <v:textbox style="mso-next-textbox:#_x0000_s1026">
              <w:txbxContent>
                <w:p w:rsidR="00B51108" w:rsidRPr="00C35FB1" w:rsidRDefault="00B51108" w:rsidP="00B51108">
                  <w:pPr>
                    <w:jc w:val="center"/>
                    <w:rPr>
                      <w:b/>
                    </w:rPr>
                  </w:pPr>
                  <w:r w:rsidRPr="00C35FB1">
                    <w:rPr>
                      <w:b/>
                    </w:rPr>
                    <w:t>Motivasi Kerja</w:t>
                  </w:r>
                </w:p>
              </w:txbxContent>
            </v:textbox>
          </v:roundrect>
        </w:pict>
      </w:r>
      <w:r w:rsidRPr="00CC03C3">
        <w:rPr>
          <w:rFonts w:ascii="Times New Roman" w:hAnsi="Times New Roman" w:cs="Times New Roman"/>
          <w:b/>
          <w:color w:val="FF0000"/>
          <w:sz w:val="24"/>
          <w:szCs w:val="24"/>
        </w:rPr>
        <w:tab/>
      </w:r>
      <w:r>
        <w:rPr>
          <w:rFonts w:ascii="Times New Roman" w:hAnsi="Times New Roman" w:cs="Times New Roman"/>
          <w:b/>
          <w:color w:val="FF0000"/>
          <w:sz w:val="24"/>
          <w:szCs w:val="24"/>
        </w:rPr>
        <w:tab/>
      </w:r>
      <w:r w:rsidRPr="006F0042">
        <w:rPr>
          <w:rFonts w:ascii="Times New Roman" w:hAnsi="Times New Roman" w:cs="Times New Roman"/>
          <w:sz w:val="24"/>
          <w:szCs w:val="24"/>
        </w:rPr>
        <w:t>H : 1</w:t>
      </w:r>
    </w:p>
    <w:p w:rsidR="00B51108" w:rsidRPr="00CC03C3" w:rsidRDefault="00B51108" w:rsidP="00B51108">
      <w:pPr>
        <w:pStyle w:val="ListParagraph"/>
        <w:tabs>
          <w:tab w:val="center" w:pos="4148"/>
        </w:tabs>
        <w:spacing w:before="240" w:after="0" w:line="480" w:lineRule="auto"/>
        <w:ind w:left="360"/>
        <w:jc w:val="both"/>
        <w:rPr>
          <w:rFonts w:ascii="Times New Roman" w:hAnsi="Times New Roman" w:cs="Times New Roman"/>
          <w:color w:val="FF0000"/>
          <w:sz w:val="24"/>
          <w:szCs w:val="24"/>
        </w:rPr>
      </w:pPr>
      <w:r w:rsidRPr="006F6B4A">
        <w:rPr>
          <w:rFonts w:ascii="Times New Roman" w:hAnsi="Times New Roman" w:cs="Times New Roman"/>
          <w:noProof/>
          <w:color w:val="FF0000"/>
          <w:sz w:val="24"/>
          <w:szCs w:val="24"/>
          <w:lang w:eastAsia="id-ID"/>
        </w:rPr>
        <w:pict>
          <v:roundrect id="_x0000_s1029" style="position:absolute;left:0;text-align:left;margin-left:282.05pt;margin-top:20.6pt;width:107.6pt;height:30.55pt;z-index:251658240" arcsize="10923f">
            <v:textbox style="mso-next-textbox:#_x0000_s1029">
              <w:txbxContent>
                <w:p w:rsidR="00B51108" w:rsidRPr="00880481" w:rsidRDefault="00B51108" w:rsidP="00B51108">
                  <w:pPr>
                    <w:jc w:val="center"/>
                    <w:rPr>
                      <w:b/>
                    </w:rPr>
                  </w:pPr>
                  <w:r w:rsidRPr="00880481">
                    <w:rPr>
                      <w:b/>
                    </w:rPr>
                    <w:t>Kinerja Karyawan</w:t>
                  </w:r>
                </w:p>
              </w:txbxContent>
            </v:textbox>
          </v:roundrect>
        </w:pict>
      </w:r>
      <w:r w:rsidRPr="006F6B4A">
        <w:rPr>
          <w:rFonts w:ascii="Times New Roman" w:hAnsi="Times New Roman" w:cs="Times New Roman"/>
          <w:noProof/>
          <w:color w:val="FF0000"/>
          <w:sz w:val="24"/>
          <w:szCs w:val="24"/>
          <w:lang w:eastAsia="id-ID"/>
        </w:rPr>
        <w:pict>
          <v:shape id="_x0000_s1032" type="#_x0000_t32" style="position:absolute;left:0;text-align:left;margin-left:134.8pt;margin-top:38.15pt;width:147.25pt;height:56.85pt;flip:y;z-index:251658240" o:connectortype="straight">
            <v:stroke endarrow="block"/>
          </v:shape>
        </w:pict>
      </w:r>
      <w:r w:rsidRPr="006F6B4A">
        <w:rPr>
          <w:rFonts w:ascii="Times New Roman" w:hAnsi="Times New Roman" w:cs="Times New Roman"/>
          <w:noProof/>
          <w:color w:val="FF0000"/>
          <w:sz w:val="24"/>
          <w:szCs w:val="24"/>
          <w:lang w:eastAsia="id-ID"/>
        </w:rPr>
        <w:pict>
          <v:shape id="_x0000_s1031" type="#_x0000_t32" style="position:absolute;left:0;text-align:left;margin-left:135.35pt;margin-top:38.1pt;width:147.8pt;height:.05pt;z-index:251658240" o:connectortype="straight">
            <v:stroke endarrow="block"/>
          </v:shape>
        </w:pict>
      </w:r>
      <w:r w:rsidRPr="006F6B4A">
        <w:rPr>
          <w:rFonts w:ascii="Times New Roman" w:hAnsi="Times New Roman" w:cs="Times New Roman"/>
          <w:noProof/>
          <w:color w:val="FF0000"/>
          <w:sz w:val="24"/>
          <w:szCs w:val="24"/>
          <w:lang w:eastAsia="id-ID"/>
        </w:rPr>
        <w:pict>
          <v:roundrect id="_x0000_s1027" style="position:absolute;left:0;text-align:left;margin-left:23.05pt;margin-top:20.6pt;width:111.75pt;height:38.6pt;z-index:251658240" arcsize="10923f">
            <v:textbox style="mso-next-textbox:#_x0000_s1027">
              <w:txbxContent>
                <w:p w:rsidR="00B51108" w:rsidRPr="00C35FB1" w:rsidRDefault="00B51108" w:rsidP="00B51108">
                  <w:pPr>
                    <w:jc w:val="center"/>
                    <w:rPr>
                      <w:b/>
                    </w:rPr>
                  </w:pPr>
                  <w:r w:rsidRPr="00C35FB1">
                    <w:rPr>
                      <w:b/>
                    </w:rPr>
                    <w:t>Kepemimpinan Transaksional</w:t>
                  </w:r>
                </w:p>
              </w:txbxContent>
            </v:textbox>
          </v:roundrect>
        </w:pict>
      </w:r>
      <w:r>
        <w:rPr>
          <w:rFonts w:ascii="Times New Roman" w:hAnsi="Times New Roman" w:cs="Times New Roman"/>
          <w:color w:val="FF0000"/>
          <w:sz w:val="24"/>
          <w:szCs w:val="24"/>
        </w:rPr>
        <w:tab/>
      </w:r>
    </w:p>
    <w:p w:rsidR="00B51108" w:rsidRPr="006F0042" w:rsidRDefault="00B51108" w:rsidP="00B51108">
      <w:pPr>
        <w:pStyle w:val="ListParagraph"/>
        <w:tabs>
          <w:tab w:val="left" w:pos="3353"/>
        </w:tabs>
        <w:spacing w:before="240" w:after="0" w:line="480" w:lineRule="auto"/>
        <w:ind w:left="360"/>
        <w:jc w:val="both"/>
        <w:rPr>
          <w:rFonts w:ascii="Times New Roman" w:hAnsi="Times New Roman" w:cs="Times New Roman"/>
          <w:sz w:val="24"/>
          <w:szCs w:val="24"/>
        </w:rPr>
      </w:pPr>
      <w:r w:rsidRPr="006F6B4A">
        <w:rPr>
          <w:rFonts w:ascii="Times New Roman" w:hAnsi="Times New Roman" w:cs="Times New Roman"/>
          <w:noProof/>
          <w:color w:val="FF0000"/>
          <w:sz w:val="24"/>
          <w:szCs w:val="24"/>
          <w:lang w:eastAsia="id-ID"/>
        </w:rPr>
        <w:pict>
          <v:shape id="_x0000_s1034" type="#_x0000_t32" style="position:absolute;left:0;text-align:left;margin-left:4.5pt;margin-top:2.85pt;width:18.55pt;height:0;flip:x;z-index:251658240" o:connectortype="straight"/>
        </w:pict>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sz w:val="24"/>
          <w:szCs w:val="24"/>
        </w:rPr>
        <w:t>H : 2</w:t>
      </w:r>
      <w:r>
        <w:rPr>
          <w:rFonts w:ascii="Times New Roman" w:hAnsi="Times New Roman" w:cs="Times New Roman"/>
          <w:color w:val="FF0000"/>
          <w:sz w:val="24"/>
          <w:szCs w:val="24"/>
        </w:rPr>
        <w:tab/>
      </w:r>
    </w:p>
    <w:p w:rsidR="00B51108" w:rsidRPr="00CC03C3" w:rsidRDefault="00B51108" w:rsidP="00B51108">
      <w:pPr>
        <w:rPr>
          <w:rFonts w:ascii="Times New Roman" w:hAnsi="Times New Roman" w:cs="Times New Roman"/>
          <w:color w:val="FF0000"/>
        </w:rPr>
      </w:pPr>
      <w:r w:rsidRPr="006F6B4A">
        <w:rPr>
          <w:rFonts w:ascii="Times New Roman" w:hAnsi="Times New Roman" w:cs="Times New Roman"/>
          <w:noProof/>
          <w:color w:val="FF0000"/>
          <w:lang w:eastAsia="id-ID"/>
        </w:rPr>
        <w:pict>
          <v:roundrect id="_x0000_s1028" style="position:absolute;margin-left:23.05pt;margin-top:12.75pt;width:111.75pt;height:38.6pt;z-index:251658240" arcsize="10923f">
            <v:textbox style="mso-next-textbox:#_x0000_s1028">
              <w:txbxContent>
                <w:p w:rsidR="00B51108" w:rsidRPr="00C35FB1" w:rsidRDefault="00B51108" w:rsidP="00B51108">
                  <w:pPr>
                    <w:jc w:val="center"/>
                    <w:rPr>
                      <w:b/>
                    </w:rPr>
                  </w:pPr>
                  <w:r w:rsidRPr="00C35FB1">
                    <w:rPr>
                      <w:b/>
                    </w:rPr>
                    <w:t>Kepemimpinan Transformasional</w:t>
                  </w:r>
                </w:p>
              </w:txbxContent>
            </v:textbox>
          </v:roundrect>
        </w:pict>
      </w:r>
    </w:p>
    <w:p w:rsidR="00B51108" w:rsidRPr="00746AF0" w:rsidRDefault="00B51108" w:rsidP="00B51108">
      <w:pPr>
        <w:tabs>
          <w:tab w:val="left" w:pos="2166"/>
        </w:tabs>
        <w:rPr>
          <w:rFonts w:ascii="Times New Roman" w:hAnsi="Times New Roman" w:cs="Times New Roman"/>
          <w:sz w:val="24"/>
          <w:szCs w:val="24"/>
        </w:rPr>
      </w:pPr>
      <w:r w:rsidRPr="006F6B4A">
        <w:rPr>
          <w:rFonts w:ascii="Times New Roman" w:hAnsi="Times New Roman" w:cs="Times New Roman"/>
          <w:noProof/>
          <w:color w:val="FF0000"/>
          <w:lang w:eastAsia="id-ID"/>
        </w:rPr>
        <w:pict>
          <v:shape id="_x0000_s1035" type="#_x0000_t32" style="position:absolute;margin-left:4.55pt;margin-top:7.55pt;width:18.55pt;height:0;flip:x;z-index:251658240" o:connectortype="straight"/>
        </w:pict>
      </w:r>
      <w:r w:rsidRPr="00CC03C3">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color w:val="FF0000"/>
        </w:rPr>
        <w:tab/>
      </w:r>
      <w:r w:rsidRPr="00746AF0">
        <w:rPr>
          <w:rFonts w:ascii="Times New Roman" w:hAnsi="Times New Roman" w:cs="Times New Roman"/>
          <w:sz w:val="24"/>
          <w:szCs w:val="24"/>
        </w:rPr>
        <w:t>H : 3</w:t>
      </w:r>
    </w:p>
    <w:p w:rsidR="00B51108" w:rsidRPr="00746AF0" w:rsidRDefault="00B51108" w:rsidP="00B51108">
      <w:pPr>
        <w:tabs>
          <w:tab w:val="center" w:pos="3968"/>
        </w:tabs>
        <w:rPr>
          <w:rFonts w:ascii="Times New Roman" w:hAnsi="Times New Roman" w:cs="Times New Roman"/>
          <w:color w:val="FF0000"/>
        </w:rPr>
      </w:pPr>
      <w:r w:rsidRPr="006F6B4A">
        <w:rPr>
          <w:rFonts w:ascii="Times New Roman" w:hAnsi="Times New Roman" w:cs="Times New Roman"/>
          <w:noProof/>
          <w:color w:val="FF0000"/>
          <w:lang w:eastAsia="id-ID"/>
        </w:rPr>
        <w:pict>
          <v:shape id="_x0000_s1037" type="#_x0000_t32" style="position:absolute;margin-left:4.5pt;margin-top:19.55pt;width:0;height:0;z-index:251658240" o:connectortype="straight"/>
        </w:pict>
      </w:r>
    </w:p>
    <w:p w:rsidR="00B51108" w:rsidRPr="00B51108" w:rsidRDefault="00B51108" w:rsidP="00B51108">
      <w:pPr>
        <w:tabs>
          <w:tab w:val="left" w:pos="2166"/>
        </w:tabs>
        <w:spacing w:after="0" w:line="240" w:lineRule="auto"/>
        <w:rPr>
          <w:rFonts w:ascii="Times New Roman" w:hAnsi="Times New Roman" w:cs="Times New Roman"/>
          <w:b/>
          <w:sz w:val="24"/>
          <w:szCs w:val="24"/>
        </w:rPr>
      </w:pPr>
      <w:r w:rsidRPr="00B51108">
        <w:rPr>
          <w:rFonts w:ascii="Times New Roman" w:hAnsi="Times New Roman" w:cs="Times New Roman"/>
          <w:b/>
          <w:sz w:val="24"/>
          <w:szCs w:val="24"/>
        </w:rPr>
        <w:t>HIPOTESIS</w:t>
      </w:r>
    </w:p>
    <w:p w:rsidR="00B51108" w:rsidRPr="00294A50" w:rsidRDefault="00B51108" w:rsidP="00B51108">
      <w:pPr>
        <w:tabs>
          <w:tab w:val="left" w:pos="2166"/>
        </w:tabs>
        <w:spacing w:after="0" w:line="240" w:lineRule="auto"/>
        <w:ind w:firstLine="270"/>
        <w:jc w:val="both"/>
        <w:rPr>
          <w:rFonts w:ascii="Times New Roman" w:hAnsi="Times New Roman" w:cs="Times New Roman"/>
          <w:sz w:val="24"/>
          <w:szCs w:val="24"/>
        </w:rPr>
      </w:pPr>
      <w:r w:rsidRPr="00294A50">
        <w:rPr>
          <w:rFonts w:ascii="Times New Roman" w:hAnsi="Times New Roman" w:cs="Times New Roman"/>
          <w:sz w:val="24"/>
          <w:szCs w:val="24"/>
        </w:rPr>
        <w:t xml:space="preserve">Berdasarkan perumusan masalah yang telah dikemukakan, dapat dirumuskan hipotesis dalam penelitian adalah : </w:t>
      </w:r>
    </w:p>
    <w:p w:rsidR="00B51108" w:rsidRDefault="00B51108" w:rsidP="00B51108">
      <w:pPr>
        <w:pStyle w:val="ListParagraph"/>
        <w:numPr>
          <w:ilvl w:val="0"/>
          <w:numId w:val="25"/>
        </w:numPr>
        <w:tabs>
          <w:tab w:val="left" w:pos="2166"/>
        </w:tabs>
        <w:spacing w:after="0" w:line="240" w:lineRule="auto"/>
        <w:ind w:left="360"/>
        <w:jc w:val="both"/>
        <w:rPr>
          <w:rFonts w:ascii="Times New Roman" w:hAnsi="Times New Roman" w:cs="Times New Roman"/>
          <w:sz w:val="24"/>
          <w:szCs w:val="24"/>
        </w:rPr>
      </w:pPr>
      <w:r w:rsidRPr="00666BE2">
        <w:rPr>
          <w:rFonts w:ascii="Times New Roman" w:hAnsi="Times New Roman" w:cs="Times New Roman"/>
          <w:sz w:val="24"/>
          <w:szCs w:val="24"/>
        </w:rPr>
        <w:t>Terdapat pengaruh yang signifikan dari motivasi (X</w:t>
      </w:r>
      <w:r w:rsidRPr="00666BE2">
        <w:rPr>
          <w:rFonts w:ascii="Times New Roman" w:hAnsi="Times New Roman" w:cs="Times New Roman"/>
          <w:sz w:val="24"/>
          <w:szCs w:val="24"/>
          <w:vertAlign w:val="subscript"/>
        </w:rPr>
        <w:t>1</w:t>
      </w:r>
      <w:r>
        <w:rPr>
          <w:rFonts w:ascii="Times New Roman" w:hAnsi="Times New Roman" w:cs="Times New Roman"/>
          <w:sz w:val="24"/>
          <w:szCs w:val="24"/>
        </w:rPr>
        <w:t>) secara simultan</w:t>
      </w:r>
      <w:r w:rsidRPr="00666BE2">
        <w:rPr>
          <w:rFonts w:ascii="Times New Roman" w:hAnsi="Times New Roman" w:cs="Times New Roman"/>
          <w:sz w:val="24"/>
          <w:szCs w:val="24"/>
        </w:rPr>
        <w:t xml:space="preserve"> terhadap kinerja (Y) karyawan LPP Radio Republik Indonesia (RRI) Pekanbaru.</w:t>
      </w:r>
    </w:p>
    <w:p w:rsidR="00B51108" w:rsidRDefault="00B51108" w:rsidP="00B51108">
      <w:pPr>
        <w:pStyle w:val="ListParagraph"/>
        <w:numPr>
          <w:ilvl w:val="0"/>
          <w:numId w:val="25"/>
        </w:numPr>
        <w:tabs>
          <w:tab w:val="left" w:pos="2166"/>
        </w:tabs>
        <w:spacing w:after="0" w:line="240" w:lineRule="auto"/>
        <w:ind w:left="360"/>
        <w:jc w:val="both"/>
        <w:rPr>
          <w:rFonts w:ascii="Times New Roman" w:hAnsi="Times New Roman" w:cs="Times New Roman"/>
          <w:sz w:val="24"/>
          <w:szCs w:val="24"/>
        </w:rPr>
      </w:pPr>
      <w:r w:rsidRPr="00FD29AA">
        <w:rPr>
          <w:rFonts w:ascii="Times New Roman" w:hAnsi="Times New Roman" w:cs="Times New Roman"/>
          <w:sz w:val="24"/>
          <w:szCs w:val="24"/>
        </w:rPr>
        <w:t>Terdapat pengaruh yang signifikan dari Kepemimpinan transaksional (X</w:t>
      </w:r>
      <w:r w:rsidRPr="00FD29AA">
        <w:rPr>
          <w:rFonts w:ascii="Times New Roman" w:hAnsi="Times New Roman" w:cs="Times New Roman"/>
          <w:sz w:val="24"/>
          <w:szCs w:val="24"/>
          <w:vertAlign w:val="subscript"/>
        </w:rPr>
        <w:t>2</w:t>
      </w:r>
      <w:r w:rsidRPr="00FD29AA">
        <w:rPr>
          <w:rFonts w:ascii="Times New Roman" w:hAnsi="Times New Roman" w:cs="Times New Roman"/>
          <w:sz w:val="24"/>
          <w:szCs w:val="24"/>
        </w:rPr>
        <w:t>) secara simultan terhadap kinerja (Y) karyawan LPP Radio Republik Indonesia (RRI) Pekanbaru.</w:t>
      </w:r>
    </w:p>
    <w:p w:rsidR="00B51108" w:rsidRDefault="00B51108" w:rsidP="00B51108">
      <w:pPr>
        <w:pStyle w:val="ListParagraph"/>
        <w:numPr>
          <w:ilvl w:val="0"/>
          <w:numId w:val="25"/>
        </w:numPr>
        <w:tabs>
          <w:tab w:val="left" w:pos="2166"/>
        </w:tabs>
        <w:spacing w:after="0" w:line="240" w:lineRule="auto"/>
        <w:ind w:left="360"/>
        <w:jc w:val="both"/>
        <w:rPr>
          <w:rFonts w:ascii="Times New Roman" w:hAnsi="Times New Roman" w:cs="Times New Roman"/>
          <w:sz w:val="24"/>
          <w:szCs w:val="24"/>
        </w:rPr>
      </w:pPr>
      <w:r w:rsidRPr="00FD29AA">
        <w:rPr>
          <w:rFonts w:ascii="Times New Roman" w:hAnsi="Times New Roman" w:cs="Times New Roman"/>
          <w:sz w:val="24"/>
          <w:szCs w:val="24"/>
        </w:rPr>
        <w:t>Terdapat pengaruh yang signifikan dari Kepemimpinan Transformasional (X</w:t>
      </w:r>
      <w:r w:rsidRPr="00FD29AA">
        <w:rPr>
          <w:rFonts w:ascii="Times New Roman" w:hAnsi="Times New Roman" w:cs="Times New Roman"/>
          <w:sz w:val="24"/>
          <w:szCs w:val="24"/>
          <w:vertAlign w:val="subscript"/>
        </w:rPr>
        <w:t>3</w:t>
      </w:r>
      <w:r w:rsidRPr="00FD29AA">
        <w:rPr>
          <w:rFonts w:ascii="Times New Roman" w:hAnsi="Times New Roman" w:cs="Times New Roman"/>
          <w:sz w:val="24"/>
          <w:szCs w:val="24"/>
        </w:rPr>
        <w:t>) secara simultan terhadap kinerja (Y) karyawan LPP Radio Republik Indonesia (RRI) Pekanbaru.</w:t>
      </w:r>
    </w:p>
    <w:p w:rsidR="00B51108" w:rsidRDefault="00B51108" w:rsidP="00B51108">
      <w:pPr>
        <w:pStyle w:val="ListParagraph"/>
        <w:numPr>
          <w:ilvl w:val="0"/>
          <w:numId w:val="25"/>
        </w:numPr>
        <w:tabs>
          <w:tab w:val="left" w:pos="2166"/>
        </w:tabs>
        <w:spacing w:after="0" w:line="240" w:lineRule="auto"/>
        <w:ind w:left="360"/>
        <w:jc w:val="both"/>
        <w:rPr>
          <w:rFonts w:ascii="Times New Roman" w:hAnsi="Times New Roman" w:cs="Times New Roman"/>
          <w:sz w:val="24"/>
          <w:szCs w:val="24"/>
        </w:rPr>
      </w:pPr>
      <w:r w:rsidRPr="00FD29AA">
        <w:rPr>
          <w:rFonts w:ascii="Times New Roman" w:hAnsi="Times New Roman" w:cs="Times New Roman"/>
          <w:sz w:val="24"/>
          <w:szCs w:val="24"/>
        </w:rPr>
        <w:t>Terdapat pengaruh Motivasi kerja (X</w:t>
      </w:r>
      <w:r w:rsidRPr="00FD29AA">
        <w:rPr>
          <w:rFonts w:ascii="Times New Roman" w:hAnsi="Times New Roman" w:cs="Times New Roman"/>
          <w:sz w:val="24"/>
          <w:szCs w:val="24"/>
          <w:vertAlign w:val="subscript"/>
        </w:rPr>
        <w:t>1</w:t>
      </w:r>
      <w:r w:rsidRPr="00FD29AA">
        <w:rPr>
          <w:rFonts w:ascii="Times New Roman" w:hAnsi="Times New Roman" w:cs="Times New Roman"/>
          <w:sz w:val="24"/>
          <w:szCs w:val="24"/>
        </w:rPr>
        <w:t>), Kepemimpinan Transaksional (X</w:t>
      </w:r>
      <w:r w:rsidRPr="00FD29AA">
        <w:rPr>
          <w:rFonts w:ascii="Times New Roman" w:hAnsi="Times New Roman" w:cs="Times New Roman"/>
          <w:sz w:val="24"/>
          <w:szCs w:val="24"/>
          <w:vertAlign w:val="subscript"/>
        </w:rPr>
        <w:t>2</w:t>
      </w:r>
      <w:r w:rsidRPr="00FD29AA">
        <w:rPr>
          <w:rFonts w:ascii="Times New Roman" w:hAnsi="Times New Roman" w:cs="Times New Roman"/>
          <w:sz w:val="24"/>
          <w:szCs w:val="24"/>
        </w:rPr>
        <w:t>)</w:t>
      </w:r>
      <w:r w:rsidRPr="00FD29AA">
        <w:rPr>
          <w:rFonts w:ascii="Times New Roman" w:hAnsi="Times New Roman" w:cs="Times New Roman"/>
          <w:sz w:val="24"/>
          <w:szCs w:val="24"/>
          <w:vertAlign w:val="subscript"/>
        </w:rPr>
        <w:t xml:space="preserve">, </w:t>
      </w:r>
      <w:r w:rsidRPr="00FD29AA">
        <w:rPr>
          <w:rFonts w:ascii="Times New Roman" w:hAnsi="Times New Roman" w:cs="Times New Roman"/>
          <w:sz w:val="24"/>
          <w:szCs w:val="24"/>
        </w:rPr>
        <w:t>Kepemimpinan Transformasional (X</w:t>
      </w:r>
      <w:r w:rsidRPr="00FD29AA">
        <w:rPr>
          <w:rFonts w:ascii="Times New Roman" w:hAnsi="Times New Roman" w:cs="Times New Roman"/>
          <w:sz w:val="24"/>
          <w:szCs w:val="24"/>
          <w:vertAlign w:val="subscript"/>
        </w:rPr>
        <w:t>3</w:t>
      </w:r>
      <w:r w:rsidRPr="00FD29AA">
        <w:rPr>
          <w:rFonts w:ascii="Times New Roman" w:hAnsi="Times New Roman" w:cs="Times New Roman"/>
          <w:sz w:val="24"/>
          <w:szCs w:val="24"/>
        </w:rPr>
        <w:t>) secara simultan terhadap kinerja (Y) karyawan LPP Radio Republik Indonesia (RRI) Pekanbaru.</w:t>
      </w:r>
    </w:p>
    <w:p w:rsidR="00A9588D" w:rsidRDefault="00A9588D" w:rsidP="00C86925">
      <w:pPr>
        <w:tabs>
          <w:tab w:val="left" w:pos="2166"/>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METODOLOGI PENELITIAN</w:t>
      </w:r>
    </w:p>
    <w:p w:rsidR="00C86925" w:rsidRPr="00C86925" w:rsidRDefault="00C86925" w:rsidP="00C86925">
      <w:pPr>
        <w:tabs>
          <w:tab w:val="left" w:pos="63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ab/>
      </w:r>
      <w:r w:rsidRPr="00C86925">
        <w:rPr>
          <w:rFonts w:ascii="Times New Roman" w:hAnsi="Times New Roman" w:cs="Times New Roman"/>
          <w:b/>
          <w:sz w:val="24"/>
          <w:szCs w:val="24"/>
        </w:rPr>
        <w:t>Objek Penelitian</w:t>
      </w:r>
    </w:p>
    <w:p w:rsidR="00C86925" w:rsidRPr="00294A50" w:rsidRDefault="00C86925" w:rsidP="00C86925">
      <w:pPr>
        <w:tabs>
          <w:tab w:val="left" w:pos="2166"/>
        </w:tabs>
        <w:spacing w:after="0" w:line="240" w:lineRule="auto"/>
        <w:jc w:val="both"/>
        <w:rPr>
          <w:rFonts w:ascii="Times New Roman" w:hAnsi="Times New Roman" w:cs="Times New Roman"/>
          <w:sz w:val="24"/>
          <w:szCs w:val="24"/>
        </w:rPr>
      </w:pPr>
      <w:r w:rsidRPr="00294A50">
        <w:rPr>
          <w:rFonts w:ascii="Times New Roman" w:hAnsi="Times New Roman" w:cs="Times New Roman"/>
          <w:sz w:val="24"/>
          <w:szCs w:val="24"/>
        </w:rPr>
        <w:t xml:space="preserve">     Peneliti melakukan penelitian terhadap </w:t>
      </w:r>
      <w:r>
        <w:rPr>
          <w:rFonts w:ascii="Times New Roman" w:hAnsi="Times New Roman" w:cs="Times New Roman"/>
          <w:sz w:val="24"/>
          <w:szCs w:val="24"/>
        </w:rPr>
        <w:t xml:space="preserve">Motivasi Kerja, Kepemimpinan Transaksional dan Kepemimpinan Transformasional Terhadap Kinerja </w:t>
      </w:r>
      <w:r w:rsidRPr="00294A50">
        <w:rPr>
          <w:rFonts w:ascii="Times New Roman" w:hAnsi="Times New Roman" w:cs="Times New Roman"/>
          <w:sz w:val="24"/>
          <w:szCs w:val="24"/>
        </w:rPr>
        <w:t xml:space="preserve">karyawan pada Stasiun Radio Republik Indonesia Pekanbaru yang beralamat di Jalan Jenderal Sudirman No. 440 Pekanbaru. </w:t>
      </w:r>
    </w:p>
    <w:p w:rsidR="00C86925" w:rsidRPr="00C86925" w:rsidRDefault="00C86925" w:rsidP="00C86925">
      <w:pPr>
        <w:tabs>
          <w:tab w:val="left" w:pos="270"/>
        </w:tabs>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en-US"/>
        </w:rPr>
        <w:tab/>
      </w:r>
      <w:r w:rsidRPr="00C86925">
        <w:rPr>
          <w:rFonts w:ascii="Times New Roman" w:hAnsi="Times New Roman" w:cs="Times New Roman"/>
          <w:b/>
          <w:sz w:val="24"/>
          <w:szCs w:val="24"/>
        </w:rPr>
        <w:t>Populasi dan Sampel</w:t>
      </w:r>
    </w:p>
    <w:p w:rsidR="00C86925" w:rsidRPr="00C86925" w:rsidRDefault="00C86925" w:rsidP="00C86925">
      <w:pPr>
        <w:tabs>
          <w:tab w:val="left" w:pos="2166"/>
        </w:tabs>
        <w:spacing w:after="0" w:line="240" w:lineRule="auto"/>
        <w:jc w:val="both"/>
        <w:rPr>
          <w:rFonts w:ascii="Times New Roman" w:hAnsi="Times New Roman" w:cs="Times New Roman"/>
          <w:sz w:val="24"/>
          <w:szCs w:val="24"/>
          <w:lang w:val="en-US"/>
        </w:rPr>
      </w:pPr>
      <w:r w:rsidRPr="00214531">
        <w:rPr>
          <w:rFonts w:ascii="Times New Roman" w:hAnsi="Times New Roman" w:cs="Times New Roman"/>
          <w:sz w:val="24"/>
          <w:szCs w:val="24"/>
        </w:rPr>
        <w:t xml:space="preserve">     Populasi dalam penelitian ini adalah seluruh karyawan Radio R</w:t>
      </w:r>
      <w:r>
        <w:rPr>
          <w:rFonts w:ascii="Times New Roman" w:hAnsi="Times New Roman" w:cs="Times New Roman"/>
          <w:sz w:val="24"/>
          <w:szCs w:val="24"/>
        </w:rPr>
        <w:t>epublik Indonesia Pekanbaru 20</w:t>
      </w:r>
      <w:r>
        <w:rPr>
          <w:rFonts w:ascii="Times New Roman" w:hAnsi="Times New Roman" w:cs="Times New Roman"/>
          <w:sz w:val="24"/>
          <w:szCs w:val="24"/>
          <w:lang w:val="en-US"/>
        </w:rPr>
        <w:t>19</w:t>
      </w:r>
      <w:r w:rsidRPr="00214531">
        <w:rPr>
          <w:rFonts w:ascii="Times New Roman" w:hAnsi="Times New Roman" w:cs="Times New Roman"/>
          <w:sz w:val="24"/>
          <w:szCs w:val="24"/>
        </w:rPr>
        <w:t xml:space="preserve"> yang berjumlah 130 karyawan. Dari populasi sebanyak 130 karyawan maka penulis hanya mengambi</w:t>
      </w:r>
      <w:r>
        <w:rPr>
          <w:rFonts w:ascii="Times New Roman" w:hAnsi="Times New Roman" w:cs="Times New Roman"/>
          <w:sz w:val="24"/>
          <w:szCs w:val="24"/>
        </w:rPr>
        <w:t>l sampel dari populasi yang ada</w:t>
      </w:r>
      <w:r>
        <w:rPr>
          <w:rFonts w:ascii="Times New Roman" w:hAnsi="Times New Roman" w:cs="Times New Roman"/>
          <w:sz w:val="24"/>
          <w:szCs w:val="24"/>
          <w:lang w:val="en-US"/>
        </w:rPr>
        <w:t xml:space="preserve"> sebanyak </w:t>
      </w:r>
      <w:r>
        <w:rPr>
          <w:rFonts w:ascii="Times New Roman" w:hAnsi="Times New Roman" w:cs="Times New Roman"/>
          <w:sz w:val="24"/>
          <w:szCs w:val="24"/>
        </w:rPr>
        <w:t>57 karyawan.</w:t>
      </w:r>
    </w:p>
    <w:p w:rsidR="00C86925" w:rsidRPr="00C86925" w:rsidRDefault="00C86925" w:rsidP="00C86925">
      <w:pPr>
        <w:tabs>
          <w:tab w:val="left" w:pos="2166"/>
        </w:tabs>
        <w:spacing w:after="0" w:line="240" w:lineRule="auto"/>
        <w:jc w:val="both"/>
        <w:rPr>
          <w:rFonts w:ascii="Times New Roman" w:hAnsi="Times New Roman" w:cs="Times New Roman"/>
          <w:b/>
          <w:sz w:val="24"/>
          <w:szCs w:val="24"/>
        </w:rPr>
      </w:pPr>
      <w:r w:rsidRPr="00C86925">
        <w:rPr>
          <w:rFonts w:ascii="Times New Roman" w:hAnsi="Times New Roman" w:cs="Times New Roman"/>
          <w:b/>
          <w:sz w:val="24"/>
          <w:szCs w:val="24"/>
        </w:rPr>
        <w:t>Teknik Pengambilan Sampel</w:t>
      </w:r>
    </w:p>
    <w:p w:rsidR="00C86925" w:rsidRPr="00A2576A" w:rsidRDefault="00C86925" w:rsidP="00C86925">
      <w:pPr>
        <w:spacing w:after="0"/>
        <w:ind w:firstLine="567"/>
        <w:jc w:val="both"/>
        <w:rPr>
          <w:rFonts w:ascii="Times New Roman" w:hAnsi="Times New Roman"/>
          <w:sz w:val="24"/>
          <w:szCs w:val="24"/>
        </w:rPr>
      </w:pPr>
      <w:r w:rsidRPr="00F5165B">
        <w:rPr>
          <w:rFonts w:ascii="Times New Roman" w:hAnsi="Times New Roman" w:cs="Times New Roman"/>
          <w:bCs/>
          <w:sz w:val="24"/>
          <w:szCs w:val="24"/>
        </w:rPr>
        <w:t>Metode pengumpulan data</w:t>
      </w:r>
      <w:r w:rsidRPr="00F5165B">
        <w:rPr>
          <w:rFonts w:ascii="Times New Roman" w:hAnsi="Times New Roman"/>
          <w:sz w:val="24"/>
          <w:szCs w:val="24"/>
        </w:rPr>
        <w:t xml:space="preserve"> melalui kuesioner dan wawancara langsung pada seluruh karyawan Jamkrindo Kantor Cabang Pekanbaru tentang berbagai informasi/data yang diperlukandengan mengg</w:t>
      </w:r>
      <w:r w:rsidRPr="00A2576A">
        <w:rPr>
          <w:rFonts w:ascii="Times New Roman" w:hAnsi="Times New Roman"/>
          <w:sz w:val="24"/>
          <w:szCs w:val="24"/>
        </w:rPr>
        <w:t>unakan skala likert.</w:t>
      </w:r>
    </w:p>
    <w:p w:rsidR="00C86925" w:rsidRPr="00A2576A" w:rsidRDefault="00C86925" w:rsidP="00C86925">
      <w:pPr>
        <w:spacing w:after="0"/>
        <w:ind w:firstLine="567"/>
        <w:jc w:val="both"/>
        <w:rPr>
          <w:rFonts w:ascii="Times New Roman" w:hAnsi="Times New Roman"/>
          <w:sz w:val="24"/>
          <w:szCs w:val="24"/>
        </w:rPr>
      </w:pPr>
      <w:r w:rsidRPr="00A2576A">
        <w:rPr>
          <w:rFonts w:ascii="Times New Roman" w:hAnsi="Times New Roman"/>
          <w:sz w:val="24"/>
          <w:szCs w:val="24"/>
        </w:rPr>
        <w:t>Skala likert digunakan untuk mengukur sikap, pendapat dan persepsi seseorang atau sekelompok orang tentang fenomenal sosial.Dengan skala likert, maka variabel yang diukur dan dijabarkan menjadi indikator variabel.</w:t>
      </w:r>
    </w:p>
    <w:p w:rsidR="00C86925" w:rsidRPr="00A2576A" w:rsidRDefault="00C86925" w:rsidP="00C86925">
      <w:pPr>
        <w:tabs>
          <w:tab w:val="left" w:pos="567"/>
        </w:tabs>
        <w:spacing w:after="0"/>
        <w:ind w:firstLine="567"/>
        <w:jc w:val="both"/>
        <w:rPr>
          <w:rFonts w:ascii="Times New Roman" w:hAnsi="Times New Roman"/>
          <w:sz w:val="24"/>
          <w:szCs w:val="24"/>
        </w:rPr>
      </w:pPr>
      <w:r w:rsidRPr="00A2576A">
        <w:rPr>
          <w:rFonts w:ascii="Times New Roman" w:hAnsi="Times New Roman"/>
          <w:sz w:val="24"/>
          <w:szCs w:val="24"/>
        </w:rPr>
        <w:t xml:space="preserve">Sebagai titik tolak untuk menyusun item – item </w:t>
      </w:r>
      <w:r w:rsidRPr="00A2576A">
        <w:rPr>
          <w:rFonts w:ascii="Times New Roman" w:hAnsi="Times New Roman"/>
          <w:i/>
          <w:sz w:val="24"/>
          <w:szCs w:val="24"/>
        </w:rPr>
        <w:t>instrument</w:t>
      </w:r>
      <w:r w:rsidRPr="00A2576A">
        <w:rPr>
          <w:rFonts w:ascii="Times New Roman" w:hAnsi="Times New Roman"/>
          <w:sz w:val="24"/>
          <w:szCs w:val="24"/>
        </w:rPr>
        <w:t xml:space="preserve"> yang dapat berupa pernyataan dan pertanyaan.Jawaban setiap item yang menggunakan skala likert mempunyai gradiasi dan sangat positif sampai sangat negatif (Sugiyono, 2011).</w:t>
      </w:r>
    </w:p>
    <w:p w:rsidR="00C86925" w:rsidRPr="001E4A10" w:rsidRDefault="00C86925" w:rsidP="00C86925">
      <w:pPr>
        <w:tabs>
          <w:tab w:val="left" w:pos="567"/>
        </w:tabs>
        <w:spacing w:after="0"/>
        <w:ind w:firstLine="567"/>
        <w:jc w:val="both"/>
        <w:rPr>
          <w:rFonts w:ascii="Times New Roman" w:hAnsi="Times New Roman"/>
          <w:sz w:val="24"/>
          <w:szCs w:val="24"/>
        </w:rPr>
      </w:pPr>
      <w:r w:rsidRPr="001E4A10">
        <w:rPr>
          <w:rFonts w:ascii="Times New Roman" w:hAnsi="Times New Roman"/>
          <w:sz w:val="24"/>
          <w:szCs w:val="24"/>
        </w:rPr>
        <w:t>Kemudian untuk mengetahui rata – rata jawaban responden digunakan interval kelas, interval kelas dapat dirumuskan dengan rumus :</w:t>
      </w:r>
    </w:p>
    <w:p w:rsidR="00C86925" w:rsidRPr="001E4A10" w:rsidRDefault="00C86925" w:rsidP="00C86925">
      <w:pPr>
        <w:tabs>
          <w:tab w:val="left" w:pos="567"/>
        </w:tabs>
        <w:spacing w:after="0"/>
        <w:jc w:val="both"/>
        <w:rPr>
          <w:rFonts w:ascii="Times New Roman" w:hAnsi="Times New Roman"/>
          <w:sz w:val="24"/>
          <w:szCs w:val="24"/>
        </w:rPr>
        <w:sectPr w:rsidR="00C86925" w:rsidRPr="001E4A10" w:rsidSect="006D44BC">
          <w:pgSz w:w="12240" w:h="15840" w:code="1"/>
          <w:pgMar w:top="1440" w:right="1080" w:bottom="1440" w:left="1080" w:header="720" w:footer="720" w:gutter="0"/>
          <w:pgNumType w:start="1"/>
          <w:cols w:space="720"/>
          <w:docGrid w:linePitch="360"/>
        </w:sectPr>
      </w:pPr>
    </w:p>
    <w:p w:rsidR="00C86925" w:rsidRPr="001E4A10" w:rsidRDefault="00C86925" w:rsidP="00C86925">
      <w:pPr>
        <w:spacing w:after="0"/>
        <w:jc w:val="both"/>
        <w:rPr>
          <w:rFonts w:ascii="Times New Roman" w:hAnsi="Times New Roman"/>
          <w:sz w:val="24"/>
          <w:szCs w:val="24"/>
        </w:rPr>
      </w:pPr>
    </w:p>
    <w:p w:rsidR="00C86925" w:rsidRDefault="00C86925" w:rsidP="00C86925">
      <w:pPr>
        <w:spacing w:after="0"/>
        <w:jc w:val="both"/>
        <w:rPr>
          <w:rFonts w:ascii="Times New Roman" w:hAnsi="Times New Roman"/>
          <w:sz w:val="24"/>
          <w:szCs w:val="24"/>
        </w:rPr>
      </w:pPr>
      <w:r w:rsidRPr="001E4A10">
        <w:rPr>
          <w:rFonts w:ascii="Times New Roman" w:hAnsi="Times New Roman"/>
          <w:sz w:val="24"/>
          <w:szCs w:val="24"/>
        </w:rPr>
        <w:t>Adapun skala yang digunakan adalah se</w:t>
      </w:r>
      <w:r>
        <w:rPr>
          <w:rFonts w:ascii="Times New Roman" w:hAnsi="Times New Roman"/>
          <w:sz w:val="24"/>
          <w:szCs w:val="24"/>
        </w:rPr>
        <w:t>b</w:t>
      </w:r>
      <w:r w:rsidRPr="001E4A10">
        <w:rPr>
          <w:rFonts w:ascii="Times New Roman" w:hAnsi="Times New Roman"/>
          <w:sz w:val="24"/>
          <w:szCs w:val="24"/>
        </w:rPr>
        <w:t>agai berikut ini :</w:t>
      </w:r>
    </w:p>
    <w:p w:rsidR="00C86925" w:rsidRPr="001E4A10" w:rsidRDefault="00C86925" w:rsidP="00C86925">
      <w:pPr>
        <w:spacing w:after="0"/>
        <w:jc w:val="both"/>
        <w:rPr>
          <w:rFonts w:ascii="Times New Roman" w:hAnsi="Times New Roman"/>
          <w:sz w:val="24"/>
          <w:szCs w:val="24"/>
        </w:rPr>
      </w:pPr>
    </w:p>
    <w:p w:rsidR="00C86925" w:rsidRPr="001E4A10" w:rsidRDefault="00C86925" w:rsidP="00C86925">
      <w:pPr>
        <w:numPr>
          <w:ilvl w:val="0"/>
          <w:numId w:val="29"/>
        </w:numPr>
        <w:tabs>
          <w:tab w:val="left" w:pos="567"/>
          <w:tab w:val="left" w:pos="2835"/>
          <w:tab w:val="left" w:pos="3686"/>
          <w:tab w:val="left" w:pos="4536"/>
          <w:tab w:val="left" w:pos="6096"/>
        </w:tabs>
        <w:spacing w:after="0"/>
        <w:jc w:val="both"/>
        <w:rPr>
          <w:rFonts w:ascii="Times New Roman" w:hAnsi="Times New Roman"/>
          <w:sz w:val="24"/>
          <w:szCs w:val="24"/>
        </w:rPr>
      </w:pPr>
      <w:r w:rsidRPr="001E4A10">
        <w:rPr>
          <w:rFonts w:ascii="Times New Roman" w:hAnsi="Times New Roman"/>
          <w:sz w:val="24"/>
          <w:szCs w:val="24"/>
        </w:rPr>
        <w:t>Sangat Setuju</w:t>
      </w:r>
      <w:r w:rsidRPr="001E4A10">
        <w:rPr>
          <w:rFonts w:ascii="Times New Roman" w:hAnsi="Times New Roman"/>
          <w:sz w:val="24"/>
          <w:szCs w:val="24"/>
        </w:rPr>
        <w:tab/>
        <w:t>skor</w:t>
      </w:r>
      <w:r w:rsidRPr="001E4A10">
        <w:rPr>
          <w:rFonts w:ascii="Times New Roman" w:hAnsi="Times New Roman"/>
          <w:sz w:val="24"/>
          <w:szCs w:val="24"/>
        </w:rPr>
        <w:tab/>
        <w:t>5</w:t>
      </w:r>
      <w:r w:rsidRPr="001E4A10">
        <w:rPr>
          <w:rFonts w:ascii="Times New Roman" w:hAnsi="Times New Roman"/>
          <w:sz w:val="24"/>
          <w:szCs w:val="24"/>
        </w:rPr>
        <w:tab/>
        <w:t>dengan range</w:t>
      </w:r>
      <w:r w:rsidRPr="001E4A10">
        <w:rPr>
          <w:rFonts w:ascii="Times New Roman" w:hAnsi="Times New Roman"/>
          <w:sz w:val="24"/>
          <w:szCs w:val="24"/>
        </w:rPr>
        <w:tab/>
        <w:t>(4,21 – 5,00)</w:t>
      </w:r>
      <w:r w:rsidRPr="001E4A10">
        <w:rPr>
          <w:rFonts w:ascii="Times New Roman" w:hAnsi="Times New Roman"/>
          <w:sz w:val="24"/>
          <w:szCs w:val="24"/>
        </w:rPr>
        <w:tab/>
      </w:r>
    </w:p>
    <w:p w:rsidR="00C86925" w:rsidRPr="001E4A10" w:rsidRDefault="00C86925" w:rsidP="00C86925">
      <w:pPr>
        <w:numPr>
          <w:ilvl w:val="0"/>
          <w:numId w:val="29"/>
        </w:numPr>
        <w:tabs>
          <w:tab w:val="left" w:pos="567"/>
          <w:tab w:val="left" w:pos="2835"/>
          <w:tab w:val="left" w:pos="3686"/>
          <w:tab w:val="left" w:pos="4536"/>
          <w:tab w:val="left" w:pos="6096"/>
        </w:tabs>
        <w:spacing w:after="0"/>
        <w:jc w:val="both"/>
        <w:rPr>
          <w:rFonts w:ascii="Times New Roman" w:hAnsi="Times New Roman"/>
          <w:sz w:val="24"/>
          <w:szCs w:val="24"/>
        </w:rPr>
      </w:pPr>
      <w:r w:rsidRPr="001E4A10">
        <w:rPr>
          <w:rFonts w:ascii="Times New Roman" w:hAnsi="Times New Roman"/>
          <w:sz w:val="24"/>
          <w:szCs w:val="24"/>
        </w:rPr>
        <w:t>Setuju</w:t>
      </w:r>
      <w:r w:rsidRPr="001E4A10">
        <w:rPr>
          <w:rFonts w:ascii="Times New Roman" w:hAnsi="Times New Roman"/>
          <w:sz w:val="24"/>
          <w:szCs w:val="24"/>
        </w:rPr>
        <w:tab/>
        <w:t>skor</w:t>
      </w:r>
      <w:r w:rsidRPr="001E4A10">
        <w:rPr>
          <w:rFonts w:ascii="Times New Roman" w:hAnsi="Times New Roman"/>
          <w:sz w:val="24"/>
          <w:szCs w:val="24"/>
        </w:rPr>
        <w:tab/>
        <w:t>4</w:t>
      </w:r>
      <w:r w:rsidRPr="001E4A10">
        <w:rPr>
          <w:rFonts w:ascii="Times New Roman" w:hAnsi="Times New Roman"/>
          <w:sz w:val="24"/>
          <w:szCs w:val="24"/>
        </w:rPr>
        <w:tab/>
        <w:t>dengan range</w:t>
      </w:r>
      <w:r w:rsidRPr="001E4A10">
        <w:rPr>
          <w:rFonts w:ascii="Times New Roman" w:hAnsi="Times New Roman"/>
          <w:sz w:val="24"/>
          <w:szCs w:val="24"/>
        </w:rPr>
        <w:tab/>
        <w:t>(3,41 – 4,20)</w:t>
      </w:r>
    </w:p>
    <w:p w:rsidR="00C86925" w:rsidRPr="001E4A10" w:rsidRDefault="00C86925" w:rsidP="00C86925">
      <w:pPr>
        <w:numPr>
          <w:ilvl w:val="0"/>
          <w:numId w:val="29"/>
        </w:numPr>
        <w:tabs>
          <w:tab w:val="left" w:pos="567"/>
          <w:tab w:val="left" w:pos="2835"/>
          <w:tab w:val="left" w:pos="3686"/>
          <w:tab w:val="left" w:pos="4536"/>
          <w:tab w:val="left" w:pos="6096"/>
        </w:tabs>
        <w:spacing w:after="0"/>
        <w:jc w:val="both"/>
        <w:rPr>
          <w:rFonts w:ascii="Times New Roman" w:hAnsi="Times New Roman"/>
          <w:sz w:val="24"/>
          <w:szCs w:val="24"/>
        </w:rPr>
      </w:pPr>
      <w:r w:rsidRPr="001E4A10">
        <w:rPr>
          <w:rFonts w:ascii="Times New Roman" w:hAnsi="Times New Roman"/>
          <w:sz w:val="24"/>
          <w:szCs w:val="24"/>
        </w:rPr>
        <w:t>Netral</w:t>
      </w:r>
      <w:r w:rsidRPr="001E4A10">
        <w:rPr>
          <w:rFonts w:ascii="Times New Roman" w:hAnsi="Times New Roman"/>
          <w:sz w:val="24"/>
          <w:szCs w:val="24"/>
        </w:rPr>
        <w:tab/>
        <w:t>skor</w:t>
      </w:r>
      <w:r w:rsidRPr="001E4A10">
        <w:rPr>
          <w:rFonts w:ascii="Times New Roman" w:hAnsi="Times New Roman"/>
          <w:sz w:val="24"/>
          <w:szCs w:val="24"/>
        </w:rPr>
        <w:tab/>
        <w:t>3</w:t>
      </w:r>
      <w:r w:rsidRPr="001E4A10">
        <w:rPr>
          <w:rFonts w:ascii="Times New Roman" w:hAnsi="Times New Roman"/>
          <w:sz w:val="24"/>
          <w:szCs w:val="24"/>
        </w:rPr>
        <w:tab/>
        <w:t>dengan range</w:t>
      </w:r>
      <w:r w:rsidRPr="001E4A10">
        <w:rPr>
          <w:rFonts w:ascii="Times New Roman" w:hAnsi="Times New Roman"/>
          <w:sz w:val="24"/>
          <w:szCs w:val="24"/>
        </w:rPr>
        <w:tab/>
        <w:t>(2,61 – 3,40)</w:t>
      </w:r>
    </w:p>
    <w:p w:rsidR="00C86925" w:rsidRPr="001E4A10" w:rsidRDefault="00C86925" w:rsidP="00C86925">
      <w:pPr>
        <w:numPr>
          <w:ilvl w:val="0"/>
          <w:numId w:val="29"/>
        </w:numPr>
        <w:tabs>
          <w:tab w:val="left" w:pos="567"/>
          <w:tab w:val="left" w:pos="2835"/>
          <w:tab w:val="left" w:pos="3686"/>
          <w:tab w:val="left" w:pos="4536"/>
          <w:tab w:val="left" w:pos="6096"/>
        </w:tabs>
        <w:spacing w:after="0"/>
        <w:jc w:val="both"/>
        <w:rPr>
          <w:rFonts w:ascii="Times New Roman" w:hAnsi="Times New Roman"/>
          <w:sz w:val="24"/>
          <w:szCs w:val="24"/>
        </w:rPr>
      </w:pPr>
      <w:r w:rsidRPr="001E4A10">
        <w:rPr>
          <w:rFonts w:ascii="Times New Roman" w:hAnsi="Times New Roman"/>
          <w:sz w:val="24"/>
          <w:szCs w:val="24"/>
        </w:rPr>
        <w:t>Tidak Setuju</w:t>
      </w:r>
      <w:r w:rsidRPr="001E4A10">
        <w:rPr>
          <w:rFonts w:ascii="Times New Roman" w:hAnsi="Times New Roman"/>
          <w:sz w:val="24"/>
          <w:szCs w:val="24"/>
        </w:rPr>
        <w:tab/>
        <w:t>skor</w:t>
      </w:r>
      <w:r w:rsidRPr="001E4A10">
        <w:rPr>
          <w:rFonts w:ascii="Times New Roman" w:hAnsi="Times New Roman"/>
          <w:sz w:val="24"/>
          <w:szCs w:val="24"/>
        </w:rPr>
        <w:tab/>
        <w:t>2</w:t>
      </w:r>
      <w:r w:rsidRPr="001E4A10">
        <w:rPr>
          <w:rFonts w:ascii="Times New Roman" w:hAnsi="Times New Roman"/>
          <w:sz w:val="24"/>
          <w:szCs w:val="24"/>
        </w:rPr>
        <w:tab/>
        <w:t>dengan range</w:t>
      </w:r>
      <w:r w:rsidRPr="001E4A10">
        <w:rPr>
          <w:rFonts w:ascii="Times New Roman" w:hAnsi="Times New Roman"/>
          <w:sz w:val="24"/>
          <w:szCs w:val="24"/>
        </w:rPr>
        <w:tab/>
        <w:t>(1,81 – 2,60)</w:t>
      </w:r>
    </w:p>
    <w:p w:rsidR="00C86925" w:rsidRPr="001E4A10" w:rsidRDefault="00C86925" w:rsidP="00C86925">
      <w:pPr>
        <w:numPr>
          <w:ilvl w:val="0"/>
          <w:numId w:val="29"/>
        </w:numPr>
        <w:tabs>
          <w:tab w:val="left" w:pos="567"/>
          <w:tab w:val="left" w:pos="2835"/>
          <w:tab w:val="left" w:pos="3686"/>
          <w:tab w:val="left" w:pos="4536"/>
          <w:tab w:val="left" w:pos="6096"/>
        </w:tabs>
        <w:spacing w:after="0"/>
        <w:jc w:val="both"/>
        <w:rPr>
          <w:rFonts w:ascii="Times New Roman" w:hAnsi="Times New Roman"/>
          <w:sz w:val="24"/>
          <w:szCs w:val="24"/>
        </w:rPr>
      </w:pPr>
      <w:r w:rsidRPr="001E4A10">
        <w:rPr>
          <w:rFonts w:ascii="Times New Roman" w:hAnsi="Times New Roman"/>
          <w:sz w:val="24"/>
          <w:szCs w:val="24"/>
        </w:rPr>
        <w:t>Sangat Tidak Setuju</w:t>
      </w:r>
      <w:r w:rsidRPr="001E4A10">
        <w:rPr>
          <w:rFonts w:ascii="Times New Roman" w:hAnsi="Times New Roman"/>
          <w:sz w:val="24"/>
          <w:szCs w:val="24"/>
        </w:rPr>
        <w:tab/>
        <w:t>skor</w:t>
      </w:r>
      <w:r w:rsidRPr="001E4A10">
        <w:rPr>
          <w:rFonts w:ascii="Times New Roman" w:hAnsi="Times New Roman"/>
          <w:sz w:val="24"/>
          <w:szCs w:val="24"/>
        </w:rPr>
        <w:tab/>
        <w:t>1</w:t>
      </w:r>
      <w:r w:rsidRPr="001E4A10">
        <w:rPr>
          <w:rFonts w:ascii="Times New Roman" w:hAnsi="Times New Roman"/>
          <w:sz w:val="24"/>
          <w:szCs w:val="24"/>
        </w:rPr>
        <w:tab/>
        <w:t>dengan range</w:t>
      </w:r>
      <w:r w:rsidRPr="001E4A10">
        <w:rPr>
          <w:rFonts w:ascii="Times New Roman" w:hAnsi="Times New Roman"/>
          <w:sz w:val="24"/>
          <w:szCs w:val="24"/>
        </w:rPr>
        <w:tab/>
        <w:t>(1,00 – 1,80)</w:t>
      </w:r>
    </w:p>
    <w:p w:rsidR="00B51108" w:rsidRDefault="00B51108" w:rsidP="00B51108">
      <w:pPr>
        <w:spacing w:after="0" w:line="240" w:lineRule="auto"/>
        <w:jc w:val="both"/>
        <w:rPr>
          <w:rFonts w:ascii="Times New Roman" w:hAnsi="Times New Roman" w:cs="Times New Roman"/>
          <w:sz w:val="24"/>
          <w:szCs w:val="24"/>
          <w:lang w:val="en-US"/>
        </w:rPr>
      </w:pPr>
    </w:p>
    <w:p w:rsidR="00B155ED" w:rsidRPr="00B155ED" w:rsidRDefault="00B155ED" w:rsidP="00B155ED">
      <w:pPr>
        <w:tabs>
          <w:tab w:val="left" w:pos="2166"/>
        </w:tabs>
        <w:spacing w:line="480" w:lineRule="auto"/>
        <w:jc w:val="both"/>
        <w:rPr>
          <w:rFonts w:ascii="Times New Roman" w:hAnsi="Times New Roman" w:cs="Times New Roman"/>
          <w:b/>
          <w:sz w:val="24"/>
          <w:szCs w:val="24"/>
        </w:rPr>
      </w:pPr>
      <w:r w:rsidRPr="00B155ED">
        <w:rPr>
          <w:rFonts w:ascii="Times New Roman" w:hAnsi="Times New Roman" w:cs="Times New Roman"/>
          <w:b/>
          <w:sz w:val="24"/>
          <w:szCs w:val="24"/>
        </w:rPr>
        <w:t>Identifikasi Dan Operasionalisasi Variabel</w:t>
      </w:r>
    </w:p>
    <w:tbl>
      <w:tblPr>
        <w:tblStyle w:val="TableGrid"/>
        <w:tblW w:w="7827" w:type="dxa"/>
        <w:tblLayout w:type="fixed"/>
        <w:tblLook w:val="04A0"/>
      </w:tblPr>
      <w:tblGrid>
        <w:gridCol w:w="598"/>
        <w:gridCol w:w="3119"/>
        <w:gridCol w:w="3118"/>
        <w:gridCol w:w="992"/>
      </w:tblGrid>
      <w:tr w:rsidR="00B155ED" w:rsidRPr="00214531" w:rsidTr="00B11F42">
        <w:trPr>
          <w:trHeight w:val="345"/>
        </w:trPr>
        <w:tc>
          <w:tcPr>
            <w:tcW w:w="598" w:type="dxa"/>
          </w:tcPr>
          <w:p w:rsidR="00B155ED" w:rsidRPr="00214531" w:rsidRDefault="00B155ED" w:rsidP="00B11F42">
            <w:pPr>
              <w:pStyle w:val="ListParagraph"/>
              <w:tabs>
                <w:tab w:val="left" w:pos="2166"/>
              </w:tabs>
              <w:spacing w:line="480" w:lineRule="auto"/>
              <w:ind w:left="0"/>
              <w:jc w:val="center"/>
              <w:rPr>
                <w:rFonts w:ascii="Times New Roman" w:hAnsi="Times New Roman" w:cs="Times New Roman"/>
                <w:b/>
                <w:sz w:val="24"/>
                <w:szCs w:val="24"/>
              </w:rPr>
            </w:pPr>
            <w:r w:rsidRPr="00214531">
              <w:rPr>
                <w:rFonts w:ascii="Times New Roman" w:hAnsi="Times New Roman" w:cs="Times New Roman"/>
                <w:b/>
                <w:sz w:val="24"/>
                <w:szCs w:val="24"/>
              </w:rPr>
              <w:t>No.</w:t>
            </w:r>
          </w:p>
        </w:tc>
        <w:tc>
          <w:tcPr>
            <w:tcW w:w="3119" w:type="dxa"/>
          </w:tcPr>
          <w:p w:rsidR="00B155ED" w:rsidRPr="00214531" w:rsidRDefault="00B155ED" w:rsidP="00B11F42">
            <w:pPr>
              <w:pStyle w:val="ListParagraph"/>
              <w:tabs>
                <w:tab w:val="left" w:pos="2166"/>
              </w:tabs>
              <w:spacing w:line="480" w:lineRule="auto"/>
              <w:ind w:left="0"/>
              <w:jc w:val="center"/>
              <w:rPr>
                <w:rFonts w:ascii="Times New Roman" w:hAnsi="Times New Roman" w:cs="Times New Roman"/>
                <w:b/>
                <w:sz w:val="24"/>
                <w:szCs w:val="24"/>
              </w:rPr>
            </w:pPr>
            <w:r w:rsidRPr="00214531">
              <w:rPr>
                <w:rFonts w:ascii="Times New Roman" w:hAnsi="Times New Roman" w:cs="Times New Roman"/>
                <w:b/>
                <w:sz w:val="24"/>
                <w:szCs w:val="24"/>
              </w:rPr>
              <w:t>Variabel</w:t>
            </w:r>
          </w:p>
        </w:tc>
        <w:tc>
          <w:tcPr>
            <w:tcW w:w="3118" w:type="dxa"/>
          </w:tcPr>
          <w:p w:rsidR="00B155ED" w:rsidRPr="00214531" w:rsidRDefault="00B155ED" w:rsidP="00B11F42">
            <w:pPr>
              <w:pStyle w:val="ListParagraph"/>
              <w:tabs>
                <w:tab w:val="left" w:pos="2166"/>
              </w:tabs>
              <w:spacing w:line="480" w:lineRule="auto"/>
              <w:ind w:left="0"/>
              <w:jc w:val="center"/>
              <w:rPr>
                <w:rFonts w:ascii="Times New Roman" w:hAnsi="Times New Roman" w:cs="Times New Roman"/>
                <w:b/>
                <w:sz w:val="24"/>
                <w:szCs w:val="24"/>
              </w:rPr>
            </w:pPr>
            <w:r w:rsidRPr="00214531">
              <w:rPr>
                <w:rFonts w:ascii="Times New Roman" w:hAnsi="Times New Roman" w:cs="Times New Roman"/>
                <w:b/>
                <w:sz w:val="24"/>
                <w:szCs w:val="24"/>
              </w:rPr>
              <w:t>Indikator</w:t>
            </w:r>
          </w:p>
        </w:tc>
        <w:tc>
          <w:tcPr>
            <w:tcW w:w="992" w:type="dxa"/>
          </w:tcPr>
          <w:p w:rsidR="00B155ED" w:rsidRPr="00214531" w:rsidRDefault="00B155ED" w:rsidP="00B11F42">
            <w:pPr>
              <w:pStyle w:val="ListParagraph"/>
              <w:tabs>
                <w:tab w:val="left" w:pos="2166"/>
              </w:tabs>
              <w:spacing w:line="480" w:lineRule="auto"/>
              <w:ind w:left="0"/>
              <w:jc w:val="center"/>
              <w:rPr>
                <w:rFonts w:ascii="Times New Roman" w:hAnsi="Times New Roman" w:cs="Times New Roman"/>
                <w:b/>
                <w:sz w:val="24"/>
                <w:szCs w:val="24"/>
              </w:rPr>
            </w:pPr>
            <w:r w:rsidRPr="00214531">
              <w:rPr>
                <w:rFonts w:ascii="Times New Roman" w:hAnsi="Times New Roman" w:cs="Times New Roman"/>
                <w:b/>
                <w:sz w:val="24"/>
                <w:szCs w:val="24"/>
              </w:rPr>
              <w:t>Skala</w:t>
            </w:r>
          </w:p>
        </w:tc>
      </w:tr>
      <w:tr w:rsidR="00B155ED" w:rsidRPr="00214531" w:rsidTr="00B11F42">
        <w:tc>
          <w:tcPr>
            <w:tcW w:w="598" w:type="dxa"/>
          </w:tcPr>
          <w:p w:rsidR="00B155ED" w:rsidRPr="00214531" w:rsidRDefault="00B155ED" w:rsidP="00B11F42">
            <w:pPr>
              <w:tabs>
                <w:tab w:val="left" w:pos="2166"/>
              </w:tabs>
              <w:spacing w:line="480" w:lineRule="auto"/>
              <w:rPr>
                <w:rFonts w:ascii="Times New Roman" w:hAnsi="Times New Roman" w:cs="Times New Roman"/>
                <w:b/>
                <w:sz w:val="24"/>
                <w:szCs w:val="24"/>
              </w:rPr>
            </w:pPr>
            <w:r w:rsidRPr="00214531">
              <w:rPr>
                <w:rFonts w:ascii="Times New Roman" w:hAnsi="Times New Roman" w:cs="Times New Roman"/>
                <w:b/>
                <w:sz w:val="24"/>
                <w:szCs w:val="24"/>
              </w:rPr>
              <w:t>1.</w:t>
            </w:r>
          </w:p>
        </w:tc>
        <w:tc>
          <w:tcPr>
            <w:tcW w:w="3119" w:type="dxa"/>
          </w:tcPr>
          <w:p w:rsidR="00B155ED" w:rsidRPr="004362AF" w:rsidRDefault="00B155ED" w:rsidP="00B11F42">
            <w:pPr>
              <w:pStyle w:val="ListParagraph"/>
              <w:tabs>
                <w:tab w:val="left" w:pos="2166"/>
              </w:tabs>
              <w:ind w:left="0"/>
              <w:jc w:val="both"/>
              <w:rPr>
                <w:rFonts w:ascii="Times New Roman" w:hAnsi="Times New Roman" w:cs="Times New Roman"/>
                <w:sz w:val="24"/>
                <w:szCs w:val="24"/>
              </w:rPr>
            </w:pPr>
            <w:r w:rsidRPr="00214531">
              <w:rPr>
                <w:rFonts w:ascii="Times New Roman" w:hAnsi="Times New Roman" w:cs="Times New Roman"/>
                <w:sz w:val="24"/>
                <w:szCs w:val="24"/>
              </w:rPr>
              <w:t>Motivasi kerja (X</w:t>
            </w:r>
            <w:r w:rsidRPr="00214531">
              <w:rPr>
                <w:rFonts w:ascii="Times New Roman" w:hAnsi="Times New Roman" w:cs="Times New Roman"/>
                <w:sz w:val="24"/>
                <w:szCs w:val="24"/>
                <w:vertAlign w:val="subscript"/>
              </w:rPr>
              <w:t>1</w:t>
            </w:r>
            <w:r w:rsidRPr="00214531">
              <w:rPr>
                <w:rFonts w:ascii="Times New Roman" w:hAnsi="Times New Roman" w:cs="Times New Roman"/>
                <w:sz w:val="24"/>
                <w:szCs w:val="24"/>
              </w:rPr>
              <w:t xml:space="preserve">) adalah </w:t>
            </w:r>
            <w:r>
              <w:rPr>
                <w:rFonts w:ascii="Times New Roman" w:hAnsi="Times New Roman" w:cs="Times New Roman"/>
                <w:sz w:val="24"/>
                <w:szCs w:val="24"/>
              </w:rPr>
              <w:t>proses pemberian dorongan kepada bawahan supaya bawahan dapat bekerja sejalan dengan batasan yang diberikan guna mencapai tujuan organisasi secara maksimal.</w:t>
            </w:r>
            <w:r w:rsidRPr="004362AF">
              <w:rPr>
                <w:rFonts w:ascii="Times New Roman" w:hAnsi="Times New Roman" w:cs="Times New Roman"/>
                <w:sz w:val="24"/>
                <w:szCs w:val="24"/>
              </w:rPr>
              <w:t>(Robbins;2006;55)</w:t>
            </w:r>
          </w:p>
          <w:p w:rsidR="00B155ED" w:rsidRPr="00214531" w:rsidRDefault="00B155ED" w:rsidP="00B11F42">
            <w:pPr>
              <w:pStyle w:val="ListParagraph"/>
              <w:tabs>
                <w:tab w:val="left" w:pos="2166"/>
              </w:tabs>
              <w:ind w:left="0"/>
              <w:jc w:val="both"/>
              <w:rPr>
                <w:rFonts w:ascii="Times New Roman" w:hAnsi="Times New Roman" w:cs="Times New Roman"/>
                <w:b/>
                <w:sz w:val="24"/>
                <w:szCs w:val="24"/>
              </w:rPr>
            </w:pPr>
          </w:p>
        </w:tc>
        <w:tc>
          <w:tcPr>
            <w:tcW w:w="3118" w:type="dxa"/>
          </w:tcPr>
          <w:p w:rsidR="00B155ED" w:rsidRDefault="00B155ED" w:rsidP="00B155ED">
            <w:pPr>
              <w:pStyle w:val="ListParagraph"/>
              <w:numPr>
                <w:ilvl w:val="0"/>
                <w:numId w:val="30"/>
              </w:numPr>
              <w:tabs>
                <w:tab w:val="left" w:pos="2166"/>
              </w:tabs>
              <w:ind w:left="317" w:hanging="284"/>
              <w:rPr>
                <w:rFonts w:ascii="Times New Roman" w:hAnsi="Times New Roman" w:cs="Times New Roman"/>
                <w:sz w:val="24"/>
                <w:szCs w:val="24"/>
              </w:rPr>
            </w:pPr>
            <w:r>
              <w:rPr>
                <w:rFonts w:ascii="Times New Roman" w:hAnsi="Times New Roman" w:cs="Times New Roman"/>
                <w:sz w:val="24"/>
                <w:szCs w:val="24"/>
              </w:rPr>
              <w:t>Pemenuhan kebutuhan fiologis</w:t>
            </w:r>
          </w:p>
          <w:p w:rsidR="00B155ED" w:rsidRDefault="00B155ED" w:rsidP="00B155ED">
            <w:pPr>
              <w:pStyle w:val="ListParagraph"/>
              <w:numPr>
                <w:ilvl w:val="0"/>
                <w:numId w:val="30"/>
              </w:numPr>
              <w:tabs>
                <w:tab w:val="left" w:pos="2166"/>
              </w:tabs>
              <w:ind w:left="317" w:hanging="284"/>
              <w:rPr>
                <w:rFonts w:ascii="Times New Roman" w:hAnsi="Times New Roman" w:cs="Times New Roman"/>
                <w:sz w:val="24"/>
                <w:szCs w:val="24"/>
              </w:rPr>
            </w:pPr>
            <w:r>
              <w:rPr>
                <w:rFonts w:ascii="Times New Roman" w:hAnsi="Times New Roman" w:cs="Times New Roman"/>
                <w:sz w:val="24"/>
                <w:szCs w:val="24"/>
              </w:rPr>
              <w:t>Pemenuhan kebutuhan rasa aman</w:t>
            </w:r>
          </w:p>
          <w:p w:rsidR="00B155ED" w:rsidRDefault="00B155ED" w:rsidP="00B155ED">
            <w:pPr>
              <w:pStyle w:val="ListParagraph"/>
              <w:numPr>
                <w:ilvl w:val="0"/>
                <w:numId w:val="30"/>
              </w:numPr>
              <w:tabs>
                <w:tab w:val="left" w:pos="2166"/>
              </w:tabs>
              <w:ind w:left="317" w:hanging="284"/>
              <w:rPr>
                <w:rFonts w:ascii="Times New Roman" w:hAnsi="Times New Roman" w:cs="Times New Roman"/>
                <w:sz w:val="24"/>
                <w:szCs w:val="24"/>
              </w:rPr>
            </w:pPr>
            <w:r>
              <w:rPr>
                <w:rFonts w:ascii="Times New Roman" w:hAnsi="Times New Roman" w:cs="Times New Roman"/>
                <w:sz w:val="24"/>
                <w:szCs w:val="24"/>
              </w:rPr>
              <w:t xml:space="preserve">Pemenuhan kebutuhan sosial </w:t>
            </w:r>
          </w:p>
          <w:p w:rsidR="00B155ED" w:rsidRDefault="00B155ED" w:rsidP="00B155ED">
            <w:pPr>
              <w:pStyle w:val="ListParagraph"/>
              <w:numPr>
                <w:ilvl w:val="0"/>
                <w:numId w:val="30"/>
              </w:numPr>
              <w:tabs>
                <w:tab w:val="left" w:pos="2166"/>
              </w:tabs>
              <w:ind w:left="317" w:hanging="284"/>
              <w:rPr>
                <w:rFonts w:ascii="Times New Roman" w:hAnsi="Times New Roman" w:cs="Times New Roman"/>
                <w:sz w:val="24"/>
                <w:szCs w:val="24"/>
              </w:rPr>
            </w:pPr>
            <w:r>
              <w:rPr>
                <w:rFonts w:ascii="Times New Roman" w:hAnsi="Times New Roman" w:cs="Times New Roman"/>
                <w:sz w:val="24"/>
                <w:szCs w:val="24"/>
              </w:rPr>
              <w:t>Pemenuhan kebutuhan penghargaan</w:t>
            </w:r>
          </w:p>
          <w:p w:rsidR="00B155ED" w:rsidRDefault="00B155ED" w:rsidP="00B155ED">
            <w:pPr>
              <w:pStyle w:val="ListParagraph"/>
              <w:numPr>
                <w:ilvl w:val="0"/>
                <w:numId w:val="30"/>
              </w:numPr>
              <w:tabs>
                <w:tab w:val="left" w:pos="2166"/>
              </w:tabs>
              <w:ind w:left="317" w:hanging="284"/>
              <w:rPr>
                <w:rFonts w:ascii="Times New Roman" w:hAnsi="Times New Roman" w:cs="Times New Roman"/>
                <w:sz w:val="24"/>
                <w:szCs w:val="24"/>
              </w:rPr>
            </w:pPr>
            <w:r>
              <w:rPr>
                <w:rFonts w:ascii="Times New Roman" w:hAnsi="Times New Roman" w:cs="Times New Roman"/>
                <w:sz w:val="24"/>
                <w:szCs w:val="24"/>
              </w:rPr>
              <w:t>Pemenuhan kebutuhan aktualisasi diri</w:t>
            </w:r>
          </w:p>
          <w:p w:rsidR="00B155ED" w:rsidRPr="004362AF" w:rsidRDefault="00B155ED" w:rsidP="00B11F42">
            <w:pPr>
              <w:tabs>
                <w:tab w:val="left" w:pos="2166"/>
              </w:tabs>
              <w:ind w:left="33"/>
              <w:rPr>
                <w:rFonts w:ascii="Times New Roman" w:hAnsi="Times New Roman" w:cs="Times New Roman"/>
                <w:sz w:val="24"/>
                <w:szCs w:val="24"/>
              </w:rPr>
            </w:pPr>
            <w:r w:rsidRPr="004362AF">
              <w:rPr>
                <w:rFonts w:ascii="Times New Roman" w:hAnsi="Times New Roman" w:cs="Times New Roman"/>
                <w:sz w:val="24"/>
                <w:szCs w:val="24"/>
              </w:rPr>
              <w:t>(Robbins;2006;55)</w:t>
            </w:r>
          </w:p>
        </w:tc>
        <w:tc>
          <w:tcPr>
            <w:tcW w:w="992" w:type="dxa"/>
          </w:tcPr>
          <w:p w:rsidR="00B155ED" w:rsidRPr="00214531" w:rsidRDefault="00B155ED" w:rsidP="00B11F42">
            <w:pPr>
              <w:pStyle w:val="ListParagraph"/>
              <w:tabs>
                <w:tab w:val="left" w:pos="2166"/>
              </w:tabs>
              <w:ind w:left="0"/>
              <w:jc w:val="both"/>
              <w:rPr>
                <w:rFonts w:ascii="Times New Roman" w:hAnsi="Times New Roman" w:cs="Times New Roman"/>
                <w:sz w:val="24"/>
                <w:szCs w:val="24"/>
              </w:rPr>
            </w:pPr>
            <w:r>
              <w:rPr>
                <w:rFonts w:ascii="Times New Roman" w:hAnsi="Times New Roman" w:cs="Times New Roman"/>
                <w:sz w:val="24"/>
                <w:szCs w:val="24"/>
              </w:rPr>
              <w:t>Ordinal</w:t>
            </w:r>
          </w:p>
        </w:tc>
      </w:tr>
      <w:tr w:rsidR="00B155ED" w:rsidRPr="00214531" w:rsidTr="00B11F42">
        <w:tc>
          <w:tcPr>
            <w:tcW w:w="598" w:type="dxa"/>
          </w:tcPr>
          <w:p w:rsidR="00B155ED" w:rsidRPr="00214531" w:rsidRDefault="00B155ED" w:rsidP="00B11F42">
            <w:pPr>
              <w:tabs>
                <w:tab w:val="left" w:pos="2166"/>
              </w:tabs>
              <w:spacing w:line="480" w:lineRule="auto"/>
              <w:jc w:val="both"/>
              <w:rPr>
                <w:rFonts w:ascii="Times New Roman" w:hAnsi="Times New Roman" w:cs="Times New Roman"/>
                <w:b/>
                <w:sz w:val="24"/>
                <w:szCs w:val="24"/>
              </w:rPr>
            </w:pPr>
            <w:r w:rsidRPr="00214531">
              <w:rPr>
                <w:rFonts w:ascii="Times New Roman" w:hAnsi="Times New Roman" w:cs="Times New Roman"/>
                <w:b/>
                <w:sz w:val="24"/>
                <w:szCs w:val="24"/>
              </w:rPr>
              <w:t>2.</w:t>
            </w:r>
          </w:p>
        </w:tc>
        <w:tc>
          <w:tcPr>
            <w:tcW w:w="3119" w:type="dxa"/>
            <w:shd w:val="clear" w:color="auto" w:fill="auto"/>
          </w:tcPr>
          <w:p w:rsidR="00B155ED" w:rsidRPr="004362AF" w:rsidRDefault="00B155ED" w:rsidP="00B11F42">
            <w:pPr>
              <w:pStyle w:val="ListParagraph"/>
              <w:ind w:left="0" w:right="-1"/>
              <w:jc w:val="both"/>
              <w:rPr>
                <w:rFonts w:ascii="Times New Roman" w:hAnsi="Times New Roman"/>
                <w:sz w:val="24"/>
                <w:szCs w:val="24"/>
              </w:rPr>
            </w:pPr>
            <w:r w:rsidRPr="00214531">
              <w:rPr>
                <w:rFonts w:ascii="Times New Roman" w:hAnsi="Times New Roman" w:cs="Times New Roman"/>
                <w:sz w:val="24"/>
                <w:szCs w:val="24"/>
              </w:rPr>
              <w:t>Kepemimpinan Transaksional (X</w:t>
            </w:r>
            <w:r w:rsidRPr="00214531">
              <w:rPr>
                <w:rFonts w:ascii="Times New Roman" w:hAnsi="Times New Roman" w:cs="Times New Roman"/>
                <w:sz w:val="24"/>
                <w:szCs w:val="24"/>
                <w:vertAlign w:val="subscript"/>
              </w:rPr>
              <w:t>2</w:t>
            </w:r>
            <w:r w:rsidRPr="00214531">
              <w:rPr>
                <w:rFonts w:ascii="Times New Roman" w:hAnsi="Times New Roman" w:cs="Times New Roman"/>
                <w:sz w:val="24"/>
                <w:szCs w:val="24"/>
              </w:rPr>
              <w:t xml:space="preserve">) adalah </w:t>
            </w:r>
            <w:r>
              <w:rPr>
                <w:rFonts w:ascii="Times New Roman" w:eastAsia="Times New Roman" w:hAnsi="Times New Roman"/>
                <w:sz w:val="24"/>
                <w:szCs w:val="24"/>
              </w:rPr>
              <w:t xml:space="preserve">pemimpin yang membimbingatau memotivasi pengikutnya menuju ke sasaran yang telah ditetapkan dengan memperjelas peran dan persyaratan tugas </w:t>
            </w:r>
            <w:r w:rsidRPr="004362AF">
              <w:rPr>
                <w:rFonts w:ascii="Times New Roman" w:eastAsia="Times New Roman" w:hAnsi="Times New Roman"/>
                <w:sz w:val="24"/>
                <w:szCs w:val="24"/>
              </w:rPr>
              <w:t>(Nurmansyah;2016;97)</w:t>
            </w:r>
          </w:p>
          <w:p w:rsidR="00B155ED" w:rsidRPr="000A1A31" w:rsidRDefault="00B155ED" w:rsidP="00B11F42">
            <w:pPr>
              <w:pStyle w:val="ListParagraph"/>
              <w:ind w:left="0" w:right="-1"/>
              <w:jc w:val="both"/>
              <w:rPr>
                <w:rFonts w:ascii="Times New Roman" w:hAnsi="Times New Roman"/>
                <w:b/>
                <w:sz w:val="24"/>
                <w:szCs w:val="24"/>
              </w:rPr>
            </w:pPr>
          </w:p>
        </w:tc>
        <w:tc>
          <w:tcPr>
            <w:tcW w:w="3118" w:type="dxa"/>
          </w:tcPr>
          <w:p w:rsidR="00B155ED" w:rsidRDefault="00B155ED" w:rsidP="00B155ED">
            <w:pPr>
              <w:pStyle w:val="ListParagraph"/>
              <w:numPr>
                <w:ilvl w:val="0"/>
                <w:numId w:val="32"/>
              </w:numPr>
              <w:tabs>
                <w:tab w:val="left" w:pos="2166"/>
              </w:tabs>
              <w:ind w:left="317" w:hanging="283"/>
              <w:jc w:val="both"/>
              <w:rPr>
                <w:rFonts w:ascii="Times New Roman" w:hAnsi="Times New Roman" w:cs="Times New Roman"/>
                <w:sz w:val="24"/>
                <w:szCs w:val="24"/>
              </w:rPr>
            </w:pPr>
            <w:r>
              <w:rPr>
                <w:rFonts w:ascii="Times New Roman" w:hAnsi="Times New Roman" w:cs="Times New Roman"/>
                <w:sz w:val="24"/>
                <w:szCs w:val="24"/>
              </w:rPr>
              <w:t>Kejelasan tugas pada karyawan</w:t>
            </w:r>
          </w:p>
          <w:p w:rsidR="00B155ED" w:rsidRDefault="00B155ED" w:rsidP="00B155ED">
            <w:pPr>
              <w:pStyle w:val="ListParagraph"/>
              <w:numPr>
                <w:ilvl w:val="0"/>
                <w:numId w:val="32"/>
              </w:numPr>
              <w:tabs>
                <w:tab w:val="left" w:pos="2166"/>
              </w:tabs>
              <w:ind w:left="317" w:hanging="283"/>
              <w:jc w:val="both"/>
              <w:rPr>
                <w:rFonts w:ascii="Times New Roman" w:hAnsi="Times New Roman" w:cs="Times New Roman"/>
                <w:sz w:val="24"/>
                <w:szCs w:val="24"/>
              </w:rPr>
            </w:pPr>
            <w:r>
              <w:rPr>
                <w:rFonts w:ascii="Times New Roman" w:hAnsi="Times New Roman" w:cs="Times New Roman"/>
                <w:sz w:val="24"/>
                <w:szCs w:val="24"/>
              </w:rPr>
              <w:t>Mematuhi aturan dan standar kerja</w:t>
            </w:r>
          </w:p>
          <w:p w:rsidR="00B155ED" w:rsidRDefault="00B155ED" w:rsidP="00B155ED">
            <w:pPr>
              <w:pStyle w:val="ListParagraph"/>
              <w:numPr>
                <w:ilvl w:val="0"/>
                <w:numId w:val="32"/>
              </w:numPr>
              <w:tabs>
                <w:tab w:val="left" w:pos="2166"/>
              </w:tabs>
              <w:ind w:left="317" w:hanging="283"/>
              <w:jc w:val="both"/>
              <w:rPr>
                <w:rFonts w:ascii="Times New Roman" w:hAnsi="Times New Roman" w:cs="Times New Roman"/>
                <w:sz w:val="24"/>
                <w:szCs w:val="24"/>
              </w:rPr>
            </w:pPr>
            <w:r>
              <w:rPr>
                <w:rFonts w:ascii="Times New Roman" w:hAnsi="Times New Roman" w:cs="Times New Roman"/>
                <w:sz w:val="24"/>
                <w:szCs w:val="24"/>
              </w:rPr>
              <w:t>Mengatur kesepakatan kontraktual</w:t>
            </w:r>
          </w:p>
          <w:p w:rsidR="00B155ED" w:rsidRDefault="00B155ED" w:rsidP="00B155ED">
            <w:pPr>
              <w:pStyle w:val="ListParagraph"/>
              <w:numPr>
                <w:ilvl w:val="0"/>
                <w:numId w:val="32"/>
              </w:numPr>
              <w:tabs>
                <w:tab w:val="left" w:pos="2166"/>
              </w:tabs>
              <w:ind w:left="317" w:hanging="283"/>
              <w:jc w:val="both"/>
              <w:rPr>
                <w:rFonts w:ascii="Times New Roman" w:hAnsi="Times New Roman" w:cs="Times New Roman"/>
                <w:sz w:val="24"/>
                <w:szCs w:val="24"/>
              </w:rPr>
            </w:pPr>
            <w:r>
              <w:rPr>
                <w:rFonts w:ascii="Times New Roman" w:hAnsi="Times New Roman" w:cs="Times New Roman"/>
                <w:sz w:val="24"/>
                <w:szCs w:val="24"/>
              </w:rPr>
              <w:t>Pengawasan dalam pekerjaan</w:t>
            </w:r>
          </w:p>
          <w:p w:rsidR="00B155ED" w:rsidRDefault="00B155ED" w:rsidP="00B155ED">
            <w:pPr>
              <w:pStyle w:val="ListParagraph"/>
              <w:numPr>
                <w:ilvl w:val="0"/>
                <w:numId w:val="32"/>
              </w:numPr>
              <w:tabs>
                <w:tab w:val="left" w:pos="2166"/>
              </w:tabs>
              <w:ind w:left="317" w:hanging="283"/>
              <w:jc w:val="both"/>
              <w:rPr>
                <w:rFonts w:ascii="Times New Roman" w:hAnsi="Times New Roman" w:cs="Times New Roman"/>
                <w:sz w:val="24"/>
                <w:szCs w:val="24"/>
              </w:rPr>
            </w:pPr>
            <w:r>
              <w:rPr>
                <w:rFonts w:ascii="Times New Roman" w:hAnsi="Times New Roman" w:cs="Times New Roman"/>
                <w:sz w:val="24"/>
                <w:szCs w:val="24"/>
              </w:rPr>
              <w:t>Memberikan penghargaan dalam memotivasi karyawan</w:t>
            </w:r>
          </w:p>
          <w:p w:rsidR="00B155ED" w:rsidRPr="004362AF" w:rsidRDefault="00B155ED" w:rsidP="00B11F42">
            <w:pPr>
              <w:tabs>
                <w:tab w:val="left" w:pos="2166"/>
              </w:tabs>
              <w:ind w:left="34"/>
              <w:jc w:val="both"/>
              <w:rPr>
                <w:rFonts w:ascii="Times New Roman" w:hAnsi="Times New Roman" w:cs="Times New Roman"/>
                <w:sz w:val="24"/>
                <w:szCs w:val="24"/>
              </w:rPr>
            </w:pPr>
            <w:r>
              <w:rPr>
                <w:rFonts w:ascii="Times New Roman" w:hAnsi="Times New Roman" w:cs="Times New Roman"/>
                <w:sz w:val="24"/>
                <w:szCs w:val="24"/>
              </w:rPr>
              <w:t>(Djamaludin;2012;128)</w:t>
            </w:r>
          </w:p>
        </w:tc>
        <w:tc>
          <w:tcPr>
            <w:tcW w:w="992" w:type="dxa"/>
          </w:tcPr>
          <w:p w:rsidR="00B155ED" w:rsidRPr="00214531" w:rsidRDefault="00B155ED" w:rsidP="00B11F42">
            <w:pPr>
              <w:pStyle w:val="ListParagraph"/>
              <w:tabs>
                <w:tab w:val="left" w:pos="2166"/>
              </w:tabs>
              <w:ind w:left="0"/>
              <w:jc w:val="both"/>
              <w:rPr>
                <w:rFonts w:ascii="Times New Roman" w:hAnsi="Times New Roman" w:cs="Times New Roman"/>
                <w:sz w:val="24"/>
                <w:szCs w:val="24"/>
              </w:rPr>
            </w:pPr>
            <w:r>
              <w:rPr>
                <w:rFonts w:ascii="Times New Roman" w:hAnsi="Times New Roman" w:cs="Times New Roman"/>
                <w:sz w:val="24"/>
                <w:szCs w:val="24"/>
              </w:rPr>
              <w:t>Ordinal</w:t>
            </w:r>
          </w:p>
          <w:p w:rsidR="00B155ED" w:rsidRPr="00214531" w:rsidRDefault="00B155ED" w:rsidP="00B11F42">
            <w:pPr>
              <w:pStyle w:val="ListParagraph"/>
              <w:tabs>
                <w:tab w:val="left" w:pos="2166"/>
              </w:tabs>
              <w:ind w:left="0"/>
              <w:jc w:val="both"/>
              <w:rPr>
                <w:rFonts w:ascii="Times New Roman" w:hAnsi="Times New Roman" w:cs="Times New Roman"/>
                <w:b/>
                <w:sz w:val="24"/>
                <w:szCs w:val="24"/>
              </w:rPr>
            </w:pPr>
          </w:p>
        </w:tc>
      </w:tr>
      <w:tr w:rsidR="00B155ED" w:rsidRPr="00214531" w:rsidTr="00B11F42">
        <w:trPr>
          <w:trHeight w:val="2707"/>
        </w:trPr>
        <w:tc>
          <w:tcPr>
            <w:tcW w:w="598" w:type="dxa"/>
          </w:tcPr>
          <w:p w:rsidR="00B155ED" w:rsidRPr="00214531" w:rsidRDefault="00B155ED" w:rsidP="00B11F42">
            <w:pPr>
              <w:pStyle w:val="ListParagraph"/>
              <w:tabs>
                <w:tab w:val="left" w:pos="2166"/>
              </w:tabs>
              <w:spacing w:line="480" w:lineRule="auto"/>
              <w:ind w:left="0"/>
              <w:jc w:val="both"/>
              <w:rPr>
                <w:rFonts w:ascii="Times New Roman" w:hAnsi="Times New Roman" w:cs="Times New Roman"/>
                <w:b/>
                <w:sz w:val="24"/>
                <w:szCs w:val="24"/>
              </w:rPr>
            </w:pPr>
            <w:r w:rsidRPr="00214531">
              <w:rPr>
                <w:rFonts w:ascii="Times New Roman" w:hAnsi="Times New Roman" w:cs="Times New Roman"/>
                <w:b/>
                <w:sz w:val="24"/>
                <w:szCs w:val="24"/>
              </w:rPr>
              <w:t>3.</w:t>
            </w:r>
          </w:p>
        </w:tc>
        <w:tc>
          <w:tcPr>
            <w:tcW w:w="3119" w:type="dxa"/>
          </w:tcPr>
          <w:p w:rsidR="00B155ED" w:rsidRDefault="00B155ED" w:rsidP="00B11F42">
            <w:pPr>
              <w:pStyle w:val="ListParagraph"/>
              <w:tabs>
                <w:tab w:val="left" w:pos="2166"/>
              </w:tabs>
              <w:ind w:left="0"/>
              <w:jc w:val="both"/>
              <w:rPr>
                <w:rFonts w:ascii="Times New Roman" w:hAnsi="Times New Roman" w:cs="Times New Roman"/>
                <w:sz w:val="24"/>
                <w:szCs w:val="24"/>
              </w:rPr>
            </w:pPr>
            <w:r>
              <w:rPr>
                <w:rFonts w:ascii="Times New Roman" w:hAnsi="Times New Roman" w:cs="Times New Roman"/>
                <w:sz w:val="24"/>
                <w:szCs w:val="24"/>
              </w:rPr>
              <w:t xml:space="preserve">Kepemimpinan </w:t>
            </w:r>
            <w:r w:rsidRPr="00214531">
              <w:rPr>
                <w:rFonts w:ascii="Times New Roman" w:hAnsi="Times New Roman" w:cs="Times New Roman"/>
                <w:sz w:val="24"/>
                <w:szCs w:val="24"/>
              </w:rPr>
              <w:t>Transformasional (X</w:t>
            </w:r>
            <w:r w:rsidRPr="00214531">
              <w:rPr>
                <w:rFonts w:ascii="Times New Roman" w:hAnsi="Times New Roman" w:cs="Times New Roman"/>
                <w:sz w:val="24"/>
                <w:szCs w:val="24"/>
                <w:vertAlign w:val="subscript"/>
              </w:rPr>
              <w:t>3</w:t>
            </w:r>
            <w:r w:rsidRPr="00214531">
              <w:rPr>
                <w:rFonts w:ascii="Times New Roman" w:hAnsi="Times New Roman" w:cs="Times New Roman"/>
                <w:sz w:val="24"/>
                <w:szCs w:val="24"/>
              </w:rPr>
              <w:t xml:space="preserve">) adalah </w:t>
            </w:r>
            <w:r>
              <w:rPr>
                <w:rFonts w:ascii="Times New Roman" w:hAnsi="Times New Roman" w:cs="Times New Roman"/>
                <w:sz w:val="24"/>
                <w:szCs w:val="24"/>
              </w:rPr>
              <w:t>kepemimpinan yang membutuhkan tindakan memotivasi para bawahan agar bersedia bekerja demi sasaran-sasaran “tingkat tinggi” yang dianggap melampaui kepentingan pribadinya pada saat itu.</w:t>
            </w:r>
          </w:p>
          <w:p w:rsidR="00B155ED" w:rsidRPr="004362AF" w:rsidRDefault="00B155ED" w:rsidP="00B11F42">
            <w:pPr>
              <w:pStyle w:val="ListParagraph"/>
              <w:tabs>
                <w:tab w:val="left" w:pos="2166"/>
              </w:tabs>
              <w:ind w:left="0"/>
              <w:jc w:val="both"/>
              <w:rPr>
                <w:rFonts w:ascii="Times New Roman" w:hAnsi="Times New Roman" w:cs="Times New Roman"/>
                <w:sz w:val="24"/>
                <w:szCs w:val="24"/>
              </w:rPr>
            </w:pPr>
            <w:r w:rsidRPr="004362AF">
              <w:rPr>
                <w:rFonts w:ascii="Times New Roman" w:hAnsi="Times New Roman" w:cs="Times New Roman"/>
                <w:sz w:val="24"/>
                <w:szCs w:val="24"/>
              </w:rPr>
              <w:t>(Sri Utami;2006)</w:t>
            </w:r>
          </w:p>
        </w:tc>
        <w:tc>
          <w:tcPr>
            <w:tcW w:w="3118" w:type="dxa"/>
          </w:tcPr>
          <w:p w:rsidR="00B155ED" w:rsidRDefault="00B155ED" w:rsidP="00B155ED">
            <w:pPr>
              <w:pStyle w:val="ListParagraph"/>
              <w:numPr>
                <w:ilvl w:val="0"/>
                <w:numId w:val="33"/>
              </w:numPr>
              <w:tabs>
                <w:tab w:val="left" w:pos="2166"/>
              </w:tabs>
              <w:ind w:left="317" w:hanging="284"/>
              <w:jc w:val="both"/>
              <w:rPr>
                <w:rFonts w:ascii="Times New Roman" w:hAnsi="Times New Roman" w:cs="Times New Roman"/>
                <w:sz w:val="24"/>
                <w:szCs w:val="24"/>
              </w:rPr>
            </w:pPr>
            <w:r w:rsidRPr="00CB4CB4">
              <w:rPr>
                <w:rFonts w:ascii="Times New Roman" w:hAnsi="Times New Roman" w:cs="Times New Roman"/>
                <w:sz w:val="24"/>
                <w:szCs w:val="24"/>
              </w:rPr>
              <w:t xml:space="preserve">Kebanggaan </w:t>
            </w:r>
          </w:p>
          <w:p w:rsidR="00B155ED" w:rsidRDefault="00B155ED" w:rsidP="00B155ED">
            <w:pPr>
              <w:pStyle w:val="ListParagraph"/>
              <w:numPr>
                <w:ilvl w:val="0"/>
                <w:numId w:val="33"/>
              </w:numPr>
              <w:tabs>
                <w:tab w:val="left" w:pos="2166"/>
              </w:tabs>
              <w:ind w:left="317" w:hanging="284"/>
              <w:jc w:val="both"/>
              <w:rPr>
                <w:rFonts w:ascii="Times New Roman" w:hAnsi="Times New Roman" w:cs="Times New Roman"/>
                <w:sz w:val="24"/>
                <w:szCs w:val="24"/>
              </w:rPr>
            </w:pPr>
            <w:r w:rsidRPr="00CB4CB4">
              <w:rPr>
                <w:rFonts w:ascii="Times New Roman" w:hAnsi="Times New Roman" w:cs="Times New Roman"/>
                <w:sz w:val="24"/>
                <w:szCs w:val="24"/>
              </w:rPr>
              <w:t>Rasa Hormat</w:t>
            </w:r>
          </w:p>
          <w:p w:rsidR="00B155ED" w:rsidRDefault="00B155ED" w:rsidP="00B155ED">
            <w:pPr>
              <w:pStyle w:val="ListParagraph"/>
              <w:numPr>
                <w:ilvl w:val="0"/>
                <w:numId w:val="33"/>
              </w:numPr>
              <w:tabs>
                <w:tab w:val="left" w:pos="2166"/>
              </w:tabs>
              <w:ind w:left="317" w:hanging="284"/>
              <w:jc w:val="both"/>
              <w:rPr>
                <w:rFonts w:ascii="Times New Roman" w:hAnsi="Times New Roman" w:cs="Times New Roman"/>
                <w:sz w:val="24"/>
                <w:szCs w:val="24"/>
              </w:rPr>
            </w:pPr>
            <w:r w:rsidRPr="00CB4CB4">
              <w:rPr>
                <w:rFonts w:ascii="Times New Roman" w:hAnsi="Times New Roman" w:cs="Times New Roman"/>
                <w:sz w:val="24"/>
                <w:szCs w:val="24"/>
              </w:rPr>
              <w:t>Memotivasi bawahan</w:t>
            </w:r>
          </w:p>
          <w:p w:rsidR="00B155ED" w:rsidRDefault="00B155ED" w:rsidP="00B155ED">
            <w:pPr>
              <w:pStyle w:val="ListParagraph"/>
              <w:numPr>
                <w:ilvl w:val="0"/>
                <w:numId w:val="33"/>
              </w:numPr>
              <w:tabs>
                <w:tab w:val="left" w:pos="2166"/>
              </w:tabs>
              <w:ind w:left="317" w:hanging="284"/>
              <w:jc w:val="both"/>
              <w:rPr>
                <w:rFonts w:ascii="Times New Roman" w:hAnsi="Times New Roman" w:cs="Times New Roman"/>
                <w:sz w:val="24"/>
                <w:szCs w:val="24"/>
              </w:rPr>
            </w:pPr>
            <w:r w:rsidRPr="00CB4CB4">
              <w:rPr>
                <w:rFonts w:ascii="Times New Roman" w:hAnsi="Times New Roman" w:cs="Times New Roman"/>
                <w:sz w:val="24"/>
                <w:szCs w:val="24"/>
              </w:rPr>
              <w:t xml:space="preserve">Kemampuan </w:t>
            </w:r>
          </w:p>
          <w:p w:rsidR="00B155ED" w:rsidRDefault="00B155ED" w:rsidP="00B155ED">
            <w:pPr>
              <w:pStyle w:val="ListParagraph"/>
              <w:numPr>
                <w:ilvl w:val="0"/>
                <w:numId w:val="33"/>
              </w:numPr>
              <w:tabs>
                <w:tab w:val="left" w:pos="2166"/>
              </w:tabs>
              <w:ind w:left="317" w:hanging="284"/>
              <w:jc w:val="both"/>
              <w:rPr>
                <w:rFonts w:ascii="Times New Roman" w:hAnsi="Times New Roman" w:cs="Times New Roman"/>
                <w:sz w:val="24"/>
                <w:szCs w:val="24"/>
              </w:rPr>
            </w:pPr>
            <w:r w:rsidRPr="00CB4CB4">
              <w:rPr>
                <w:rFonts w:ascii="Times New Roman" w:hAnsi="Times New Roman" w:cs="Times New Roman"/>
                <w:sz w:val="24"/>
                <w:szCs w:val="24"/>
              </w:rPr>
              <w:t xml:space="preserve">Perhatian </w:t>
            </w:r>
          </w:p>
          <w:p w:rsidR="00B155ED" w:rsidRPr="00CB4CB4" w:rsidRDefault="00B155ED" w:rsidP="00B155ED">
            <w:pPr>
              <w:pStyle w:val="ListParagraph"/>
              <w:numPr>
                <w:ilvl w:val="0"/>
                <w:numId w:val="33"/>
              </w:numPr>
              <w:tabs>
                <w:tab w:val="left" w:pos="2166"/>
              </w:tabs>
              <w:ind w:left="317" w:hanging="284"/>
              <w:jc w:val="both"/>
              <w:rPr>
                <w:rFonts w:ascii="Times New Roman" w:hAnsi="Times New Roman" w:cs="Times New Roman"/>
                <w:sz w:val="24"/>
                <w:szCs w:val="24"/>
              </w:rPr>
            </w:pPr>
            <w:r w:rsidRPr="00CB4CB4">
              <w:rPr>
                <w:rFonts w:ascii="Times New Roman" w:hAnsi="Times New Roman" w:cs="Times New Roman"/>
                <w:sz w:val="24"/>
                <w:szCs w:val="24"/>
              </w:rPr>
              <w:t xml:space="preserve">Penghargaan </w:t>
            </w:r>
          </w:p>
          <w:p w:rsidR="00B155ED" w:rsidRPr="004362AF" w:rsidRDefault="00B155ED" w:rsidP="00B11F42">
            <w:pPr>
              <w:tabs>
                <w:tab w:val="left" w:pos="2166"/>
              </w:tabs>
              <w:jc w:val="both"/>
              <w:rPr>
                <w:rFonts w:ascii="Times New Roman" w:hAnsi="Times New Roman" w:cs="Times New Roman"/>
                <w:sz w:val="24"/>
                <w:szCs w:val="24"/>
              </w:rPr>
            </w:pPr>
            <w:r w:rsidRPr="004362AF">
              <w:rPr>
                <w:rFonts w:ascii="Times New Roman" w:hAnsi="Times New Roman" w:cs="Times New Roman"/>
                <w:sz w:val="24"/>
                <w:szCs w:val="24"/>
              </w:rPr>
              <w:t>(Sri Utami;2006)</w:t>
            </w:r>
          </w:p>
        </w:tc>
        <w:tc>
          <w:tcPr>
            <w:tcW w:w="992" w:type="dxa"/>
          </w:tcPr>
          <w:p w:rsidR="00B155ED" w:rsidRPr="00214531" w:rsidRDefault="00B155ED" w:rsidP="00B11F42">
            <w:pPr>
              <w:pStyle w:val="ListParagraph"/>
              <w:tabs>
                <w:tab w:val="left" w:pos="2166"/>
              </w:tabs>
              <w:ind w:left="0"/>
              <w:jc w:val="both"/>
              <w:rPr>
                <w:rFonts w:ascii="Times New Roman" w:hAnsi="Times New Roman" w:cs="Times New Roman"/>
                <w:sz w:val="24"/>
                <w:szCs w:val="24"/>
              </w:rPr>
            </w:pPr>
            <w:r>
              <w:rPr>
                <w:rFonts w:ascii="Times New Roman" w:hAnsi="Times New Roman" w:cs="Times New Roman"/>
                <w:sz w:val="24"/>
                <w:szCs w:val="24"/>
              </w:rPr>
              <w:t>Ordinal</w:t>
            </w:r>
          </w:p>
        </w:tc>
      </w:tr>
      <w:tr w:rsidR="00B155ED" w:rsidRPr="00214531" w:rsidTr="00B11F42">
        <w:tc>
          <w:tcPr>
            <w:tcW w:w="598" w:type="dxa"/>
          </w:tcPr>
          <w:p w:rsidR="00B155ED" w:rsidRPr="00214531" w:rsidRDefault="00B155ED" w:rsidP="00B11F42">
            <w:pPr>
              <w:pStyle w:val="ListParagraph"/>
              <w:tabs>
                <w:tab w:val="left" w:pos="2166"/>
              </w:tabs>
              <w:spacing w:line="480" w:lineRule="auto"/>
              <w:ind w:left="0"/>
              <w:jc w:val="both"/>
              <w:rPr>
                <w:rFonts w:ascii="Times New Roman" w:hAnsi="Times New Roman" w:cs="Times New Roman"/>
                <w:b/>
                <w:sz w:val="24"/>
                <w:szCs w:val="24"/>
              </w:rPr>
            </w:pPr>
            <w:r w:rsidRPr="00214531">
              <w:rPr>
                <w:rFonts w:ascii="Times New Roman" w:hAnsi="Times New Roman" w:cs="Times New Roman"/>
                <w:b/>
                <w:sz w:val="24"/>
                <w:szCs w:val="24"/>
              </w:rPr>
              <w:t>4.</w:t>
            </w:r>
          </w:p>
        </w:tc>
        <w:tc>
          <w:tcPr>
            <w:tcW w:w="3119" w:type="dxa"/>
          </w:tcPr>
          <w:p w:rsidR="00B155ED" w:rsidRPr="00214531" w:rsidRDefault="00B155ED" w:rsidP="00B11F42">
            <w:pPr>
              <w:pStyle w:val="ListParagraph"/>
              <w:tabs>
                <w:tab w:val="left" w:pos="2166"/>
              </w:tabs>
              <w:ind w:left="0"/>
              <w:jc w:val="both"/>
              <w:rPr>
                <w:rFonts w:ascii="Times New Roman" w:hAnsi="Times New Roman" w:cs="Times New Roman"/>
                <w:sz w:val="24"/>
                <w:szCs w:val="24"/>
              </w:rPr>
            </w:pPr>
            <w:r w:rsidRPr="00214531">
              <w:rPr>
                <w:rFonts w:ascii="Times New Roman" w:hAnsi="Times New Roman" w:cs="Times New Roman"/>
                <w:sz w:val="24"/>
                <w:szCs w:val="24"/>
              </w:rPr>
              <w:t>Kinerja Karyawan (Y) merupakan hasil kerja secara kualitas dan kuantitas yang dicapai seorang karyawan dalam melaksanakan tugasnya sesuai dengan tanggung jawab yang diberikan kepadanya.</w:t>
            </w:r>
          </w:p>
          <w:p w:rsidR="00B155ED" w:rsidRPr="00214531" w:rsidRDefault="00B155ED" w:rsidP="00B11F42">
            <w:pPr>
              <w:pStyle w:val="ListParagraph"/>
              <w:tabs>
                <w:tab w:val="left" w:pos="2166"/>
              </w:tabs>
              <w:ind w:left="0"/>
              <w:jc w:val="both"/>
              <w:rPr>
                <w:rFonts w:ascii="Times New Roman" w:hAnsi="Times New Roman" w:cs="Times New Roman"/>
                <w:b/>
                <w:sz w:val="24"/>
                <w:szCs w:val="24"/>
              </w:rPr>
            </w:pPr>
            <w:r w:rsidRPr="004362AF">
              <w:rPr>
                <w:rFonts w:ascii="Times New Roman" w:hAnsi="Times New Roman" w:cs="Times New Roman"/>
                <w:sz w:val="24"/>
                <w:szCs w:val="24"/>
              </w:rPr>
              <w:t>(Mangkunegara;2013;67)</w:t>
            </w:r>
          </w:p>
          <w:p w:rsidR="00B155ED" w:rsidRPr="00214531" w:rsidRDefault="00B155ED" w:rsidP="00B11F42">
            <w:pPr>
              <w:pStyle w:val="ListParagraph"/>
              <w:tabs>
                <w:tab w:val="left" w:pos="2166"/>
              </w:tabs>
              <w:ind w:left="0"/>
              <w:jc w:val="both"/>
              <w:rPr>
                <w:rFonts w:ascii="Times New Roman" w:hAnsi="Times New Roman" w:cs="Times New Roman"/>
                <w:b/>
                <w:sz w:val="24"/>
                <w:szCs w:val="24"/>
              </w:rPr>
            </w:pPr>
          </w:p>
        </w:tc>
        <w:tc>
          <w:tcPr>
            <w:tcW w:w="3118" w:type="dxa"/>
          </w:tcPr>
          <w:p w:rsidR="00B155ED" w:rsidRPr="00A03937" w:rsidRDefault="00B155ED" w:rsidP="00B155ED">
            <w:pPr>
              <w:pStyle w:val="ListParagraph"/>
              <w:numPr>
                <w:ilvl w:val="0"/>
                <w:numId w:val="31"/>
              </w:numPr>
              <w:tabs>
                <w:tab w:val="left" w:pos="2166"/>
              </w:tabs>
              <w:ind w:left="318" w:hanging="295"/>
              <w:jc w:val="both"/>
              <w:rPr>
                <w:rFonts w:ascii="Times New Roman" w:hAnsi="Times New Roman" w:cs="Times New Roman"/>
                <w:sz w:val="24"/>
                <w:szCs w:val="24"/>
              </w:rPr>
            </w:pPr>
            <w:r w:rsidRPr="00A03937">
              <w:rPr>
                <w:rFonts w:ascii="Times New Roman" w:hAnsi="Times New Roman" w:cs="Times New Roman"/>
                <w:sz w:val="24"/>
                <w:szCs w:val="24"/>
              </w:rPr>
              <w:t>Kualitas</w:t>
            </w:r>
          </w:p>
          <w:p w:rsidR="00B155ED" w:rsidRPr="00CB4CB4" w:rsidRDefault="00B155ED" w:rsidP="00B155ED">
            <w:pPr>
              <w:pStyle w:val="ListParagraph"/>
              <w:numPr>
                <w:ilvl w:val="0"/>
                <w:numId w:val="31"/>
              </w:numPr>
              <w:tabs>
                <w:tab w:val="left" w:pos="2166"/>
                <w:tab w:val="left" w:pos="2730"/>
              </w:tabs>
              <w:ind w:left="318" w:hanging="295"/>
              <w:jc w:val="both"/>
              <w:rPr>
                <w:rFonts w:ascii="Times New Roman" w:hAnsi="Times New Roman" w:cs="Times New Roman"/>
                <w:sz w:val="24"/>
                <w:szCs w:val="24"/>
              </w:rPr>
            </w:pPr>
            <w:r w:rsidRPr="00A03937">
              <w:rPr>
                <w:rFonts w:ascii="Times New Roman" w:hAnsi="Times New Roman" w:cs="Times New Roman"/>
                <w:sz w:val="24"/>
                <w:szCs w:val="24"/>
              </w:rPr>
              <w:t>Kuantitas</w:t>
            </w:r>
          </w:p>
          <w:p w:rsidR="00B155ED" w:rsidRPr="004362AF" w:rsidRDefault="00B155ED" w:rsidP="00B155ED">
            <w:pPr>
              <w:pStyle w:val="ListParagraph"/>
              <w:numPr>
                <w:ilvl w:val="0"/>
                <w:numId w:val="31"/>
              </w:numPr>
              <w:tabs>
                <w:tab w:val="left" w:pos="2166"/>
              </w:tabs>
              <w:ind w:left="318" w:hanging="295"/>
              <w:jc w:val="both"/>
              <w:rPr>
                <w:rFonts w:ascii="Times New Roman" w:hAnsi="Times New Roman" w:cs="Times New Roman"/>
                <w:sz w:val="24"/>
                <w:szCs w:val="24"/>
              </w:rPr>
            </w:pPr>
            <w:r w:rsidRPr="00A03937">
              <w:rPr>
                <w:rFonts w:ascii="Times New Roman" w:hAnsi="Times New Roman" w:cs="Times New Roman"/>
                <w:sz w:val="24"/>
                <w:szCs w:val="24"/>
              </w:rPr>
              <w:t>Waktu</w:t>
            </w:r>
          </w:p>
          <w:p w:rsidR="00B155ED" w:rsidRPr="00A03937" w:rsidRDefault="00B155ED" w:rsidP="00B155ED">
            <w:pPr>
              <w:pStyle w:val="ListParagraph"/>
              <w:numPr>
                <w:ilvl w:val="0"/>
                <w:numId w:val="31"/>
              </w:numPr>
              <w:tabs>
                <w:tab w:val="left" w:pos="2166"/>
              </w:tabs>
              <w:ind w:left="318" w:hanging="295"/>
              <w:jc w:val="both"/>
              <w:rPr>
                <w:rFonts w:ascii="Times New Roman" w:hAnsi="Times New Roman" w:cs="Times New Roman"/>
                <w:sz w:val="24"/>
                <w:szCs w:val="24"/>
              </w:rPr>
            </w:pPr>
            <w:r w:rsidRPr="00A03937">
              <w:rPr>
                <w:rFonts w:ascii="Times New Roman" w:hAnsi="Times New Roman" w:cs="Times New Roman"/>
                <w:sz w:val="24"/>
                <w:szCs w:val="24"/>
              </w:rPr>
              <w:t>Disiplin</w:t>
            </w:r>
          </w:p>
          <w:p w:rsidR="00B155ED" w:rsidRPr="004362AF" w:rsidRDefault="00B155ED" w:rsidP="00B155ED">
            <w:pPr>
              <w:pStyle w:val="ListParagraph"/>
              <w:numPr>
                <w:ilvl w:val="0"/>
                <w:numId w:val="31"/>
              </w:numPr>
              <w:tabs>
                <w:tab w:val="left" w:pos="2166"/>
              </w:tabs>
              <w:ind w:left="318" w:hanging="295"/>
              <w:jc w:val="both"/>
              <w:rPr>
                <w:rFonts w:ascii="Times New Roman" w:hAnsi="Times New Roman" w:cs="Times New Roman"/>
                <w:sz w:val="24"/>
                <w:szCs w:val="24"/>
              </w:rPr>
            </w:pPr>
            <w:r w:rsidRPr="00A03937">
              <w:rPr>
                <w:rFonts w:ascii="Times New Roman" w:hAnsi="Times New Roman" w:cs="Times New Roman"/>
                <w:sz w:val="24"/>
                <w:szCs w:val="24"/>
              </w:rPr>
              <w:t>Kepemimpina</w:t>
            </w:r>
            <w:r w:rsidRPr="00A03937">
              <w:rPr>
                <w:rFonts w:ascii="Times New Roman" w:hAnsi="Times New Roman" w:cs="Times New Roman"/>
                <w:sz w:val="24"/>
                <w:szCs w:val="24"/>
                <w:lang w:val="en-US"/>
              </w:rPr>
              <w:t>n</w:t>
            </w:r>
          </w:p>
          <w:p w:rsidR="00B155ED" w:rsidRPr="004362AF" w:rsidRDefault="00B155ED" w:rsidP="00B11F42">
            <w:pPr>
              <w:tabs>
                <w:tab w:val="left" w:pos="2166"/>
              </w:tabs>
              <w:ind w:left="34"/>
              <w:jc w:val="both"/>
              <w:rPr>
                <w:rFonts w:ascii="Times New Roman" w:hAnsi="Times New Roman" w:cs="Times New Roman"/>
                <w:sz w:val="24"/>
                <w:szCs w:val="24"/>
              </w:rPr>
            </w:pPr>
            <w:r w:rsidRPr="004362AF">
              <w:rPr>
                <w:rFonts w:ascii="Times New Roman" w:hAnsi="Times New Roman" w:cs="Times New Roman"/>
                <w:sz w:val="24"/>
                <w:szCs w:val="24"/>
              </w:rPr>
              <w:t>PPRI Nomor 46 Thn 2011</w:t>
            </w:r>
          </w:p>
        </w:tc>
        <w:tc>
          <w:tcPr>
            <w:tcW w:w="992" w:type="dxa"/>
          </w:tcPr>
          <w:p w:rsidR="00B155ED" w:rsidRPr="00214531" w:rsidRDefault="00B155ED" w:rsidP="00B11F42">
            <w:pPr>
              <w:pStyle w:val="ListParagraph"/>
              <w:tabs>
                <w:tab w:val="left" w:pos="2166"/>
              </w:tabs>
              <w:ind w:left="0"/>
              <w:jc w:val="both"/>
              <w:rPr>
                <w:rFonts w:ascii="Times New Roman" w:hAnsi="Times New Roman" w:cs="Times New Roman"/>
                <w:sz w:val="24"/>
                <w:szCs w:val="24"/>
              </w:rPr>
            </w:pPr>
            <w:r>
              <w:rPr>
                <w:rFonts w:ascii="Times New Roman" w:hAnsi="Times New Roman" w:cs="Times New Roman"/>
                <w:sz w:val="24"/>
                <w:szCs w:val="24"/>
              </w:rPr>
              <w:t>Ordinal</w:t>
            </w:r>
          </w:p>
          <w:p w:rsidR="00B155ED" w:rsidRPr="00214531" w:rsidRDefault="00B155ED" w:rsidP="00B11F42">
            <w:pPr>
              <w:pStyle w:val="ListParagraph"/>
              <w:tabs>
                <w:tab w:val="left" w:pos="2166"/>
              </w:tabs>
              <w:ind w:left="0"/>
              <w:jc w:val="both"/>
              <w:rPr>
                <w:rFonts w:ascii="Times New Roman" w:hAnsi="Times New Roman" w:cs="Times New Roman"/>
                <w:sz w:val="24"/>
                <w:szCs w:val="24"/>
              </w:rPr>
            </w:pPr>
          </w:p>
        </w:tc>
      </w:tr>
    </w:tbl>
    <w:p w:rsidR="00C86925" w:rsidRPr="00B51108" w:rsidRDefault="00C86925" w:rsidP="00B51108">
      <w:pPr>
        <w:spacing w:after="0" w:line="240" w:lineRule="auto"/>
        <w:jc w:val="both"/>
        <w:rPr>
          <w:rFonts w:ascii="Times New Roman" w:hAnsi="Times New Roman" w:cs="Times New Roman"/>
          <w:sz w:val="24"/>
          <w:szCs w:val="24"/>
          <w:lang w:val="en-US"/>
        </w:rPr>
      </w:pPr>
    </w:p>
    <w:p w:rsidR="002E7453" w:rsidRPr="00191D36" w:rsidRDefault="002E7453" w:rsidP="002E7453">
      <w:pPr>
        <w:pStyle w:val="ListParagraph"/>
        <w:spacing w:after="0" w:line="360" w:lineRule="auto"/>
        <w:ind w:left="0"/>
        <w:jc w:val="both"/>
        <w:rPr>
          <w:rFonts w:ascii="Times New Roman" w:hAnsi="Times New Roman" w:cs="Times New Roman"/>
          <w:b/>
          <w:bCs/>
          <w:sz w:val="24"/>
          <w:szCs w:val="24"/>
        </w:rPr>
      </w:pPr>
      <w:r w:rsidRPr="00191D36">
        <w:rPr>
          <w:rFonts w:ascii="Times New Roman" w:hAnsi="Times New Roman" w:cs="Times New Roman"/>
          <w:b/>
          <w:bCs/>
          <w:sz w:val="24"/>
          <w:szCs w:val="24"/>
        </w:rPr>
        <w:t>Hasil Penelitian dan Pembahasan</w:t>
      </w:r>
    </w:p>
    <w:p w:rsidR="002E7453" w:rsidRDefault="002E7453" w:rsidP="002E7453">
      <w:pPr>
        <w:spacing w:line="360" w:lineRule="auto"/>
        <w:jc w:val="both"/>
        <w:rPr>
          <w:rFonts w:ascii="Times New Roman" w:hAnsi="Times New Roman" w:cs="Times New Roman"/>
          <w:b/>
          <w:sz w:val="24"/>
          <w:szCs w:val="24"/>
        </w:rPr>
      </w:pPr>
      <w:r w:rsidRPr="006228B8">
        <w:rPr>
          <w:rFonts w:ascii="Times New Roman" w:hAnsi="Times New Roman" w:cs="Times New Roman"/>
          <w:b/>
          <w:sz w:val="24"/>
          <w:szCs w:val="24"/>
        </w:rPr>
        <w:t>Analisis Regresi Linier Berganda</w:t>
      </w:r>
    </w:p>
    <w:p w:rsidR="002E7453" w:rsidRDefault="002E7453" w:rsidP="002E7453">
      <w:pPr>
        <w:spacing w:after="0" w:line="240" w:lineRule="auto"/>
        <w:jc w:val="both"/>
        <w:rPr>
          <w:rFonts w:ascii="Times New Roman" w:hAnsi="Times New Roman" w:cs="Times New Roman"/>
          <w:b/>
          <w:color w:val="FF0000"/>
          <w:sz w:val="24"/>
          <w:szCs w:val="24"/>
          <w:lang w:val="en-US"/>
        </w:rPr>
      </w:pPr>
    </w:p>
    <w:p w:rsidR="002E7453" w:rsidRDefault="002E7453" w:rsidP="002E7453">
      <w:pPr>
        <w:pStyle w:val="ListParagraph"/>
        <w:tabs>
          <w:tab w:val="left" w:pos="567"/>
        </w:tabs>
        <w:spacing w:after="0" w:line="240" w:lineRule="auto"/>
        <w:ind w:left="0"/>
        <w:jc w:val="both"/>
        <w:rPr>
          <w:rFonts w:ascii="Times New Roman" w:hAnsi="Times New Roman"/>
          <w:sz w:val="24"/>
          <w:szCs w:val="24"/>
        </w:rPr>
      </w:pPr>
      <w:r w:rsidRPr="003475DF">
        <w:rPr>
          <w:rFonts w:ascii="Times New Roman" w:hAnsi="Times New Roman"/>
          <w:sz w:val="24"/>
          <w:szCs w:val="24"/>
        </w:rPr>
        <w:t xml:space="preserve">Persamaan regresi berganda digunakan untuk menggambarkan model hubungan antar variabel bebas dengan variabel terikatnya. Persamaan regresi ini memuat nilai konstanta atau </w:t>
      </w:r>
      <w:r w:rsidRPr="003475DF">
        <w:rPr>
          <w:rFonts w:ascii="Times New Roman" w:hAnsi="Times New Roman"/>
          <w:i/>
          <w:iCs/>
          <w:sz w:val="24"/>
          <w:szCs w:val="24"/>
        </w:rPr>
        <w:t>intercept</w:t>
      </w:r>
      <w:r w:rsidRPr="003475DF">
        <w:rPr>
          <w:rFonts w:ascii="Times New Roman" w:hAnsi="Times New Roman"/>
          <w:sz w:val="24"/>
          <w:szCs w:val="24"/>
        </w:rPr>
        <w:t xml:space="preserve"> nilai koefisien regresi atau </w:t>
      </w:r>
      <w:r w:rsidRPr="003475DF">
        <w:rPr>
          <w:rFonts w:ascii="Times New Roman" w:hAnsi="Times New Roman"/>
          <w:i/>
          <w:iCs/>
          <w:sz w:val="24"/>
          <w:szCs w:val="24"/>
        </w:rPr>
        <w:t>slope</w:t>
      </w:r>
      <w:r w:rsidRPr="003475DF">
        <w:rPr>
          <w:rFonts w:ascii="Times New Roman" w:hAnsi="Times New Roman"/>
          <w:sz w:val="24"/>
          <w:szCs w:val="24"/>
        </w:rPr>
        <w:t xml:space="preserve"> dan variabel bebasnya. Berdasarkan hasil penelitian, persamaan dalam analisis regresi linier berganda dalam penelitian ini adalah :</w:t>
      </w:r>
    </w:p>
    <w:p w:rsidR="002E7453" w:rsidRDefault="002E7453" w:rsidP="002E7453">
      <w:pPr>
        <w:pStyle w:val="NoSpacing"/>
        <w:spacing w:line="276" w:lineRule="auto"/>
        <w:rPr>
          <w:rFonts w:ascii="Times New Roman" w:hAnsi="Times New Roman"/>
          <w:b/>
          <w:color w:val="FF0000"/>
          <w:sz w:val="24"/>
          <w:szCs w:val="24"/>
          <w:lang w:val="id-ID"/>
        </w:rPr>
      </w:pPr>
    </w:p>
    <w:p w:rsidR="002E7453" w:rsidRDefault="002E7453" w:rsidP="002E7453">
      <w:pPr>
        <w:tabs>
          <w:tab w:val="left" w:pos="5491"/>
        </w:tabs>
        <w:spacing w:line="240" w:lineRule="auto"/>
        <w:jc w:val="both"/>
        <w:rPr>
          <w:rFonts w:asciiTheme="majorBidi" w:hAnsiTheme="majorBidi" w:cstheme="majorBidi"/>
          <w:b/>
          <w:bCs/>
          <w:sz w:val="24"/>
          <w:szCs w:val="24"/>
        </w:rPr>
      </w:pPr>
      <w:r>
        <w:rPr>
          <w:rFonts w:asciiTheme="majorBidi" w:hAnsiTheme="majorBidi" w:cstheme="majorBidi"/>
          <w:b/>
          <w:bCs/>
          <w:sz w:val="24"/>
          <w:szCs w:val="24"/>
          <w:lang w:val="en-US"/>
        </w:rPr>
        <w:t xml:space="preserve">Rekapitulasi Hasil Output </w:t>
      </w:r>
      <w:r w:rsidRPr="000554C1">
        <w:rPr>
          <w:rFonts w:asciiTheme="majorBidi" w:hAnsiTheme="majorBidi" w:cstheme="majorBidi"/>
          <w:b/>
          <w:bCs/>
          <w:sz w:val="24"/>
          <w:szCs w:val="24"/>
        </w:rPr>
        <w:t>Uji Regresi Linier Berganda</w:t>
      </w:r>
    </w:p>
    <w:tbl>
      <w:tblPr>
        <w:tblW w:w="75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443"/>
        <w:gridCol w:w="2108"/>
        <w:gridCol w:w="989"/>
        <w:gridCol w:w="996"/>
        <w:gridCol w:w="1134"/>
        <w:gridCol w:w="992"/>
        <w:gridCol w:w="851"/>
      </w:tblGrid>
      <w:tr w:rsidR="002E7453" w:rsidRPr="000554C1" w:rsidTr="00B11F42">
        <w:trPr>
          <w:cantSplit/>
          <w:tblHeader/>
        </w:trPr>
        <w:tc>
          <w:tcPr>
            <w:tcW w:w="2551"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E7453" w:rsidRPr="000554C1" w:rsidRDefault="002E7453" w:rsidP="00B11F42">
            <w:pPr>
              <w:autoSpaceDE w:val="0"/>
              <w:autoSpaceDN w:val="0"/>
              <w:adjustRightInd w:val="0"/>
              <w:spacing w:after="0" w:line="240" w:lineRule="auto"/>
              <w:rPr>
                <w:rFonts w:ascii="Arial" w:hAnsi="Arial" w:cs="Arial"/>
                <w:color w:val="000000"/>
                <w:sz w:val="18"/>
                <w:szCs w:val="18"/>
              </w:rPr>
            </w:pPr>
            <w:r w:rsidRPr="000554C1">
              <w:rPr>
                <w:rFonts w:ascii="Arial" w:hAnsi="Arial" w:cs="Arial"/>
                <w:color w:val="000000"/>
                <w:sz w:val="18"/>
                <w:szCs w:val="18"/>
              </w:rPr>
              <w:t>Model</w:t>
            </w:r>
          </w:p>
        </w:tc>
        <w:tc>
          <w:tcPr>
            <w:tcW w:w="1985"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2E7453" w:rsidRPr="000554C1" w:rsidRDefault="002E7453" w:rsidP="00B11F42">
            <w:pPr>
              <w:autoSpaceDE w:val="0"/>
              <w:autoSpaceDN w:val="0"/>
              <w:adjustRightInd w:val="0"/>
              <w:spacing w:after="0" w:line="240" w:lineRule="auto"/>
              <w:jc w:val="center"/>
              <w:rPr>
                <w:rFonts w:ascii="Arial" w:hAnsi="Arial" w:cs="Arial"/>
                <w:color w:val="000000"/>
                <w:sz w:val="18"/>
                <w:szCs w:val="18"/>
              </w:rPr>
            </w:pPr>
            <w:r w:rsidRPr="000554C1">
              <w:rPr>
                <w:rFonts w:ascii="Arial" w:hAnsi="Arial" w:cs="Arial"/>
                <w:color w:val="000000"/>
                <w:sz w:val="18"/>
                <w:szCs w:val="18"/>
              </w:rPr>
              <w:t>Unstandardized Coefficients</w:t>
            </w:r>
          </w:p>
        </w:tc>
        <w:tc>
          <w:tcPr>
            <w:tcW w:w="1134" w:type="dxa"/>
            <w:tcBorders>
              <w:top w:val="single" w:sz="16" w:space="0" w:color="000000"/>
            </w:tcBorders>
            <w:shd w:val="clear" w:color="auto" w:fill="FFFFFF"/>
            <w:tcMar>
              <w:top w:w="30" w:type="dxa"/>
              <w:left w:w="30" w:type="dxa"/>
              <w:bottom w:w="30" w:type="dxa"/>
              <w:right w:w="30" w:type="dxa"/>
            </w:tcMar>
            <w:vAlign w:val="bottom"/>
          </w:tcPr>
          <w:p w:rsidR="002E7453" w:rsidRPr="000554C1" w:rsidRDefault="002E7453" w:rsidP="00B11F42">
            <w:pPr>
              <w:autoSpaceDE w:val="0"/>
              <w:autoSpaceDN w:val="0"/>
              <w:adjustRightInd w:val="0"/>
              <w:spacing w:after="0" w:line="240" w:lineRule="auto"/>
              <w:jc w:val="center"/>
              <w:rPr>
                <w:rFonts w:ascii="Arial" w:hAnsi="Arial" w:cs="Arial"/>
                <w:color w:val="000000"/>
                <w:sz w:val="18"/>
                <w:szCs w:val="18"/>
              </w:rPr>
            </w:pPr>
            <w:r w:rsidRPr="000554C1">
              <w:rPr>
                <w:rFonts w:ascii="Arial" w:hAnsi="Arial" w:cs="Arial"/>
                <w:color w:val="000000"/>
                <w:sz w:val="18"/>
                <w:szCs w:val="18"/>
              </w:rPr>
              <w:t>Standardized Coefficients</w:t>
            </w:r>
          </w:p>
        </w:tc>
        <w:tc>
          <w:tcPr>
            <w:tcW w:w="992" w:type="dxa"/>
            <w:vMerge w:val="restart"/>
            <w:tcBorders>
              <w:top w:val="single" w:sz="16" w:space="0" w:color="000000"/>
              <w:bottom w:val="single" w:sz="16" w:space="0" w:color="000000"/>
            </w:tcBorders>
            <w:shd w:val="clear" w:color="auto" w:fill="auto"/>
            <w:tcMar>
              <w:top w:w="30" w:type="dxa"/>
              <w:left w:w="30" w:type="dxa"/>
              <w:bottom w:w="30" w:type="dxa"/>
              <w:right w:w="30" w:type="dxa"/>
            </w:tcMar>
            <w:vAlign w:val="bottom"/>
          </w:tcPr>
          <w:p w:rsidR="002E7453" w:rsidRPr="000554C1" w:rsidRDefault="002E7453" w:rsidP="00B11F42">
            <w:pPr>
              <w:autoSpaceDE w:val="0"/>
              <w:autoSpaceDN w:val="0"/>
              <w:adjustRightInd w:val="0"/>
              <w:spacing w:after="0" w:line="240" w:lineRule="auto"/>
              <w:jc w:val="center"/>
              <w:rPr>
                <w:rFonts w:ascii="Arial" w:hAnsi="Arial" w:cs="Arial"/>
                <w:color w:val="000000"/>
                <w:sz w:val="18"/>
                <w:szCs w:val="18"/>
              </w:rPr>
            </w:pPr>
            <w:r w:rsidRPr="000554C1">
              <w:rPr>
                <w:rFonts w:ascii="Arial" w:hAnsi="Arial" w:cs="Arial"/>
                <w:color w:val="000000"/>
                <w:sz w:val="18"/>
                <w:szCs w:val="18"/>
              </w:rPr>
              <w:t>t</w:t>
            </w:r>
          </w:p>
        </w:tc>
        <w:tc>
          <w:tcPr>
            <w:tcW w:w="851"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E7453" w:rsidRPr="000554C1" w:rsidRDefault="002E7453" w:rsidP="00B11F42">
            <w:pPr>
              <w:autoSpaceDE w:val="0"/>
              <w:autoSpaceDN w:val="0"/>
              <w:adjustRightInd w:val="0"/>
              <w:spacing w:after="0" w:line="240" w:lineRule="auto"/>
              <w:jc w:val="center"/>
              <w:rPr>
                <w:rFonts w:ascii="Arial" w:hAnsi="Arial" w:cs="Arial"/>
                <w:color w:val="000000"/>
                <w:sz w:val="18"/>
                <w:szCs w:val="18"/>
              </w:rPr>
            </w:pPr>
            <w:r w:rsidRPr="000554C1">
              <w:rPr>
                <w:rFonts w:ascii="Arial" w:hAnsi="Arial" w:cs="Arial"/>
                <w:color w:val="000000"/>
                <w:sz w:val="18"/>
                <w:szCs w:val="18"/>
              </w:rPr>
              <w:t>Sig.</w:t>
            </w:r>
          </w:p>
        </w:tc>
      </w:tr>
      <w:tr w:rsidR="002E7453" w:rsidRPr="000554C1" w:rsidTr="00B11F42">
        <w:trPr>
          <w:cantSplit/>
          <w:tblHeader/>
        </w:trPr>
        <w:tc>
          <w:tcPr>
            <w:tcW w:w="2551"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E7453" w:rsidRPr="000554C1" w:rsidRDefault="002E7453" w:rsidP="00B11F42">
            <w:pPr>
              <w:autoSpaceDE w:val="0"/>
              <w:autoSpaceDN w:val="0"/>
              <w:adjustRightInd w:val="0"/>
              <w:spacing w:after="0" w:line="240" w:lineRule="auto"/>
              <w:rPr>
                <w:rFonts w:ascii="Arial" w:hAnsi="Arial" w:cs="Arial"/>
                <w:color w:val="000000"/>
                <w:sz w:val="18"/>
                <w:szCs w:val="18"/>
              </w:rPr>
            </w:pPr>
          </w:p>
        </w:tc>
        <w:tc>
          <w:tcPr>
            <w:tcW w:w="989" w:type="dxa"/>
            <w:tcBorders>
              <w:left w:val="single" w:sz="16" w:space="0" w:color="000000"/>
              <w:bottom w:val="single" w:sz="16" w:space="0" w:color="000000"/>
            </w:tcBorders>
            <w:shd w:val="clear" w:color="auto" w:fill="auto"/>
            <w:tcMar>
              <w:top w:w="30" w:type="dxa"/>
              <w:left w:w="30" w:type="dxa"/>
              <w:bottom w:w="30" w:type="dxa"/>
              <w:right w:w="30" w:type="dxa"/>
            </w:tcMar>
            <w:vAlign w:val="bottom"/>
          </w:tcPr>
          <w:p w:rsidR="002E7453" w:rsidRPr="00B17C8E" w:rsidRDefault="002E7453" w:rsidP="00B11F42">
            <w:pPr>
              <w:autoSpaceDE w:val="0"/>
              <w:autoSpaceDN w:val="0"/>
              <w:adjustRightInd w:val="0"/>
              <w:spacing w:after="0" w:line="240" w:lineRule="auto"/>
              <w:jc w:val="center"/>
              <w:rPr>
                <w:rFonts w:ascii="Arial" w:hAnsi="Arial" w:cs="Arial"/>
                <w:color w:val="000000"/>
                <w:sz w:val="18"/>
                <w:szCs w:val="18"/>
              </w:rPr>
            </w:pPr>
            <w:r w:rsidRPr="00B17C8E">
              <w:rPr>
                <w:rFonts w:ascii="Arial" w:hAnsi="Arial" w:cs="Arial"/>
                <w:color w:val="000000"/>
                <w:sz w:val="18"/>
                <w:szCs w:val="18"/>
              </w:rPr>
              <w:t>B</w:t>
            </w:r>
          </w:p>
        </w:tc>
        <w:tc>
          <w:tcPr>
            <w:tcW w:w="996" w:type="dxa"/>
            <w:tcBorders>
              <w:bottom w:val="single" w:sz="16" w:space="0" w:color="000000"/>
            </w:tcBorders>
            <w:shd w:val="clear" w:color="auto" w:fill="FFFFFF"/>
            <w:tcMar>
              <w:top w:w="30" w:type="dxa"/>
              <w:left w:w="30" w:type="dxa"/>
              <w:bottom w:w="30" w:type="dxa"/>
              <w:right w:w="30" w:type="dxa"/>
            </w:tcMar>
            <w:vAlign w:val="bottom"/>
          </w:tcPr>
          <w:p w:rsidR="002E7453" w:rsidRPr="000554C1" w:rsidRDefault="002E7453" w:rsidP="00B11F42">
            <w:pPr>
              <w:autoSpaceDE w:val="0"/>
              <w:autoSpaceDN w:val="0"/>
              <w:adjustRightInd w:val="0"/>
              <w:spacing w:after="0" w:line="240" w:lineRule="auto"/>
              <w:jc w:val="center"/>
              <w:rPr>
                <w:rFonts w:ascii="Arial" w:hAnsi="Arial" w:cs="Arial"/>
                <w:color w:val="000000"/>
                <w:sz w:val="18"/>
                <w:szCs w:val="18"/>
              </w:rPr>
            </w:pPr>
            <w:r w:rsidRPr="000554C1">
              <w:rPr>
                <w:rFonts w:ascii="Arial" w:hAnsi="Arial" w:cs="Arial"/>
                <w:color w:val="000000"/>
                <w:sz w:val="18"/>
                <w:szCs w:val="18"/>
              </w:rPr>
              <w:t>Std. Error</w:t>
            </w:r>
          </w:p>
        </w:tc>
        <w:tc>
          <w:tcPr>
            <w:tcW w:w="1134" w:type="dxa"/>
            <w:tcBorders>
              <w:bottom w:val="single" w:sz="16" w:space="0" w:color="000000"/>
            </w:tcBorders>
            <w:shd w:val="clear" w:color="auto" w:fill="FFFFFF"/>
            <w:tcMar>
              <w:top w:w="30" w:type="dxa"/>
              <w:left w:w="30" w:type="dxa"/>
              <w:bottom w:w="30" w:type="dxa"/>
              <w:right w:w="30" w:type="dxa"/>
            </w:tcMar>
            <w:vAlign w:val="bottom"/>
          </w:tcPr>
          <w:p w:rsidR="002E7453" w:rsidRPr="000554C1" w:rsidRDefault="002E7453" w:rsidP="00B11F42">
            <w:pPr>
              <w:autoSpaceDE w:val="0"/>
              <w:autoSpaceDN w:val="0"/>
              <w:adjustRightInd w:val="0"/>
              <w:spacing w:after="0" w:line="240" w:lineRule="auto"/>
              <w:jc w:val="center"/>
              <w:rPr>
                <w:rFonts w:ascii="Arial" w:hAnsi="Arial" w:cs="Arial"/>
                <w:color w:val="000000"/>
                <w:sz w:val="18"/>
                <w:szCs w:val="18"/>
              </w:rPr>
            </w:pPr>
            <w:r w:rsidRPr="000554C1">
              <w:rPr>
                <w:rFonts w:ascii="Arial" w:hAnsi="Arial" w:cs="Arial"/>
                <w:color w:val="000000"/>
                <w:sz w:val="18"/>
                <w:szCs w:val="18"/>
              </w:rPr>
              <w:t>Beta</w:t>
            </w:r>
          </w:p>
        </w:tc>
        <w:tc>
          <w:tcPr>
            <w:tcW w:w="992" w:type="dxa"/>
            <w:vMerge/>
            <w:tcBorders>
              <w:top w:val="single" w:sz="16" w:space="0" w:color="000000"/>
              <w:bottom w:val="single" w:sz="16" w:space="0" w:color="000000"/>
            </w:tcBorders>
            <w:shd w:val="clear" w:color="auto" w:fill="auto"/>
            <w:tcMar>
              <w:top w:w="30" w:type="dxa"/>
              <w:left w:w="30" w:type="dxa"/>
              <w:bottom w:w="30" w:type="dxa"/>
              <w:right w:w="30" w:type="dxa"/>
            </w:tcMar>
            <w:vAlign w:val="bottom"/>
          </w:tcPr>
          <w:p w:rsidR="002E7453" w:rsidRPr="000554C1" w:rsidRDefault="002E7453" w:rsidP="00B11F42">
            <w:pPr>
              <w:autoSpaceDE w:val="0"/>
              <w:autoSpaceDN w:val="0"/>
              <w:adjustRightInd w:val="0"/>
              <w:spacing w:after="0" w:line="240" w:lineRule="auto"/>
              <w:rPr>
                <w:rFonts w:ascii="Arial" w:hAnsi="Arial" w:cs="Arial"/>
                <w:color w:val="000000"/>
                <w:sz w:val="18"/>
                <w:szCs w:val="18"/>
              </w:rPr>
            </w:pPr>
          </w:p>
        </w:tc>
        <w:tc>
          <w:tcPr>
            <w:tcW w:w="851"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E7453" w:rsidRPr="000554C1" w:rsidRDefault="002E7453" w:rsidP="00B11F42">
            <w:pPr>
              <w:autoSpaceDE w:val="0"/>
              <w:autoSpaceDN w:val="0"/>
              <w:adjustRightInd w:val="0"/>
              <w:spacing w:after="0" w:line="240" w:lineRule="auto"/>
              <w:rPr>
                <w:rFonts w:ascii="Arial" w:hAnsi="Arial" w:cs="Arial"/>
                <w:color w:val="000000"/>
                <w:sz w:val="18"/>
                <w:szCs w:val="18"/>
              </w:rPr>
            </w:pPr>
          </w:p>
        </w:tc>
      </w:tr>
      <w:tr w:rsidR="002E7453" w:rsidRPr="000554C1" w:rsidTr="00B11F42">
        <w:trPr>
          <w:cantSplit/>
          <w:tblHeader/>
        </w:trPr>
        <w:tc>
          <w:tcPr>
            <w:tcW w:w="44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E7453" w:rsidRPr="000554C1" w:rsidRDefault="002E7453" w:rsidP="00B11F42">
            <w:pPr>
              <w:autoSpaceDE w:val="0"/>
              <w:autoSpaceDN w:val="0"/>
              <w:adjustRightInd w:val="0"/>
              <w:spacing w:after="0" w:line="240" w:lineRule="auto"/>
              <w:rPr>
                <w:rFonts w:ascii="Arial" w:hAnsi="Arial" w:cs="Arial"/>
                <w:color w:val="000000"/>
                <w:sz w:val="18"/>
                <w:szCs w:val="18"/>
              </w:rPr>
            </w:pPr>
            <w:r w:rsidRPr="000554C1">
              <w:rPr>
                <w:rFonts w:ascii="Arial" w:hAnsi="Arial" w:cs="Arial"/>
                <w:color w:val="000000"/>
                <w:sz w:val="18"/>
                <w:szCs w:val="18"/>
              </w:rPr>
              <w:t>1</w:t>
            </w:r>
          </w:p>
        </w:tc>
        <w:tc>
          <w:tcPr>
            <w:tcW w:w="210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E7453" w:rsidRPr="007F7DBE" w:rsidRDefault="002E7453" w:rsidP="00B11F42">
            <w:pPr>
              <w:autoSpaceDE w:val="0"/>
              <w:autoSpaceDN w:val="0"/>
              <w:adjustRightInd w:val="0"/>
              <w:spacing w:after="0" w:line="240" w:lineRule="auto"/>
              <w:rPr>
                <w:rFonts w:ascii="Arial" w:hAnsi="Arial" w:cs="Arial"/>
                <w:color w:val="000000"/>
                <w:sz w:val="18"/>
                <w:szCs w:val="18"/>
                <w:lang w:val="en-US"/>
              </w:rPr>
            </w:pPr>
            <w:r w:rsidRPr="000554C1">
              <w:rPr>
                <w:rFonts w:ascii="Arial" w:hAnsi="Arial" w:cs="Arial"/>
                <w:color w:val="000000"/>
                <w:sz w:val="18"/>
                <w:szCs w:val="18"/>
              </w:rPr>
              <w:t>(Constant)</w:t>
            </w:r>
          </w:p>
        </w:tc>
        <w:tc>
          <w:tcPr>
            <w:tcW w:w="989" w:type="dxa"/>
            <w:tcBorders>
              <w:top w:val="single" w:sz="16" w:space="0" w:color="000000"/>
              <w:left w:val="single" w:sz="16" w:space="0" w:color="000000"/>
              <w:bottom w:val="nil"/>
            </w:tcBorders>
            <w:shd w:val="clear" w:color="auto" w:fill="auto"/>
            <w:tcMar>
              <w:top w:w="30" w:type="dxa"/>
              <w:left w:w="30" w:type="dxa"/>
              <w:bottom w:w="30" w:type="dxa"/>
              <w:right w:w="30" w:type="dxa"/>
            </w:tcMar>
          </w:tcPr>
          <w:p w:rsidR="002E7453" w:rsidRPr="00B17C8E" w:rsidRDefault="002E7453" w:rsidP="00B11F42">
            <w:pPr>
              <w:autoSpaceDE w:val="0"/>
              <w:autoSpaceDN w:val="0"/>
              <w:adjustRightInd w:val="0"/>
              <w:spacing w:after="0" w:line="240" w:lineRule="auto"/>
              <w:jc w:val="right"/>
              <w:rPr>
                <w:rFonts w:ascii="Arial" w:hAnsi="Arial" w:cs="Arial"/>
                <w:color w:val="000000"/>
                <w:sz w:val="18"/>
                <w:szCs w:val="18"/>
              </w:rPr>
            </w:pPr>
            <w:r w:rsidRPr="00B17C8E">
              <w:rPr>
                <w:rFonts w:ascii="Arial" w:hAnsi="Arial" w:cs="Arial"/>
                <w:color w:val="000000"/>
                <w:sz w:val="18"/>
                <w:szCs w:val="18"/>
              </w:rPr>
              <w:t>4.931</w:t>
            </w:r>
          </w:p>
        </w:tc>
        <w:tc>
          <w:tcPr>
            <w:tcW w:w="996" w:type="dxa"/>
            <w:tcBorders>
              <w:top w:val="single" w:sz="16" w:space="0" w:color="000000"/>
              <w:bottom w:val="nil"/>
            </w:tcBorders>
            <w:shd w:val="clear" w:color="auto" w:fill="FFFFFF"/>
            <w:tcMar>
              <w:top w:w="30" w:type="dxa"/>
              <w:left w:w="30" w:type="dxa"/>
              <w:bottom w:w="30" w:type="dxa"/>
              <w:right w:w="30" w:type="dxa"/>
            </w:tcMar>
          </w:tcPr>
          <w:p w:rsidR="002E7453" w:rsidRPr="000554C1" w:rsidRDefault="002E7453" w:rsidP="00B11F42">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1.811</w:t>
            </w:r>
          </w:p>
        </w:tc>
        <w:tc>
          <w:tcPr>
            <w:tcW w:w="1134" w:type="dxa"/>
            <w:tcBorders>
              <w:top w:val="single" w:sz="16" w:space="0" w:color="000000"/>
              <w:bottom w:val="nil"/>
            </w:tcBorders>
            <w:shd w:val="clear" w:color="auto" w:fill="FFFFFF"/>
            <w:tcMar>
              <w:top w:w="30" w:type="dxa"/>
              <w:left w:w="30" w:type="dxa"/>
              <w:bottom w:w="30" w:type="dxa"/>
              <w:right w:w="30" w:type="dxa"/>
            </w:tcMar>
            <w:vAlign w:val="center"/>
          </w:tcPr>
          <w:p w:rsidR="002E7453" w:rsidRPr="000554C1" w:rsidRDefault="002E7453" w:rsidP="00B11F42">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16" w:space="0" w:color="000000"/>
              <w:bottom w:val="nil"/>
            </w:tcBorders>
            <w:shd w:val="clear" w:color="auto" w:fill="auto"/>
            <w:tcMar>
              <w:top w:w="30" w:type="dxa"/>
              <w:left w:w="30" w:type="dxa"/>
              <w:bottom w:w="30" w:type="dxa"/>
              <w:right w:w="30" w:type="dxa"/>
            </w:tcMar>
          </w:tcPr>
          <w:p w:rsidR="002E7453" w:rsidRPr="000554C1" w:rsidRDefault="002E7453" w:rsidP="00B11F42">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2.723</w:t>
            </w:r>
          </w:p>
        </w:tc>
        <w:tc>
          <w:tcPr>
            <w:tcW w:w="851"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2E7453" w:rsidRPr="000554C1" w:rsidRDefault="002E7453" w:rsidP="00B11F42">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.009</w:t>
            </w:r>
          </w:p>
        </w:tc>
      </w:tr>
      <w:tr w:rsidR="002E7453" w:rsidRPr="000554C1" w:rsidTr="00B11F42">
        <w:trPr>
          <w:cantSplit/>
          <w:tblHeader/>
        </w:trPr>
        <w:tc>
          <w:tcPr>
            <w:tcW w:w="44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E7453" w:rsidRPr="000554C1" w:rsidRDefault="002E7453" w:rsidP="00B11F42">
            <w:pPr>
              <w:autoSpaceDE w:val="0"/>
              <w:autoSpaceDN w:val="0"/>
              <w:adjustRightInd w:val="0"/>
              <w:spacing w:after="0" w:line="240" w:lineRule="auto"/>
              <w:rPr>
                <w:rFonts w:ascii="Arial" w:hAnsi="Arial" w:cs="Arial"/>
                <w:color w:val="000000"/>
                <w:sz w:val="18"/>
                <w:szCs w:val="18"/>
              </w:rPr>
            </w:pPr>
          </w:p>
        </w:tc>
        <w:tc>
          <w:tcPr>
            <w:tcW w:w="2108" w:type="dxa"/>
            <w:tcBorders>
              <w:top w:val="nil"/>
              <w:left w:val="nil"/>
              <w:bottom w:val="nil"/>
              <w:right w:val="single" w:sz="16" w:space="0" w:color="000000"/>
            </w:tcBorders>
            <w:shd w:val="clear" w:color="auto" w:fill="FFFFFF"/>
            <w:tcMar>
              <w:top w:w="30" w:type="dxa"/>
              <w:left w:w="30" w:type="dxa"/>
              <w:bottom w:w="30" w:type="dxa"/>
              <w:right w:w="30" w:type="dxa"/>
            </w:tcMar>
          </w:tcPr>
          <w:p w:rsidR="002E7453" w:rsidRPr="000554C1" w:rsidRDefault="002E7453" w:rsidP="00B11F42">
            <w:pPr>
              <w:autoSpaceDE w:val="0"/>
              <w:autoSpaceDN w:val="0"/>
              <w:adjustRightInd w:val="0"/>
              <w:spacing w:after="0" w:line="240" w:lineRule="auto"/>
              <w:rPr>
                <w:rFonts w:ascii="Arial" w:hAnsi="Arial" w:cs="Arial"/>
                <w:color w:val="000000"/>
                <w:sz w:val="18"/>
                <w:szCs w:val="18"/>
              </w:rPr>
            </w:pPr>
            <w:r w:rsidRPr="000554C1">
              <w:rPr>
                <w:rFonts w:ascii="Arial" w:hAnsi="Arial" w:cs="Arial"/>
                <w:color w:val="000000"/>
                <w:sz w:val="18"/>
                <w:szCs w:val="18"/>
              </w:rPr>
              <w:t>Motivasi</w:t>
            </w:r>
            <w:r>
              <w:rPr>
                <w:rFonts w:ascii="Arial" w:hAnsi="Arial" w:cs="Arial"/>
                <w:color w:val="000000"/>
                <w:sz w:val="18"/>
                <w:szCs w:val="18"/>
              </w:rPr>
              <w:t xml:space="preserve">  (X1)</w:t>
            </w:r>
          </w:p>
        </w:tc>
        <w:tc>
          <w:tcPr>
            <w:tcW w:w="989" w:type="dxa"/>
            <w:tcBorders>
              <w:top w:val="nil"/>
              <w:left w:val="single" w:sz="16" w:space="0" w:color="000000"/>
              <w:bottom w:val="nil"/>
            </w:tcBorders>
            <w:shd w:val="clear" w:color="auto" w:fill="auto"/>
            <w:tcMar>
              <w:top w:w="30" w:type="dxa"/>
              <w:left w:w="30" w:type="dxa"/>
              <w:bottom w:w="30" w:type="dxa"/>
              <w:right w:w="30" w:type="dxa"/>
            </w:tcMar>
          </w:tcPr>
          <w:p w:rsidR="002E7453" w:rsidRPr="00B17C8E" w:rsidRDefault="002E7453" w:rsidP="00B11F42">
            <w:pPr>
              <w:autoSpaceDE w:val="0"/>
              <w:autoSpaceDN w:val="0"/>
              <w:adjustRightInd w:val="0"/>
              <w:spacing w:after="0" w:line="240" w:lineRule="auto"/>
              <w:jc w:val="right"/>
              <w:rPr>
                <w:rFonts w:ascii="Arial" w:hAnsi="Arial" w:cs="Arial"/>
                <w:color w:val="000000"/>
                <w:sz w:val="18"/>
                <w:szCs w:val="18"/>
              </w:rPr>
            </w:pPr>
            <w:r w:rsidRPr="00B17C8E">
              <w:rPr>
                <w:rFonts w:ascii="Arial" w:hAnsi="Arial" w:cs="Arial"/>
                <w:color w:val="000000"/>
                <w:sz w:val="18"/>
                <w:szCs w:val="18"/>
              </w:rPr>
              <w:t>.232</w:t>
            </w:r>
          </w:p>
        </w:tc>
        <w:tc>
          <w:tcPr>
            <w:tcW w:w="996" w:type="dxa"/>
            <w:tcBorders>
              <w:top w:val="nil"/>
              <w:bottom w:val="nil"/>
            </w:tcBorders>
            <w:shd w:val="clear" w:color="auto" w:fill="FFFFFF"/>
            <w:tcMar>
              <w:top w:w="30" w:type="dxa"/>
              <w:left w:w="30" w:type="dxa"/>
              <w:bottom w:w="30" w:type="dxa"/>
              <w:right w:w="30" w:type="dxa"/>
            </w:tcMar>
          </w:tcPr>
          <w:p w:rsidR="002E7453" w:rsidRPr="000554C1" w:rsidRDefault="002E7453" w:rsidP="00B11F42">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.111</w:t>
            </w:r>
          </w:p>
        </w:tc>
        <w:tc>
          <w:tcPr>
            <w:tcW w:w="1134" w:type="dxa"/>
            <w:tcBorders>
              <w:top w:val="nil"/>
              <w:bottom w:val="nil"/>
            </w:tcBorders>
            <w:shd w:val="clear" w:color="auto" w:fill="FFFFFF"/>
            <w:tcMar>
              <w:top w:w="30" w:type="dxa"/>
              <w:left w:w="30" w:type="dxa"/>
              <w:bottom w:w="30" w:type="dxa"/>
              <w:right w:w="30" w:type="dxa"/>
            </w:tcMar>
          </w:tcPr>
          <w:p w:rsidR="002E7453" w:rsidRPr="000554C1" w:rsidRDefault="002E7453" w:rsidP="00B11F42">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.198</w:t>
            </w:r>
          </w:p>
        </w:tc>
        <w:tc>
          <w:tcPr>
            <w:tcW w:w="992" w:type="dxa"/>
            <w:tcBorders>
              <w:top w:val="nil"/>
              <w:bottom w:val="nil"/>
            </w:tcBorders>
            <w:shd w:val="clear" w:color="auto" w:fill="auto"/>
            <w:tcMar>
              <w:top w:w="30" w:type="dxa"/>
              <w:left w:w="30" w:type="dxa"/>
              <w:bottom w:w="30" w:type="dxa"/>
              <w:right w:w="30" w:type="dxa"/>
            </w:tcMar>
          </w:tcPr>
          <w:p w:rsidR="002E7453" w:rsidRPr="000554C1" w:rsidRDefault="002E7453" w:rsidP="00B11F42">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2.082</w:t>
            </w:r>
          </w:p>
        </w:tc>
        <w:tc>
          <w:tcPr>
            <w:tcW w:w="851" w:type="dxa"/>
            <w:tcBorders>
              <w:top w:val="nil"/>
              <w:bottom w:val="nil"/>
              <w:right w:val="single" w:sz="16" w:space="0" w:color="000000"/>
            </w:tcBorders>
            <w:shd w:val="clear" w:color="auto" w:fill="FFFFFF"/>
            <w:tcMar>
              <w:top w:w="30" w:type="dxa"/>
              <w:left w:w="30" w:type="dxa"/>
              <w:bottom w:w="30" w:type="dxa"/>
              <w:right w:w="30" w:type="dxa"/>
            </w:tcMar>
          </w:tcPr>
          <w:p w:rsidR="002E7453" w:rsidRPr="000554C1" w:rsidRDefault="002E7453" w:rsidP="00B11F42">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.042</w:t>
            </w:r>
          </w:p>
        </w:tc>
      </w:tr>
      <w:tr w:rsidR="002E7453" w:rsidRPr="000554C1" w:rsidTr="00B11F42">
        <w:trPr>
          <w:cantSplit/>
          <w:tblHeader/>
        </w:trPr>
        <w:tc>
          <w:tcPr>
            <w:tcW w:w="44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E7453" w:rsidRPr="000554C1" w:rsidRDefault="002E7453" w:rsidP="00B11F42">
            <w:pPr>
              <w:autoSpaceDE w:val="0"/>
              <w:autoSpaceDN w:val="0"/>
              <w:adjustRightInd w:val="0"/>
              <w:spacing w:after="0" w:line="240" w:lineRule="auto"/>
              <w:rPr>
                <w:rFonts w:ascii="Arial" w:hAnsi="Arial" w:cs="Arial"/>
                <w:color w:val="000000"/>
                <w:sz w:val="18"/>
                <w:szCs w:val="18"/>
              </w:rPr>
            </w:pPr>
          </w:p>
        </w:tc>
        <w:tc>
          <w:tcPr>
            <w:tcW w:w="2108" w:type="dxa"/>
            <w:tcBorders>
              <w:top w:val="nil"/>
              <w:left w:val="nil"/>
              <w:bottom w:val="nil"/>
              <w:right w:val="single" w:sz="16" w:space="0" w:color="000000"/>
            </w:tcBorders>
            <w:shd w:val="clear" w:color="auto" w:fill="FFFFFF"/>
            <w:tcMar>
              <w:top w:w="30" w:type="dxa"/>
              <w:left w:w="30" w:type="dxa"/>
              <w:bottom w:w="30" w:type="dxa"/>
              <w:right w:w="30" w:type="dxa"/>
            </w:tcMar>
          </w:tcPr>
          <w:p w:rsidR="002E7453" w:rsidRPr="000554C1" w:rsidRDefault="002E7453" w:rsidP="00B11F42">
            <w:pPr>
              <w:autoSpaceDE w:val="0"/>
              <w:autoSpaceDN w:val="0"/>
              <w:adjustRightInd w:val="0"/>
              <w:spacing w:after="0" w:line="240" w:lineRule="auto"/>
              <w:rPr>
                <w:rFonts w:ascii="Arial" w:hAnsi="Arial" w:cs="Arial"/>
                <w:color w:val="000000"/>
                <w:sz w:val="18"/>
                <w:szCs w:val="18"/>
              </w:rPr>
            </w:pPr>
            <w:r w:rsidRPr="000554C1">
              <w:rPr>
                <w:rFonts w:ascii="Arial" w:hAnsi="Arial" w:cs="Arial"/>
                <w:color w:val="000000"/>
                <w:sz w:val="18"/>
                <w:szCs w:val="18"/>
              </w:rPr>
              <w:t>Transaksional</w:t>
            </w:r>
            <w:r>
              <w:rPr>
                <w:rFonts w:ascii="Arial" w:hAnsi="Arial" w:cs="Arial"/>
                <w:color w:val="000000"/>
                <w:sz w:val="18"/>
                <w:szCs w:val="18"/>
              </w:rPr>
              <w:t xml:space="preserve"> (X2)</w:t>
            </w:r>
          </w:p>
        </w:tc>
        <w:tc>
          <w:tcPr>
            <w:tcW w:w="989" w:type="dxa"/>
            <w:tcBorders>
              <w:top w:val="nil"/>
              <w:left w:val="single" w:sz="16" w:space="0" w:color="000000"/>
              <w:bottom w:val="nil"/>
            </w:tcBorders>
            <w:shd w:val="clear" w:color="auto" w:fill="auto"/>
            <w:tcMar>
              <w:top w:w="30" w:type="dxa"/>
              <w:left w:w="30" w:type="dxa"/>
              <w:bottom w:w="30" w:type="dxa"/>
              <w:right w:w="30" w:type="dxa"/>
            </w:tcMar>
          </w:tcPr>
          <w:p w:rsidR="002E7453" w:rsidRPr="00B17C8E" w:rsidRDefault="002E7453" w:rsidP="00B11F42">
            <w:pPr>
              <w:autoSpaceDE w:val="0"/>
              <w:autoSpaceDN w:val="0"/>
              <w:adjustRightInd w:val="0"/>
              <w:spacing w:after="0" w:line="240" w:lineRule="auto"/>
              <w:jc w:val="right"/>
              <w:rPr>
                <w:rFonts w:ascii="Arial" w:hAnsi="Arial" w:cs="Arial"/>
                <w:color w:val="000000"/>
                <w:sz w:val="18"/>
                <w:szCs w:val="18"/>
              </w:rPr>
            </w:pPr>
            <w:r w:rsidRPr="00B17C8E">
              <w:rPr>
                <w:rFonts w:ascii="Arial" w:hAnsi="Arial" w:cs="Arial"/>
                <w:color w:val="000000"/>
                <w:sz w:val="18"/>
                <w:szCs w:val="18"/>
              </w:rPr>
              <w:t>.413</w:t>
            </w:r>
          </w:p>
        </w:tc>
        <w:tc>
          <w:tcPr>
            <w:tcW w:w="996" w:type="dxa"/>
            <w:tcBorders>
              <w:top w:val="nil"/>
              <w:bottom w:val="nil"/>
            </w:tcBorders>
            <w:shd w:val="clear" w:color="auto" w:fill="FFFFFF"/>
            <w:tcMar>
              <w:top w:w="30" w:type="dxa"/>
              <w:left w:w="30" w:type="dxa"/>
              <w:bottom w:w="30" w:type="dxa"/>
              <w:right w:w="30" w:type="dxa"/>
            </w:tcMar>
          </w:tcPr>
          <w:p w:rsidR="002E7453" w:rsidRPr="000554C1" w:rsidRDefault="002E7453" w:rsidP="00B11F42">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.089</w:t>
            </w:r>
          </w:p>
        </w:tc>
        <w:tc>
          <w:tcPr>
            <w:tcW w:w="1134" w:type="dxa"/>
            <w:tcBorders>
              <w:top w:val="nil"/>
              <w:bottom w:val="nil"/>
            </w:tcBorders>
            <w:shd w:val="clear" w:color="auto" w:fill="FFFFFF"/>
            <w:tcMar>
              <w:top w:w="30" w:type="dxa"/>
              <w:left w:w="30" w:type="dxa"/>
              <w:bottom w:w="30" w:type="dxa"/>
              <w:right w:w="30" w:type="dxa"/>
            </w:tcMar>
          </w:tcPr>
          <w:p w:rsidR="002E7453" w:rsidRPr="000554C1" w:rsidRDefault="002E7453" w:rsidP="00B11F42">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.412</w:t>
            </w:r>
          </w:p>
        </w:tc>
        <w:tc>
          <w:tcPr>
            <w:tcW w:w="992" w:type="dxa"/>
            <w:tcBorders>
              <w:top w:val="nil"/>
              <w:bottom w:val="nil"/>
            </w:tcBorders>
            <w:shd w:val="clear" w:color="auto" w:fill="auto"/>
            <w:tcMar>
              <w:top w:w="30" w:type="dxa"/>
              <w:left w:w="30" w:type="dxa"/>
              <w:bottom w:w="30" w:type="dxa"/>
              <w:right w:w="30" w:type="dxa"/>
            </w:tcMar>
          </w:tcPr>
          <w:p w:rsidR="002E7453" w:rsidRPr="000554C1" w:rsidRDefault="002E7453" w:rsidP="00B11F42">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4.652</w:t>
            </w:r>
          </w:p>
        </w:tc>
        <w:tc>
          <w:tcPr>
            <w:tcW w:w="851" w:type="dxa"/>
            <w:tcBorders>
              <w:top w:val="nil"/>
              <w:bottom w:val="nil"/>
              <w:right w:val="single" w:sz="16" w:space="0" w:color="000000"/>
            </w:tcBorders>
            <w:shd w:val="clear" w:color="auto" w:fill="FFFFFF"/>
            <w:tcMar>
              <w:top w:w="30" w:type="dxa"/>
              <w:left w:w="30" w:type="dxa"/>
              <w:bottom w:w="30" w:type="dxa"/>
              <w:right w:w="30" w:type="dxa"/>
            </w:tcMar>
          </w:tcPr>
          <w:p w:rsidR="002E7453" w:rsidRPr="000554C1" w:rsidRDefault="002E7453" w:rsidP="00B11F42">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.000</w:t>
            </w:r>
          </w:p>
        </w:tc>
      </w:tr>
      <w:tr w:rsidR="002E7453" w:rsidRPr="000554C1" w:rsidTr="00B11F42">
        <w:trPr>
          <w:cantSplit/>
          <w:tblHeader/>
        </w:trPr>
        <w:tc>
          <w:tcPr>
            <w:tcW w:w="44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E7453" w:rsidRPr="000554C1" w:rsidRDefault="002E7453" w:rsidP="00B11F42">
            <w:pPr>
              <w:autoSpaceDE w:val="0"/>
              <w:autoSpaceDN w:val="0"/>
              <w:adjustRightInd w:val="0"/>
              <w:spacing w:after="0" w:line="240" w:lineRule="auto"/>
              <w:rPr>
                <w:rFonts w:ascii="Arial" w:hAnsi="Arial" w:cs="Arial"/>
                <w:color w:val="000000"/>
                <w:sz w:val="18"/>
                <w:szCs w:val="18"/>
              </w:rPr>
            </w:pPr>
          </w:p>
        </w:tc>
        <w:tc>
          <w:tcPr>
            <w:tcW w:w="210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E7453" w:rsidRPr="000554C1" w:rsidRDefault="002E7453" w:rsidP="00B11F42">
            <w:pPr>
              <w:autoSpaceDE w:val="0"/>
              <w:autoSpaceDN w:val="0"/>
              <w:adjustRightInd w:val="0"/>
              <w:spacing w:after="0" w:line="240" w:lineRule="auto"/>
              <w:rPr>
                <w:rFonts w:ascii="Arial" w:hAnsi="Arial" w:cs="Arial"/>
                <w:color w:val="000000"/>
                <w:sz w:val="18"/>
                <w:szCs w:val="18"/>
              </w:rPr>
            </w:pPr>
            <w:r w:rsidRPr="000554C1">
              <w:rPr>
                <w:rFonts w:ascii="Arial" w:hAnsi="Arial" w:cs="Arial"/>
                <w:color w:val="000000"/>
                <w:sz w:val="18"/>
                <w:szCs w:val="18"/>
              </w:rPr>
              <w:t>Transformasional</w:t>
            </w:r>
            <w:r>
              <w:rPr>
                <w:rFonts w:ascii="Arial" w:hAnsi="Arial" w:cs="Arial"/>
                <w:color w:val="000000"/>
                <w:sz w:val="18"/>
                <w:szCs w:val="18"/>
              </w:rPr>
              <w:t xml:space="preserve"> (X3)</w:t>
            </w:r>
          </w:p>
        </w:tc>
        <w:tc>
          <w:tcPr>
            <w:tcW w:w="989" w:type="dxa"/>
            <w:tcBorders>
              <w:top w:val="nil"/>
              <w:left w:val="single" w:sz="16" w:space="0" w:color="000000"/>
              <w:bottom w:val="single" w:sz="16" w:space="0" w:color="000000"/>
            </w:tcBorders>
            <w:shd w:val="clear" w:color="auto" w:fill="auto"/>
            <w:tcMar>
              <w:top w:w="30" w:type="dxa"/>
              <w:left w:w="30" w:type="dxa"/>
              <w:bottom w:w="30" w:type="dxa"/>
              <w:right w:w="30" w:type="dxa"/>
            </w:tcMar>
          </w:tcPr>
          <w:p w:rsidR="002E7453" w:rsidRPr="00B17C8E" w:rsidRDefault="002E7453" w:rsidP="00B11F42">
            <w:pPr>
              <w:autoSpaceDE w:val="0"/>
              <w:autoSpaceDN w:val="0"/>
              <w:adjustRightInd w:val="0"/>
              <w:spacing w:after="0" w:line="240" w:lineRule="auto"/>
              <w:jc w:val="right"/>
              <w:rPr>
                <w:rFonts w:ascii="Arial" w:hAnsi="Arial" w:cs="Arial"/>
                <w:color w:val="000000"/>
                <w:sz w:val="18"/>
                <w:szCs w:val="18"/>
              </w:rPr>
            </w:pPr>
            <w:r w:rsidRPr="00B17C8E">
              <w:rPr>
                <w:rFonts w:ascii="Arial" w:hAnsi="Arial" w:cs="Arial"/>
                <w:color w:val="000000"/>
                <w:sz w:val="18"/>
                <w:szCs w:val="18"/>
              </w:rPr>
              <w:t>.400</w:t>
            </w:r>
          </w:p>
        </w:tc>
        <w:tc>
          <w:tcPr>
            <w:tcW w:w="996" w:type="dxa"/>
            <w:tcBorders>
              <w:top w:val="nil"/>
              <w:bottom w:val="single" w:sz="16" w:space="0" w:color="000000"/>
            </w:tcBorders>
            <w:shd w:val="clear" w:color="auto" w:fill="FFFFFF"/>
            <w:tcMar>
              <w:top w:w="30" w:type="dxa"/>
              <w:left w:w="30" w:type="dxa"/>
              <w:bottom w:w="30" w:type="dxa"/>
              <w:right w:w="30" w:type="dxa"/>
            </w:tcMar>
          </w:tcPr>
          <w:p w:rsidR="002E7453" w:rsidRPr="000554C1" w:rsidRDefault="002E7453" w:rsidP="00B11F42">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.109</w:t>
            </w:r>
          </w:p>
        </w:tc>
        <w:tc>
          <w:tcPr>
            <w:tcW w:w="1134" w:type="dxa"/>
            <w:tcBorders>
              <w:top w:val="nil"/>
              <w:bottom w:val="single" w:sz="16" w:space="0" w:color="000000"/>
            </w:tcBorders>
            <w:shd w:val="clear" w:color="auto" w:fill="FFFFFF"/>
            <w:tcMar>
              <w:top w:w="30" w:type="dxa"/>
              <w:left w:w="30" w:type="dxa"/>
              <w:bottom w:w="30" w:type="dxa"/>
              <w:right w:w="30" w:type="dxa"/>
            </w:tcMar>
          </w:tcPr>
          <w:p w:rsidR="002E7453" w:rsidRPr="000554C1" w:rsidRDefault="002E7453" w:rsidP="00B11F42">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.387</w:t>
            </w:r>
          </w:p>
        </w:tc>
        <w:tc>
          <w:tcPr>
            <w:tcW w:w="992" w:type="dxa"/>
            <w:tcBorders>
              <w:top w:val="nil"/>
              <w:bottom w:val="single" w:sz="16" w:space="0" w:color="000000"/>
            </w:tcBorders>
            <w:shd w:val="clear" w:color="auto" w:fill="auto"/>
            <w:tcMar>
              <w:top w:w="30" w:type="dxa"/>
              <w:left w:w="30" w:type="dxa"/>
              <w:bottom w:w="30" w:type="dxa"/>
              <w:right w:w="30" w:type="dxa"/>
            </w:tcMar>
          </w:tcPr>
          <w:p w:rsidR="002E7453" w:rsidRPr="000554C1" w:rsidRDefault="002E7453" w:rsidP="00B11F42">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3.670</w:t>
            </w:r>
          </w:p>
        </w:tc>
        <w:tc>
          <w:tcPr>
            <w:tcW w:w="85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2E7453" w:rsidRPr="000554C1" w:rsidRDefault="002E7453" w:rsidP="00B11F42">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.001</w:t>
            </w:r>
          </w:p>
        </w:tc>
      </w:tr>
    </w:tbl>
    <w:p w:rsidR="002E7453" w:rsidRDefault="002E7453" w:rsidP="002E7453">
      <w:pPr>
        <w:tabs>
          <w:tab w:val="left" w:pos="5491"/>
        </w:tabs>
        <w:spacing w:line="240" w:lineRule="auto"/>
        <w:jc w:val="both"/>
        <w:rPr>
          <w:rFonts w:ascii="Arial" w:hAnsi="Arial" w:cs="Arial"/>
          <w:color w:val="000000"/>
          <w:sz w:val="18"/>
          <w:szCs w:val="18"/>
        </w:rPr>
      </w:pPr>
      <w:r w:rsidRPr="000554C1">
        <w:rPr>
          <w:rFonts w:ascii="Arial" w:hAnsi="Arial" w:cs="Arial"/>
          <w:color w:val="000000"/>
          <w:sz w:val="18"/>
          <w:szCs w:val="18"/>
        </w:rPr>
        <w:t>a. Dependent Variable: Kinerja</w:t>
      </w:r>
      <w:r>
        <w:rPr>
          <w:rFonts w:ascii="Arial" w:hAnsi="Arial" w:cs="Arial"/>
          <w:color w:val="000000"/>
          <w:sz w:val="18"/>
          <w:szCs w:val="18"/>
        </w:rPr>
        <w:t xml:space="preserve"> (Y)</w:t>
      </w:r>
    </w:p>
    <w:p w:rsidR="002E7453" w:rsidRPr="002C1214" w:rsidRDefault="002E7453" w:rsidP="002E7453">
      <w:pPr>
        <w:pStyle w:val="ListParagraph"/>
        <w:spacing w:after="0" w:line="240" w:lineRule="auto"/>
        <w:ind w:left="0" w:firstLine="567"/>
        <w:jc w:val="both"/>
        <w:rPr>
          <w:rFonts w:asciiTheme="majorBidi" w:hAnsiTheme="majorBidi" w:cstheme="majorBidi"/>
          <w:sz w:val="24"/>
          <w:szCs w:val="24"/>
        </w:rPr>
      </w:pPr>
      <w:r w:rsidRPr="002C1214">
        <w:rPr>
          <w:rFonts w:asciiTheme="majorBidi" w:hAnsiTheme="majorBidi" w:cstheme="majorBidi"/>
          <w:sz w:val="24"/>
          <w:szCs w:val="24"/>
        </w:rPr>
        <w:t xml:space="preserve">Berdasarkan Tabel </w:t>
      </w:r>
      <w:r>
        <w:rPr>
          <w:rFonts w:asciiTheme="majorBidi" w:hAnsiTheme="majorBidi" w:cstheme="majorBidi"/>
          <w:sz w:val="24"/>
          <w:szCs w:val="24"/>
        </w:rPr>
        <w:t>5.48 di atas</w:t>
      </w:r>
      <w:r w:rsidRPr="002C1214">
        <w:rPr>
          <w:rFonts w:asciiTheme="majorBidi" w:hAnsiTheme="majorBidi" w:cstheme="majorBidi"/>
          <w:sz w:val="24"/>
          <w:szCs w:val="24"/>
        </w:rPr>
        <w:t xml:space="preserve"> dapat diperoleh persamaan regresi linear berganda sebagai berikut : </w:t>
      </w:r>
    </w:p>
    <w:p w:rsidR="002E7453" w:rsidRPr="00B45F4E" w:rsidRDefault="002E7453" w:rsidP="002E7453">
      <w:pPr>
        <w:pStyle w:val="ListParagraph"/>
        <w:spacing w:after="0" w:line="240" w:lineRule="auto"/>
        <w:ind w:left="0"/>
        <w:jc w:val="center"/>
        <w:rPr>
          <w:rFonts w:asciiTheme="majorBidi" w:hAnsiTheme="majorBidi" w:cstheme="majorBidi"/>
          <w:b/>
          <w:bCs/>
          <w:sz w:val="24"/>
          <w:szCs w:val="24"/>
        </w:rPr>
      </w:pPr>
      <w:r w:rsidRPr="00B45F4E">
        <w:rPr>
          <w:rFonts w:asciiTheme="majorBidi" w:hAnsiTheme="majorBidi" w:cstheme="majorBidi"/>
          <w:b/>
          <w:bCs/>
          <w:sz w:val="24"/>
          <w:szCs w:val="24"/>
        </w:rPr>
        <w:t xml:space="preserve">Y = </w:t>
      </w:r>
      <w:r>
        <w:rPr>
          <w:rFonts w:asciiTheme="majorBidi" w:hAnsiTheme="majorBidi" w:cstheme="majorBidi"/>
          <w:b/>
          <w:bCs/>
          <w:sz w:val="24"/>
          <w:szCs w:val="24"/>
          <w:lang w:val="en-US"/>
        </w:rPr>
        <w:t>4.931</w:t>
      </w:r>
      <w:r w:rsidRPr="00B45F4E">
        <w:rPr>
          <w:rFonts w:asciiTheme="majorBidi" w:hAnsiTheme="majorBidi" w:cstheme="majorBidi"/>
          <w:b/>
          <w:bCs/>
          <w:sz w:val="24"/>
          <w:szCs w:val="24"/>
        </w:rPr>
        <w:t xml:space="preserve"> + 0,</w:t>
      </w:r>
      <w:r>
        <w:rPr>
          <w:rFonts w:asciiTheme="majorBidi" w:hAnsiTheme="majorBidi" w:cstheme="majorBidi"/>
          <w:b/>
          <w:bCs/>
          <w:sz w:val="24"/>
          <w:szCs w:val="24"/>
          <w:lang w:val="en-US"/>
        </w:rPr>
        <w:t>232</w:t>
      </w:r>
      <w:r w:rsidRPr="00B45F4E">
        <w:rPr>
          <w:rFonts w:asciiTheme="majorBidi" w:hAnsiTheme="majorBidi" w:cstheme="majorBidi"/>
          <w:b/>
          <w:bCs/>
          <w:sz w:val="24"/>
          <w:szCs w:val="24"/>
        </w:rPr>
        <w:t>X</w:t>
      </w:r>
      <w:r w:rsidRPr="000D6549">
        <w:rPr>
          <w:rFonts w:asciiTheme="majorBidi" w:hAnsiTheme="majorBidi" w:cstheme="majorBidi"/>
          <w:b/>
          <w:bCs/>
          <w:sz w:val="24"/>
          <w:szCs w:val="24"/>
          <w:vertAlign w:val="subscript"/>
        </w:rPr>
        <w:t>1</w:t>
      </w:r>
      <w:r w:rsidRPr="00B45F4E">
        <w:rPr>
          <w:rFonts w:asciiTheme="majorBidi" w:hAnsiTheme="majorBidi" w:cstheme="majorBidi"/>
          <w:b/>
          <w:bCs/>
          <w:sz w:val="24"/>
          <w:szCs w:val="24"/>
        </w:rPr>
        <w:t xml:space="preserve"> + 0,4</w:t>
      </w:r>
      <w:r>
        <w:rPr>
          <w:rFonts w:asciiTheme="majorBidi" w:hAnsiTheme="majorBidi" w:cstheme="majorBidi"/>
          <w:b/>
          <w:bCs/>
          <w:sz w:val="24"/>
          <w:szCs w:val="24"/>
        </w:rPr>
        <w:t xml:space="preserve">13 </w:t>
      </w:r>
      <w:r w:rsidRPr="00B45F4E">
        <w:rPr>
          <w:rFonts w:asciiTheme="majorBidi" w:hAnsiTheme="majorBidi" w:cstheme="majorBidi"/>
          <w:b/>
          <w:bCs/>
          <w:sz w:val="24"/>
          <w:szCs w:val="24"/>
        </w:rPr>
        <w:t>X</w:t>
      </w:r>
      <w:r w:rsidRPr="000D6549">
        <w:rPr>
          <w:rFonts w:asciiTheme="majorBidi" w:hAnsiTheme="majorBidi" w:cstheme="majorBidi"/>
          <w:b/>
          <w:bCs/>
          <w:sz w:val="24"/>
          <w:szCs w:val="24"/>
          <w:vertAlign w:val="subscript"/>
        </w:rPr>
        <w:t>2</w:t>
      </w:r>
      <w:r w:rsidRPr="00B45F4E">
        <w:rPr>
          <w:rFonts w:asciiTheme="majorBidi" w:hAnsiTheme="majorBidi" w:cstheme="majorBidi"/>
          <w:b/>
          <w:bCs/>
          <w:sz w:val="24"/>
          <w:szCs w:val="24"/>
        </w:rPr>
        <w:t xml:space="preserve"> - 0,</w:t>
      </w:r>
      <w:r>
        <w:rPr>
          <w:rFonts w:asciiTheme="majorBidi" w:hAnsiTheme="majorBidi" w:cstheme="majorBidi"/>
          <w:b/>
          <w:bCs/>
          <w:sz w:val="24"/>
          <w:szCs w:val="24"/>
        </w:rPr>
        <w:t xml:space="preserve">400 </w:t>
      </w:r>
      <w:r w:rsidRPr="00B45F4E">
        <w:rPr>
          <w:rFonts w:asciiTheme="majorBidi" w:hAnsiTheme="majorBidi" w:cstheme="majorBidi"/>
          <w:b/>
          <w:bCs/>
          <w:sz w:val="24"/>
          <w:szCs w:val="24"/>
        </w:rPr>
        <w:t>X</w:t>
      </w:r>
      <w:r w:rsidRPr="000D6549">
        <w:rPr>
          <w:rFonts w:asciiTheme="majorBidi" w:hAnsiTheme="majorBidi" w:cstheme="majorBidi"/>
          <w:b/>
          <w:bCs/>
          <w:sz w:val="24"/>
          <w:szCs w:val="24"/>
          <w:vertAlign w:val="subscript"/>
        </w:rPr>
        <w:t>3</w:t>
      </w:r>
    </w:p>
    <w:p w:rsidR="002E7453" w:rsidRDefault="002E7453" w:rsidP="002E7453">
      <w:pPr>
        <w:pStyle w:val="ListParagraph"/>
        <w:tabs>
          <w:tab w:val="left" w:pos="0"/>
        </w:tabs>
        <w:spacing w:after="0" w:line="240" w:lineRule="auto"/>
        <w:ind w:left="0" w:firstLine="567"/>
        <w:jc w:val="both"/>
        <w:rPr>
          <w:rFonts w:asciiTheme="majorBidi" w:hAnsiTheme="majorBidi" w:cstheme="majorBidi"/>
          <w:sz w:val="24"/>
          <w:szCs w:val="24"/>
        </w:rPr>
      </w:pPr>
      <w:r>
        <w:rPr>
          <w:rFonts w:asciiTheme="majorBidi" w:hAnsiTheme="majorBidi" w:cstheme="majorBidi"/>
          <w:sz w:val="24"/>
          <w:szCs w:val="24"/>
        </w:rPr>
        <w:t>Adapun interpretasi dari persamaan regresi di atas adalah sebagai berikut:</w:t>
      </w:r>
    </w:p>
    <w:p w:rsidR="002E7453" w:rsidRDefault="002E7453" w:rsidP="002E7453">
      <w:pPr>
        <w:pStyle w:val="ListParagraph"/>
        <w:numPr>
          <w:ilvl w:val="0"/>
          <w:numId w:val="35"/>
        </w:numPr>
        <w:autoSpaceDE w:val="0"/>
        <w:autoSpaceDN w:val="0"/>
        <w:adjustRightInd w:val="0"/>
        <w:spacing w:after="0" w:line="240" w:lineRule="auto"/>
        <w:ind w:left="426" w:hanging="426"/>
        <w:jc w:val="both"/>
        <w:rPr>
          <w:rFonts w:ascii="Times New Roman" w:hAnsi="Times New Roman" w:cs="Times New Roman"/>
          <w:sz w:val="24"/>
          <w:szCs w:val="24"/>
        </w:rPr>
      </w:pPr>
      <w:r w:rsidRPr="00506D78">
        <w:rPr>
          <w:rFonts w:ascii="Times New Roman" w:hAnsi="Times New Roman" w:cs="Times New Roman"/>
          <w:sz w:val="24"/>
          <w:szCs w:val="24"/>
        </w:rPr>
        <w:t xml:space="preserve">Nilai Konstanta sebesar </w:t>
      </w:r>
      <w:r>
        <w:rPr>
          <w:rFonts w:ascii="Times New Roman" w:hAnsi="Times New Roman" w:cs="Times New Roman"/>
          <w:sz w:val="24"/>
          <w:szCs w:val="24"/>
          <w:lang w:val="en-US"/>
        </w:rPr>
        <w:t xml:space="preserve">4.931 </w:t>
      </w:r>
      <w:r w:rsidRPr="00506D78">
        <w:rPr>
          <w:rFonts w:ascii="Times New Roman" w:hAnsi="Times New Roman" w:cs="Times New Roman"/>
          <w:sz w:val="24"/>
          <w:szCs w:val="24"/>
        </w:rPr>
        <w:t xml:space="preserve">menunjukkan variabel independen yaitu </w:t>
      </w:r>
      <w:r>
        <w:rPr>
          <w:rFonts w:asciiTheme="majorBidi" w:hAnsiTheme="majorBidi" w:cstheme="majorBidi"/>
          <w:sz w:val="24"/>
          <w:szCs w:val="24"/>
          <w:lang w:val="en-US"/>
        </w:rPr>
        <w:t xml:space="preserve">motivasi, kepemimpinan transaksional dan kepemimpinan transformasional </w:t>
      </w:r>
      <w:r w:rsidRPr="00506D78">
        <w:rPr>
          <w:rFonts w:ascii="Times New Roman" w:hAnsi="Times New Roman" w:cs="Times New Roman"/>
          <w:sz w:val="24"/>
          <w:szCs w:val="24"/>
        </w:rPr>
        <w:t>dia</w:t>
      </w:r>
      <w:r>
        <w:rPr>
          <w:rFonts w:ascii="Times New Roman" w:hAnsi="Times New Roman" w:cs="Times New Roman"/>
          <w:sz w:val="24"/>
          <w:szCs w:val="24"/>
        </w:rPr>
        <w:t>nggap konstan (bernilai 0)</w:t>
      </w:r>
      <w:r>
        <w:rPr>
          <w:rFonts w:ascii="Times New Roman" w:hAnsi="Times New Roman" w:cs="Times New Roman"/>
          <w:sz w:val="24"/>
          <w:szCs w:val="24"/>
          <w:lang w:val="en-US"/>
        </w:rPr>
        <w:t>,</w:t>
      </w:r>
      <w:r w:rsidRPr="00506D78">
        <w:rPr>
          <w:rFonts w:ascii="Times New Roman" w:hAnsi="Times New Roman" w:cs="Times New Roman"/>
          <w:sz w:val="24"/>
          <w:szCs w:val="24"/>
        </w:rPr>
        <w:t xml:space="preserve">nilai variabel dependen yaitu </w:t>
      </w:r>
      <w:r>
        <w:rPr>
          <w:rFonts w:ascii="Times New Roman" w:hAnsi="Times New Roman" w:cs="Times New Roman"/>
          <w:sz w:val="24"/>
          <w:szCs w:val="24"/>
        </w:rPr>
        <w:t>k</w:t>
      </w:r>
      <w:r>
        <w:rPr>
          <w:rFonts w:ascii="Times New Roman" w:hAnsi="Times New Roman" w:cs="Times New Roman"/>
          <w:sz w:val="24"/>
          <w:szCs w:val="24"/>
          <w:lang w:val="en-US"/>
        </w:rPr>
        <w:t>inerja karyawan</w:t>
      </w:r>
      <w:r w:rsidRPr="00506D78">
        <w:rPr>
          <w:rFonts w:ascii="Times New Roman" w:hAnsi="Times New Roman" w:cs="Times New Roman"/>
          <w:sz w:val="24"/>
          <w:szCs w:val="24"/>
        </w:rPr>
        <w:t xml:space="preserve"> adalah sebesar </w:t>
      </w:r>
      <w:r>
        <w:rPr>
          <w:rFonts w:ascii="Times New Roman" w:hAnsi="Times New Roman" w:cs="Times New Roman"/>
          <w:sz w:val="24"/>
          <w:szCs w:val="24"/>
        </w:rPr>
        <w:t>4.931</w:t>
      </w:r>
      <w:r w:rsidRPr="00506D78">
        <w:rPr>
          <w:rFonts w:ascii="Times New Roman" w:hAnsi="Times New Roman" w:cs="Times New Roman"/>
          <w:sz w:val="24"/>
          <w:szCs w:val="24"/>
        </w:rPr>
        <w:t>.</w:t>
      </w:r>
    </w:p>
    <w:p w:rsidR="002E7453" w:rsidRPr="00EE3C3B" w:rsidRDefault="002E7453" w:rsidP="002E7453">
      <w:pPr>
        <w:pStyle w:val="ListParagraph"/>
        <w:numPr>
          <w:ilvl w:val="0"/>
          <w:numId w:val="35"/>
        </w:numPr>
        <w:autoSpaceDE w:val="0"/>
        <w:autoSpaceDN w:val="0"/>
        <w:adjustRightInd w:val="0"/>
        <w:spacing w:after="0" w:line="240" w:lineRule="auto"/>
        <w:ind w:left="426" w:hanging="426"/>
        <w:jc w:val="both"/>
        <w:rPr>
          <w:rFonts w:ascii="Times New Roman" w:hAnsi="Times New Roman" w:cs="Times New Roman"/>
          <w:sz w:val="24"/>
          <w:szCs w:val="24"/>
        </w:rPr>
      </w:pPr>
      <w:r w:rsidRPr="00EE3C3B">
        <w:rPr>
          <w:rFonts w:ascii="Times New Roman" w:hAnsi="Times New Roman" w:cs="Times New Roman"/>
          <w:sz w:val="24"/>
          <w:szCs w:val="24"/>
        </w:rPr>
        <w:t xml:space="preserve">Nilai Koefisien </w:t>
      </w:r>
      <w:r>
        <w:rPr>
          <w:rFonts w:ascii="Times New Roman" w:hAnsi="Times New Roman" w:cs="Times New Roman"/>
          <w:color w:val="000000"/>
          <w:sz w:val="24"/>
          <w:szCs w:val="24"/>
        </w:rPr>
        <w:t>motivasi</w:t>
      </w:r>
      <w:r w:rsidRPr="00EE3C3B">
        <w:rPr>
          <w:rFonts w:ascii="Times New Roman" w:hAnsi="Times New Roman" w:cs="Times New Roman"/>
          <w:sz w:val="24"/>
          <w:szCs w:val="24"/>
        </w:rPr>
        <w:t xml:space="preserve"> (X</w:t>
      </w:r>
      <w:r w:rsidRPr="00EE3C3B">
        <w:rPr>
          <w:rFonts w:ascii="Times New Roman" w:hAnsi="Times New Roman" w:cs="Times New Roman"/>
          <w:sz w:val="24"/>
          <w:szCs w:val="24"/>
          <w:vertAlign w:val="subscript"/>
        </w:rPr>
        <w:t>1</w:t>
      </w:r>
      <w:r w:rsidRPr="00EE3C3B">
        <w:rPr>
          <w:rFonts w:ascii="Times New Roman" w:hAnsi="Times New Roman" w:cs="Times New Roman"/>
          <w:sz w:val="24"/>
          <w:szCs w:val="24"/>
        </w:rPr>
        <w:t xml:space="preserve">) terhadap </w:t>
      </w:r>
      <w:r>
        <w:rPr>
          <w:rFonts w:ascii="Times New Roman" w:hAnsi="Times New Roman" w:cs="Times New Roman"/>
          <w:bCs/>
          <w:sz w:val="24"/>
          <w:szCs w:val="24"/>
        </w:rPr>
        <w:t xml:space="preserve">kinerja </w:t>
      </w:r>
      <w:r w:rsidRPr="00EE3C3B">
        <w:rPr>
          <w:rFonts w:ascii="Times New Roman" w:hAnsi="Times New Roman" w:cs="Times New Roman"/>
          <w:sz w:val="24"/>
          <w:szCs w:val="24"/>
        </w:rPr>
        <w:t>(Y)</w:t>
      </w:r>
      <w:r>
        <w:rPr>
          <w:rFonts w:ascii="Times New Roman" w:hAnsi="Times New Roman" w:cs="Times New Roman"/>
          <w:sz w:val="24"/>
          <w:szCs w:val="24"/>
          <w:lang w:val="en-US"/>
        </w:rPr>
        <w:t xml:space="preserve"> adalah</w:t>
      </w:r>
      <w:r w:rsidRPr="007F24E3">
        <w:rPr>
          <w:rFonts w:ascii="Times New Roman" w:hAnsi="Times New Roman" w:cs="Times New Roman"/>
          <w:sz w:val="24"/>
          <w:szCs w:val="24"/>
        </w:rPr>
        <w:t>,</w:t>
      </w:r>
      <w:r w:rsidRPr="00EE3C3B">
        <w:rPr>
          <w:rFonts w:ascii="Times New Roman" w:hAnsi="Times New Roman" w:cs="Times New Roman"/>
          <w:sz w:val="24"/>
          <w:szCs w:val="24"/>
        </w:rPr>
        <w:t xml:space="preserve"> Koefisien regresi variabel </w:t>
      </w:r>
      <w:r>
        <w:rPr>
          <w:rFonts w:ascii="Times New Roman" w:hAnsi="Times New Roman" w:cs="Times New Roman"/>
          <w:color w:val="000000"/>
          <w:sz w:val="24"/>
          <w:szCs w:val="24"/>
          <w:lang w:val="en-US"/>
        </w:rPr>
        <w:t xml:space="preserve">motivasi </w:t>
      </w:r>
      <w:r w:rsidRPr="00EE3C3B">
        <w:rPr>
          <w:rFonts w:ascii="Times New Roman" w:hAnsi="Times New Roman" w:cs="Times New Roman"/>
          <w:sz w:val="24"/>
          <w:szCs w:val="24"/>
        </w:rPr>
        <w:t xml:space="preserve">sebesar </w:t>
      </w:r>
      <w:r w:rsidRPr="004D52E2">
        <w:rPr>
          <w:rFonts w:ascii="Times New Roman" w:hAnsi="Times New Roman" w:cs="Times New Roman"/>
          <w:sz w:val="24"/>
          <w:szCs w:val="24"/>
        </w:rPr>
        <w:t>0,</w:t>
      </w:r>
      <w:r>
        <w:rPr>
          <w:rFonts w:ascii="Times New Roman" w:hAnsi="Times New Roman" w:cs="Times New Roman"/>
          <w:sz w:val="24"/>
          <w:szCs w:val="24"/>
        </w:rPr>
        <w:t xml:space="preserve">232 </w:t>
      </w:r>
      <w:r w:rsidRPr="00EE3C3B">
        <w:rPr>
          <w:rFonts w:ascii="Times New Roman" w:hAnsi="Times New Roman" w:cs="Times New Roman"/>
          <w:sz w:val="24"/>
          <w:szCs w:val="24"/>
        </w:rPr>
        <w:t xml:space="preserve">menunjukkan </w:t>
      </w:r>
      <w:r>
        <w:rPr>
          <w:rFonts w:ascii="Times New Roman" w:hAnsi="Times New Roman" w:cs="Times New Roman"/>
          <w:color w:val="000000"/>
          <w:sz w:val="24"/>
          <w:szCs w:val="24"/>
          <w:lang w:val="en-US"/>
        </w:rPr>
        <w:t>motivasi</w:t>
      </w:r>
      <w:r w:rsidRPr="00EE3C3B">
        <w:rPr>
          <w:rFonts w:ascii="Times New Roman" w:hAnsi="Times New Roman" w:cs="Times New Roman"/>
          <w:sz w:val="24"/>
          <w:szCs w:val="24"/>
        </w:rPr>
        <w:t xml:space="preserve"> </w:t>
      </w:r>
      <w:r>
        <w:rPr>
          <w:rFonts w:ascii="Times New Roman" w:hAnsi="Times New Roman" w:cs="Times New Roman"/>
          <w:sz w:val="24"/>
          <w:szCs w:val="24"/>
          <w:lang w:val="en-US"/>
        </w:rPr>
        <w:t>m</w:t>
      </w:r>
      <w:r>
        <w:rPr>
          <w:rFonts w:ascii="Times New Roman" w:hAnsi="Times New Roman" w:cs="Times New Roman"/>
          <w:sz w:val="24"/>
          <w:szCs w:val="24"/>
        </w:rPr>
        <w:t>eningkat</w:t>
      </w:r>
      <w:r w:rsidRPr="00EE3C3B">
        <w:rPr>
          <w:rFonts w:ascii="Times New Roman" w:hAnsi="Times New Roman" w:cs="Times New Roman"/>
          <w:sz w:val="24"/>
          <w:szCs w:val="24"/>
        </w:rPr>
        <w:t xml:space="preserve"> maka </w:t>
      </w:r>
      <w:r>
        <w:rPr>
          <w:rFonts w:ascii="Times New Roman" w:hAnsi="Times New Roman" w:cs="Times New Roman"/>
          <w:bCs/>
          <w:sz w:val="24"/>
          <w:szCs w:val="24"/>
          <w:lang w:val="en-US"/>
        </w:rPr>
        <w:t>kinerja</w:t>
      </w:r>
      <w:r w:rsidRPr="00EE3C3B">
        <w:rPr>
          <w:rFonts w:ascii="Times New Roman" w:hAnsi="Times New Roman" w:cs="Times New Roman"/>
          <w:sz w:val="24"/>
          <w:szCs w:val="24"/>
        </w:rPr>
        <w:t xml:space="preserve"> </w:t>
      </w:r>
      <w:r>
        <w:rPr>
          <w:rFonts w:ascii="Times New Roman" w:hAnsi="Times New Roman" w:cs="Times New Roman"/>
          <w:sz w:val="24"/>
          <w:szCs w:val="24"/>
          <w:lang w:val="en-US"/>
        </w:rPr>
        <w:t>meningkat pula</w:t>
      </w:r>
      <w:r w:rsidRPr="00EE3C3B">
        <w:rPr>
          <w:rFonts w:ascii="Times New Roman" w:hAnsi="Times New Roman" w:cs="Times New Roman"/>
          <w:sz w:val="24"/>
          <w:szCs w:val="24"/>
        </w:rPr>
        <w:t xml:space="preserve"> sebesar 0,</w:t>
      </w:r>
      <w:r>
        <w:rPr>
          <w:rFonts w:ascii="Times New Roman" w:hAnsi="Times New Roman" w:cs="Times New Roman"/>
          <w:sz w:val="24"/>
          <w:szCs w:val="24"/>
        </w:rPr>
        <w:t xml:space="preserve">232 </w:t>
      </w:r>
      <w:r w:rsidRPr="00EE3C3B">
        <w:rPr>
          <w:rFonts w:ascii="Times New Roman" w:hAnsi="Times New Roman" w:cs="Times New Roman"/>
          <w:sz w:val="24"/>
          <w:szCs w:val="24"/>
        </w:rPr>
        <w:t xml:space="preserve">atau  </w:t>
      </w:r>
      <w:r>
        <w:rPr>
          <w:rFonts w:ascii="Times New Roman" w:hAnsi="Times New Roman" w:cs="Times New Roman"/>
          <w:sz w:val="24"/>
          <w:szCs w:val="24"/>
        </w:rPr>
        <w:t>23,2</w:t>
      </w:r>
      <w:r w:rsidRPr="00EE3C3B">
        <w:rPr>
          <w:rFonts w:ascii="Times New Roman" w:hAnsi="Times New Roman" w:cs="Times New Roman"/>
          <w:sz w:val="24"/>
          <w:szCs w:val="24"/>
        </w:rPr>
        <w:t xml:space="preserve"> %. Koefisien bernilai positif hal ini berarti semakin meningkat </w:t>
      </w:r>
      <w:r>
        <w:rPr>
          <w:rFonts w:ascii="Times New Roman" w:hAnsi="Times New Roman" w:cs="Times New Roman"/>
          <w:color w:val="000000"/>
          <w:sz w:val="24"/>
          <w:szCs w:val="24"/>
        </w:rPr>
        <w:t xml:space="preserve">motivasi </w:t>
      </w:r>
      <w:r w:rsidRPr="00EE3C3B">
        <w:rPr>
          <w:rFonts w:ascii="Times New Roman" w:hAnsi="Times New Roman" w:cs="Times New Roman"/>
          <w:sz w:val="24"/>
          <w:szCs w:val="24"/>
        </w:rPr>
        <w:t xml:space="preserve">maka semakin meningkat pula </w:t>
      </w:r>
      <w:r>
        <w:rPr>
          <w:rFonts w:ascii="Times New Roman" w:hAnsi="Times New Roman" w:cs="Times New Roman"/>
          <w:bCs/>
          <w:sz w:val="24"/>
          <w:szCs w:val="24"/>
          <w:lang w:val="en-US"/>
        </w:rPr>
        <w:t>kinerja</w:t>
      </w:r>
      <w:r>
        <w:rPr>
          <w:rFonts w:ascii="Times New Roman" w:hAnsi="Times New Roman" w:cs="Times New Roman"/>
          <w:bCs/>
          <w:sz w:val="24"/>
          <w:szCs w:val="24"/>
        </w:rPr>
        <w:t xml:space="preserve">, </w:t>
      </w:r>
      <w:r w:rsidRPr="00EE3C3B">
        <w:rPr>
          <w:rFonts w:ascii="Times New Roman" w:hAnsi="Times New Roman" w:cs="Times New Roman"/>
          <w:sz w:val="24"/>
          <w:szCs w:val="24"/>
        </w:rPr>
        <w:t>begitu juga sebaliknya.</w:t>
      </w:r>
    </w:p>
    <w:p w:rsidR="002E7453" w:rsidRPr="00EE3C3B" w:rsidRDefault="002E7453" w:rsidP="002E7453">
      <w:pPr>
        <w:pStyle w:val="ListParagraph"/>
        <w:numPr>
          <w:ilvl w:val="0"/>
          <w:numId w:val="35"/>
        </w:numPr>
        <w:autoSpaceDE w:val="0"/>
        <w:autoSpaceDN w:val="0"/>
        <w:adjustRightInd w:val="0"/>
        <w:spacing w:after="0" w:line="240" w:lineRule="auto"/>
        <w:ind w:left="426" w:hanging="426"/>
        <w:jc w:val="both"/>
        <w:rPr>
          <w:rFonts w:ascii="Times New Roman" w:hAnsi="Times New Roman" w:cs="Times New Roman"/>
          <w:sz w:val="24"/>
          <w:szCs w:val="24"/>
        </w:rPr>
      </w:pPr>
      <w:r w:rsidRPr="00EE3C3B">
        <w:rPr>
          <w:rFonts w:ascii="Times New Roman" w:hAnsi="Times New Roman" w:cs="Times New Roman"/>
          <w:sz w:val="24"/>
          <w:szCs w:val="24"/>
        </w:rPr>
        <w:t xml:space="preserve">Nilai Koefisien </w:t>
      </w:r>
      <w:r>
        <w:rPr>
          <w:rFonts w:ascii="Times New Roman" w:hAnsi="Times New Roman" w:cs="Times New Roman"/>
          <w:color w:val="000000"/>
          <w:sz w:val="24"/>
          <w:szCs w:val="24"/>
          <w:lang w:val="en-US"/>
        </w:rPr>
        <w:t>kepemimpinan transaksional</w:t>
      </w:r>
      <w:r w:rsidRPr="00EE3C3B">
        <w:rPr>
          <w:rFonts w:ascii="Times New Roman" w:hAnsi="Times New Roman" w:cs="Times New Roman"/>
          <w:sz w:val="24"/>
          <w:szCs w:val="24"/>
        </w:rPr>
        <w:t xml:space="preserve"> (X</w:t>
      </w:r>
      <w:r>
        <w:rPr>
          <w:rFonts w:ascii="Times New Roman" w:hAnsi="Times New Roman" w:cs="Times New Roman"/>
          <w:sz w:val="24"/>
          <w:szCs w:val="24"/>
          <w:vertAlign w:val="subscript"/>
        </w:rPr>
        <w:t>2</w:t>
      </w:r>
      <w:r w:rsidRPr="00EE3C3B">
        <w:rPr>
          <w:rFonts w:ascii="Times New Roman" w:hAnsi="Times New Roman" w:cs="Times New Roman"/>
          <w:sz w:val="24"/>
          <w:szCs w:val="24"/>
        </w:rPr>
        <w:t xml:space="preserve">) terhadap </w:t>
      </w:r>
      <w:r>
        <w:rPr>
          <w:rFonts w:ascii="Times New Roman" w:hAnsi="Times New Roman" w:cs="Times New Roman"/>
          <w:bCs/>
          <w:sz w:val="24"/>
          <w:szCs w:val="24"/>
          <w:lang w:val="en-US"/>
        </w:rPr>
        <w:t>kinerja</w:t>
      </w:r>
      <w:r w:rsidRPr="00EE3C3B">
        <w:rPr>
          <w:rFonts w:ascii="Times New Roman" w:hAnsi="Times New Roman" w:cs="Times New Roman"/>
          <w:sz w:val="24"/>
          <w:szCs w:val="24"/>
        </w:rPr>
        <w:t>(Y)</w:t>
      </w:r>
      <w:r>
        <w:rPr>
          <w:rFonts w:ascii="Times New Roman" w:hAnsi="Times New Roman" w:cs="Times New Roman"/>
          <w:sz w:val="24"/>
          <w:szCs w:val="24"/>
          <w:lang w:val="en-US"/>
        </w:rPr>
        <w:t xml:space="preserve"> adalah</w:t>
      </w:r>
      <w:r w:rsidRPr="007F24E3">
        <w:rPr>
          <w:rFonts w:ascii="Times New Roman" w:hAnsi="Times New Roman" w:cs="Times New Roman"/>
          <w:sz w:val="24"/>
          <w:szCs w:val="24"/>
        </w:rPr>
        <w:t>,</w:t>
      </w:r>
      <w:r w:rsidRPr="00EE3C3B">
        <w:rPr>
          <w:rFonts w:ascii="Times New Roman" w:hAnsi="Times New Roman" w:cs="Times New Roman"/>
          <w:sz w:val="24"/>
          <w:szCs w:val="24"/>
        </w:rPr>
        <w:t xml:space="preserve"> Koefisien regresi variabel </w:t>
      </w:r>
      <w:r>
        <w:rPr>
          <w:rFonts w:ascii="Times New Roman" w:hAnsi="Times New Roman" w:cs="Times New Roman"/>
          <w:color w:val="000000"/>
          <w:sz w:val="24"/>
          <w:szCs w:val="24"/>
          <w:lang w:val="en-US"/>
        </w:rPr>
        <w:t xml:space="preserve">kepemimpinan </w:t>
      </w:r>
      <w:r w:rsidRPr="00EE3C3B">
        <w:rPr>
          <w:rFonts w:ascii="Times New Roman" w:hAnsi="Times New Roman" w:cs="Times New Roman"/>
          <w:sz w:val="24"/>
          <w:szCs w:val="24"/>
        </w:rPr>
        <w:t xml:space="preserve">sebesar </w:t>
      </w:r>
      <w:r w:rsidRPr="004D52E2">
        <w:rPr>
          <w:rFonts w:ascii="Times New Roman" w:hAnsi="Times New Roman" w:cs="Times New Roman"/>
          <w:sz w:val="24"/>
          <w:szCs w:val="24"/>
        </w:rPr>
        <w:t>0,</w:t>
      </w:r>
      <w:r>
        <w:rPr>
          <w:rFonts w:ascii="Times New Roman" w:hAnsi="Times New Roman" w:cs="Times New Roman"/>
          <w:sz w:val="24"/>
          <w:szCs w:val="24"/>
        </w:rPr>
        <w:t>4</w:t>
      </w:r>
      <w:r>
        <w:rPr>
          <w:rFonts w:ascii="Times New Roman" w:hAnsi="Times New Roman" w:cs="Times New Roman"/>
          <w:sz w:val="24"/>
          <w:szCs w:val="24"/>
          <w:lang w:val="en-US"/>
        </w:rPr>
        <w:t>13</w:t>
      </w:r>
      <w:r w:rsidRPr="00EE3C3B">
        <w:rPr>
          <w:rFonts w:ascii="Times New Roman" w:hAnsi="Times New Roman" w:cs="Times New Roman"/>
          <w:sz w:val="24"/>
          <w:szCs w:val="24"/>
        </w:rPr>
        <w:t xml:space="preserve"> bahwa </w:t>
      </w:r>
      <w:r>
        <w:rPr>
          <w:rFonts w:ascii="Times New Roman" w:hAnsi="Times New Roman" w:cs="Times New Roman"/>
          <w:color w:val="000000"/>
          <w:sz w:val="24"/>
          <w:szCs w:val="24"/>
          <w:lang w:val="en-US"/>
        </w:rPr>
        <w:t>kepemimpinan</w:t>
      </w:r>
      <w:r w:rsidRPr="00EE3C3B">
        <w:rPr>
          <w:rFonts w:ascii="Times New Roman" w:hAnsi="Times New Roman" w:cs="Times New Roman"/>
          <w:sz w:val="24"/>
          <w:szCs w:val="24"/>
        </w:rPr>
        <w:t xml:space="preserve"> </w:t>
      </w:r>
      <w:r>
        <w:rPr>
          <w:rFonts w:ascii="Times New Roman" w:hAnsi="Times New Roman" w:cs="Times New Roman"/>
          <w:sz w:val="24"/>
          <w:szCs w:val="24"/>
          <w:lang w:val="en-US"/>
        </w:rPr>
        <w:t xml:space="preserve">meingkat </w:t>
      </w:r>
      <w:r w:rsidRPr="00EE3C3B">
        <w:rPr>
          <w:rFonts w:ascii="Times New Roman" w:hAnsi="Times New Roman" w:cs="Times New Roman"/>
          <w:sz w:val="24"/>
          <w:szCs w:val="24"/>
        </w:rPr>
        <w:t xml:space="preserve">maka </w:t>
      </w:r>
      <w:r>
        <w:rPr>
          <w:rFonts w:ascii="Times New Roman" w:hAnsi="Times New Roman" w:cs="Times New Roman"/>
          <w:bCs/>
          <w:sz w:val="24"/>
          <w:szCs w:val="24"/>
          <w:lang w:val="en-US"/>
        </w:rPr>
        <w:t>kinerja karyawan</w:t>
      </w:r>
      <w:r w:rsidRPr="00EE3C3B">
        <w:rPr>
          <w:rFonts w:ascii="Times New Roman" w:hAnsi="Times New Roman" w:cs="Times New Roman"/>
          <w:sz w:val="24"/>
          <w:szCs w:val="24"/>
        </w:rPr>
        <w:t xml:space="preserve"> akan </w:t>
      </w:r>
      <w:r>
        <w:rPr>
          <w:rFonts w:ascii="Times New Roman" w:hAnsi="Times New Roman" w:cs="Times New Roman"/>
          <w:sz w:val="24"/>
          <w:szCs w:val="24"/>
          <w:lang w:val="en-US"/>
        </w:rPr>
        <w:t>meningkat</w:t>
      </w:r>
      <w:r w:rsidRPr="00EE3C3B">
        <w:rPr>
          <w:rFonts w:ascii="Times New Roman" w:hAnsi="Times New Roman" w:cs="Times New Roman"/>
          <w:sz w:val="24"/>
          <w:szCs w:val="24"/>
        </w:rPr>
        <w:t xml:space="preserve"> sebesar 0,</w:t>
      </w:r>
      <w:r>
        <w:rPr>
          <w:rFonts w:ascii="Times New Roman" w:hAnsi="Times New Roman" w:cs="Times New Roman"/>
          <w:sz w:val="24"/>
          <w:szCs w:val="24"/>
        </w:rPr>
        <w:t xml:space="preserve">413 </w:t>
      </w:r>
      <w:r w:rsidRPr="00EE3C3B">
        <w:rPr>
          <w:rFonts w:ascii="Times New Roman" w:hAnsi="Times New Roman" w:cs="Times New Roman"/>
          <w:sz w:val="24"/>
          <w:szCs w:val="24"/>
        </w:rPr>
        <w:t xml:space="preserve">atau  </w:t>
      </w:r>
      <w:r>
        <w:rPr>
          <w:rFonts w:ascii="Times New Roman" w:hAnsi="Times New Roman" w:cs="Times New Roman"/>
          <w:sz w:val="24"/>
          <w:szCs w:val="24"/>
        </w:rPr>
        <w:t>4,13</w:t>
      </w:r>
      <w:r w:rsidRPr="00EE3C3B">
        <w:rPr>
          <w:rFonts w:ascii="Times New Roman" w:hAnsi="Times New Roman" w:cs="Times New Roman"/>
          <w:sz w:val="24"/>
          <w:szCs w:val="24"/>
        </w:rPr>
        <w:t xml:space="preserve"> %. Koefisien bernilai positif hal ini berarti semakin meningkat </w:t>
      </w:r>
      <w:r>
        <w:rPr>
          <w:rFonts w:ascii="Times New Roman" w:hAnsi="Times New Roman" w:cs="Times New Roman"/>
          <w:sz w:val="24"/>
          <w:szCs w:val="24"/>
          <w:lang w:val="en-US"/>
        </w:rPr>
        <w:t xml:space="preserve">nilai </w:t>
      </w:r>
      <w:r>
        <w:rPr>
          <w:rFonts w:ascii="Times New Roman" w:hAnsi="Times New Roman" w:cs="Times New Roman"/>
          <w:color w:val="000000"/>
          <w:sz w:val="24"/>
          <w:szCs w:val="24"/>
          <w:lang w:val="en-US"/>
        </w:rPr>
        <w:t>kepemimpinan transaksional</w:t>
      </w:r>
      <w:r w:rsidRPr="00EE3C3B">
        <w:rPr>
          <w:rFonts w:ascii="Times New Roman" w:hAnsi="Times New Roman" w:cs="Times New Roman"/>
          <w:sz w:val="24"/>
          <w:szCs w:val="24"/>
        </w:rPr>
        <w:t xml:space="preserve"> maka semakin meningkat pula </w:t>
      </w:r>
      <w:r>
        <w:rPr>
          <w:rFonts w:ascii="Times New Roman" w:hAnsi="Times New Roman" w:cs="Times New Roman"/>
          <w:bCs/>
          <w:sz w:val="24"/>
          <w:szCs w:val="24"/>
          <w:lang w:val="en-US"/>
        </w:rPr>
        <w:t>kinerja pada karyawan,</w:t>
      </w:r>
      <w:r w:rsidRPr="00EE3C3B">
        <w:rPr>
          <w:rFonts w:ascii="Times New Roman" w:hAnsi="Times New Roman" w:cs="Times New Roman"/>
          <w:sz w:val="24"/>
          <w:szCs w:val="24"/>
        </w:rPr>
        <w:t>begitu juga sebaliknya.</w:t>
      </w:r>
    </w:p>
    <w:p w:rsidR="002E7453" w:rsidRPr="002E7453" w:rsidRDefault="002E7453" w:rsidP="002E7453">
      <w:pPr>
        <w:pStyle w:val="ListParagraph"/>
        <w:numPr>
          <w:ilvl w:val="0"/>
          <w:numId w:val="35"/>
        </w:numPr>
        <w:autoSpaceDE w:val="0"/>
        <w:autoSpaceDN w:val="0"/>
        <w:adjustRightInd w:val="0"/>
        <w:spacing w:after="0" w:line="240" w:lineRule="auto"/>
        <w:ind w:left="426" w:hanging="426"/>
        <w:jc w:val="both"/>
        <w:rPr>
          <w:rFonts w:ascii="Times New Roman" w:hAnsi="Times New Roman" w:cs="Times New Roman"/>
          <w:sz w:val="24"/>
          <w:szCs w:val="24"/>
        </w:rPr>
      </w:pPr>
      <w:r w:rsidRPr="00EE3C3B">
        <w:rPr>
          <w:rFonts w:ascii="Times New Roman" w:hAnsi="Times New Roman" w:cs="Times New Roman"/>
          <w:sz w:val="24"/>
          <w:szCs w:val="24"/>
        </w:rPr>
        <w:t xml:space="preserve">Nilai Koefisien </w:t>
      </w:r>
      <w:r>
        <w:rPr>
          <w:rFonts w:ascii="Times New Roman" w:hAnsi="Times New Roman" w:cs="Times New Roman"/>
          <w:color w:val="000000"/>
          <w:sz w:val="24"/>
          <w:szCs w:val="24"/>
          <w:lang w:val="en-US"/>
        </w:rPr>
        <w:t>kepemimpinan transformasional</w:t>
      </w:r>
      <w:r w:rsidRPr="00EE3C3B">
        <w:rPr>
          <w:rFonts w:ascii="Times New Roman" w:hAnsi="Times New Roman" w:cs="Times New Roman"/>
          <w:sz w:val="24"/>
          <w:szCs w:val="24"/>
        </w:rPr>
        <w:t xml:space="preserve"> (X</w:t>
      </w:r>
      <w:r>
        <w:rPr>
          <w:rFonts w:ascii="Times New Roman" w:hAnsi="Times New Roman" w:cs="Times New Roman"/>
          <w:sz w:val="24"/>
          <w:szCs w:val="24"/>
          <w:vertAlign w:val="subscript"/>
        </w:rPr>
        <w:t>3</w:t>
      </w:r>
      <w:r w:rsidRPr="00EE3C3B">
        <w:rPr>
          <w:rFonts w:ascii="Times New Roman" w:hAnsi="Times New Roman" w:cs="Times New Roman"/>
          <w:sz w:val="24"/>
          <w:szCs w:val="24"/>
        </w:rPr>
        <w:t xml:space="preserve">) terhadap </w:t>
      </w:r>
      <w:r>
        <w:rPr>
          <w:rFonts w:ascii="Times New Roman" w:hAnsi="Times New Roman" w:cs="Times New Roman"/>
          <w:bCs/>
          <w:sz w:val="24"/>
          <w:szCs w:val="24"/>
          <w:lang w:val="en-US"/>
        </w:rPr>
        <w:t>kinerja karyawan</w:t>
      </w:r>
      <w:r w:rsidRPr="00EE3C3B">
        <w:rPr>
          <w:rFonts w:ascii="Times New Roman" w:hAnsi="Times New Roman" w:cs="Times New Roman"/>
          <w:sz w:val="24"/>
          <w:szCs w:val="24"/>
        </w:rPr>
        <w:t>(Y)</w:t>
      </w:r>
      <w:r w:rsidRPr="007F24E3">
        <w:rPr>
          <w:rFonts w:ascii="Times New Roman" w:hAnsi="Times New Roman" w:cs="Times New Roman"/>
          <w:sz w:val="24"/>
          <w:szCs w:val="24"/>
        </w:rPr>
        <w:t>,</w:t>
      </w:r>
      <w:r w:rsidRPr="00EE3C3B">
        <w:rPr>
          <w:rFonts w:ascii="Times New Roman" w:hAnsi="Times New Roman" w:cs="Times New Roman"/>
          <w:sz w:val="24"/>
          <w:szCs w:val="24"/>
        </w:rPr>
        <w:t xml:space="preserve"> Koefisien regresi variabel </w:t>
      </w:r>
      <w:r>
        <w:rPr>
          <w:rFonts w:ascii="Times New Roman" w:hAnsi="Times New Roman" w:cs="Times New Roman"/>
          <w:color w:val="000000"/>
          <w:sz w:val="24"/>
          <w:szCs w:val="24"/>
          <w:lang w:val="en-US"/>
        </w:rPr>
        <w:t>kepemimpinan transformasional</w:t>
      </w:r>
      <w:r w:rsidRPr="00EE3C3B">
        <w:rPr>
          <w:rFonts w:ascii="Times New Roman" w:hAnsi="Times New Roman" w:cs="Times New Roman"/>
          <w:sz w:val="24"/>
          <w:szCs w:val="24"/>
        </w:rPr>
        <w:t xml:space="preserve">sebesar </w:t>
      </w:r>
      <w:r w:rsidRPr="004D52E2">
        <w:rPr>
          <w:rFonts w:ascii="Times New Roman" w:hAnsi="Times New Roman" w:cs="Times New Roman"/>
          <w:sz w:val="24"/>
          <w:szCs w:val="24"/>
        </w:rPr>
        <w:t>0,</w:t>
      </w:r>
      <w:r>
        <w:rPr>
          <w:rFonts w:ascii="Times New Roman" w:hAnsi="Times New Roman" w:cs="Times New Roman"/>
          <w:sz w:val="24"/>
          <w:szCs w:val="24"/>
          <w:lang w:val="en-US"/>
        </w:rPr>
        <w:t>400</w:t>
      </w:r>
      <w:r w:rsidRPr="00EE3C3B">
        <w:rPr>
          <w:rFonts w:ascii="Times New Roman" w:hAnsi="Times New Roman" w:cs="Times New Roman"/>
          <w:sz w:val="24"/>
          <w:szCs w:val="24"/>
        </w:rPr>
        <w:t xml:space="preserve"> menunjukkan bahwa </w:t>
      </w:r>
      <w:r>
        <w:rPr>
          <w:rFonts w:ascii="Times New Roman" w:hAnsi="Times New Roman" w:cs="Times New Roman"/>
          <w:color w:val="000000"/>
          <w:sz w:val="24"/>
          <w:szCs w:val="24"/>
          <w:lang w:val="en-US"/>
        </w:rPr>
        <w:t>kepemimpinan transformasional</w:t>
      </w:r>
      <w:r w:rsidRPr="00EE3C3B">
        <w:rPr>
          <w:rFonts w:ascii="Times New Roman" w:hAnsi="Times New Roman" w:cs="Times New Roman"/>
          <w:sz w:val="24"/>
          <w:szCs w:val="24"/>
        </w:rPr>
        <w:t xml:space="preserve"> </w:t>
      </w:r>
      <w:r>
        <w:rPr>
          <w:rFonts w:ascii="Times New Roman" w:hAnsi="Times New Roman" w:cs="Times New Roman"/>
          <w:sz w:val="24"/>
          <w:szCs w:val="24"/>
          <w:lang w:val="en-US"/>
        </w:rPr>
        <w:t xml:space="preserve">meningkat </w:t>
      </w:r>
      <w:r w:rsidRPr="00EE3C3B">
        <w:rPr>
          <w:rFonts w:ascii="Times New Roman" w:hAnsi="Times New Roman" w:cs="Times New Roman"/>
          <w:sz w:val="24"/>
          <w:szCs w:val="24"/>
        </w:rPr>
        <w:t xml:space="preserve">maka </w:t>
      </w:r>
      <w:r>
        <w:rPr>
          <w:rFonts w:ascii="Times New Roman" w:hAnsi="Times New Roman" w:cs="Times New Roman"/>
          <w:bCs/>
          <w:sz w:val="24"/>
          <w:szCs w:val="24"/>
          <w:lang w:val="en-US"/>
        </w:rPr>
        <w:t>kinerja karyawan</w:t>
      </w:r>
      <w:r w:rsidRPr="00EE3C3B">
        <w:rPr>
          <w:rFonts w:ascii="Times New Roman" w:hAnsi="Times New Roman" w:cs="Times New Roman"/>
          <w:sz w:val="24"/>
          <w:szCs w:val="24"/>
        </w:rPr>
        <w:t xml:space="preserve"> akan </w:t>
      </w:r>
      <w:r>
        <w:rPr>
          <w:rFonts w:ascii="Times New Roman" w:hAnsi="Times New Roman" w:cs="Times New Roman"/>
          <w:sz w:val="24"/>
          <w:szCs w:val="24"/>
          <w:lang w:val="en-US"/>
        </w:rPr>
        <w:t xml:space="preserve">meingkat </w:t>
      </w:r>
      <w:r w:rsidRPr="00EE3C3B">
        <w:rPr>
          <w:rFonts w:ascii="Times New Roman" w:hAnsi="Times New Roman" w:cs="Times New Roman"/>
          <w:sz w:val="24"/>
          <w:szCs w:val="24"/>
        </w:rPr>
        <w:t>sebesar 0,</w:t>
      </w:r>
      <w:r>
        <w:rPr>
          <w:rFonts w:ascii="Times New Roman" w:hAnsi="Times New Roman" w:cs="Times New Roman"/>
          <w:sz w:val="24"/>
          <w:szCs w:val="24"/>
          <w:lang w:val="en-US"/>
        </w:rPr>
        <w:t>400</w:t>
      </w:r>
      <w:r w:rsidRPr="00EE3C3B">
        <w:rPr>
          <w:rFonts w:ascii="Times New Roman" w:hAnsi="Times New Roman" w:cs="Times New Roman"/>
          <w:sz w:val="24"/>
          <w:szCs w:val="24"/>
        </w:rPr>
        <w:t xml:space="preserve">atau </w:t>
      </w:r>
      <w:r>
        <w:rPr>
          <w:rFonts w:ascii="Times New Roman" w:hAnsi="Times New Roman" w:cs="Times New Roman"/>
          <w:sz w:val="24"/>
          <w:szCs w:val="24"/>
        </w:rPr>
        <w:t>4</w:t>
      </w:r>
      <w:r>
        <w:rPr>
          <w:rFonts w:ascii="Times New Roman" w:hAnsi="Times New Roman" w:cs="Times New Roman"/>
          <w:sz w:val="24"/>
          <w:szCs w:val="24"/>
          <w:lang w:val="en-US"/>
        </w:rPr>
        <w:t>0</w:t>
      </w:r>
      <w:r w:rsidRPr="00EE3C3B">
        <w:rPr>
          <w:rFonts w:ascii="Times New Roman" w:hAnsi="Times New Roman" w:cs="Times New Roman"/>
          <w:sz w:val="24"/>
          <w:szCs w:val="24"/>
        </w:rPr>
        <w:t xml:space="preserve"> %. Koefisien bernilai </w:t>
      </w:r>
      <w:r>
        <w:rPr>
          <w:rFonts w:ascii="Times New Roman" w:hAnsi="Times New Roman" w:cs="Times New Roman"/>
          <w:sz w:val="24"/>
          <w:szCs w:val="24"/>
          <w:lang w:val="en-US"/>
        </w:rPr>
        <w:t xml:space="preserve">positif maka semakin meningkat pula kinerja karyawan, </w:t>
      </w:r>
      <w:r w:rsidRPr="00EE3C3B">
        <w:rPr>
          <w:rFonts w:ascii="Times New Roman" w:hAnsi="Times New Roman" w:cs="Times New Roman"/>
          <w:sz w:val="24"/>
          <w:szCs w:val="24"/>
        </w:rPr>
        <w:t>begitu juga sebaliknya.</w:t>
      </w:r>
    </w:p>
    <w:p w:rsidR="002E7453" w:rsidRDefault="002E7453" w:rsidP="002E7453">
      <w:pPr>
        <w:pStyle w:val="ListParagraph"/>
        <w:autoSpaceDE w:val="0"/>
        <w:autoSpaceDN w:val="0"/>
        <w:adjustRightInd w:val="0"/>
        <w:spacing w:after="0" w:line="240" w:lineRule="auto"/>
        <w:ind w:left="426"/>
        <w:jc w:val="both"/>
        <w:rPr>
          <w:rFonts w:ascii="Times New Roman" w:hAnsi="Times New Roman" w:cs="Times New Roman"/>
          <w:sz w:val="24"/>
          <w:szCs w:val="24"/>
        </w:rPr>
      </w:pPr>
    </w:p>
    <w:p w:rsidR="002E7453" w:rsidRPr="002E7453" w:rsidRDefault="002E7453" w:rsidP="002E7453">
      <w:pPr>
        <w:autoSpaceDE w:val="0"/>
        <w:autoSpaceDN w:val="0"/>
        <w:adjustRightInd w:val="0"/>
        <w:spacing w:after="0" w:line="240" w:lineRule="auto"/>
        <w:jc w:val="both"/>
        <w:rPr>
          <w:rFonts w:ascii="Times New Roman" w:hAnsi="Times New Roman" w:cs="Times New Roman"/>
          <w:b/>
          <w:sz w:val="24"/>
          <w:szCs w:val="24"/>
          <w:lang w:val="en-US"/>
        </w:rPr>
      </w:pPr>
      <w:r w:rsidRPr="002E7453">
        <w:rPr>
          <w:rFonts w:ascii="Times New Roman" w:hAnsi="Times New Roman" w:cs="Times New Roman"/>
          <w:b/>
          <w:sz w:val="24"/>
          <w:szCs w:val="24"/>
          <w:lang w:val="en-US"/>
        </w:rPr>
        <w:t xml:space="preserve">Analisis Regresi Simultan / Uji </w:t>
      </w:r>
      <w:proofErr w:type="gramStart"/>
      <w:r w:rsidRPr="002E7453">
        <w:rPr>
          <w:rFonts w:ascii="Times New Roman" w:hAnsi="Times New Roman" w:cs="Times New Roman"/>
          <w:b/>
          <w:sz w:val="24"/>
          <w:szCs w:val="24"/>
          <w:lang w:val="en-US"/>
        </w:rPr>
        <w:t>“ F</w:t>
      </w:r>
      <w:proofErr w:type="gramEnd"/>
      <w:r w:rsidRPr="002E7453">
        <w:rPr>
          <w:rFonts w:ascii="Times New Roman" w:hAnsi="Times New Roman" w:cs="Times New Roman"/>
          <w:b/>
          <w:sz w:val="24"/>
          <w:szCs w:val="24"/>
          <w:lang w:val="en-US"/>
        </w:rPr>
        <w:t>“</w:t>
      </w:r>
    </w:p>
    <w:p w:rsidR="002E7453" w:rsidRPr="00273600" w:rsidRDefault="002E7453" w:rsidP="002E7453">
      <w:pPr>
        <w:autoSpaceDE w:val="0"/>
        <w:autoSpaceDN w:val="0"/>
        <w:adjustRightInd w:val="0"/>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Tabel Rekapitulasi Hasil Output Uji F</w:t>
      </w:r>
    </w:p>
    <w:tbl>
      <w:tblPr>
        <w:tblW w:w="7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444"/>
        <w:gridCol w:w="1271"/>
        <w:gridCol w:w="1456"/>
        <w:gridCol w:w="1009"/>
        <w:gridCol w:w="1398"/>
        <w:gridCol w:w="1010"/>
        <w:gridCol w:w="1010"/>
      </w:tblGrid>
      <w:tr w:rsidR="002E7453" w:rsidRPr="000554C1" w:rsidTr="00B11F42">
        <w:trPr>
          <w:cantSplit/>
          <w:tblHeader/>
        </w:trPr>
        <w:tc>
          <w:tcPr>
            <w:tcW w:w="7598" w:type="dxa"/>
            <w:gridSpan w:val="7"/>
            <w:tcBorders>
              <w:top w:val="nil"/>
              <w:left w:val="nil"/>
              <w:bottom w:val="nil"/>
              <w:right w:val="nil"/>
            </w:tcBorders>
            <w:shd w:val="clear" w:color="auto" w:fill="FFFFFF"/>
            <w:tcMar>
              <w:top w:w="30" w:type="dxa"/>
              <w:left w:w="30" w:type="dxa"/>
              <w:bottom w:w="30" w:type="dxa"/>
              <w:right w:w="30" w:type="dxa"/>
            </w:tcMar>
            <w:vAlign w:val="center"/>
          </w:tcPr>
          <w:p w:rsidR="002E7453" w:rsidRPr="000554C1" w:rsidRDefault="002E7453" w:rsidP="002E7453">
            <w:pPr>
              <w:autoSpaceDE w:val="0"/>
              <w:autoSpaceDN w:val="0"/>
              <w:adjustRightInd w:val="0"/>
              <w:spacing w:after="0" w:line="240" w:lineRule="auto"/>
              <w:jc w:val="center"/>
              <w:rPr>
                <w:rFonts w:ascii="Arial" w:hAnsi="Arial" w:cs="Arial"/>
                <w:color w:val="000000"/>
                <w:sz w:val="18"/>
                <w:szCs w:val="18"/>
              </w:rPr>
            </w:pPr>
            <w:r w:rsidRPr="000554C1">
              <w:rPr>
                <w:rFonts w:ascii="Arial" w:hAnsi="Arial" w:cs="Arial"/>
                <w:b/>
                <w:bCs/>
                <w:color w:val="000000"/>
                <w:sz w:val="18"/>
                <w:szCs w:val="18"/>
              </w:rPr>
              <w:t>ANOVA</w:t>
            </w:r>
            <w:r w:rsidRPr="000554C1">
              <w:rPr>
                <w:rFonts w:ascii="Arial" w:hAnsi="Arial" w:cs="Arial"/>
                <w:b/>
                <w:bCs/>
                <w:color w:val="000000"/>
                <w:sz w:val="18"/>
                <w:szCs w:val="18"/>
                <w:vertAlign w:val="superscript"/>
              </w:rPr>
              <w:t>b</w:t>
            </w:r>
          </w:p>
        </w:tc>
      </w:tr>
      <w:tr w:rsidR="002E7453" w:rsidRPr="000554C1" w:rsidTr="00B11F42">
        <w:trPr>
          <w:cantSplit/>
          <w:tblHeader/>
        </w:trPr>
        <w:tc>
          <w:tcPr>
            <w:tcW w:w="1715"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E7453" w:rsidRPr="000554C1" w:rsidRDefault="002E7453" w:rsidP="002E7453">
            <w:pPr>
              <w:autoSpaceDE w:val="0"/>
              <w:autoSpaceDN w:val="0"/>
              <w:adjustRightInd w:val="0"/>
              <w:spacing w:after="0" w:line="240" w:lineRule="auto"/>
              <w:rPr>
                <w:rFonts w:ascii="Arial" w:hAnsi="Arial" w:cs="Arial"/>
                <w:color w:val="000000"/>
                <w:sz w:val="18"/>
                <w:szCs w:val="18"/>
              </w:rPr>
            </w:pPr>
            <w:r w:rsidRPr="000554C1">
              <w:rPr>
                <w:rFonts w:ascii="Arial" w:hAnsi="Arial" w:cs="Arial"/>
                <w:color w:val="000000"/>
                <w:sz w:val="18"/>
                <w:szCs w:val="18"/>
              </w:rPr>
              <w:t>Model</w:t>
            </w:r>
          </w:p>
        </w:tc>
        <w:tc>
          <w:tcPr>
            <w:tcW w:w="145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E7453" w:rsidRPr="000554C1" w:rsidRDefault="002E7453" w:rsidP="002E7453">
            <w:pPr>
              <w:autoSpaceDE w:val="0"/>
              <w:autoSpaceDN w:val="0"/>
              <w:adjustRightInd w:val="0"/>
              <w:spacing w:after="0" w:line="240" w:lineRule="auto"/>
              <w:jc w:val="center"/>
              <w:rPr>
                <w:rFonts w:ascii="Arial" w:hAnsi="Arial" w:cs="Arial"/>
                <w:color w:val="000000"/>
                <w:sz w:val="18"/>
                <w:szCs w:val="18"/>
              </w:rPr>
            </w:pPr>
            <w:r w:rsidRPr="000554C1">
              <w:rPr>
                <w:rFonts w:ascii="Arial" w:hAnsi="Arial" w:cs="Arial"/>
                <w:color w:val="000000"/>
                <w:sz w:val="18"/>
                <w:szCs w:val="18"/>
              </w:rPr>
              <w:t>Sum of Squares</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E7453" w:rsidRPr="000554C1" w:rsidRDefault="002E7453" w:rsidP="002E7453">
            <w:pPr>
              <w:autoSpaceDE w:val="0"/>
              <w:autoSpaceDN w:val="0"/>
              <w:adjustRightInd w:val="0"/>
              <w:spacing w:after="0" w:line="240" w:lineRule="auto"/>
              <w:jc w:val="center"/>
              <w:rPr>
                <w:rFonts w:ascii="Arial" w:hAnsi="Arial" w:cs="Arial"/>
                <w:color w:val="000000"/>
                <w:sz w:val="18"/>
                <w:szCs w:val="18"/>
              </w:rPr>
            </w:pPr>
            <w:r w:rsidRPr="000554C1">
              <w:rPr>
                <w:rFonts w:ascii="Arial" w:hAnsi="Arial" w:cs="Arial"/>
                <w:color w:val="000000"/>
                <w:sz w:val="18"/>
                <w:szCs w:val="18"/>
              </w:rPr>
              <w:t>df</w:t>
            </w:r>
          </w:p>
        </w:tc>
        <w:tc>
          <w:tcPr>
            <w:tcW w:w="13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E7453" w:rsidRPr="000554C1" w:rsidRDefault="002E7453" w:rsidP="002E7453">
            <w:pPr>
              <w:autoSpaceDE w:val="0"/>
              <w:autoSpaceDN w:val="0"/>
              <w:adjustRightInd w:val="0"/>
              <w:spacing w:after="0" w:line="240" w:lineRule="auto"/>
              <w:jc w:val="center"/>
              <w:rPr>
                <w:rFonts w:ascii="Arial" w:hAnsi="Arial" w:cs="Arial"/>
                <w:color w:val="000000"/>
                <w:sz w:val="18"/>
                <w:szCs w:val="18"/>
              </w:rPr>
            </w:pPr>
            <w:r w:rsidRPr="000554C1">
              <w:rPr>
                <w:rFonts w:ascii="Arial" w:hAnsi="Arial" w:cs="Arial"/>
                <w:color w:val="000000"/>
                <w:sz w:val="18"/>
                <w:szCs w:val="18"/>
              </w:rPr>
              <w:t>Mean Square</w:t>
            </w:r>
          </w:p>
        </w:tc>
        <w:tc>
          <w:tcPr>
            <w:tcW w:w="1010" w:type="dxa"/>
            <w:tcBorders>
              <w:top w:val="single" w:sz="16" w:space="0" w:color="000000"/>
              <w:bottom w:val="single" w:sz="16" w:space="0" w:color="000000"/>
            </w:tcBorders>
            <w:shd w:val="clear" w:color="auto" w:fill="D9D9D9" w:themeFill="background1" w:themeFillShade="D9"/>
            <w:tcMar>
              <w:top w:w="30" w:type="dxa"/>
              <w:left w:w="30" w:type="dxa"/>
              <w:bottom w:w="30" w:type="dxa"/>
              <w:right w:w="30" w:type="dxa"/>
            </w:tcMar>
            <w:vAlign w:val="bottom"/>
          </w:tcPr>
          <w:p w:rsidR="002E7453" w:rsidRPr="000554C1" w:rsidRDefault="002E7453" w:rsidP="002E7453">
            <w:pPr>
              <w:autoSpaceDE w:val="0"/>
              <w:autoSpaceDN w:val="0"/>
              <w:adjustRightInd w:val="0"/>
              <w:spacing w:after="0" w:line="240" w:lineRule="auto"/>
              <w:jc w:val="center"/>
              <w:rPr>
                <w:rFonts w:ascii="Arial" w:hAnsi="Arial" w:cs="Arial"/>
                <w:color w:val="000000"/>
                <w:sz w:val="18"/>
                <w:szCs w:val="18"/>
              </w:rPr>
            </w:pPr>
            <w:r w:rsidRPr="000554C1">
              <w:rPr>
                <w:rFonts w:ascii="Arial" w:hAnsi="Arial" w:cs="Arial"/>
                <w:color w:val="000000"/>
                <w:sz w:val="18"/>
                <w:szCs w:val="18"/>
              </w:rPr>
              <w:t>F</w:t>
            </w:r>
          </w:p>
        </w:tc>
        <w:tc>
          <w:tcPr>
            <w:tcW w:w="101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E7453" w:rsidRPr="000554C1" w:rsidRDefault="002E7453" w:rsidP="002E7453">
            <w:pPr>
              <w:autoSpaceDE w:val="0"/>
              <w:autoSpaceDN w:val="0"/>
              <w:adjustRightInd w:val="0"/>
              <w:spacing w:after="0" w:line="240" w:lineRule="auto"/>
              <w:jc w:val="center"/>
              <w:rPr>
                <w:rFonts w:ascii="Arial" w:hAnsi="Arial" w:cs="Arial"/>
                <w:color w:val="000000"/>
                <w:sz w:val="18"/>
                <w:szCs w:val="18"/>
              </w:rPr>
            </w:pPr>
            <w:r w:rsidRPr="000554C1">
              <w:rPr>
                <w:rFonts w:ascii="Arial" w:hAnsi="Arial" w:cs="Arial"/>
                <w:color w:val="000000"/>
                <w:sz w:val="18"/>
                <w:szCs w:val="18"/>
              </w:rPr>
              <w:t>Sig.</w:t>
            </w:r>
          </w:p>
        </w:tc>
      </w:tr>
      <w:tr w:rsidR="002E7453" w:rsidRPr="000554C1" w:rsidTr="00B11F42">
        <w:trPr>
          <w:cantSplit/>
          <w:tblHeader/>
        </w:trPr>
        <w:tc>
          <w:tcPr>
            <w:tcW w:w="44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E7453" w:rsidRPr="000554C1" w:rsidRDefault="002E7453" w:rsidP="002E7453">
            <w:pPr>
              <w:autoSpaceDE w:val="0"/>
              <w:autoSpaceDN w:val="0"/>
              <w:adjustRightInd w:val="0"/>
              <w:spacing w:after="0" w:line="240" w:lineRule="auto"/>
              <w:rPr>
                <w:rFonts w:ascii="Arial" w:hAnsi="Arial" w:cs="Arial"/>
                <w:color w:val="000000"/>
                <w:sz w:val="18"/>
                <w:szCs w:val="18"/>
              </w:rPr>
            </w:pPr>
            <w:r w:rsidRPr="000554C1">
              <w:rPr>
                <w:rFonts w:ascii="Arial" w:hAnsi="Arial" w:cs="Arial"/>
                <w:color w:val="000000"/>
                <w:sz w:val="18"/>
                <w:szCs w:val="18"/>
              </w:rPr>
              <w:t>1</w:t>
            </w:r>
          </w:p>
        </w:tc>
        <w:tc>
          <w:tcPr>
            <w:tcW w:w="127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E7453" w:rsidRPr="000554C1" w:rsidRDefault="002E7453" w:rsidP="002E7453">
            <w:pPr>
              <w:autoSpaceDE w:val="0"/>
              <w:autoSpaceDN w:val="0"/>
              <w:adjustRightInd w:val="0"/>
              <w:spacing w:after="0" w:line="240" w:lineRule="auto"/>
              <w:rPr>
                <w:rFonts w:ascii="Arial" w:hAnsi="Arial" w:cs="Arial"/>
                <w:color w:val="000000"/>
                <w:sz w:val="18"/>
                <w:szCs w:val="18"/>
              </w:rPr>
            </w:pPr>
            <w:r w:rsidRPr="000554C1">
              <w:rPr>
                <w:rFonts w:ascii="Arial" w:hAnsi="Arial" w:cs="Arial"/>
                <w:color w:val="000000"/>
                <w:sz w:val="18"/>
                <w:szCs w:val="18"/>
              </w:rPr>
              <w:t>Regression</w:t>
            </w:r>
          </w:p>
        </w:tc>
        <w:tc>
          <w:tcPr>
            <w:tcW w:w="1456"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2E7453" w:rsidRPr="000554C1" w:rsidRDefault="002E7453" w:rsidP="002E7453">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905.160</w:t>
            </w:r>
          </w:p>
        </w:tc>
        <w:tc>
          <w:tcPr>
            <w:tcW w:w="1009" w:type="dxa"/>
            <w:tcBorders>
              <w:top w:val="single" w:sz="16" w:space="0" w:color="000000"/>
              <w:bottom w:val="nil"/>
            </w:tcBorders>
            <w:shd w:val="clear" w:color="auto" w:fill="FFFFFF"/>
            <w:tcMar>
              <w:top w:w="30" w:type="dxa"/>
              <w:left w:w="30" w:type="dxa"/>
              <w:bottom w:w="30" w:type="dxa"/>
              <w:right w:w="30" w:type="dxa"/>
            </w:tcMar>
          </w:tcPr>
          <w:p w:rsidR="002E7453" w:rsidRPr="000554C1" w:rsidRDefault="002E7453" w:rsidP="002E7453">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3</w:t>
            </w:r>
          </w:p>
        </w:tc>
        <w:tc>
          <w:tcPr>
            <w:tcW w:w="1398" w:type="dxa"/>
            <w:tcBorders>
              <w:top w:val="single" w:sz="16" w:space="0" w:color="000000"/>
              <w:bottom w:val="nil"/>
            </w:tcBorders>
            <w:shd w:val="clear" w:color="auto" w:fill="FFFFFF"/>
            <w:tcMar>
              <w:top w:w="30" w:type="dxa"/>
              <w:left w:w="30" w:type="dxa"/>
              <w:bottom w:w="30" w:type="dxa"/>
              <w:right w:w="30" w:type="dxa"/>
            </w:tcMar>
          </w:tcPr>
          <w:p w:rsidR="002E7453" w:rsidRPr="000554C1" w:rsidRDefault="002E7453" w:rsidP="002E7453">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301.720</w:t>
            </w:r>
          </w:p>
        </w:tc>
        <w:tc>
          <w:tcPr>
            <w:tcW w:w="1010" w:type="dxa"/>
            <w:tcBorders>
              <w:top w:val="single" w:sz="16" w:space="0" w:color="000000"/>
              <w:bottom w:val="nil"/>
            </w:tcBorders>
            <w:shd w:val="clear" w:color="auto" w:fill="D9D9D9" w:themeFill="background1" w:themeFillShade="D9"/>
            <w:tcMar>
              <w:top w:w="30" w:type="dxa"/>
              <w:left w:w="30" w:type="dxa"/>
              <w:bottom w:w="30" w:type="dxa"/>
              <w:right w:w="30" w:type="dxa"/>
            </w:tcMar>
          </w:tcPr>
          <w:p w:rsidR="002E7453" w:rsidRPr="000554C1" w:rsidRDefault="002E7453" w:rsidP="002E7453">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257.058</w:t>
            </w:r>
          </w:p>
        </w:tc>
        <w:tc>
          <w:tcPr>
            <w:tcW w:w="101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2E7453" w:rsidRPr="000554C1" w:rsidRDefault="002E7453" w:rsidP="002E7453">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.000</w:t>
            </w:r>
            <w:r w:rsidRPr="000554C1">
              <w:rPr>
                <w:rFonts w:ascii="Arial" w:hAnsi="Arial" w:cs="Arial"/>
                <w:color w:val="000000"/>
                <w:sz w:val="18"/>
                <w:szCs w:val="18"/>
                <w:vertAlign w:val="superscript"/>
              </w:rPr>
              <w:t>a</w:t>
            </w:r>
          </w:p>
        </w:tc>
      </w:tr>
      <w:tr w:rsidR="002E7453" w:rsidRPr="000554C1" w:rsidTr="00B11F42">
        <w:trPr>
          <w:cantSplit/>
          <w:tblHeader/>
        </w:trPr>
        <w:tc>
          <w:tcPr>
            <w:tcW w:w="44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E7453" w:rsidRPr="000554C1" w:rsidRDefault="002E7453" w:rsidP="002E7453">
            <w:pPr>
              <w:autoSpaceDE w:val="0"/>
              <w:autoSpaceDN w:val="0"/>
              <w:adjustRightInd w:val="0"/>
              <w:spacing w:after="0" w:line="240" w:lineRule="auto"/>
              <w:rPr>
                <w:rFonts w:ascii="Arial" w:hAnsi="Arial" w:cs="Arial"/>
                <w:color w:val="000000"/>
                <w:sz w:val="18"/>
                <w:szCs w:val="18"/>
              </w:rPr>
            </w:pPr>
          </w:p>
        </w:tc>
        <w:tc>
          <w:tcPr>
            <w:tcW w:w="1271" w:type="dxa"/>
            <w:tcBorders>
              <w:top w:val="nil"/>
              <w:left w:val="nil"/>
              <w:bottom w:val="nil"/>
              <w:right w:val="single" w:sz="16" w:space="0" w:color="000000"/>
            </w:tcBorders>
            <w:shd w:val="clear" w:color="auto" w:fill="FFFFFF"/>
            <w:tcMar>
              <w:top w:w="30" w:type="dxa"/>
              <w:left w:w="30" w:type="dxa"/>
              <w:bottom w:w="30" w:type="dxa"/>
              <w:right w:w="30" w:type="dxa"/>
            </w:tcMar>
          </w:tcPr>
          <w:p w:rsidR="002E7453" w:rsidRPr="000554C1" w:rsidRDefault="002E7453" w:rsidP="002E7453">
            <w:pPr>
              <w:autoSpaceDE w:val="0"/>
              <w:autoSpaceDN w:val="0"/>
              <w:adjustRightInd w:val="0"/>
              <w:spacing w:after="0" w:line="240" w:lineRule="auto"/>
              <w:rPr>
                <w:rFonts w:ascii="Arial" w:hAnsi="Arial" w:cs="Arial"/>
                <w:color w:val="000000"/>
                <w:sz w:val="18"/>
                <w:szCs w:val="18"/>
              </w:rPr>
            </w:pPr>
            <w:r w:rsidRPr="000554C1">
              <w:rPr>
                <w:rFonts w:ascii="Arial" w:hAnsi="Arial" w:cs="Arial"/>
                <w:color w:val="000000"/>
                <w:sz w:val="18"/>
                <w:szCs w:val="18"/>
              </w:rPr>
              <w:t>Residual</w:t>
            </w:r>
          </w:p>
        </w:tc>
        <w:tc>
          <w:tcPr>
            <w:tcW w:w="1456" w:type="dxa"/>
            <w:tcBorders>
              <w:top w:val="nil"/>
              <w:left w:val="single" w:sz="16" w:space="0" w:color="000000"/>
              <w:bottom w:val="nil"/>
            </w:tcBorders>
            <w:shd w:val="clear" w:color="auto" w:fill="FFFFFF"/>
            <w:tcMar>
              <w:top w:w="30" w:type="dxa"/>
              <w:left w:w="30" w:type="dxa"/>
              <w:bottom w:w="30" w:type="dxa"/>
              <w:right w:w="30" w:type="dxa"/>
            </w:tcMar>
          </w:tcPr>
          <w:p w:rsidR="002E7453" w:rsidRPr="000554C1" w:rsidRDefault="002E7453" w:rsidP="002E7453">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62.208</w:t>
            </w:r>
          </w:p>
        </w:tc>
        <w:tc>
          <w:tcPr>
            <w:tcW w:w="1009" w:type="dxa"/>
            <w:tcBorders>
              <w:top w:val="nil"/>
              <w:bottom w:val="nil"/>
            </w:tcBorders>
            <w:shd w:val="clear" w:color="auto" w:fill="FFFFFF"/>
            <w:tcMar>
              <w:top w:w="30" w:type="dxa"/>
              <w:left w:w="30" w:type="dxa"/>
              <w:bottom w:w="30" w:type="dxa"/>
              <w:right w:w="30" w:type="dxa"/>
            </w:tcMar>
          </w:tcPr>
          <w:p w:rsidR="002E7453" w:rsidRPr="000554C1" w:rsidRDefault="002E7453" w:rsidP="002E7453">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53</w:t>
            </w:r>
          </w:p>
        </w:tc>
        <w:tc>
          <w:tcPr>
            <w:tcW w:w="1398" w:type="dxa"/>
            <w:tcBorders>
              <w:top w:val="nil"/>
              <w:bottom w:val="nil"/>
            </w:tcBorders>
            <w:shd w:val="clear" w:color="auto" w:fill="FFFFFF"/>
            <w:tcMar>
              <w:top w:w="30" w:type="dxa"/>
              <w:left w:w="30" w:type="dxa"/>
              <w:bottom w:w="30" w:type="dxa"/>
              <w:right w:w="30" w:type="dxa"/>
            </w:tcMar>
          </w:tcPr>
          <w:p w:rsidR="002E7453" w:rsidRPr="000554C1" w:rsidRDefault="002E7453" w:rsidP="002E7453">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1.174</w:t>
            </w:r>
          </w:p>
        </w:tc>
        <w:tc>
          <w:tcPr>
            <w:tcW w:w="1010" w:type="dxa"/>
            <w:tcBorders>
              <w:top w:val="nil"/>
              <w:bottom w:val="nil"/>
            </w:tcBorders>
            <w:shd w:val="clear" w:color="auto" w:fill="D9D9D9" w:themeFill="background1" w:themeFillShade="D9"/>
            <w:tcMar>
              <w:top w:w="30" w:type="dxa"/>
              <w:left w:w="30" w:type="dxa"/>
              <w:bottom w:w="30" w:type="dxa"/>
              <w:right w:w="30" w:type="dxa"/>
            </w:tcMar>
            <w:vAlign w:val="center"/>
          </w:tcPr>
          <w:p w:rsidR="002E7453" w:rsidRPr="000554C1" w:rsidRDefault="002E7453" w:rsidP="002E7453">
            <w:pPr>
              <w:autoSpaceDE w:val="0"/>
              <w:autoSpaceDN w:val="0"/>
              <w:adjustRightInd w:val="0"/>
              <w:spacing w:after="0" w:line="240" w:lineRule="auto"/>
              <w:jc w:val="center"/>
              <w:rPr>
                <w:rFonts w:ascii="Times New Roman" w:hAnsi="Times New Roman" w:cs="Times New Roman"/>
                <w:sz w:val="24"/>
                <w:szCs w:val="24"/>
              </w:rPr>
            </w:pPr>
          </w:p>
        </w:tc>
        <w:tc>
          <w:tcPr>
            <w:tcW w:w="1010" w:type="dxa"/>
            <w:tcBorders>
              <w:top w:val="nil"/>
              <w:bottom w:val="nil"/>
              <w:right w:val="single" w:sz="16" w:space="0" w:color="000000"/>
            </w:tcBorders>
            <w:shd w:val="clear" w:color="auto" w:fill="FFFFFF"/>
            <w:tcMar>
              <w:top w:w="30" w:type="dxa"/>
              <w:left w:w="30" w:type="dxa"/>
              <w:bottom w:w="30" w:type="dxa"/>
              <w:right w:w="30" w:type="dxa"/>
            </w:tcMar>
            <w:vAlign w:val="center"/>
          </w:tcPr>
          <w:p w:rsidR="002E7453" w:rsidRPr="000554C1" w:rsidRDefault="002E7453" w:rsidP="002E7453">
            <w:pPr>
              <w:autoSpaceDE w:val="0"/>
              <w:autoSpaceDN w:val="0"/>
              <w:adjustRightInd w:val="0"/>
              <w:spacing w:after="0" w:line="240" w:lineRule="auto"/>
              <w:jc w:val="center"/>
              <w:rPr>
                <w:rFonts w:ascii="Times New Roman" w:hAnsi="Times New Roman" w:cs="Times New Roman"/>
                <w:sz w:val="24"/>
                <w:szCs w:val="24"/>
              </w:rPr>
            </w:pPr>
          </w:p>
        </w:tc>
      </w:tr>
      <w:tr w:rsidR="002E7453" w:rsidRPr="000554C1" w:rsidTr="00B11F42">
        <w:trPr>
          <w:cantSplit/>
          <w:tblHeader/>
        </w:trPr>
        <w:tc>
          <w:tcPr>
            <w:tcW w:w="44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E7453" w:rsidRPr="000554C1" w:rsidRDefault="002E7453" w:rsidP="002E7453">
            <w:pPr>
              <w:autoSpaceDE w:val="0"/>
              <w:autoSpaceDN w:val="0"/>
              <w:adjustRightInd w:val="0"/>
              <w:spacing w:after="0" w:line="240" w:lineRule="auto"/>
              <w:rPr>
                <w:rFonts w:ascii="Times New Roman" w:hAnsi="Times New Roman" w:cs="Times New Roman"/>
                <w:sz w:val="24"/>
                <w:szCs w:val="24"/>
              </w:rPr>
            </w:pPr>
          </w:p>
        </w:tc>
        <w:tc>
          <w:tcPr>
            <w:tcW w:w="127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E7453" w:rsidRPr="000554C1" w:rsidRDefault="002E7453" w:rsidP="002E7453">
            <w:pPr>
              <w:autoSpaceDE w:val="0"/>
              <w:autoSpaceDN w:val="0"/>
              <w:adjustRightInd w:val="0"/>
              <w:spacing w:after="0" w:line="240" w:lineRule="auto"/>
              <w:rPr>
                <w:rFonts w:ascii="Arial" w:hAnsi="Arial" w:cs="Arial"/>
                <w:color w:val="000000"/>
                <w:sz w:val="18"/>
                <w:szCs w:val="18"/>
              </w:rPr>
            </w:pPr>
            <w:r w:rsidRPr="000554C1">
              <w:rPr>
                <w:rFonts w:ascii="Arial" w:hAnsi="Arial" w:cs="Arial"/>
                <w:color w:val="000000"/>
                <w:sz w:val="18"/>
                <w:szCs w:val="18"/>
              </w:rPr>
              <w:t>Total</w:t>
            </w:r>
          </w:p>
        </w:tc>
        <w:tc>
          <w:tcPr>
            <w:tcW w:w="1456"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2E7453" w:rsidRPr="000554C1" w:rsidRDefault="002E7453" w:rsidP="002E7453">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967.368</w:t>
            </w:r>
          </w:p>
        </w:tc>
        <w:tc>
          <w:tcPr>
            <w:tcW w:w="1009" w:type="dxa"/>
            <w:tcBorders>
              <w:top w:val="nil"/>
              <w:bottom w:val="single" w:sz="16" w:space="0" w:color="000000"/>
            </w:tcBorders>
            <w:shd w:val="clear" w:color="auto" w:fill="FFFFFF"/>
            <w:tcMar>
              <w:top w:w="30" w:type="dxa"/>
              <w:left w:w="30" w:type="dxa"/>
              <w:bottom w:w="30" w:type="dxa"/>
              <w:right w:w="30" w:type="dxa"/>
            </w:tcMar>
          </w:tcPr>
          <w:p w:rsidR="002E7453" w:rsidRPr="000554C1" w:rsidRDefault="002E7453" w:rsidP="002E7453">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56</w:t>
            </w:r>
          </w:p>
        </w:tc>
        <w:tc>
          <w:tcPr>
            <w:tcW w:w="1398" w:type="dxa"/>
            <w:tcBorders>
              <w:top w:val="nil"/>
              <w:bottom w:val="single" w:sz="16" w:space="0" w:color="000000"/>
            </w:tcBorders>
            <w:shd w:val="clear" w:color="auto" w:fill="FFFFFF"/>
            <w:tcMar>
              <w:top w:w="30" w:type="dxa"/>
              <w:left w:w="30" w:type="dxa"/>
              <w:bottom w:w="30" w:type="dxa"/>
              <w:right w:w="30" w:type="dxa"/>
            </w:tcMar>
            <w:vAlign w:val="center"/>
          </w:tcPr>
          <w:p w:rsidR="002E7453" w:rsidRPr="000554C1" w:rsidRDefault="002E7453" w:rsidP="002E7453">
            <w:pPr>
              <w:autoSpaceDE w:val="0"/>
              <w:autoSpaceDN w:val="0"/>
              <w:adjustRightInd w:val="0"/>
              <w:spacing w:after="0" w:line="240" w:lineRule="auto"/>
              <w:jc w:val="center"/>
              <w:rPr>
                <w:rFonts w:ascii="Times New Roman" w:hAnsi="Times New Roman" w:cs="Times New Roman"/>
                <w:sz w:val="24"/>
                <w:szCs w:val="24"/>
              </w:rPr>
            </w:pPr>
          </w:p>
        </w:tc>
        <w:tc>
          <w:tcPr>
            <w:tcW w:w="1010" w:type="dxa"/>
            <w:tcBorders>
              <w:top w:val="nil"/>
              <w:bottom w:val="single" w:sz="16" w:space="0" w:color="000000"/>
            </w:tcBorders>
            <w:shd w:val="clear" w:color="auto" w:fill="D9D9D9" w:themeFill="background1" w:themeFillShade="D9"/>
            <w:tcMar>
              <w:top w:w="30" w:type="dxa"/>
              <w:left w:w="30" w:type="dxa"/>
              <w:bottom w:w="30" w:type="dxa"/>
              <w:right w:w="30" w:type="dxa"/>
            </w:tcMar>
            <w:vAlign w:val="center"/>
          </w:tcPr>
          <w:p w:rsidR="002E7453" w:rsidRPr="000554C1" w:rsidRDefault="002E7453" w:rsidP="002E7453">
            <w:pPr>
              <w:autoSpaceDE w:val="0"/>
              <w:autoSpaceDN w:val="0"/>
              <w:adjustRightInd w:val="0"/>
              <w:spacing w:after="0" w:line="240" w:lineRule="auto"/>
              <w:jc w:val="center"/>
              <w:rPr>
                <w:rFonts w:ascii="Times New Roman" w:hAnsi="Times New Roman" w:cs="Times New Roman"/>
                <w:sz w:val="24"/>
                <w:szCs w:val="24"/>
              </w:rPr>
            </w:pPr>
          </w:p>
        </w:tc>
        <w:tc>
          <w:tcPr>
            <w:tcW w:w="101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2E7453" w:rsidRPr="000554C1" w:rsidRDefault="002E7453" w:rsidP="002E7453">
            <w:pPr>
              <w:autoSpaceDE w:val="0"/>
              <w:autoSpaceDN w:val="0"/>
              <w:adjustRightInd w:val="0"/>
              <w:spacing w:after="0" w:line="240" w:lineRule="auto"/>
              <w:jc w:val="center"/>
              <w:rPr>
                <w:rFonts w:ascii="Times New Roman" w:hAnsi="Times New Roman" w:cs="Times New Roman"/>
                <w:sz w:val="24"/>
                <w:szCs w:val="24"/>
              </w:rPr>
            </w:pPr>
          </w:p>
        </w:tc>
      </w:tr>
      <w:tr w:rsidR="002E7453" w:rsidRPr="000554C1" w:rsidTr="00B11F42">
        <w:trPr>
          <w:cantSplit/>
          <w:tblHeader/>
        </w:trPr>
        <w:tc>
          <w:tcPr>
            <w:tcW w:w="7598" w:type="dxa"/>
            <w:gridSpan w:val="7"/>
            <w:tcBorders>
              <w:top w:val="nil"/>
              <w:left w:val="nil"/>
              <w:bottom w:val="nil"/>
              <w:right w:val="nil"/>
            </w:tcBorders>
            <w:shd w:val="clear" w:color="auto" w:fill="FFFFFF"/>
            <w:tcMar>
              <w:top w:w="30" w:type="dxa"/>
              <w:left w:w="30" w:type="dxa"/>
              <w:bottom w:w="30" w:type="dxa"/>
              <w:right w:w="30" w:type="dxa"/>
            </w:tcMar>
          </w:tcPr>
          <w:p w:rsidR="002E7453" w:rsidRPr="000554C1" w:rsidRDefault="002E7453" w:rsidP="002E7453">
            <w:pPr>
              <w:autoSpaceDE w:val="0"/>
              <w:autoSpaceDN w:val="0"/>
              <w:adjustRightInd w:val="0"/>
              <w:spacing w:after="0" w:line="240" w:lineRule="auto"/>
              <w:rPr>
                <w:rFonts w:ascii="Arial" w:hAnsi="Arial" w:cs="Arial"/>
                <w:color w:val="000000"/>
                <w:sz w:val="18"/>
                <w:szCs w:val="18"/>
              </w:rPr>
            </w:pPr>
            <w:r w:rsidRPr="000554C1">
              <w:rPr>
                <w:rFonts w:ascii="Arial" w:hAnsi="Arial" w:cs="Arial"/>
                <w:color w:val="000000"/>
                <w:sz w:val="18"/>
                <w:szCs w:val="18"/>
              </w:rPr>
              <w:t>a. Predictors: (Constant), Transformasional, Transaksional, Motivasi</w:t>
            </w:r>
          </w:p>
        </w:tc>
      </w:tr>
      <w:tr w:rsidR="002E7453" w:rsidRPr="000554C1" w:rsidTr="00B11F42">
        <w:trPr>
          <w:cantSplit/>
        </w:trPr>
        <w:tc>
          <w:tcPr>
            <w:tcW w:w="7598" w:type="dxa"/>
            <w:gridSpan w:val="7"/>
            <w:tcBorders>
              <w:top w:val="nil"/>
              <w:left w:val="nil"/>
              <w:bottom w:val="nil"/>
              <w:right w:val="nil"/>
            </w:tcBorders>
            <w:shd w:val="clear" w:color="auto" w:fill="FFFFFF"/>
            <w:tcMar>
              <w:top w:w="30" w:type="dxa"/>
              <w:left w:w="30" w:type="dxa"/>
              <w:bottom w:w="30" w:type="dxa"/>
              <w:right w:w="30" w:type="dxa"/>
            </w:tcMar>
          </w:tcPr>
          <w:p w:rsidR="002E7453" w:rsidRPr="00273600" w:rsidRDefault="002E7453" w:rsidP="002E7453">
            <w:pPr>
              <w:autoSpaceDE w:val="0"/>
              <w:autoSpaceDN w:val="0"/>
              <w:adjustRightInd w:val="0"/>
              <w:spacing w:after="0" w:line="240" w:lineRule="auto"/>
              <w:rPr>
                <w:rFonts w:ascii="Arial" w:hAnsi="Arial" w:cs="Arial"/>
                <w:color w:val="000000"/>
                <w:sz w:val="18"/>
                <w:szCs w:val="18"/>
              </w:rPr>
            </w:pPr>
            <w:r w:rsidRPr="000554C1">
              <w:rPr>
                <w:rFonts w:ascii="Arial" w:hAnsi="Arial" w:cs="Arial"/>
                <w:color w:val="000000"/>
                <w:sz w:val="18"/>
                <w:szCs w:val="18"/>
              </w:rPr>
              <w:t>b. Dependent Variable: Kinerja</w:t>
            </w:r>
          </w:p>
          <w:p w:rsidR="002E7453" w:rsidRDefault="002E7453" w:rsidP="002E7453">
            <w:pPr>
              <w:autoSpaceDE w:val="0"/>
              <w:autoSpaceDN w:val="0"/>
              <w:adjustRightInd w:val="0"/>
              <w:spacing w:after="0" w:line="240" w:lineRule="auto"/>
              <w:rPr>
                <w:rFonts w:ascii="Arial" w:hAnsi="Arial" w:cs="Arial"/>
                <w:color w:val="000000"/>
                <w:sz w:val="18"/>
                <w:szCs w:val="18"/>
              </w:rPr>
            </w:pPr>
          </w:p>
          <w:p w:rsidR="002E7453" w:rsidRPr="000554C1" w:rsidRDefault="002E7453" w:rsidP="002E7453">
            <w:pPr>
              <w:autoSpaceDE w:val="0"/>
              <w:autoSpaceDN w:val="0"/>
              <w:adjustRightInd w:val="0"/>
              <w:spacing w:after="0" w:line="240" w:lineRule="auto"/>
              <w:rPr>
                <w:rFonts w:ascii="Arial" w:hAnsi="Arial" w:cs="Arial"/>
                <w:color w:val="000000"/>
                <w:sz w:val="18"/>
                <w:szCs w:val="18"/>
              </w:rPr>
            </w:pPr>
          </w:p>
        </w:tc>
      </w:tr>
    </w:tbl>
    <w:p w:rsidR="002E7453" w:rsidRPr="002E7453" w:rsidRDefault="002E7453" w:rsidP="002E7453">
      <w:pPr>
        <w:spacing w:after="0" w:line="240" w:lineRule="auto"/>
        <w:jc w:val="both"/>
        <w:rPr>
          <w:rFonts w:ascii="Times New Roman" w:hAnsi="Times New Roman" w:cs="Times New Roman"/>
          <w:sz w:val="24"/>
          <w:szCs w:val="24"/>
          <w:lang w:val="en-US"/>
        </w:rPr>
      </w:pPr>
      <w:r w:rsidRPr="002E7453">
        <w:rPr>
          <w:rFonts w:ascii="Times New Roman" w:hAnsi="Times New Roman" w:cs="Times New Roman"/>
          <w:sz w:val="24"/>
          <w:szCs w:val="24"/>
          <w:lang w:val="en-US"/>
        </w:rPr>
        <w:t xml:space="preserve">Dalam pengujian ini penulis merumuskan hipotesis statistic sebagai </w:t>
      </w:r>
      <w:proofErr w:type="gramStart"/>
      <w:r w:rsidRPr="002E7453">
        <w:rPr>
          <w:rFonts w:ascii="Times New Roman" w:hAnsi="Times New Roman" w:cs="Times New Roman"/>
          <w:sz w:val="24"/>
          <w:szCs w:val="24"/>
          <w:lang w:val="en-US"/>
        </w:rPr>
        <w:t>berikut :</w:t>
      </w:r>
      <w:proofErr w:type="gramEnd"/>
    </w:p>
    <w:p w:rsidR="002E7453" w:rsidRDefault="002E7453" w:rsidP="002E745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w:t>
      </w:r>
      <w:r>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ab/>
        <w:t>: Tidak adanya pengaruh yang signifikan dari motivasi, kepemimpinan transaksional dan kepemimpinan transformasional secara bersama-sama terhadap kinerja.</w:t>
      </w:r>
    </w:p>
    <w:p w:rsidR="002E7453" w:rsidRDefault="002E7453" w:rsidP="002E745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ab/>
        <w:t>: Adanya pengaruh yang signifikan dari motivasi, kepemimpinan transaksional dan kepemimpinan transformasional secara bersama-sama terhadap kinerja.</w:t>
      </w:r>
    </w:p>
    <w:p w:rsidR="002E7453" w:rsidRDefault="002E7453" w:rsidP="002E7453">
      <w:pPr>
        <w:spacing w:after="0" w:line="240" w:lineRule="auto"/>
        <w:ind w:firstLine="27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Kriteria yang digunakan adalah apabila nilai F</w:t>
      </w:r>
      <w:r>
        <w:rPr>
          <w:rFonts w:ascii="Times New Roman" w:hAnsi="Times New Roman" w:cs="Times New Roman"/>
          <w:sz w:val="24"/>
          <w:szCs w:val="24"/>
          <w:vertAlign w:val="subscript"/>
          <w:lang w:val="en-US"/>
        </w:rPr>
        <w:t>hitung</w:t>
      </w:r>
      <w:r>
        <w:rPr>
          <w:rFonts w:ascii="Times New Roman" w:hAnsi="Times New Roman" w:cs="Times New Roman"/>
          <w:sz w:val="24"/>
          <w:szCs w:val="24"/>
          <w:lang w:val="en-US"/>
        </w:rPr>
        <w:t>&gt; F</w:t>
      </w:r>
      <w:r>
        <w:rPr>
          <w:rFonts w:ascii="Times New Roman" w:hAnsi="Times New Roman" w:cs="Times New Roman"/>
          <w:sz w:val="24"/>
          <w:szCs w:val="24"/>
          <w:vertAlign w:val="subscript"/>
          <w:lang w:val="en-US"/>
        </w:rPr>
        <w:t>tabel</w:t>
      </w:r>
      <w:r>
        <w:rPr>
          <w:rFonts w:ascii="Times New Roman" w:hAnsi="Times New Roman" w:cs="Times New Roman"/>
          <w:sz w:val="24"/>
          <w:szCs w:val="24"/>
          <w:lang w:val="en-US"/>
        </w:rPr>
        <w:t>, maka H</w:t>
      </w:r>
      <w:r>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 xml:space="preserve"> ditolak dan H</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diterima.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Artinya ada pengaruh yang signifikan dari variabel bebas secara bersama-sama terhadap variabel terikat.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Apabila nilai F</w:t>
      </w:r>
      <w:r>
        <w:rPr>
          <w:rFonts w:ascii="Times New Roman" w:hAnsi="Times New Roman" w:cs="Times New Roman"/>
          <w:sz w:val="24"/>
          <w:szCs w:val="24"/>
          <w:vertAlign w:val="subscript"/>
          <w:lang w:val="en-US"/>
        </w:rPr>
        <w:t xml:space="preserve">hitung </w:t>
      </w:r>
      <w:r>
        <w:rPr>
          <w:rFonts w:ascii="Times New Roman" w:hAnsi="Times New Roman" w:cs="Times New Roman"/>
          <w:sz w:val="24"/>
          <w:szCs w:val="24"/>
          <w:lang w:val="en-US"/>
        </w:rPr>
        <w:t>&lt; F</w:t>
      </w:r>
      <w:r>
        <w:rPr>
          <w:rFonts w:ascii="Times New Roman" w:hAnsi="Times New Roman" w:cs="Times New Roman"/>
          <w:sz w:val="24"/>
          <w:szCs w:val="24"/>
          <w:vertAlign w:val="subscript"/>
          <w:lang w:val="en-US"/>
        </w:rPr>
        <w:t>tabel</w:t>
      </w:r>
      <w:r>
        <w:rPr>
          <w:rFonts w:ascii="Times New Roman" w:hAnsi="Times New Roman" w:cs="Times New Roman"/>
          <w:sz w:val="24"/>
          <w:szCs w:val="24"/>
          <w:lang w:val="en-US"/>
        </w:rPr>
        <w:t>, berarti kedua variabel tersebut tidak berpengaruh secara signifikan terhadap variabel tersebut.</w:t>
      </w:r>
      <w:proofErr w:type="gramEnd"/>
    </w:p>
    <w:p w:rsidR="002E7453" w:rsidRPr="005E6127" w:rsidRDefault="002E7453" w:rsidP="002E7453">
      <w:pPr>
        <w:pStyle w:val="ListParagraph"/>
        <w:spacing w:after="0" w:line="240" w:lineRule="auto"/>
        <w:ind w:left="0" w:firstLine="270"/>
        <w:jc w:val="both"/>
        <w:rPr>
          <w:rFonts w:asciiTheme="majorBidi" w:hAnsiTheme="majorBidi" w:cstheme="majorBidi"/>
          <w:sz w:val="24"/>
          <w:szCs w:val="24"/>
          <w:lang w:val="en-US"/>
        </w:rPr>
      </w:pPr>
      <w:r w:rsidRPr="00E252E4">
        <w:rPr>
          <w:rFonts w:asciiTheme="majorBidi" w:hAnsiTheme="majorBidi" w:cstheme="majorBidi"/>
          <w:sz w:val="24"/>
          <w:szCs w:val="24"/>
        </w:rPr>
        <w:t xml:space="preserve">Berdasarkan hasil perhitungan Tabel </w:t>
      </w:r>
      <w:r>
        <w:rPr>
          <w:rFonts w:asciiTheme="majorBidi" w:hAnsiTheme="majorBidi" w:cstheme="majorBidi"/>
          <w:sz w:val="24"/>
          <w:szCs w:val="24"/>
        </w:rPr>
        <w:t>5.49</w:t>
      </w:r>
      <w:r w:rsidRPr="00E252E4">
        <w:rPr>
          <w:rFonts w:asciiTheme="majorBidi" w:hAnsiTheme="majorBidi" w:cstheme="majorBidi"/>
          <w:sz w:val="24"/>
          <w:szCs w:val="24"/>
        </w:rPr>
        <w:t xml:space="preserve"> diperoleh nilai F sebesar </w:t>
      </w:r>
      <w:r>
        <w:rPr>
          <w:rFonts w:asciiTheme="majorBidi" w:hAnsiTheme="majorBidi" w:cstheme="majorBidi"/>
          <w:color w:val="000000"/>
          <w:sz w:val="24"/>
          <w:szCs w:val="24"/>
        </w:rPr>
        <w:t>257.058</w:t>
      </w:r>
      <w:r w:rsidRPr="00E252E4">
        <w:rPr>
          <w:rFonts w:asciiTheme="majorBidi" w:hAnsiTheme="majorBidi" w:cstheme="majorBidi"/>
          <w:sz w:val="24"/>
          <w:szCs w:val="24"/>
        </w:rPr>
        <w:t xml:space="preserve">. Jika dilihat dari nilai </w:t>
      </w:r>
      <w:r>
        <w:rPr>
          <w:rFonts w:asciiTheme="majorBidi" w:hAnsiTheme="majorBidi" w:cstheme="majorBidi"/>
          <w:sz w:val="24"/>
          <w:szCs w:val="24"/>
        </w:rPr>
        <w:t>F</w:t>
      </w:r>
      <w:r w:rsidRPr="009F0C3C">
        <w:rPr>
          <w:rFonts w:asciiTheme="majorBidi" w:hAnsiTheme="majorBidi" w:cstheme="majorBidi"/>
          <w:sz w:val="24"/>
          <w:szCs w:val="24"/>
          <w:vertAlign w:val="subscript"/>
        </w:rPr>
        <w:t>hitung</w:t>
      </w:r>
      <w:r>
        <w:rPr>
          <w:rFonts w:asciiTheme="majorBidi" w:hAnsiTheme="majorBidi" w:cstheme="majorBidi"/>
          <w:sz w:val="24"/>
          <w:szCs w:val="24"/>
          <w:lang w:val="en-US"/>
        </w:rPr>
        <w:t>&gt;</w:t>
      </w:r>
      <w:r>
        <w:rPr>
          <w:rFonts w:asciiTheme="majorBidi" w:hAnsiTheme="majorBidi" w:cstheme="majorBidi"/>
          <w:sz w:val="24"/>
          <w:szCs w:val="24"/>
        </w:rPr>
        <w:t xml:space="preserve"> F</w:t>
      </w:r>
      <w:r w:rsidRPr="009F0C3C">
        <w:rPr>
          <w:rFonts w:asciiTheme="majorBidi" w:hAnsiTheme="majorBidi" w:cstheme="majorBidi"/>
          <w:sz w:val="24"/>
          <w:szCs w:val="24"/>
          <w:vertAlign w:val="subscript"/>
        </w:rPr>
        <w:t>tabel</w:t>
      </w:r>
      <w:r>
        <w:rPr>
          <w:rFonts w:asciiTheme="majorBidi" w:hAnsiTheme="majorBidi" w:cstheme="majorBidi"/>
          <w:sz w:val="24"/>
          <w:szCs w:val="24"/>
        </w:rPr>
        <w:t xml:space="preserve"> (2,78)</w:t>
      </w:r>
      <w:r w:rsidRPr="00E252E4">
        <w:rPr>
          <w:rFonts w:asciiTheme="majorBidi" w:hAnsiTheme="majorBidi" w:cstheme="majorBidi"/>
          <w:sz w:val="24"/>
          <w:szCs w:val="24"/>
        </w:rPr>
        <w:t xml:space="preserve"> Persamaan regresi dapat dinyatakan signifikan yang berarti bahwa secara bersama </w:t>
      </w:r>
      <w:r>
        <w:rPr>
          <w:rFonts w:asciiTheme="majorBidi" w:hAnsiTheme="majorBidi" w:cstheme="majorBidi"/>
          <w:sz w:val="24"/>
          <w:szCs w:val="24"/>
          <w:lang w:val="en-US"/>
        </w:rPr>
        <w:t>motivasi, kepemimpinan transaksional dan kepemimpinan transformasional berpengaruh terhadap kinerja karyawan.</w:t>
      </w:r>
    </w:p>
    <w:p w:rsidR="002E7453" w:rsidRDefault="002E7453" w:rsidP="002E7453"/>
    <w:p w:rsidR="002E7453" w:rsidRPr="00480A6F" w:rsidRDefault="00480A6F" w:rsidP="00480A6F">
      <w:pPr>
        <w:autoSpaceDE w:val="0"/>
        <w:autoSpaceDN w:val="0"/>
        <w:adjustRightInd w:val="0"/>
        <w:spacing w:after="0" w:line="240" w:lineRule="auto"/>
        <w:ind w:left="1571" w:firstLine="589"/>
        <w:rPr>
          <w:rFonts w:ascii="Times New Roman" w:hAnsi="Times New Roman"/>
          <w:b/>
          <w:sz w:val="24"/>
          <w:szCs w:val="24"/>
          <w:lang w:val="en-US"/>
        </w:rPr>
      </w:pPr>
      <w:r w:rsidRPr="00031AD7">
        <w:rPr>
          <w:rFonts w:ascii="Times New Roman" w:hAnsi="Times New Roman"/>
          <w:b/>
          <w:sz w:val="24"/>
          <w:szCs w:val="24"/>
        </w:rPr>
        <w:t xml:space="preserve">Hasil </w:t>
      </w:r>
      <w:r w:rsidRPr="00AF6A9B">
        <w:rPr>
          <w:rFonts w:ascii="Times New Roman" w:hAnsi="Times New Roman"/>
          <w:b/>
          <w:sz w:val="24"/>
          <w:szCs w:val="24"/>
        </w:rPr>
        <w:t>Uji Secara Parsial (Uji T)</w:t>
      </w:r>
    </w:p>
    <w:tbl>
      <w:tblPr>
        <w:tblW w:w="7513" w:type="dxa"/>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443"/>
        <w:gridCol w:w="2108"/>
        <w:gridCol w:w="989"/>
        <w:gridCol w:w="996"/>
        <w:gridCol w:w="1134"/>
        <w:gridCol w:w="992"/>
        <w:gridCol w:w="851"/>
      </w:tblGrid>
      <w:tr w:rsidR="00480A6F" w:rsidRPr="000554C1" w:rsidTr="00B11F42">
        <w:trPr>
          <w:cantSplit/>
          <w:tblHeader/>
        </w:trPr>
        <w:tc>
          <w:tcPr>
            <w:tcW w:w="7513" w:type="dxa"/>
            <w:gridSpan w:val="7"/>
            <w:tcBorders>
              <w:top w:val="nil"/>
              <w:left w:val="nil"/>
              <w:bottom w:val="nil"/>
              <w:right w:val="nil"/>
            </w:tcBorders>
            <w:shd w:val="clear" w:color="auto" w:fill="FFFFFF"/>
            <w:tcMar>
              <w:top w:w="30" w:type="dxa"/>
              <w:left w:w="30" w:type="dxa"/>
              <w:bottom w:w="30" w:type="dxa"/>
              <w:right w:w="30" w:type="dxa"/>
            </w:tcMar>
            <w:vAlign w:val="center"/>
          </w:tcPr>
          <w:p w:rsidR="00480A6F" w:rsidRPr="000554C1" w:rsidRDefault="00480A6F" w:rsidP="00B11F42">
            <w:pPr>
              <w:autoSpaceDE w:val="0"/>
              <w:autoSpaceDN w:val="0"/>
              <w:adjustRightInd w:val="0"/>
              <w:spacing w:after="0" w:line="240" w:lineRule="auto"/>
              <w:jc w:val="center"/>
              <w:rPr>
                <w:rFonts w:ascii="Arial" w:hAnsi="Arial" w:cs="Arial"/>
                <w:color w:val="000000"/>
                <w:sz w:val="18"/>
                <w:szCs w:val="18"/>
              </w:rPr>
            </w:pPr>
            <w:r w:rsidRPr="000554C1">
              <w:rPr>
                <w:rFonts w:ascii="Arial" w:hAnsi="Arial" w:cs="Arial"/>
                <w:b/>
                <w:bCs/>
                <w:color w:val="000000"/>
                <w:sz w:val="18"/>
                <w:szCs w:val="18"/>
              </w:rPr>
              <w:t>Coefficients</w:t>
            </w:r>
            <w:r w:rsidRPr="000554C1">
              <w:rPr>
                <w:rFonts w:ascii="Arial" w:hAnsi="Arial" w:cs="Arial"/>
                <w:b/>
                <w:bCs/>
                <w:color w:val="000000"/>
                <w:sz w:val="18"/>
                <w:szCs w:val="18"/>
                <w:vertAlign w:val="superscript"/>
              </w:rPr>
              <w:t>a</w:t>
            </w:r>
          </w:p>
        </w:tc>
      </w:tr>
      <w:tr w:rsidR="00480A6F" w:rsidRPr="000554C1" w:rsidTr="00B11F42">
        <w:trPr>
          <w:cantSplit/>
          <w:tblHeader/>
        </w:trPr>
        <w:tc>
          <w:tcPr>
            <w:tcW w:w="2551"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80A6F" w:rsidRPr="000554C1" w:rsidRDefault="00480A6F" w:rsidP="00B11F42">
            <w:pPr>
              <w:autoSpaceDE w:val="0"/>
              <w:autoSpaceDN w:val="0"/>
              <w:adjustRightInd w:val="0"/>
              <w:spacing w:after="0" w:line="240" w:lineRule="auto"/>
              <w:rPr>
                <w:rFonts w:ascii="Arial" w:hAnsi="Arial" w:cs="Arial"/>
                <w:color w:val="000000"/>
                <w:sz w:val="18"/>
                <w:szCs w:val="18"/>
              </w:rPr>
            </w:pPr>
            <w:r w:rsidRPr="000554C1">
              <w:rPr>
                <w:rFonts w:ascii="Arial" w:hAnsi="Arial" w:cs="Arial"/>
                <w:color w:val="000000"/>
                <w:sz w:val="18"/>
                <w:szCs w:val="18"/>
              </w:rPr>
              <w:t>Model</w:t>
            </w:r>
          </w:p>
        </w:tc>
        <w:tc>
          <w:tcPr>
            <w:tcW w:w="1985"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480A6F" w:rsidRPr="000554C1" w:rsidRDefault="00480A6F" w:rsidP="00B11F42">
            <w:pPr>
              <w:autoSpaceDE w:val="0"/>
              <w:autoSpaceDN w:val="0"/>
              <w:adjustRightInd w:val="0"/>
              <w:spacing w:after="0" w:line="240" w:lineRule="auto"/>
              <w:jc w:val="center"/>
              <w:rPr>
                <w:rFonts w:ascii="Arial" w:hAnsi="Arial" w:cs="Arial"/>
                <w:color w:val="000000"/>
                <w:sz w:val="18"/>
                <w:szCs w:val="18"/>
              </w:rPr>
            </w:pPr>
            <w:r w:rsidRPr="000554C1">
              <w:rPr>
                <w:rFonts w:ascii="Arial" w:hAnsi="Arial" w:cs="Arial"/>
                <w:color w:val="000000"/>
                <w:sz w:val="18"/>
                <w:szCs w:val="18"/>
              </w:rPr>
              <w:t>Unstandardized Coefficients</w:t>
            </w:r>
          </w:p>
        </w:tc>
        <w:tc>
          <w:tcPr>
            <w:tcW w:w="1134" w:type="dxa"/>
            <w:tcBorders>
              <w:top w:val="single" w:sz="16" w:space="0" w:color="000000"/>
            </w:tcBorders>
            <w:shd w:val="clear" w:color="auto" w:fill="FFFFFF"/>
            <w:tcMar>
              <w:top w:w="30" w:type="dxa"/>
              <w:left w:w="30" w:type="dxa"/>
              <w:bottom w:w="30" w:type="dxa"/>
              <w:right w:w="30" w:type="dxa"/>
            </w:tcMar>
            <w:vAlign w:val="bottom"/>
          </w:tcPr>
          <w:p w:rsidR="00480A6F" w:rsidRPr="000554C1" w:rsidRDefault="00480A6F" w:rsidP="00B11F42">
            <w:pPr>
              <w:autoSpaceDE w:val="0"/>
              <w:autoSpaceDN w:val="0"/>
              <w:adjustRightInd w:val="0"/>
              <w:spacing w:after="0" w:line="240" w:lineRule="auto"/>
              <w:jc w:val="center"/>
              <w:rPr>
                <w:rFonts w:ascii="Arial" w:hAnsi="Arial" w:cs="Arial"/>
                <w:color w:val="000000"/>
                <w:sz w:val="18"/>
                <w:szCs w:val="18"/>
              </w:rPr>
            </w:pPr>
            <w:r w:rsidRPr="000554C1">
              <w:rPr>
                <w:rFonts w:ascii="Arial" w:hAnsi="Arial" w:cs="Arial"/>
                <w:color w:val="000000"/>
                <w:sz w:val="18"/>
                <w:szCs w:val="18"/>
              </w:rPr>
              <w:t>Standardized Coefficients</w:t>
            </w:r>
          </w:p>
        </w:tc>
        <w:tc>
          <w:tcPr>
            <w:tcW w:w="992" w:type="dxa"/>
            <w:vMerge w:val="restart"/>
            <w:tcBorders>
              <w:top w:val="single" w:sz="16" w:space="0" w:color="000000"/>
              <w:bottom w:val="single" w:sz="16" w:space="0" w:color="000000"/>
            </w:tcBorders>
            <w:shd w:val="clear" w:color="auto" w:fill="D9D9D9" w:themeFill="background1" w:themeFillShade="D9"/>
            <w:tcMar>
              <w:top w:w="30" w:type="dxa"/>
              <w:left w:w="30" w:type="dxa"/>
              <w:bottom w:w="30" w:type="dxa"/>
              <w:right w:w="30" w:type="dxa"/>
            </w:tcMar>
            <w:vAlign w:val="bottom"/>
          </w:tcPr>
          <w:p w:rsidR="00480A6F" w:rsidRPr="000554C1" w:rsidRDefault="00480A6F" w:rsidP="00B11F42">
            <w:pPr>
              <w:autoSpaceDE w:val="0"/>
              <w:autoSpaceDN w:val="0"/>
              <w:adjustRightInd w:val="0"/>
              <w:spacing w:after="0" w:line="240" w:lineRule="auto"/>
              <w:jc w:val="center"/>
              <w:rPr>
                <w:rFonts w:ascii="Arial" w:hAnsi="Arial" w:cs="Arial"/>
                <w:color w:val="000000"/>
                <w:sz w:val="18"/>
                <w:szCs w:val="18"/>
              </w:rPr>
            </w:pPr>
            <w:r w:rsidRPr="000554C1">
              <w:rPr>
                <w:rFonts w:ascii="Arial" w:hAnsi="Arial" w:cs="Arial"/>
                <w:color w:val="000000"/>
                <w:sz w:val="18"/>
                <w:szCs w:val="18"/>
              </w:rPr>
              <w:t>t</w:t>
            </w:r>
          </w:p>
        </w:tc>
        <w:tc>
          <w:tcPr>
            <w:tcW w:w="851"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80A6F" w:rsidRPr="000554C1" w:rsidRDefault="00480A6F" w:rsidP="00B11F42">
            <w:pPr>
              <w:autoSpaceDE w:val="0"/>
              <w:autoSpaceDN w:val="0"/>
              <w:adjustRightInd w:val="0"/>
              <w:spacing w:after="0" w:line="240" w:lineRule="auto"/>
              <w:jc w:val="center"/>
              <w:rPr>
                <w:rFonts w:ascii="Arial" w:hAnsi="Arial" w:cs="Arial"/>
                <w:color w:val="000000"/>
                <w:sz w:val="18"/>
                <w:szCs w:val="18"/>
              </w:rPr>
            </w:pPr>
            <w:r w:rsidRPr="000554C1">
              <w:rPr>
                <w:rFonts w:ascii="Arial" w:hAnsi="Arial" w:cs="Arial"/>
                <w:color w:val="000000"/>
                <w:sz w:val="18"/>
                <w:szCs w:val="18"/>
              </w:rPr>
              <w:t>Sig.</w:t>
            </w:r>
          </w:p>
        </w:tc>
      </w:tr>
      <w:tr w:rsidR="00480A6F" w:rsidRPr="000554C1" w:rsidTr="00B11F42">
        <w:trPr>
          <w:cantSplit/>
          <w:tblHeader/>
        </w:trPr>
        <w:tc>
          <w:tcPr>
            <w:tcW w:w="2551"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80A6F" w:rsidRPr="000554C1" w:rsidRDefault="00480A6F" w:rsidP="00B11F42">
            <w:pPr>
              <w:autoSpaceDE w:val="0"/>
              <w:autoSpaceDN w:val="0"/>
              <w:adjustRightInd w:val="0"/>
              <w:spacing w:after="0" w:line="240" w:lineRule="auto"/>
              <w:rPr>
                <w:rFonts w:ascii="Arial" w:hAnsi="Arial" w:cs="Arial"/>
                <w:color w:val="000000"/>
                <w:sz w:val="18"/>
                <w:szCs w:val="18"/>
              </w:rPr>
            </w:pPr>
          </w:p>
        </w:tc>
        <w:tc>
          <w:tcPr>
            <w:tcW w:w="989" w:type="dxa"/>
            <w:tcBorders>
              <w:left w:val="single" w:sz="16" w:space="0" w:color="000000"/>
              <w:bottom w:val="single" w:sz="16" w:space="0" w:color="000000"/>
            </w:tcBorders>
            <w:shd w:val="clear" w:color="auto" w:fill="D9D9D9" w:themeFill="background1" w:themeFillShade="D9"/>
            <w:tcMar>
              <w:top w:w="30" w:type="dxa"/>
              <w:left w:w="30" w:type="dxa"/>
              <w:bottom w:w="30" w:type="dxa"/>
              <w:right w:w="30" w:type="dxa"/>
            </w:tcMar>
            <w:vAlign w:val="bottom"/>
          </w:tcPr>
          <w:p w:rsidR="00480A6F" w:rsidRPr="000554C1" w:rsidRDefault="00480A6F" w:rsidP="00B11F42">
            <w:pPr>
              <w:autoSpaceDE w:val="0"/>
              <w:autoSpaceDN w:val="0"/>
              <w:adjustRightInd w:val="0"/>
              <w:spacing w:after="0" w:line="240" w:lineRule="auto"/>
              <w:jc w:val="center"/>
              <w:rPr>
                <w:rFonts w:ascii="Arial" w:hAnsi="Arial" w:cs="Arial"/>
                <w:color w:val="000000"/>
                <w:sz w:val="18"/>
                <w:szCs w:val="18"/>
              </w:rPr>
            </w:pPr>
            <w:r w:rsidRPr="000554C1">
              <w:rPr>
                <w:rFonts w:ascii="Arial" w:hAnsi="Arial" w:cs="Arial"/>
                <w:color w:val="000000"/>
                <w:sz w:val="18"/>
                <w:szCs w:val="18"/>
              </w:rPr>
              <w:t>B</w:t>
            </w:r>
          </w:p>
        </w:tc>
        <w:tc>
          <w:tcPr>
            <w:tcW w:w="996" w:type="dxa"/>
            <w:tcBorders>
              <w:bottom w:val="single" w:sz="16" w:space="0" w:color="000000"/>
            </w:tcBorders>
            <w:shd w:val="clear" w:color="auto" w:fill="FFFFFF"/>
            <w:tcMar>
              <w:top w:w="30" w:type="dxa"/>
              <w:left w:w="30" w:type="dxa"/>
              <w:bottom w:w="30" w:type="dxa"/>
              <w:right w:w="30" w:type="dxa"/>
            </w:tcMar>
            <w:vAlign w:val="bottom"/>
          </w:tcPr>
          <w:p w:rsidR="00480A6F" w:rsidRPr="000554C1" w:rsidRDefault="00480A6F" w:rsidP="00B11F42">
            <w:pPr>
              <w:autoSpaceDE w:val="0"/>
              <w:autoSpaceDN w:val="0"/>
              <w:adjustRightInd w:val="0"/>
              <w:spacing w:after="0" w:line="240" w:lineRule="auto"/>
              <w:jc w:val="center"/>
              <w:rPr>
                <w:rFonts w:ascii="Arial" w:hAnsi="Arial" w:cs="Arial"/>
                <w:color w:val="000000"/>
                <w:sz w:val="18"/>
                <w:szCs w:val="18"/>
              </w:rPr>
            </w:pPr>
            <w:r w:rsidRPr="000554C1">
              <w:rPr>
                <w:rFonts w:ascii="Arial" w:hAnsi="Arial" w:cs="Arial"/>
                <w:color w:val="000000"/>
                <w:sz w:val="18"/>
                <w:szCs w:val="18"/>
              </w:rPr>
              <w:t>Std. Error</w:t>
            </w:r>
          </w:p>
        </w:tc>
        <w:tc>
          <w:tcPr>
            <w:tcW w:w="1134" w:type="dxa"/>
            <w:tcBorders>
              <w:bottom w:val="single" w:sz="16" w:space="0" w:color="000000"/>
            </w:tcBorders>
            <w:shd w:val="clear" w:color="auto" w:fill="FFFFFF"/>
            <w:tcMar>
              <w:top w:w="30" w:type="dxa"/>
              <w:left w:w="30" w:type="dxa"/>
              <w:bottom w:w="30" w:type="dxa"/>
              <w:right w:w="30" w:type="dxa"/>
            </w:tcMar>
            <w:vAlign w:val="bottom"/>
          </w:tcPr>
          <w:p w:rsidR="00480A6F" w:rsidRPr="000554C1" w:rsidRDefault="00480A6F" w:rsidP="00B11F42">
            <w:pPr>
              <w:autoSpaceDE w:val="0"/>
              <w:autoSpaceDN w:val="0"/>
              <w:adjustRightInd w:val="0"/>
              <w:spacing w:after="0" w:line="240" w:lineRule="auto"/>
              <w:jc w:val="center"/>
              <w:rPr>
                <w:rFonts w:ascii="Arial" w:hAnsi="Arial" w:cs="Arial"/>
                <w:color w:val="000000"/>
                <w:sz w:val="18"/>
                <w:szCs w:val="18"/>
              </w:rPr>
            </w:pPr>
            <w:r w:rsidRPr="000554C1">
              <w:rPr>
                <w:rFonts w:ascii="Arial" w:hAnsi="Arial" w:cs="Arial"/>
                <w:color w:val="000000"/>
                <w:sz w:val="18"/>
                <w:szCs w:val="18"/>
              </w:rPr>
              <w:t>Beta</w:t>
            </w:r>
          </w:p>
        </w:tc>
        <w:tc>
          <w:tcPr>
            <w:tcW w:w="992" w:type="dxa"/>
            <w:vMerge/>
            <w:tcBorders>
              <w:top w:val="single" w:sz="16" w:space="0" w:color="000000"/>
              <w:bottom w:val="single" w:sz="16" w:space="0" w:color="000000"/>
            </w:tcBorders>
            <w:shd w:val="clear" w:color="auto" w:fill="D9D9D9" w:themeFill="background1" w:themeFillShade="D9"/>
            <w:tcMar>
              <w:top w:w="30" w:type="dxa"/>
              <w:left w:w="30" w:type="dxa"/>
              <w:bottom w:w="30" w:type="dxa"/>
              <w:right w:w="30" w:type="dxa"/>
            </w:tcMar>
            <w:vAlign w:val="bottom"/>
          </w:tcPr>
          <w:p w:rsidR="00480A6F" w:rsidRPr="000554C1" w:rsidRDefault="00480A6F" w:rsidP="00B11F42">
            <w:pPr>
              <w:autoSpaceDE w:val="0"/>
              <w:autoSpaceDN w:val="0"/>
              <w:adjustRightInd w:val="0"/>
              <w:spacing w:after="0" w:line="240" w:lineRule="auto"/>
              <w:rPr>
                <w:rFonts w:ascii="Arial" w:hAnsi="Arial" w:cs="Arial"/>
                <w:color w:val="000000"/>
                <w:sz w:val="18"/>
                <w:szCs w:val="18"/>
              </w:rPr>
            </w:pPr>
          </w:p>
        </w:tc>
        <w:tc>
          <w:tcPr>
            <w:tcW w:w="851"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80A6F" w:rsidRPr="000554C1" w:rsidRDefault="00480A6F" w:rsidP="00B11F42">
            <w:pPr>
              <w:autoSpaceDE w:val="0"/>
              <w:autoSpaceDN w:val="0"/>
              <w:adjustRightInd w:val="0"/>
              <w:spacing w:after="0" w:line="240" w:lineRule="auto"/>
              <w:rPr>
                <w:rFonts w:ascii="Arial" w:hAnsi="Arial" w:cs="Arial"/>
                <w:color w:val="000000"/>
                <w:sz w:val="18"/>
                <w:szCs w:val="18"/>
              </w:rPr>
            </w:pPr>
          </w:p>
        </w:tc>
      </w:tr>
      <w:tr w:rsidR="00480A6F" w:rsidRPr="000554C1" w:rsidTr="00B11F42">
        <w:trPr>
          <w:cantSplit/>
          <w:tblHeader/>
        </w:trPr>
        <w:tc>
          <w:tcPr>
            <w:tcW w:w="44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80A6F" w:rsidRPr="000554C1" w:rsidRDefault="00480A6F" w:rsidP="00B11F42">
            <w:pPr>
              <w:autoSpaceDE w:val="0"/>
              <w:autoSpaceDN w:val="0"/>
              <w:adjustRightInd w:val="0"/>
              <w:spacing w:after="0" w:line="240" w:lineRule="auto"/>
              <w:rPr>
                <w:rFonts w:ascii="Arial" w:hAnsi="Arial" w:cs="Arial"/>
                <w:color w:val="000000"/>
                <w:sz w:val="18"/>
                <w:szCs w:val="18"/>
              </w:rPr>
            </w:pPr>
            <w:r w:rsidRPr="000554C1">
              <w:rPr>
                <w:rFonts w:ascii="Arial" w:hAnsi="Arial" w:cs="Arial"/>
                <w:color w:val="000000"/>
                <w:sz w:val="18"/>
                <w:szCs w:val="18"/>
              </w:rPr>
              <w:t>1</w:t>
            </w:r>
          </w:p>
        </w:tc>
        <w:tc>
          <w:tcPr>
            <w:tcW w:w="210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80A6F" w:rsidRPr="007F7DBE" w:rsidRDefault="00480A6F" w:rsidP="00B11F42">
            <w:pPr>
              <w:autoSpaceDE w:val="0"/>
              <w:autoSpaceDN w:val="0"/>
              <w:adjustRightInd w:val="0"/>
              <w:spacing w:after="0" w:line="240" w:lineRule="auto"/>
              <w:rPr>
                <w:rFonts w:ascii="Arial" w:hAnsi="Arial" w:cs="Arial"/>
                <w:color w:val="000000"/>
                <w:sz w:val="18"/>
                <w:szCs w:val="18"/>
                <w:lang w:val="en-US"/>
              </w:rPr>
            </w:pPr>
            <w:r w:rsidRPr="000554C1">
              <w:rPr>
                <w:rFonts w:ascii="Arial" w:hAnsi="Arial" w:cs="Arial"/>
                <w:color w:val="000000"/>
                <w:sz w:val="18"/>
                <w:szCs w:val="18"/>
              </w:rPr>
              <w:t>(Constant)</w:t>
            </w:r>
            <w:r>
              <w:rPr>
                <w:rFonts w:ascii="Arial" w:hAnsi="Arial" w:cs="Arial"/>
                <w:color w:val="000000"/>
                <w:sz w:val="18"/>
                <w:szCs w:val="18"/>
                <w:lang w:val="en-US"/>
              </w:rPr>
              <w:t>.</w:t>
            </w:r>
          </w:p>
        </w:tc>
        <w:tc>
          <w:tcPr>
            <w:tcW w:w="989" w:type="dxa"/>
            <w:tcBorders>
              <w:top w:val="single" w:sz="16" w:space="0" w:color="000000"/>
              <w:left w:val="single" w:sz="16" w:space="0" w:color="000000"/>
              <w:bottom w:val="nil"/>
            </w:tcBorders>
            <w:shd w:val="clear" w:color="auto" w:fill="D9D9D9" w:themeFill="background1" w:themeFillShade="D9"/>
            <w:tcMar>
              <w:top w:w="30" w:type="dxa"/>
              <w:left w:w="30" w:type="dxa"/>
              <w:bottom w:w="30" w:type="dxa"/>
              <w:right w:w="30" w:type="dxa"/>
            </w:tcMar>
          </w:tcPr>
          <w:p w:rsidR="00480A6F" w:rsidRPr="000554C1" w:rsidRDefault="00480A6F" w:rsidP="00B11F42">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-4.931</w:t>
            </w:r>
          </w:p>
        </w:tc>
        <w:tc>
          <w:tcPr>
            <w:tcW w:w="996" w:type="dxa"/>
            <w:tcBorders>
              <w:top w:val="single" w:sz="16" w:space="0" w:color="000000"/>
              <w:bottom w:val="nil"/>
            </w:tcBorders>
            <w:shd w:val="clear" w:color="auto" w:fill="FFFFFF"/>
            <w:tcMar>
              <w:top w:w="30" w:type="dxa"/>
              <w:left w:w="30" w:type="dxa"/>
              <w:bottom w:w="30" w:type="dxa"/>
              <w:right w:w="30" w:type="dxa"/>
            </w:tcMar>
          </w:tcPr>
          <w:p w:rsidR="00480A6F" w:rsidRPr="000554C1" w:rsidRDefault="00480A6F" w:rsidP="00B11F42">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1.811</w:t>
            </w:r>
          </w:p>
        </w:tc>
        <w:tc>
          <w:tcPr>
            <w:tcW w:w="1134" w:type="dxa"/>
            <w:tcBorders>
              <w:top w:val="single" w:sz="16" w:space="0" w:color="000000"/>
              <w:bottom w:val="nil"/>
            </w:tcBorders>
            <w:shd w:val="clear" w:color="auto" w:fill="FFFFFF"/>
            <w:tcMar>
              <w:top w:w="30" w:type="dxa"/>
              <w:left w:w="30" w:type="dxa"/>
              <w:bottom w:w="30" w:type="dxa"/>
              <w:right w:w="30" w:type="dxa"/>
            </w:tcMar>
            <w:vAlign w:val="center"/>
          </w:tcPr>
          <w:p w:rsidR="00480A6F" w:rsidRPr="000554C1" w:rsidRDefault="00480A6F" w:rsidP="00B11F42">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16" w:space="0" w:color="000000"/>
              <w:bottom w:val="nil"/>
            </w:tcBorders>
            <w:shd w:val="clear" w:color="auto" w:fill="D9D9D9" w:themeFill="background1" w:themeFillShade="D9"/>
            <w:tcMar>
              <w:top w:w="30" w:type="dxa"/>
              <w:left w:w="30" w:type="dxa"/>
              <w:bottom w:w="30" w:type="dxa"/>
              <w:right w:w="30" w:type="dxa"/>
            </w:tcMar>
          </w:tcPr>
          <w:p w:rsidR="00480A6F" w:rsidRPr="000554C1" w:rsidRDefault="00480A6F" w:rsidP="00B11F42">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-2.723</w:t>
            </w:r>
          </w:p>
        </w:tc>
        <w:tc>
          <w:tcPr>
            <w:tcW w:w="851"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480A6F" w:rsidRPr="000554C1" w:rsidRDefault="00480A6F" w:rsidP="00B11F42">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.009</w:t>
            </w:r>
          </w:p>
        </w:tc>
      </w:tr>
      <w:tr w:rsidR="00480A6F" w:rsidRPr="000554C1" w:rsidTr="00B11F42">
        <w:trPr>
          <w:cantSplit/>
          <w:tblHeader/>
        </w:trPr>
        <w:tc>
          <w:tcPr>
            <w:tcW w:w="44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80A6F" w:rsidRPr="000554C1" w:rsidRDefault="00480A6F" w:rsidP="00B11F42">
            <w:pPr>
              <w:autoSpaceDE w:val="0"/>
              <w:autoSpaceDN w:val="0"/>
              <w:adjustRightInd w:val="0"/>
              <w:spacing w:after="0" w:line="240" w:lineRule="auto"/>
              <w:rPr>
                <w:rFonts w:ascii="Arial" w:hAnsi="Arial" w:cs="Arial"/>
                <w:color w:val="000000"/>
                <w:sz w:val="18"/>
                <w:szCs w:val="18"/>
              </w:rPr>
            </w:pPr>
          </w:p>
        </w:tc>
        <w:tc>
          <w:tcPr>
            <w:tcW w:w="2108" w:type="dxa"/>
            <w:tcBorders>
              <w:top w:val="nil"/>
              <w:left w:val="nil"/>
              <w:bottom w:val="nil"/>
              <w:right w:val="single" w:sz="16" w:space="0" w:color="000000"/>
            </w:tcBorders>
            <w:shd w:val="clear" w:color="auto" w:fill="FFFFFF"/>
            <w:tcMar>
              <w:top w:w="30" w:type="dxa"/>
              <w:left w:w="30" w:type="dxa"/>
              <w:bottom w:w="30" w:type="dxa"/>
              <w:right w:w="30" w:type="dxa"/>
            </w:tcMar>
          </w:tcPr>
          <w:p w:rsidR="00480A6F" w:rsidRPr="000554C1" w:rsidRDefault="00480A6F" w:rsidP="00B11F42">
            <w:pPr>
              <w:autoSpaceDE w:val="0"/>
              <w:autoSpaceDN w:val="0"/>
              <w:adjustRightInd w:val="0"/>
              <w:spacing w:after="0" w:line="240" w:lineRule="auto"/>
              <w:rPr>
                <w:rFonts w:ascii="Arial" w:hAnsi="Arial" w:cs="Arial"/>
                <w:color w:val="000000"/>
                <w:sz w:val="18"/>
                <w:szCs w:val="18"/>
              </w:rPr>
            </w:pPr>
            <w:r w:rsidRPr="000554C1">
              <w:rPr>
                <w:rFonts w:ascii="Arial" w:hAnsi="Arial" w:cs="Arial"/>
                <w:color w:val="000000"/>
                <w:sz w:val="18"/>
                <w:szCs w:val="18"/>
              </w:rPr>
              <w:t>Motivasi</w:t>
            </w:r>
            <w:r>
              <w:rPr>
                <w:rFonts w:ascii="Arial" w:hAnsi="Arial" w:cs="Arial"/>
                <w:color w:val="000000"/>
                <w:sz w:val="18"/>
                <w:szCs w:val="18"/>
              </w:rPr>
              <w:t xml:space="preserve">  (X1)</w:t>
            </w:r>
          </w:p>
        </w:tc>
        <w:tc>
          <w:tcPr>
            <w:tcW w:w="989" w:type="dxa"/>
            <w:tcBorders>
              <w:top w:val="nil"/>
              <w:left w:val="single" w:sz="16" w:space="0" w:color="000000"/>
              <w:bottom w:val="nil"/>
            </w:tcBorders>
            <w:shd w:val="clear" w:color="auto" w:fill="D9D9D9" w:themeFill="background1" w:themeFillShade="D9"/>
            <w:tcMar>
              <w:top w:w="30" w:type="dxa"/>
              <w:left w:w="30" w:type="dxa"/>
              <w:bottom w:w="30" w:type="dxa"/>
              <w:right w:w="30" w:type="dxa"/>
            </w:tcMar>
          </w:tcPr>
          <w:p w:rsidR="00480A6F" w:rsidRPr="000554C1" w:rsidRDefault="00480A6F" w:rsidP="00B11F42">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.232</w:t>
            </w:r>
          </w:p>
        </w:tc>
        <w:tc>
          <w:tcPr>
            <w:tcW w:w="996" w:type="dxa"/>
            <w:tcBorders>
              <w:top w:val="nil"/>
              <w:bottom w:val="nil"/>
            </w:tcBorders>
            <w:shd w:val="clear" w:color="auto" w:fill="FFFFFF"/>
            <w:tcMar>
              <w:top w:w="30" w:type="dxa"/>
              <w:left w:w="30" w:type="dxa"/>
              <w:bottom w:w="30" w:type="dxa"/>
              <w:right w:w="30" w:type="dxa"/>
            </w:tcMar>
          </w:tcPr>
          <w:p w:rsidR="00480A6F" w:rsidRPr="000554C1" w:rsidRDefault="00480A6F" w:rsidP="00B11F42">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.111</w:t>
            </w:r>
          </w:p>
        </w:tc>
        <w:tc>
          <w:tcPr>
            <w:tcW w:w="1134" w:type="dxa"/>
            <w:tcBorders>
              <w:top w:val="nil"/>
              <w:bottom w:val="nil"/>
            </w:tcBorders>
            <w:shd w:val="clear" w:color="auto" w:fill="FFFFFF"/>
            <w:tcMar>
              <w:top w:w="30" w:type="dxa"/>
              <w:left w:w="30" w:type="dxa"/>
              <w:bottom w:w="30" w:type="dxa"/>
              <w:right w:w="30" w:type="dxa"/>
            </w:tcMar>
          </w:tcPr>
          <w:p w:rsidR="00480A6F" w:rsidRPr="000554C1" w:rsidRDefault="00480A6F" w:rsidP="00B11F42">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.198</w:t>
            </w:r>
          </w:p>
        </w:tc>
        <w:tc>
          <w:tcPr>
            <w:tcW w:w="992" w:type="dxa"/>
            <w:tcBorders>
              <w:top w:val="nil"/>
              <w:bottom w:val="nil"/>
            </w:tcBorders>
            <w:shd w:val="clear" w:color="auto" w:fill="D9D9D9" w:themeFill="background1" w:themeFillShade="D9"/>
            <w:tcMar>
              <w:top w:w="30" w:type="dxa"/>
              <w:left w:w="30" w:type="dxa"/>
              <w:bottom w:w="30" w:type="dxa"/>
              <w:right w:w="30" w:type="dxa"/>
            </w:tcMar>
          </w:tcPr>
          <w:p w:rsidR="00480A6F" w:rsidRPr="000554C1" w:rsidRDefault="00480A6F" w:rsidP="00B11F42">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2.082</w:t>
            </w:r>
          </w:p>
        </w:tc>
        <w:tc>
          <w:tcPr>
            <w:tcW w:w="851" w:type="dxa"/>
            <w:tcBorders>
              <w:top w:val="nil"/>
              <w:bottom w:val="nil"/>
              <w:right w:val="single" w:sz="16" w:space="0" w:color="000000"/>
            </w:tcBorders>
            <w:shd w:val="clear" w:color="auto" w:fill="FFFFFF"/>
            <w:tcMar>
              <w:top w:w="30" w:type="dxa"/>
              <w:left w:w="30" w:type="dxa"/>
              <w:bottom w:w="30" w:type="dxa"/>
              <w:right w:w="30" w:type="dxa"/>
            </w:tcMar>
          </w:tcPr>
          <w:p w:rsidR="00480A6F" w:rsidRPr="000554C1" w:rsidRDefault="00480A6F" w:rsidP="00B11F42">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.042</w:t>
            </w:r>
          </w:p>
        </w:tc>
      </w:tr>
      <w:tr w:rsidR="00480A6F" w:rsidRPr="000554C1" w:rsidTr="00B11F42">
        <w:trPr>
          <w:cantSplit/>
          <w:tblHeader/>
        </w:trPr>
        <w:tc>
          <w:tcPr>
            <w:tcW w:w="44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80A6F" w:rsidRPr="000554C1" w:rsidRDefault="00480A6F" w:rsidP="00B11F42">
            <w:pPr>
              <w:autoSpaceDE w:val="0"/>
              <w:autoSpaceDN w:val="0"/>
              <w:adjustRightInd w:val="0"/>
              <w:spacing w:after="0" w:line="240" w:lineRule="auto"/>
              <w:rPr>
                <w:rFonts w:ascii="Arial" w:hAnsi="Arial" w:cs="Arial"/>
                <w:color w:val="000000"/>
                <w:sz w:val="18"/>
                <w:szCs w:val="18"/>
              </w:rPr>
            </w:pPr>
          </w:p>
        </w:tc>
        <w:tc>
          <w:tcPr>
            <w:tcW w:w="2108" w:type="dxa"/>
            <w:tcBorders>
              <w:top w:val="nil"/>
              <w:left w:val="nil"/>
              <w:bottom w:val="nil"/>
              <w:right w:val="single" w:sz="16" w:space="0" w:color="000000"/>
            </w:tcBorders>
            <w:shd w:val="clear" w:color="auto" w:fill="FFFFFF"/>
            <w:tcMar>
              <w:top w:w="30" w:type="dxa"/>
              <w:left w:w="30" w:type="dxa"/>
              <w:bottom w:w="30" w:type="dxa"/>
              <w:right w:w="30" w:type="dxa"/>
            </w:tcMar>
          </w:tcPr>
          <w:p w:rsidR="00480A6F" w:rsidRPr="000554C1" w:rsidRDefault="00480A6F" w:rsidP="00B11F42">
            <w:pPr>
              <w:autoSpaceDE w:val="0"/>
              <w:autoSpaceDN w:val="0"/>
              <w:adjustRightInd w:val="0"/>
              <w:spacing w:after="0" w:line="240" w:lineRule="auto"/>
              <w:rPr>
                <w:rFonts w:ascii="Arial" w:hAnsi="Arial" w:cs="Arial"/>
                <w:color w:val="000000"/>
                <w:sz w:val="18"/>
                <w:szCs w:val="18"/>
              </w:rPr>
            </w:pPr>
            <w:r w:rsidRPr="000554C1">
              <w:rPr>
                <w:rFonts w:ascii="Arial" w:hAnsi="Arial" w:cs="Arial"/>
                <w:color w:val="000000"/>
                <w:sz w:val="18"/>
                <w:szCs w:val="18"/>
              </w:rPr>
              <w:t>Transaksional</w:t>
            </w:r>
            <w:r>
              <w:rPr>
                <w:rFonts w:ascii="Arial" w:hAnsi="Arial" w:cs="Arial"/>
                <w:color w:val="000000"/>
                <w:sz w:val="18"/>
                <w:szCs w:val="18"/>
              </w:rPr>
              <w:t xml:space="preserve"> (X2)</w:t>
            </w:r>
          </w:p>
        </w:tc>
        <w:tc>
          <w:tcPr>
            <w:tcW w:w="989" w:type="dxa"/>
            <w:tcBorders>
              <w:top w:val="nil"/>
              <w:left w:val="single" w:sz="16" w:space="0" w:color="000000"/>
              <w:bottom w:val="nil"/>
            </w:tcBorders>
            <w:shd w:val="clear" w:color="auto" w:fill="D9D9D9" w:themeFill="background1" w:themeFillShade="D9"/>
            <w:tcMar>
              <w:top w:w="30" w:type="dxa"/>
              <w:left w:w="30" w:type="dxa"/>
              <w:bottom w:w="30" w:type="dxa"/>
              <w:right w:w="30" w:type="dxa"/>
            </w:tcMar>
          </w:tcPr>
          <w:p w:rsidR="00480A6F" w:rsidRPr="000554C1" w:rsidRDefault="00480A6F" w:rsidP="00B11F42">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.413</w:t>
            </w:r>
          </w:p>
        </w:tc>
        <w:tc>
          <w:tcPr>
            <w:tcW w:w="996" w:type="dxa"/>
            <w:tcBorders>
              <w:top w:val="nil"/>
              <w:bottom w:val="nil"/>
            </w:tcBorders>
            <w:shd w:val="clear" w:color="auto" w:fill="FFFFFF"/>
            <w:tcMar>
              <w:top w:w="30" w:type="dxa"/>
              <w:left w:w="30" w:type="dxa"/>
              <w:bottom w:w="30" w:type="dxa"/>
              <w:right w:w="30" w:type="dxa"/>
            </w:tcMar>
          </w:tcPr>
          <w:p w:rsidR="00480A6F" w:rsidRPr="000554C1" w:rsidRDefault="00480A6F" w:rsidP="00B11F42">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.089</w:t>
            </w:r>
          </w:p>
        </w:tc>
        <w:tc>
          <w:tcPr>
            <w:tcW w:w="1134" w:type="dxa"/>
            <w:tcBorders>
              <w:top w:val="nil"/>
              <w:bottom w:val="nil"/>
            </w:tcBorders>
            <w:shd w:val="clear" w:color="auto" w:fill="FFFFFF"/>
            <w:tcMar>
              <w:top w:w="30" w:type="dxa"/>
              <w:left w:w="30" w:type="dxa"/>
              <w:bottom w:w="30" w:type="dxa"/>
              <w:right w:w="30" w:type="dxa"/>
            </w:tcMar>
          </w:tcPr>
          <w:p w:rsidR="00480A6F" w:rsidRPr="000554C1" w:rsidRDefault="00480A6F" w:rsidP="00B11F42">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.412</w:t>
            </w:r>
          </w:p>
        </w:tc>
        <w:tc>
          <w:tcPr>
            <w:tcW w:w="992" w:type="dxa"/>
            <w:tcBorders>
              <w:top w:val="nil"/>
              <w:bottom w:val="nil"/>
            </w:tcBorders>
            <w:shd w:val="clear" w:color="auto" w:fill="D9D9D9" w:themeFill="background1" w:themeFillShade="D9"/>
            <w:tcMar>
              <w:top w:w="30" w:type="dxa"/>
              <w:left w:w="30" w:type="dxa"/>
              <w:bottom w:w="30" w:type="dxa"/>
              <w:right w:w="30" w:type="dxa"/>
            </w:tcMar>
          </w:tcPr>
          <w:p w:rsidR="00480A6F" w:rsidRPr="000554C1" w:rsidRDefault="00480A6F" w:rsidP="00B11F42">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4.652</w:t>
            </w:r>
          </w:p>
        </w:tc>
        <w:tc>
          <w:tcPr>
            <w:tcW w:w="851" w:type="dxa"/>
            <w:tcBorders>
              <w:top w:val="nil"/>
              <w:bottom w:val="nil"/>
              <w:right w:val="single" w:sz="16" w:space="0" w:color="000000"/>
            </w:tcBorders>
            <w:shd w:val="clear" w:color="auto" w:fill="FFFFFF"/>
            <w:tcMar>
              <w:top w:w="30" w:type="dxa"/>
              <w:left w:w="30" w:type="dxa"/>
              <w:bottom w:w="30" w:type="dxa"/>
              <w:right w:w="30" w:type="dxa"/>
            </w:tcMar>
          </w:tcPr>
          <w:p w:rsidR="00480A6F" w:rsidRPr="000554C1" w:rsidRDefault="00480A6F" w:rsidP="00B11F42">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.000</w:t>
            </w:r>
          </w:p>
        </w:tc>
      </w:tr>
      <w:tr w:rsidR="00480A6F" w:rsidRPr="000554C1" w:rsidTr="00B11F42">
        <w:trPr>
          <w:cantSplit/>
          <w:tblHeader/>
        </w:trPr>
        <w:tc>
          <w:tcPr>
            <w:tcW w:w="44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80A6F" w:rsidRPr="000554C1" w:rsidRDefault="00480A6F" w:rsidP="00B11F42">
            <w:pPr>
              <w:autoSpaceDE w:val="0"/>
              <w:autoSpaceDN w:val="0"/>
              <w:adjustRightInd w:val="0"/>
              <w:spacing w:after="0" w:line="240" w:lineRule="auto"/>
              <w:rPr>
                <w:rFonts w:ascii="Arial" w:hAnsi="Arial" w:cs="Arial"/>
                <w:color w:val="000000"/>
                <w:sz w:val="18"/>
                <w:szCs w:val="18"/>
              </w:rPr>
            </w:pPr>
          </w:p>
        </w:tc>
        <w:tc>
          <w:tcPr>
            <w:tcW w:w="210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80A6F" w:rsidRPr="000554C1" w:rsidRDefault="00480A6F" w:rsidP="00B11F42">
            <w:pPr>
              <w:autoSpaceDE w:val="0"/>
              <w:autoSpaceDN w:val="0"/>
              <w:adjustRightInd w:val="0"/>
              <w:spacing w:after="0" w:line="240" w:lineRule="auto"/>
              <w:rPr>
                <w:rFonts w:ascii="Arial" w:hAnsi="Arial" w:cs="Arial"/>
                <w:color w:val="000000"/>
                <w:sz w:val="18"/>
                <w:szCs w:val="18"/>
              </w:rPr>
            </w:pPr>
            <w:r w:rsidRPr="000554C1">
              <w:rPr>
                <w:rFonts w:ascii="Arial" w:hAnsi="Arial" w:cs="Arial"/>
                <w:color w:val="000000"/>
                <w:sz w:val="18"/>
                <w:szCs w:val="18"/>
              </w:rPr>
              <w:t>Transformasional</w:t>
            </w:r>
            <w:r>
              <w:rPr>
                <w:rFonts w:ascii="Arial" w:hAnsi="Arial" w:cs="Arial"/>
                <w:color w:val="000000"/>
                <w:sz w:val="18"/>
                <w:szCs w:val="18"/>
              </w:rPr>
              <w:t xml:space="preserve"> (X3)</w:t>
            </w:r>
          </w:p>
        </w:tc>
        <w:tc>
          <w:tcPr>
            <w:tcW w:w="989" w:type="dxa"/>
            <w:tcBorders>
              <w:top w:val="nil"/>
              <w:left w:val="single" w:sz="16" w:space="0" w:color="000000"/>
              <w:bottom w:val="single" w:sz="16" w:space="0" w:color="000000"/>
            </w:tcBorders>
            <w:shd w:val="clear" w:color="auto" w:fill="D9D9D9" w:themeFill="background1" w:themeFillShade="D9"/>
            <w:tcMar>
              <w:top w:w="30" w:type="dxa"/>
              <w:left w:w="30" w:type="dxa"/>
              <w:bottom w:w="30" w:type="dxa"/>
              <w:right w:w="30" w:type="dxa"/>
            </w:tcMar>
          </w:tcPr>
          <w:p w:rsidR="00480A6F" w:rsidRPr="000554C1" w:rsidRDefault="00480A6F" w:rsidP="00B11F42">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.400</w:t>
            </w:r>
          </w:p>
        </w:tc>
        <w:tc>
          <w:tcPr>
            <w:tcW w:w="996" w:type="dxa"/>
            <w:tcBorders>
              <w:top w:val="nil"/>
              <w:bottom w:val="single" w:sz="16" w:space="0" w:color="000000"/>
            </w:tcBorders>
            <w:shd w:val="clear" w:color="auto" w:fill="FFFFFF"/>
            <w:tcMar>
              <w:top w:w="30" w:type="dxa"/>
              <w:left w:w="30" w:type="dxa"/>
              <w:bottom w:w="30" w:type="dxa"/>
              <w:right w:w="30" w:type="dxa"/>
            </w:tcMar>
          </w:tcPr>
          <w:p w:rsidR="00480A6F" w:rsidRPr="000554C1" w:rsidRDefault="00480A6F" w:rsidP="00B11F42">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.109</w:t>
            </w:r>
          </w:p>
        </w:tc>
        <w:tc>
          <w:tcPr>
            <w:tcW w:w="1134" w:type="dxa"/>
            <w:tcBorders>
              <w:top w:val="nil"/>
              <w:bottom w:val="single" w:sz="16" w:space="0" w:color="000000"/>
            </w:tcBorders>
            <w:shd w:val="clear" w:color="auto" w:fill="FFFFFF"/>
            <w:tcMar>
              <w:top w:w="30" w:type="dxa"/>
              <w:left w:w="30" w:type="dxa"/>
              <w:bottom w:w="30" w:type="dxa"/>
              <w:right w:w="30" w:type="dxa"/>
            </w:tcMar>
          </w:tcPr>
          <w:p w:rsidR="00480A6F" w:rsidRPr="000554C1" w:rsidRDefault="00480A6F" w:rsidP="00B11F42">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.387</w:t>
            </w:r>
          </w:p>
        </w:tc>
        <w:tc>
          <w:tcPr>
            <w:tcW w:w="992" w:type="dxa"/>
            <w:tcBorders>
              <w:top w:val="nil"/>
              <w:bottom w:val="single" w:sz="16" w:space="0" w:color="000000"/>
            </w:tcBorders>
            <w:shd w:val="clear" w:color="auto" w:fill="D9D9D9" w:themeFill="background1" w:themeFillShade="D9"/>
            <w:tcMar>
              <w:top w:w="30" w:type="dxa"/>
              <w:left w:w="30" w:type="dxa"/>
              <w:bottom w:w="30" w:type="dxa"/>
              <w:right w:w="30" w:type="dxa"/>
            </w:tcMar>
          </w:tcPr>
          <w:p w:rsidR="00480A6F" w:rsidRPr="000554C1" w:rsidRDefault="00480A6F" w:rsidP="00B11F42">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3.670</w:t>
            </w:r>
          </w:p>
        </w:tc>
        <w:tc>
          <w:tcPr>
            <w:tcW w:w="85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480A6F" w:rsidRPr="000554C1" w:rsidRDefault="00480A6F" w:rsidP="00B11F42">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.001</w:t>
            </w:r>
          </w:p>
        </w:tc>
      </w:tr>
      <w:tr w:rsidR="00480A6F" w:rsidRPr="000554C1" w:rsidTr="00B11F42">
        <w:trPr>
          <w:cantSplit/>
        </w:trPr>
        <w:tc>
          <w:tcPr>
            <w:tcW w:w="7513" w:type="dxa"/>
            <w:gridSpan w:val="7"/>
            <w:tcBorders>
              <w:top w:val="nil"/>
              <w:left w:val="nil"/>
              <w:bottom w:val="nil"/>
              <w:right w:val="nil"/>
            </w:tcBorders>
            <w:shd w:val="clear" w:color="auto" w:fill="FFFFFF"/>
            <w:tcMar>
              <w:top w:w="30" w:type="dxa"/>
              <w:left w:w="30" w:type="dxa"/>
              <w:bottom w:w="30" w:type="dxa"/>
              <w:right w:w="30" w:type="dxa"/>
            </w:tcMar>
          </w:tcPr>
          <w:p w:rsidR="00480A6F" w:rsidRPr="000554C1" w:rsidRDefault="00480A6F" w:rsidP="00B11F42">
            <w:pPr>
              <w:autoSpaceDE w:val="0"/>
              <w:autoSpaceDN w:val="0"/>
              <w:adjustRightInd w:val="0"/>
              <w:spacing w:after="0" w:line="240" w:lineRule="auto"/>
              <w:rPr>
                <w:rFonts w:ascii="Arial" w:hAnsi="Arial" w:cs="Arial"/>
                <w:color w:val="000000"/>
                <w:sz w:val="18"/>
                <w:szCs w:val="18"/>
              </w:rPr>
            </w:pPr>
            <w:r w:rsidRPr="000554C1">
              <w:rPr>
                <w:rFonts w:ascii="Arial" w:hAnsi="Arial" w:cs="Arial"/>
                <w:color w:val="000000"/>
                <w:sz w:val="18"/>
                <w:szCs w:val="18"/>
              </w:rPr>
              <w:t>a. Dependent Variable: Kinerja</w:t>
            </w:r>
            <w:r>
              <w:rPr>
                <w:rFonts w:ascii="Arial" w:hAnsi="Arial" w:cs="Arial"/>
                <w:color w:val="000000"/>
                <w:sz w:val="18"/>
                <w:szCs w:val="18"/>
              </w:rPr>
              <w:t xml:space="preserve"> (Y)</w:t>
            </w:r>
          </w:p>
        </w:tc>
      </w:tr>
    </w:tbl>
    <w:p w:rsidR="00480A6F" w:rsidRPr="00456665" w:rsidRDefault="00480A6F" w:rsidP="00480A6F">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Berdasarkan tabel </w:t>
      </w:r>
      <w:r w:rsidRPr="00456665">
        <w:rPr>
          <w:rFonts w:ascii="Times New Roman" w:hAnsi="Times New Roman"/>
          <w:sz w:val="24"/>
          <w:szCs w:val="24"/>
        </w:rPr>
        <w:t xml:space="preserve">diatas maka </w:t>
      </w:r>
      <w:r w:rsidRPr="00456665">
        <w:rPr>
          <w:rFonts w:ascii="Times New Roman" w:eastAsia="Times New Roman" w:hAnsi="Times New Roman"/>
          <w:sz w:val="24"/>
          <w:szCs w:val="24"/>
        </w:rPr>
        <w:t>dapat diketahui sebagai berikut:</w:t>
      </w:r>
    </w:p>
    <w:p w:rsidR="00480A6F" w:rsidRPr="000A163E" w:rsidRDefault="00480A6F" w:rsidP="00480A6F">
      <w:pPr>
        <w:pStyle w:val="ListParagraph"/>
        <w:numPr>
          <w:ilvl w:val="0"/>
          <w:numId w:val="36"/>
        </w:numPr>
        <w:spacing w:after="0" w:line="240" w:lineRule="auto"/>
        <w:jc w:val="both"/>
        <w:rPr>
          <w:rFonts w:ascii="Times New Roman" w:eastAsia="Times New Roman" w:hAnsi="Times New Roman"/>
          <w:sz w:val="24"/>
          <w:szCs w:val="24"/>
          <w:vertAlign w:val="subscript"/>
        </w:rPr>
      </w:pPr>
      <w:r w:rsidRPr="000A163E">
        <w:rPr>
          <w:rFonts w:ascii="Times New Roman" w:hAnsi="Times New Roman"/>
          <w:sz w:val="24"/>
          <w:szCs w:val="24"/>
        </w:rPr>
        <w:t xml:space="preserve">Pengaruh  variabel  </w:t>
      </w:r>
      <w:r>
        <w:rPr>
          <w:rFonts w:ascii="Times New Roman" w:hAnsi="Times New Roman"/>
          <w:sz w:val="24"/>
          <w:szCs w:val="24"/>
          <w:lang w:val="en-US"/>
        </w:rPr>
        <w:t>Motivasi</w:t>
      </w:r>
      <w:r w:rsidRPr="000A163E">
        <w:rPr>
          <w:rFonts w:ascii="Times New Roman" w:hAnsi="Times New Roman"/>
          <w:sz w:val="24"/>
          <w:szCs w:val="24"/>
        </w:rPr>
        <w:t xml:space="preserve">  (X</w:t>
      </w:r>
      <w:r w:rsidRPr="000A163E">
        <w:rPr>
          <w:rFonts w:ascii="Times New Roman" w:hAnsi="Times New Roman"/>
          <w:sz w:val="24"/>
          <w:szCs w:val="24"/>
          <w:vertAlign w:val="subscript"/>
        </w:rPr>
        <w:t>1</w:t>
      </w:r>
      <w:r w:rsidRPr="000A163E">
        <w:rPr>
          <w:rFonts w:ascii="Times New Roman" w:hAnsi="Times New Roman"/>
          <w:sz w:val="24"/>
          <w:szCs w:val="24"/>
        </w:rPr>
        <w:t>)  terhadap  variabel   Kinerja   (Y)</w:t>
      </w:r>
    </w:p>
    <w:p w:rsidR="00480A6F" w:rsidRDefault="00480A6F" w:rsidP="00480A6F">
      <w:pPr>
        <w:pStyle w:val="ListParagraph"/>
        <w:spacing w:after="0" w:line="240" w:lineRule="auto"/>
        <w:contextualSpacing w:val="0"/>
        <w:jc w:val="both"/>
        <w:rPr>
          <w:rFonts w:ascii="Times New Roman" w:hAnsi="Times New Roman"/>
          <w:sz w:val="24"/>
          <w:szCs w:val="24"/>
        </w:rPr>
      </w:pPr>
      <w:r>
        <w:rPr>
          <w:rFonts w:ascii="Times New Roman" w:eastAsia="Times New Roman" w:hAnsi="Times New Roman"/>
          <w:sz w:val="24"/>
          <w:szCs w:val="24"/>
        </w:rPr>
        <w:t>menunjukan ni</w:t>
      </w:r>
      <w:r w:rsidRPr="00456665">
        <w:rPr>
          <w:rFonts w:ascii="Times New Roman" w:eastAsia="Times New Roman" w:hAnsi="Times New Roman"/>
          <w:sz w:val="24"/>
          <w:szCs w:val="24"/>
        </w:rPr>
        <w:t>lai t</w:t>
      </w:r>
      <w:r w:rsidRPr="00456665">
        <w:rPr>
          <w:rFonts w:ascii="Times New Roman" w:eastAsia="Times New Roman" w:hAnsi="Times New Roman"/>
          <w:sz w:val="24"/>
          <w:szCs w:val="24"/>
          <w:vertAlign w:val="subscript"/>
        </w:rPr>
        <w:t>hitung</w:t>
      </w:r>
      <w:r w:rsidRPr="00456665">
        <w:rPr>
          <w:rFonts w:ascii="Times New Roman" w:eastAsia="Times New Roman" w:hAnsi="Times New Roman"/>
          <w:sz w:val="24"/>
          <w:szCs w:val="24"/>
        </w:rPr>
        <w:t xml:space="preserve"> (</w:t>
      </w:r>
      <w:r>
        <w:rPr>
          <w:rFonts w:ascii="Times New Roman" w:hAnsi="Times New Roman"/>
          <w:sz w:val="24"/>
          <w:szCs w:val="24"/>
          <w:lang w:val="en-US"/>
        </w:rPr>
        <w:t>2</w:t>
      </w:r>
      <w:r>
        <w:rPr>
          <w:rFonts w:ascii="Times New Roman" w:hAnsi="Times New Roman"/>
          <w:sz w:val="24"/>
          <w:szCs w:val="24"/>
        </w:rPr>
        <w:t>,</w:t>
      </w:r>
      <w:r>
        <w:rPr>
          <w:rFonts w:ascii="Times New Roman" w:hAnsi="Times New Roman"/>
          <w:sz w:val="24"/>
          <w:szCs w:val="24"/>
          <w:lang w:val="en-US"/>
        </w:rPr>
        <w:t>082</w:t>
      </w:r>
      <w:r w:rsidRPr="00456665">
        <w:rPr>
          <w:rFonts w:ascii="Times New Roman" w:eastAsia="Times New Roman" w:hAnsi="Times New Roman"/>
          <w:sz w:val="24"/>
          <w:szCs w:val="24"/>
        </w:rPr>
        <w:t>) &gt; t</w:t>
      </w:r>
      <w:r w:rsidRPr="00456665">
        <w:rPr>
          <w:rFonts w:ascii="Times New Roman" w:eastAsia="Times New Roman" w:hAnsi="Times New Roman"/>
          <w:sz w:val="24"/>
          <w:szCs w:val="24"/>
          <w:vertAlign w:val="subscript"/>
        </w:rPr>
        <w:t>tabel</w:t>
      </w:r>
      <w:r w:rsidR="00335058">
        <w:rPr>
          <w:rFonts w:ascii="Times New Roman" w:eastAsia="Times New Roman" w:hAnsi="Times New Roman"/>
          <w:sz w:val="24"/>
          <w:szCs w:val="24"/>
        </w:rPr>
        <w:t>(1,6</w:t>
      </w:r>
      <w:r w:rsidR="00335058">
        <w:rPr>
          <w:rFonts w:ascii="Times New Roman" w:eastAsia="Times New Roman" w:hAnsi="Times New Roman"/>
          <w:sz w:val="24"/>
          <w:szCs w:val="24"/>
          <w:lang w:val="en-US"/>
        </w:rPr>
        <w:t>74</w:t>
      </w:r>
      <w:r>
        <w:rPr>
          <w:rFonts w:ascii="Times New Roman" w:eastAsia="Times New Roman" w:hAnsi="Times New Roman"/>
          <w:sz w:val="24"/>
          <w:szCs w:val="24"/>
        </w:rPr>
        <w:t xml:space="preserve">) </w:t>
      </w:r>
      <w:r w:rsidRPr="00666B16">
        <w:rPr>
          <w:rFonts w:ascii="Times New Roman" w:eastAsia="Times New Roman" w:hAnsi="Times New Roman"/>
          <w:sz w:val="24"/>
          <w:szCs w:val="24"/>
        </w:rPr>
        <w:t>dengan nilai signifikas</w:t>
      </w:r>
      <w:r>
        <w:rPr>
          <w:rFonts w:ascii="Times New Roman" w:eastAsia="Times New Roman" w:hAnsi="Times New Roman"/>
          <w:sz w:val="24"/>
          <w:szCs w:val="24"/>
        </w:rPr>
        <w:t>i yang dihasilkan sebesar (0,0</w:t>
      </w:r>
      <w:r>
        <w:rPr>
          <w:rFonts w:ascii="Times New Roman" w:eastAsia="Times New Roman" w:hAnsi="Times New Roman"/>
          <w:sz w:val="24"/>
          <w:szCs w:val="24"/>
          <w:lang w:val="en-US"/>
        </w:rPr>
        <w:t>42</w:t>
      </w:r>
      <w:r w:rsidRPr="00666B16">
        <w:rPr>
          <w:rFonts w:ascii="Times New Roman" w:eastAsia="Times New Roman" w:hAnsi="Times New Roman"/>
          <w:sz w:val="24"/>
          <w:szCs w:val="24"/>
        </w:rPr>
        <w:t xml:space="preserve">) berada dibawah 0,05, </w:t>
      </w:r>
      <w:r w:rsidRPr="00456665">
        <w:rPr>
          <w:rFonts w:ascii="Times New Roman" w:eastAsia="Times New Roman" w:hAnsi="Times New Roman"/>
          <w:sz w:val="24"/>
          <w:szCs w:val="24"/>
        </w:rPr>
        <w:t>maka, Ho dito</w:t>
      </w:r>
      <w:r>
        <w:rPr>
          <w:rFonts w:ascii="Times New Roman" w:eastAsia="Times New Roman" w:hAnsi="Times New Roman"/>
          <w:sz w:val="24"/>
          <w:szCs w:val="24"/>
        </w:rPr>
        <w:t>lak dan Hipotesa alternative (Ha</w:t>
      </w:r>
      <w:r w:rsidRPr="00456665">
        <w:rPr>
          <w:rFonts w:ascii="Times New Roman" w:eastAsia="Times New Roman" w:hAnsi="Times New Roman"/>
          <w:sz w:val="24"/>
          <w:szCs w:val="24"/>
        </w:rPr>
        <w:t>) diterima</w:t>
      </w:r>
      <w:r>
        <w:rPr>
          <w:rFonts w:ascii="Times New Roman" w:hAnsi="Times New Roman"/>
          <w:sz w:val="24"/>
          <w:szCs w:val="24"/>
        </w:rPr>
        <w:t>.</w:t>
      </w:r>
    </w:p>
    <w:p w:rsidR="00480A6F" w:rsidRPr="000A163E" w:rsidRDefault="00480A6F" w:rsidP="00480A6F">
      <w:pPr>
        <w:pStyle w:val="ListParagraph"/>
        <w:numPr>
          <w:ilvl w:val="0"/>
          <w:numId w:val="36"/>
        </w:numPr>
        <w:spacing w:after="0" w:line="240" w:lineRule="auto"/>
        <w:jc w:val="both"/>
        <w:rPr>
          <w:rFonts w:ascii="Times New Roman" w:eastAsia="Times New Roman" w:hAnsi="Times New Roman"/>
          <w:sz w:val="24"/>
          <w:szCs w:val="24"/>
          <w:vertAlign w:val="subscript"/>
        </w:rPr>
      </w:pPr>
      <w:r w:rsidRPr="000A163E">
        <w:rPr>
          <w:rFonts w:ascii="Times New Roman" w:hAnsi="Times New Roman"/>
          <w:sz w:val="24"/>
          <w:szCs w:val="24"/>
        </w:rPr>
        <w:t xml:space="preserve">Pengaruh variabel </w:t>
      </w:r>
      <w:r>
        <w:rPr>
          <w:rFonts w:ascii="Times New Roman" w:hAnsi="Times New Roman"/>
          <w:sz w:val="24"/>
          <w:szCs w:val="24"/>
          <w:lang w:val="en-US"/>
        </w:rPr>
        <w:t>Kepemimpinan Transaksional</w:t>
      </w:r>
      <w:r w:rsidRPr="000A163E">
        <w:rPr>
          <w:rFonts w:ascii="Times New Roman" w:eastAsia="Times New Roman" w:hAnsi="Times New Roman"/>
          <w:sz w:val="24"/>
          <w:szCs w:val="24"/>
        </w:rPr>
        <w:t xml:space="preserve"> (X</w:t>
      </w:r>
      <w:r w:rsidRPr="000A163E">
        <w:rPr>
          <w:rFonts w:ascii="Times New Roman" w:eastAsia="Times New Roman" w:hAnsi="Times New Roman"/>
          <w:sz w:val="24"/>
          <w:szCs w:val="24"/>
          <w:vertAlign w:val="subscript"/>
        </w:rPr>
        <w:t>2</w:t>
      </w:r>
      <w:r w:rsidRPr="000A163E">
        <w:rPr>
          <w:rFonts w:ascii="Times New Roman" w:eastAsia="Times New Roman" w:hAnsi="Times New Roman"/>
          <w:sz w:val="24"/>
          <w:szCs w:val="24"/>
        </w:rPr>
        <w:t>) terhadap variabel Kinerja (Y) menunjukan nilai t</w:t>
      </w:r>
      <w:r w:rsidRPr="000A163E">
        <w:rPr>
          <w:rFonts w:ascii="Times New Roman" w:eastAsia="Times New Roman" w:hAnsi="Times New Roman"/>
          <w:sz w:val="24"/>
          <w:szCs w:val="24"/>
          <w:vertAlign w:val="subscript"/>
        </w:rPr>
        <w:t>hitung</w:t>
      </w:r>
      <w:r w:rsidRPr="000A163E">
        <w:rPr>
          <w:rFonts w:ascii="Times New Roman" w:eastAsia="Times New Roman" w:hAnsi="Times New Roman"/>
          <w:sz w:val="24"/>
          <w:szCs w:val="24"/>
        </w:rPr>
        <w:t xml:space="preserve"> (</w:t>
      </w:r>
      <w:r>
        <w:rPr>
          <w:rFonts w:ascii="Times New Roman" w:hAnsi="Times New Roman"/>
          <w:sz w:val="24"/>
          <w:szCs w:val="24"/>
          <w:lang w:val="en-US"/>
        </w:rPr>
        <w:t>4</w:t>
      </w:r>
      <w:r>
        <w:rPr>
          <w:rFonts w:ascii="Times New Roman" w:hAnsi="Times New Roman"/>
          <w:sz w:val="24"/>
          <w:szCs w:val="24"/>
        </w:rPr>
        <w:t>,</w:t>
      </w:r>
      <w:r>
        <w:rPr>
          <w:rFonts w:ascii="Times New Roman" w:hAnsi="Times New Roman"/>
          <w:sz w:val="24"/>
          <w:szCs w:val="24"/>
          <w:lang w:val="en-US"/>
        </w:rPr>
        <w:t>652</w:t>
      </w:r>
      <w:r w:rsidRPr="000A163E">
        <w:rPr>
          <w:rFonts w:ascii="Times New Roman" w:eastAsia="Times New Roman" w:hAnsi="Times New Roman"/>
          <w:sz w:val="24"/>
          <w:szCs w:val="24"/>
        </w:rPr>
        <w:t>) &gt; t</w:t>
      </w:r>
      <w:r w:rsidRPr="000A163E">
        <w:rPr>
          <w:rFonts w:ascii="Times New Roman" w:eastAsia="Times New Roman" w:hAnsi="Times New Roman"/>
          <w:sz w:val="24"/>
          <w:szCs w:val="24"/>
          <w:vertAlign w:val="subscript"/>
        </w:rPr>
        <w:t xml:space="preserve">tabel </w:t>
      </w:r>
      <w:r w:rsidR="00335058">
        <w:rPr>
          <w:rFonts w:ascii="Times New Roman" w:eastAsia="Times New Roman" w:hAnsi="Times New Roman"/>
          <w:sz w:val="24"/>
          <w:szCs w:val="24"/>
        </w:rPr>
        <w:t>(1,6</w:t>
      </w:r>
      <w:r w:rsidR="00335058">
        <w:rPr>
          <w:rFonts w:ascii="Times New Roman" w:eastAsia="Times New Roman" w:hAnsi="Times New Roman"/>
          <w:sz w:val="24"/>
          <w:szCs w:val="24"/>
          <w:lang w:val="en-US"/>
        </w:rPr>
        <w:t>74</w:t>
      </w:r>
      <w:r w:rsidRPr="000A163E">
        <w:rPr>
          <w:rFonts w:ascii="Times New Roman" w:eastAsia="Times New Roman" w:hAnsi="Times New Roman"/>
          <w:sz w:val="24"/>
          <w:szCs w:val="24"/>
        </w:rPr>
        <w:t>) dengan nilai signifikasi yang dihasilkan sebesar (0,000) berada dibawah 0,05, maka, Ho ditolak dan Hipotesa alternative (Ha) diterima</w:t>
      </w:r>
      <w:r w:rsidRPr="000A163E">
        <w:rPr>
          <w:rFonts w:ascii="Times New Roman" w:hAnsi="Times New Roman"/>
          <w:sz w:val="24"/>
          <w:szCs w:val="24"/>
        </w:rPr>
        <w:t>.</w:t>
      </w:r>
    </w:p>
    <w:p w:rsidR="00480A6F" w:rsidRPr="00A324FE" w:rsidRDefault="00480A6F" w:rsidP="00480A6F">
      <w:pPr>
        <w:spacing w:after="0" w:line="480" w:lineRule="auto"/>
        <w:ind w:left="360"/>
        <w:jc w:val="both"/>
        <w:rPr>
          <w:rFonts w:ascii="Times New Roman" w:hAnsi="Times New Roman"/>
          <w:sz w:val="24"/>
          <w:szCs w:val="24"/>
        </w:rPr>
        <w:sectPr w:rsidR="00480A6F" w:rsidRPr="00A324FE" w:rsidSect="006D44BC">
          <w:pgSz w:w="12240" w:h="15840" w:code="1"/>
          <w:pgMar w:top="1440" w:right="1080" w:bottom="1440" w:left="1080" w:header="720" w:footer="720" w:gutter="0"/>
          <w:pgNumType w:start="1"/>
          <w:cols w:space="720"/>
          <w:docGrid w:linePitch="360"/>
        </w:sectPr>
      </w:pPr>
    </w:p>
    <w:p w:rsidR="00480A6F" w:rsidRPr="000A163E" w:rsidRDefault="00480A6F" w:rsidP="00480A6F">
      <w:pPr>
        <w:pStyle w:val="ListParagraph"/>
        <w:numPr>
          <w:ilvl w:val="0"/>
          <w:numId w:val="36"/>
        </w:numPr>
        <w:spacing w:after="0" w:line="240" w:lineRule="auto"/>
        <w:jc w:val="both"/>
        <w:rPr>
          <w:rFonts w:ascii="Times New Roman" w:eastAsia="Times New Roman" w:hAnsi="Times New Roman"/>
          <w:sz w:val="24"/>
          <w:szCs w:val="24"/>
          <w:vertAlign w:val="subscript"/>
        </w:rPr>
      </w:pPr>
      <w:r w:rsidRPr="000A163E">
        <w:rPr>
          <w:rFonts w:ascii="Times New Roman" w:hAnsi="Times New Roman"/>
          <w:sz w:val="24"/>
          <w:szCs w:val="24"/>
        </w:rPr>
        <w:t xml:space="preserve">Pengaruh variabel </w:t>
      </w:r>
      <w:r>
        <w:rPr>
          <w:rFonts w:ascii="Times New Roman" w:hAnsi="Times New Roman"/>
          <w:sz w:val="24"/>
          <w:szCs w:val="24"/>
          <w:lang w:val="en-US"/>
        </w:rPr>
        <w:t>Kepemimpinan Transformasional</w:t>
      </w:r>
      <w:r w:rsidRPr="000A163E">
        <w:rPr>
          <w:rFonts w:ascii="Times New Roman" w:eastAsia="Times New Roman" w:hAnsi="Times New Roman"/>
          <w:sz w:val="24"/>
          <w:szCs w:val="24"/>
        </w:rPr>
        <w:t xml:space="preserve"> (X</w:t>
      </w:r>
      <w:r>
        <w:rPr>
          <w:rFonts w:ascii="Times New Roman" w:eastAsia="Times New Roman" w:hAnsi="Times New Roman"/>
          <w:sz w:val="24"/>
          <w:szCs w:val="24"/>
          <w:vertAlign w:val="subscript"/>
          <w:lang w:val="en-US"/>
        </w:rPr>
        <w:t>3</w:t>
      </w:r>
      <w:r w:rsidRPr="000A163E">
        <w:rPr>
          <w:rFonts w:ascii="Times New Roman" w:eastAsia="Times New Roman" w:hAnsi="Times New Roman"/>
          <w:sz w:val="24"/>
          <w:szCs w:val="24"/>
        </w:rPr>
        <w:t>) terhadap variabel Kinerja (Y) menunjukan nilai t</w:t>
      </w:r>
      <w:r w:rsidRPr="000A163E">
        <w:rPr>
          <w:rFonts w:ascii="Times New Roman" w:eastAsia="Times New Roman" w:hAnsi="Times New Roman"/>
          <w:sz w:val="24"/>
          <w:szCs w:val="24"/>
          <w:vertAlign w:val="subscript"/>
        </w:rPr>
        <w:t>hitung</w:t>
      </w:r>
      <w:r w:rsidRPr="000A163E">
        <w:rPr>
          <w:rFonts w:ascii="Times New Roman" w:eastAsia="Times New Roman" w:hAnsi="Times New Roman"/>
          <w:sz w:val="24"/>
          <w:szCs w:val="24"/>
        </w:rPr>
        <w:t xml:space="preserve"> (</w:t>
      </w:r>
      <w:r>
        <w:rPr>
          <w:rFonts w:ascii="Times New Roman" w:hAnsi="Times New Roman"/>
          <w:sz w:val="24"/>
          <w:szCs w:val="24"/>
          <w:lang w:val="en-US"/>
        </w:rPr>
        <w:t>3</w:t>
      </w:r>
      <w:r>
        <w:rPr>
          <w:rFonts w:ascii="Times New Roman" w:hAnsi="Times New Roman"/>
          <w:sz w:val="24"/>
          <w:szCs w:val="24"/>
        </w:rPr>
        <w:t>,</w:t>
      </w:r>
      <w:r>
        <w:rPr>
          <w:rFonts w:ascii="Times New Roman" w:hAnsi="Times New Roman"/>
          <w:sz w:val="24"/>
          <w:szCs w:val="24"/>
          <w:lang w:val="en-US"/>
        </w:rPr>
        <w:t>670</w:t>
      </w:r>
      <w:r w:rsidRPr="000A163E">
        <w:rPr>
          <w:rFonts w:ascii="Times New Roman" w:eastAsia="Times New Roman" w:hAnsi="Times New Roman"/>
          <w:sz w:val="24"/>
          <w:szCs w:val="24"/>
        </w:rPr>
        <w:t>) &gt; t</w:t>
      </w:r>
      <w:r w:rsidRPr="000A163E">
        <w:rPr>
          <w:rFonts w:ascii="Times New Roman" w:eastAsia="Times New Roman" w:hAnsi="Times New Roman"/>
          <w:sz w:val="24"/>
          <w:szCs w:val="24"/>
          <w:vertAlign w:val="subscript"/>
        </w:rPr>
        <w:t xml:space="preserve">tabel </w:t>
      </w:r>
      <w:r w:rsidR="00335058">
        <w:rPr>
          <w:rFonts w:ascii="Times New Roman" w:eastAsia="Times New Roman" w:hAnsi="Times New Roman"/>
          <w:sz w:val="24"/>
          <w:szCs w:val="24"/>
        </w:rPr>
        <w:t>(1,6</w:t>
      </w:r>
      <w:r w:rsidR="00335058">
        <w:rPr>
          <w:rFonts w:ascii="Times New Roman" w:eastAsia="Times New Roman" w:hAnsi="Times New Roman"/>
          <w:sz w:val="24"/>
          <w:szCs w:val="24"/>
          <w:lang w:val="en-US"/>
        </w:rPr>
        <w:t>74</w:t>
      </w:r>
      <w:r w:rsidRPr="000A163E">
        <w:rPr>
          <w:rFonts w:ascii="Times New Roman" w:eastAsia="Times New Roman" w:hAnsi="Times New Roman"/>
          <w:sz w:val="24"/>
          <w:szCs w:val="24"/>
        </w:rPr>
        <w:t>) dengan nilai signifikas</w:t>
      </w:r>
      <w:r>
        <w:rPr>
          <w:rFonts w:ascii="Times New Roman" w:eastAsia="Times New Roman" w:hAnsi="Times New Roman"/>
          <w:sz w:val="24"/>
          <w:szCs w:val="24"/>
        </w:rPr>
        <w:t>i yang dihasilkan sebesar (0,00</w:t>
      </w:r>
      <w:r>
        <w:rPr>
          <w:rFonts w:ascii="Times New Roman" w:eastAsia="Times New Roman" w:hAnsi="Times New Roman"/>
          <w:sz w:val="24"/>
          <w:szCs w:val="24"/>
          <w:lang w:val="en-US"/>
        </w:rPr>
        <w:t>1</w:t>
      </w:r>
      <w:r w:rsidRPr="000A163E">
        <w:rPr>
          <w:rFonts w:ascii="Times New Roman" w:eastAsia="Times New Roman" w:hAnsi="Times New Roman"/>
          <w:sz w:val="24"/>
          <w:szCs w:val="24"/>
        </w:rPr>
        <w:t>) berada dibawah 0,05, maka, Ho ditolak dan Hipotesa alternative (Ha) diterima</w:t>
      </w:r>
      <w:r w:rsidRPr="000A163E">
        <w:rPr>
          <w:rFonts w:ascii="Times New Roman" w:hAnsi="Times New Roman"/>
          <w:sz w:val="24"/>
          <w:szCs w:val="24"/>
        </w:rPr>
        <w:t>.</w:t>
      </w:r>
    </w:p>
    <w:p w:rsidR="00480A6F" w:rsidRDefault="00480A6F" w:rsidP="00335058">
      <w:pPr>
        <w:spacing w:after="0" w:line="240" w:lineRule="auto"/>
        <w:ind w:left="360"/>
        <w:jc w:val="both"/>
        <w:rPr>
          <w:rFonts w:ascii="Times New Roman" w:hAnsi="Times New Roman"/>
          <w:sz w:val="24"/>
          <w:szCs w:val="24"/>
          <w:lang w:val="en-US"/>
        </w:rPr>
      </w:pPr>
    </w:p>
    <w:p w:rsidR="00335058" w:rsidRPr="00335058" w:rsidRDefault="00335058" w:rsidP="00335058">
      <w:pPr>
        <w:spacing w:after="0" w:line="240" w:lineRule="auto"/>
        <w:ind w:left="360"/>
        <w:jc w:val="both"/>
        <w:rPr>
          <w:rFonts w:ascii="Times New Roman" w:hAnsi="Times New Roman"/>
          <w:sz w:val="24"/>
          <w:szCs w:val="24"/>
          <w:lang w:val="en-US"/>
        </w:rPr>
        <w:sectPr w:rsidR="00335058" w:rsidRPr="00335058" w:rsidSect="006D44BC">
          <w:type w:val="continuous"/>
          <w:pgSz w:w="12240" w:h="15840" w:code="1"/>
          <w:pgMar w:top="1440" w:right="1080" w:bottom="1440" w:left="1080" w:header="720" w:footer="720" w:gutter="0"/>
          <w:pgNumType w:start="1"/>
          <w:cols w:space="720"/>
          <w:docGrid w:linePitch="360"/>
        </w:sectPr>
      </w:pPr>
    </w:p>
    <w:p w:rsidR="00335058" w:rsidRPr="00335058" w:rsidRDefault="00335058" w:rsidP="00335058">
      <w:pPr>
        <w:spacing w:after="0" w:line="240" w:lineRule="auto"/>
        <w:jc w:val="both"/>
        <w:rPr>
          <w:rFonts w:ascii="Times New Roman" w:hAnsi="Times New Roman"/>
          <w:b/>
          <w:sz w:val="24"/>
          <w:szCs w:val="24"/>
          <w:lang w:val="en-US"/>
        </w:rPr>
      </w:pPr>
      <w:r w:rsidRPr="00456665">
        <w:rPr>
          <w:rFonts w:ascii="Times New Roman" w:hAnsi="Times New Roman"/>
          <w:b/>
          <w:sz w:val="24"/>
          <w:szCs w:val="24"/>
        </w:rPr>
        <w:t xml:space="preserve">Koefisien </w:t>
      </w:r>
      <w:r>
        <w:rPr>
          <w:rFonts w:ascii="Times New Roman" w:hAnsi="Times New Roman"/>
          <w:b/>
          <w:sz w:val="24"/>
          <w:szCs w:val="24"/>
        </w:rPr>
        <w:t>Determinasi (R</w:t>
      </w:r>
      <w:r>
        <w:rPr>
          <w:rFonts w:ascii="Times New Roman" w:hAnsi="Times New Roman"/>
          <w:b/>
          <w:sz w:val="24"/>
          <w:szCs w:val="24"/>
          <w:vertAlign w:val="superscript"/>
        </w:rPr>
        <w:t>2</w:t>
      </w:r>
      <w:r>
        <w:rPr>
          <w:rFonts w:ascii="Times New Roman" w:hAnsi="Times New Roman"/>
          <w:b/>
          <w:sz w:val="24"/>
          <w:szCs w:val="24"/>
        </w:rPr>
        <w:t>)</w:t>
      </w:r>
    </w:p>
    <w:p w:rsidR="00335058" w:rsidRDefault="00335058" w:rsidP="00335058">
      <w:pPr>
        <w:spacing w:after="0" w:line="240" w:lineRule="auto"/>
        <w:ind w:firstLine="567"/>
        <w:jc w:val="both"/>
        <w:rPr>
          <w:rFonts w:ascii="Times New Roman" w:hAnsi="Times New Roman"/>
          <w:sz w:val="24"/>
          <w:szCs w:val="24"/>
        </w:rPr>
      </w:pPr>
      <w:r w:rsidRPr="0015263B">
        <w:rPr>
          <w:rFonts w:ascii="Times New Roman" w:hAnsi="Times New Roman"/>
          <w:sz w:val="24"/>
          <w:szCs w:val="24"/>
        </w:rPr>
        <w:t>Koefesien  determinasi  digunakan  untuk  melihat  kemampuan  variabel independen  dalam  menerangkan  variabel  dep</w:t>
      </w:r>
      <w:r>
        <w:rPr>
          <w:rFonts w:ascii="Times New Roman" w:hAnsi="Times New Roman"/>
          <w:sz w:val="24"/>
          <w:szCs w:val="24"/>
        </w:rPr>
        <w:t>enden,  dimana  nilai</w:t>
      </w:r>
      <w:r w:rsidRPr="0015263B">
        <w:rPr>
          <w:rFonts w:ascii="Times New Roman" w:hAnsi="Times New Roman"/>
          <w:sz w:val="24"/>
          <w:szCs w:val="24"/>
        </w:rPr>
        <w:t xml:space="preserve"> R Square  yang  mendekati  satu  maka  variabel  independen  memberikan hampir semua informasi yang dibutuhkan untuk memprediksi variasi variabel dependen.</w:t>
      </w:r>
    </w:p>
    <w:p w:rsidR="00335058" w:rsidRDefault="00335058" w:rsidP="00335058">
      <w:pPr>
        <w:pStyle w:val="Default"/>
        <w:ind w:firstLine="567"/>
        <w:jc w:val="both"/>
      </w:pPr>
      <w:r>
        <w:t>Hasil koefi</w:t>
      </w:r>
      <w:r w:rsidRPr="0015263B">
        <w:t xml:space="preserve">sien determinasi antara </w:t>
      </w:r>
      <w:r>
        <w:t xml:space="preserve">kepemimpinan dan promosi </w:t>
      </w:r>
      <w:proofErr w:type="gramStart"/>
      <w:r>
        <w:t>jabatan</w:t>
      </w:r>
      <w:r w:rsidRPr="004A320E">
        <w:t xml:space="preserve">terhadap  </w:t>
      </w:r>
      <w:r>
        <w:t>kinerja</w:t>
      </w:r>
      <w:r w:rsidRPr="0015263B">
        <w:t>dapat</w:t>
      </w:r>
      <w:proofErr w:type="gramEnd"/>
      <w:r w:rsidRPr="0015263B">
        <w:t xml:space="preserve"> dili</w:t>
      </w:r>
      <w:r>
        <w:t>hat hasilnya pada tabel berikut</w:t>
      </w:r>
      <w:r w:rsidRPr="0015263B">
        <w:t>:</w:t>
      </w:r>
    </w:p>
    <w:tbl>
      <w:tblPr>
        <w:tblW w:w="6237" w:type="dxa"/>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238"/>
        <w:gridCol w:w="1010"/>
        <w:gridCol w:w="1077"/>
        <w:gridCol w:w="1456"/>
        <w:gridCol w:w="1456"/>
      </w:tblGrid>
      <w:tr w:rsidR="00354BFC" w:rsidRPr="000554C1" w:rsidTr="00B11F42">
        <w:trPr>
          <w:cantSplit/>
          <w:tblHeader/>
        </w:trPr>
        <w:tc>
          <w:tcPr>
            <w:tcW w:w="6237" w:type="dxa"/>
            <w:gridSpan w:val="5"/>
            <w:tcBorders>
              <w:top w:val="nil"/>
              <w:left w:val="nil"/>
              <w:bottom w:val="nil"/>
              <w:right w:val="nil"/>
            </w:tcBorders>
            <w:shd w:val="clear" w:color="auto" w:fill="FFFFFF"/>
            <w:tcMar>
              <w:top w:w="30" w:type="dxa"/>
              <w:left w:w="30" w:type="dxa"/>
              <w:bottom w:w="30" w:type="dxa"/>
              <w:right w:w="30" w:type="dxa"/>
            </w:tcMar>
            <w:vAlign w:val="center"/>
          </w:tcPr>
          <w:p w:rsidR="00354BFC" w:rsidRPr="000554C1" w:rsidRDefault="00354BFC" w:rsidP="00B11F42">
            <w:pPr>
              <w:autoSpaceDE w:val="0"/>
              <w:autoSpaceDN w:val="0"/>
              <w:adjustRightInd w:val="0"/>
              <w:spacing w:after="0" w:line="240" w:lineRule="auto"/>
              <w:jc w:val="center"/>
              <w:rPr>
                <w:rFonts w:ascii="Arial" w:hAnsi="Arial" w:cs="Arial"/>
                <w:color w:val="000000"/>
                <w:sz w:val="18"/>
                <w:szCs w:val="18"/>
              </w:rPr>
            </w:pPr>
            <w:r w:rsidRPr="000554C1">
              <w:rPr>
                <w:rFonts w:ascii="Arial" w:hAnsi="Arial" w:cs="Arial"/>
                <w:b/>
                <w:bCs/>
                <w:color w:val="000000"/>
                <w:sz w:val="18"/>
                <w:szCs w:val="18"/>
              </w:rPr>
              <w:t>Model Summary</w:t>
            </w:r>
            <w:r w:rsidRPr="000554C1">
              <w:rPr>
                <w:rFonts w:ascii="Arial" w:hAnsi="Arial" w:cs="Arial"/>
                <w:b/>
                <w:bCs/>
                <w:color w:val="000000"/>
                <w:sz w:val="18"/>
                <w:szCs w:val="18"/>
                <w:vertAlign w:val="superscript"/>
              </w:rPr>
              <w:t>b</w:t>
            </w:r>
          </w:p>
        </w:tc>
      </w:tr>
      <w:tr w:rsidR="00354BFC" w:rsidRPr="000554C1" w:rsidTr="00B11F42">
        <w:trPr>
          <w:cantSplit/>
          <w:tblHeader/>
        </w:trPr>
        <w:tc>
          <w:tcPr>
            <w:tcW w:w="1238"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54BFC" w:rsidRPr="000554C1" w:rsidRDefault="00354BFC" w:rsidP="00B11F42">
            <w:pPr>
              <w:autoSpaceDE w:val="0"/>
              <w:autoSpaceDN w:val="0"/>
              <w:adjustRightInd w:val="0"/>
              <w:spacing w:after="0" w:line="240" w:lineRule="auto"/>
              <w:rPr>
                <w:rFonts w:ascii="Arial" w:hAnsi="Arial" w:cs="Arial"/>
                <w:color w:val="000000"/>
                <w:sz w:val="18"/>
                <w:szCs w:val="18"/>
              </w:rPr>
            </w:pPr>
            <w:r w:rsidRPr="000554C1">
              <w:rPr>
                <w:rFonts w:ascii="Arial" w:hAnsi="Arial" w:cs="Arial"/>
                <w:color w:val="000000"/>
                <w:sz w:val="18"/>
                <w:szCs w:val="18"/>
              </w:rPr>
              <w:t>Model</w:t>
            </w:r>
          </w:p>
        </w:tc>
        <w:tc>
          <w:tcPr>
            <w:tcW w:w="101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54BFC" w:rsidRPr="000554C1" w:rsidRDefault="00354BFC" w:rsidP="00B11F42">
            <w:pPr>
              <w:autoSpaceDE w:val="0"/>
              <w:autoSpaceDN w:val="0"/>
              <w:adjustRightInd w:val="0"/>
              <w:spacing w:after="0" w:line="240" w:lineRule="auto"/>
              <w:jc w:val="center"/>
              <w:rPr>
                <w:rFonts w:ascii="Arial" w:hAnsi="Arial" w:cs="Arial"/>
                <w:color w:val="000000"/>
                <w:sz w:val="18"/>
                <w:szCs w:val="18"/>
              </w:rPr>
            </w:pPr>
            <w:r w:rsidRPr="000554C1">
              <w:rPr>
                <w:rFonts w:ascii="Arial" w:hAnsi="Arial" w:cs="Arial"/>
                <w:color w:val="000000"/>
                <w:sz w:val="18"/>
                <w:szCs w:val="18"/>
              </w:rPr>
              <w:t>R</w:t>
            </w:r>
          </w:p>
        </w:tc>
        <w:tc>
          <w:tcPr>
            <w:tcW w:w="107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54BFC" w:rsidRPr="000554C1" w:rsidRDefault="00354BFC" w:rsidP="00B11F42">
            <w:pPr>
              <w:autoSpaceDE w:val="0"/>
              <w:autoSpaceDN w:val="0"/>
              <w:adjustRightInd w:val="0"/>
              <w:spacing w:after="0" w:line="240" w:lineRule="auto"/>
              <w:jc w:val="center"/>
              <w:rPr>
                <w:rFonts w:ascii="Arial" w:hAnsi="Arial" w:cs="Arial"/>
                <w:color w:val="000000"/>
                <w:sz w:val="18"/>
                <w:szCs w:val="18"/>
              </w:rPr>
            </w:pPr>
            <w:r w:rsidRPr="000554C1">
              <w:rPr>
                <w:rFonts w:ascii="Arial" w:hAnsi="Arial" w:cs="Arial"/>
                <w:color w:val="000000"/>
                <w:sz w:val="18"/>
                <w:szCs w:val="18"/>
              </w:rPr>
              <w:t>R Square</w:t>
            </w:r>
          </w:p>
        </w:tc>
        <w:tc>
          <w:tcPr>
            <w:tcW w:w="1456" w:type="dxa"/>
            <w:tcBorders>
              <w:top w:val="single" w:sz="16" w:space="0" w:color="000000"/>
              <w:bottom w:val="single" w:sz="16" w:space="0" w:color="000000"/>
            </w:tcBorders>
            <w:shd w:val="clear" w:color="auto" w:fill="D9D9D9" w:themeFill="background1" w:themeFillShade="D9"/>
            <w:tcMar>
              <w:top w:w="30" w:type="dxa"/>
              <w:left w:w="30" w:type="dxa"/>
              <w:bottom w:w="30" w:type="dxa"/>
              <w:right w:w="30" w:type="dxa"/>
            </w:tcMar>
            <w:vAlign w:val="bottom"/>
          </w:tcPr>
          <w:p w:rsidR="00354BFC" w:rsidRPr="000554C1" w:rsidRDefault="00354BFC" w:rsidP="00B11F42">
            <w:pPr>
              <w:autoSpaceDE w:val="0"/>
              <w:autoSpaceDN w:val="0"/>
              <w:adjustRightInd w:val="0"/>
              <w:spacing w:after="0" w:line="240" w:lineRule="auto"/>
              <w:jc w:val="center"/>
              <w:rPr>
                <w:rFonts w:ascii="Arial" w:hAnsi="Arial" w:cs="Arial"/>
                <w:color w:val="000000"/>
                <w:sz w:val="18"/>
                <w:szCs w:val="18"/>
              </w:rPr>
            </w:pPr>
            <w:r w:rsidRPr="000554C1">
              <w:rPr>
                <w:rFonts w:ascii="Arial" w:hAnsi="Arial" w:cs="Arial"/>
                <w:color w:val="000000"/>
                <w:sz w:val="18"/>
                <w:szCs w:val="18"/>
              </w:rPr>
              <w:t>Adjusted R Square</w:t>
            </w:r>
          </w:p>
        </w:tc>
        <w:tc>
          <w:tcPr>
            <w:tcW w:w="145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54BFC" w:rsidRPr="000554C1" w:rsidRDefault="00354BFC" w:rsidP="00B11F42">
            <w:pPr>
              <w:autoSpaceDE w:val="0"/>
              <w:autoSpaceDN w:val="0"/>
              <w:adjustRightInd w:val="0"/>
              <w:spacing w:after="0" w:line="240" w:lineRule="auto"/>
              <w:jc w:val="center"/>
              <w:rPr>
                <w:rFonts w:ascii="Arial" w:hAnsi="Arial" w:cs="Arial"/>
                <w:color w:val="000000"/>
                <w:sz w:val="18"/>
                <w:szCs w:val="18"/>
              </w:rPr>
            </w:pPr>
            <w:r w:rsidRPr="000554C1">
              <w:rPr>
                <w:rFonts w:ascii="Arial" w:hAnsi="Arial" w:cs="Arial"/>
                <w:color w:val="000000"/>
                <w:sz w:val="18"/>
                <w:szCs w:val="18"/>
              </w:rPr>
              <w:t>Std. Error of the Estimate</w:t>
            </w:r>
          </w:p>
        </w:tc>
      </w:tr>
      <w:tr w:rsidR="00354BFC" w:rsidRPr="000554C1" w:rsidTr="00B11F42">
        <w:trPr>
          <w:cantSplit/>
          <w:tblHeader/>
        </w:trPr>
        <w:tc>
          <w:tcPr>
            <w:tcW w:w="1238"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54BFC" w:rsidRPr="000554C1" w:rsidRDefault="00354BFC" w:rsidP="00B11F42">
            <w:pPr>
              <w:autoSpaceDE w:val="0"/>
              <w:autoSpaceDN w:val="0"/>
              <w:adjustRightInd w:val="0"/>
              <w:spacing w:after="0" w:line="240" w:lineRule="auto"/>
              <w:rPr>
                <w:rFonts w:ascii="Arial" w:hAnsi="Arial" w:cs="Arial"/>
                <w:color w:val="000000"/>
                <w:sz w:val="18"/>
                <w:szCs w:val="18"/>
              </w:rPr>
            </w:pPr>
            <w:r w:rsidRPr="000554C1">
              <w:rPr>
                <w:rFonts w:ascii="Arial" w:hAnsi="Arial" w:cs="Arial"/>
                <w:color w:val="000000"/>
                <w:sz w:val="18"/>
                <w:szCs w:val="18"/>
              </w:rPr>
              <w:t>1</w:t>
            </w:r>
          </w:p>
        </w:tc>
        <w:tc>
          <w:tcPr>
            <w:tcW w:w="101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354BFC" w:rsidRPr="000554C1" w:rsidRDefault="00354BFC" w:rsidP="00B11F42">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.967</w:t>
            </w:r>
            <w:r w:rsidRPr="000554C1">
              <w:rPr>
                <w:rFonts w:ascii="Arial" w:hAnsi="Arial" w:cs="Arial"/>
                <w:color w:val="000000"/>
                <w:sz w:val="18"/>
                <w:szCs w:val="18"/>
                <w:vertAlign w:val="superscript"/>
              </w:rPr>
              <w:t>a</w:t>
            </w:r>
          </w:p>
        </w:tc>
        <w:tc>
          <w:tcPr>
            <w:tcW w:w="1077" w:type="dxa"/>
            <w:tcBorders>
              <w:top w:val="single" w:sz="16" w:space="0" w:color="000000"/>
              <w:bottom w:val="single" w:sz="16" w:space="0" w:color="000000"/>
            </w:tcBorders>
            <w:shd w:val="clear" w:color="auto" w:fill="FFFFFF"/>
            <w:tcMar>
              <w:top w:w="30" w:type="dxa"/>
              <w:left w:w="30" w:type="dxa"/>
              <w:bottom w:w="30" w:type="dxa"/>
              <w:right w:w="30" w:type="dxa"/>
            </w:tcMar>
          </w:tcPr>
          <w:p w:rsidR="00354BFC" w:rsidRPr="000554C1" w:rsidRDefault="00354BFC" w:rsidP="00B11F42">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.936</w:t>
            </w:r>
          </w:p>
        </w:tc>
        <w:tc>
          <w:tcPr>
            <w:tcW w:w="1456" w:type="dxa"/>
            <w:tcBorders>
              <w:top w:val="single" w:sz="16" w:space="0" w:color="000000"/>
              <w:bottom w:val="single" w:sz="16" w:space="0" w:color="000000"/>
            </w:tcBorders>
            <w:shd w:val="clear" w:color="auto" w:fill="D9D9D9" w:themeFill="background1" w:themeFillShade="D9"/>
            <w:tcMar>
              <w:top w:w="30" w:type="dxa"/>
              <w:left w:w="30" w:type="dxa"/>
              <w:bottom w:w="30" w:type="dxa"/>
              <w:right w:w="30" w:type="dxa"/>
            </w:tcMar>
          </w:tcPr>
          <w:p w:rsidR="00354BFC" w:rsidRPr="000554C1" w:rsidRDefault="00354BFC" w:rsidP="00B11F42">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.932</w:t>
            </w:r>
          </w:p>
        </w:tc>
        <w:tc>
          <w:tcPr>
            <w:tcW w:w="145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54BFC" w:rsidRPr="000554C1" w:rsidRDefault="00354BFC" w:rsidP="00B11F42">
            <w:pPr>
              <w:autoSpaceDE w:val="0"/>
              <w:autoSpaceDN w:val="0"/>
              <w:adjustRightInd w:val="0"/>
              <w:spacing w:after="0" w:line="240" w:lineRule="auto"/>
              <w:jc w:val="right"/>
              <w:rPr>
                <w:rFonts w:ascii="Arial" w:hAnsi="Arial" w:cs="Arial"/>
                <w:color w:val="000000"/>
                <w:sz w:val="18"/>
                <w:szCs w:val="18"/>
              </w:rPr>
            </w:pPr>
            <w:r w:rsidRPr="000554C1">
              <w:rPr>
                <w:rFonts w:ascii="Arial" w:hAnsi="Arial" w:cs="Arial"/>
                <w:color w:val="000000"/>
                <w:sz w:val="18"/>
                <w:szCs w:val="18"/>
              </w:rPr>
              <w:t>1.083</w:t>
            </w:r>
          </w:p>
        </w:tc>
      </w:tr>
      <w:tr w:rsidR="00354BFC" w:rsidRPr="000554C1" w:rsidTr="00B11F42">
        <w:trPr>
          <w:cantSplit/>
          <w:tblHeader/>
        </w:trPr>
        <w:tc>
          <w:tcPr>
            <w:tcW w:w="6237" w:type="dxa"/>
            <w:gridSpan w:val="5"/>
            <w:tcBorders>
              <w:top w:val="nil"/>
              <w:left w:val="nil"/>
              <w:bottom w:val="nil"/>
              <w:right w:val="nil"/>
            </w:tcBorders>
            <w:shd w:val="clear" w:color="auto" w:fill="FFFFFF"/>
            <w:tcMar>
              <w:top w:w="30" w:type="dxa"/>
              <w:left w:w="30" w:type="dxa"/>
              <w:bottom w:w="30" w:type="dxa"/>
              <w:right w:w="30" w:type="dxa"/>
            </w:tcMar>
          </w:tcPr>
          <w:p w:rsidR="00354BFC" w:rsidRPr="000554C1" w:rsidRDefault="00354BFC" w:rsidP="00B11F42">
            <w:pPr>
              <w:autoSpaceDE w:val="0"/>
              <w:autoSpaceDN w:val="0"/>
              <w:adjustRightInd w:val="0"/>
              <w:spacing w:after="0" w:line="240" w:lineRule="auto"/>
              <w:rPr>
                <w:rFonts w:ascii="Arial" w:hAnsi="Arial" w:cs="Arial"/>
                <w:color w:val="000000"/>
                <w:sz w:val="18"/>
                <w:szCs w:val="18"/>
              </w:rPr>
            </w:pPr>
            <w:r w:rsidRPr="000554C1">
              <w:rPr>
                <w:rFonts w:ascii="Arial" w:hAnsi="Arial" w:cs="Arial"/>
                <w:color w:val="000000"/>
                <w:sz w:val="18"/>
                <w:szCs w:val="18"/>
              </w:rPr>
              <w:t>a. Predictors: (Constant), Transformasional, Transaksional, Motivasi</w:t>
            </w:r>
          </w:p>
        </w:tc>
      </w:tr>
      <w:tr w:rsidR="00354BFC" w:rsidRPr="000554C1" w:rsidTr="00B11F42">
        <w:trPr>
          <w:cantSplit/>
        </w:trPr>
        <w:tc>
          <w:tcPr>
            <w:tcW w:w="6237" w:type="dxa"/>
            <w:gridSpan w:val="5"/>
            <w:tcBorders>
              <w:top w:val="nil"/>
              <w:left w:val="nil"/>
              <w:bottom w:val="nil"/>
              <w:right w:val="nil"/>
            </w:tcBorders>
            <w:shd w:val="clear" w:color="auto" w:fill="FFFFFF"/>
            <w:tcMar>
              <w:top w:w="30" w:type="dxa"/>
              <w:left w:w="30" w:type="dxa"/>
              <w:bottom w:w="30" w:type="dxa"/>
              <w:right w:w="30" w:type="dxa"/>
            </w:tcMar>
          </w:tcPr>
          <w:p w:rsidR="00354BFC" w:rsidRPr="000554C1" w:rsidRDefault="00354BFC" w:rsidP="00B11F42">
            <w:pPr>
              <w:autoSpaceDE w:val="0"/>
              <w:autoSpaceDN w:val="0"/>
              <w:adjustRightInd w:val="0"/>
              <w:spacing w:after="0" w:line="240" w:lineRule="auto"/>
              <w:rPr>
                <w:rFonts w:ascii="Arial" w:hAnsi="Arial" w:cs="Arial"/>
                <w:color w:val="000000"/>
                <w:sz w:val="18"/>
                <w:szCs w:val="18"/>
              </w:rPr>
            </w:pPr>
            <w:r w:rsidRPr="000554C1">
              <w:rPr>
                <w:rFonts w:ascii="Arial" w:hAnsi="Arial" w:cs="Arial"/>
                <w:color w:val="000000"/>
                <w:sz w:val="18"/>
                <w:szCs w:val="18"/>
              </w:rPr>
              <w:t>b. Dependent Variable: Kinerja</w:t>
            </w:r>
          </w:p>
        </w:tc>
      </w:tr>
    </w:tbl>
    <w:p w:rsidR="00354BFC" w:rsidRPr="00354BFC" w:rsidRDefault="00354BFC" w:rsidP="00354BFC">
      <w:pPr>
        <w:autoSpaceDE w:val="0"/>
        <w:autoSpaceDN w:val="0"/>
        <w:adjustRightInd w:val="0"/>
        <w:spacing w:after="0" w:line="400" w:lineRule="atLeast"/>
        <w:rPr>
          <w:rFonts w:ascii="Times New Roman" w:hAnsi="Times New Roman" w:cs="Times New Roman"/>
          <w:sz w:val="24"/>
          <w:szCs w:val="24"/>
          <w:lang w:val="en-US"/>
        </w:rPr>
      </w:pPr>
    </w:p>
    <w:p w:rsidR="00354BFC" w:rsidRDefault="00354BFC" w:rsidP="00354BFC">
      <w:pPr>
        <w:spacing w:after="0" w:line="240" w:lineRule="auto"/>
        <w:ind w:firstLine="720"/>
        <w:jc w:val="both"/>
      </w:pPr>
      <w:r>
        <w:rPr>
          <w:rFonts w:ascii="Times New Roman" w:hAnsi="Times New Roman"/>
          <w:sz w:val="24"/>
          <w:szCs w:val="24"/>
        </w:rPr>
        <w:t xml:space="preserve">Dari tabel </w:t>
      </w:r>
      <w:r w:rsidRPr="00456665">
        <w:rPr>
          <w:rFonts w:ascii="Times New Roman" w:hAnsi="Times New Roman"/>
          <w:sz w:val="24"/>
          <w:szCs w:val="24"/>
        </w:rPr>
        <w:t xml:space="preserve">di atas dapat diketahui </w:t>
      </w:r>
      <w:r>
        <w:rPr>
          <w:rFonts w:ascii="Times New Roman" w:hAnsi="Times New Roman"/>
          <w:sz w:val="24"/>
          <w:szCs w:val="24"/>
        </w:rPr>
        <w:t>Nilai adjusted Adjusted R Square (R</w:t>
      </w:r>
      <w:r>
        <w:rPr>
          <w:rFonts w:ascii="Times New Roman" w:hAnsi="Times New Roman"/>
          <w:sz w:val="24"/>
          <w:szCs w:val="24"/>
          <w:vertAlign w:val="superscript"/>
        </w:rPr>
        <w:t>2</w:t>
      </w:r>
      <w:r>
        <w:rPr>
          <w:rFonts w:ascii="Times New Roman" w:hAnsi="Times New Roman"/>
          <w:sz w:val="24"/>
          <w:szCs w:val="24"/>
        </w:rPr>
        <w:t>) sebesar 0,</w:t>
      </w:r>
      <w:r>
        <w:rPr>
          <w:rFonts w:ascii="Times New Roman" w:hAnsi="Times New Roman"/>
          <w:sz w:val="24"/>
          <w:szCs w:val="24"/>
          <w:lang w:val="en-US"/>
        </w:rPr>
        <w:t>932</w:t>
      </w:r>
      <w:r>
        <w:rPr>
          <w:rFonts w:ascii="Times New Roman" w:hAnsi="Times New Roman"/>
          <w:sz w:val="24"/>
          <w:szCs w:val="24"/>
        </w:rPr>
        <w:t xml:space="preserve"> atau </w:t>
      </w:r>
      <w:r>
        <w:rPr>
          <w:rFonts w:ascii="Times New Roman" w:hAnsi="Times New Roman"/>
          <w:sz w:val="24"/>
          <w:szCs w:val="24"/>
          <w:lang w:val="en-US"/>
        </w:rPr>
        <w:t>9</w:t>
      </w:r>
      <w:r>
        <w:rPr>
          <w:rFonts w:ascii="Times New Roman" w:hAnsi="Times New Roman"/>
          <w:sz w:val="24"/>
          <w:szCs w:val="24"/>
        </w:rPr>
        <w:t>3,</w:t>
      </w:r>
      <w:r>
        <w:rPr>
          <w:rFonts w:ascii="Times New Roman" w:hAnsi="Times New Roman"/>
          <w:sz w:val="24"/>
          <w:szCs w:val="24"/>
          <w:lang w:val="en-US"/>
        </w:rPr>
        <w:t>2</w:t>
      </w:r>
      <w:r w:rsidRPr="00456665">
        <w:rPr>
          <w:rFonts w:ascii="Times New Roman" w:hAnsi="Times New Roman"/>
          <w:sz w:val="24"/>
          <w:szCs w:val="24"/>
        </w:rPr>
        <w:t>% ini berarti variabel</w:t>
      </w:r>
      <w:r>
        <w:rPr>
          <w:rFonts w:ascii="Times New Roman" w:hAnsi="Times New Roman"/>
          <w:sz w:val="24"/>
          <w:szCs w:val="24"/>
        </w:rPr>
        <w:t xml:space="preserve"> kinerja karyawan dijelaskan oleh nilai kepemimpinan dan promosi jabatan</w:t>
      </w:r>
      <w:r w:rsidRPr="00456665">
        <w:rPr>
          <w:rFonts w:ascii="Times New Roman" w:hAnsi="Times New Roman"/>
          <w:sz w:val="24"/>
          <w:szCs w:val="24"/>
        </w:rPr>
        <w:t xml:space="preserve"> sisanya </w:t>
      </w:r>
      <w:r w:rsidR="00A11D63">
        <w:rPr>
          <w:rFonts w:ascii="Times New Roman" w:hAnsi="Times New Roman"/>
          <w:sz w:val="24"/>
          <w:szCs w:val="24"/>
        </w:rPr>
        <w:t>6,</w:t>
      </w:r>
      <w:r w:rsidR="00A11D63">
        <w:rPr>
          <w:rFonts w:ascii="Times New Roman" w:hAnsi="Times New Roman"/>
          <w:sz w:val="24"/>
          <w:szCs w:val="24"/>
          <w:lang w:val="en-US"/>
        </w:rPr>
        <w:t>8</w:t>
      </w:r>
      <w:r>
        <w:rPr>
          <w:rFonts w:ascii="Times New Roman" w:hAnsi="Times New Roman"/>
          <w:sz w:val="24"/>
          <w:szCs w:val="24"/>
        </w:rPr>
        <w:t xml:space="preserve">% </w:t>
      </w:r>
      <w:r w:rsidRPr="00456665">
        <w:rPr>
          <w:rFonts w:ascii="Times New Roman" w:hAnsi="Times New Roman"/>
          <w:sz w:val="24"/>
          <w:szCs w:val="24"/>
        </w:rPr>
        <w:t>dipengaruhi oleh variabel lain</w:t>
      </w:r>
      <w:r>
        <w:rPr>
          <w:rFonts w:ascii="Times New Roman" w:hAnsi="Times New Roman"/>
          <w:sz w:val="24"/>
          <w:szCs w:val="24"/>
        </w:rPr>
        <w:t xml:space="preserve"> yang tidak digunakan dalam penelitian ini.</w:t>
      </w:r>
    </w:p>
    <w:p w:rsidR="00354BFC" w:rsidRPr="00F87E25" w:rsidRDefault="00354BFC" w:rsidP="00335058">
      <w:pPr>
        <w:pStyle w:val="Default"/>
        <w:ind w:firstLine="567"/>
        <w:jc w:val="both"/>
      </w:pPr>
    </w:p>
    <w:p w:rsidR="00E83325" w:rsidRDefault="00E83325" w:rsidP="00E83325">
      <w:pPr>
        <w:pStyle w:val="ListParagraph"/>
        <w:numPr>
          <w:ilvl w:val="1"/>
          <w:numId w:val="37"/>
        </w:numPr>
        <w:tabs>
          <w:tab w:val="left" w:pos="5491"/>
        </w:tabs>
        <w:spacing w:after="0"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 xml:space="preserve">Kesimpulan </w:t>
      </w:r>
    </w:p>
    <w:p w:rsidR="00E83325" w:rsidRDefault="00E83325" w:rsidP="00E83325">
      <w:pPr>
        <w:tabs>
          <w:tab w:val="left" w:pos="5491"/>
        </w:tabs>
        <w:spacing w:after="0" w:line="240" w:lineRule="auto"/>
        <w:ind w:firstLine="270"/>
        <w:jc w:val="both"/>
        <w:rPr>
          <w:rFonts w:ascii="Times New Roman" w:hAnsi="Times New Roman" w:cs="Times New Roman"/>
          <w:sz w:val="24"/>
          <w:szCs w:val="24"/>
        </w:rPr>
      </w:pPr>
      <w:r>
        <w:rPr>
          <w:rFonts w:ascii="Times New Roman" w:hAnsi="Times New Roman" w:cs="Times New Roman"/>
          <w:sz w:val="24"/>
          <w:szCs w:val="24"/>
        </w:rPr>
        <w:t>Berdasarkan uraian-uraian yang telah dijelaskan pada bab-bab sebelumnya, maka penulis memperoleh kesimpulan sebagai berikut :</w:t>
      </w:r>
    </w:p>
    <w:p w:rsidR="00E83325" w:rsidRDefault="00E83325" w:rsidP="00E83325">
      <w:pPr>
        <w:pStyle w:val="ListParagraph"/>
        <w:numPr>
          <w:ilvl w:val="0"/>
          <w:numId w:val="38"/>
        </w:numPr>
        <w:tabs>
          <w:tab w:val="left" w:pos="5491"/>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Hasil pengujian secara simultan dengan menggunakan uji- F diperoleh hasil bahwa secara bersama-sama kedua variabel bebas yaitu Motivasi  (X</w:t>
      </w:r>
      <w:r>
        <w:rPr>
          <w:rFonts w:ascii="Times New Roman" w:hAnsi="Times New Roman" w:cs="Times New Roman"/>
          <w:sz w:val="24"/>
          <w:szCs w:val="24"/>
          <w:vertAlign w:val="subscript"/>
        </w:rPr>
        <w:t>1</w:t>
      </w:r>
      <w:r>
        <w:rPr>
          <w:rFonts w:ascii="Times New Roman" w:hAnsi="Times New Roman" w:cs="Times New Roman"/>
          <w:sz w:val="24"/>
          <w:szCs w:val="24"/>
        </w:rPr>
        <w:t>), Kepemimpinan Transaksional (X</w:t>
      </w:r>
      <w:r>
        <w:rPr>
          <w:rFonts w:ascii="Times New Roman" w:hAnsi="Times New Roman" w:cs="Times New Roman"/>
          <w:sz w:val="24"/>
          <w:szCs w:val="24"/>
          <w:vertAlign w:val="subscript"/>
        </w:rPr>
        <w:t>2</w:t>
      </w:r>
      <w:r>
        <w:rPr>
          <w:rFonts w:ascii="Times New Roman" w:hAnsi="Times New Roman" w:cs="Times New Roman"/>
          <w:sz w:val="24"/>
          <w:szCs w:val="24"/>
        </w:rPr>
        <w:t>) dan Kepemimpinan Transformasional (X</w:t>
      </w:r>
      <w:r>
        <w:rPr>
          <w:rFonts w:ascii="Times New Roman" w:hAnsi="Times New Roman" w:cs="Times New Roman"/>
          <w:sz w:val="24"/>
          <w:szCs w:val="24"/>
          <w:vertAlign w:val="subscript"/>
        </w:rPr>
        <w:t>3</w:t>
      </w:r>
      <w:r>
        <w:rPr>
          <w:rFonts w:ascii="Times New Roman" w:hAnsi="Times New Roman" w:cs="Times New Roman"/>
          <w:sz w:val="24"/>
          <w:szCs w:val="24"/>
        </w:rPr>
        <w:t xml:space="preserve">) berpengaruh signifikan terhadap Kinerja (Y). </w:t>
      </w:r>
    </w:p>
    <w:p w:rsidR="00E83325" w:rsidRDefault="00E83325" w:rsidP="00E83325">
      <w:pPr>
        <w:pStyle w:val="ListParagraph"/>
        <w:numPr>
          <w:ilvl w:val="0"/>
          <w:numId w:val="38"/>
        </w:numPr>
        <w:tabs>
          <w:tab w:val="left" w:pos="5491"/>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Tingkat pengaruh masing-masing variabel bebas terhadap variabel terikat dapat diketahui dengan melakukan uji Parsial, hasil yang diperoleh adalah :</w:t>
      </w:r>
    </w:p>
    <w:p w:rsidR="00E83325" w:rsidRPr="00C77E95" w:rsidRDefault="00E83325" w:rsidP="00E83325">
      <w:pPr>
        <w:pStyle w:val="ListParagraph"/>
        <w:numPr>
          <w:ilvl w:val="0"/>
          <w:numId w:val="39"/>
        </w:numPr>
        <w:tabs>
          <w:tab w:val="left" w:pos="549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Variabel motivasi  (X</w:t>
      </w:r>
      <w:r>
        <w:rPr>
          <w:rFonts w:ascii="Times New Roman" w:hAnsi="Times New Roman" w:cs="Times New Roman"/>
          <w:sz w:val="24"/>
          <w:szCs w:val="24"/>
          <w:vertAlign w:val="subscript"/>
        </w:rPr>
        <w:t>1</w:t>
      </w:r>
      <w:r>
        <w:rPr>
          <w:rFonts w:ascii="Times New Roman" w:hAnsi="Times New Roman" w:cs="Times New Roman"/>
          <w:sz w:val="24"/>
          <w:szCs w:val="24"/>
        </w:rPr>
        <w:t>) secara parsial berpengaruh terhadap kinerja karyawan karena memiliki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&gt; t</w:t>
      </w:r>
      <w:r>
        <w:rPr>
          <w:rFonts w:ascii="Times New Roman" w:hAnsi="Times New Roman" w:cs="Times New Roman"/>
          <w:sz w:val="24"/>
          <w:szCs w:val="24"/>
          <w:vertAlign w:val="subscript"/>
        </w:rPr>
        <w:t>tabel.</w:t>
      </w:r>
    </w:p>
    <w:p w:rsidR="00E83325" w:rsidRPr="007C6831" w:rsidRDefault="00E83325" w:rsidP="00E83325">
      <w:pPr>
        <w:pStyle w:val="ListParagraph"/>
        <w:numPr>
          <w:ilvl w:val="0"/>
          <w:numId w:val="39"/>
        </w:numPr>
        <w:tabs>
          <w:tab w:val="left" w:pos="549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Variabel kepemimpinan transaksional (X</w:t>
      </w:r>
      <w:r>
        <w:rPr>
          <w:rFonts w:ascii="Times New Roman" w:hAnsi="Times New Roman" w:cs="Times New Roman"/>
          <w:sz w:val="24"/>
          <w:szCs w:val="24"/>
          <w:vertAlign w:val="subscript"/>
        </w:rPr>
        <w:t>2</w:t>
      </w:r>
      <w:r>
        <w:rPr>
          <w:rFonts w:ascii="Times New Roman" w:hAnsi="Times New Roman" w:cs="Times New Roman"/>
          <w:sz w:val="24"/>
          <w:szCs w:val="24"/>
        </w:rPr>
        <w:t xml:space="preserve">) berpengaruh signifikan </w:t>
      </w:r>
      <w:r>
        <w:rPr>
          <w:rFonts w:ascii="Times New Roman" w:hAnsi="Times New Roman" w:cs="Times New Roman"/>
          <w:sz w:val="24"/>
          <w:szCs w:val="24"/>
          <w:lang w:val="en-US"/>
        </w:rPr>
        <w:t>terhadap variabel kinerja karyawan (Y) karena mempunyai t</w:t>
      </w:r>
      <w:r>
        <w:rPr>
          <w:rFonts w:ascii="Times New Roman" w:hAnsi="Times New Roman" w:cs="Times New Roman"/>
          <w:sz w:val="24"/>
          <w:szCs w:val="24"/>
          <w:vertAlign w:val="subscript"/>
          <w:lang w:val="en-US"/>
        </w:rPr>
        <w:t xml:space="preserve">hitung </w:t>
      </w:r>
      <w:r>
        <w:rPr>
          <w:rFonts w:ascii="Times New Roman" w:hAnsi="Times New Roman" w:cs="Times New Roman"/>
          <w:sz w:val="24"/>
          <w:szCs w:val="24"/>
          <w:lang w:val="en-US"/>
        </w:rPr>
        <w:t>&gt; t</w:t>
      </w:r>
      <w:r>
        <w:rPr>
          <w:rFonts w:ascii="Times New Roman" w:hAnsi="Times New Roman" w:cs="Times New Roman"/>
          <w:sz w:val="24"/>
          <w:szCs w:val="24"/>
          <w:vertAlign w:val="subscript"/>
          <w:lang w:val="en-US"/>
        </w:rPr>
        <w:t>tabel</w:t>
      </w:r>
      <w:r>
        <w:rPr>
          <w:rFonts w:ascii="Times New Roman" w:hAnsi="Times New Roman" w:cs="Times New Roman"/>
          <w:sz w:val="24"/>
          <w:szCs w:val="24"/>
          <w:lang w:val="en-US"/>
        </w:rPr>
        <w:t>.</w:t>
      </w:r>
    </w:p>
    <w:p w:rsidR="00E83325" w:rsidRPr="00054E10" w:rsidRDefault="00E83325" w:rsidP="00E83325">
      <w:pPr>
        <w:pStyle w:val="ListParagraph"/>
        <w:numPr>
          <w:ilvl w:val="0"/>
          <w:numId w:val="39"/>
        </w:numPr>
        <w:tabs>
          <w:tab w:val="left" w:pos="5491"/>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Variabel kepemimpinan transformasional (X</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berpengaruh signifikan terhadap variabel kinerja karyawan (Y) karena mempunyai t</w:t>
      </w:r>
      <w:r>
        <w:rPr>
          <w:rFonts w:ascii="Times New Roman" w:hAnsi="Times New Roman" w:cs="Times New Roman"/>
          <w:sz w:val="24"/>
          <w:szCs w:val="24"/>
          <w:vertAlign w:val="subscript"/>
          <w:lang w:val="en-US"/>
        </w:rPr>
        <w:t xml:space="preserve">hitung </w:t>
      </w:r>
      <w:r>
        <w:rPr>
          <w:rFonts w:ascii="Times New Roman" w:hAnsi="Times New Roman" w:cs="Times New Roman"/>
          <w:sz w:val="24"/>
          <w:szCs w:val="24"/>
          <w:lang w:val="en-US"/>
        </w:rPr>
        <w:t>&gt; t</w:t>
      </w:r>
      <w:r>
        <w:rPr>
          <w:rFonts w:ascii="Times New Roman" w:hAnsi="Times New Roman" w:cs="Times New Roman"/>
          <w:sz w:val="24"/>
          <w:szCs w:val="24"/>
          <w:vertAlign w:val="subscript"/>
          <w:lang w:val="en-US"/>
        </w:rPr>
        <w:t>tabel</w:t>
      </w:r>
      <w:r>
        <w:rPr>
          <w:rFonts w:ascii="Times New Roman" w:hAnsi="Times New Roman" w:cs="Times New Roman"/>
          <w:sz w:val="24"/>
          <w:szCs w:val="24"/>
          <w:lang w:val="en-US"/>
        </w:rPr>
        <w:t>.</w:t>
      </w:r>
    </w:p>
    <w:p w:rsidR="00E83325" w:rsidRPr="00D95651" w:rsidRDefault="00E83325" w:rsidP="00E83325">
      <w:pPr>
        <w:pStyle w:val="ListParagraph"/>
        <w:numPr>
          <w:ilvl w:val="0"/>
          <w:numId w:val="39"/>
        </w:numPr>
        <w:tabs>
          <w:tab w:val="left" w:pos="5491"/>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Variabel kepemimpinan transaksional (X</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merupakan variabel yang berpengaruh dominan karena memiliki koefisien regresi yang lebih besar dibandingkan variabel motivasi (X</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dan variabel kepemimpinan transformasional (X</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w:t>
      </w:r>
    </w:p>
    <w:p w:rsidR="00E83325" w:rsidRDefault="00E83325" w:rsidP="00E83325">
      <w:pPr>
        <w:tabs>
          <w:tab w:val="left" w:pos="5491"/>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Maka dapat diambil kesimpulan bahwa variabel yang paling berpengaruh terhadap kinerja pada karyawan Radio Republik Indonesia Pekanbaru adalah variabel kepemimpinan transaksional.</w:t>
      </w:r>
      <w:proofErr w:type="gramEnd"/>
    </w:p>
    <w:p w:rsidR="00E83325" w:rsidRPr="00247938" w:rsidRDefault="00E83325" w:rsidP="00E83325">
      <w:pPr>
        <w:pStyle w:val="ListParagraph"/>
        <w:numPr>
          <w:ilvl w:val="1"/>
          <w:numId w:val="37"/>
        </w:numPr>
        <w:tabs>
          <w:tab w:val="left" w:pos="5491"/>
        </w:tabs>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Saran  </w:t>
      </w:r>
    </w:p>
    <w:p w:rsidR="00E83325" w:rsidRDefault="00E83325" w:rsidP="00E83325">
      <w:pPr>
        <w:tabs>
          <w:tab w:val="left" w:pos="5491"/>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Berdasarkan hasil pengujian yang telah dilakukan maka penulis memberikan saran atau masukan kepada Radio Republik Indonesia Pekanbaru khususnya dan untuk perusahaan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pada umumnya guna meningkatkan kinerja karyawan.</w:t>
      </w:r>
    </w:p>
    <w:p w:rsidR="00E83325" w:rsidRDefault="00E83325" w:rsidP="00E83325">
      <w:pPr>
        <w:pStyle w:val="ListParagraph"/>
        <w:numPr>
          <w:ilvl w:val="0"/>
          <w:numId w:val="40"/>
        </w:numPr>
        <w:tabs>
          <w:tab w:val="left" w:pos="5491"/>
        </w:tabs>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Motivasi yang terjadi didalam lingkungan perusahaan dapat ditingkatkan dan diperbaiki dengan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memperhatikan lebih dalam lagi akan kesejahteraan dan kemakmuran karyawan. Atasan sebagai pimpinan hendaknya memperhatikan kebutuhan karyawan dan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saja factor-faktor yang dapat meningkatkan kinerja karyawan salah satunya dengan motivasi yang baik.</w:t>
      </w:r>
    </w:p>
    <w:p w:rsidR="00E83325" w:rsidRDefault="00E83325" w:rsidP="00E83325">
      <w:pPr>
        <w:pStyle w:val="ListParagraph"/>
        <w:numPr>
          <w:ilvl w:val="0"/>
          <w:numId w:val="40"/>
        </w:numPr>
        <w:tabs>
          <w:tab w:val="left" w:pos="5491"/>
        </w:tabs>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Manajer ataupun pimpinan tertinggi hendaknya lebih bijaksana lagi dalam menjalankan tugas-tugasnya sebagai pimpinan dengan memperhatikan kebijakkan-kebijakan yang telah ditetapkan. Pemimpin merupakan orang yang berperan penting dalam meningkatkan kinerja karyawan salah satunya dengan </w:t>
      </w:r>
      <w:proofErr w:type="gramStart"/>
      <w:r>
        <w:rPr>
          <w:rFonts w:ascii="Times New Roman" w:hAnsi="Times New Roman" w:cs="Times New Roman"/>
          <w:sz w:val="24"/>
          <w:szCs w:val="24"/>
          <w:lang w:val="en-US"/>
        </w:rPr>
        <w:t>gaya</w:t>
      </w:r>
      <w:proofErr w:type="gramEnd"/>
      <w:r>
        <w:rPr>
          <w:rFonts w:ascii="Times New Roman" w:hAnsi="Times New Roman" w:cs="Times New Roman"/>
          <w:sz w:val="24"/>
          <w:szCs w:val="24"/>
          <w:lang w:val="en-US"/>
        </w:rPr>
        <w:t xml:space="preserve"> kepemimpinannya. Pemimpin harus bias menyesuaikan </w:t>
      </w:r>
      <w:proofErr w:type="gramStart"/>
      <w:r>
        <w:rPr>
          <w:rFonts w:ascii="Times New Roman" w:hAnsi="Times New Roman" w:cs="Times New Roman"/>
          <w:sz w:val="24"/>
          <w:szCs w:val="24"/>
          <w:lang w:val="en-US"/>
        </w:rPr>
        <w:t>gaya</w:t>
      </w:r>
      <w:proofErr w:type="gramEnd"/>
      <w:r>
        <w:rPr>
          <w:rFonts w:ascii="Times New Roman" w:hAnsi="Times New Roman" w:cs="Times New Roman"/>
          <w:sz w:val="24"/>
          <w:szCs w:val="24"/>
          <w:lang w:val="en-US"/>
        </w:rPr>
        <w:t xml:space="preserve"> kepemimpinan yang sesuai sehingga para bawahan merasa nyaman dan situasi kerja menjadi kondusif sehingga tujuan-tujuan dari perusahaan dapat tercapai dengan baik dan dalam diri karyawan sendiri akan timbul rasa loyalitas. </w:t>
      </w:r>
    </w:p>
    <w:p w:rsidR="00E83325" w:rsidRPr="00C06665" w:rsidRDefault="00E83325" w:rsidP="00E83325">
      <w:pPr>
        <w:pStyle w:val="ListParagraph"/>
        <w:tabs>
          <w:tab w:val="left" w:pos="5491"/>
        </w:tabs>
        <w:spacing w:after="0" w:line="240" w:lineRule="auto"/>
        <w:ind w:left="360"/>
        <w:jc w:val="both"/>
        <w:rPr>
          <w:rFonts w:ascii="Times New Roman" w:hAnsi="Times New Roman" w:cs="Times New Roman"/>
          <w:sz w:val="24"/>
          <w:szCs w:val="24"/>
          <w:lang w:val="en-US"/>
        </w:rPr>
      </w:pPr>
    </w:p>
    <w:p w:rsidR="00E83325" w:rsidRPr="00681159" w:rsidRDefault="00E83325" w:rsidP="00E83325">
      <w:pPr>
        <w:tabs>
          <w:tab w:val="left" w:pos="2166"/>
        </w:tabs>
        <w:spacing w:after="0" w:line="240" w:lineRule="auto"/>
        <w:jc w:val="both"/>
        <w:rPr>
          <w:rFonts w:ascii="Times New Roman" w:eastAsiaTheme="minorEastAsia" w:hAnsi="Times New Roman" w:cs="Times New Roman"/>
          <w:sz w:val="24"/>
          <w:szCs w:val="24"/>
        </w:rPr>
      </w:pPr>
    </w:p>
    <w:p w:rsidR="00E83325" w:rsidRDefault="00E83325" w:rsidP="00E83325">
      <w:pPr>
        <w:spacing w:after="0" w:line="240" w:lineRule="auto"/>
        <w:jc w:val="center"/>
        <w:rPr>
          <w:rFonts w:ascii="Times New Roman" w:eastAsiaTheme="minorEastAsia" w:hAnsi="Times New Roman" w:cs="Times New Roman"/>
          <w:b/>
          <w:sz w:val="24"/>
          <w:szCs w:val="24"/>
          <w:u w:val="single"/>
        </w:rPr>
      </w:pPr>
      <w:r w:rsidRPr="00F05F3F">
        <w:rPr>
          <w:rFonts w:ascii="Times New Roman" w:eastAsiaTheme="minorEastAsia" w:hAnsi="Times New Roman" w:cs="Times New Roman"/>
          <w:b/>
          <w:sz w:val="24"/>
          <w:szCs w:val="24"/>
          <w:u w:val="single"/>
        </w:rPr>
        <w:t>DAFTAR PUSTAKA</w:t>
      </w:r>
    </w:p>
    <w:p w:rsidR="00E83325" w:rsidRDefault="00E83325" w:rsidP="00E83325">
      <w:pPr>
        <w:tabs>
          <w:tab w:val="left" w:pos="2166"/>
        </w:tabs>
        <w:spacing w:after="0" w:line="240" w:lineRule="auto"/>
        <w:ind w:firstLine="2160"/>
        <w:jc w:val="both"/>
        <w:rPr>
          <w:rFonts w:ascii="Times New Roman" w:eastAsiaTheme="minorEastAsia" w:hAnsi="Times New Roman" w:cs="Times New Roman"/>
          <w:b/>
          <w:sz w:val="24"/>
          <w:szCs w:val="24"/>
          <w:u w:val="single"/>
        </w:rPr>
      </w:pPr>
    </w:p>
    <w:p w:rsidR="00E83325" w:rsidRDefault="00E83325" w:rsidP="00E83325">
      <w:pPr>
        <w:spacing w:after="0" w:line="240" w:lineRule="auto"/>
        <w:ind w:left="709" w:hanging="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Ancok, Djamaludin, 2012, </w:t>
      </w:r>
      <w:r>
        <w:rPr>
          <w:rFonts w:ascii="Times New Roman" w:eastAsia="Times New Roman" w:hAnsi="Times New Roman" w:cs="Times New Roman"/>
          <w:i/>
          <w:sz w:val="24"/>
          <w:szCs w:val="24"/>
          <w:lang w:eastAsia="id-ID"/>
        </w:rPr>
        <w:t xml:space="preserve">Psikologi Kepemimpinan &amp; Inovasi, </w:t>
      </w:r>
      <w:r>
        <w:rPr>
          <w:rFonts w:ascii="Times New Roman" w:eastAsia="Times New Roman" w:hAnsi="Times New Roman" w:cs="Times New Roman"/>
          <w:sz w:val="24"/>
          <w:szCs w:val="24"/>
          <w:lang w:eastAsia="id-ID"/>
        </w:rPr>
        <w:t>Penerbit Erlangga, Jakarta</w:t>
      </w:r>
    </w:p>
    <w:p w:rsidR="00E83325" w:rsidRPr="00CB4CB4" w:rsidRDefault="00E83325" w:rsidP="00E83325">
      <w:pPr>
        <w:spacing w:after="0" w:line="240" w:lineRule="auto"/>
        <w:ind w:left="709" w:hanging="709"/>
        <w:rPr>
          <w:rFonts w:ascii="Times New Roman" w:eastAsia="Times New Roman" w:hAnsi="Times New Roman" w:cs="Times New Roman"/>
          <w:sz w:val="24"/>
          <w:szCs w:val="24"/>
          <w:lang w:eastAsia="id-ID"/>
        </w:rPr>
      </w:pPr>
    </w:p>
    <w:p w:rsidR="00E83325" w:rsidRDefault="00E83325" w:rsidP="00E83325">
      <w:pPr>
        <w:spacing w:after="0" w:line="240" w:lineRule="auto"/>
        <w:ind w:left="709" w:hanging="709"/>
        <w:rPr>
          <w:rFonts w:ascii="Times New Roman" w:eastAsia="Times New Roman" w:hAnsi="Times New Roman" w:cs="Times New Roman"/>
          <w:sz w:val="24"/>
          <w:szCs w:val="24"/>
          <w:lang w:eastAsia="id-ID"/>
        </w:rPr>
      </w:pPr>
      <w:r w:rsidRPr="005C1E15">
        <w:rPr>
          <w:rFonts w:ascii="Times New Roman" w:eastAsia="Times New Roman" w:hAnsi="Times New Roman" w:cs="Times New Roman"/>
          <w:sz w:val="24"/>
          <w:szCs w:val="24"/>
          <w:lang w:eastAsia="id-ID"/>
        </w:rPr>
        <w:t xml:space="preserve">Arikunto, </w:t>
      </w:r>
      <w:r>
        <w:rPr>
          <w:rFonts w:ascii="Times New Roman" w:eastAsia="Times New Roman" w:hAnsi="Times New Roman" w:cs="Times New Roman"/>
          <w:sz w:val="24"/>
          <w:szCs w:val="24"/>
          <w:lang w:eastAsia="id-ID"/>
        </w:rPr>
        <w:t xml:space="preserve">2006, </w:t>
      </w:r>
      <w:r w:rsidRPr="0039676E">
        <w:rPr>
          <w:rFonts w:ascii="Times New Roman" w:eastAsia="Times New Roman" w:hAnsi="Times New Roman" w:cs="Times New Roman"/>
          <w:i/>
          <w:sz w:val="24"/>
          <w:szCs w:val="24"/>
          <w:lang w:eastAsia="id-ID"/>
        </w:rPr>
        <w:t>Manajemen Penelitian</w:t>
      </w:r>
      <w:r w:rsidRPr="005C1E15">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Cetakan ketujuh, Rineke Cipta,</w:t>
      </w:r>
      <w:r w:rsidRPr="005C1E15">
        <w:rPr>
          <w:rFonts w:ascii="Times New Roman" w:eastAsia="Times New Roman" w:hAnsi="Times New Roman" w:cs="Times New Roman"/>
          <w:sz w:val="24"/>
          <w:szCs w:val="24"/>
          <w:lang w:eastAsia="id-ID"/>
        </w:rPr>
        <w:t>Jakarta.</w:t>
      </w:r>
    </w:p>
    <w:p w:rsidR="00E83325" w:rsidRDefault="00E83325" w:rsidP="00E83325">
      <w:pPr>
        <w:spacing w:after="0" w:line="240" w:lineRule="auto"/>
        <w:ind w:left="709" w:hanging="709"/>
        <w:rPr>
          <w:rFonts w:ascii="Times New Roman" w:eastAsia="Times New Roman" w:hAnsi="Times New Roman" w:cs="Times New Roman"/>
          <w:sz w:val="24"/>
          <w:szCs w:val="24"/>
          <w:lang w:eastAsia="id-ID"/>
        </w:rPr>
      </w:pPr>
    </w:p>
    <w:p w:rsidR="00E83325" w:rsidRPr="00EC6A09" w:rsidRDefault="00E83325" w:rsidP="00E83325">
      <w:pPr>
        <w:spacing w:after="0" w:line="240" w:lineRule="auto"/>
        <w:ind w:left="709" w:hanging="709"/>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Cahyani, Ati, </w:t>
      </w:r>
      <w:r>
        <w:rPr>
          <w:rFonts w:ascii="Times New Roman" w:eastAsia="Times New Roman" w:hAnsi="Times New Roman" w:cs="Times New Roman"/>
          <w:i/>
          <w:sz w:val="24"/>
          <w:szCs w:val="24"/>
          <w:lang w:val="en-US" w:eastAsia="id-ID"/>
        </w:rPr>
        <w:t xml:space="preserve">Strategi dan Kebijakan Manajemen Sumber Daya Manusia, </w:t>
      </w:r>
      <w:r>
        <w:rPr>
          <w:rFonts w:ascii="Times New Roman" w:eastAsia="Times New Roman" w:hAnsi="Times New Roman" w:cs="Times New Roman"/>
          <w:sz w:val="24"/>
          <w:szCs w:val="24"/>
          <w:lang w:val="en-US" w:eastAsia="id-ID"/>
        </w:rPr>
        <w:t>PT. Indeks, Jakarta, 2009</w:t>
      </w:r>
    </w:p>
    <w:p w:rsidR="00E83325" w:rsidRDefault="00E83325" w:rsidP="00E83325">
      <w:pPr>
        <w:spacing w:after="0" w:line="240" w:lineRule="auto"/>
        <w:ind w:left="709" w:hanging="709"/>
        <w:rPr>
          <w:rFonts w:ascii="Times New Roman" w:eastAsia="Times New Roman" w:hAnsi="Times New Roman" w:cs="Times New Roman"/>
          <w:sz w:val="24"/>
          <w:szCs w:val="24"/>
          <w:lang w:eastAsia="id-ID"/>
        </w:rPr>
      </w:pPr>
    </w:p>
    <w:p w:rsidR="00E83325" w:rsidRPr="00C06665" w:rsidRDefault="00E83325" w:rsidP="00E83325">
      <w:pPr>
        <w:spacing w:after="0" w:line="240" w:lineRule="auto"/>
        <w:ind w:left="709" w:hanging="709"/>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Djoko, Purwanto, M.B.A. 2006. </w:t>
      </w:r>
      <w:r>
        <w:rPr>
          <w:rFonts w:ascii="Times New Roman" w:eastAsia="Times New Roman" w:hAnsi="Times New Roman" w:cs="Times New Roman"/>
          <w:i/>
          <w:sz w:val="24"/>
          <w:szCs w:val="24"/>
          <w:lang w:val="en-US" w:eastAsia="id-ID"/>
        </w:rPr>
        <w:t xml:space="preserve">Komunikasi Bisnis. </w:t>
      </w:r>
      <w:r>
        <w:rPr>
          <w:rFonts w:ascii="Times New Roman" w:eastAsia="Times New Roman" w:hAnsi="Times New Roman" w:cs="Times New Roman"/>
          <w:sz w:val="24"/>
          <w:szCs w:val="24"/>
          <w:lang w:val="en-US" w:eastAsia="id-ID"/>
        </w:rPr>
        <w:t xml:space="preserve">Penerbit </w:t>
      </w:r>
      <w:proofErr w:type="gramStart"/>
      <w:r>
        <w:rPr>
          <w:rFonts w:ascii="Times New Roman" w:eastAsia="Times New Roman" w:hAnsi="Times New Roman" w:cs="Times New Roman"/>
          <w:sz w:val="24"/>
          <w:szCs w:val="24"/>
          <w:lang w:val="en-US" w:eastAsia="id-ID"/>
        </w:rPr>
        <w:t>Erlangga :</w:t>
      </w:r>
      <w:proofErr w:type="gramEnd"/>
      <w:r>
        <w:rPr>
          <w:rFonts w:ascii="Times New Roman" w:eastAsia="Times New Roman" w:hAnsi="Times New Roman" w:cs="Times New Roman"/>
          <w:sz w:val="24"/>
          <w:szCs w:val="24"/>
          <w:lang w:val="en-US" w:eastAsia="id-ID"/>
        </w:rPr>
        <w:t xml:space="preserve"> Jakarta</w:t>
      </w:r>
    </w:p>
    <w:p w:rsidR="00E83325" w:rsidRDefault="00E83325" w:rsidP="00E83325">
      <w:pPr>
        <w:tabs>
          <w:tab w:val="left" w:pos="2166"/>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Ghozali, Imam, 2006, </w:t>
      </w:r>
      <w:r w:rsidRPr="0039676E">
        <w:rPr>
          <w:rFonts w:ascii="Times New Roman" w:hAnsi="Times New Roman" w:cs="Times New Roman"/>
          <w:i/>
          <w:sz w:val="24"/>
          <w:szCs w:val="24"/>
        </w:rPr>
        <w:t>Aplikasi Analisis Multivariate Dengan Program SPSS,</w:t>
      </w:r>
      <w:r>
        <w:rPr>
          <w:rFonts w:ascii="Times New Roman" w:hAnsi="Times New Roman" w:cs="Times New Roman"/>
          <w:sz w:val="24"/>
          <w:szCs w:val="24"/>
        </w:rPr>
        <w:t>Badan Penerbit Universitas Diponegoro, Semarang</w:t>
      </w:r>
    </w:p>
    <w:p w:rsidR="00E83325" w:rsidRDefault="00E83325" w:rsidP="00E83325">
      <w:pPr>
        <w:tabs>
          <w:tab w:val="left" w:pos="2166"/>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Gomes, M.Si., DR. Faustino Cardoso, 2003, </w:t>
      </w:r>
      <w:r w:rsidRPr="0039676E">
        <w:rPr>
          <w:rFonts w:ascii="Times New Roman" w:hAnsi="Times New Roman" w:cs="Times New Roman"/>
          <w:i/>
          <w:sz w:val="24"/>
          <w:szCs w:val="24"/>
        </w:rPr>
        <w:t>Manajemen Sumber Daya Manusia</w:t>
      </w:r>
      <w:r>
        <w:rPr>
          <w:rFonts w:ascii="Times New Roman" w:hAnsi="Times New Roman" w:cs="Times New Roman"/>
          <w:sz w:val="24"/>
          <w:szCs w:val="24"/>
        </w:rPr>
        <w:t xml:space="preserve">, Penerbit Andi, Yogyakarta, </w:t>
      </w:r>
    </w:p>
    <w:p w:rsidR="00E83325" w:rsidRDefault="00E83325" w:rsidP="00E83325">
      <w:pPr>
        <w:tabs>
          <w:tab w:val="left" w:pos="2166"/>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Mangkunegara, Anwar, AA, 2005. </w:t>
      </w:r>
      <w:r w:rsidRPr="0039676E">
        <w:rPr>
          <w:rFonts w:ascii="Times New Roman" w:hAnsi="Times New Roman" w:cs="Times New Roman"/>
          <w:i/>
          <w:sz w:val="24"/>
          <w:szCs w:val="24"/>
        </w:rPr>
        <w:t>Perilaku Konsumen</w:t>
      </w:r>
      <w:r>
        <w:rPr>
          <w:rFonts w:ascii="Times New Roman" w:hAnsi="Times New Roman" w:cs="Times New Roman"/>
          <w:sz w:val="24"/>
          <w:szCs w:val="24"/>
        </w:rPr>
        <w:t>. Bandung : Repika Aditama</w:t>
      </w:r>
    </w:p>
    <w:p w:rsidR="00E83325" w:rsidRDefault="00E83325" w:rsidP="00E83325">
      <w:pPr>
        <w:tabs>
          <w:tab w:val="left" w:pos="2166"/>
        </w:tabs>
        <w:spacing w:after="0" w:line="240" w:lineRule="auto"/>
        <w:ind w:left="709" w:hanging="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Marnis, SE.,MS., 2008. </w:t>
      </w:r>
      <w:r w:rsidRPr="0039676E">
        <w:rPr>
          <w:rFonts w:ascii="Times New Roman" w:eastAsiaTheme="minorEastAsia" w:hAnsi="Times New Roman" w:cs="Times New Roman"/>
          <w:i/>
          <w:sz w:val="24"/>
          <w:szCs w:val="24"/>
        </w:rPr>
        <w:t>Pengantar Manajemen</w:t>
      </w:r>
      <w:r>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UNRI Press : Pekanbaru</w:t>
      </w:r>
    </w:p>
    <w:p w:rsidR="00E83325" w:rsidRDefault="00E83325" w:rsidP="00E83325">
      <w:pPr>
        <w:tabs>
          <w:tab w:val="left" w:pos="2166"/>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Nurmansyah, SR.,MM.,2010,</w:t>
      </w:r>
      <w:r w:rsidRPr="0039676E">
        <w:rPr>
          <w:rFonts w:ascii="Times New Roman" w:hAnsi="Times New Roman" w:cs="Times New Roman"/>
          <w:i/>
          <w:sz w:val="24"/>
          <w:szCs w:val="24"/>
        </w:rPr>
        <w:t>Manajemen Sumber Daya Manusia Strategik</w:t>
      </w:r>
      <w:r w:rsidRPr="0039676E">
        <w:rPr>
          <w:rFonts w:ascii="Times New Roman" w:hAnsi="Times New Roman" w:cs="Times New Roman"/>
          <w:sz w:val="24"/>
          <w:szCs w:val="24"/>
        </w:rPr>
        <w:t>.</w:t>
      </w:r>
      <w:r>
        <w:rPr>
          <w:rFonts w:ascii="Times New Roman" w:hAnsi="Times New Roman" w:cs="Times New Roman"/>
          <w:sz w:val="24"/>
          <w:szCs w:val="24"/>
        </w:rPr>
        <w:t xml:space="preserve"> Penerbit : Unilak Press</w:t>
      </w:r>
    </w:p>
    <w:p w:rsidR="00E83325" w:rsidRDefault="00E83325" w:rsidP="00E83325">
      <w:pPr>
        <w:tabs>
          <w:tab w:val="left" w:pos="2166"/>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Nurmansyah, SR.,MM.,2016,  </w:t>
      </w:r>
      <w:r w:rsidRPr="0039676E">
        <w:rPr>
          <w:rFonts w:ascii="Times New Roman" w:hAnsi="Times New Roman" w:cs="Times New Roman"/>
          <w:i/>
          <w:sz w:val="24"/>
          <w:szCs w:val="24"/>
        </w:rPr>
        <w:t>Perilaku Organisasi</w:t>
      </w:r>
      <w:r>
        <w:rPr>
          <w:rFonts w:ascii="Times New Roman" w:hAnsi="Times New Roman" w:cs="Times New Roman"/>
          <w:sz w:val="24"/>
          <w:szCs w:val="24"/>
        </w:rPr>
        <w:t>. Penerbit : Unilak Press</w:t>
      </w:r>
    </w:p>
    <w:p w:rsidR="00E83325" w:rsidRPr="0039676E" w:rsidRDefault="00E83325" w:rsidP="00E83325">
      <w:pPr>
        <w:spacing w:after="0" w:line="240" w:lineRule="auto"/>
        <w:ind w:left="709" w:hanging="709"/>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Kaltim  dan wiliyawati,Cucu</w:t>
      </w:r>
      <w:r>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eastAsia="id-ID"/>
        </w:rPr>
        <w:t xml:space="preserve"> 2016</w:t>
      </w:r>
      <w:r>
        <w:rPr>
          <w:rFonts w:ascii="Times New Roman" w:eastAsia="Times New Roman" w:hAnsi="Times New Roman" w:cs="Times New Roman"/>
          <w:sz w:val="24"/>
          <w:szCs w:val="24"/>
          <w:lang w:val="en-US" w:eastAsia="id-ID"/>
        </w:rPr>
        <w:t xml:space="preserve">, </w:t>
      </w:r>
      <w:r w:rsidRPr="0039676E">
        <w:rPr>
          <w:rFonts w:ascii="Times New Roman" w:eastAsia="Times New Roman" w:hAnsi="Times New Roman" w:cs="Times New Roman"/>
          <w:i/>
          <w:sz w:val="24"/>
          <w:szCs w:val="24"/>
          <w:lang w:eastAsia="id-ID"/>
        </w:rPr>
        <w:t>Pengaruh Gaya Kepemimpinan Transaksional Dan Motivasi Terhadap Karyawan Studi Pada Merlynn Park Hotel Jakarta Pusat</w:t>
      </w:r>
    </w:p>
    <w:p w:rsidR="00E83325" w:rsidRDefault="00E83325" w:rsidP="00E83325">
      <w:pPr>
        <w:tabs>
          <w:tab w:val="left" w:pos="2166"/>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Siregar, Syofian, 2013, </w:t>
      </w:r>
      <w:r w:rsidRPr="0039676E">
        <w:rPr>
          <w:rFonts w:ascii="Times New Roman" w:hAnsi="Times New Roman" w:cs="Times New Roman"/>
          <w:i/>
          <w:sz w:val="24"/>
          <w:szCs w:val="24"/>
        </w:rPr>
        <w:t>Statistik Parametik Untuk Penelitian Kuantitatif</w:t>
      </w:r>
      <w:r w:rsidRPr="0039676E">
        <w:rPr>
          <w:rFonts w:ascii="Times New Roman" w:hAnsi="Times New Roman" w:cs="Times New Roman"/>
          <w:sz w:val="24"/>
          <w:szCs w:val="24"/>
        </w:rPr>
        <w:t>,</w:t>
      </w:r>
      <w:r>
        <w:rPr>
          <w:rFonts w:ascii="Times New Roman" w:hAnsi="Times New Roman" w:cs="Times New Roman"/>
          <w:sz w:val="24"/>
          <w:szCs w:val="24"/>
        </w:rPr>
        <w:t>Bumi Aksara, Cetakan Ketiga Belas, Jakarta.</w:t>
      </w:r>
    </w:p>
    <w:p w:rsidR="00E83325" w:rsidRPr="002C2D69" w:rsidRDefault="00E83325" w:rsidP="00E83325">
      <w:pPr>
        <w:spacing w:after="0" w:line="240" w:lineRule="auto"/>
        <w:ind w:left="709" w:hanging="709"/>
        <w:rPr>
          <w:rFonts w:ascii="Times New Roman" w:eastAsia="Times New Roman" w:hAnsi="Times New Roman" w:cs="Times New Roman"/>
          <w:sz w:val="24"/>
          <w:szCs w:val="24"/>
          <w:lang w:eastAsia="id-ID"/>
        </w:rPr>
      </w:pPr>
      <w:r>
        <w:rPr>
          <w:rFonts w:ascii="Times New Roman" w:eastAsia="Times New Roman" w:hAnsi="Times New Roman" w:cs="Times New Roman"/>
          <w:sz w:val="23"/>
          <w:szCs w:val="23"/>
          <w:lang w:eastAsia="id-ID"/>
        </w:rPr>
        <w:t>Setiawan,Eko Yudhi</w:t>
      </w:r>
      <w:r>
        <w:rPr>
          <w:rFonts w:ascii="Times New Roman" w:eastAsia="Times New Roman" w:hAnsi="Times New Roman" w:cs="Times New Roman"/>
          <w:sz w:val="23"/>
          <w:szCs w:val="23"/>
          <w:lang w:val="en-US" w:eastAsia="id-ID"/>
        </w:rPr>
        <w:t>,</w:t>
      </w:r>
      <w:r>
        <w:rPr>
          <w:rFonts w:ascii="Times New Roman" w:eastAsia="Times New Roman" w:hAnsi="Times New Roman" w:cs="Times New Roman"/>
          <w:sz w:val="23"/>
          <w:szCs w:val="23"/>
          <w:lang w:eastAsia="id-ID"/>
        </w:rPr>
        <w:t>2015</w:t>
      </w:r>
      <w:r>
        <w:rPr>
          <w:rFonts w:ascii="Times New Roman" w:eastAsia="Times New Roman" w:hAnsi="Times New Roman" w:cs="Times New Roman"/>
          <w:sz w:val="23"/>
          <w:szCs w:val="23"/>
          <w:lang w:val="en-US" w:eastAsia="id-ID"/>
        </w:rPr>
        <w:t xml:space="preserve">, </w:t>
      </w:r>
      <w:r w:rsidRPr="0039676E">
        <w:rPr>
          <w:rFonts w:ascii="Times New Roman" w:eastAsia="Times New Roman" w:hAnsi="Times New Roman" w:cs="Times New Roman"/>
          <w:i/>
          <w:sz w:val="24"/>
          <w:szCs w:val="24"/>
          <w:lang w:eastAsia="id-ID"/>
        </w:rPr>
        <w:t>Pengaruh Gaya Kepemimpinan Transformasional dan Transaksional Terhadap Kinerja Karyawan PT. ISS Indonesia diRumah Sakit National Surabaya</w:t>
      </w:r>
    </w:p>
    <w:p w:rsidR="00E83325" w:rsidRPr="0039676E" w:rsidRDefault="00E83325" w:rsidP="00E83325">
      <w:pPr>
        <w:spacing w:after="0" w:line="240" w:lineRule="auto"/>
        <w:ind w:left="709" w:hanging="709"/>
        <w:rPr>
          <w:rFonts w:ascii="Times New Roman" w:eastAsia="Times New Roman" w:hAnsi="Times New Roman" w:cs="Times New Roman"/>
          <w:sz w:val="24"/>
          <w:szCs w:val="24"/>
          <w:lang w:eastAsia="id-ID"/>
        </w:rPr>
      </w:pPr>
      <w:r>
        <w:rPr>
          <w:rFonts w:ascii="Times New Roman" w:hAnsi="Times New Roman" w:cs="Times New Roman"/>
          <w:sz w:val="24"/>
          <w:szCs w:val="24"/>
        </w:rPr>
        <w:t>NovitaSari,Putri dan Satriyo,Budhi</w:t>
      </w:r>
      <w:r>
        <w:rPr>
          <w:rFonts w:ascii="Times New Roman" w:hAnsi="Times New Roman" w:cs="Times New Roman"/>
          <w:sz w:val="24"/>
          <w:szCs w:val="24"/>
          <w:lang w:val="en-US"/>
        </w:rPr>
        <w:t>,</w:t>
      </w:r>
      <w:r>
        <w:rPr>
          <w:rFonts w:ascii="Times New Roman" w:hAnsi="Times New Roman" w:cs="Times New Roman"/>
          <w:sz w:val="24"/>
          <w:szCs w:val="24"/>
        </w:rPr>
        <w:t>2016</w:t>
      </w:r>
      <w:r>
        <w:rPr>
          <w:rFonts w:ascii="Times New Roman" w:hAnsi="Times New Roman" w:cs="Times New Roman"/>
          <w:sz w:val="24"/>
          <w:szCs w:val="24"/>
          <w:lang w:val="en-US"/>
        </w:rPr>
        <w:t xml:space="preserve">, </w:t>
      </w:r>
      <w:r w:rsidRPr="0039676E">
        <w:rPr>
          <w:rFonts w:ascii="Times New Roman" w:eastAsia="Times New Roman" w:hAnsi="Times New Roman" w:cs="Times New Roman"/>
          <w:i/>
          <w:sz w:val="24"/>
          <w:szCs w:val="24"/>
          <w:lang w:eastAsia="id-ID"/>
        </w:rPr>
        <w:t>Pengaruh Gaya KepemimpinanTransformasionaldan Motivasi Kerja terhadap Kinerja Karyawan</w:t>
      </w:r>
    </w:p>
    <w:p w:rsidR="00E83325" w:rsidRDefault="00E83325" w:rsidP="00E83325">
      <w:pPr>
        <w:tabs>
          <w:tab w:val="left" w:pos="2166"/>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Wibisono, Dermawan, 2006, </w:t>
      </w:r>
      <w:r w:rsidRPr="0039676E">
        <w:rPr>
          <w:rFonts w:ascii="Times New Roman" w:hAnsi="Times New Roman" w:cs="Times New Roman"/>
          <w:i/>
          <w:sz w:val="24"/>
          <w:szCs w:val="24"/>
        </w:rPr>
        <w:t>Manajemen Kinerja Konsep, Desain, dan Teknik Meningkatkan Daya Saing Perusahaan</w:t>
      </w:r>
      <w:r>
        <w:rPr>
          <w:rFonts w:ascii="Times New Roman" w:hAnsi="Times New Roman" w:cs="Times New Roman"/>
          <w:i/>
          <w:sz w:val="24"/>
          <w:szCs w:val="24"/>
        </w:rPr>
        <w:t xml:space="preserve">. </w:t>
      </w:r>
      <w:r>
        <w:rPr>
          <w:rFonts w:ascii="Times New Roman" w:hAnsi="Times New Roman" w:cs="Times New Roman"/>
          <w:sz w:val="24"/>
          <w:szCs w:val="24"/>
        </w:rPr>
        <w:t>Penerbit Erlangga : Jakarta</w:t>
      </w:r>
    </w:p>
    <w:p w:rsidR="009142AF" w:rsidRPr="0083540E" w:rsidRDefault="00E83325" w:rsidP="001C2ED7">
      <w:pPr>
        <w:tabs>
          <w:tab w:val="left" w:pos="2166"/>
        </w:tabs>
        <w:spacing w:after="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rPr>
        <w:t xml:space="preserve">Waluyo, Minto, 2009, </w:t>
      </w:r>
      <w:r>
        <w:rPr>
          <w:rFonts w:ascii="Times New Roman" w:hAnsi="Times New Roman" w:cs="Times New Roman"/>
          <w:i/>
          <w:sz w:val="24"/>
          <w:szCs w:val="24"/>
        </w:rPr>
        <w:t xml:space="preserve">Psikologi Teknik Industri. </w:t>
      </w:r>
      <w:r>
        <w:rPr>
          <w:rFonts w:ascii="Times New Roman" w:hAnsi="Times New Roman" w:cs="Times New Roman"/>
          <w:sz w:val="24"/>
          <w:szCs w:val="24"/>
        </w:rPr>
        <w:t>Penerbit Graha Ilmu: Yogyakarta</w:t>
      </w:r>
      <w:r>
        <w:rPr>
          <w:rFonts w:ascii="Times New Roman" w:hAnsi="Times New Roman" w:cs="Times New Roman"/>
          <w:sz w:val="24"/>
          <w:szCs w:val="24"/>
          <w:lang w:val="en-US"/>
        </w:rPr>
        <w:t>.</w:t>
      </w:r>
      <w:r w:rsidR="001C2ED7" w:rsidRPr="0083540E">
        <w:rPr>
          <w:rFonts w:ascii="Times New Roman" w:hAnsi="Times New Roman" w:cs="Times New Roman"/>
          <w:sz w:val="24"/>
          <w:szCs w:val="24"/>
          <w:lang w:val="en-US"/>
        </w:rPr>
        <w:t xml:space="preserve"> </w:t>
      </w:r>
    </w:p>
    <w:sectPr w:rsidR="009142AF" w:rsidRPr="0083540E" w:rsidSect="006D44BC">
      <w:pgSz w:w="11907" w:h="16839" w:code="9"/>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60AF"/>
    <w:multiLevelType w:val="multilevel"/>
    <w:tmpl w:val="25D84C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974567"/>
    <w:multiLevelType w:val="hybridMultilevel"/>
    <w:tmpl w:val="16E82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A09E9"/>
    <w:multiLevelType w:val="hybridMultilevel"/>
    <w:tmpl w:val="EB5EFEEE"/>
    <w:lvl w:ilvl="0" w:tplc="D08AFCB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0A06301A"/>
    <w:multiLevelType w:val="hybridMultilevel"/>
    <w:tmpl w:val="2458BD90"/>
    <w:lvl w:ilvl="0" w:tplc="DC88E35E">
      <w:start w:val="1"/>
      <w:numFmt w:val="decimal"/>
      <w:lvlText w:val="%1."/>
      <w:lvlJc w:val="left"/>
      <w:pPr>
        <w:ind w:left="1506" w:hanging="360"/>
      </w:pPr>
      <w:rPr>
        <w:rFonts w:ascii="Times New Roman" w:eastAsiaTheme="minorHAnsi" w:hAnsi="Times New Roman" w:cs="Times New Roman"/>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4">
    <w:nsid w:val="0B7C3DF7"/>
    <w:multiLevelType w:val="multilevel"/>
    <w:tmpl w:val="AE360062"/>
    <w:lvl w:ilvl="0">
      <w:start w:val="1"/>
      <w:numFmt w:val="decimal"/>
      <w:lvlText w:val="%1."/>
      <w:lvlJc w:val="left"/>
      <w:pPr>
        <w:ind w:left="1146" w:hanging="360"/>
      </w:pPr>
      <w:rPr>
        <w:rFonts w:ascii="Times New Roman" w:eastAsiaTheme="minorHAnsi" w:hAnsi="Times New Roman" w:cs="Times New Roman"/>
        <w:b w:val="0"/>
      </w:rPr>
    </w:lvl>
    <w:lvl w:ilvl="1">
      <w:start w:val="2"/>
      <w:numFmt w:val="decimal"/>
      <w:isLgl/>
      <w:lvlText w:val="%1.%2"/>
      <w:lvlJc w:val="left"/>
      <w:pPr>
        <w:ind w:left="1211" w:hanging="360"/>
      </w:pPr>
      <w:rPr>
        <w:rFonts w:hint="default"/>
      </w:rPr>
    </w:lvl>
    <w:lvl w:ilvl="2">
      <w:start w:val="1"/>
      <w:numFmt w:val="decimal"/>
      <w:isLgl/>
      <w:lvlText w:val="%1.%2.%3"/>
      <w:lvlJc w:val="left"/>
      <w:pPr>
        <w:ind w:left="1636"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126" w:hanging="1080"/>
      </w:pPr>
      <w:rPr>
        <w:rFonts w:hint="default"/>
      </w:rPr>
    </w:lvl>
    <w:lvl w:ilvl="5">
      <w:start w:val="1"/>
      <w:numFmt w:val="decimal"/>
      <w:isLgl/>
      <w:lvlText w:val="%1.%2.%3.%4.%5.%6"/>
      <w:lvlJc w:val="left"/>
      <w:pPr>
        <w:ind w:left="2191" w:hanging="1080"/>
      </w:pPr>
      <w:rPr>
        <w:rFonts w:hint="default"/>
      </w:rPr>
    </w:lvl>
    <w:lvl w:ilvl="6">
      <w:start w:val="1"/>
      <w:numFmt w:val="decimal"/>
      <w:isLgl/>
      <w:lvlText w:val="%1.%2.%3.%4.%5.%6.%7"/>
      <w:lvlJc w:val="left"/>
      <w:pPr>
        <w:ind w:left="2616" w:hanging="1440"/>
      </w:pPr>
      <w:rPr>
        <w:rFonts w:hint="default"/>
      </w:rPr>
    </w:lvl>
    <w:lvl w:ilvl="7">
      <w:start w:val="1"/>
      <w:numFmt w:val="decimal"/>
      <w:isLgl/>
      <w:lvlText w:val="%1.%2.%3.%4.%5.%6.%7.%8"/>
      <w:lvlJc w:val="left"/>
      <w:pPr>
        <w:ind w:left="2681" w:hanging="1440"/>
      </w:pPr>
      <w:rPr>
        <w:rFonts w:hint="default"/>
      </w:rPr>
    </w:lvl>
    <w:lvl w:ilvl="8">
      <w:start w:val="1"/>
      <w:numFmt w:val="decimal"/>
      <w:isLgl/>
      <w:lvlText w:val="%1.%2.%3.%4.%5.%6.%7.%8.%9"/>
      <w:lvlJc w:val="left"/>
      <w:pPr>
        <w:ind w:left="3106" w:hanging="1800"/>
      </w:pPr>
      <w:rPr>
        <w:rFonts w:hint="default"/>
      </w:rPr>
    </w:lvl>
  </w:abstractNum>
  <w:abstractNum w:abstractNumId="5">
    <w:nsid w:val="0FD770C4"/>
    <w:multiLevelType w:val="multilevel"/>
    <w:tmpl w:val="A308F6FA"/>
    <w:lvl w:ilvl="0">
      <w:start w:val="2"/>
      <w:numFmt w:val="decimal"/>
      <w:lvlText w:val="%1"/>
      <w:lvlJc w:val="left"/>
      <w:pPr>
        <w:ind w:left="480" w:hanging="480"/>
      </w:pPr>
      <w:rPr>
        <w:rFonts w:hint="default"/>
      </w:rPr>
    </w:lvl>
    <w:lvl w:ilvl="1">
      <w:start w:val="2"/>
      <w:numFmt w:val="decimal"/>
      <w:lvlText w:val="%1.%2"/>
      <w:lvlJc w:val="left"/>
      <w:pPr>
        <w:ind w:left="972" w:hanging="480"/>
      </w:pPr>
      <w:rPr>
        <w:rFonts w:hint="default"/>
      </w:rPr>
    </w:lvl>
    <w:lvl w:ilvl="2">
      <w:start w:val="1"/>
      <w:numFmt w:val="decimal"/>
      <w:lvlText w:val="%1.%2.%3"/>
      <w:lvlJc w:val="left"/>
      <w:pPr>
        <w:ind w:left="1704" w:hanging="720"/>
      </w:pPr>
      <w:rPr>
        <w:rFonts w:hint="default"/>
        <w:b/>
      </w:rPr>
    </w:lvl>
    <w:lvl w:ilvl="3">
      <w:start w:val="1"/>
      <w:numFmt w:val="decimal"/>
      <w:lvlText w:val="%1.%2.%3.%4"/>
      <w:lvlJc w:val="left"/>
      <w:pPr>
        <w:ind w:left="2196" w:hanging="720"/>
      </w:pPr>
      <w:rPr>
        <w:rFonts w:hint="default"/>
      </w:rPr>
    </w:lvl>
    <w:lvl w:ilvl="4">
      <w:start w:val="1"/>
      <w:numFmt w:val="decimal"/>
      <w:lvlText w:val="%1.%2.%3.%4.%5"/>
      <w:lvlJc w:val="left"/>
      <w:pPr>
        <w:ind w:left="3048" w:hanging="1080"/>
      </w:pPr>
      <w:rPr>
        <w:rFonts w:hint="default"/>
      </w:rPr>
    </w:lvl>
    <w:lvl w:ilvl="5">
      <w:start w:val="1"/>
      <w:numFmt w:val="decimal"/>
      <w:lvlText w:val="%1.%2.%3.%4.%5.%6"/>
      <w:lvlJc w:val="left"/>
      <w:pPr>
        <w:ind w:left="3540" w:hanging="1080"/>
      </w:pPr>
      <w:rPr>
        <w:rFonts w:hint="default"/>
      </w:rPr>
    </w:lvl>
    <w:lvl w:ilvl="6">
      <w:start w:val="1"/>
      <w:numFmt w:val="decimal"/>
      <w:lvlText w:val="%1.%2.%3.%4.%5.%6.%7"/>
      <w:lvlJc w:val="left"/>
      <w:pPr>
        <w:ind w:left="4392" w:hanging="1440"/>
      </w:pPr>
      <w:rPr>
        <w:rFonts w:hint="default"/>
      </w:rPr>
    </w:lvl>
    <w:lvl w:ilvl="7">
      <w:start w:val="1"/>
      <w:numFmt w:val="decimal"/>
      <w:lvlText w:val="%1.%2.%3.%4.%5.%6.%7.%8"/>
      <w:lvlJc w:val="left"/>
      <w:pPr>
        <w:ind w:left="4884" w:hanging="1440"/>
      </w:pPr>
      <w:rPr>
        <w:rFonts w:hint="default"/>
      </w:rPr>
    </w:lvl>
    <w:lvl w:ilvl="8">
      <w:start w:val="1"/>
      <w:numFmt w:val="decimal"/>
      <w:lvlText w:val="%1.%2.%3.%4.%5.%6.%7.%8.%9"/>
      <w:lvlJc w:val="left"/>
      <w:pPr>
        <w:ind w:left="5736" w:hanging="1800"/>
      </w:pPr>
      <w:rPr>
        <w:rFonts w:hint="default"/>
      </w:rPr>
    </w:lvl>
  </w:abstractNum>
  <w:abstractNum w:abstractNumId="6">
    <w:nsid w:val="12824A48"/>
    <w:multiLevelType w:val="hybridMultilevel"/>
    <w:tmpl w:val="E416AE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2E63C16"/>
    <w:multiLevelType w:val="multilevel"/>
    <w:tmpl w:val="8CB6C746"/>
    <w:lvl w:ilvl="0">
      <w:start w:val="2"/>
      <w:numFmt w:val="decimal"/>
      <w:lvlText w:val="%1"/>
      <w:lvlJc w:val="left"/>
      <w:pPr>
        <w:ind w:left="480" w:hanging="480"/>
      </w:pPr>
      <w:rPr>
        <w:rFonts w:hint="default"/>
        <w:b/>
      </w:rPr>
    </w:lvl>
    <w:lvl w:ilvl="1">
      <w:start w:val="3"/>
      <w:numFmt w:val="decimal"/>
      <w:lvlText w:val="%1.%2"/>
      <w:lvlJc w:val="left"/>
      <w:pPr>
        <w:ind w:left="972" w:hanging="480"/>
      </w:pPr>
      <w:rPr>
        <w:rFonts w:hint="default"/>
        <w:b/>
      </w:rPr>
    </w:lvl>
    <w:lvl w:ilvl="2">
      <w:start w:val="1"/>
      <w:numFmt w:val="decimal"/>
      <w:lvlText w:val="%1.%2.%3"/>
      <w:lvlJc w:val="left"/>
      <w:pPr>
        <w:ind w:left="1704" w:hanging="720"/>
      </w:pPr>
      <w:rPr>
        <w:rFonts w:hint="default"/>
        <w:b/>
      </w:rPr>
    </w:lvl>
    <w:lvl w:ilvl="3">
      <w:start w:val="1"/>
      <w:numFmt w:val="decimal"/>
      <w:lvlText w:val="%1.%2.%3.%4"/>
      <w:lvlJc w:val="left"/>
      <w:pPr>
        <w:ind w:left="2196" w:hanging="720"/>
      </w:pPr>
      <w:rPr>
        <w:rFonts w:hint="default"/>
        <w:b/>
      </w:rPr>
    </w:lvl>
    <w:lvl w:ilvl="4">
      <w:start w:val="1"/>
      <w:numFmt w:val="decimal"/>
      <w:lvlText w:val="%1.%2.%3.%4.%5"/>
      <w:lvlJc w:val="left"/>
      <w:pPr>
        <w:ind w:left="3048" w:hanging="1080"/>
      </w:pPr>
      <w:rPr>
        <w:rFonts w:hint="default"/>
        <w:b/>
      </w:rPr>
    </w:lvl>
    <w:lvl w:ilvl="5">
      <w:start w:val="1"/>
      <w:numFmt w:val="decimal"/>
      <w:lvlText w:val="%1.%2.%3.%4.%5.%6"/>
      <w:lvlJc w:val="left"/>
      <w:pPr>
        <w:ind w:left="3540" w:hanging="1080"/>
      </w:pPr>
      <w:rPr>
        <w:rFonts w:hint="default"/>
        <w:b/>
      </w:rPr>
    </w:lvl>
    <w:lvl w:ilvl="6">
      <w:start w:val="1"/>
      <w:numFmt w:val="decimal"/>
      <w:lvlText w:val="%1.%2.%3.%4.%5.%6.%7"/>
      <w:lvlJc w:val="left"/>
      <w:pPr>
        <w:ind w:left="4392" w:hanging="1440"/>
      </w:pPr>
      <w:rPr>
        <w:rFonts w:hint="default"/>
        <w:b/>
      </w:rPr>
    </w:lvl>
    <w:lvl w:ilvl="7">
      <w:start w:val="1"/>
      <w:numFmt w:val="decimal"/>
      <w:lvlText w:val="%1.%2.%3.%4.%5.%6.%7.%8"/>
      <w:lvlJc w:val="left"/>
      <w:pPr>
        <w:ind w:left="4884" w:hanging="1440"/>
      </w:pPr>
      <w:rPr>
        <w:rFonts w:hint="default"/>
        <w:b/>
      </w:rPr>
    </w:lvl>
    <w:lvl w:ilvl="8">
      <w:start w:val="1"/>
      <w:numFmt w:val="decimal"/>
      <w:lvlText w:val="%1.%2.%3.%4.%5.%6.%7.%8.%9"/>
      <w:lvlJc w:val="left"/>
      <w:pPr>
        <w:ind w:left="5736" w:hanging="1800"/>
      </w:pPr>
      <w:rPr>
        <w:rFonts w:hint="default"/>
        <w:b/>
      </w:rPr>
    </w:lvl>
  </w:abstractNum>
  <w:abstractNum w:abstractNumId="8">
    <w:nsid w:val="15FC1D18"/>
    <w:multiLevelType w:val="multilevel"/>
    <w:tmpl w:val="A872B3E2"/>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D2660D2"/>
    <w:multiLevelType w:val="hybridMultilevel"/>
    <w:tmpl w:val="66D0C45E"/>
    <w:lvl w:ilvl="0" w:tplc="AA54D83E">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1EB1334A"/>
    <w:multiLevelType w:val="multilevel"/>
    <w:tmpl w:val="4CB4FEB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FE84ADD"/>
    <w:multiLevelType w:val="hybridMultilevel"/>
    <w:tmpl w:val="161CB4FC"/>
    <w:lvl w:ilvl="0" w:tplc="2D8CCBA2">
      <w:start w:val="1"/>
      <w:numFmt w:val="lowerLetter"/>
      <w:lvlText w:val="%1."/>
      <w:lvlJc w:val="left"/>
      <w:pPr>
        <w:ind w:left="1440" w:hanging="360"/>
      </w:pPr>
      <w:rPr>
        <w:rFonts w:hint="default"/>
      </w:rPr>
    </w:lvl>
    <w:lvl w:ilvl="1" w:tplc="B4F49D82">
      <w:start w:val="1"/>
      <w:numFmt w:val="lowerLetter"/>
      <w:lvlText w:val="%2."/>
      <w:lvlJc w:val="left"/>
      <w:pPr>
        <w:ind w:left="2160" w:hanging="360"/>
      </w:pPr>
      <w:rPr>
        <w:b/>
      </w:rPr>
    </w:lvl>
    <w:lvl w:ilvl="2" w:tplc="070218B0">
      <w:start w:val="1"/>
      <w:numFmt w:val="decimal"/>
      <w:lvlText w:val="%3."/>
      <w:lvlJc w:val="right"/>
      <w:pPr>
        <w:ind w:left="2880" w:hanging="180"/>
      </w:pPr>
      <w:rPr>
        <w:rFonts w:ascii="Times New Roman" w:eastAsiaTheme="minorHAnsi" w:hAnsi="Times New Roman" w:cs="Times New Roman"/>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31647ED"/>
    <w:multiLevelType w:val="hybridMultilevel"/>
    <w:tmpl w:val="EB4AF4EE"/>
    <w:lvl w:ilvl="0" w:tplc="022A6EB6">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3B3523D"/>
    <w:multiLevelType w:val="hybridMultilevel"/>
    <w:tmpl w:val="B0288E62"/>
    <w:lvl w:ilvl="0" w:tplc="0C66E5A0">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2B0D5D38"/>
    <w:multiLevelType w:val="multilevel"/>
    <w:tmpl w:val="77488F6E"/>
    <w:lvl w:ilvl="0">
      <w:start w:val="1"/>
      <w:numFmt w:val="decimal"/>
      <w:lvlText w:val="%1."/>
      <w:lvlJc w:val="left"/>
      <w:pPr>
        <w:ind w:left="1069" w:hanging="360"/>
      </w:pPr>
      <w:rPr>
        <w:rFonts w:ascii="Times New Roman" w:eastAsiaTheme="minorHAnsi"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nsid w:val="340D0FCF"/>
    <w:multiLevelType w:val="multilevel"/>
    <w:tmpl w:val="8044556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60C2607"/>
    <w:multiLevelType w:val="hybridMultilevel"/>
    <w:tmpl w:val="7B9A5DB6"/>
    <w:lvl w:ilvl="0" w:tplc="04210017">
      <w:start w:val="1"/>
      <w:numFmt w:val="lowerLetter"/>
      <w:lvlText w:val="%1)"/>
      <w:lvlJc w:val="left"/>
      <w:pPr>
        <w:ind w:left="3621" w:hanging="360"/>
      </w:pPr>
      <w:rPr>
        <w:rFonts w:hint="default"/>
      </w:rPr>
    </w:lvl>
    <w:lvl w:ilvl="1" w:tplc="04210019">
      <w:start w:val="1"/>
      <w:numFmt w:val="lowerLetter"/>
      <w:lvlText w:val="%2."/>
      <w:lvlJc w:val="left"/>
      <w:pPr>
        <w:ind w:left="1440" w:hanging="360"/>
      </w:pPr>
    </w:lvl>
    <w:lvl w:ilvl="2" w:tplc="91305DBE">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75746EE"/>
    <w:multiLevelType w:val="multilevel"/>
    <w:tmpl w:val="BB507D0E"/>
    <w:lvl w:ilvl="0">
      <w:start w:val="2"/>
      <w:numFmt w:val="decimal"/>
      <w:lvlText w:val="%1"/>
      <w:lvlJc w:val="left"/>
      <w:pPr>
        <w:ind w:left="360" w:hanging="360"/>
      </w:pPr>
      <w:rPr>
        <w:rFonts w:hint="default"/>
      </w:rPr>
    </w:lvl>
    <w:lvl w:ilvl="1">
      <w:start w:val="1"/>
      <w:numFmt w:val="decimal"/>
      <w:lvlText w:val="%1.%2"/>
      <w:lvlJc w:val="left"/>
      <w:pPr>
        <w:ind w:left="1344" w:hanging="360"/>
      </w:pPr>
      <w:rPr>
        <w:rFonts w:hint="default"/>
      </w:rPr>
    </w:lvl>
    <w:lvl w:ilvl="2">
      <w:start w:val="1"/>
      <w:numFmt w:val="decimal"/>
      <w:lvlText w:val="%1.%2.%3"/>
      <w:lvlJc w:val="left"/>
      <w:pPr>
        <w:ind w:left="2688" w:hanging="720"/>
      </w:pPr>
      <w:rPr>
        <w:rFonts w:hint="default"/>
      </w:rPr>
    </w:lvl>
    <w:lvl w:ilvl="3">
      <w:start w:val="1"/>
      <w:numFmt w:val="decimal"/>
      <w:lvlText w:val="%1.%2.%3.%4"/>
      <w:lvlJc w:val="left"/>
      <w:pPr>
        <w:ind w:left="3672" w:hanging="720"/>
      </w:pPr>
      <w:rPr>
        <w:rFonts w:hint="default"/>
      </w:rPr>
    </w:lvl>
    <w:lvl w:ilvl="4">
      <w:start w:val="1"/>
      <w:numFmt w:val="decimal"/>
      <w:lvlText w:val="%1.%2.%3.%4.%5"/>
      <w:lvlJc w:val="left"/>
      <w:pPr>
        <w:ind w:left="5016" w:hanging="1080"/>
      </w:pPr>
      <w:rPr>
        <w:rFonts w:hint="default"/>
      </w:rPr>
    </w:lvl>
    <w:lvl w:ilvl="5">
      <w:start w:val="1"/>
      <w:numFmt w:val="decimal"/>
      <w:lvlText w:val="%1.%2.%3.%4.%5.%6"/>
      <w:lvlJc w:val="left"/>
      <w:pPr>
        <w:ind w:left="6000" w:hanging="1080"/>
      </w:pPr>
      <w:rPr>
        <w:rFonts w:hint="default"/>
      </w:rPr>
    </w:lvl>
    <w:lvl w:ilvl="6">
      <w:start w:val="1"/>
      <w:numFmt w:val="decimal"/>
      <w:lvlText w:val="%1.%2.%3.%4.%5.%6.%7"/>
      <w:lvlJc w:val="left"/>
      <w:pPr>
        <w:ind w:left="7344" w:hanging="1440"/>
      </w:pPr>
      <w:rPr>
        <w:rFonts w:hint="default"/>
      </w:rPr>
    </w:lvl>
    <w:lvl w:ilvl="7">
      <w:start w:val="1"/>
      <w:numFmt w:val="decimal"/>
      <w:lvlText w:val="%1.%2.%3.%4.%5.%6.%7.%8"/>
      <w:lvlJc w:val="left"/>
      <w:pPr>
        <w:ind w:left="8328" w:hanging="1440"/>
      </w:pPr>
      <w:rPr>
        <w:rFonts w:hint="default"/>
      </w:rPr>
    </w:lvl>
    <w:lvl w:ilvl="8">
      <w:start w:val="1"/>
      <w:numFmt w:val="decimal"/>
      <w:lvlText w:val="%1.%2.%3.%4.%5.%6.%7.%8.%9"/>
      <w:lvlJc w:val="left"/>
      <w:pPr>
        <w:ind w:left="9672" w:hanging="1800"/>
      </w:pPr>
      <w:rPr>
        <w:rFonts w:hint="default"/>
      </w:rPr>
    </w:lvl>
  </w:abstractNum>
  <w:abstractNum w:abstractNumId="18">
    <w:nsid w:val="3E0E59D5"/>
    <w:multiLevelType w:val="hybridMultilevel"/>
    <w:tmpl w:val="A7E0E2DE"/>
    <w:lvl w:ilvl="0" w:tplc="0B4A77F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9">
    <w:nsid w:val="44D84A26"/>
    <w:multiLevelType w:val="hybridMultilevel"/>
    <w:tmpl w:val="84F41CF8"/>
    <w:lvl w:ilvl="0" w:tplc="5112862A">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4DBD1CDF"/>
    <w:multiLevelType w:val="multilevel"/>
    <w:tmpl w:val="36642794"/>
    <w:lvl w:ilvl="0">
      <w:start w:val="2"/>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b w:val="0"/>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1">
    <w:nsid w:val="4FFF26E7"/>
    <w:multiLevelType w:val="hybridMultilevel"/>
    <w:tmpl w:val="7858541A"/>
    <w:lvl w:ilvl="0" w:tplc="FA3C557A">
      <w:start w:val="1"/>
      <w:numFmt w:val="decimal"/>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52F24DD5"/>
    <w:multiLevelType w:val="multilevel"/>
    <w:tmpl w:val="4CB4FE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46F6581"/>
    <w:multiLevelType w:val="multilevel"/>
    <w:tmpl w:val="FD123C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6861976"/>
    <w:multiLevelType w:val="multilevel"/>
    <w:tmpl w:val="FF54CF46"/>
    <w:lvl w:ilvl="0">
      <w:start w:val="1"/>
      <w:numFmt w:val="decimal"/>
      <w:lvlText w:val="%1."/>
      <w:lvlJc w:val="left"/>
      <w:pPr>
        <w:ind w:left="540" w:hanging="540"/>
      </w:pPr>
      <w:rPr>
        <w:rFonts w:hint="default"/>
      </w:rPr>
    </w:lvl>
    <w:lvl w:ilvl="1">
      <w:start w:val="3"/>
      <w:numFmt w:val="decimal"/>
      <w:lvlText w:val="%1.%2."/>
      <w:lvlJc w:val="left"/>
      <w:pPr>
        <w:ind w:left="933" w:hanging="540"/>
      </w:pPr>
      <w:rPr>
        <w:rFonts w:hint="default"/>
      </w:rPr>
    </w:lvl>
    <w:lvl w:ilvl="2">
      <w:start w:val="2"/>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25">
    <w:nsid w:val="599A3417"/>
    <w:multiLevelType w:val="hybridMultilevel"/>
    <w:tmpl w:val="05701CDA"/>
    <w:lvl w:ilvl="0" w:tplc="0421000F">
      <w:start w:val="1"/>
      <w:numFmt w:val="decimal"/>
      <w:lvlText w:val="%1."/>
      <w:lvlJc w:val="left"/>
      <w:pPr>
        <w:ind w:left="1080" w:hanging="720"/>
      </w:pPr>
      <w:rPr>
        <w:rFonts w:hint="default"/>
        <w:sz w:val="24"/>
        <w:szCs w:val="24"/>
      </w:rPr>
    </w:lvl>
    <w:lvl w:ilvl="1" w:tplc="6D22408A">
      <w:start w:val="1"/>
      <w:numFmt w:val="lowerLetter"/>
      <w:lvlText w:val="%2."/>
      <w:lvlJc w:val="left"/>
      <w:pPr>
        <w:ind w:left="1440" w:hanging="360"/>
      </w:pPr>
      <w:rPr>
        <w:b/>
      </w:rPr>
    </w:lvl>
    <w:lvl w:ilvl="2" w:tplc="02C45E06">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D955C32"/>
    <w:multiLevelType w:val="hybridMultilevel"/>
    <w:tmpl w:val="4A96DD2E"/>
    <w:lvl w:ilvl="0" w:tplc="437699F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7">
    <w:nsid w:val="648B7F01"/>
    <w:multiLevelType w:val="hybridMultilevel"/>
    <w:tmpl w:val="7C2C48BE"/>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5292E61"/>
    <w:multiLevelType w:val="multilevel"/>
    <w:tmpl w:val="4F166D8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6B20914"/>
    <w:multiLevelType w:val="hybridMultilevel"/>
    <w:tmpl w:val="E410F8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6B91483"/>
    <w:multiLevelType w:val="multilevel"/>
    <w:tmpl w:val="FB1289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8E575B6"/>
    <w:multiLevelType w:val="hybridMultilevel"/>
    <w:tmpl w:val="491894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B8E6A2D"/>
    <w:multiLevelType w:val="multilevel"/>
    <w:tmpl w:val="0C08CFEA"/>
    <w:lvl w:ilvl="0">
      <w:start w:val="1"/>
      <w:numFmt w:val="decimal"/>
      <w:lvlText w:val="%1."/>
      <w:lvlJc w:val="left"/>
      <w:pPr>
        <w:ind w:left="1429" w:hanging="360"/>
      </w:pPr>
      <w:rPr>
        <w:rFonts w:ascii="Times New Roman" w:eastAsiaTheme="minorHAnsi" w:hAnsi="Times New Roman" w:cs="Times New Roman"/>
      </w:rPr>
    </w:lvl>
    <w:lvl w:ilvl="1">
      <w:start w:val="1"/>
      <w:numFmt w:val="decimal"/>
      <w:isLgl/>
      <w:lvlText w:val="%1.%2"/>
      <w:lvlJc w:val="left"/>
      <w:pPr>
        <w:ind w:left="1429" w:hanging="360"/>
      </w:pPr>
      <w:rPr>
        <w:rFonts w:hint="default"/>
        <w:b/>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3">
    <w:nsid w:val="73CB0042"/>
    <w:multiLevelType w:val="hybridMultilevel"/>
    <w:tmpl w:val="94646B06"/>
    <w:lvl w:ilvl="0" w:tplc="B2948B2C">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4">
    <w:nsid w:val="74500476"/>
    <w:multiLevelType w:val="hybridMultilevel"/>
    <w:tmpl w:val="DC3461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C96FEC"/>
    <w:multiLevelType w:val="multilevel"/>
    <w:tmpl w:val="0D3C00AC"/>
    <w:lvl w:ilvl="0">
      <w:start w:val="1"/>
      <w:numFmt w:val="decimal"/>
      <w:lvlText w:val="%1."/>
      <w:lvlJc w:val="left"/>
      <w:pPr>
        <w:ind w:left="1146" w:hanging="360"/>
      </w:pPr>
      <w:rPr>
        <w:rFonts w:hint="default"/>
      </w:rPr>
    </w:lvl>
    <w:lvl w:ilvl="1">
      <w:start w:val="4"/>
      <w:numFmt w:val="decimal"/>
      <w:isLgl/>
      <w:lvlText w:val="%1.%2"/>
      <w:lvlJc w:val="left"/>
      <w:pPr>
        <w:ind w:left="1344" w:hanging="360"/>
      </w:pPr>
      <w:rPr>
        <w:rFonts w:hint="default"/>
        <w:b/>
      </w:rPr>
    </w:lvl>
    <w:lvl w:ilvl="2">
      <w:start w:val="1"/>
      <w:numFmt w:val="decimal"/>
      <w:isLgl/>
      <w:lvlText w:val="%1.%2.%3"/>
      <w:lvlJc w:val="left"/>
      <w:pPr>
        <w:ind w:left="1902" w:hanging="720"/>
      </w:pPr>
      <w:rPr>
        <w:rFonts w:hint="default"/>
        <w:b/>
        <w:color w:val="auto"/>
      </w:rPr>
    </w:lvl>
    <w:lvl w:ilvl="3">
      <w:start w:val="1"/>
      <w:numFmt w:val="decimal"/>
      <w:isLgl/>
      <w:lvlText w:val="%1.%2.%3.%4"/>
      <w:lvlJc w:val="left"/>
      <w:pPr>
        <w:ind w:left="2100" w:hanging="720"/>
      </w:pPr>
      <w:rPr>
        <w:rFonts w:hint="default"/>
        <w:b/>
      </w:rPr>
    </w:lvl>
    <w:lvl w:ilvl="4">
      <w:start w:val="1"/>
      <w:numFmt w:val="decimal"/>
      <w:isLgl/>
      <w:lvlText w:val="%1.%2.%3.%4.%5"/>
      <w:lvlJc w:val="left"/>
      <w:pPr>
        <w:ind w:left="2658" w:hanging="1080"/>
      </w:pPr>
      <w:rPr>
        <w:rFonts w:hint="default"/>
        <w:b/>
      </w:rPr>
    </w:lvl>
    <w:lvl w:ilvl="5">
      <w:start w:val="1"/>
      <w:numFmt w:val="decimal"/>
      <w:isLgl/>
      <w:lvlText w:val="%1.%2.%3.%4.%5.%6"/>
      <w:lvlJc w:val="left"/>
      <w:pPr>
        <w:ind w:left="2856" w:hanging="1080"/>
      </w:pPr>
      <w:rPr>
        <w:rFonts w:hint="default"/>
        <w:b/>
      </w:rPr>
    </w:lvl>
    <w:lvl w:ilvl="6">
      <w:start w:val="1"/>
      <w:numFmt w:val="decimal"/>
      <w:isLgl/>
      <w:lvlText w:val="%1.%2.%3.%4.%5.%6.%7"/>
      <w:lvlJc w:val="left"/>
      <w:pPr>
        <w:ind w:left="3414" w:hanging="1440"/>
      </w:pPr>
      <w:rPr>
        <w:rFonts w:hint="default"/>
        <w:b/>
      </w:rPr>
    </w:lvl>
    <w:lvl w:ilvl="7">
      <w:start w:val="1"/>
      <w:numFmt w:val="decimal"/>
      <w:isLgl/>
      <w:lvlText w:val="%1.%2.%3.%4.%5.%6.%7.%8"/>
      <w:lvlJc w:val="left"/>
      <w:pPr>
        <w:ind w:left="3612" w:hanging="1440"/>
      </w:pPr>
      <w:rPr>
        <w:rFonts w:hint="default"/>
        <w:b/>
      </w:rPr>
    </w:lvl>
    <w:lvl w:ilvl="8">
      <w:start w:val="1"/>
      <w:numFmt w:val="decimal"/>
      <w:isLgl/>
      <w:lvlText w:val="%1.%2.%3.%4.%5.%6.%7.%8.%9"/>
      <w:lvlJc w:val="left"/>
      <w:pPr>
        <w:ind w:left="4170" w:hanging="1800"/>
      </w:pPr>
      <w:rPr>
        <w:rFonts w:hint="default"/>
        <w:b/>
      </w:rPr>
    </w:lvl>
  </w:abstractNum>
  <w:abstractNum w:abstractNumId="36">
    <w:nsid w:val="78314A7D"/>
    <w:multiLevelType w:val="multilevel"/>
    <w:tmpl w:val="6770D200"/>
    <w:lvl w:ilvl="0">
      <w:start w:val="1"/>
      <w:numFmt w:val="decimal"/>
      <w:lvlText w:val="%1."/>
      <w:lvlJc w:val="left"/>
      <w:pPr>
        <w:ind w:left="786" w:hanging="360"/>
      </w:pPr>
      <w:rPr>
        <w:rFonts w:hint="default"/>
        <w:b w:val="0"/>
      </w:rPr>
    </w:lvl>
    <w:lvl w:ilvl="1">
      <w:start w:val="4"/>
      <w:numFmt w:val="decimal"/>
      <w:isLgl/>
      <w:lvlText w:val="%1.%2."/>
      <w:lvlJc w:val="left"/>
      <w:pPr>
        <w:ind w:left="1287" w:hanging="540"/>
      </w:pPr>
      <w:rPr>
        <w:rFonts w:hint="default"/>
      </w:rPr>
    </w:lvl>
    <w:lvl w:ilvl="2">
      <w:start w:val="1"/>
      <w:numFmt w:val="decimal"/>
      <w:isLgl/>
      <w:lvlText w:val="%1.%2.%3."/>
      <w:lvlJc w:val="left"/>
      <w:pPr>
        <w:ind w:left="1788" w:hanging="720"/>
      </w:pPr>
      <w:rPr>
        <w:rFonts w:hint="default"/>
        <w:b/>
      </w:rPr>
    </w:lvl>
    <w:lvl w:ilvl="3">
      <w:start w:val="1"/>
      <w:numFmt w:val="decimal"/>
      <w:isLgl/>
      <w:lvlText w:val="%1.%2.%3.%4."/>
      <w:lvlJc w:val="left"/>
      <w:pPr>
        <w:ind w:left="2109" w:hanging="72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3111" w:hanging="1080"/>
      </w:pPr>
      <w:rPr>
        <w:rFonts w:hint="default"/>
      </w:rPr>
    </w:lvl>
    <w:lvl w:ilvl="6">
      <w:start w:val="1"/>
      <w:numFmt w:val="decimal"/>
      <w:isLgl/>
      <w:lvlText w:val="%1.%2.%3.%4.%5.%6.%7."/>
      <w:lvlJc w:val="left"/>
      <w:pPr>
        <w:ind w:left="3792" w:hanging="1440"/>
      </w:pPr>
      <w:rPr>
        <w:rFonts w:hint="default"/>
      </w:rPr>
    </w:lvl>
    <w:lvl w:ilvl="7">
      <w:start w:val="1"/>
      <w:numFmt w:val="decimal"/>
      <w:isLgl/>
      <w:lvlText w:val="%1.%2.%3.%4.%5.%6.%7.%8."/>
      <w:lvlJc w:val="left"/>
      <w:pPr>
        <w:ind w:left="4113" w:hanging="1440"/>
      </w:pPr>
      <w:rPr>
        <w:rFonts w:hint="default"/>
      </w:rPr>
    </w:lvl>
    <w:lvl w:ilvl="8">
      <w:start w:val="1"/>
      <w:numFmt w:val="decimal"/>
      <w:isLgl/>
      <w:lvlText w:val="%1.%2.%3.%4.%5.%6.%7.%8.%9."/>
      <w:lvlJc w:val="left"/>
      <w:pPr>
        <w:ind w:left="4794" w:hanging="1800"/>
      </w:pPr>
      <w:rPr>
        <w:rFonts w:hint="default"/>
      </w:rPr>
    </w:lvl>
  </w:abstractNum>
  <w:abstractNum w:abstractNumId="37">
    <w:nsid w:val="784B32B1"/>
    <w:multiLevelType w:val="hybridMultilevel"/>
    <w:tmpl w:val="81F06BF2"/>
    <w:lvl w:ilvl="0" w:tplc="A604958C">
      <w:start w:val="1"/>
      <w:numFmt w:val="decimal"/>
      <w:lvlText w:val="%1."/>
      <w:lvlJc w:val="left"/>
      <w:pPr>
        <w:ind w:left="720" w:hanging="360"/>
      </w:pPr>
      <w:rPr>
        <w:rFonts w:eastAsiaTheme="minorHAnsi"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81677D"/>
    <w:multiLevelType w:val="hybridMultilevel"/>
    <w:tmpl w:val="A6A0C0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B7C18DF"/>
    <w:multiLevelType w:val="hybridMultilevel"/>
    <w:tmpl w:val="BF5EE9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8"/>
  </w:num>
  <w:num w:numId="2">
    <w:abstractNumId w:val="0"/>
  </w:num>
  <w:num w:numId="3">
    <w:abstractNumId w:val="20"/>
  </w:num>
  <w:num w:numId="4">
    <w:abstractNumId w:val="22"/>
  </w:num>
  <w:num w:numId="5">
    <w:abstractNumId w:val="30"/>
  </w:num>
  <w:num w:numId="6">
    <w:abstractNumId w:val="10"/>
  </w:num>
  <w:num w:numId="7">
    <w:abstractNumId w:val="12"/>
  </w:num>
  <w:num w:numId="8">
    <w:abstractNumId w:val="23"/>
  </w:num>
  <w:num w:numId="9">
    <w:abstractNumId w:val="14"/>
  </w:num>
  <w:num w:numId="10">
    <w:abstractNumId w:val="4"/>
  </w:num>
  <w:num w:numId="11">
    <w:abstractNumId w:val="9"/>
  </w:num>
  <w:num w:numId="12">
    <w:abstractNumId w:val="33"/>
  </w:num>
  <w:num w:numId="13">
    <w:abstractNumId w:val="24"/>
  </w:num>
  <w:num w:numId="14">
    <w:abstractNumId w:val="17"/>
  </w:num>
  <w:num w:numId="15">
    <w:abstractNumId w:val="5"/>
  </w:num>
  <w:num w:numId="16">
    <w:abstractNumId w:val="36"/>
  </w:num>
  <w:num w:numId="17">
    <w:abstractNumId w:val="3"/>
  </w:num>
  <w:num w:numId="18">
    <w:abstractNumId w:val="7"/>
  </w:num>
  <w:num w:numId="19">
    <w:abstractNumId w:val="13"/>
  </w:num>
  <w:num w:numId="20">
    <w:abstractNumId w:val="19"/>
  </w:num>
  <w:num w:numId="21">
    <w:abstractNumId w:val="35"/>
  </w:num>
  <w:num w:numId="22">
    <w:abstractNumId w:val="11"/>
  </w:num>
  <w:num w:numId="23">
    <w:abstractNumId w:val="2"/>
  </w:num>
  <w:num w:numId="24">
    <w:abstractNumId w:val="27"/>
  </w:num>
  <w:num w:numId="25">
    <w:abstractNumId w:val="21"/>
  </w:num>
  <w:num w:numId="26">
    <w:abstractNumId w:val="18"/>
  </w:num>
  <w:num w:numId="27">
    <w:abstractNumId w:val="32"/>
  </w:num>
  <w:num w:numId="28">
    <w:abstractNumId w:val="1"/>
  </w:num>
  <w:num w:numId="29">
    <w:abstractNumId w:val="38"/>
  </w:num>
  <w:num w:numId="30">
    <w:abstractNumId w:val="31"/>
  </w:num>
  <w:num w:numId="31">
    <w:abstractNumId w:val="25"/>
  </w:num>
  <w:num w:numId="32">
    <w:abstractNumId w:val="6"/>
  </w:num>
  <w:num w:numId="33">
    <w:abstractNumId w:val="39"/>
  </w:num>
  <w:num w:numId="34">
    <w:abstractNumId w:val="8"/>
  </w:num>
  <w:num w:numId="35">
    <w:abstractNumId w:val="16"/>
  </w:num>
  <w:num w:numId="36">
    <w:abstractNumId w:val="37"/>
  </w:num>
  <w:num w:numId="37">
    <w:abstractNumId w:val="15"/>
  </w:num>
  <w:num w:numId="38">
    <w:abstractNumId w:val="29"/>
  </w:num>
  <w:num w:numId="39">
    <w:abstractNumId w:val="26"/>
  </w:num>
  <w:num w:numId="4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83540E"/>
    <w:rsid w:val="00154783"/>
    <w:rsid w:val="0018406C"/>
    <w:rsid w:val="001C2ED7"/>
    <w:rsid w:val="002E7453"/>
    <w:rsid w:val="00335058"/>
    <w:rsid w:val="00354BFC"/>
    <w:rsid w:val="003839CD"/>
    <w:rsid w:val="00480A6F"/>
    <w:rsid w:val="006D44BC"/>
    <w:rsid w:val="0083540E"/>
    <w:rsid w:val="008B292F"/>
    <w:rsid w:val="009142AF"/>
    <w:rsid w:val="00A11D63"/>
    <w:rsid w:val="00A9588D"/>
    <w:rsid w:val="00B155ED"/>
    <w:rsid w:val="00B51108"/>
    <w:rsid w:val="00C86925"/>
    <w:rsid w:val="00DB0173"/>
    <w:rsid w:val="00DD79F5"/>
    <w:rsid w:val="00E26B77"/>
    <w:rsid w:val="00E833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_x0000_s1040"/>
        <o:r id="V:Rule2" type="connector" idref="#_x0000_s1032"/>
        <o:r id="V:Rule3" type="connector" idref="#_x0000_s1039"/>
        <o:r id="V:Rule4" type="connector" idref="#_x0000_s1033"/>
        <o:r id="V:Rule5" type="connector" idref="#_x0000_s1035"/>
        <o:r id="V:Rule6" type="connector" idref="#_x0000_s1031"/>
        <o:r id="V:Rule7" type="connector" idref="#_x0000_s1036"/>
        <o:r id="V:Rule8" type="connector" idref="#_x0000_s1041"/>
        <o:r id="V:Rule9" type="connector" idref="#_x0000_s1030"/>
        <o:r id="V:Rule10" type="connector" idref="#_x0000_s1037"/>
        <o:r id="V:Rule11" type="connector" idref="#_x0000_s1038"/>
        <o:r id="V:Rule1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40E"/>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3540E"/>
    <w:pPr>
      <w:ind w:left="720"/>
      <w:contextualSpacing/>
    </w:pPr>
  </w:style>
  <w:style w:type="character" w:customStyle="1" w:styleId="ListParagraphChar">
    <w:name w:val="List Paragraph Char"/>
    <w:link w:val="ListParagraph"/>
    <w:uiPriority w:val="34"/>
    <w:rsid w:val="0083540E"/>
    <w:rPr>
      <w:lang w:val="id-ID"/>
    </w:rPr>
  </w:style>
  <w:style w:type="character" w:styleId="Hyperlink">
    <w:name w:val="Hyperlink"/>
    <w:basedOn w:val="DefaultParagraphFont"/>
    <w:uiPriority w:val="99"/>
    <w:unhideWhenUsed/>
    <w:rsid w:val="003839CD"/>
    <w:rPr>
      <w:color w:val="0000FF" w:themeColor="hyperlink"/>
      <w:u w:val="single"/>
    </w:rPr>
  </w:style>
  <w:style w:type="table" w:styleId="TableGrid">
    <w:name w:val="Table Grid"/>
    <w:basedOn w:val="TableNormal"/>
    <w:uiPriority w:val="59"/>
    <w:rsid w:val="00B155ED"/>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2E7453"/>
    <w:pPr>
      <w:spacing w:after="0" w:line="240" w:lineRule="auto"/>
    </w:pPr>
    <w:rPr>
      <w:rFonts w:ascii="Calibri" w:eastAsia="Calibri" w:hAnsi="Calibri" w:cs="Times New Roman"/>
    </w:rPr>
  </w:style>
  <w:style w:type="paragraph" w:customStyle="1" w:styleId="Default">
    <w:name w:val="Default"/>
    <w:rsid w:val="00335058"/>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lham.c.putra@uin-suska.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16</Pages>
  <Words>5668</Words>
  <Characters>32313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Oprekin</Company>
  <LinksUpToDate>false</LinksUpToDate>
  <CharactersWithSpaces>37906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Ilham</dc:creator>
  <cp:lastModifiedBy>Ilham</cp:lastModifiedBy>
  <cp:revision>15</cp:revision>
  <dcterms:created xsi:type="dcterms:W3CDTF">2020-05-13T23:06:00Z</dcterms:created>
  <dcterms:modified xsi:type="dcterms:W3CDTF">2020-05-14T00:35:00Z</dcterms:modified>
</cp:coreProperties>
</file>