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23A92" w:rsidRPr="00132F5C" w:rsidRDefault="00546C5D" w:rsidP="00F36BC9">
      <w:pPr>
        <w:pStyle w:val="TitleNominal"/>
        <w:spacing w:line="360" w:lineRule="auto"/>
        <w:jc w:val="center"/>
        <w:rPr>
          <w:b/>
          <w:bCs/>
          <w:sz w:val="24"/>
          <w:szCs w:val="24"/>
        </w:rPr>
      </w:pPr>
      <w:r w:rsidRPr="00132F5C">
        <w:rPr>
          <w:b/>
          <w:bCs/>
          <w:sz w:val="24"/>
          <w:szCs w:val="24"/>
        </w:rPr>
        <w:t>Pengaruh Konformitas Hedonis dan E-Commerce Terhadap Perilaku Konsumtif Siswa SMK Negeri 1 Purwodadi</w:t>
      </w:r>
    </w:p>
    <w:p w:rsidR="00D40660" w:rsidRPr="00132F5C" w:rsidRDefault="00A23A92" w:rsidP="00F36BC9">
      <w:pPr>
        <w:pStyle w:val="TitleNominal"/>
        <w:spacing w:line="360" w:lineRule="auto"/>
        <w:jc w:val="center"/>
        <w:rPr>
          <w:b/>
          <w:bCs/>
          <w:sz w:val="24"/>
          <w:szCs w:val="24"/>
        </w:rPr>
      </w:pPr>
      <w:r w:rsidRPr="00132F5C">
        <w:rPr>
          <w:b/>
          <w:bCs/>
          <w:sz w:val="24"/>
          <w:szCs w:val="24"/>
        </w:rPr>
        <w:t>Putri Regita Cahyania</w:t>
      </w:r>
    </w:p>
    <w:p w:rsidR="00D40660" w:rsidRPr="00D241DB" w:rsidRDefault="00317B5E" w:rsidP="00F36BC9">
      <w:pPr>
        <w:pStyle w:val="TitleNominal"/>
        <w:spacing w:line="360" w:lineRule="auto"/>
        <w:jc w:val="center"/>
        <w:rPr>
          <w:sz w:val="24"/>
          <w:szCs w:val="24"/>
        </w:rPr>
      </w:pPr>
      <w:r w:rsidRPr="00D241DB">
        <w:rPr>
          <w:sz w:val="24"/>
          <w:szCs w:val="24"/>
        </w:rPr>
        <w:t>Univer</w:t>
      </w:r>
      <w:r w:rsidR="00964579" w:rsidRPr="00D241DB">
        <w:rPr>
          <w:sz w:val="24"/>
          <w:szCs w:val="24"/>
        </w:rPr>
        <w:t>sitas Muhammadiyah Surakarta</w:t>
      </w:r>
      <w:r w:rsidR="00623FB5" w:rsidRPr="00D241DB">
        <w:rPr>
          <w:sz w:val="24"/>
          <w:szCs w:val="24"/>
        </w:rPr>
        <w:t>, Indonesia</w:t>
      </w:r>
    </w:p>
    <w:p w:rsidR="00F23FAC" w:rsidRPr="00132F5C" w:rsidRDefault="00A36824" w:rsidP="00F36BC9">
      <w:pPr>
        <w:pStyle w:val="TitleNominal"/>
        <w:spacing w:line="360" w:lineRule="auto"/>
        <w:jc w:val="center"/>
        <w:rPr>
          <w:b/>
          <w:bCs/>
          <w:sz w:val="24"/>
          <w:szCs w:val="24"/>
        </w:rPr>
      </w:pPr>
      <w:hyperlink r:id="rId5" w:history="1">
        <w:r w:rsidR="00964579" w:rsidRPr="00132F5C">
          <w:rPr>
            <w:rStyle w:val="Hyperlink"/>
            <w:b/>
            <w:bCs/>
            <w:sz w:val="24"/>
            <w:szCs w:val="24"/>
          </w:rPr>
          <w:t>a210200010@student.ums.ac.id</w:t>
        </w:r>
      </w:hyperlink>
    </w:p>
    <w:p w:rsidR="00F23FAC" w:rsidRPr="00132F5C" w:rsidRDefault="00A23A92" w:rsidP="00F36BC9">
      <w:pPr>
        <w:pStyle w:val="TitleNominal"/>
        <w:spacing w:line="360" w:lineRule="auto"/>
        <w:jc w:val="center"/>
        <w:rPr>
          <w:b/>
          <w:bCs/>
          <w:sz w:val="24"/>
          <w:szCs w:val="24"/>
        </w:rPr>
      </w:pPr>
      <w:r w:rsidRPr="00132F5C">
        <w:rPr>
          <w:b/>
          <w:bCs/>
          <w:sz w:val="24"/>
          <w:szCs w:val="24"/>
        </w:rPr>
        <w:t>Titik Ulfatuna</w:t>
      </w:r>
    </w:p>
    <w:p w:rsidR="00F23FAC" w:rsidRPr="00D241DB" w:rsidRDefault="00F23FAC" w:rsidP="00F36BC9">
      <w:pPr>
        <w:pStyle w:val="TitleNominal"/>
        <w:spacing w:line="360" w:lineRule="auto"/>
        <w:jc w:val="center"/>
        <w:rPr>
          <w:sz w:val="24"/>
          <w:szCs w:val="24"/>
        </w:rPr>
      </w:pPr>
      <w:r w:rsidRPr="00D241DB">
        <w:rPr>
          <w:sz w:val="24"/>
          <w:szCs w:val="24"/>
        </w:rPr>
        <w:t>Universitas Muhammadiyah Surakarta</w:t>
      </w:r>
    </w:p>
    <w:p w:rsidR="00396DC8" w:rsidRPr="00132F5C" w:rsidRDefault="00A36824" w:rsidP="00F36BC9">
      <w:pPr>
        <w:pStyle w:val="TitleNominal"/>
        <w:spacing w:line="360" w:lineRule="auto"/>
        <w:jc w:val="center"/>
        <w:rPr>
          <w:b/>
          <w:bCs/>
          <w:sz w:val="24"/>
          <w:szCs w:val="24"/>
        </w:rPr>
      </w:pPr>
      <w:hyperlink r:id="rId6" w:history="1">
        <w:r w:rsidR="00C35A18" w:rsidRPr="00132F5C">
          <w:rPr>
            <w:rStyle w:val="Hyperlink"/>
            <w:b/>
            <w:bCs/>
            <w:sz w:val="24"/>
            <w:szCs w:val="24"/>
          </w:rPr>
          <w:t>tu970@ums.ac.id</w:t>
        </w:r>
      </w:hyperlink>
    </w:p>
    <w:p w:rsidR="00546C5D" w:rsidRPr="00FA4F11" w:rsidRDefault="00546C5D" w:rsidP="00E279DD">
      <w:pPr>
        <w:spacing w:line="240" w:lineRule="auto"/>
        <w:rPr>
          <w:rFonts w:ascii="Times New Roman" w:hAnsi="Times New Roman" w:cs="Times New Roman"/>
          <w:b/>
          <w:bCs/>
          <w:sz w:val="24"/>
          <w:szCs w:val="24"/>
          <w:lang w:val="en"/>
        </w:rPr>
      </w:pPr>
      <w:r w:rsidRPr="00FA4F11">
        <w:rPr>
          <w:rFonts w:ascii="Times New Roman" w:hAnsi="Times New Roman" w:cs="Times New Roman"/>
          <w:b/>
          <w:bCs/>
          <w:sz w:val="24"/>
          <w:szCs w:val="24"/>
          <w:lang w:val="en"/>
        </w:rPr>
        <w:t>ABSTRAK</w:t>
      </w:r>
    </w:p>
    <w:p w:rsidR="00546C5D" w:rsidRDefault="00546C5D" w:rsidP="00FA4F11">
      <w:pPr>
        <w:spacing w:line="240" w:lineRule="auto"/>
        <w:jc w:val="both"/>
        <w:rPr>
          <w:rFonts w:ascii="Times New Roman" w:hAnsi="Times New Roman" w:cs="Times New Roman"/>
          <w:sz w:val="24"/>
          <w:szCs w:val="24"/>
          <w:lang w:val="en"/>
        </w:rPr>
      </w:pPr>
      <w:r w:rsidRPr="00546C5D">
        <w:rPr>
          <w:rFonts w:ascii="Times New Roman" w:hAnsi="Times New Roman" w:cs="Times New Roman"/>
          <w:sz w:val="24"/>
          <w:szCs w:val="24"/>
          <w:lang w:val="en"/>
        </w:rPr>
        <w:t xml:space="preserve">Penelitian bertujuan untuk mengetahu apakah konformitas hedonis berpengaruh pada perilaku konsumtif siswa SMKN 1 Purwodadi, apakah e-commerce berpengaruh pada perilaku konsumtif siswa SMKN 1 Purwodadi dan apakah konformitas hedonis dan e-commerce berpengaruh pada perilaku konsumtif siswa SMKN 1 Purwodadi. Dalam penelitian ini menerapkan pendekatan kuantitatif melalui penggunaan kuesioner dengan skala likert digunakan untuk mengumpulkan data dari 104 responden siswa SMK Negri 1 Purwodadi. Kuesioner tersebut mencakup pertanyaan sehubungan dengan tingkat konformitas hedonis, penggunaan e-commerce, dan perilaku konsumtif. Statistic program for social sciense (SPSS) digunakan untuk menganalisis data yang terkumpul. Teknik analisis data menggunakan analisis regresi linear berganda. Hasil penelitian menunjukkan bahwa terdapat pengaruh konformitas hedonis terhadap perilaku konsumtif siswa SMK Negri 1 Purwodadi.  Meskipun demikian, penelitian ini tidak menemukan adanya pengaruh antara penggunaan e-commerce terhadap perilaku konsumtif siswa. Sedangkan konformitas hedonis dan e-commerce secara simultan memiliki pengaruh terhadap perilaku konsumtif. </w:t>
      </w:r>
    </w:p>
    <w:p w:rsidR="004204AF" w:rsidRDefault="0099183A" w:rsidP="00FA4F11">
      <w:pPr>
        <w:spacing w:line="240" w:lineRule="auto"/>
        <w:jc w:val="both"/>
        <w:rPr>
          <w:rFonts w:ascii="Times New Roman" w:hAnsi="Times New Roman" w:cs="Times New Roman"/>
          <w:sz w:val="24"/>
          <w:szCs w:val="24"/>
          <w:lang w:val="en"/>
        </w:rPr>
      </w:pPr>
      <w:r>
        <w:rPr>
          <w:rFonts w:ascii="Times New Roman" w:hAnsi="Times New Roman" w:cs="Times New Roman"/>
          <w:sz w:val="24"/>
          <w:szCs w:val="24"/>
          <w:lang w:val="en"/>
        </w:rPr>
        <w:t>Kata Kunci</w:t>
      </w:r>
      <w:r w:rsidR="00DB2D1E">
        <w:rPr>
          <w:rFonts w:ascii="Times New Roman" w:hAnsi="Times New Roman" w:cs="Times New Roman"/>
          <w:sz w:val="24"/>
          <w:szCs w:val="24"/>
          <w:lang w:val="en"/>
        </w:rPr>
        <w:t xml:space="preserve">: </w:t>
      </w:r>
      <w:r w:rsidR="00DB2D1E" w:rsidRPr="00DB2D1E">
        <w:rPr>
          <w:rFonts w:ascii="Times New Roman" w:hAnsi="Times New Roman" w:cs="Times New Roman"/>
          <w:sz w:val="24"/>
          <w:szCs w:val="24"/>
          <w:lang w:val="en"/>
        </w:rPr>
        <w:t>Konformitas Hedonis</w:t>
      </w:r>
      <w:r w:rsidR="004204AF">
        <w:rPr>
          <w:rFonts w:ascii="Times New Roman" w:hAnsi="Times New Roman" w:cs="Times New Roman"/>
          <w:sz w:val="24"/>
          <w:szCs w:val="24"/>
          <w:lang w:val="en"/>
        </w:rPr>
        <w:t xml:space="preserve">, </w:t>
      </w:r>
      <w:r w:rsidR="00DB2D1E" w:rsidRPr="00DB2D1E">
        <w:rPr>
          <w:rFonts w:ascii="Times New Roman" w:hAnsi="Times New Roman" w:cs="Times New Roman"/>
          <w:sz w:val="24"/>
          <w:szCs w:val="24"/>
          <w:lang w:val="en"/>
        </w:rPr>
        <w:t>E-Commerce</w:t>
      </w:r>
      <w:r w:rsidR="00DB2D1E">
        <w:rPr>
          <w:rFonts w:ascii="Times New Roman" w:hAnsi="Times New Roman" w:cs="Times New Roman"/>
          <w:sz w:val="24"/>
          <w:szCs w:val="24"/>
          <w:lang w:val="en"/>
        </w:rPr>
        <w:t xml:space="preserve">, </w:t>
      </w:r>
      <w:r w:rsidR="004204AF">
        <w:rPr>
          <w:rFonts w:ascii="Times New Roman" w:hAnsi="Times New Roman" w:cs="Times New Roman"/>
          <w:sz w:val="24"/>
          <w:szCs w:val="24"/>
          <w:lang w:val="en"/>
        </w:rPr>
        <w:t>dan</w:t>
      </w:r>
      <w:r w:rsidR="00DB2D1E" w:rsidRPr="00DB2D1E">
        <w:rPr>
          <w:rFonts w:ascii="Times New Roman" w:hAnsi="Times New Roman" w:cs="Times New Roman"/>
          <w:sz w:val="24"/>
          <w:szCs w:val="24"/>
          <w:lang w:val="en"/>
        </w:rPr>
        <w:t>Perilaku Konsumtif</w:t>
      </w:r>
      <w:r w:rsidR="00205947">
        <w:rPr>
          <w:rFonts w:ascii="Times New Roman" w:hAnsi="Times New Roman" w:cs="Times New Roman"/>
          <w:sz w:val="24"/>
          <w:szCs w:val="24"/>
          <w:lang w:val="en"/>
        </w:rPr>
        <w:t>.</w:t>
      </w:r>
    </w:p>
    <w:p w:rsidR="00205947" w:rsidRDefault="00205947" w:rsidP="00FA4F11">
      <w:pPr>
        <w:spacing w:line="240" w:lineRule="auto"/>
        <w:jc w:val="both"/>
        <w:rPr>
          <w:rFonts w:ascii="Times New Roman" w:hAnsi="Times New Roman" w:cs="Times New Roman"/>
          <w:sz w:val="24"/>
          <w:szCs w:val="24"/>
          <w:lang w:val="en"/>
        </w:rPr>
      </w:pPr>
    </w:p>
    <w:p w:rsidR="00FA4F11" w:rsidRPr="00205947" w:rsidRDefault="00FA4F11" w:rsidP="00FA4F11">
      <w:pPr>
        <w:spacing w:line="360" w:lineRule="auto"/>
        <w:jc w:val="both"/>
        <w:rPr>
          <w:b/>
          <w:bCs/>
        </w:rPr>
      </w:pPr>
      <w:r w:rsidRPr="00205947">
        <w:rPr>
          <w:b/>
          <w:bCs/>
        </w:rPr>
        <w:t>PENDAHULUAN</w:t>
      </w:r>
    </w:p>
    <w:p w:rsidR="00546C5D" w:rsidRPr="00FA4F11" w:rsidRDefault="00FA4F11" w:rsidP="00FA4F11">
      <w:pPr>
        <w:spacing w:line="360" w:lineRule="auto"/>
        <w:jc w:val="both"/>
        <w:rPr>
          <w:rFonts w:ascii="Times New Roman" w:hAnsi="Times New Roman" w:cs="Times New Roman"/>
          <w:sz w:val="24"/>
          <w:szCs w:val="24"/>
          <w:lang w:val="en"/>
        </w:rPr>
      </w:pPr>
      <w:r>
        <w:t xml:space="preserve">    </w:t>
      </w:r>
      <w:r w:rsidR="00546C5D" w:rsidRPr="00C8378E">
        <w:t xml:space="preserve">Era ekonomi digital yang juga dikenal sebagai era digital atau revolusi industri 4.0, merujuk pada perubahan signifikan dalam ekonomi dan bisnis yang disebabkan oleh kemajuan teknologi informasi, khususnya internet dan komputasi </w:t>
      </w:r>
      <w:r w:rsidR="00546C5D" w:rsidRPr="00C8378E">
        <w:fldChar w:fldCharType="begin" w:fldLock="1"/>
      </w:r>
      <w:r w:rsidR="00546C5D">
        <w:instrText>ADDIN CSL_CITATION {"citationItems":[{"id":"ITEM-1","itemData":{"DOI":"10.25123/vej.2916","ISSN":"2460-0555","abstract":"As a prerequisite to enter into the digital economic system, the government should be able to guarantee and secure public trust in online transactions and communications. At the same time the need arise to secure and protect privacy and personal data. The author, utilizing a juridical normative or dogmatic approach,discusses the issue how the Indonesian government should provide better and more reliable protection of privacy and personal data. Notwithstanding the existence of a number of rules from different Acts which provides for such protection, these are considered not sufficient in providing certainty in the digital era. The authors main argument is that a legal instrument providing privacy and personal data protection should fulfil three criteria: (1) possessing international character; (2) protecting privacy and personal data as a positive right; and (3) function to co-relate individual to the economic community as such.","author":[{"dropping-particle":"","family":"Dewi Rosadi","given":"Sinta","non-dropping-particle":"","parse-names":false,"suffix":""},{"dropping-particle":"","family":"Gumelar Pratama","given":"Garry","non-dropping-particle":"","parse-names":false,"suffix":""}],"container-title":"Veritas et Justitia","id":"ITEM-1","issue":"1","issued":{"date-parts":[["2018"]]},"page":"88-110","title":"Urgensi perlindungan data privasi dalam era ekonomi digital di Indonesia","type":"article-journal","volume":"4"},"uris":["http://www.mendeley.com/documents/?uuid=2d3ec098-5042-4af6-a66b-e3e3cff26ff2","http://www.mendeley.com/documents/?uuid=39de810d-0212-4806-ab6d-eea032c39a65"]}],"mendeley":{"formattedCitation":"(Dewi Rosadi &amp; Gumelar Pratama, 2018)","manualFormatting":" (Rosadi &amp; Pratama,2018)","plainTextFormattedCitation":"(Dewi Rosadi &amp; Gumelar Pratama, 2018)","previouslyFormattedCitation":"(Dewi Rosadi &amp; Gumelar Pratama, 2018)"},"properties":{"noteIndex":0},"schema":"https://github.com/citation-style-language/schema/raw/master/csl-citation.json"}</w:instrText>
      </w:r>
      <w:r w:rsidR="00546C5D" w:rsidRPr="00C8378E">
        <w:fldChar w:fldCharType="separate"/>
      </w:r>
      <w:r w:rsidR="00546C5D">
        <w:rPr>
          <w:noProof/>
        </w:rPr>
        <w:t xml:space="preserve"> (Rosadi &amp; Pratama,</w:t>
      </w:r>
      <w:r w:rsidR="00546C5D" w:rsidRPr="00C8378E">
        <w:rPr>
          <w:noProof/>
        </w:rPr>
        <w:t>2018)</w:t>
      </w:r>
      <w:r w:rsidR="00546C5D" w:rsidRPr="00C8378E">
        <w:fldChar w:fldCharType="end"/>
      </w:r>
      <w:r w:rsidR="00546C5D" w:rsidRPr="00C8378E">
        <w:t xml:space="preserve">. Perkembangan teknologi ini telah mengubah cara orang dalam berkomunikasi, berinteraksi, dan melakukan transaksi dalam sektor ekonomi. Dalam era ekonomi digital, internet telah menjadi landasan utama yang menghubungkan individu, perusahaan, dan lembaga diseluruh dunia. Hal ini telah membuka pintu bagi berbagai peluang dan perubahan yang beragam dalam berbagai bidang kehidupan, ternasuk dalam bidang ekonomi </w:t>
      </w:r>
      <w:r w:rsidR="00546C5D">
        <w:t>(</w:t>
      </w:r>
      <w:r w:rsidR="00546C5D" w:rsidRPr="00C8378E">
        <w:fldChar w:fldCharType="begin" w:fldLock="1"/>
      </w:r>
      <w:r w:rsidR="00546C5D">
        <w:instrText>ADDIN CSL_CITATION {"citationItems":[{"id":"ITEM-1","itemData":{"abstract":"… Hasil dari penelitian ini yaitu secara parsial marketplace Tokopedia dan gaya hidup berpengaruh terhadap perilaku konsumtif. Berdasarkan hasil uji parsial untuk variabel market place …","author":[{"dropping-particle":"","family":"Mahendra","given":"R","non-dropping-particle":"","parse-names":false,"suffix":""}],"id":"ITEM-1","issued":{"date-parts":[["2022"]]},"page":"1-11","title":"Pengaruh marketplace (tokopedia) dan gaya hidup terhadap perilaku konsumtif di era digital mahasiswa ekonomi syariah lain …","type":"article-journal"},"uris":["http://www.mendeley.com/documents/?uuid=4a00215b-3c4e-406a-904c-a75e4196a230","http://www.mendeley.com/documents/?uuid=9dd2951c-9303-4a2a-a9ef-135d8ff03c75"]}],"mendeley":{"formattedCitation":"(Mahendra, 2022)","manualFormatting":"Mahendra, 2022)","plainTextFormattedCitation":"(Mahendra, 2022)","previouslyFormattedCitation":"(Mahendra, 2022)"},"properties":{"noteIndex":0},"schema":"https://github.com/citation-style-language/schema/raw/master/csl-citation.json"}</w:instrText>
      </w:r>
      <w:r w:rsidR="00546C5D" w:rsidRPr="00C8378E">
        <w:fldChar w:fldCharType="separate"/>
      </w:r>
      <w:r w:rsidR="00546C5D">
        <w:rPr>
          <w:noProof/>
        </w:rPr>
        <w:t>Mahendra,</w:t>
      </w:r>
      <w:r w:rsidR="00546C5D" w:rsidRPr="00C8378E">
        <w:rPr>
          <w:noProof/>
        </w:rPr>
        <w:t xml:space="preserve"> 2022)</w:t>
      </w:r>
      <w:r w:rsidR="00546C5D" w:rsidRPr="00C8378E">
        <w:fldChar w:fldCharType="end"/>
      </w:r>
      <w:r w:rsidR="00546C5D" w:rsidRPr="00C8378E">
        <w:t xml:space="preserve">. </w:t>
      </w:r>
    </w:p>
    <w:p w:rsidR="00546C5D" w:rsidRPr="00C8378E" w:rsidRDefault="00546C5D" w:rsidP="00F36BC9">
      <w:pPr>
        <w:pStyle w:val="TeksIsi"/>
        <w:spacing w:line="360" w:lineRule="auto"/>
      </w:pPr>
      <w:r w:rsidRPr="00C8378E">
        <w:t xml:space="preserve">Pergeseran perilaku konsumen menjadi signifikan di era ekonomi digital saat ini. Kemajuan teknologi informasi, khususnya internet telah membawa perubahan yang besar dalam cara orang berbelanja dan berinteraksi dengan produk dan layanan </w:t>
      </w:r>
      <w:r>
        <w:t>(</w:t>
      </w:r>
      <w:r w:rsidRPr="00C8378E">
        <w:fldChar w:fldCharType="begin" w:fldLock="1"/>
      </w:r>
      <w:r>
        <w:instrText>ADDIN CSL_CITATION {"citationItems":[{"id":"ITEM-1","itemData":{"abstract":"Abstrak Rumah Pangan Lestari (RPL) sebagai Kampung SDGs. terletak di Kecamatan Bangsalsari merupakan salah satu binaan BAZNAS (Badan Amil Zakat Nasional) Jember, beraktivitas melakukan program pemberdayaan masyarakat dengan pengembangan agribisnis sayuran yang dipasarkan secara offline maupun online. Permasalahan yang dihadapi adalah masih banyak lahan kosong belum dimanfaatkan; masih rendahnya kesadaran pengembangan agribisnis sayuran; belum memanfaatkan strategi pemasaran online di Rumah Pangan Lestari Kampung SDGs Bangsalsari. Program ini bertujuan untuk pemberdayaan masyarakat tanaman hortikultura; pemecahan masalah dibidang pengembangan agribisnis sayuran dan pemasaran sayuran secara online. Hasil program pengabdian adalah melakukan kegiatan penanaman sayuran di Rumah Pangan Lestari Kampung SDGs Bangsalsari dengan melibatkan langsung masyarakat sekitar Kawasan Rumah Pangan Lestari, dengan menanam sayur selada. selanjutnya melakukan promosi secara online melalui social media sehingga komoditas sayuran dapat dikenal luas oleh masyarakat. Hasil nyata yang didapatkan adalah termanfaatkannya lahan kosong sebagai sarana pemberdayaan masyarakat","author":[{"dropping-particle":"","family":"Wijaya","given":"Nur Qoudri","non-dropping-particle":"","parse-names":false,"suffix":""},{"dropping-particle":"","family":"Ainun","given":"Moh Baqir","non-dropping-particle":"","parse-names":false,"suffix":""},{"dropping-particle":"","family":"Arfiyanto","given":"Dedy","non-dropping-particle":"","parse-names":false,"suffix":""}],"container-title":"Jurnal Pengabdian","id":"ITEM-1","issue":"1","issued":{"date-parts":[["2023"]]},"page":"339-347","title":"Peningkatan kesadaran generasi muda akan pentingnya bisnis digital di era digital","type":"article-journal","volume":"6"},"uris":["http://www.mendeley.com/documents/?uuid=69a5f3f4-7d79-40f5-a79b-e5419f69ac1f","http://www.mendeley.com/documents/?uuid=ae2956cd-7c48-4809-ad22-72a4e0f21560"]}],"mendeley":{"formattedCitation":"(Wijaya et al., 2023)","manualFormatting":"Wijaya et al, 2023)","plainTextFormattedCitation":"(Wijaya et al., 2023)","previouslyFormattedCitation":"(Wijaya et al., 2023)"},"properties":{"noteIndex":0},"schema":"https://github.com/citation-style-language/schema/raw/master/csl-citation.json"}</w:instrText>
      </w:r>
      <w:r w:rsidRPr="00C8378E">
        <w:fldChar w:fldCharType="separate"/>
      </w:r>
      <w:r>
        <w:rPr>
          <w:noProof/>
        </w:rPr>
        <w:t>Wijaya et al,</w:t>
      </w:r>
      <w:r w:rsidRPr="00C8378E">
        <w:rPr>
          <w:noProof/>
        </w:rPr>
        <w:t xml:space="preserve"> 2023)</w:t>
      </w:r>
      <w:r w:rsidRPr="00C8378E">
        <w:fldChar w:fldCharType="end"/>
      </w:r>
      <w:r w:rsidRPr="00C8378E">
        <w:t xml:space="preserve">. Dalam era ekonomi digital, informasi tentang produk dan layanan tersedia dengan mudah. Konsumen dapat dengan cepat memperoleh informasi mengenai harga, fitur, dan ulasan produk melalui internet. Hal ini memberikan konsumen kekuatan untuk membandingkan produk dan membuat keputusan berdasarkan informasi yang mereka peroleh, yang pada gilirannya dapat memmpengaruhi perilaku konsumtif </w:t>
      </w:r>
      <w:r>
        <w:t>(</w:t>
      </w:r>
      <w:r w:rsidRPr="00C8378E">
        <w:fldChar w:fldCharType="begin" w:fldLock="1"/>
      </w:r>
      <w:r>
        <w:instrText>ADDIN CSL_CITATION {"citationItems":[{"id":"ITEM-1","itemData":{"ISBN":"9786230937651","author":[{"dropping-particle":"","family":"Sulistiyani","given":"","non-dropping-particle":"","parse-names":false,"suffix":""}],"id":"ITEM-1","issued":{"date-parts":[["2023"]]},"title":"Analisa pasar dan perilaku konsumen","type":"book"},"uris":["http://www.mendeley.com/documents/?uuid=abb7e9fa-6f6c-47db-9fe8-eb605ac44f8e","http://www.mendeley.com/documents/?uuid=8f925789-ea41-45bf-b175-1c32d18ad806"]}],"mendeley":{"formattedCitation":"(Sulistiyani, 2023)","manualFormatting":"Sulistiyani, 2023)","plainTextFormattedCitation":"(Sulistiyani, 2023)","previouslyFormattedCitation":"(Sulistiyani, 2023)"},"properties":{"noteIndex":0},"schema":"https://github.com/citation-style-language/schema/raw/master/csl-citation.json"}</w:instrText>
      </w:r>
      <w:r w:rsidRPr="00C8378E">
        <w:fldChar w:fldCharType="separate"/>
      </w:r>
      <w:r>
        <w:rPr>
          <w:noProof/>
        </w:rPr>
        <w:t xml:space="preserve">Sulistiyani, </w:t>
      </w:r>
      <w:r w:rsidRPr="00C8378E">
        <w:rPr>
          <w:noProof/>
        </w:rPr>
        <w:t>2023)</w:t>
      </w:r>
      <w:r w:rsidRPr="00C8378E">
        <w:fldChar w:fldCharType="end"/>
      </w:r>
      <w:r w:rsidRPr="00C8378E">
        <w:t xml:space="preserve"> . </w:t>
      </w:r>
    </w:p>
    <w:p w:rsidR="00546C5D" w:rsidRPr="00C8378E" w:rsidRDefault="00546C5D" w:rsidP="00F36BC9">
      <w:pPr>
        <w:pStyle w:val="TeksIsi"/>
        <w:spacing w:line="360" w:lineRule="auto"/>
      </w:pPr>
      <w:r w:rsidRPr="00C8378E">
        <w:t xml:space="preserve">Perilaku konsumtif umumnya dialami oleh berbagai kelompok masyarakat termasuk siswa. Siswa cenderung memiliki sikap irasional dalam mengkonsumsi barang dan layanan, sehingga mampu mendorong perilaku konsumtif pada siswa </w:t>
      </w:r>
      <w:r>
        <w:t>(</w:t>
      </w:r>
      <w:r w:rsidRPr="00C8378E">
        <w:fldChar w:fldCharType="begin" w:fldLock="1"/>
      </w:r>
      <w:r>
        <w:instrText>ADDIN CSL_CITATION {"citationItems":[{"id":"ITEM-1","itemData":{"abstract":"Siswa SMA yang sedang dalam usia remaja; sering kali menghadapi dorongan untuk mengikuti tren sehingga memicu terjadinya pola konsumsi yang irasional. Agar siswa memiliki perilaku konsumsi yang rasional; maka diperlukan adanya modernitas dan literasi ekonomi. Tujuan penelitian ini adalah (1) mendeskripsikan pengaruh positif dan signifikan modernitas terhadap perilaku konsumsi siswa kelas XI IIS di SMA Negeri 1 Talun; (2) mendeskripsikan pengaruh positif dan signifikan literasi ekonomi terhadap perilaku konsumsi siswa kelas XI IIS di SMA Negeri 1 Talun; (3) mendeskripsikan pengaruh positif dan signifikan modernitas dan literasi ekonomi terhadap perilaku konsumsi siswa kelas XI IIS di SMA Negeri 1 Talun. Metode penelitian ini adalah asosiatif kuantitatif. Hasil penelitian ini menunjukkan bahwa (1) Ada pengaruh positif dan signifikan dari moderitas terhadap perilaku konsumsi siswa kelas XI IIS di SMA Negeri 1 Talun; (2) Ada pengaruh positif dan signifikan dari literasi ekonomi terhadap perilaku konsumsi siswa kelas XI IIS di SMA Negeri 1 Talun; (3) Ada pengaruh positif dan signifikan dari moderitas dan literasi ekonomi terhadap perilaku konsumsi siswa kelas XI IIS di SMA Negeri 1 Talun.","author":[{"dropping-particle":"","family":"Maharani","given":"Rosida","non-dropping-particle":"","parse-names":false,"suffix":""}],"container-title":"Jurnal Pendidikan Ekonomi (JUPE)","id":"ITEM-1","issue":"3","issued":{"date-parts":[["2018"]]},"page":"222-229","title":"Pengaruh modernitas dan literasi ekonomi terhadap perilaku konsumsi siswa kelas XI IIS di SMA Negeri 1 Talun Rosida Maharani program studi pendidikan ekonomi, fakultas ekonomi, Universitas Negeri Surabaya","type":"article-journal","volume":"6"},"uris":["http://www.mendeley.com/documents/?uuid=e2d3b7e6-96ed-4e22-9aa8-d56b47583467","http://www.mendeley.com/documents/?uuid=c375bff4-94c6-4ba1-be13-1e5b5a91c589"]}],"mendeley":{"formattedCitation":"(Maharani, 2018)","manualFormatting":"Maharani, 2018)","plainTextFormattedCitation":"(Maharani, 2018)","previouslyFormattedCitation":"(Maharani, 2018)"},"properties":{"noteIndex":0},"schema":"https://github.com/citation-style-language/schema/raw/master/csl-citation.json"}</w:instrText>
      </w:r>
      <w:r w:rsidRPr="00C8378E">
        <w:fldChar w:fldCharType="separate"/>
      </w:r>
      <w:r>
        <w:rPr>
          <w:noProof/>
        </w:rPr>
        <w:t>Maharani,</w:t>
      </w:r>
      <w:r w:rsidRPr="00C8378E">
        <w:rPr>
          <w:noProof/>
        </w:rPr>
        <w:t xml:space="preserve"> 2018)</w:t>
      </w:r>
      <w:r w:rsidRPr="00C8378E">
        <w:fldChar w:fldCharType="end"/>
      </w:r>
      <w:r w:rsidRPr="00C8378E">
        <w:t xml:space="preserve">. Perilaku konsumtif dapat didefinisikan sebagai tiindakan konsumsi yang berlebihan, dimana keinginan lebih diutamakan daripada kebutuhan </w:t>
      </w:r>
      <w:r>
        <w:t>(</w:t>
      </w:r>
      <w:r w:rsidRPr="00C8378E">
        <w:fldChar w:fldCharType="begin" w:fldLock="1"/>
      </w:r>
      <w:r>
        <w:instrText>ADDIN CSL_CITATION {"citationItems":[{"id":"ITEM-1","itemData":{"DOI":"10.33394/jp.v9i3.5288","ISSN":"2355-7761","abstract":"This research aims to analyze the influence of economic literacy and a hedonistic lifestyle on students' consumption behaviors during the Covid-19 pandemic. This study employed a quantitative strategy and correlation method. Students of the 2018 Economic Education Study Program of UNESA served as the population in this study, with a total sample size of 63 participants drawn via saturation sampling. The research used Likert-scaled questionnaires for data collection. The study used the Statistics Program of Social Science (SPSS) to process the data and analyze multiple literal regressions. The study showed a partial negative effect of economic literacy on consumptive behaviors. The t count (-3.406) &gt; t table (-1.670649) showed a significance value of 0.001 &lt; 0.05, so the conclusion of the hypothesis H0 is rejected, and Ha is accepted. This research reveals that consumptive behaviors are simultaneously influenced by economic and lifestyle literacy. Thus, students must improve their economic literacy to control their consumption appropriately. That is because the higher the economic literacy possessed, the lower the consumptive behavior of students.","author":[{"dropping-particle":"","family":"Sa’idah","given":"Febriana","non-dropping-particle":"","parse-names":false,"suffix":""},{"dropping-particle":"","family":"Fitrayati","given":"Dhiah","non-dropping-particle":"","parse-names":false,"suffix":""}],"container-title":"Jurnal Paedagogy","id":"ITEM-1","issue":"3","issued":{"date-parts":[["2022"]]},"page":"467","title":"Analisis pengaruh literasi ekonomi dan gaya hidup hedonis terhadap perilaku konsumtif mahasiswa di era pandemi covid-19","type":"article-journal","volume":"9"},"uris":["http://www.mendeley.com/documents/?uuid=0575b5ee-29c6-4e5e-9f03-0d05bb7a3be9"]}],"mendeley":{"formattedCitation":"(Sa’idah &amp; Fitrayati, 2022)","manualFormatting":"Sa’idah &amp; Fitrayati, 2022)","plainTextFormattedCitation":"(Sa’idah &amp; Fitrayati, 2022)","previouslyFormattedCitation":"(Sa’idah &amp; Fitrayati, 2022)"},"properties":{"noteIndex":0},"schema":"https://github.com/citation-style-language/schema/raw/master/csl-citation.json"}</w:instrText>
      </w:r>
      <w:r w:rsidRPr="00C8378E">
        <w:fldChar w:fldCharType="separate"/>
      </w:r>
      <w:r>
        <w:rPr>
          <w:noProof/>
        </w:rPr>
        <w:t>Sa’idah &amp; Fitrayati,</w:t>
      </w:r>
      <w:r w:rsidRPr="00C8378E">
        <w:rPr>
          <w:noProof/>
        </w:rPr>
        <w:t xml:space="preserve"> 2022)</w:t>
      </w:r>
      <w:r w:rsidRPr="00C8378E">
        <w:fldChar w:fldCharType="end"/>
      </w:r>
      <w:r w:rsidRPr="00C8378E">
        <w:t xml:space="preserve">. Perilaku konsumtif merujuk pada kecenderungan individu untuk membeli barang dan menggunakan layanan secara berlebihan, tidak terkendali atau di luar kemampuan finansial mereka. Perilaku ini seringkali memandang kekayaan materi sebagai ukuran kebahagiaan, dan ditandai dengan keinginan yang tinggi untuk mempunyai barang mewah, walaupun sebenarnya barang tersebut tidak begitu dibutuhkan.  Pertumbuhan perilaku konsumtif didorong oleh dorongan internal dalam mencapai kepuasaan yang diinginkan tanpa mempertimbangkan kebutuhan dasar </w:t>
      </w:r>
      <w:r>
        <w:t>(</w:t>
      </w:r>
      <w:r w:rsidRPr="00C8378E">
        <w:fldChar w:fldCharType="begin" w:fldLock="1"/>
      </w:r>
      <w:r>
        <w:instrText>ADDIN CSL_CITATION {"citationItems":[{"id":"ITEM-1","itemData":{"abstract":"Research was conducted to determine the relationship between lifestyle and conformity with consumptive behavior in adolescents in Banyuwangi. Consumptive behavior is behavior that is no longer based on rational considerations, but because there is a desire that has reached a level that is no longer rational. Lifestyle is the way a person lives his life which includes activities, interests, and opinions. Conformity is the change in attitudes and behavior of individuals in accordance with the rules formed by the group so that individuals can be accepted and maintained in the group. This type of research is quantitative research. Subjects in the study were 198 teenagers. Data collection methods use three scales, namely consumer behavior, lifestyle and conformity. Analysis of the data used is regression analysis. The results showed that there was a relationship between lifestyle and conformity with consumptive behavior in adolescents in the city of Banyuwangi with r = 0.898 and p = 0.000. Then from the results of the stepwise regression analysis the results show that there is a relationship between lifestyle and consumptive behavior with beta = 0.058, t = 2.268, and p = 0.028. Then in conformity with consumptive behavior there is a relationship with beta = 0.967, t = 35.456, and p = 0.000. This","author":[{"dropping-particle":"","family":"Adinata","given":"Topan Priananda","non-dropping-particle":"","parse-names":false,"suffix":""},{"dropping-particle":"","family":"Noviandari","given":"Harwanti","non-dropping-particle":"","parse-names":false,"suffix":""}],"container-title":"Sosioedukasi Jurnal Ilmiah Ilmu Pendidikan dan Sosial","id":"ITEM-1","issue":"1","issued":{"date-parts":[["2020"]]},"page":"1-9","title":"Lifestyle relationship and conformity with consumptive behavior in adolescents in Banyuwangi City Province of East Java","type":"article-journal","volume":"9"},"uris":["http://www.mendeley.com/documents/?uuid=bf43f360-7976-4531-a2f2-004dcec077ab","http://www.mendeley.com/documents/?uuid=73b91c00-9782-49c9-80c4-5a13bdbc5bcb"]}],"mendeley":{"formattedCitation":"(Adinata &amp; Noviandari, 2020)","manualFormatting":"Adinata &amp; Noviandari, 2020)","plainTextFormattedCitation":"(Adinata &amp; Noviandari, 2020)","previouslyFormattedCitation":"(Adinata &amp; Noviandari, 2020)"},"properties":{"noteIndex":0},"schema":"https://github.com/citation-style-language/schema/raw/master/csl-citation.json"}</w:instrText>
      </w:r>
      <w:r w:rsidRPr="00C8378E">
        <w:fldChar w:fldCharType="separate"/>
      </w:r>
      <w:r>
        <w:rPr>
          <w:noProof/>
        </w:rPr>
        <w:t xml:space="preserve">Adinata &amp; Noviandari, </w:t>
      </w:r>
      <w:r w:rsidRPr="00C8378E">
        <w:rPr>
          <w:noProof/>
        </w:rPr>
        <w:t>2020)</w:t>
      </w:r>
      <w:r w:rsidRPr="00C8378E">
        <w:fldChar w:fldCharType="end"/>
      </w:r>
      <w:r w:rsidRPr="00C8378E">
        <w:t xml:space="preserve">.  Faktor internal dan eksternal adalah dua komponen yang disebutkan dalam teori perilaku konsumtif yang mempengaruhi perilaku konsumtif </w:t>
      </w:r>
      <w:r>
        <w:t>(</w:t>
      </w:r>
      <w:r w:rsidRPr="00C8378E">
        <w:fldChar w:fldCharType="begin" w:fldLock="1"/>
      </w:r>
      <w:r>
        <w:instrText>ADDIN CSL_CITATION {"citationItems":[{"id":"ITEM-1","itemData":{"DOI":"10.29210/3003210000","ISSN":"2502-079X","abstract":"Artikel ini menjelaskan gambaran secara umum perkembangan remaja yang berkaitan dengan ciri-ciri remaja itu sendiri. Remaja merupakan tahap perkembangan manusia yang banyak terjadi kegoncangan karna merupakan masa transisi dari anak-anak menuju dewasa. Perilaku konsumtif termasuk dalam perilaku yang rawan dialami oleh remaja adanya faktor pengaruh sehingga perilaku ini terbentuk dalam diri remaja. Perilaku konsumtif juga memiliki karakteristik dan aspek pendukung sehingga menjadi kebiasaan yang dilakukan remaja.","author":[{"dropping-particle":"","family":"Lestarina","given":"Eni","non-dropping-particle":"","parse-names":false,"suffix":""},{"dropping-particle":"","family":"Karimah","given":"Hasnah","non-dropping-particle":"","parse-names":false,"suffix":""},{"dropping-particle":"","family":"Febrianti","given":"Nia","non-dropping-particle":"","parse-names":false,"suffix":""},{"dropping-particle":"","family":"Ranny","given":"Ranny","non-dropping-particle":"","parse-names":false,"suffix":""},{"dropping-particle":"","family":"Herlina","given":"Desi","non-dropping-particle":"","parse-names":false,"suffix":""}],"container-title":"JRTI (Jurnal Riset Tindakan Indonesia)","id":"ITEM-1","issue":"2","issued":{"date-parts":[["2017"]]},"page":"1-6","title":"Perilaku konsumtif di kalangan remaja","type":"article-journal","volume":"2"},"uris":["http://www.mendeley.com/documents/?uuid=7ae59246-71b6-4a8e-ae54-3a5510581655","http://www.mendeley.com/documents/?uuid=c02e41f8-3d5b-45d7-9e76-3ffee66416f7"]}],"mendeley":{"formattedCitation":"(Lestarina et al., 2017)","manualFormatting":"Lestarina et al, 2017)","plainTextFormattedCitation":"(Lestarina et al., 2017)","previouslyFormattedCitation":"(Lestarina et al., 2017)"},"properties":{"noteIndex":0},"schema":"https://github.com/citation-style-language/schema/raw/master/csl-citation.json"}</w:instrText>
      </w:r>
      <w:r w:rsidRPr="00C8378E">
        <w:fldChar w:fldCharType="separate"/>
      </w:r>
      <w:r>
        <w:rPr>
          <w:noProof/>
        </w:rPr>
        <w:t>Lestarina et al,</w:t>
      </w:r>
      <w:r w:rsidRPr="00C8378E">
        <w:rPr>
          <w:noProof/>
        </w:rPr>
        <w:t xml:space="preserve"> 2017)</w:t>
      </w:r>
      <w:r w:rsidRPr="00C8378E">
        <w:fldChar w:fldCharType="end"/>
      </w:r>
      <w:r w:rsidRPr="00C8378E">
        <w:t xml:space="preserve">. Faktor eksternal termasuk e-commerce, budaya, kelas sosial, kelompok anutan, keluarga. Sedangkan faktor internal seperti proses kepribadian, konsep diri, dan kepercayaan.. </w:t>
      </w:r>
    </w:p>
    <w:p w:rsidR="00546C5D" w:rsidRPr="00C8378E" w:rsidRDefault="00546C5D" w:rsidP="00F36BC9">
      <w:pPr>
        <w:pStyle w:val="TeksIsi"/>
        <w:spacing w:line="360" w:lineRule="auto"/>
      </w:pPr>
      <w:r w:rsidRPr="00C8378E">
        <w:t xml:space="preserve">Dalam banyak kasus, dorongan internal individu muncul dari keinginan mereka untuk mencapai kesenangan dan kepuasan sebagai tujuan hidup </w:t>
      </w:r>
      <w:r>
        <w:t>(</w:t>
      </w:r>
      <w:r w:rsidRPr="00C8378E">
        <w:fldChar w:fldCharType="begin" w:fldLock="1"/>
      </w:r>
      <w:r>
        <w:instrText>ADDIN CSL_CITATION {"citationItems":[{"id":"ITEM-1","itemData":{"DOI":"10.35310/jass.v1i02.247","ISSN":"2685-8347","abstract":"The purpose of the study is to find out whether the love of money affects the ethical perception of accounting students. The survey was developed based on the Kecurang action and the love of the money scale given to 57 undergraduate accounting students in two colleges.-The approach used is multiple linear regression, based on test T and test F for the processing of data performed. Student accounting looks at fraudulent actions outside of class because it is more unethical than a cheating in the classroom. Because outside of class will cause unwanted factors by money lovers.","author":[{"dropping-particle":"","family":"Rachmah","given":"Dea Maudya","non-dropping-particle":"","parse-names":false,"suffix":""},{"dropping-particle":"","family":"Kurniawan","given":"Asep","non-dropping-particle":"","parse-names":false,"suffix":""}],"container-title":"JASS (Journal of Accounting for Sustainable Society)","id":"ITEM-1","issue":"02","issued":{"date-parts":[["2019"]]},"page":"168-184","title":"Analysis of love of money with the perception of accounting students ethics","type":"article-journal","volume":"1"},"uris":["http://www.mendeley.com/documents/?uuid=b53334c8-ebdf-4ca7-8932-3ae49c99ca33","http://www.mendeley.com/documents/?uuid=f13fbe96-ccca-4272-a16d-eaaada638ee3"]}],"mendeley":{"formattedCitation":"(Rachmah &amp; Kurniawan, 2019)","manualFormatting":"Rachmah &amp; Kurniawan, 2019)","plainTextFormattedCitation":"(Rachmah &amp; Kurniawan, 2019)","previouslyFormattedCitation":"(Rachmah &amp; Kurniawan, 2019)"},"properties":{"noteIndex":0},"schema":"https://github.com/citation-style-language/schema/raw/master/csl-citation.json"}</w:instrText>
      </w:r>
      <w:r w:rsidRPr="00C8378E">
        <w:fldChar w:fldCharType="separate"/>
      </w:r>
      <w:r>
        <w:rPr>
          <w:noProof/>
        </w:rPr>
        <w:t>Rachmah &amp; Kurniawan,</w:t>
      </w:r>
      <w:r w:rsidRPr="00C8378E">
        <w:rPr>
          <w:noProof/>
        </w:rPr>
        <w:t xml:space="preserve"> 2019)</w:t>
      </w:r>
      <w:r w:rsidRPr="00C8378E">
        <w:fldChar w:fldCharType="end"/>
      </w:r>
      <w:r w:rsidRPr="00C8378E">
        <w:t xml:space="preserve">. Sementara itu, faktor eksternal dapat berasal dari bergabung dengan kelompok individu yang cenderung berlebihan dalam perilaku konsumsinya yang dikenal sebagai konformitas hedonis </w:t>
      </w:r>
      <w:r>
        <w:t>(</w:t>
      </w:r>
      <w:r w:rsidRPr="00C8378E">
        <w:fldChar w:fldCharType="begin" w:fldLock="1"/>
      </w:r>
      <w:r>
        <w:instrText>ADDIN CSL_CITATION {"citationItems":[{"id":"ITEM-1","itemData":{"ISSN":"p-ISSN 2252-6544 e-ISSN 2502-356X","abstract":"Tujuan penelitian ini untuk menguji pengaruh konformitas hedonis dan literasi ekonomi terhadap perilaku konsumtif melalui gaya hidup konsumtif. Penelitian ini merupakan penelitian kuantitatif. Populasi penelitian adalah mahasiswa bidikmisi 2014 di Universitas Negeri Semarang. Sampel penelitian sejumlah 297 mahasiswa ditentukan menggunakan teknik proportional random sampling. Metode pengumpulan data menggunakan kuesioner yang dianalisis menggunakan analisis deskriptif, dan analisis jalur (path analysis). Hasil penelitian menunjukkan bahwa (1) konformitas hedonis berpengaruh terhadap perilaku konsumtif; (2) literasi ekonomi berpengaruh terhadap perilaku konsumtif; (3) gaya hidup berpngeruh terhadap perilaku konsumtif; (4) konformitas hedonis berpengaruh terhadap gaya hidup konsumtif; (5) literasi ekonomi tidak berpengaruh terhadap gaya hidup konsumtif; (6) gaya hidup konsumtif memediasi konformitas hedonis terhadap perilaku konsumtif; (7) gaya hidup konsumtif tidak memediasi literasi ekonomi terhadap perilaku konsumtif. Simpulan dari penelitian ini adalah terdapat peran gaya hidup konsumtif dalam memediasi konformitas hedonis, dan tidak memediasi literasi ekonomi terhadap perilaku konsumtif. Saran yang diberikan agar mahasiswa bidimisi tidak mudah terbawa oleh pengaruh dari lingkungan disekitarnya.","author":[{"dropping-particle":"","family":"Oktafikasari","given":"Eva","non-dropping-particle":"","parse-names":false,"suffix":""},{"dropping-particle":"","family":"Mahmud","given":"Amir","non-dropping-particle":"","parse-names":false,"suffix":""}],"container-title":"Economic Education Analysis Journal","id":"ITEM-1","issue":"1","issued":{"date-parts":[["2017"]]},"page":"684-697","title":"Konformitas hedonis dan literasi ekonomi terhadap perilaku konsumtif melalui gaya hidup konsumtif","type":"article-journal","volume":"3"},"uris":["http://www.mendeley.com/documents/?uuid=3c60580e-493b-43c7-a686-62170b4342bd"]}],"mendeley":{"formattedCitation":"(Oktafikasari &amp; Mahmud, 2017)","manualFormatting":"Oktafikasari &amp; Mahmud, 2017)","plainTextFormattedCitation":"(Oktafikasari &amp; Mahmud, 2017)","previouslyFormattedCitation":"(Oktafikasari &amp; Mahmud, 2017)"},"properties":{"noteIndex":0},"schema":"https://github.com/citation-style-language/schema/raw/master/csl-citation.json"}</w:instrText>
      </w:r>
      <w:r w:rsidRPr="00C8378E">
        <w:fldChar w:fldCharType="separate"/>
      </w:r>
      <w:r>
        <w:rPr>
          <w:noProof/>
        </w:rPr>
        <w:t>Oktafikasari &amp; Mahmud,</w:t>
      </w:r>
      <w:r w:rsidRPr="00C8378E">
        <w:rPr>
          <w:noProof/>
        </w:rPr>
        <w:t xml:space="preserve"> 2017)</w:t>
      </w:r>
      <w:r w:rsidRPr="00C8378E">
        <w:fldChar w:fldCharType="end"/>
      </w:r>
      <w:r w:rsidRPr="00C8378E">
        <w:t xml:space="preserve">. </w:t>
      </w:r>
    </w:p>
    <w:p w:rsidR="00546C5D" w:rsidRPr="00C8378E" w:rsidRDefault="00546C5D" w:rsidP="00F36BC9">
      <w:pPr>
        <w:pStyle w:val="TeksIsi"/>
        <w:spacing w:line="360" w:lineRule="auto"/>
      </w:pPr>
      <w:r w:rsidRPr="00C8378E">
        <w:t xml:space="preserve">Perilaku konsumtif siswa dapat timbul sebagai akibat pengaruh dari kelompok dimana mereka tinggal, yang umumnya dikenal sebagai konformitas. Menurut </w:t>
      </w:r>
      <w:r>
        <w:t>(</w:t>
      </w:r>
      <w:r w:rsidRPr="00C8378E">
        <w:fldChar w:fldCharType="begin" w:fldLock="1"/>
      </w:r>
      <w:r>
        <w:instrText>ADDIN CSL_CITATION {"citationItems":[{"id":"ITEM-1","itemData":{"abstract":"Tujuan artikel ini adalah untuk mengetahui hubungan literasi keuangan, pengendalian diri dan konformitas hedonis terhadap perilaku konsumtif mahasiswa. Teori yang digunakan dalam artikel ini adalah Theory Planned Behavior dan Teori Perilaku Konsumen. Terdapat hubungan antara literasi keuangan dengan perilaku konsumtif. Terdapat hubungan antara pengendalian diri dengan perilaku konsumtif. Terdapat hubungan antara konformitas hedonis dengan perilaku konsumtif.","author":[{"dropping-particle":"","family":"Tribuana","given":"Lita","non-dropping-particle":"","parse-names":false,"suffix":""}],"container-title":"Prisma (Platform Riset Mahasiswa Akuntansi)","id":"ITEM-1","issue":"1","issued":{"date-parts":[["2020"]]},"page":"145-155","title":"Pengaruh literasi keuangan, pengendalian diri dan konformitas hedonis terhadap perilaku konsumtif mahasiswa","type":"article-journal","volume":"1"},"uris":["http://www.mendeley.com/documents/?uuid=6a8a375d-48c4-4fbd-9128-47402d1f2fc6","http://www.mendeley.com/documents/?uuid=cf27e684-fca0-4048-a9d7-763a2bf983d6"]}],"mendeley":{"formattedCitation":"(Tribuana, 2020)","manualFormatting":"Tribuana, 2020)","plainTextFormattedCitation":"(Tribuana, 2020)","previouslyFormattedCitation":"(Tribuana, 2020)"},"properties":{"noteIndex":0},"schema":"https://github.com/citation-style-language/schema/raw/master/csl-citation.json"}</w:instrText>
      </w:r>
      <w:r w:rsidRPr="00C8378E">
        <w:fldChar w:fldCharType="separate"/>
      </w:r>
      <w:r w:rsidRPr="00C8378E">
        <w:rPr>
          <w:noProof/>
        </w:rPr>
        <w:t>Tribuana</w:t>
      </w:r>
      <w:r>
        <w:rPr>
          <w:noProof/>
        </w:rPr>
        <w:t xml:space="preserve">, </w:t>
      </w:r>
      <w:r w:rsidRPr="00C8378E">
        <w:rPr>
          <w:noProof/>
        </w:rPr>
        <w:t>2020)</w:t>
      </w:r>
      <w:r w:rsidRPr="00C8378E">
        <w:fldChar w:fldCharType="end"/>
      </w:r>
      <w:r w:rsidRPr="00C8378E">
        <w:t xml:space="preserve">, konformitas adalah keinginan individu untuk mengubah cara pandang, pendapat, dan tindakan mereka agar sejalan dengan aturan dan standar yang belaku dalam suatu kelompok. Ada dorongan yang kuat untuk mendapatkan pengakuan sosial dan mempertahankan harmoni dalam lingkungan sosial, yang mendorong siswa untuk mengikuti konformitas dalam lingkungan dimana mereka bergaul. </w:t>
      </w:r>
    </w:p>
    <w:p w:rsidR="00546C5D" w:rsidRPr="00C8378E" w:rsidRDefault="00546C5D" w:rsidP="00F36BC9">
      <w:pPr>
        <w:pStyle w:val="TeksIsi"/>
        <w:spacing w:line="360" w:lineRule="auto"/>
      </w:pPr>
      <w:r w:rsidRPr="00C8378E">
        <w:t xml:space="preserve">Pengamatan dan proses belajar dapat dipengaruhi oleh perkembangan yang ada seperti adanya fenomena </w:t>
      </w:r>
      <w:r w:rsidRPr="007D559C">
        <w:rPr>
          <w:i/>
          <w:iCs/>
        </w:rPr>
        <w:t>e-commerce</w:t>
      </w:r>
      <w:r w:rsidRPr="00C8378E">
        <w:t xml:space="preserve"> dalam faktor internal perilaku konsumtif. </w:t>
      </w:r>
      <w:r w:rsidRPr="007D559C">
        <w:rPr>
          <w:i/>
          <w:iCs/>
        </w:rPr>
        <w:t>E-commerce</w:t>
      </w:r>
      <w:r w:rsidRPr="00C8378E">
        <w:t xml:space="preserve"> atau perdagangan elektronik adalah sektor yang berkembang secara pesat, memberikan aksesibilitas yang lebih luas dan kemudahan dalam bertransaksi bagi para konsumen </w:t>
      </w:r>
      <w:r>
        <w:t>(</w:t>
      </w:r>
      <w:r w:rsidRPr="00C8378E">
        <w:fldChar w:fldCharType="begin" w:fldLock="1"/>
      </w:r>
      <w:r>
        <w:instrText>ADDIN CSL_CITATION {"citationItems":[{"id":"ITEM-1","itemData":{"DOI":"10.29408/jpek.v4i2.2672","ISSN":"25490893","abstract":"The development of technology and ease of information is currently very influencing in all aspects of life, for example, the use of social media is not only used as a means of obtaining information and as a means of self-presentation, but social media is widely used as a means of doing business which we usually call an online shop. With technology that is increasingly developing, nowadays there are many online buying and selling sites wherein it collects many online shops into one site that makes it easier for buyers to get the items they want with various promos that attract people to shop on these sites. The purpose of this study is to determine whether e-commerce has an effect on people's consumptive behavior. The data collection technique used was a questionnaire, while the method used in this study was a descriptive quantitative method with a sample of 117 people who work as housewives and mothers who work by distributing questionnaires. The results showed that there is an effect of e-commerce on the consumer's behavior in Karang Panjang Village, Ambon City, this is shown by the correlation test data that has been carried out, the regression line equation Y = α + βX is Y = 16.890 + 0.491X and the regression results are obtained. r count = 0.762 and the significance level is 5% with N = 117","author":[{"dropping-particle":"","family":"'Ainy","given":"Zuhria Nurul","non-dropping-particle":"","parse-names":false,"suffix":""}],"container-title":"JPEK (Jurnal Pendidikan Ekonomi dan Kewirausahaan)","id":"ITEM-1","issue":"2","issued":{"date-parts":[["2020"]]},"page":"226-235","title":"Pengaruh e-commerce terhadap perilaku konsumtif masyarakat di kelurahan Karang Panjang kota Ambon","type":"article-journal","volume":"4"},"uris":["http://www.mendeley.com/documents/?uuid=8a6d0ba4-8c63-4d42-9fda-bdd26b7c429d"]}],"mendeley":{"formattedCitation":"(’Ainy, 2020)","manualFormatting":"’Ainy, 2020)","plainTextFormattedCitation":"(’Ainy, 2020)","previouslyFormattedCitation":"(’Ainy, 2020)"},"properties":{"noteIndex":0},"schema":"https://github.com/citation-style-language/schema/raw/master/csl-citation.json"}</w:instrText>
      </w:r>
      <w:r w:rsidRPr="00C8378E">
        <w:fldChar w:fldCharType="separate"/>
      </w:r>
      <w:r>
        <w:rPr>
          <w:noProof/>
        </w:rPr>
        <w:t>’Ainy,</w:t>
      </w:r>
      <w:r w:rsidRPr="00C8378E">
        <w:rPr>
          <w:noProof/>
        </w:rPr>
        <w:t xml:space="preserve"> 2020)</w:t>
      </w:r>
      <w:r w:rsidRPr="00C8378E">
        <w:fldChar w:fldCharType="end"/>
      </w:r>
      <w:r w:rsidRPr="00C8378E">
        <w:t xml:space="preserve">. </w:t>
      </w:r>
      <w:r w:rsidRPr="007D559C">
        <w:rPr>
          <w:i/>
          <w:iCs/>
        </w:rPr>
        <w:t>E-commerce</w:t>
      </w:r>
      <w:r w:rsidRPr="00C8378E">
        <w:t xml:space="preserve"> telah mengalami kemajuan yang sangat luar biasa dalam beberapa tahun terakhir. Menurut Statista, pada tahun 2021, nilai </w:t>
      </w:r>
      <w:r w:rsidRPr="007D559C">
        <w:rPr>
          <w:i/>
          <w:iCs/>
        </w:rPr>
        <w:t>e-commerce</w:t>
      </w:r>
      <w:r w:rsidRPr="00C8378E">
        <w:t xml:space="preserve"> global diperkirakan mencapai sekitar 4,9 triliun dolar AS, dan diperkirakan akan terus meningkat di masa mendatang. Pertumbuhan ini didorong oleh meningkatnya aksebilitas internet, adopsi teknologi digital dan pergeseran perilaku konsumen. </w:t>
      </w:r>
      <w:r w:rsidRPr="007D559C">
        <w:rPr>
          <w:i/>
          <w:iCs/>
        </w:rPr>
        <w:t>E-commerce</w:t>
      </w:r>
      <w:r w:rsidRPr="00C8378E">
        <w:t xml:space="preserve"> merujuk pada transaksi elektronik melalui internet yang melibatkan pembelian dan penjualan produk dan layanan. Pertumbuhan dan adopsi </w:t>
      </w:r>
      <w:r w:rsidRPr="007D559C">
        <w:rPr>
          <w:i/>
          <w:iCs/>
        </w:rPr>
        <w:t xml:space="preserve">e-commerce </w:t>
      </w:r>
      <w:r w:rsidRPr="00C8378E">
        <w:t xml:space="preserve">telah mengubah lanskap perdagangan global dan memberikan dampak yang signifikan pada perilaku konsumen </w:t>
      </w:r>
      <w:r>
        <w:t>(</w:t>
      </w:r>
      <w:r w:rsidRPr="00C8378E">
        <w:fldChar w:fldCharType="begin" w:fldLock="1"/>
      </w:r>
      <w:r>
        <w:instrText>ADDIN CSL_CITATION {"citationItems":[{"id":"ITEM-1","itemData":{"DOI":"10.26418/jppk.v10i1.44181","abstract":"AbstractThis study aims to determine \"The Effect of E-commerce on Consumptive Behavior in Economics Education Students, FKIP Untan Pontianak\". The method used is a quantitative method with the form of relationship studies. The population is active students of the Pontianak Untan FKIP Economic Education class 2019, 2018 and 2017 regular A and the accelerated gross enrollment rate program (PPAPK) who have spent shopping through E-commerce. While the sample in this study amounted to 56 respondents obtained through simple random sampling technique. Data collection techniques using indirect communication techniques and documentary studies. The results of the study found that there was a significant positive effect of E-commerce on Consumptive Behavior in Economic Education Students of FKIP Untan Pontianak of 7.6% as evidenced by the Sig value of 0.040 &lt;0.05 and in other words rejecting the null hypothesis (Ho) for variable testing , So the conclusion is that there is an effect of E-commerce on consumptive behavior in Economics Education Students FKIP Pontianak Untan amounting to 7.6%, while the remaining 92.4% is influenced by other factors not examined by researchersKeywords: E-commerce, Consumtive Behavior","author":[{"dropping-particle":"","family":"Saputro","given":"Lam Alif","non-dropping-particle":"","parse-names":false,"suffix":""},{"dropping-particle":"","family":"Khosmas","given":"F. Y.","non-dropping-particle":"","parse-names":false,"suffix":""},{"dropping-particle":"","family":"Basri","given":"M.","non-dropping-particle":"","parse-names":false,"suffix":""}],"container-title":"Jurnal Pendidikan dan Pembelajaran Khatulistiwa (JPPK)","id":"ITEM-1","issue":"1","issued":{"date-parts":[["2021"]]},"page":"1-10","title":"Pengaruh e-commerce terhadap perilaku konsumtif mahasiswa pendidikan ekonomi fkip universitas tanjungpura Pontianak","type":"article-journal","volume":"10"},"uris":["http://www.mendeley.com/documents/?uuid=c11e28b4-e025-46fb-89fb-628dbd34b27a"]}],"mendeley":{"formattedCitation":"(Saputro et al., 2021)","manualFormatting":"Saputro et al, 2021)","plainTextFormattedCitation":"(Saputro et al., 2021)","previouslyFormattedCitation":"(Saputro et al., 2021)"},"properties":{"noteIndex":0},"schema":"https://github.com/citation-style-language/schema/raw/master/csl-citation.json"}</w:instrText>
      </w:r>
      <w:r w:rsidRPr="00C8378E">
        <w:fldChar w:fldCharType="separate"/>
      </w:r>
      <w:r>
        <w:rPr>
          <w:noProof/>
        </w:rPr>
        <w:t>Saputro et al,</w:t>
      </w:r>
      <w:r w:rsidRPr="00C8378E">
        <w:rPr>
          <w:noProof/>
        </w:rPr>
        <w:t xml:space="preserve"> 2021)</w:t>
      </w:r>
      <w:r w:rsidRPr="00C8378E">
        <w:fldChar w:fldCharType="end"/>
      </w:r>
      <w:r w:rsidRPr="00C8378E">
        <w:t xml:space="preserve">. </w:t>
      </w:r>
    </w:p>
    <w:p w:rsidR="00546C5D" w:rsidRPr="00C8378E" w:rsidRDefault="00546C5D" w:rsidP="00F36BC9">
      <w:pPr>
        <w:pStyle w:val="TeksIsi"/>
        <w:spacing w:line="360" w:lineRule="auto"/>
      </w:pPr>
      <w:r w:rsidRPr="00C8378E">
        <w:t xml:space="preserve">Saat ini, fenomena </w:t>
      </w:r>
      <w:r w:rsidRPr="007D559C">
        <w:rPr>
          <w:i/>
          <w:iCs/>
        </w:rPr>
        <w:t>e-commerce</w:t>
      </w:r>
      <w:r w:rsidRPr="00C8378E">
        <w:t xml:space="preserve"> menjadi semakin popular sebagai metode berbelanja. Keberadaan e-commerce memberikan kemudahan dan kenyamanan kepada pelanggan dalam menjalankan proses pembelian untuk memenuhi kebutuhan barang dan jasa mereka </w:t>
      </w:r>
      <w:r>
        <w:t>(</w:t>
      </w:r>
      <w:r w:rsidRPr="00C8378E">
        <w:fldChar w:fldCharType="begin" w:fldLock="1"/>
      </w:r>
      <w:r>
        <w:instrText>ADDIN CSL_CITATION {"citationItems":[{"id":"ITEM-1","itemData":{"author":[{"dropping-particle":"","family":"Azzahra","given":"Nurul Azizah","non-dropping-particle":"","parse-names":false,"suffix":""}],"container-title":"Jurnal Ekonomi Syariah","id":"ITEM-1","issue":"1","issued":{"date-parts":[["2023"]]},"page":"50-64","title":"Perilaku konsumtif belanja online shopee pada remaja di Lampung Utara","type":"article-journal","volume":"1"},"uris":["http://www.mendeley.com/documents/?uuid=956dcce0-baf2-4da2-b18e-2c3c8db92aa2","http://www.mendeley.com/documents/?uuid=59147c87-7470-4921-ba6b-a71d60645b69"]}],"mendeley":{"formattedCitation":"(Azzahra, 2023)","manualFormatting":"Azzahra, 2023)","plainTextFormattedCitation":"(Azzahra, 2023)","previouslyFormattedCitation":"(Azzahra, 2023)"},"properties":{"noteIndex":0},"schema":"https://github.com/citation-style-language/schema/raw/master/csl-citation.json"}</w:instrText>
      </w:r>
      <w:r w:rsidRPr="00C8378E">
        <w:fldChar w:fldCharType="separate"/>
      </w:r>
      <w:r>
        <w:rPr>
          <w:noProof/>
        </w:rPr>
        <w:t>Azzahra,</w:t>
      </w:r>
      <w:r w:rsidRPr="00C8378E">
        <w:rPr>
          <w:noProof/>
        </w:rPr>
        <w:t xml:space="preserve"> 2023)</w:t>
      </w:r>
      <w:r w:rsidRPr="00C8378E">
        <w:fldChar w:fldCharType="end"/>
      </w:r>
      <w:r w:rsidRPr="00C8378E">
        <w:t xml:space="preserve">. Salah satu faktor daya tarik utama </w:t>
      </w:r>
      <w:r w:rsidRPr="007D559C">
        <w:rPr>
          <w:i/>
          <w:iCs/>
        </w:rPr>
        <w:t>e-commerce</w:t>
      </w:r>
      <w:r w:rsidRPr="00C8378E">
        <w:t xml:space="preserve"> adalah kemudahan dalam proses pembayaran </w:t>
      </w:r>
      <w:r>
        <w:t>(</w:t>
      </w:r>
      <w:r w:rsidRPr="00C8378E">
        <w:fldChar w:fldCharType="begin" w:fldLock="1"/>
      </w:r>
      <w:r>
        <w:instrText>ADDIN CSL_CITATION {"citationItems":[{"id":"ITEM-1","itemData":{"author":[{"dropping-particle":"","family":"Simangunsong","given":"Yuni Sari","non-dropping-particle":"","parse-names":false,"suffix":""},{"dropping-particle":"","family":"Rozaini","given":"Noni","non-dropping-particle":"","parse-names":false,"suffix":""}],"container-title":"Jurnal Ilmiah Multidisiplin","id":"ITEM-1","issue":"4","issued":{"date-parts":[["2023"]]},"page":"49-58","title":"Pengaruh nilai transaksi bisnis e-commerce dan jumlah pengguna internet terhadap pertumbuhan ekonomi di Indonesia ( studi kasus tahun 2012-2022 )","type":"article-journal","volume":"1"},"uris":["http://www.mendeley.com/documents/?uuid=20e37b08-ceb7-4e9c-98cb-cb60ac003c1f","http://www.mendeley.com/documents/?uuid=2bf35f16-4262-4c10-99f8-fc5253ae89b4"]}],"mendeley":{"formattedCitation":"(Simangunsong &amp; Rozaini, 2023)","manualFormatting":"Simangunsong &amp; Rozaini, 2023)","plainTextFormattedCitation":"(Simangunsong &amp; Rozaini, 2023)","previouslyFormattedCitation":"(Simangunsong &amp; Rozaini, 2023)"},"properties":{"noteIndex":0},"schema":"https://github.com/citation-style-language/schema/raw/master/csl-citation.json"}</w:instrText>
      </w:r>
      <w:r w:rsidRPr="00C8378E">
        <w:fldChar w:fldCharType="separate"/>
      </w:r>
      <w:r>
        <w:rPr>
          <w:noProof/>
        </w:rPr>
        <w:t xml:space="preserve">Simangunsong &amp; Rozaini, </w:t>
      </w:r>
      <w:r w:rsidRPr="00C8378E">
        <w:rPr>
          <w:noProof/>
        </w:rPr>
        <w:t>2023)</w:t>
      </w:r>
      <w:r w:rsidRPr="00C8378E">
        <w:fldChar w:fldCharType="end"/>
      </w:r>
      <w:r w:rsidRPr="00C8378E">
        <w:t xml:space="preserve">. Dalam era ekonomi digital, pertumbuhan pengguna internet di Indonesia telah menghasilkan pertumbuhan yang pesat dalam industri </w:t>
      </w:r>
      <w:r w:rsidRPr="007D559C">
        <w:rPr>
          <w:i/>
          <w:iCs/>
        </w:rPr>
        <w:t>e-commerce</w:t>
      </w:r>
      <w:r w:rsidRPr="00C8378E">
        <w:t xml:space="preserve"> . Berikut ini adalah hasil survei mengenai pengguna </w:t>
      </w:r>
      <w:r w:rsidRPr="007D559C">
        <w:rPr>
          <w:i/>
          <w:iCs/>
        </w:rPr>
        <w:t>e-commerce</w:t>
      </w:r>
      <w:r w:rsidRPr="00C8378E">
        <w:t xml:space="preserve"> Indonesia:</w:t>
      </w:r>
    </w:p>
    <w:p w:rsidR="00546C5D" w:rsidRPr="00C8378E" w:rsidRDefault="00546C5D" w:rsidP="00F36BC9">
      <w:pPr>
        <w:pStyle w:val="TeksIsi"/>
        <w:spacing w:line="360" w:lineRule="auto"/>
      </w:pPr>
      <w:r w:rsidRPr="00C8378E">
        <w:rPr>
          <w:noProof/>
        </w:rPr>
        <w:drawing>
          <wp:inline distT="0" distB="0" distL="0" distR="0" wp14:anchorId="29735B2A" wp14:editId="497D2F73">
            <wp:extent cx="4152900" cy="2105025"/>
            <wp:effectExtent l="0" t="0" r="0" b="9525"/>
            <wp:docPr id="71687249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546C5D" w:rsidRPr="00C8378E" w:rsidRDefault="00546C5D" w:rsidP="00F36BC9">
      <w:pPr>
        <w:pStyle w:val="TeksIsi"/>
        <w:spacing w:line="360" w:lineRule="auto"/>
      </w:pPr>
      <w:r w:rsidRPr="00A32FA4">
        <w:rPr>
          <w:b/>
          <w:bCs/>
        </w:rPr>
        <w:t>Gambar 1</w:t>
      </w:r>
      <w:r w:rsidRPr="00C8378E">
        <w:t xml:space="preserve">. Grafik Pengguna </w:t>
      </w:r>
      <w:r w:rsidRPr="007D559C">
        <w:rPr>
          <w:i/>
          <w:iCs/>
        </w:rPr>
        <w:t>E-Commerce</w:t>
      </w:r>
      <w:r w:rsidRPr="00C8378E">
        <w:t xml:space="preserve"> di Indonesia</w:t>
      </w:r>
    </w:p>
    <w:p w:rsidR="00546C5D" w:rsidRPr="00C8378E" w:rsidRDefault="00546C5D" w:rsidP="00F36BC9">
      <w:pPr>
        <w:pStyle w:val="TeksIsi"/>
        <w:spacing w:line="360" w:lineRule="auto"/>
      </w:pPr>
      <w:r w:rsidRPr="00C8378E">
        <w:t>Sumber: databoks.katadata.co.id</w:t>
      </w:r>
    </w:p>
    <w:p w:rsidR="00546C5D" w:rsidRPr="00C8378E" w:rsidRDefault="00546C5D" w:rsidP="00F36BC9">
      <w:pPr>
        <w:pStyle w:val="TeksIsi"/>
        <w:spacing w:line="360" w:lineRule="auto"/>
      </w:pPr>
      <w:r w:rsidRPr="00C8378E">
        <w:t xml:space="preserve">Dari data tersebut, pengguna </w:t>
      </w:r>
      <w:r w:rsidRPr="007D559C">
        <w:rPr>
          <w:i/>
          <w:iCs/>
        </w:rPr>
        <w:t>e-commerce</w:t>
      </w:r>
      <w:r w:rsidRPr="00C8378E">
        <w:t xml:space="preserve"> di Indonesia pada tahun 2017 sekitar 139 juta orang, dan mengalami peningkatan sebesar 10,8% menjadi sekitar 154,1 juta pengguna di tahun 2018. Kemudian terjadi peningkatan pada tahun 2019 hingga 2023 yang mana pada tahun 2023 mencapai 212,2 juta pengguna. Dengan adanya peningkatan pengguna setiap tahunnya maka dapat mempengaruhi pula peningkatan perilaku konsumtif. </w:t>
      </w:r>
      <w:r>
        <w:t>Berdasarkan penjelasan tersebut</w:t>
      </w:r>
      <w:r w:rsidRPr="00C8378E">
        <w:t xml:space="preserve">, penelitian ini bertujuan untuk mengetahui apaah konformitas hedonis berpengaruh terhadap konformitas hedonis, apakah e-commerce berpengaruh pada perilau konsuntif dan apakah konformitas hedonis dan </w:t>
      </w:r>
      <w:r w:rsidRPr="007D559C">
        <w:rPr>
          <w:i/>
          <w:iCs/>
        </w:rPr>
        <w:t>e-commerce</w:t>
      </w:r>
      <w:r w:rsidRPr="00C8378E">
        <w:t xml:space="preserve"> berpengaruh pada perilaku konsumtif.</w:t>
      </w:r>
    </w:p>
    <w:p w:rsidR="00546C5D" w:rsidRDefault="00546C5D" w:rsidP="00F36BC9">
      <w:pPr>
        <w:pStyle w:val="Judul1"/>
        <w:spacing w:line="360" w:lineRule="auto"/>
        <w:jc w:val="both"/>
      </w:pPr>
      <w:r>
        <w:t xml:space="preserve">Kajian </w:t>
      </w:r>
      <w:r w:rsidRPr="00C25CEC">
        <w:t>Literat</w:t>
      </w:r>
      <w:r>
        <w:t>ur</w:t>
      </w:r>
    </w:p>
    <w:p w:rsidR="00546C5D" w:rsidRDefault="00546C5D" w:rsidP="00F36BC9">
      <w:pPr>
        <w:pStyle w:val="Judul2"/>
        <w:numPr>
          <w:ilvl w:val="1"/>
          <w:numId w:val="3"/>
        </w:numPr>
        <w:spacing w:line="360" w:lineRule="auto"/>
        <w:jc w:val="both"/>
      </w:pPr>
      <w:r>
        <w:t>Perilaku Konsumtif</w:t>
      </w:r>
    </w:p>
    <w:p w:rsidR="00546C5D" w:rsidRPr="00C8378E" w:rsidRDefault="00546C5D" w:rsidP="00F36BC9">
      <w:pPr>
        <w:pStyle w:val="TeksIsi"/>
        <w:spacing w:line="360" w:lineRule="auto"/>
      </w:pPr>
      <w:r w:rsidRPr="00C8378E">
        <w:t xml:space="preserve">Perilaku konsumtif merujuk pada tindakan individu sebagai konsumen dalam memperoleh barang – barang berdasarkan keinginan dan dorongan emosional yang kuat, bukan karena kebutuhan dan pertimbangan yang matang </w:t>
      </w:r>
      <w:r w:rsidRPr="00C8378E">
        <w:fldChar w:fldCharType="begin" w:fldLock="1"/>
      </w:r>
      <w:r>
        <w:instrText>ADDIN CSL_CITATION {"citationItems":[{"id":"ITEM-1","itemData":{"abstract":"Perilaku konsumtif pada mahasiswi salah satunya disebabkan oleh gaya hidup brand minded. Gaya hidup brand minded adalah kecenderungan individu untuk selalu menggunakan barang bermerek dengan tujuan mendapatkan pengakuan dari lingkungan. Selain itu, konformitas juga dapat memengaruhi perilaku konsumtif seperti individu secara sukarela menyesuaikan diri dengan lingkungan agar dapat diterima oleh kelompok sosial. Hal ini bisa dilihat melalui perubahan mahasiswi dalam berpakaian dan bergaya yang didukung oleh teman sebaya. Perilaku konsumtif pada mahasiswi dapat dipahami melihat usia mahasiswi yang mengalami usia peralihan dalam mencari identitas diri. Penelitian ini menggunakan metode kuantitatif yang bertujuan untuk mengetahui peran antara konformitas dan gaya hidup brand minded dengan perilaku konsumtif mahasiswi di Kota Denpasar. Subjek dalam penelitian ini adalah 130 orang mahasiswi angkatan 2016 dan 2017 di Program Studi Manajemen Fakultas Ekonomi Universitas Warmadewa. Alat ukur yang digunakan dalam penelitian ini adalah skala konformitas, skala gaya hidup brand minded, dan skala perilaku konsumtif. Teknik analisis data yang digunakan dalam penelitian ini adalah regresi berganda. Hasil uji regresi berganda menunjukkan nilai koefisien regresi sebesar 0,717, nilai koefisien determinasi sebesar 0,513 dan nilai signifikansi sebesar 0,000 (P&lt;0,05) dengan nilai koefisien B terstandarisasi pada variabel konformitas sebesar 0,464 dan gaya hidup brand minded sebesar 0,387. Hasil tersebut menunjukkan bahwa konformitas dan gaya hidup brand minded secara bersama-sama berperan meningkatkan perilaku konsumtif mahasiswi di Kota Denpasar.","author":[{"dropping-particle":"","family":"Windayani","given":"Sri","non-dropping-particle":"","parse-names":false,"suffix":""},{"dropping-particle":"","family":"Astiti","given":"Puri","non-dropping-particle":"","parse-names":false,"suffix":""}],"container-title":"Jurnal Psikologi Udayana","id":"ITEM-1","issued":{"date-parts":[["2020"]]},"page":"96-108","title":"Peran konformitas dan gaya hidup brand minded terhadap perilaku konsumtif mahasiswi di kota denpasar","type":"article-journal","volume":"2"},"uris":["http://www.mendeley.com/documents/?uuid=dd6083ae-4da7-4359-bc65-f1f2eba0e1c4","http://www.mendeley.com/documents/?uuid=8b49f4fb-b689-4970-9886-26cabe6ef98f"]}],"mendeley":{"formattedCitation":"(Windayani &amp; Astiti, 2020)","manualFormatting":"Windayani &amp; Astiti (2020)","plainTextFormattedCitation":"(Windayani &amp; Astiti, 2020)","previouslyFormattedCitation":"(Windayani &amp; Astiti, 2020)"},"properties":{"noteIndex":0},"schema":"https://github.com/citation-style-language/schema/raw/master/csl-citation.json"}</w:instrText>
      </w:r>
      <w:r w:rsidRPr="00C8378E">
        <w:fldChar w:fldCharType="separate"/>
      </w:r>
      <w:r w:rsidRPr="00C8378E">
        <w:rPr>
          <w:noProof/>
        </w:rPr>
        <w:t>Windayani &amp; Astiti (2020)</w:t>
      </w:r>
      <w:r w:rsidRPr="00C8378E">
        <w:fldChar w:fldCharType="end"/>
      </w:r>
      <w:r w:rsidRPr="00C8378E">
        <w:t xml:space="preserve">. Perilaku konsumtif mencakup penggunaan barang – barang yang tidak lengkap, seperti barang bekas yang tidak terpakai, serta kecenderungan seseorang untuk membeli produk yang sejenis namun dari merek yang berbeda </w:t>
      </w:r>
      <w:r w:rsidRPr="00C8378E">
        <w:fldChar w:fldCharType="begin" w:fldLock="1"/>
      </w:r>
      <w:r>
        <w:instrText>ADDIN CSL_CITATION {"citationItems":[{"id":"ITEM-1","itemData":{"author":[{"dropping-particle":"","family":"Misi","given":"Hasrullah Liong","non-dropping-particle":"","parse-names":false,"suffix":""},{"dropping-particle":"","family":"Asia","given":"Merliana","non-dropping-particle":"","parse-names":false,"suffix":""},{"dropping-particle":"","family":"Darwis","given":"Putri","non-dropping-particle":"","parse-names":false,"suffix":""}],"id":"ITEM-1","issue":"2","issued":{"date-parts":[["2023"]]},"page":"1-12","title":"Pengaruh aplikasi belanja online dan gaya hidup terhadap perilaku konsumtif","type":"article-journal","volume":"3"},"uris":["http://www.mendeley.com/documents/?uuid=96924597-b713-4440-ae10-6a35755019dc","http://www.mendeley.com/documents/?uuid=a8e84f0c-cbd4-4106-bdf7-9b8e0277d129"]}],"mendeley":{"formattedCitation":"(Misi et al., 2023)","manualFormatting":"Misi et al. (2023)","plainTextFormattedCitation":"(Misi et al., 2023)","previouslyFormattedCitation":"(Misi et al., 2023)"},"properties":{"noteIndex":0},"schema":"https://github.com/citation-style-language/schema/raw/master/csl-citation.json"}</w:instrText>
      </w:r>
      <w:r w:rsidRPr="00C8378E">
        <w:fldChar w:fldCharType="separate"/>
      </w:r>
      <w:r w:rsidRPr="00C8378E">
        <w:rPr>
          <w:noProof/>
        </w:rPr>
        <w:t>Misi et al. (2023)</w:t>
      </w:r>
      <w:r w:rsidRPr="00C8378E">
        <w:fldChar w:fldCharType="end"/>
      </w:r>
      <w:r w:rsidRPr="00C8378E">
        <w:t xml:space="preserve">. Menurut </w:t>
      </w:r>
      <w:r w:rsidRPr="00C8378E">
        <w:fldChar w:fldCharType="begin" w:fldLock="1"/>
      </w:r>
      <w:r>
        <w:instrText>ADDIN CSL_CITATION {"citationItems":[{"id":"ITEM-1","itemData":{"DOI":"10.51903/e-bisnis.v14i1.342","ISSN":"1979-0155","abstract":"There are many e-commerce sites that have been present in Indonesia, one of which is Shopee. Shopee is here to provide many attractive offers such as lots of discounts, promos, cashback etc. This can lead to consumptive behavior. This study aims to determine: (1) The effect of advertising on consumptive behavior (2) The effect of conformity on consumptive behavior (3) The influence of a hedonic lifestyle on consumptive behavior in consumptive behavior. The population of this study were users of the e-commerce application Shopee in Mojokerto. In this study using a sample of 100 respondents. The sampling technique is purposive sampling technique with the criteria of women, domicile in Mojokerto, at least 17 years old, have used or purchased goods or services through the Shopee e-commerce application. Data analysis techniques used validity and reliability tests and hypothesis testing using multiple linear regression analysis, t test, f test, and R2 test. The results of this study indicate that advertising has a positive and significant effect on consumptive behavior, conformity has a positive and significant effect on consumptive behavior, the hedonic lifestyle has a positive and significant effect on consumptive behavior, advertising, conformity and hedonic lifestyle together have a positive and significant effect on behavior. consumptiveperilaku konsumtif.","author":[{"dropping-particle":"","family":"Salma Egita Fitri Subagyo","given":"","non-dropping-particle":"","parse-names":false,"suffix":""},{"dropping-particle":"","family":"Jojok Dwiridotjahjono","given":"","non-dropping-particle":"","parse-names":false,"suffix":""}],"container-title":"E-Bisnis : Jurnal Ilmiah Ekonomi dan Bisnis","id":"ITEM-1","issue":"1","issued":{"date-parts":[["2021"]]},"page":"26-39","title":"Pengaruh iklan, konformitas dan gaya hidup hedonis terhadap perilaku konsumtif pengguna e-commerce shopee di kota Mojokerto","type":"article-journal","volume":"14"},"uris":["http://www.mendeley.com/documents/?uuid=bbc350fc-5056-47eb-940d-169740478ed4"]}],"mendeley":{"formattedCitation":"(Salma Egita Fitri Subagyo &amp; Jojok Dwiridotjahjono, 2021)","manualFormatting":"Subagyo &amp; Dwiridotjahjono (2021)","plainTextFormattedCitation":"(Salma Egita Fitri Subagyo &amp; Jojok Dwiridotjahjono, 2021)","previouslyFormattedCitation":"(Salma Egita Fitri Subagyo &amp; Jojok Dwiridotjahjono, 2021)"},"properties":{"noteIndex":0},"schema":"https://github.com/citation-style-language/schema/raw/master/csl-citation.json"}</w:instrText>
      </w:r>
      <w:r w:rsidRPr="00C8378E">
        <w:fldChar w:fldCharType="separate"/>
      </w:r>
      <w:r w:rsidRPr="00C8378E">
        <w:rPr>
          <w:noProof/>
        </w:rPr>
        <w:t>Subagyo &amp; Dwiridotjahjono (2021)</w:t>
      </w:r>
      <w:r w:rsidRPr="00C8378E">
        <w:fldChar w:fldCharType="end"/>
      </w:r>
      <w:r w:rsidRPr="00C8378E">
        <w:t xml:space="preserve"> perilaku konsumtif terjadi ketika seseorang menggunakan suatu produk tanpa menyelesaikannya sepenuhnya, dann akibatnya mereka cenderung membeli produk yang serupa dan sejenis. Selain itu, mereka sering kali tergoda untuk membeli produk karena adanya promosi atau karena daya tarik kemasannya saja. </w:t>
      </w:r>
    </w:p>
    <w:p w:rsidR="00546C5D" w:rsidRPr="00C8378E" w:rsidRDefault="00546C5D" w:rsidP="00F36BC9">
      <w:pPr>
        <w:pStyle w:val="TeksIsi"/>
        <w:spacing w:line="360" w:lineRule="auto"/>
      </w:pPr>
      <w:r w:rsidRPr="00C8378E">
        <w:t xml:space="preserve">Perilaku konsumen mengarah pada perilaku yang tidak diperlukan, karena lebih berkaitan dengan keinginan daripada kebutuhan. Kurangnya pemahaman tentang keuangan seseorang dapat menyebabkan perilaku konsumtif yang berlebihan. Pandangan ini sejalan dengan teori Kotler yang dikutip oleh </w:t>
      </w:r>
      <w:r w:rsidRPr="00C8378E">
        <w:fldChar w:fldCharType="begin" w:fldLock="1"/>
      </w:r>
      <w:r>
        <w:instrText>ADDIN CSL_CITATION {"citationItems":[{"id":"ITEM-1","itemData":{"abstract":"This study aims to determine the relationship between purchasing decisions, products, prices, services and risks to consumer consumption behavior in Islamic economic perspective The study will observe Lazada Application Users in Medan. The method used is a quantitative approach using multiple linear regression analysis, with statistical tests. The study found that partially there is a relationship of purchase decision to consumptive behavior by 2.013 or 20.13%. Product to consumptive behavior by 2,137 or 21,37%. Price to consumptive behavior by - 2.637 or -26.37%. Service to consumptive behavior by 2,893 or 28,93%. Risk to consumptive behavior by 2.043 or 20.43%. Partially there is a relationship between purchasing decisions, products, prices, services and risks to consumer behavior.","author":[{"dropping-particle":"","family":"Ridwan","given":"Muhammad","non-dropping-particle":"","parse-names":false,"suffix":""},{"dropping-particle":"","family":"Harahap","given":"Isnaini","non-dropping-particle":"","parse-names":false,"suffix":""},{"dropping-particle":"","family":"Harahap","given":"Pangeran","non-dropping-particle":"","parse-names":false,"suffix":""}],"container-title":"Jurnal Ekonomi dan Bisnis Islam","id":"ITEM-1","issue":"2","issued":{"date-parts":[["2018"]]},"page":"132-147","title":"Keputusan pembelian melalui situs belanja online terhadap perilaku konsumtif masyarakat dalam perspektif ekonomi islam (Studi kasus pada pengguna aplikasi lazada di Medan)","type":"article-journal","volume":"3"},"uris":["http://www.mendeley.com/documents/?uuid=f0fdfe2a-dff6-4bc6-b49e-85e58e126b2c","http://www.mendeley.com/documents/?uuid=b9ab07ac-7802-4fd0-bfe5-524ee79ca489"]}],"mendeley":{"formattedCitation":"(Ridwan et al., 2018)","manualFormatting":"Ridwan et al., (2018)","plainTextFormattedCitation":"(Ridwan et al., 2018)","previouslyFormattedCitation":"(Ridwan et al., 2018)"},"properties":{"noteIndex":0},"schema":"https://github.com/citation-style-language/schema/raw/master/csl-citation.json"}</w:instrText>
      </w:r>
      <w:r w:rsidRPr="00C8378E">
        <w:fldChar w:fldCharType="separate"/>
      </w:r>
      <w:r w:rsidRPr="00C8378E">
        <w:rPr>
          <w:noProof/>
        </w:rPr>
        <w:t>Ridwan et al., (2018)</w:t>
      </w:r>
      <w:r w:rsidRPr="00C8378E">
        <w:fldChar w:fldCharType="end"/>
      </w:r>
      <w:r w:rsidRPr="00C8378E">
        <w:t xml:space="preserve"> mengenai faktor – faktor internal yang mempengaruhi gaya hidup konsumen seperti sikap, kepribadian, dan persepsi. Pengalaman dan persepsi juga memiliki peran penting dalam membentuk perilaku sosial. Pengalaman yang didapatkan dari pembelajaran dan tindakan di masa lalu akhirnya membentuk pandangan dan tujuan individu. Seiring dengan kemajuan zaman, perilaku konsumtif semakin umum terjadi, terutama dalam perdagangan elektronik. </w:t>
      </w:r>
      <w:r>
        <w:t xml:space="preserve"> Adapun indicator dari perilaku konsumtif yang diadopsi dari </w:t>
      </w:r>
      <w:r>
        <w:fldChar w:fldCharType="begin" w:fldLock="1"/>
      </w:r>
      <w:r>
        <w:instrText>ADDIN CSL_CITATION {"citationItems":[{"id":"ITEM-1","itemData":{"abstract":"In this research, researcher want to find out description consumptive behavior about footwear to female early adulthood. This research into descriptive quantitative which the aim is find out decription consumptive behavior about footwear to female early adulthood. The sample is female early adulthood (20-40 years old) who shopping in shopping centre which in Jakarta city. Sampling technique using non-probability sampling by sampling convenient and total samples are 100 female early adulthood. This research using consumptive behavior scale reviewed from Sumartono's indicator (2002). Reliability values are .849. Analyzed by statistic descriptive. The cloncusion is that consumptive behavior about footwear to female early adulthood disposed low.","author":[{"dropping-particle":"","family":"Adiputra","given":"Riyan","non-dropping-particle":"","parse-names":false,"suffix":""},{"dropping-particle":"","family":"Moningka","given":"Clara","non-dropping-particle":"","parse-names":false,"suffix":""}],"container-title":"Psibernetika","id":"ITEM-1","issue":"2","issued":{"date-parts":[["2012"]]},"page":"76-90","title":"Gambaran perilaku konsumtif terhadap sepatu pada perempuan dewasa awal","type":"article-journal","volume":"5"},"uris":["http://www.mendeley.com/documents/?uuid=74f4f280-ad2e-47e9-9fc2-6dff96d59af5"]}],"mendeley":{"formattedCitation":"(Adiputra &amp; Moningka, 2012)","plainTextFormattedCitation":"(Adiputra &amp; Moningka, 2012)","previouslyFormattedCitation":"(Adiputra &amp; Moningka, 2012)"},"properties":{"noteIndex":0},"schema":"https://github.com/citation-style-language/schema/raw/master/csl-citation.json"}</w:instrText>
      </w:r>
      <w:r>
        <w:fldChar w:fldCharType="separate"/>
      </w:r>
      <w:r w:rsidRPr="001B2DC3">
        <w:rPr>
          <w:noProof/>
        </w:rPr>
        <w:t>(Adiputra &amp; Moningka, 2012)</w:t>
      </w:r>
      <w:r>
        <w:fldChar w:fldCharType="end"/>
      </w:r>
      <w:r>
        <w:t xml:space="preserve"> adalah frekuensi pembelian, produk yang menarik dan demi menjaga penampilan diri dan gengsi, penawaran untuk 11 butir penyataan</w:t>
      </w:r>
    </w:p>
    <w:p w:rsidR="00546C5D" w:rsidRPr="007D559C" w:rsidRDefault="00546C5D" w:rsidP="00F36BC9">
      <w:pPr>
        <w:pStyle w:val="Judul2"/>
        <w:numPr>
          <w:ilvl w:val="1"/>
          <w:numId w:val="3"/>
        </w:numPr>
        <w:spacing w:line="360" w:lineRule="auto"/>
        <w:jc w:val="both"/>
        <w:rPr>
          <w:i/>
          <w:iCs w:val="0"/>
        </w:rPr>
      </w:pPr>
      <w:r w:rsidRPr="007D559C">
        <w:rPr>
          <w:i/>
          <w:iCs w:val="0"/>
        </w:rPr>
        <w:t>E-Commerce</w:t>
      </w:r>
    </w:p>
    <w:p w:rsidR="00546C5D" w:rsidRPr="00C8378E" w:rsidRDefault="00546C5D" w:rsidP="00F36BC9">
      <w:pPr>
        <w:pStyle w:val="TeksIsi"/>
        <w:spacing w:line="360" w:lineRule="auto"/>
      </w:pPr>
      <w:r w:rsidRPr="00C8378E">
        <w:t xml:space="preserve">Perkembangan ekonomi yang terkait dengan teknologi dan digital adalah munculnya platform online untuk jual beli barang dan jasa yang dikenal sebagai </w:t>
      </w:r>
      <w:r w:rsidRPr="007D559C">
        <w:rPr>
          <w:i/>
          <w:iCs/>
        </w:rPr>
        <w:t>e-commerce</w:t>
      </w:r>
      <w:r w:rsidRPr="00C8378E">
        <w:t xml:space="preserve">. Menurut </w:t>
      </w:r>
      <w:r w:rsidRPr="00C8378E">
        <w:fldChar w:fldCharType="begin" w:fldLock="1"/>
      </w:r>
      <w:r>
        <w:instrText>ADDIN CSL_CITATION {"citationItems":[{"id":"ITEM-1","itemData":{"abstract":"Electronic-Commerce(e-commerce) atau perdagangan elektronik adalah cara untuk menjual dan membeli barang dan jasa lewat jaringan internet. E-commerce merupakan bagian dari e-business, di mana cakupan e-business lebih luas, tidak hanya sekedar perniagaan tetapi mencakup juga pengkolaborasian mitra bisnis, pelayanan nasabah, lowongan pekerjaan dll","author":[{"dropping-particle":"","family":"Rehatalanit","given":"Y. L.R","non-dropping-particle":"","parse-names":false,"suffix":""}],"container-title":"Jurnal Teknologi Industri","id":"ITEM-1","issue":"0","issued":{"date-parts":[["2021"]]},"page":"62-69","title":"Peran e-commerce dalam pengembangan bisnis","type":"article-journal","volume":"5"},"uris":["http://www.mendeley.com/documents/?uuid=8bb9be07-0327-4ef9-9800-093a7cee72e2","http://www.mendeley.com/documents/?uuid=40739968-b5ce-4f31-88e7-2efb4f4bf458"]}],"mendeley":{"formattedCitation":"(Rehatalanit, 2021)","manualFormatting":"Rehatalanit (2021)","plainTextFormattedCitation":"(Rehatalanit, 2021)","previouslyFormattedCitation":"(Rehatalanit, 2021)"},"properties":{"noteIndex":0},"schema":"https://github.com/citation-style-language/schema/raw/master/csl-citation.json"}</w:instrText>
      </w:r>
      <w:r w:rsidRPr="00C8378E">
        <w:fldChar w:fldCharType="separate"/>
      </w:r>
      <w:r w:rsidRPr="00C8378E">
        <w:rPr>
          <w:noProof/>
        </w:rPr>
        <w:t>Rehatalanit (2021)</w:t>
      </w:r>
      <w:r w:rsidRPr="00C8378E">
        <w:fldChar w:fldCharType="end"/>
      </w:r>
      <w:r w:rsidRPr="00C8378E">
        <w:t xml:space="preserve"> e-commerce adalah sebuah mekanisme bisnis elektronik yang berfokus pada transaksi bisnis individual menggunakan internet sebagai media untuk pertukaran barang dan jasa. Dapat disimpulkan bahwa </w:t>
      </w:r>
      <w:r w:rsidRPr="007D559C">
        <w:rPr>
          <w:i/>
          <w:iCs/>
        </w:rPr>
        <w:t>e-commerce</w:t>
      </w:r>
      <w:r w:rsidRPr="00C8378E">
        <w:t xml:space="preserve"> melibatkan transaksi antara pembeli dan penjual serta pertukaran barang, jasa dan informasi melalui sistem elektronik seperti internet, televisi, dan jaringan komputer lainnya. Sedangan menurut </w:t>
      </w:r>
    </w:p>
    <w:p w:rsidR="00546C5D" w:rsidRPr="00C8378E" w:rsidRDefault="00546C5D" w:rsidP="00F36BC9">
      <w:pPr>
        <w:pStyle w:val="TeksIsi"/>
        <w:spacing w:line="360" w:lineRule="auto"/>
      </w:pPr>
      <w:r w:rsidRPr="00C8378E">
        <w:t xml:space="preserve">Whinston dan Kalakota dalam </w:t>
      </w:r>
      <w:r w:rsidRPr="00C8378E">
        <w:fldChar w:fldCharType="begin" w:fldLock="1"/>
      </w:r>
      <w:r>
        <w:instrText>ADDIN CSL_CITATION {"citationItems":[{"id":"ITEM-1","itemData":{"DOI":"10.26740/jupe.v11n2.p186-192","ISSN":"2337-5752","abstract":"This study aims to analyze the consumptive behavior of Makassar State University Economics Education students in E-Commerce. This research is a descriptive qualitative research using primary data directly taken from informants by way of observation and interviews. The determination of the sample used was Snowball Sampling with 3 informants from Batch 2022 of the Economics Education Study Program, Faculty of Economics, Makassar State University. The results of the study show that the main reason for Economic Education students class of 2022 to make purchases through e-commerce is due to several things, namely, practicality, many choices and considerations for prices and promos given to the online store.","author":[{"dropping-particle":"","family":"Nurjannah","given":"Nurjannah","non-dropping-particle":"","parse-names":false,"suffix":""},{"dropping-particle":"","family":"Nurdiana","given":"Nurdiana","non-dropping-particle":"","parse-names":false,"suffix":""},{"dropping-particle":"","family":"Ampa","given":"Andi Tenri","non-dropping-particle":"","parse-names":false,"suffix":""}],"container-title":"Jurnal Pendidikan Ekonomi (JUPE)","id":"ITEM-1","issue":"2","issued":{"date-parts":[["2023"]]},"page":"186-192","title":"Perilaku konsumtif mahasiswa pendidikan ekonomi sebagai dampak perkembangan e-commerce","type":"article-journal","volume":"11"},"uris":["http://www.mendeley.com/documents/?uuid=40eb0189-a24e-4b0e-b430-7c9c5ee207f7","http://www.mendeley.com/documents/?uuid=20746b4d-100d-452c-b08e-35aba707c371"]}],"mendeley":{"formattedCitation":"(Nurjannah et al., 2023)","manualFormatting":"Nurjannah et al., (2023)","plainTextFormattedCitation":"(Nurjannah et al., 2023)","previouslyFormattedCitation":"(Nurjannah et al., 2023)"},"properties":{"noteIndex":0},"schema":"https://github.com/citation-style-language/schema/raw/master/csl-citation.json"}</w:instrText>
      </w:r>
      <w:r w:rsidRPr="00C8378E">
        <w:fldChar w:fldCharType="separate"/>
      </w:r>
      <w:r w:rsidRPr="00C8378E">
        <w:rPr>
          <w:noProof/>
        </w:rPr>
        <w:t>Nurjannah et al., (2023)</w:t>
      </w:r>
      <w:r w:rsidRPr="00C8378E">
        <w:fldChar w:fldCharType="end"/>
      </w:r>
      <w:r w:rsidRPr="00C8378E">
        <w:t xml:space="preserve"> menyatakan bahwa terdapat empat aspek yang berbeda terkait </w:t>
      </w:r>
      <w:r w:rsidRPr="007D559C">
        <w:rPr>
          <w:i/>
          <w:iCs/>
        </w:rPr>
        <w:t>e-commerce</w:t>
      </w:r>
      <w:r w:rsidRPr="00C8378E">
        <w:t xml:space="preserve"> diantaranya; 1) Aspek Komunikasi, dimana </w:t>
      </w:r>
      <w:r w:rsidRPr="007D559C">
        <w:rPr>
          <w:i/>
          <w:iCs/>
        </w:rPr>
        <w:t>e-commerce</w:t>
      </w:r>
      <w:r w:rsidRPr="00C8378E">
        <w:t xml:space="preserve"> adalah layanan penyedia barang, jasa, dan suatu penyedia informasi maupun pembayaran melalui jaringan elektronik; 2) Aspek Proses, </w:t>
      </w:r>
      <w:r w:rsidRPr="007D559C">
        <w:rPr>
          <w:i/>
          <w:iCs/>
        </w:rPr>
        <w:t>e-commerce</w:t>
      </w:r>
      <w:r w:rsidRPr="00C8378E">
        <w:t xml:space="preserve"> sebagai media untuk melakukan transaksi secara online; 3) Aspek Pelayanan, </w:t>
      </w:r>
      <w:r w:rsidRPr="007D559C">
        <w:rPr>
          <w:i/>
          <w:iCs/>
        </w:rPr>
        <w:t>e-commerce</w:t>
      </w:r>
      <w:r w:rsidRPr="00C8378E">
        <w:t xml:space="preserve"> sebagai alat dalam memenuhi kebutuhan masyarakat yang bertujuan untuk meminimalisirkan biaya dan peningkatan dalam pelayanan, 4) Aspek Online, dimana e-commerce menyediakan layanan jual beli barang maupun jasa serta informasi melalui internet dan layanan online lainnya. </w:t>
      </w:r>
      <w:r>
        <w:t xml:space="preserve">Adapun indikator e-commerce yang diadopsi dari </w:t>
      </w:r>
      <w:r>
        <w:fldChar w:fldCharType="begin" w:fldLock="1"/>
      </w:r>
      <w:r>
        <w:instrText>ADDIN CSL_CITATION {"citationItems":[{"id":"ITEM-1","itemData":{"DOI":"10.26593/be.v22i1.3619.45-64","ISSN":"0853-0610","abstract":"The rapid development of information and communication technology has caused the emergence of a new economy, indicated by the phenomenon of internet-based businesses or e-commerce. This research uses the Auto-Regressive Distributed Lag (ARDL) approach to analyzes the impact of e-commerce on Indonesia’s economic growth in 1996-2015. The results show that the development of e-commerce as represented by the increase of the number of e-commerce transaction value, the increase of the number of business websites, and the number of internet users is proven to bring positive impact on Indonesia’s economic growth. This validates the hypothesis which states the increasing number of e-commerce transaction value, which is formed by the interaction between business websites as the supply indicator and the internet users as the demand indicator, shall bring enhancement to the intensity of macroeconomic activities. However, the effect is only significant for the long-run relationship but is not significant in the short-run relationship. Keywords: e-commerce; economic growth; ARDL","author":[{"dropping-particle":"","family":"Dianari","given":"Rr. Getha Fety","non-dropping-particle":"","parse-names":false,"suffix":""}],"container-title":"Bina Ekonomi","id":"ITEM-1","issue":"1","issued":{"date-parts":[["2019"]]},"page":"43-62","title":"Pengaruh e-commerce terhadap pertumbuhan ekonomi Indonesia","type":"article","volume":"22"},"uris":["http://www.mendeley.com/documents/?uuid=bdc39753-d41b-44be-bb2b-b4a0f58703f2"]}],"mendeley":{"formattedCitation":"(Dianari, 2019)","plainTextFormattedCitation":"(Dianari, 2019)","previouslyFormattedCitation":"(Dianari, 2019)"},"properties":{"noteIndex":0},"schema":"https://github.com/citation-style-language/schema/raw/master/csl-citation.json"}</w:instrText>
      </w:r>
      <w:r>
        <w:fldChar w:fldCharType="separate"/>
      </w:r>
      <w:r w:rsidRPr="001B2DC3">
        <w:rPr>
          <w:noProof/>
        </w:rPr>
        <w:t>(Dianari, 2019)</w:t>
      </w:r>
      <w:r>
        <w:fldChar w:fldCharType="end"/>
      </w:r>
      <w:r>
        <w:t xml:space="preserve"> terdapat 4 indikator yaitu kualitas sistem, kualitas atau keakuratan informasi, mutu layanan, kepuasan pelanggan untuk 16 butir pernyataan.</w:t>
      </w:r>
    </w:p>
    <w:p w:rsidR="00546C5D" w:rsidRDefault="00546C5D" w:rsidP="00F36BC9">
      <w:pPr>
        <w:pStyle w:val="Judul2"/>
        <w:numPr>
          <w:ilvl w:val="1"/>
          <w:numId w:val="3"/>
        </w:numPr>
        <w:spacing w:line="360" w:lineRule="auto"/>
        <w:jc w:val="both"/>
      </w:pPr>
      <w:r>
        <w:t xml:space="preserve"> Konformitas Hedonis</w:t>
      </w:r>
    </w:p>
    <w:p w:rsidR="00546C5D" w:rsidRPr="00C8378E" w:rsidRDefault="00546C5D" w:rsidP="00F36BC9">
      <w:pPr>
        <w:pStyle w:val="TeksIsi"/>
        <w:spacing w:line="360" w:lineRule="auto"/>
      </w:pPr>
      <w:r w:rsidRPr="00C8378E">
        <w:fldChar w:fldCharType="begin" w:fldLock="1"/>
      </w:r>
      <w:r>
        <w:instrText>ADDIN CSL_CITATION {"citationItems":[{"id":"ITEM-1","itemData":{"ISSN":"p-ISSN 2252-6544 e-ISSN 2502-356X","abstract":"Tujuan penelitian ini untuk menguji pengaruh konformitas hedonis dan literasi ekonomi terhadap perilaku konsumtif melalui gaya hidup konsumtif. Penelitian ini merupakan penelitian kuantitatif. Populasi penelitian adalah mahasiswa bidikmisi 2014 di Universitas Negeri Semarang. Sampel penelitian sejumlah 297 mahasiswa ditentukan menggunakan teknik proportional random sampling. Metode pengumpulan data menggunakan kuesioner yang dianalisis menggunakan analisis deskriptif, dan analisis jalur (path analysis). Hasil penelitian menunjukkan bahwa (1) konformitas hedonis berpengaruh terhadap perilaku konsumtif; (2) literasi ekonomi berpengaruh terhadap perilaku konsumtif; (3) gaya hidup berpngeruh terhadap perilaku konsumtif; (4) konformitas hedonis berpengaruh terhadap gaya hidup konsumtif; (5) literasi ekonomi tidak berpengaruh terhadap gaya hidup konsumtif; (6) gaya hidup konsumtif memediasi konformitas hedonis terhadap perilaku konsumtif; (7) gaya hidup konsumtif tidak memediasi literasi ekonomi terhadap perilaku konsumtif. Simpulan dari penelitian ini adalah terdapat peran gaya hidup konsumtif dalam memediasi konformitas hedonis, dan tidak memediasi literasi ekonomi terhadap perilaku konsumtif. Saran yang diberikan agar mahasiswa bidimisi tidak mudah terbawa oleh pengaruh dari lingkungan disekitarnya.","author":[{"dropping-particle":"","family":"Oktafikasari","given":"Eva","non-dropping-particle":"","parse-names":false,"suffix":""},{"dropping-particle":"","family":"Mahmud","given":"Amir","non-dropping-particle":"","parse-names":false,"suffix":""}],"container-title":"Economic Education Analysis Journal","id":"ITEM-1","issue":"1","issued":{"date-parts":[["2017"]]},"page":"684-697","title":"Konformitas hedonis dan literasi ekonomi terhadap perilaku konsumtif melalui gaya hidup konsumtif","type":"article-journal","volume":"3"},"uris":["http://www.mendeley.com/documents/?uuid=3c60580e-493b-43c7-a686-62170b4342bd"]}],"mendeley":{"formattedCitation":"(Oktafikasari &amp; Mahmud, 2017)","manualFormatting":"Oktafikasari &amp; Mahmud (2017)","plainTextFormattedCitation":"(Oktafikasari &amp; Mahmud, 2017)","previouslyFormattedCitation":"(Oktafikasari &amp; Mahmud, 2017)"},"properties":{"noteIndex":0},"schema":"https://github.com/citation-style-language/schema/raw/master/csl-citation.json"}</w:instrText>
      </w:r>
      <w:r w:rsidRPr="00C8378E">
        <w:fldChar w:fldCharType="separate"/>
      </w:r>
      <w:r w:rsidRPr="00C8378E">
        <w:rPr>
          <w:noProof/>
        </w:rPr>
        <w:t>Oktafikasari &amp; Mahmud (2017)</w:t>
      </w:r>
      <w:r w:rsidRPr="00C8378E">
        <w:fldChar w:fldCharType="end"/>
      </w:r>
      <w:r w:rsidRPr="00C8378E">
        <w:t xml:space="preserve"> menyebutkan bahwa konformitas hedonis dapat diartikan sebagai kecenderungan individu untuk menyesuaikan sikap dan perilakunya dengan kelompok acuan, dengan tujuan menjadikan kesenangan atau kenikmatan sebagai tujuan hidup. Individu seringkali mengikuti bagaimana kelompok referensinya melakukan tindakan karena ingin diterima didalam kelompoknya tersebut baik dalam tindakan yang positif maupun yang negatif dimana dalam konteks kelompok yang hedonism tersebut merupakan salah satu tindakan yang kurang tepat. </w:t>
      </w:r>
    </w:p>
    <w:p w:rsidR="00546C5D" w:rsidRPr="00C8378E" w:rsidRDefault="00546C5D" w:rsidP="00F36BC9">
      <w:pPr>
        <w:pStyle w:val="TeksIsi"/>
        <w:spacing w:line="360" w:lineRule="auto"/>
      </w:pPr>
      <w:r w:rsidRPr="00C8378E">
        <w:fldChar w:fldCharType="begin" w:fldLock="1"/>
      </w:r>
      <w:r>
        <w:instrText>ADDIN CSL_CITATION {"citationItems":[{"id":"ITEM-1","itemData":{"abstract":"Tujuan artikel ini adalah untuk mengetahui hubungan literasi keuangan, pengendalian diri dan konformitas hedonis terhadap perilaku konsumtif mahasiswa. Teori yang digunakan dalam artikel ini adalah Theory Planned Behavior dan Teori Perilaku Konsumen. Terdapat hubungan antara literasi keuangan dengan perilaku konsumtif. Terdapat hubungan antara pengendalian diri dengan perilaku konsumtif. Terdapat hubungan antara konformitas hedonis dengan perilaku konsumtif.","author":[{"dropping-particle":"","family":"Tribuana","given":"Lita","non-dropping-particle":"","parse-names":false,"suffix":""}],"container-title":"Prisma (Platform Riset Mahasiswa Akuntansi)","id":"ITEM-1","issue":"1","issued":{"date-parts":[["2020"]]},"page":"145-155","title":"Pengaruh literasi keuangan, pengendalian diri dan konformitas hedonis terhadap perilaku konsumtif mahasiswa","type":"article-journal","volume":"1"},"uris":["http://www.mendeley.com/documents/?uuid=cf27e684-fca0-4048-a9d7-763a2bf983d6"]}],"mendeley":{"formattedCitation":"(Tribuana, 2020)","manualFormatting":"Tribuana (2020)","plainTextFormattedCitation":"(Tribuana, 2020)","previouslyFormattedCitation":"(Tribuana, 2020)"},"properties":{"noteIndex":0},"schema":"https://github.com/citation-style-language/schema/raw/master/csl-citation.json"}</w:instrText>
      </w:r>
      <w:r w:rsidRPr="00C8378E">
        <w:fldChar w:fldCharType="separate"/>
      </w:r>
      <w:r w:rsidRPr="00C8378E">
        <w:rPr>
          <w:noProof/>
        </w:rPr>
        <w:t>Tribuana (2020)</w:t>
      </w:r>
      <w:r w:rsidRPr="00C8378E">
        <w:fldChar w:fldCharType="end"/>
      </w:r>
      <w:r w:rsidRPr="00C8378E">
        <w:t xml:space="preserve"> konformitas hedonis adalah pembelian atau pemelihan produk yang merujuk pada kepatuhan individu terhadap keinginan dan otoritas kelompok dalam kelompok yang sama. Konformitas ini juga memiliki pengaruh yang signifikan dalam hubungan sosial. Besarnya keinginan individu dalam memenuhi keinginan dan mendapatkan penerimaan sosial membuat individu melakukan konformitas terhadap kelompoknya. </w:t>
      </w:r>
      <w:r>
        <w:t xml:space="preserve">Adapun 2 indikator konformitas hedonis yang diadopsi dari </w:t>
      </w:r>
      <w:r>
        <w:fldChar w:fldCharType="begin" w:fldLock="1"/>
      </w:r>
      <w:r>
        <w:instrText>ADDIN CSL_CITATION {"citationItems":[{"id":"ITEM-1","itemData":{"ISSN":"p-ISSN 2252-6544 e-ISSN 2502-356X","abstract":"Tujuan penelitian ini untuk menguji pengaruh konformitas hedonis dan literasi ekonomi terhadap perilaku konsumtif melalui gaya hidup konsumtif. Penelitian ini merupakan penelitian kuantitatif. Populasi penelitian adalah mahasiswa bidikmisi 2014 di Universitas Negeri Semarang. Sampel penelitian sejumlah 297 mahasiswa ditentukan menggunakan teknik proportional random sampling. Metode pengumpulan data menggunakan kuesioner yang dianalisis menggunakan analisis deskriptif, dan analisis jalur (path analysis). Hasil penelitian menunjukkan bahwa (1) konformitas hedonis berpengaruh terhadap perilaku konsumtif; (2) literasi ekonomi berpengaruh terhadap perilaku konsumtif; (3) gaya hidup berpngeruh terhadap perilaku konsumtif; (4) konformitas hedonis berpengaruh terhadap gaya hidup konsumtif; (5) literasi ekonomi tidak berpengaruh terhadap gaya hidup konsumtif; (6) gaya hidup konsumtif memediasi konformitas hedonis terhadap perilaku konsumtif; (7) gaya hidup konsumtif tidak memediasi literasi ekonomi terhadap perilaku konsumtif. Simpulan dari penelitian ini adalah terdapat peran gaya hidup konsumtif dalam memediasi konformitas hedonis, dan tidak memediasi literasi ekonomi terhadap perilaku konsumtif. Saran yang diberikan agar mahasiswa bidimisi tidak mudah terbawa oleh pengaruh dari lingkungan disekitarnya.","author":[{"dropping-particle":"","family":"Oktafikasari","given":"Eva","non-dropping-particle":"","parse-names":false,"suffix":""},{"dropping-particle":"","family":"Mahmud","given":"Amir","non-dropping-particle":"","parse-names":false,"suffix":""}],"container-title":"Economic Education Analysis Journal","id":"ITEM-1","issue":"1","issued":{"date-parts":[["2017"]]},"page":"684-697","title":"Konformitas hedonis dan literasi ekonomi terhadap perilaku konsumtif melalui gaya hidup konsumtif","type":"article-journal","volume":"3"},"uris":["http://www.mendeley.com/documents/?uuid=3c60580e-493b-43c7-a686-62170b4342bd"]}],"mendeley":{"formattedCitation":"(Oktafikasari &amp; Mahmud, 2017)","plainTextFormattedCitation":"(Oktafikasari &amp; Mahmud, 2017)","previouslyFormattedCitation":"(Oktafikasari &amp; Mahmud, 2017)"},"properties":{"noteIndex":0},"schema":"https://github.com/citation-style-language/schema/raw/master/csl-citation.json"}</w:instrText>
      </w:r>
      <w:r>
        <w:fldChar w:fldCharType="separate"/>
      </w:r>
      <w:r w:rsidRPr="00B23442">
        <w:rPr>
          <w:noProof/>
        </w:rPr>
        <w:t>(Oktafikasari &amp; Mahmud, 2017)</w:t>
      </w:r>
      <w:r>
        <w:fldChar w:fldCharType="end"/>
      </w:r>
      <w:r>
        <w:t xml:space="preserve"> yaitu pengaruh sosial normatif dan pengaruh sosial informasional untuk 17 butir pernyataan.</w:t>
      </w:r>
    </w:p>
    <w:p w:rsidR="00546C5D" w:rsidRDefault="00546C5D" w:rsidP="00F36BC9">
      <w:pPr>
        <w:pStyle w:val="Judul1"/>
        <w:spacing w:line="360" w:lineRule="auto"/>
        <w:jc w:val="both"/>
      </w:pPr>
      <w:r>
        <w:t>Metode Penelitian</w:t>
      </w:r>
    </w:p>
    <w:p w:rsidR="00546C5D" w:rsidRPr="00D1504E" w:rsidRDefault="00546C5D" w:rsidP="00F36BC9">
      <w:pPr>
        <w:pStyle w:val="TeksIsi"/>
        <w:spacing w:line="360" w:lineRule="auto"/>
      </w:pPr>
      <w:r w:rsidRPr="00D1504E">
        <w:t xml:space="preserve">Metode korelasi digunakan dalam penelitian kuantitatif ini. </w:t>
      </w:r>
      <w:r w:rsidRPr="007D559C">
        <w:rPr>
          <w:i/>
          <w:iCs/>
        </w:rPr>
        <w:t>E-commerce</w:t>
      </w:r>
      <w:r w:rsidRPr="00D1504E">
        <w:t xml:space="preserve"> dan konformitas hedonis sebagai variable bebas, sedangkan perilaku konsumtif sebagai variable terikat. Penelitian ini dilakukan di SMKN 1 Purwodadi. Siswa yang terlibat pada penelitian adalah siswa kelas X jurusan manajemen perkantoran dan layanan bisnis (MPLB) dan XI akuntansi keuangan lembaga (AKL) SMKN 1 Purwodadi, yang berjumlah 168 orang. Sampel penelitian terdiri dari 104 siswa yang dipilih secara acak.</w:t>
      </w:r>
    </w:p>
    <w:p w:rsidR="00546C5D" w:rsidRPr="00D1504E" w:rsidRDefault="00546C5D" w:rsidP="00F36BC9">
      <w:pPr>
        <w:pStyle w:val="TeksIsi"/>
        <w:spacing w:line="360" w:lineRule="auto"/>
      </w:pPr>
      <w:r w:rsidRPr="00D1504E">
        <w:t xml:space="preserve">Dalam penelitian ini terdapat </w:t>
      </w:r>
      <w:r w:rsidRPr="007D559C">
        <w:rPr>
          <w:i/>
          <w:iCs/>
        </w:rPr>
        <w:t>variable independen</w:t>
      </w:r>
      <w:r w:rsidRPr="00D1504E">
        <w:t xml:space="preserve"> yaitu konformitas hedonis (X1) dan variable </w:t>
      </w:r>
      <w:r w:rsidRPr="007D559C">
        <w:rPr>
          <w:i/>
          <w:iCs/>
        </w:rPr>
        <w:t>e-commerce</w:t>
      </w:r>
      <w:r w:rsidRPr="00D1504E">
        <w:t xml:space="preserve"> sebagai (X2) sedangkan variable dependen yaitu perilaku konsumtif (Y). Instrument konformitas hedonis, </w:t>
      </w:r>
      <w:r w:rsidRPr="007D559C">
        <w:rPr>
          <w:i/>
          <w:iCs/>
        </w:rPr>
        <w:t>e-commerce</w:t>
      </w:r>
      <w:r w:rsidRPr="00D1504E">
        <w:t xml:space="preserve"> dan perilaku konsumtif merupakan kuesioner berskala likert dengan lima pilihan jawabaan dimana skala 1) sangat tidak setuju 2) tidak setuju 3) netral 4) setuju 5) sangat setuju. Dengan 17 item untuk konformitas hedonis diadopsi dari </w:t>
      </w:r>
      <w:r w:rsidRPr="00D1504E">
        <w:fldChar w:fldCharType="begin" w:fldLock="1"/>
      </w:r>
      <w:r>
        <w:instrText>ADDIN CSL_CITATION {"citationItems":[{"id":"ITEM-1","itemData":{"ISSN":"p-ISSN 2252-6544 e-ISSN 2502-356X","abstract":"Tujuan penelitian ini untuk menguji pengaruh konformitas hedonis dan literasi ekonomi terhadap perilaku konsumtif melalui gaya hidup konsumtif. Penelitian ini merupakan penelitian kuantitatif. Populasi penelitian adalah mahasiswa bidikmisi 2014 di Universitas Negeri Semarang. Sampel penelitian sejumlah 297 mahasiswa ditentukan menggunakan teknik proportional random sampling. Metode pengumpulan data menggunakan kuesioner yang dianalisis menggunakan analisis deskriptif, dan analisis jalur (path analysis). Hasil penelitian menunjukkan bahwa (1) konformitas hedonis berpengaruh terhadap perilaku konsumtif; (2) literasi ekonomi berpengaruh terhadap perilaku konsumtif; (3) gaya hidup berpngeruh terhadap perilaku konsumtif; (4) konformitas hedonis berpengaruh terhadap gaya hidup konsumtif; (5) literasi ekonomi tidak berpengaruh terhadap gaya hidup konsumtif; (6) gaya hidup konsumtif memediasi konformitas hedonis terhadap perilaku konsumtif; (7) gaya hidup konsumtif tidak memediasi literasi ekonomi terhadap perilaku konsumtif. Simpulan dari penelitian ini adalah terdapat peran gaya hidup konsumtif dalam memediasi konformitas hedonis, dan tidak memediasi literasi ekonomi terhadap perilaku konsumtif. Saran yang diberikan agar mahasiswa bidimisi tidak mudah terbawa oleh pengaruh dari lingkungan disekitarnya.","author":[{"dropping-particle":"","family":"Oktafikasari","given":"Eva","non-dropping-particle":"","parse-names":false,"suffix":""},{"dropping-particle":"","family":"Mahmud","given":"Amir","non-dropping-particle":"","parse-names":false,"suffix":""}],"container-title":"Economic Education Analysis Journal","id":"ITEM-1","issue":"1","issued":{"date-parts":[["2017"]]},"page":"684-697","title":"Konformitas hedonis dan literasi ekonomi terhadap perilaku konsumtif melalui gaya hidup konsumtif","type":"article-journal","volume":"3"},"uris":["http://www.mendeley.com/documents/?uuid=3c60580e-493b-43c7-a686-62170b4342bd"]}],"mendeley":{"formattedCitation":"(Oktafikasari &amp; Mahmud, 2017)","manualFormatting":"Oktafikasari &amp; Mahmud (2017)","plainTextFormattedCitation":"(Oktafikasari &amp; Mahmud, 2017)","previouslyFormattedCitation":"(Oktafikasari &amp; Mahmud, 2017)"},"properties":{"noteIndex":0},"schema":"https://github.com/citation-style-language/schema/raw/master/csl-citation.json"}</w:instrText>
      </w:r>
      <w:r w:rsidRPr="00D1504E">
        <w:fldChar w:fldCharType="separate"/>
      </w:r>
      <w:r w:rsidRPr="00D1504E">
        <w:rPr>
          <w:noProof/>
        </w:rPr>
        <w:t>Oktafikasari &amp; Mahmud (2017)</w:t>
      </w:r>
      <w:r w:rsidRPr="00D1504E">
        <w:fldChar w:fldCharType="end"/>
      </w:r>
      <w:r w:rsidRPr="00D1504E">
        <w:t xml:space="preserve">. 14 item untuk </w:t>
      </w:r>
      <w:r w:rsidRPr="007D559C">
        <w:rPr>
          <w:i/>
          <w:iCs/>
        </w:rPr>
        <w:t>e-commerce</w:t>
      </w:r>
      <w:r w:rsidRPr="00D1504E">
        <w:t xml:space="preserve"> diadopsi dari </w:t>
      </w:r>
      <w:r w:rsidRPr="00D1504E">
        <w:fldChar w:fldCharType="begin" w:fldLock="1"/>
      </w:r>
      <w:r>
        <w:instrText>ADDIN CSL_CITATION {"citationItems":[{"id":"ITEM-1","itemData":{"DOI":"10.26593/be.v22i1.3619.45-64","ISSN":"0853-0610","abstract":"The rapid development of information and communication technology has caused the emergence of a new economy, indicated by the phenomenon of internet-based businesses or e-commerce. This research uses the Auto-Regressive Distributed Lag (ARDL) approach to analyzes the impact of e-commerce on Indonesia’s economic growth in 1996-2015. The results show that the development of e-commerce as represented by the increase of the number of e-commerce transaction value, the increase of the number of business websites, and the number of internet users is proven to bring positive impact on Indonesia’s economic growth. This validates the hypothesis which states the increasing number of e-commerce transaction value, which is formed by the interaction between business websites as the supply indicator and the internet users as the demand indicator, shall bring enhancement to the intensity of macroeconomic activities. However, the effect is only significant for the long-run relationship but is not significant in the short-run relationship. Keywords: e-commerce; economic growth; ARDL","author":[{"dropping-particle":"","family":"Dianari","given":"Rr. Getha Fety","non-dropping-particle":"","parse-names":false,"suffix":""}],"container-title":"Bina Ekonomi","id":"ITEM-1","issue":"1","issued":{"date-parts":[["2019"]]},"page":"43-62","title":"Pengaruh e-commerce terhadap pertumbuhan ekonomi Indonesia","type":"article","volume":"22"},"uris":["http://www.mendeley.com/documents/?uuid=bdc39753-d41b-44be-bb2b-b4a0f58703f2","http://www.mendeley.com/documents/?uuid=30cf77d6-5ada-44cc-bac9-8afa95417841"]}],"mendeley":{"formattedCitation":"(Dianari, 2019)","manualFormatting":"Dianari (2019)","plainTextFormattedCitation":"(Dianari, 2019)","previouslyFormattedCitation":"(Dianari, 2019)"},"properties":{"noteIndex":0},"schema":"https://github.com/citation-style-language/schema/raw/master/csl-citation.json"}</w:instrText>
      </w:r>
      <w:r w:rsidRPr="00D1504E">
        <w:fldChar w:fldCharType="separate"/>
      </w:r>
      <w:r w:rsidRPr="00D1504E">
        <w:rPr>
          <w:noProof/>
        </w:rPr>
        <w:t>Dianari (2019)</w:t>
      </w:r>
      <w:r w:rsidRPr="00D1504E">
        <w:fldChar w:fldCharType="end"/>
      </w:r>
      <w:r w:rsidRPr="00D1504E">
        <w:t xml:space="preserve"> dan 11 item untuk perilaku konsumtif yang diadopsi dari </w:t>
      </w:r>
      <w:r w:rsidRPr="00D1504E">
        <w:fldChar w:fldCharType="begin" w:fldLock="1"/>
      </w:r>
      <w:r>
        <w:instrText>ADDIN CSL_CITATION {"citationItems":[{"id":"ITEM-1","itemData":{"abstract":"In this research, researcher want to find out description consumptive behavior about footwear to female early adulthood. This research into descriptive quantitative which the aim is find out decription consumptive behavior about footwear to female early adulthood. The sample is female early adulthood (20-40 years old) who shopping in shopping centre which in Jakarta city. Sampling technique using non-probability sampling by sampling convenient and total samples are 100 female early adulthood. This research using consumptive behavior scale reviewed from Sumartono's indicator (2002). Reliability values are .849. Analyzed by statistic descriptive. The cloncusion is that consumptive behavior about footwear to female early adulthood disposed low.","author":[{"dropping-particle":"","family":"Adiputra","given":"Riyan","non-dropping-particle":"","parse-names":false,"suffix":""},{"dropping-particle":"","family":"Moningka","given":"Clara","non-dropping-particle":"","parse-names":false,"suffix":""}],"container-title":"Psibernetika","id":"ITEM-1","issue":"2","issued":{"date-parts":[["2012"]]},"page":"76-90","title":"Gambaran perilaku konsumtif terhadap sepatu pada perempuan dewasa awal","type":"article-journal","volume":"5"},"uris":["http://www.mendeley.com/documents/?uuid=74f4f280-ad2e-47e9-9fc2-6dff96d59af5","http://www.mendeley.com/documents/?uuid=705d6f29-848f-42da-9f84-3515cebe3f12"]}],"mendeley":{"formattedCitation":"(Adiputra &amp; Moningka, 2012)","manualFormatting":"Adiputra &amp; Moningka (2012)","plainTextFormattedCitation":"(Adiputra &amp; Moningka, 2012)","previouslyFormattedCitation":"(Adiputra &amp; Moningka, 2012)"},"properties":{"noteIndex":0},"schema":"https://github.com/citation-style-language/schema/raw/master/csl-citation.json"}</w:instrText>
      </w:r>
      <w:r w:rsidRPr="00D1504E">
        <w:fldChar w:fldCharType="separate"/>
      </w:r>
      <w:r w:rsidRPr="00D1504E">
        <w:rPr>
          <w:noProof/>
        </w:rPr>
        <w:t>Adiputra &amp; Moningka (2012)</w:t>
      </w:r>
      <w:r w:rsidRPr="00D1504E">
        <w:fldChar w:fldCharType="end"/>
      </w:r>
      <w:r w:rsidRPr="00D1504E">
        <w:t xml:space="preserve">. </w:t>
      </w:r>
    </w:p>
    <w:p w:rsidR="00546C5D" w:rsidRPr="00D1504E" w:rsidRDefault="00546C5D" w:rsidP="00F36BC9">
      <w:pPr>
        <w:pStyle w:val="TeksIsi"/>
        <w:spacing w:line="360" w:lineRule="auto"/>
      </w:pPr>
      <w:r w:rsidRPr="00D1504E">
        <w:t>Teknik pengumpulan data menggunakan kuesioner yang didistribusikan kepada siswa secara online. Kuesioner tersebut mencakup pertanyaan mengenai tingkat konformitas hedonis, penggunaan e-commerce, dan perilaku konsumtif. Analisis data menggunakan Statistical Package for the Social Sciences (SPSS) yaitu analisis regresi linear berganda . Dimana analisis data diawali dengan uji intrumen penelitian dengan uji validitas dan reabilitas pada butir pernyataan. Diikuti dengan uji saumsi klasik, yang dimana ada uji normalitas, uji liniearitas, uji multikolinearitas, uji heteroskedastisitas dan Uji-F dan Uji-T berfungsi untuk menguji hipotesis.</w:t>
      </w:r>
    </w:p>
    <w:p w:rsidR="00546C5D" w:rsidRDefault="00546C5D" w:rsidP="00F36BC9">
      <w:pPr>
        <w:pStyle w:val="Judul1"/>
        <w:spacing w:line="360" w:lineRule="auto"/>
        <w:jc w:val="both"/>
      </w:pPr>
      <w:r>
        <w:t>Hasil dan Pembahasan</w:t>
      </w:r>
    </w:p>
    <w:p w:rsidR="00546C5D" w:rsidRDefault="00546C5D" w:rsidP="00F36BC9">
      <w:pPr>
        <w:pStyle w:val="TeksIsi"/>
        <w:spacing w:line="360" w:lineRule="auto"/>
      </w:pPr>
      <w:r w:rsidRPr="00D1504E">
        <w:t xml:space="preserve">Dalam pengujian instrumen, terdapat dua jenis pengujian yang dilakukan, yaitu pengujian validitas dan pengujian reliabilitas, untuk mengetahu valid dan reliable atau tidak suatu item pernyataan dalam kuesioner untuk digunakan sebagai alat  pengumpulan data. Untuk menentukan item pernyataan valid atau tidak dengan memperhatikan korelasi antar item dengan jumlah. Menurut </w:t>
      </w:r>
      <w:r w:rsidRPr="00D1504E">
        <w:fldChar w:fldCharType="begin" w:fldLock="1"/>
      </w:r>
      <w:r>
        <w:instrText>ADDIN CSL_CITATION {"citationItems":[{"id":"ITEM-1","itemData":{"author":[{"dropping-particle":"","family":"syah,M.PD","given":"M. fahmi johan","non-dropping-particle":"","parse-names":false,"suffix":""}],"id":"ITEM-1","issued":{"date-parts":[["2018"]]},"number-of-pages":"113","publisher":"Muhammadiyah University press","publisher-place":"Surakarta","title":"Analisis data kuantitatif dengan SPSS V.21","type":"book"},"uris":["http://www.mendeley.com/documents/?uuid=eeeface5-462b-432e-98c3-0b713a7e2d81"]}],"mendeley":{"formattedCitation":"(syah,M.PD, 2018)","manualFormatting":"(syah, 2018)","plainTextFormattedCitation":"(syah,M.PD, 2018)","previouslyFormattedCitation":"(syah,M.PD, 2018)"},"properties":{"noteIndex":0},"schema":"https://github.com/citation-style-language/schema/raw/master/csl-citation.json"}</w:instrText>
      </w:r>
      <w:r w:rsidRPr="00D1504E">
        <w:fldChar w:fldCharType="separate"/>
      </w:r>
      <w:r>
        <w:rPr>
          <w:noProof/>
        </w:rPr>
        <w:t>(syah</w:t>
      </w:r>
      <w:r w:rsidRPr="00D1504E">
        <w:rPr>
          <w:noProof/>
        </w:rPr>
        <w:t>, 2018)</w:t>
      </w:r>
      <w:r w:rsidRPr="00D1504E">
        <w:fldChar w:fldCharType="end"/>
      </w:r>
      <w:r w:rsidRPr="00D1504E">
        <w:t xml:space="preserve"> suatu item dinyatakn valid apabila nilai signifikansi setara atau kurang dari 0,05 ( bintang 2). Dengan demikian dari hasil uji yang dilakukan dalam SPSS dengan kriteria tersebut menunjukan semua item pernyataan valid yang menunjukan hasil bahwa semua item pernyataan memiliki nilai signifikansi kurang dari sama dengan 0,05 ( bintang 2)</w:t>
      </w:r>
    </w:p>
    <w:p w:rsidR="00546C5D" w:rsidRDefault="00546C5D" w:rsidP="00F36BC9">
      <w:pPr>
        <w:autoSpaceDE w:val="0"/>
        <w:autoSpaceDN w:val="0"/>
        <w:adjustRightInd w:val="0"/>
        <w:spacing w:after="0" w:line="360" w:lineRule="auto"/>
        <w:jc w:val="both"/>
        <w:rPr>
          <w:sz w:val="24"/>
          <w:szCs w:val="24"/>
        </w:rPr>
      </w:pPr>
      <w:r w:rsidRPr="00A32FA4">
        <w:rPr>
          <w:b/>
          <w:bCs/>
          <w:sz w:val="24"/>
          <w:szCs w:val="24"/>
        </w:rPr>
        <w:t>Tabel 1.</w:t>
      </w:r>
      <w:r>
        <w:rPr>
          <w:sz w:val="24"/>
          <w:szCs w:val="24"/>
        </w:rPr>
        <w:t xml:space="preserve"> Hasil Uji Validitas</w:t>
      </w:r>
    </w:p>
    <w:p w:rsidR="00546C5D" w:rsidRPr="000E5CAA" w:rsidRDefault="00546C5D" w:rsidP="00F36BC9">
      <w:pPr>
        <w:autoSpaceDE w:val="0"/>
        <w:autoSpaceDN w:val="0"/>
        <w:adjustRightInd w:val="0"/>
        <w:spacing w:after="0" w:line="360" w:lineRule="auto"/>
        <w:jc w:val="both"/>
        <w:rPr>
          <w:sz w:val="24"/>
          <w:szCs w:val="24"/>
        </w:rPr>
      </w:pPr>
    </w:p>
    <w:tbl>
      <w:tblPr>
        <w:tblStyle w:val="KisiTabel"/>
        <w:tblW w:w="0" w:type="auto"/>
        <w:tblInd w:w="1487" w:type="dxa"/>
        <w:tblLook w:val="04A0" w:firstRow="1" w:lastRow="0" w:firstColumn="1" w:lastColumn="0" w:noHBand="0" w:noVBand="1"/>
      </w:tblPr>
      <w:tblGrid>
        <w:gridCol w:w="2127"/>
        <w:gridCol w:w="1701"/>
        <w:gridCol w:w="1701"/>
      </w:tblGrid>
      <w:tr w:rsidR="00546C5D" w:rsidTr="004B49CD">
        <w:tc>
          <w:tcPr>
            <w:tcW w:w="2127" w:type="dxa"/>
          </w:tcPr>
          <w:p w:rsidR="00546C5D" w:rsidRPr="00F72B3F" w:rsidRDefault="00546C5D" w:rsidP="00F36BC9">
            <w:pPr>
              <w:pStyle w:val="TeksIsi"/>
              <w:spacing w:after="0" w:line="360" w:lineRule="auto"/>
              <w:ind w:firstLine="0"/>
              <w:rPr>
                <w:b/>
              </w:rPr>
            </w:pPr>
            <w:r w:rsidRPr="00F72B3F">
              <w:rPr>
                <w:b/>
              </w:rPr>
              <w:t>No butir penyataan</w:t>
            </w:r>
          </w:p>
        </w:tc>
        <w:tc>
          <w:tcPr>
            <w:tcW w:w="1701" w:type="dxa"/>
          </w:tcPr>
          <w:p w:rsidR="00546C5D" w:rsidRPr="00F72B3F" w:rsidRDefault="00546C5D" w:rsidP="00F36BC9">
            <w:pPr>
              <w:pStyle w:val="TeksIsi"/>
              <w:spacing w:after="0" w:line="360" w:lineRule="auto"/>
              <w:ind w:firstLine="0"/>
              <w:rPr>
                <w:b/>
              </w:rPr>
            </w:pPr>
            <w:r w:rsidRPr="00F72B3F">
              <w:rPr>
                <w:b/>
              </w:rPr>
              <w:t>Nilai signifikansi</w:t>
            </w:r>
          </w:p>
        </w:tc>
        <w:tc>
          <w:tcPr>
            <w:tcW w:w="1701" w:type="dxa"/>
          </w:tcPr>
          <w:p w:rsidR="00546C5D" w:rsidRPr="00F72B3F" w:rsidRDefault="00546C5D" w:rsidP="00F36BC9">
            <w:pPr>
              <w:pStyle w:val="TeksIsi"/>
              <w:spacing w:after="0" w:line="360" w:lineRule="auto"/>
              <w:ind w:firstLine="0"/>
              <w:rPr>
                <w:b/>
              </w:rPr>
            </w:pPr>
            <w:r w:rsidRPr="00F72B3F">
              <w:rPr>
                <w:b/>
              </w:rPr>
              <w:t>Keterangan</w:t>
            </w:r>
          </w:p>
        </w:tc>
      </w:tr>
      <w:tr w:rsidR="00546C5D" w:rsidRPr="00F72B3F" w:rsidTr="004B49CD">
        <w:trPr>
          <w:trHeight w:val="57"/>
        </w:trPr>
        <w:tc>
          <w:tcPr>
            <w:tcW w:w="2127" w:type="dxa"/>
          </w:tcPr>
          <w:p w:rsidR="00546C5D" w:rsidRPr="00F72B3F" w:rsidRDefault="00546C5D" w:rsidP="00F36BC9">
            <w:pPr>
              <w:pStyle w:val="TeksIsi"/>
              <w:spacing w:after="0" w:line="360" w:lineRule="auto"/>
              <w:ind w:firstLine="0"/>
              <w:rPr>
                <w:sz w:val="16"/>
                <w:szCs w:val="16"/>
              </w:rPr>
            </w:pPr>
            <w:r w:rsidRPr="00F72B3F">
              <w:rPr>
                <w:sz w:val="16"/>
                <w:szCs w:val="16"/>
              </w:rPr>
              <w:t>1</w:t>
            </w:r>
          </w:p>
        </w:tc>
        <w:tc>
          <w:tcPr>
            <w:tcW w:w="1701" w:type="dxa"/>
          </w:tcPr>
          <w:p w:rsidR="00546C5D" w:rsidRPr="00F72B3F" w:rsidRDefault="00546C5D" w:rsidP="00F36BC9">
            <w:pPr>
              <w:pStyle w:val="TeksIsi"/>
              <w:spacing w:after="0" w:line="360" w:lineRule="auto"/>
              <w:ind w:firstLine="0"/>
              <w:rPr>
                <w:sz w:val="16"/>
                <w:szCs w:val="16"/>
              </w:rPr>
            </w:pPr>
            <w:r w:rsidRPr="00F72B3F">
              <w:rPr>
                <w:rFonts w:ascii="Arial" w:eastAsia="Times New Roman" w:hAnsi="Arial" w:cs="Arial"/>
                <w:color w:val="000000"/>
                <w:sz w:val="16"/>
                <w:szCs w:val="16"/>
              </w:rPr>
              <w:t>,419</w:t>
            </w:r>
            <w:r w:rsidRPr="00F72B3F">
              <w:rPr>
                <w:rFonts w:ascii="Arial" w:eastAsia="Times New Roman" w:hAnsi="Arial" w:cs="Arial"/>
                <w:color w:val="000000"/>
                <w:sz w:val="16"/>
                <w:szCs w:val="16"/>
                <w:vertAlign w:val="superscript"/>
              </w:rPr>
              <w:t>**</w:t>
            </w:r>
          </w:p>
        </w:tc>
        <w:tc>
          <w:tcPr>
            <w:tcW w:w="1701" w:type="dxa"/>
          </w:tcPr>
          <w:p w:rsidR="00546C5D" w:rsidRPr="00F72B3F" w:rsidRDefault="00546C5D" w:rsidP="00F36BC9">
            <w:pPr>
              <w:pStyle w:val="TeksIsi"/>
              <w:spacing w:after="0" w:line="360" w:lineRule="auto"/>
              <w:ind w:firstLine="0"/>
              <w:rPr>
                <w:sz w:val="16"/>
                <w:szCs w:val="16"/>
              </w:rPr>
            </w:pPr>
            <w:r w:rsidRPr="00F72B3F">
              <w:rPr>
                <w:rFonts w:ascii="Arial" w:eastAsia="Times New Roman" w:hAnsi="Arial" w:cs="Arial"/>
                <w:b/>
                <w:bCs/>
                <w:color w:val="000000"/>
                <w:sz w:val="16"/>
                <w:szCs w:val="16"/>
              </w:rPr>
              <w:t>VALID</w:t>
            </w:r>
          </w:p>
        </w:tc>
      </w:tr>
      <w:tr w:rsidR="00546C5D" w:rsidRPr="00F72B3F" w:rsidTr="004B49CD">
        <w:trPr>
          <w:trHeight w:val="57"/>
        </w:trPr>
        <w:tc>
          <w:tcPr>
            <w:tcW w:w="2127" w:type="dxa"/>
          </w:tcPr>
          <w:p w:rsidR="00546C5D" w:rsidRPr="00F72B3F" w:rsidRDefault="00546C5D" w:rsidP="00F36BC9">
            <w:pPr>
              <w:pStyle w:val="TeksIsi"/>
              <w:spacing w:after="0" w:line="360" w:lineRule="auto"/>
              <w:ind w:firstLine="0"/>
              <w:rPr>
                <w:sz w:val="16"/>
                <w:szCs w:val="16"/>
              </w:rPr>
            </w:pPr>
            <w:r w:rsidRPr="00F72B3F">
              <w:rPr>
                <w:sz w:val="16"/>
                <w:szCs w:val="16"/>
              </w:rPr>
              <w:t>2</w:t>
            </w:r>
          </w:p>
        </w:tc>
        <w:tc>
          <w:tcPr>
            <w:tcW w:w="1701" w:type="dxa"/>
          </w:tcPr>
          <w:p w:rsidR="00546C5D" w:rsidRPr="00F72B3F" w:rsidRDefault="00546C5D" w:rsidP="00F36BC9">
            <w:pPr>
              <w:pStyle w:val="TeksIsi"/>
              <w:spacing w:after="0" w:line="360" w:lineRule="auto"/>
              <w:ind w:firstLine="0"/>
              <w:rPr>
                <w:sz w:val="16"/>
                <w:szCs w:val="16"/>
              </w:rPr>
            </w:pPr>
            <w:r w:rsidRPr="00F72B3F">
              <w:rPr>
                <w:rFonts w:ascii="Arial" w:eastAsia="Times New Roman" w:hAnsi="Arial" w:cs="Arial"/>
                <w:color w:val="000000"/>
                <w:sz w:val="16"/>
                <w:szCs w:val="16"/>
              </w:rPr>
              <w:t>,375</w:t>
            </w:r>
            <w:r w:rsidRPr="00F72B3F">
              <w:rPr>
                <w:rFonts w:ascii="Arial" w:eastAsia="Times New Roman" w:hAnsi="Arial" w:cs="Arial"/>
                <w:color w:val="000000"/>
                <w:sz w:val="16"/>
                <w:szCs w:val="16"/>
                <w:vertAlign w:val="superscript"/>
              </w:rPr>
              <w:t>**</w:t>
            </w:r>
          </w:p>
        </w:tc>
        <w:tc>
          <w:tcPr>
            <w:tcW w:w="1701" w:type="dxa"/>
          </w:tcPr>
          <w:p w:rsidR="00546C5D" w:rsidRPr="00F72B3F" w:rsidRDefault="00546C5D" w:rsidP="00F36BC9">
            <w:pPr>
              <w:pStyle w:val="TeksIsi"/>
              <w:spacing w:after="0" w:line="360" w:lineRule="auto"/>
              <w:ind w:firstLine="0"/>
              <w:rPr>
                <w:sz w:val="16"/>
                <w:szCs w:val="16"/>
              </w:rPr>
            </w:pPr>
            <w:r w:rsidRPr="00F72B3F">
              <w:rPr>
                <w:rFonts w:ascii="Arial" w:eastAsia="Times New Roman" w:hAnsi="Arial" w:cs="Arial"/>
                <w:b/>
                <w:bCs/>
                <w:color w:val="000000"/>
                <w:sz w:val="16"/>
                <w:szCs w:val="16"/>
              </w:rPr>
              <w:t>VALID</w:t>
            </w:r>
          </w:p>
        </w:tc>
      </w:tr>
      <w:tr w:rsidR="00546C5D" w:rsidRPr="00F72B3F" w:rsidTr="004B49CD">
        <w:trPr>
          <w:trHeight w:val="57"/>
        </w:trPr>
        <w:tc>
          <w:tcPr>
            <w:tcW w:w="2127" w:type="dxa"/>
          </w:tcPr>
          <w:p w:rsidR="00546C5D" w:rsidRPr="00F72B3F" w:rsidRDefault="00546C5D" w:rsidP="00F36BC9">
            <w:pPr>
              <w:pStyle w:val="TeksIsi"/>
              <w:spacing w:after="0" w:line="360" w:lineRule="auto"/>
              <w:ind w:firstLine="0"/>
              <w:rPr>
                <w:sz w:val="16"/>
                <w:szCs w:val="16"/>
              </w:rPr>
            </w:pPr>
            <w:r w:rsidRPr="00F72B3F">
              <w:rPr>
                <w:sz w:val="16"/>
                <w:szCs w:val="16"/>
              </w:rPr>
              <w:t>3</w:t>
            </w:r>
          </w:p>
        </w:tc>
        <w:tc>
          <w:tcPr>
            <w:tcW w:w="1701" w:type="dxa"/>
          </w:tcPr>
          <w:p w:rsidR="00546C5D" w:rsidRPr="00F72B3F" w:rsidRDefault="00546C5D" w:rsidP="00F36BC9">
            <w:pPr>
              <w:pStyle w:val="TeksIsi"/>
              <w:spacing w:after="0" w:line="360" w:lineRule="auto"/>
              <w:ind w:firstLine="0"/>
              <w:rPr>
                <w:sz w:val="16"/>
                <w:szCs w:val="16"/>
              </w:rPr>
            </w:pPr>
            <w:r w:rsidRPr="00F72B3F">
              <w:rPr>
                <w:rFonts w:ascii="Arial" w:eastAsia="Times New Roman" w:hAnsi="Arial" w:cs="Arial"/>
                <w:color w:val="000000"/>
                <w:sz w:val="16"/>
                <w:szCs w:val="16"/>
              </w:rPr>
              <w:t>,299</w:t>
            </w:r>
            <w:r w:rsidRPr="00F72B3F">
              <w:rPr>
                <w:rFonts w:ascii="Arial" w:eastAsia="Times New Roman" w:hAnsi="Arial" w:cs="Arial"/>
                <w:color w:val="000000"/>
                <w:sz w:val="16"/>
                <w:szCs w:val="16"/>
                <w:vertAlign w:val="superscript"/>
              </w:rPr>
              <w:t>*</w:t>
            </w:r>
          </w:p>
        </w:tc>
        <w:tc>
          <w:tcPr>
            <w:tcW w:w="1701" w:type="dxa"/>
          </w:tcPr>
          <w:p w:rsidR="00546C5D" w:rsidRPr="00F72B3F" w:rsidRDefault="00546C5D" w:rsidP="00F36BC9">
            <w:pPr>
              <w:pStyle w:val="TeksIsi"/>
              <w:spacing w:after="0" w:line="360" w:lineRule="auto"/>
              <w:ind w:firstLine="0"/>
              <w:rPr>
                <w:sz w:val="16"/>
                <w:szCs w:val="16"/>
              </w:rPr>
            </w:pPr>
            <w:r w:rsidRPr="00F72B3F">
              <w:rPr>
                <w:rFonts w:ascii="Arial" w:eastAsia="Times New Roman" w:hAnsi="Arial" w:cs="Arial"/>
                <w:b/>
                <w:bCs/>
                <w:color w:val="000000"/>
                <w:sz w:val="16"/>
                <w:szCs w:val="16"/>
              </w:rPr>
              <w:t>VALID</w:t>
            </w:r>
          </w:p>
        </w:tc>
      </w:tr>
      <w:tr w:rsidR="00546C5D" w:rsidRPr="00F72B3F" w:rsidTr="004B49CD">
        <w:trPr>
          <w:trHeight w:val="170"/>
        </w:trPr>
        <w:tc>
          <w:tcPr>
            <w:tcW w:w="2127" w:type="dxa"/>
          </w:tcPr>
          <w:p w:rsidR="00546C5D" w:rsidRPr="00F72B3F" w:rsidRDefault="00546C5D" w:rsidP="00F36BC9">
            <w:pPr>
              <w:pStyle w:val="TeksIsi"/>
              <w:spacing w:after="0" w:line="360" w:lineRule="auto"/>
              <w:ind w:firstLine="0"/>
              <w:rPr>
                <w:sz w:val="16"/>
                <w:szCs w:val="16"/>
              </w:rPr>
            </w:pPr>
            <w:r w:rsidRPr="00F72B3F">
              <w:rPr>
                <w:sz w:val="16"/>
                <w:szCs w:val="16"/>
              </w:rPr>
              <w:t>4</w:t>
            </w:r>
          </w:p>
        </w:tc>
        <w:tc>
          <w:tcPr>
            <w:tcW w:w="1701" w:type="dxa"/>
          </w:tcPr>
          <w:p w:rsidR="00546C5D" w:rsidRPr="00F72B3F" w:rsidRDefault="00546C5D" w:rsidP="00F36BC9">
            <w:pPr>
              <w:pStyle w:val="TeksIsi"/>
              <w:spacing w:after="0" w:line="360" w:lineRule="auto"/>
              <w:ind w:firstLine="0"/>
              <w:rPr>
                <w:sz w:val="16"/>
                <w:szCs w:val="16"/>
              </w:rPr>
            </w:pPr>
            <w:r w:rsidRPr="00F72B3F">
              <w:rPr>
                <w:rFonts w:ascii="Arial" w:eastAsia="Times New Roman" w:hAnsi="Arial" w:cs="Arial"/>
                <w:color w:val="000000"/>
                <w:sz w:val="16"/>
                <w:szCs w:val="16"/>
              </w:rPr>
              <w:t>,399</w:t>
            </w:r>
            <w:r w:rsidRPr="00F72B3F">
              <w:rPr>
                <w:rFonts w:ascii="Arial" w:eastAsia="Times New Roman" w:hAnsi="Arial" w:cs="Arial"/>
                <w:color w:val="000000"/>
                <w:sz w:val="16"/>
                <w:szCs w:val="16"/>
                <w:vertAlign w:val="superscript"/>
              </w:rPr>
              <w:t>**</w:t>
            </w:r>
          </w:p>
        </w:tc>
        <w:tc>
          <w:tcPr>
            <w:tcW w:w="1701" w:type="dxa"/>
          </w:tcPr>
          <w:p w:rsidR="00546C5D" w:rsidRPr="00F72B3F" w:rsidRDefault="00546C5D" w:rsidP="00F36BC9">
            <w:pPr>
              <w:pStyle w:val="TeksIsi"/>
              <w:spacing w:after="0" w:line="360" w:lineRule="auto"/>
              <w:ind w:firstLine="0"/>
              <w:rPr>
                <w:sz w:val="16"/>
                <w:szCs w:val="16"/>
              </w:rPr>
            </w:pPr>
            <w:r w:rsidRPr="00F72B3F">
              <w:rPr>
                <w:rFonts w:ascii="Arial" w:eastAsia="Times New Roman" w:hAnsi="Arial" w:cs="Arial"/>
                <w:b/>
                <w:bCs/>
                <w:color w:val="000000"/>
                <w:sz w:val="16"/>
                <w:szCs w:val="16"/>
              </w:rPr>
              <w:t>VALID</w:t>
            </w:r>
          </w:p>
        </w:tc>
      </w:tr>
      <w:tr w:rsidR="00546C5D" w:rsidRPr="00F72B3F" w:rsidTr="004B49CD">
        <w:trPr>
          <w:trHeight w:val="170"/>
        </w:trPr>
        <w:tc>
          <w:tcPr>
            <w:tcW w:w="2127" w:type="dxa"/>
          </w:tcPr>
          <w:p w:rsidR="00546C5D" w:rsidRPr="00F72B3F" w:rsidRDefault="00546C5D" w:rsidP="00F36BC9">
            <w:pPr>
              <w:pStyle w:val="TeksIsi"/>
              <w:spacing w:after="0" w:line="360" w:lineRule="auto"/>
              <w:ind w:firstLine="0"/>
              <w:rPr>
                <w:sz w:val="16"/>
                <w:szCs w:val="16"/>
              </w:rPr>
            </w:pPr>
            <w:r w:rsidRPr="00F72B3F">
              <w:rPr>
                <w:sz w:val="16"/>
                <w:szCs w:val="16"/>
              </w:rPr>
              <w:t>5</w:t>
            </w:r>
          </w:p>
        </w:tc>
        <w:tc>
          <w:tcPr>
            <w:tcW w:w="1701" w:type="dxa"/>
          </w:tcPr>
          <w:p w:rsidR="00546C5D" w:rsidRPr="00F72B3F" w:rsidRDefault="00546C5D" w:rsidP="00F36BC9">
            <w:pPr>
              <w:pStyle w:val="TeksIsi"/>
              <w:spacing w:after="0" w:line="360" w:lineRule="auto"/>
              <w:ind w:firstLine="0"/>
              <w:rPr>
                <w:sz w:val="16"/>
                <w:szCs w:val="16"/>
              </w:rPr>
            </w:pPr>
            <w:r w:rsidRPr="00F72B3F">
              <w:rPr>
                <w:rFonts w:ascii="Arial" w:eastAsia="Times New Roman" w:hAnsi="Arial" w:cs="Arial"/>
                <w:color w:val="000000"/>
                <w:sz w:val="16"/>
                <w:szCs w:val="16"/>
              </w:rPr>
              <w:t>,415</w:t>
            </w:r>
            <w:r w:rsidRPr="00F72B3F">
              <w:rPr>
                <w:rFonts w:ascii="Arial" w:eastAsia="Times New Roman" w:hAnsi="Arial" w:cs="Arial"/>
                <w:color w:val="000000"/>
                <w:sz w:val="16"/>
                <w:szCs w:val="16"/>
                <w:vertAlign w:val="superscript"/>
              </w:rPr>
              <w:t>**</w:t>
            </w:r>
          </w:p>
        </w:tc>
        <w:tc>
          <w:tcPr>
            <w:tcW w:w="1701" w:type="dxa"/>
          </w:tcPr>
          <w:p w:rsidR="00546C5D" w:rsidRPr="00F72B3F" w:rsidRDefault="00546C5D" w:rsidP="00F36BC9">
            <w:pPr>
              <w:pStyle w:val="TeksIsi"/>
              <w:spacing w:after="0" w:line="360" w:lineRule="auto"/>
              <w:ind w:firstLine="0"/>
              <w:rPr>
                <w:sz w:val="16"/>
                <w:szCs w:val="16"/>
              </w:rPr>
            </w:pPr>
            <w:r w:rsidRPr="00F72B3F">
              <w:rPr>
                <w:rFonts w:ascii="Arial" w:eastAsia="Times New Roman" w:hAnsi="Arial" w:cs="Arial"/>
                <w:b/>
                <w:bCs/>
                <w:color w:val="000000"/>
                <w:sz w:val="16"/>
                <w:szCs w:val="16"/>
              </w:rPr>
              <w:t>VALID</w:t>
            </w:r>
          </w:p>
        </w:tc>
      </w:tr>
      <w:tr w:rsidR="00546C5D" w:rsidRPr="00F72B3F" w:rsidTr="004B49CD">
        <w:trPr>
          <w:trHeight w:val="170"/>
        </w:trPr>
        <w:tc>
          <w:tcPr>
            <w:tcW w:w="2127" w:type="dxa"/>
          </w:tcPr>
          <w:p w:rsidR="00546C5D" w:rsidRPr="00F72B3F" w:rsidRDefault="00546C5D" w:rsidP="00F36BC9">
            <w:pPr>
              <w:pStyle w:val="TeksIsi"/>
              <w:spacing w:after="0" w:line="360" w:lineRule="auto"/>
              <w:ind w:firstLine="0"/>
              <w:rPr>
                <w:sz w:val="16"/>
                <w:szCs w:val="16"/>
              </w:rPr>
            </w:pPr>
            <w:r w:rsidRPr="00F72B3F">
              <w:rPr>
                <w:sz w:val="16"/>
                <w:szCs w:val="16"/>
              </w:rPr>
              <w:t>6</w:t>
            </w:r>
          </w:p>
        </w:tc>
        <w:tc>
          <w:tcPr>
            <w:tcW w:w="1701" w:type="dxa"/>
          </w:tcPr>
          <w:p w:rsidR="00546C5D" w:rsidRPr="00F72B3F" w:rsidRDefault="00546C5D" w:rsidP="00F36BC9">
            <w:pPr>
              <w:pStyle w:val="TeksIsi"/>
              <w:spacing w:after="0" w:line="360" w:lineRule="auto"/>
              <w:ind w:firstLine="0"/>
              <w:rPr>
                <w:sz w:val="16"/>
                <w:szCs w:val="16"/>
              </w:rPr>
            </w:pPr>
            <w:r w:rsidRPr="00F72B3F">
              <w:rPr>
                <w:rFonts w:ascii="Arial" w:eastAsia="Times New Roman" w:hAnsi="Arial" w:cs="Arial"/>
                <w:color w:val="000000"/>
                <w:sz w:val="16"/>
                <w:szCs w:val="16"/>
              </w:rPr>
              <w:t>,382</w:t>
            </w:r>
            <w:r w:rsidRPr="00F72B3F">
              <w:rPr>
                <w:rFonts w:ascii="Arial" w:eastAsia="Times New Roman" w:hAnsi="Arial" w:cs="Arial"/>
                <w:color w:val="000000"/>
                <w:sz w:val="16"/>
                <w:szCs w:val="16"/>
                <w:vertAlign w:val="superscript"/>
              </w:rPr>
              <w:t>**</w:t>
            </w:r>
          </w:p>
        </w:tc>
        <w:tc>
          <w:tcPr>
            <w:tcW w:w="1701" w:type="dxa"/>
          </w:tcPr>
          <w:p w:rsidR="00546C5D" w:rsidRPr="00F72B3F" w:rsidRDefault="00546C5D" w:rsidP="00F36BC9">
            <w:pPr>
              <w:pStyle w:val="TeksIsi"/>
              <w:spacing w:after="0" w:line="360" w:lineRule="auto"/>
              <w:ind w:firstLine="0"/>
              <w:rPr>
                <w:sz w:val="16"/>
                <w:szCs w:val="16"/>
              </w:rPr>
            </w:pPr>
            <w:r w:rsidRPr="00F72B3F">
              <w:rPr>
                <w:rFonts w:ascii="Arial" w:eastAsia="Times New Roman" w:hAnsi="Arial" w:cs="Arial"/>
                <w:b/>
                <w:bCs/>
                <w:color w:val="000000"/>
                <w:sz w:val="16"/>
                <w:szCs w:val="16"/>
              </w:rPr>
              <w:t>VALID</w:t>
            </w:r>
          </w:p>
        </w:tc>
      </w:tr>
      <w:tr w:rsidR="00546C5D" w:rsidRPr="00F72B3F" w:rsidTr="004B49CD">
        <w:trPr>
          <w:trHeight w:val="170"/>
        </w:trPr>
        <w:tc>
          <w:tcPr>
            <w:tcW w:w="2127" w:type="dxa"/>
          </w:tcPr>
          <w:p w:rsidR="00546C5D" w:rsidRPr="00F72B3F" w:rsidRDefault="00546C5D" w:rsidP="00F36BC9">
            <w:pPr>
              <w:pStyle w:val="TeksIsi"/>
              <w:spacing w:after="0" w:line="360" w:lineRule="auto"/>
              <w:ind w:firstLine="0"/>
              <w:rPr>
                <w:sz w:val="16"/>
                <w:szCs w:val="16"/>
              </w:rPr>
            </w:pPr>
            <w:r w:rsidRPr="00F72B3F">
              <w:rPr>
                <w:sz w:val="16"/>
                <w:szCs w:val="16"/>
              </w:rPr>
              <w:t>7</w:t>
            </w:r>
          </w:p>
        </w:tc>
        <w:tc>
          <w:tcPr>
            <w:tcW w:w="1701" w:type="dxa"/>
          </w:tcPr>
          <w:p w:rsidR="00546C5D" w:rsidRPr="00F72B3F" w:rsidRDefault="00546C5D" w:rsidP="00F36BC9">
            <w:pPr>
              <w:pStyle w:val="TeksIsi"/>
              <w:spacing w:after="0" w:line="360" w:lineRule="auto"/>
              <w:ind w:firstLine="0"/>
              <w:rPr>
                <w:sz w:val="16"/>
                <w:szCs w:val="16"/>
              </w:rPr>
            </w:pPr>
            <w:r w:rsidRPr="00F72B3F">
              <w:rPr>
                <w:rFonts w:ascii="Arial" w:eastAsia="Times New Roman" w:hAnsi="Arial" w:cs="Arial"/>
                <w:color w:val="000000"/>
                <w:sz w:val="16"/>
                <w:szCs w:val="16"/>
              </w:rPr>
              <w:t>,438</w:t>
            </w:r>
            <w:r w:rsidRPr="00F72B3F">
              <w:rPr>
                <w:rFonts w:ascii="Arial" w:eastAsia="Times New Roman" w:hAnsi="Arial" w:cs="Arial"/>
                <w:color w:val="000000"/>
                <w:sz w:val="16"/>
                <w:szCs w:val="16"/>
                <w:vertAlign w:val="superscript"/>
              </w:rPr>
              <w:t>**</w:t>
            </w:r>
          </w:p>
        </w:tc>
        <w:tc>
          <w:tcPr>
            <w:tcW w:w="1701" w:type="dxa"/>
          </w:tcPr>
          <w:p w:rsidR="00546C5D" w:rsidRPr="00F72B3F" w:rsidRDefault="00546C5D" w:rsidP="00F36BC9">
            <w:pPr>
              <w:pStyle w:val="TeksIsi"/>
              <w:spacing w:after="0" w:line="360" w:lineRule="auto"/>
              <w:ind w:firstLine="0"/>
              <w:rPr>
                <w:sz w:val="16"/>
                <w:szCs w:val="16"/>
              </w:rPr>
            </w:pPr>
            <w:r w:rsidRPr="00F72B3F">
              <w:rPr>
                <w:rFonts w:ascii="Arial" w:eastAsia="Times New Roman" w:hAnsi="Arial" w:cs="Arial"/>
                <w:b/>
                <w:bCs/>
                <w:color w:val="000000"/>
                <w:sz w:val="16"/>
                <w:szCs w:val="16"/>
              </w:rPr>
              <w:t>VALID</w:t>
            </w:r>
          </w:p>
        </w:tc>
      </w:tr>
      <w:tr w:rsidR="00546C5D" w:rsidRPr="00F72B3F" w:rsidTr="004B49CD">
        <w:trPr>
          <w:trHeight w:val="170"/>
        </w:trPr>
        <w:tc>
          <w:tcPr>
            <w:tcW w:w="2127" w:type="dxa"/>
          </w:tcPr>
          <w:p w:rsidR="00546C5D" w:rsidRPr="00F72B3F" w:rsidRDefault="00546C5D" w:rsidP="00F36BC9">
            <w:pPr>
              <w:pStyle w:val="TeksIsi"/>
              <w:spacing w:after="0" w:line="360" w:lineRule="auto"/>
              <w:ind w:firstLine="0"/>
              <w:rPr>
                <w:sz w:val="16"/>
                <w:szCs w:val="16"/>
              </w:rPr>
            </w:pPr>
            <w:r w:rsidRPr="00F72B3F">
              <w:rPr>
                <w:sz w:val="16"/>
                <w:szCs w:val="16"/>
              </w:rPr>
              <w:t>8</w:t>
            </w:r>
          </w:p>
        </w:tc>
        <w:tc>
          <w:tcPr>
            <w:tcW w:w="1701" w:type="dxa"/>
          </w:tcPr>
          <w:p w:rsidR="00546C5D" w:rsidRPr="00F72B3F" w:rsidRDefault="00546C5D" w:rsidP="00F36BC9">
            <w:pPr>
              <w:pStyle w:val="TeksIsi"/>
              <w:spacing w:after="0" w:line="360" w:lineRule="auto"/>
              <w:ind w:firstLine="0"/>
              <w:rPr>
                <w:sz w:val="16"/>
                <w:szCs w:val="16"/>
              </w:rPr>
            </w:pPr>
            <w:r w:rsidRPr="00F72B3F">
              <w:rPr>
                <w:rFonts w:ascii="Arial" w:eastAsia="Times New Roman" w:hAnsi="Arial" w:cs="Arial"/>
                <w:color w:val="000000"/>
                <w:sz w:val="16"/>
                <w:szCs w:val="16"/>
              </w:rPr>
              <w:t>,608</w:t>
            </w:r>
            <w:r w:rsidRPr="00F72B3F">
              <w:rPr>
                <w:rFonts w:ascii="Arial" w:eastAsia="Times New Roman" w:hAnsi="Arial" w:cs="Arial"/>
                <w:color w:val="000000"/>
                <w:sz w:val="16"/>
                <w:szCs w:val="16"/>
                <w:vertAlign w:val="superscript"/>
              </w:rPr>
              <w:t>**</w:t>
            </w:r>
          </w:p>
        </w:tc>
        <w:tc>
          <w:tcPr>
            <w:tcW w:w="1701" w:type="dxa"/>
          </w:tcPr>
          <w:p w:rsidR="00546C5D" w:rsidRPr="00F72B3F" w:rsidRDefault="00546C5D" w:rsidP="00F36BC9">
            <w:pPr>
              <w:pStyle w:val="TeksIsi"/>
              <w:spacing w:after="0" w:line="360" w:lineRule="auto"/>
              <w:ind w:firstLine="0"/>
              <w:rPr>
                <w:sz w:val="16"/>
                <w:szCs w:val="16"/>
              </w:rPr>
            </w:pPr>
            <w:r w:rsidRPr="00F72B3F">
              <w:rPr>
                <w:rFonts w:ascii="Arial" w:eastAsia="Times New Roman" w:hAnsi="Arial" w:cs="Arial"/>
                <w:b/>
                <w:bCs/>
                <w:color w:val="000000"/>
                <w:sz w:val="16"/>
                <w:szCs w:val="16"/>
              </w:rPr>
              <w:t>VALID</w:t>
            </w:r>
          </w:p>
        </w:tc>
      </w:tr>
      <w:tr w:rsidR="00546C5D" w:rsidRPr="00F72B3F" w:rsidTr="004B49CD">
        <w:trPr>
          <w:trHeight w:val="170"/>
        </w:trPr>
        <w:tc>
          <w:tcPr>
            <w:tcW w:w="2127" w:type="dxa"/>
          </w:tcPr>
          <w:p w:rsidR="00546C5D" w:rsidRPr="00F72B3F" w:rsidRDefault="00546C5D" w:rsidP="00F36BC9">
            <w:pPr>
              <w:pStyle w:val="TeksIsi"/>
              <w:spacing w:after="0" w:line="360" w:lineRule="auto"/>
              <w:ind w:firstLine="0"/>
              <w:rPr>
                <w:sz w:val="16"/>
                <w:szCs w:val="16"/>
              </w:rPr>
            </w:pPr>
            <w:r w:rsidRPr="00F72B3F">
              <w:rPr>
                <w:sz w:val="16"/>
                <w:szCs w:val="16"/>
              </w:rPr>
              <w:t>9</w:t>
            </w:r>
          </w:p>
        </w:tc>
        <w:tc>
          <w:tcPr>
            <w:tcW w:w="1701" w:type="dxa"/>
          </w:tcPr>
          <w:p w:rsidR="00546C5D" w:rsidRPr="00F72B3F" w:rsidRDefault="00546C5D" w:rsidP="00F36BC9">
            <w:pPr>
              <w:pStyle w:val="TeksIsi"/>
              <w:spacing w:after="0" w:line="360" w:lineRule="auto"/>
              <w:ind w:firstLine="0"/>
              <w:rPr>
                <w:sz w:val="16"/>
                <w:szCs w:val="16"/>
              </w:rPr>
            </w:pPr>
            <w:r w:rsidRPr="00F72B3F">
              <w:rPr>
                <w:rFonts w:ascii="Arial" w:eastAsia="Times New Roman" w:hAnsi="Arial" w:cs="Arial"/>
                <w:color w:val="000000"/>
                <w:sz w:val="16"/>
                <w:szCs w:val="16"/>
              </w:rPr>
              <w:t>,529</w:t>
            </w:r>
            <w:r w:rsidRPr="00F72B3F">
              <w:rPr>
                <w:rFonts w:ascii="Arial" w:eastAsia="Times New Roman" w:hAnsi="Arial" w:cs="Arial"/>
                <w:color w:val="000000"/>
                <w:sz w:val="16"/>
                <w:szCs w:val="16"/>
                <w:vertAlign w:val="superscript"/>
              </w:rPr>
              <w:t>**</w:t>
            </w:r>
          </w:p>
        </w:tc>
        <w:tc>
          <w:tcPr>
            <w:tcW w:w="1701" w:type="dxa"/>
          </w:tcPr>
          <w:p w:rsidR="00546C5D" w:rsidRPr="00F72B3F" w:rsidRDefault="00546C5D" w:rsidP="00F36BC9">
            <w:pPr>
              <w:pStyle w:val="TeksIsi"/>
              <w:spacing w:after="0" w:line="360" w:lineRule="auto"/>
              <w:ind w:firstLine="0"/>
              <w:rPr>
                <w:sz w:val="16"/>
                <w:szCs w:val="16"/>
              </w:rPr>
            </w:pPr>
            <w:r w:rsidRPr="00F72B3F">
              <w:rPr>
                <w:rFonts w:ascii="Arial" w:eastAsia="Times New Roman" w:hAnsi="Arial" w:cs="Arial"/>
                <w:b/>
                <w:bCs/>
                <w:color w:val="000000"/>
                <w:sz w:val="16"/>
                <w:szCs w:val="16"/>
              </w:rPr>
              <w:t>VALID</w:t>
            </w:r>
          </w:p>
        </w:tc>
      </w:tr>
      <w:tr w:rsidR="00546C5D" w:rsidRPr="00F72B3F" w:rsidTr="004B49CD">
        <w:trPr>
          <w:trHeight w:val="170"/>
        </w:trPr>
        <w:tc>
          <w:tcPr>
            <w:tcW w:w="2127" w:type="dxa"/>
          </w:tcPr>
          <w:p w:rsidR="00546C5D" w:rsidRPr="00F72B3F" w:rsidRDefault="00546C5D" w:rsidP="00F36BC9">
            <w:pPr>
              <w:pStyle w:val="TeksIsi"/>
              <w:spacing w:after="0" w:line="360" w:lineRule="auto"/>
              <w:ind w:firstLine="0"/>
              <w:rPr>
                <w:sz w:val="16"/>
                <w:szCs w:val="16"/>
              </w:rPr>
            </w:pPr>
            <w:r w:rsidRPr="00F72B3F">
              <w:rPr>
                <w:sz w:val="16"/>
                <w:szCs w:val="16"/>
              </w:rPr>
              <w:t>10</w:t>
            </w:r>
          </w:p>
        </w:tc>
        <w:tc>
          <w:tcPr>
            <w:tcW w:w="1701" w:type="dxa"/>
          </w:tcPr>
          <w:p w:rsidR="00546C5D" w:rsidRPr="00F72B3F" w:rsidRDefault="00546C5D" w:rsidP="00F36BC9">
            <w:pPr>
              <w:pStyle w:val="TeksIsi"/>
              <w:spacing w:after="0" w:line="360" w:lineRule="auto"/>
              <w:ind w:firstLine="0"/>
              <w:rPr>
                <w:sz w:val="16"/>
                <w:szCs w:val="16"/>
              </w:rPr>
            </w:pPr>
            <w:r w:rsidRPr="00F72B3F">
              <w:rPr>
                <w:rFonts w:ascii="Arial" w:eastAsia="Times New Roman" w:hAnsi="Arial" w:cs="Arial"/>
                <w:color w:val="000000"/>
                <w:sz w:val="16"/>
                <w:szCs w:val="16"/>
              </w:rPr>
              <w:t>,463</w:t>
            </w:r>
            <w:r w:rsidRPr="00F72B3F">
              <w:rPr>
                <w:rFonts w:ascii="Arial" w:eastAsia="Times New Roman" w:hAnsi="Arial" w:cs="Arial"/>
                <w:color w:val="000000"/>
                <w:sz w:val="16"/>
                <w:szCs w:val="16"/>
                <w:vertAlign w:val="superscript"/>
              </w:rPr>
              <w:t>**</w:t>
            </w:r>
          </w:p>
        </w:tc>
        <w:tc>
          <w:tcPr>
            <w:tcW w:w="1701" w:type="dxa"/>
          </w:tcPr>
          <w:p w:rsidR="00546C5D" w:rsidRPr="00F72B3F" w:rsidRDefault="00546C5D" w:rsidP="00F36BC9">
            <w:pPr>
              <w:pStyle w:val="TeksIsi"/>
              <w:spacing w:after="0" w:line="360" w:lineRule="auto"/>
              <w:ind w:firstLine="0"/>
              <w:rPr>
                <w:sz w:val="16"/>
                <w:szCs w:val="16"/>
              </w:rPr>
            </w:pPr>
            <w:r w:rsidRPr="00F72B3F">
              <w:rPr>
                <w:rFonts w:ascii="Arial" w:eastAsia="Times New Roman" w:hAnsi="Arial" w:cs="Arial"/>
                <w:b/>
                <w:bCs/>
                <w:color w:val="000000"/>
                <w:sz w:val="16"/>
                <w:szCs w:val="16"/>
              </w:rPr>
              <w:t>VALID</w:t>
            </w:r>
          </w:p>
        </w:tc>
      </w:tr>
      <w:tr w:rsidR="00546C5D" w:rsidRPr="00F72B3F" w:rsidTr="004B49CD">
        <w:trPr>
          <w:trHeight w:val="170"/>
        </w:trPr>
        <w:tc>
          <w:tcPr>
            <w:tcW w:w="2127" w:type="dxa"/>
          </w:tcPr>
          <w:p w:rsidR="00546C5D" w:rsidRPr="00F72B3F" w:rsidRDefault="00546C5D" w:rsidP="00F36BC9">
            <w:pPr>
              <w:pStyle w:val="TeksIsi"/>
              <w:spacing w:after="0" w:line="360" w:lineRule="auto"/>
              <w:ind w:firstLine="0"/>
              <w:rPr>
                <w:sz w:val="16"/>
                <w:szCs w:val="16"/>
              </w:rPr>
            </w:pPr>
            <w:r w:rsidRPr="00F72B3F">
              <w:rPr>
                <w:sz w:val="16"/>
                <w:szCs w:val="16"/>
              </w:rPr>
              <w:t>11</w:t>
            </w:r>
          </w:p>
        </w:tc>
        <w:tc>
          <w:tcPr>
            <w:tcW w:w="1701" w:type="dxa"/>
          </w:tcPr>
          <w:p w:rsidR="00546C5D" w:rsidRPr="00F72B3F" w:rsidRDefault="00546C5D" w:rsidP="00F36BC9">
            <w:pPr>
              <w:pStyle w:val="TeksIsi"/>
              <w:spacing w:after="0" w:line="360" w:lineRule="auto"/>
              <w:ind w:firstLine="0"/>
              <w:rPr>
                <w:sz w:val="16"/>
                <w:szCs w:val="16"/>
              </w:rPr>
            </w:pPr>
            <w:r w:rsidRPr="00F72B3F">
              <w:rPr>
                <w:rFonts w:ascii="Arial" w:eastAsia="Times New Roman" w:hAnsi="Arial" w:cs="Arial"/>
                <w:color w:val="000000"/>
                <w:sz w:val="16"/>
                <w:szCs w:val="16"/>
              </w:rPr>
              <w:t>,535</w:t>
            </w:r>
            <w:r w:rsidRPr="00F72B3F">
              <w:rPr>
                <w:rFonts w:ascii="Arial" w:eastAsia="Times New Roman" w:hAnsi="Arial" w:cs="Arial"/>
                <w:color w:val="000000"/>
                <w:sz w:val="16"/>
                <w:szCs w:val="16"/>
                <w:vertAlign w:val="superscript"/>
              </w:rPr>
              <w:t>**</w:t>
            </w:r>
          </w:p>
        </w:tc>
        <w:tc>
          <w:tcPr>
            <w:tcW w:w="1701" w:type="dxa"/>
          </w:tcPr>
          <w:p w:rsidR="00546C5D" w:rsidRPr="00F72B3F" w:rsidRDefault="00546C5D" w:rsidP="00F36BC9">
            <w:pPr>
              <w:pStyle w:val="TeksIsi"/>
              <w:spacing w:after="0" w:line="360" w:lineRule="auto"/>
              <w:ind w:firstLine="0"/>
              <w:rPr>
                <w:sz w:val="16"/>
                <w:szCs w:val="16"/>
              </w:rPr>
            </w:pPr>
            <w:r w:rsidRPr="00F72B3F">
              <w:rPr>
                <w:rFonts w:ascii="Arial" w:eastAsia="Times New Roman" w:hAnsi="Arial" w:cs="Arial"/>
                <w:b/>
                <w:bCs/>
                <w:color w:val="000000"/>
                <w:sz w:val="16"/>
                <w:szCs w:val="16"/>
              </w:rPr>
              <w:t>VALID</w:t>
            </w:r>
          </w:p>
        </w:tc>
      </w:tr>
      <w:tr w:rsidR="00546C5D" w:rsidRPr="00F72B3F" w:rsidTr="004B49CD">
        <w:trPr>
          <w:trHeight w:val="170"/>
        </w:trPr>
        <w:tc>
          <w:tcPr>
            <w:tcW w:w="2127" w:type="dxa"/>
          </w:tcPr>
          <w:p w:rsidR="00546C5D" w:rsidRPr="00F72B3F" w:rsidRDefault="00546C5D" w:rsidP="00F36BC9">
            <w:pPr>
              <w:pStyle w:val="TeksIsi"/>
              <w:spacing w:after="0" w:line="360" w:lineRule="auto"/>
              <w:ind w:firstLine="0"/>
              <w:rPr>
                <w:sz w:val="16"/>
                <w:szCs w:val="16"/>
              </w:rPr>
            </w:pPr>
            <w:r w:rsidRPr="00F72B3F">
              <w:rPr>
                <w:sz w:val="16"/>
                <w:szCs w:val="16"/>
              </w:rPr>
              <w:t>12</w:t>
            </w:r>
          </w:p>
        </w:tc>
        <w:tc>
          <w:tcPr>
            <w:tcW w:w="1701" w:type="dxa"/>
          </w:tcPr>
          <w:p w:rsidR="00546C5D" w:rsidRPr="00F72B3F" w:rsidRDefault="00546C5D" w:rsidP="00F36BC9">
            <w:pPr>
              <w:pStyle w:val="TeksIsi"/>
              <w:spacing w:after="0" w:line="360" w:lineRule="auto"/>
              <w:ind w:firstLine="0"/>
              <w:rPr>
                <w:sz w:val="16"/>
                <w:szCs w:val="16"/>
              </w:rPr>
            </w:pPr>
            <w:r w:rsidRPr="00F72B3F">
              <w:rPr>
                <w:rFonts w:ascii="Arial" w:eastAsia="Times New Roman" w:hAnsi="Arial" w:cs="Arial"/>
                <w:color w:val="000000"/>
                <w:sz w:val="16"/>
                <w:szCs w:val="16"/>
              </w:rPr>
              <w:t>,398</w:t>
            </w:r>
            <w:r w:rsidRPr="00F72B3F">
              <w:rPr>
                <w:rFonts w:ascii="Arial" w:eastAsia="Times New Roman" w:hAnsi="Arial" w:cs="Arial"/>
                <w:color w:val="000000"/>
                <w:sz w:val="16"/>
                <w:szCs w:val="16"/>
                <w:vertAlign w:val="superscript"/>
              </w:rPr>
              <w:t>**</w:t>
            </w:r>
          </w:p>
        </w:tc>
        <w:tc>
          <w:tcPr>
            <w:tcW w:w="1701" w:type="dxa"/>
          </w:tcPr>
          <w:p w:rsidR="00546C5D" w:rsidRPr="00F72B3F" w:rsidRDefault="00546C5D" w:rsidP="00F36BC9">
            <w:pPr>
              <w:pStyle w:val="TeksIsi"/>
              <w:spacing w:after="0" w:line="360" w:lineRule="auto"/>
              <w:ind w:firstLine="0"/>
              <w:rPr>
                <w:sz w:val="16"/>
                <w:szCs w:val="16"/>
              </w:rPr>
            </w:pPr>
            <w:r w:rsidRPr="00F72B3F">
              <w:rPr>
                <w:rFonts w:ascii="Arial" w:eastAsia="Times New Roman" w:hAnsi="Arial" w:cs="Arial"/>
                <w:b/>
                <w:bCs/>
                <w:color w:val="000000"/>
                <w:sz w:val="16"/>
                <w:szCs w:val="16"/>
              </w:rPr>
              <w:t>VALID</w:t>
            </w:r>
          </w:p>
        </w:tc>
      </w:tr>
      <w:tr w:rsidR="00546C5D" w:rsidRPr="00F72B3F" w:rsidTr="004B49CD">
        <w:trPr>
          <w:trHeight w:val="170"/>
        </w:trPr>
        <w:tc>
          <w:tcPr>
            <w:tcW w:w="2127" w:type="dxa"/>
          </w:tcPr>
          <w:p w:rsidR="00546C5D" w:rsidRPr="00F72B3F" w:rsidRDefault="00546C5D" w:rsidP="00F36BC9">
            <w:pPr>
              <w:pStyle w:val="TeksIsi"/>
              <w:spacing w:after="0" w:line="360" w:lineRule="auto"/>
              <w:ind w:firstLine="0"/>
              <w:rPr>
                <w:sz w:val="16"/>
                <w:szCs w:val="16"/>
              </w:rPr>
            </w:pPr>
            <w:r w:rsidRPr="00F72B3F">
              <w:rPr>
                <w:sz w:val="16"/>
                <w:szCs w:val="16"/>
              </w:rPr>
              <w:t>13</w:t>
            </w:r>
          </w:p>
        </w:tc>
        <w:tc>
          <w:tcPr>
            <w:tcW w:w="1701" w:type="dxa"/>
          </w:tcPr>
          <w:p w:rsidR="00546C5D" w:rsidRPr="00F72B3F" w:rsidRDefault="00546C5D" w:rsidP="00F36BC9">
            <w:pPr>
              <w:pStyle w:val="TeksIsi"/>
              <w:spacing w:after="0" w:line="360" w:lineRule="auto"/>
              <w:ind w:firstLine="0"/>
              <w:rPr>
                <w:sz w:val="16"/>
                <w:szCs w:val="16"/>
              </w:rPr>
            </w:pPr>
            <w:r w:rsidRPr="00F72B3F">
              <w:rPr>
                <w:rFonts w:ascii="Arial" w:eastAsia="Times New Roman" w:hAnsi="Arial" w:cs="Arial"/>
                <w:color w:val="000000"/>
                <w:sz w:val="16"/>
                <w:szCs w:val="16"/>
              </w:rPr>
              <w:t>,383</w:t>
            </w:r>
            <w:r w:rsidRPr="00F72B3F">
              <w:rPr>
                <w:rFonts w:ascii="Arial" w:eastAsia="Times New Roman" w:hAnsi="Arial" w:cs="Arial"/>
                <w:color w:val="000000"/>
                <w:sz w:val="16"/>
                <w:szCs w:val="16"/>
                <w:vertAlign w:val="superscript"/>
              </w:rPr>
              <w:t>**</w:t>
            </w:r>
          </w:p>
        </w:tc>
        <w:tc>
          <w:tcPr>
            <w:tcW w:w="1701" w:type="dxa"/>
          </w:tcPr>
          <w:p w:rsidR="00546C5D" w:rsidRPr="00F72B3F" w:rsidRDefault="00546C5D" w:rsidP="00F36BC9">
            <w:pPr>
              <w:pStyle w:val="TeksIsi"/>
              <w:spacing w:after="0" w:line="360" w:lineRule="auto"/>
              <w:ind w:firstLine="0"/>
              <w:rPr>
                <w:sz w:val="16"/>
                <w:szCs w:val="16"/>
              </w:rPr>
            </w:pPr>
            <w:r w:rsidRPr="00F72B3F">
              <w:rPr>
                <w:rFonts w:ascii="Arial" w:eastAsia="Times New Roman" w:hAnsi="Arial" w:cs="Arial"/>
                <w:b/>
                <w:bCs/>
                <w:color w:val="000000"/>
                <w:sz w:val="16"/>
                <w:szCs w:val="16"/>
              </w:rPr>
              <w:t>VALID</w:t>
            </w:r>
          </w:p>
        </w:tc>
      </w:tr>
      <w:tr w:rsidR="00546C5D" w:rsidRPr="00F72B3F" w:rsidTr="004B49CD">
        <w:trPr>
          <w:trHeight w:val="170"/>
        </w:trPr>
        <w:tc>
          <w:tcPr>
            <w:tcW w:w="2127" w:type="dxa"/>
          </w:tcPr>
          <w:p w:rsidR="00546C5D" w:rsidRPr="00F72B3F" w:rsidRDefault="00546C5D" w:rsidP="00F36BC9">
            <w:pPr>
              <w:pStyle w:val="TeksIsi"/>
              <w:spacing w:after="0" w:line="360" w:lineRule="auto"/>
              <w:ind w:firstLine="0"/>
              <w:rPr>
                <w:sz w:val="16"/>
                <w:szCs w:val="16"/>
              </w:rPr>
            </w:pPr>
            <w:r w:rsidRPr="00F72B3F">
              <w:rPr>
                <w:sz w:val="16"/>
                <w:szCs w:val="16"/>
              </w:rPr>
              <w:t>14</w:t>
            </w:r>
          </w:p>
        </w:tc>
        <w:tc>
          <w:tcPr>
            <w:tcW w:w="1701" w:type="dxa"/>
          </w:tcPr>
          <w:p w:rsidR="00546C5D" w:rsidRPr="00F72B3F" w:rsidRDefault="00546C5D" w:rsidP="00F36BC9">
            <w:pPr>
              <w:pStyle w:val="TeksIsi"/>
              <w:spacing w:after="0" w:line="360" w:lineRule="auto"/>
              <w:ind w:firstLine="0"/>
              <w:rPr>
                <w:sz w:val="16"/>
                <w:szCs w:val="16"/>
              </w:rPr>
            </w:pPr>
            <w:r w:rsidRPr="00F72B3F">
              <w:rPr>
                <w:rFonts w:ascii="Arial" w:eastAsia="Times New Roman" w:hAnsi="Arial" w:cs="Arial"/>
                <w:color w:val="000000"/>
                <w:sz w:val="16"/>
                <w:szCs w:val="16"/>
              </w:rPr>
              <w:t>,388</w:t>
            </w:r>
            <w:r w:rsidRPr="00F72B3F">
              <w:rPr>
                <w:rFonts w:ascii="Arial" w:eastAsia="Times New Roman" w:hAnsi="Arial" w:cs="Arial"/>
                <w:color w:val="000000"/>
                <w:sz w:val="16"/>
                <w:szCs w:val="16"/>
                <w:vertAlign w:val="superscript"/>
              </w:rPr>
              <w:t>**</w:t>
            </w:r>
          </w:p>
        </w:tc>
        <w:tc>
          <w:tcPr>
            <w:tcW w:w="1701" w:type="dxa"/>
          </w:tcPr>
          <w:p w:rsidR="00546C5D" w:rsidRPr="00F72B3F" w:rsidRDefault="00546C5D" w:rsidP="00F36BC9">
            <w:pPr>
              <w:pStyle w:val="TeksIsi"/>
              <w:spacing w:after="0" w:line="360" w:lineRule="auto"/>
              <w:ind w:firstLine="0"/>
              <w:rPr>
                <w:sz w:val="16"/>
                <w:szCs w:val="16"/>
              </w:rPr>
            </w:pPr>
            <w:r w:rsidRPr="00F72B3F">
              <w:rPr>
                <w:rFonts w:ascii="Arial" w:eastAsia="Times New Roman" w:hAnsi="Arial" w:cs="Arial"/>
                <w:b/>
                <w:bCs/>
                <w:color w:val="000000"/>
                <w:sz w:val="16"/>
                <w:szCs w:val="16"/>
              </w:rPr>
              <w:t>VALID</w:t>
            </w:r>
          </w:p>
        </w:tc>
      </w:tr>
      <w:tr w:rsidR="00546C5D" w:rsidRPr="00F72B3F" w:rsidTr="004B49CD">
        <w:trPr>
          <w:trHeight w:val="170"/>
        </w:trPr>
        <w:tc>
          <w:tcPr>
            <w:tcW w:w="2127" w:type="dxa"/>
          </w:tcPr>
          <w:p w:rsidR="00546C5D" w:rsidRPr="00F72B3F" w:rsidRDefault="00546C5D" w:rsidP="00F36BC9">
            <w:pPr>
              <w:pStyle w:val="TeksIsi"/>
              <w:spacing w:after="0" w:line="360" w:lineRule="auto"/>
              <w:ind w:firstLine="0"/>
              <w:rPr>
                <w:sz w:val="16"/>
                <w:szCs w:val="16"/>
              </w:rPr>
            </w:pPr>
            <w:r w:rsidRPr="00F72B3F">
              <w:rPr>
                <w:sz w:val="16"/>
                <w:szCs w:val="16"/>
              </w:rPr>
              <w:t>15</w:t>
            </w:r>
          </w:p>
        </w:tc>
        <w:tc>
          <w:tcPr>
            <w:tcW w:w="1701" w:type="dxa"/>
          </w:tcPr>
          <w:p w:rsidR="00546C5D" w:rsidRPr="00F72B3F" w:rsidRDefault="00546C5D" w:rsidP="00F36BC9">
            <w:pPr>
              <w:pStyle w:val="TeksIsi"/>
              <w:spacing w:after="0" w:line="360" w:lineRule="auto"/>
              <w:ind w:firstLine="0"/>
              <w:rPr>
                <w:sz w:val="16"/>
                <w:szCs w:val="16"/>
              </w:rPr>
            </w:pPr>
            <w:r w:rsidRPr="00F72B3F">
              <w:rPr>
                <w:rFonts w:ascii="Arial" w:eastAsia="Times New Roman" w:hAnsi="Arial" w:cs="Arial"/>
                <w:color w:val="000000"/>
                <w:sz w:val="16"/>
                <w:szCs w:val="16"/>
              </w:rPr>
              <w:t>,288</w:t>
            </w:r>
            <w:r w:rsidRPr="00F72B3F">
              <w:rPr>
                <w:rFonts w:ascii="Arial" w:eastAsia="Times New Roman" w:hAnsi="Arial" w:cs="Arial"/>
                <w:color w:val="000000"/>
                <w:sz w:val="16"/>
                <w:szCs w:val="16"/>
                <w:vertAlign w:val="superscript"/>
              </w:rPr>
              <w:t>*</w:t>
            </w:r>
          </w:p>
        </w:tc>
        <w:tc>
          <w:tcPr>
            <w:tcW w:w="1701" w:type="dxa"/>
          </w:tcPr>
          <w:p w:rsidR="00546C5D" w:rsidRPr="00F72B3F" w:rsidRDefault="00546C5D" w:rsidP="00F36BC9">
            <w:pPr>
              <w:pStyle w:val="TeksIsi"/>
              <w:spacing w:after="0" w:line="360" w:lineRule="auto"/>
              <w:ind w:firstLine="0"/>
              <w:rPr>
                <w:sz w:val="16"/>
                <w:szCs w:val="16"/>
              </w:rPr>
            </w:pPr>
            <w:r w:rsidRPr="00F72B3F">
              <w:rPr>
                <w:rFonts w:ascii="Arial" w:eastAsia="Times New Roman" w:hAnsi="Arial" w:cs="Arial"/>
                <w:b/>
                <w:bCs/>
                <w:color w:val="000000"/>
                <w:sz w:val="16"/>
                <w:szCs w:val="16"/>
              </w:rPr>
              <w:t>VALID</w:t>
            </w:r>
          </w:p>
        </w:tc>
      </w:tr>
      <w:tr w:rsidR="00546C5D" w:rsidRPr="00F72B3F" w:rsidTr="004B49CD">
        <w:trPr>
          <w:trHeight w:val="170"/>
        </w:trPr>
        <w:tc>
          <w:tcPr>
            <w:tcW w:w="2127" w:type="dxa"/>
          </w:tcPr>
          <w:p w:rsidR="00546C5D" w:rsidRPr="00F72B3F" w:rsidRDefault="00546C5D" w:rsidP="00F36BC9">
            <w:pPr>
              <w:pStyle w:val="TeksIsi"/>
              <w:spacing w:after="0" w:line="360" w:lineRule="auto"/>
              <w:ind w:firstLine="0"/>
              <w:rPr>
                <w:sz w:val="16"/>
                <w:szCs w:val="16"/>
              </w:rPr>
            </w:pPr>
            <w:r w:rsidRPr="00F72B3F">
              <w:rPr>
                <w:sz w:val="16"/>
                <w:szCs w:val="16"/>
              </w:rPr>
              <w:t>16</w:t>
            </w:r>
          </w:p>
        </w:tc>
        <w:tc>
          <w:tcPr>
            <w:tcW w:w="1701" w:type="dxa"/>
          </w:tcPr>
          <w:p w:rsidR="00546C5D" w:rsidRPr="00F72B3F" w:rsidRDefault="00546C5D" w:rsidP="00F36BC9">
            <w:pPr>
              <w:pStyle w:val="TeksIsi"/>
              <w:spacing w:after="0" w:line="360" w:lineRule="auto"/>
              <w:ind w:firstLine="0"/>
              <w:rPr>
                <w:sz w:val="16"/>
                <w:szCs w:val="16"/>
              </w:rPr>
            </w:pPr>
            <w:r w:rsidRPr="00F72B3F">
              <w:rPr>
                <w:rFonts w:ascii="Arial" w:eastAsia="Times New Roman" w:hAnsi="Arial" w:cs="Arial"/>
                <w:color w:val="000000"/>
                <w:sz w:val="16"/>
                <w:szCs w:val="16"/>
              </w:rPr>
              <w:t>,469</w:t>
            </w:r>
            <w:r w:rsidRPr="00F72B3F">
              <w:rPr>
                <w:rFonts w:ascii="Arial" w:eastAsia="Times New Roman" w:hAnsi="Arial" w:cs="Arial"/>
                <w:color w:val="000000"/>
                <w:sz w:val="16"/>
                <w:szCs w:val="16"/>
                <w:vertAlign w:val="superscript"/>
              </w:rPr>
              <w:t>**</w:t>
            </w:r>
          </w:p>
        </w:tc>
        <w:tc>
          <w:tcPr>
            <w:tcW w:w="1701" w:type="dxa"/>
          </w:tcPr>
          <w:p w:rsidR="00546C5D" w:rsidRPr="00F72B3F" w:rsidRDefault="00546C5D" w:rsidP="00F36BC9">
            <w:pPr>
              <w:pStyle w:val="TeksIsi"/>
              <w:spacing w:after="0" w:line="360" w:lineRule="auto"/>
              <w:ind w:firstLine="0"/>
              <w:rPr>
                <w:sz w:val="16"/>
                <w:szCs w:val="16"/>
              </w:rPr>
            </w:pPr>
            <w:r w:rsidRPr="00F72B3F">
              <w:rPr>
                <w:rFonts w:ascii="Arial" w:eastAsia="Times New Roman" w:hAnsi="Arial" w:cs="Arial"/>
                <w:b/>
                <w:bCs/>
                <w:color w:val="000000"/>
                <w:sz w:val="16"/>
                <w:szCs w:val="16"/>
              </w:rPr>
              <w:t>VALID</w:t>
            </w:r>
          </w:p>
        </w:tc>
      </w:tr>
      <w:tr w:rsidR="00546C5D" w:rsidRPr="00F72B3F" w:rsidTr="004B49CD">
        <w:trPr>
          <w:trHeight w:val="170"/>
        </w:trPr>
        <w:tc>
          <w:tcPr>
            <w:tcW w:w="2127" w:type="dxa"/>
          </w:tcPr>
          <w:p w:rsidR="00546C5D" w:rsidRPr="00F72B3F" w:rsidRDefault="00546C5D" w:rsidP="00F36BC9">
            <w:pPr>
              <w:pStyle w:val="TeksIsi"/>
              <w:spacing w:after="0" w:line="360" w:lineRule="auto"/>
              <w:ind w:firstLine="0"/>
              <w:rPr>
                <w:sz w:val="16"/>
                <w:szCs w:val="16"/>
              </w:rPr>
            </w:pPr>
            <w:r w:rsidRPr="00F72B3F">
              <w:rPr>
                <w:sz w:val="16"/>
                <w:szCs w:val="16"/>
              </w:rPr>
              <w:t>17</w:t>
            </w:r>
          </w:p>
        </w:tc>
        <w:tc>
          <w:tcPr>
            <w:tcW w:w="1701" w:type="dxa"/>
          </w:tcPr>
          <w:p w:rsidR="00546C5D" w:rsidRPr="00F72B3F" w:rsidRDefault="00546C5D" w:rsidP="00F36BC9">
            <w:pPr>
              <w:pStyle w:val="TeksIsi"/>
              <w:spacing w:after="0" w:line="360" w:lineRule="auto"/>
              <w:ind w:firstLine="0"/>
              <w:rPr>
                <w:sz w:val="16"/>
                <w:szCs w:val="16"/>
              </w:rPr>
            </w:pPr>
            <w:r w:rsidRPr="00F72B3F">
              <w:rPr>
                <w:rFonts w:ascii="Arial" w:eastAsia="Times New Roman" w:hAnsi="Arial" w:cs="Arial"/>
                <w:color w:val="000000"/>
                <w:sz w:val="16"/>
                <w:szCs w:val="16"/>
              </w:rPr>
              <w:t>,597</w:t>
            </w:r>
            <w:r w:rsidRPr="00F72B3F">
              <w:rPr>
                <w:rFonts w:ascii="Arial" w:eastAsia="Times New Roman" w:hAnsi="Arial" w:cs="Arial"/>
                <w:color w:val="000000"/>
                <w:sz w:val="16"/>
                <w:szCs w:val="16"/>
                <w:vertAlign w:val="superscript"/>
              </w:rPr>
              <w:t>**</w:t>
            </w:r>
          </w:p>
        </w:tc>
        <w:tc>
          <w:tcPr>
            <w:tcW w:w="1701" w:type="dxa"/>
          </w:tcPr>
          <w:p w:rsidR="00546C5D" w:rsidRPr="00F72B3F" w:rsidRDefault="00546C5D" w:rsidP="00F36BC9">
            <w:pPr>
              <w:pStyle w:val="TeksIsi"/>
              <w:spacing w:after="0" w:line="360" w:lineRule="auto"/>
              <w:ind w:firstLine="0"/>
              <w:rPr>
                <w:sz w:val="16"/>
                <w:szCs w:val="16"/>
              </w:rPr>
            </w:pPr>
            <w:r w:rsidRPr="00F72B3F">
              <w:rPr>
                <w:rFonts w:ascii="Arial" w:eastAsia="Times New Roman" w:hAnsi="Arial" w:cs="Arial"/>
                <w:b/>
                <w:bCs/>
                <w:color w:val="000000"/>
                <w:sz w:val="16"/>
                <w:szCs w:val="16"/>
              </w:rPr>
              <w:t>VALID</w:t>
            </w:r>
          </w:p>
        </w:tc>
      </w:tr>
      <w:tr w:rsidR="00546C5D" w:rsidRPr="00F72B3F" w:rsidTr="004B49CD">
        <w:trPr>
          <w:trHeight w:val="170"/>
        </w:trPr>
        <w:tc>
          <w:tcPr>
            <w:tcW w:w="2127" w:type="dxa"/>
          </w:tcPr>
          <w:p w:rsidR="00546C5D" w:rsidRPr="00F72B3F" w:rsidRDefault="00546C5D" w:rsidP="00F36BC9">
            <w:pPr>
              <w:pStyle w:val="TeksIsi"/>
              <w:spacing w:after="0" w:line="360" w:lineRule="auto"/>
              <w:ind w:firstLine="0"/>
              <w:rPr>
                <w:sz w:val="16"/>
                <w:szCs w:val="16"/>
              </w:rPr>
            </w:pPr>
            <w:r w:rsidRPr="00F72B3F">
              <w:rPr>
                <w:sz w:val="16"/>
                <w:szCs w:val="16"/>
              </w:rPr>
              <w:t>18</w:t>
            </w:r>
          </w:p>
        </w:tc>
        <w:tc>
          <w:tcPr>
            <w:tcW w:w="1701" w:type="dxa"/>
          </w:tcPr>
          <w:p w:rsidR="00546C5D" w:rsidRPr="00F72B3F" w:rsidRDefault="00546C5D" w:rsidP="00F36BC9">
            <w:pPr>
              <w:pStyle w:val="TeksIsi"/>
              <w:spacing w:after="0" w:line="360" w:lineRule="auto"/>
              <w:ind w:firstLine="0"/>
              <w:rPr>
                <w:sz w:val="16"/>
                <w:szCs w:val="16"/>
              </w:rPr>
            </w:pPr>
            <w:r w:rsidRPr="00F72B3F">
              <w:rPr>
                <w:rFonts w:ascii="Arial" w:eastAsia="Times New Roman" w:hAnsi="Arial" w:cs="Arial"/>
                <w:color w:val="000000"/>
                <w:sz w:val="16"/>
                <w:szCs w:val="16"/>
              </w:rPr>
              <w:t>,517</w:t>
            </w:r>
            <w:r w:rsidRPr="00F72B3F">
              <w:rPr>
                <w:rFonts w:ascii="Arial" w:eastAsia="Times New Roman" w:hAnsi="Arial" w:cs="Arial"/>
                <w:color w:val="000000"/>
                <w:sz w:val="16"/>
                <w:szCs w:val="16"/>
                <w:vertAlign w:val="superscript"/>
              </w:rPr>
              <w:t>**</w:t>
            </w:r>
          </w:p>
        </w:tc>
        <w:tc>
          <w:tcPr>
            <w:tcW w:w="1701" w:type="dxa"/>
          </w:tcPr>
          <w:p w:rsidR="00546C5D" w:rsidRPr="00F72B3F" w:rsidRDefault="00546C5D" w:rsidP="00F36BC9">
            <w:pPr>
              <w:pStyle w:val="TeksIsi"/>
              <w:spacing w:after="0" w:line="360" w:lineRule="auto"/>
              <w:ind w:firstLine="0"/>
              <w:rPr>
                <w:sz w:val="16"/>
                <w:szCs w:val="16"/>
              </w:rPr>
            </w:pPr>
            <w:r w:rsidRPr="00F72B3F">
              <w:rPr>
                <w:rFonts w:ascii="Arial" w:eastAsia="Times New Roman" w:hAnsi="Arial" w:cs="Arial"/>
                <w:b/>
                <w:bCs/>
                <w:color w:val="000000"/>
                <w:sz w:val="16"/>
                <w:szCs w:val="16"/>
              </w:rPr>
              <w:t>VALID</w:t>
            </w:r>
          </w:p>
        </w:tc>
      </w:tr>
      <w:tr w:rsidR="00546C5D" w:rsidRPr="00F72B3F" w:rsidTr="004B49CD">
        <w:trPr>
          <w:trHeight w:val="170"/>
        </w:trPr>
        <w:tc>
          <w:tcPr>
            <w:tcW w:w="2127" w:type="dxa"/>
          </w:tcPr>
          <w:p w:rsidR="00546C5D" w:rsidRPr="00F72B3F" w:rsidRDefault="00546C5D" w:rsidP="00F36BC9">
            <w:pPr>
              <w:pStyle w:val="TeksIsi"/>
              <w:spacing w:after="0" w:line="360" w:lineRule="auto"/>
              <w:ind w:firstLine="0"/>
              <w:rPr>
                <w:sz w:val="16"/>
                <w:szCs w:val="16"/>
              </w:rPr>
            </w:pPr>
            <w:r w:rsidRPr="00F72B3F">
              <w:rPr>
                <w:sz w:val="16"/>
                <w:szCs w:val="16"/>
              </w:rPr>
              <w:t>19</w:t>
            </w:r>
          </w:p>
        </w:tc>
        <w:tc>
          <w:tcPr>
            <w:tcW w:w="1701" w:type="dxa"/>
          </w:tcPr>
          <w:p w:rsidR="00546C5D" w:rsidRPr="00F72B3F" w:rsidRDefault="00546C5D" w:rsidP="00F36BC9">
            <w:pPr>
              <w:pStyle w:val="TeksIsi"/>
              <w:spacing w:after="0" w:line="360" w:lineRule="auto"/>
              <w:ind w:firstLine="0"/>
              <w:rPr>
                <w:sz w:val="16"/>
                <w:szCs w:val="16"/>
              </w:rPr>
            </w:pPr>
            <w:r w:rsidRPr="00F72B3F">
              <w:rPr>
                <w:rFonts w:ascii="Arial" w:eastAsia="Times New Roman" w:hAnsi="Arial" w:cs="Arial"/>
                <w:color w:val="000000"/>
                <w:sz w:val="16"/>
                <w:szCs w:val="16"/>
              </w:rPr>
              <w:t>,498</w:t>
            </w:r>
            <w:r w:rsidRPr="00F72B3F">
              <w:rPr>
                <w:rFonts w:ascii="Arial" w:eastAsia="Times New Roman" w:hAnsi="Arial" w:cs="Arial"/>
                <w:color w:val="000000"/>
                <w:sz w:val="16"/>
                <w:szCs w:val="16"/>
                <w:vertAlign w:val="superscript"/>
              </w:rPr>
              <w:t>**</w:t>
            </w:r>
          </w:p>
        </w:tc>
        <w:tc>
          <w:tcPr>
            <w:tcW w:w="1701" w:type="dxa"/>
          </w:tcPr>
          <w:p w:rsidR="00546C5D" w:rsidRPr="00F72B3F" w:rsidRDefault="00546C5D" w:rsidP="00F36BC9">
            <w:pPr>
              <w:pStyle w:val="TeksIsi"/>
              <w:spacing w:after="0" w:line="360" w:lineRule="auto"/>
              <w:ind w:firstLine="0"/>
              <w:rPr>
                <w:sz w:val="16"/>
                <w:szCs w:val="16"/>
              </w:rPr>
            </w:pPr>
            <w:r w:rsidRPr="00F72B3F">
              <w:rPr>
                <w:rFonts w:ascii="Arial" w:eastAsia="Times New Roman" w:hAnsi="Arial" w:cs="Arial"/>
                <w:b/>
                <w:bCs/>
                <w:color w:val="000000"/>
                <w:sz w:val="16"/>
                <w:szCs w:val="16"/>
              </w:rPr>
              <w:t>VALID</w:t>
            </w:r>
          </w:p>
        </w:tc>
      </w:tr>
      <w:tr w:rsidR="00546C5D" w:rsidRPr="00F72B3F" w:rsidTr="004B49CD">
        <w:trPr>
          <w:trHeight w:val="170"/>
        </w:trPr>
        <w:tc>
          <w:tcPr>
            <w:tcW w:w="2127" w:type="dxa"/>
          </w:tcPr>
          <w:p w:rsidR="00546C5D" w:rsidRPr="00F72B3F" w:rsidRDefault="00546C5D" w:rsidP="00F36BC9">
            <w:pPr>
              <w:pStyle w:val="TeksIsi"/>
              <w:spacing w:after="0" w:line="360" w:lineRule="auto"/>
              <w:ind w:firstLine="0"/>
              <w:rPr>
                <w:sz w:val="16"/>
                <w:szCs w:val="16"/>
              </w:rPr>
            </w:pPr>
            <w:r w:rsidRPr="00F72B3F">
              <w:rPr>
                <w:sz w:val="16"/>
                <w:szCs w:val="16"/>
              </w:rPr>
              <w:t>20</w:t>
            </w:r>
          </w:p>
        </w:tc>
        <w:tc>
          <w:tcPr>
            <w:tcW w:w="1701" w:type="dxa"/>
          </w:tcPr>
          <w:p w:rsidR="00546C5D" w:rsidRPr="00F72B3F" w:rsidRDefault="00546C5D" w:rsidP="00F36BC9">
            <w:pPr>
              <w:pStyle w:val="TeksIsi"/>
              <w:spacing w:after="0" w:line="360" w:lineRule="auto"/>
              <w:ind w:firstLine="0"/>
              <w:rPr>
                <w:sz w:val="16"/>
                <w:szCs w:val="16"/>
              </w:rPr>
            </w:pPr>
            <w:r w:rsidRPr="00F72B3F">
              <w:rPr>
                <w:rFonts w:ascii="Arial" w:eastAsia="Times New Roman" w:hAnsi="Arial" w:cs="Arial"/>
                <w:color w:val="000000"/>
                <w:sz w:val="16"/>
                <w:szCs w:val="16"/>
              </w:rPr>
              <w:t>,598</w:t>
            </w:r>
            <w:r w:rsidRPr="00F72B3F">
              <w:rPr>
                <w:rFonts w:ascii="Arial" w:eastAsia="Times New Roman" w:hAnsi="Arial" w:cs="Arial"/>
                <w:color w:val="000000"/>
                <w:sz w:val="16"/>
                <w:szCs w:val="16"/>
                <w:vertAlign w:val="superscript"/>
              </w:rPr>
              <w:t>**</w:t>
            </w:r>
          </w:p>
        </w:tc>
        <w:tc>
          <w:tcPr>
            <w:tcW w:w="1701" w:type="dxa"/>
          </w:tcPr>
          <w:p w:rsidR="00546C5D" w:rsidRPr="00F72B3F" w:rsidRDefault="00546C5D" w:rsidP="00F36BC9">
            <w:pPr>
              <w:pStyle w:val="TeksIsi"/>
              <w:spacing w:after="0" w:line="360" w:lineRule="auto"/>
              <w:ind w:firstLine="0"/>
              <w:rPr>
                <w:sz w:val="16"/>
                <w:szCs w:val="16"/>
              </w:rPr>
            </w:pPr>
            <w:r w:rsidRPr="00F72B3F">
              <w:rPr>
                <w:rFonts w:ascii="Arial" w:eastAsia="Times New Roman" w:hAnsi="Arial" w:cs="Arial"/>
                <w:b/>
                <w:bCs/>
                <w:color w:val="000000"/>
                <w:sz w:val="16"/>
                <w:szCs w:val="16"/>
              </w:rPr>
              <w:t>VALID</w:t>
            </w:r>
          </w:p>
        </w:tc>
      </w:tr>
      <w:tr w:rsidR="00546C5D" w:rsidRPr="00F72B3F" w:rsidTr="004B49CD">
        <w:trPr>
          <w:trHeight w:val="170"/>
        </w:trPr>
        <w:tc>
          <w:tcPr>
            <w:tcW w:w="2127" w:type="dxa"/>
          </w:tcPr>
          <w:p w:rsidR="00546C5D" w:rsidRPr="00F72B3F" w:rsidRDefault="00546C5D" w:rsidP="00F36BC9">
            <w:pPr>
              <w:pStyle w:val="TeksIsi"/>
              <w:spacing w:after="0" w:line="360" w:lineRule="auto"/>
              <w:ind w:firstLine="0"/>
              <w:rPr>
                <w:sz w:val="16"/>
                <w:szCs w:val="16"/>
              </w:rPr>
            </w:pPr>
            <w:r w:rsidRPr="00F72B3F">
              <w:rPr>
                <w:sz w:val="16"/>
                <w:szCs w:val="16"/>
              </w:rPr>
              <w:t>21</w:t>
            </w:r>
          </w:p>
        </w:tc>
        <w:tc>
          <w:tcPr>
            <w:tcW w:w="1701" w:type="dxa"/>
          </w:tcPr>
          <w:p w:rsidR="00546C5D" w:rsidRPr="00F72B3F" w:rsidRDefault="00546C5D" w:rsidP="00F36BC9">
            <w:pPr>
              <w:pStyle w:val="TeksIsi"/>
              <w:spacing w:after="0" w:line="360" w:lineRule="auto"/>
              <w:ind w:firstLine="0"/>
              <w:rPr>
                <w:sz w:val="16"/>
                <w:szCs w:val="16"/>
              </w:rPr>
            </w:pPr>
            <w:r w:rsidRPr="00F72B3F">
              <w:rPr>
                <w:rFonts w:ascii="Arial" w:eastAsia="Times New Roman" w:hAnsi="Arial" w:cs="Arial"/>
                <w:color w:val="000000"/>
                <w:sz w:val="16"/>
                <w:szCs w:val="16"/>
              </w:rPr>
              <w:t>,560</w:t>
            </w:r>
            <w:r w:rsidRPr="00F72B3F">
              <w:rPr>
                <w:rFonts w:ascii="Arial" w:eastAsia="Times New Roman" w:hAnsi="Arial" w:cs="Arial"/>
                <w:color w:val="000000"/>
                <w:sz w:val="16"/>
                <w:szCs w:val="16"/>
                <w:vertAlign w:val="superscript"/>
              </w:rPr>
              <w:t>**</w:t>
            </w:r>
          </w:p>
        </w:tc>
        <w:tc>
          <w:tcPr>
            <w:tcW w:w="1701" w:type="dxa"/>
          </w:tcPr>
          <w:p w:rsidR="00546C5D" w:rsidRPr="00F72B3F" w:rsidRDefault="00546C5D" w:rsidP="00F36BC9">
            <w:pPr>
              <w:pStyle w:val="TeksIsi"/>
              <w:spacing w:after="0" w:line="360" w:lineRule="auto"/>
              <w:ind w:firstLine="0"/>
              <w:rPr>
                <w:sz w:val="16"/>
                <w:szCs w:val="16"/>
              </w:rPr>
            </w:pPr>
            <w:r w:rsidRPr="00F72B3F">
              <w:rPr>
                <w:rFonts w:ascii="Arial" w:eastAsia="Times New Roman" w:hAnsi="Arial" w:cs="Arial"/>
                <w:b/>
                <w:bCs/>
                <w:color w:val="000000"/>
                <w:sz w:val="16"/>
                <w:szCs w:val="16"/>
              </w:rPr>
              <w:t>VALID</w:t>
            </w:r>
          </w:p>
        </w:tc>
      </w:tr>
      <w:tr w:rsidR="00546C5D" w:rsidRPr="00F72B3F" w:rsidTr="004B49CD">
        <w:trPr>
          <w:trHeight w:val="170"/>
        </w:trPr>
        <w:tc>
          <w:tcPr>
            <w:tcW w:w="2127" w:type="dxa"/>
          </w:tcPr>
          <w:p w:rsidR="00546C5D" w:rsidRPr="00F72B3F" w:rsidRDefault="00546C5D" w:rsidP="00F36BC9">
            <w:pPr>
              <w:pStyle w:val="TeksIsi"/>
              <w:spacing w:after="0" w:line="360" w:lineRule="auto"/>
              <w:ind w:firstLine="0"/>
              <w:rPr>
                <w:sz w:val="16"/>
                <w:szCs w:val="16"/>
              </w:rPr>
            </w:pPr>
            <w:r w:rsidRPr="00F72B3F">
              <w:rPr>
                <w:sz w:val="16"/>
                <w:szCs w:val="16"/>
              </w:rPr>
              <w:t>22</w:t>
            </w:r>
          </w:p>
        </w:tc>
        <w:tc>
          <w:tcPr>
            <w:tcW w:w="1701" w:type="dxa"/>
          </w:tcPr>
          <w:p w:rsidR="00546C5D" w:rsidRPr="00F72B3F" w:rsidRDefault="00546C5D" w:rsidP="00F36BC9">
            <w:pPr>
              <w:pStyle w:val="TeksIsi"/>
              <w:spacing w:after="0" w:line="360" w:lineRule="auto"/>
              <w:ind w:firstLine="0"/>
              <w:rPr>
                <w:sz w:val="16"/>
                <w:szCs w:val="16"/>
              </w:rPr>
            </w:pPr>
            <w:r w:rsidRPr="00F72B3F">
              <w:rPr>
                <w:rFonts w:ascii="Arial" w:eastAsia="Times New Roman" w:hAnsi="Arial" w:cs="Arial"/>
                <w:color w:val="000000"/>
                <w:sz w:val="16"/>
                <w:szCs w:val="16"/>
              </w:rPr>
              <w:t>,465</w:t>
            </w:r>
            <w:r w:rsidRPr="00F72B3F">
              <w:rPr>
                <w:rFonts w:ascii="Arial" w:eastAsia="Times New Roman" w:hAnsi="Arial" w:cs="Arial"/>
                <w:color w:val="000000"/>
                <w:sz w:val="16"/>
                <w:szCs w:val="16"/>
                <w:vertAlign w:val="superscript"/>
              </w:rPr>
              <w:t>**</w:t>
            </w:r>
          </w:p>
        </w:tc>
        <w:tc>
          <w:tcPr>
            <w:tcW w:w="1701" w:type="dxa"/>
          </w:tcPr>
          <w:p w:rsidR="00546C5D" w:rsidRPr="00F72B3F" w:rsidRDefault="00546C5D" w:rsidP="00F36BC9">
            <w:pPr>
              <w:pStyle w:val="TeksIsi"/>
              <w:spacing w:after="0" w:line="360" w:lineRule="auto"/>
              <w:ind w:firstLine="0"/>
              <w:rPr>
                <w:sz w:val="16"/>
                <w:szCs w:val="16"/>
              </w:rPr>
            </w:pPr>
            <w:r w:rsidRPr="00F72B3F">
              <w:rPr>
                <w:rFonts w:ascii="Arial" w:eastAsia="Times New Roman" w:hAnsi="Arial" w:cs="Arial"/>
                <w:b/>
                <w:bCs/>
                <w:color w:val="000000"/>
                <w:sz w:val="16"/>
                <w:szCs w:val="16"/>
              </w:rPr>
              <w:t>VALID</w:t>
            </w:r>
          </w:p>
        </w:tc>
      </w:tr>
      <w:tr w:rsidR="00546C5D" w:rsidRPr="00F72B3F" w:rsidTr="004B49CD">
        <w:trPr>
          <w:trHeight w:val="170"/>
        </w:trPr>
        <w:tc>
          <w:tcPr>
            <w:tcW w:w="2127" w:type="dxa"/>
          </w:tcPr>
          <w:p w:rsidR="00546C5D" w:rsidRPr="00F72B3F" w:rsidRDefault="00546C5D" w:rsidP="00F36BC9">
            <w:pPr>
              <w:pStyle w:val="TeksIsi"/>
              <w:spacing w:after="0" w:line="360" w:lineRule="auto"/>
              <w:ind w:firstLine="0"/>
              <w:rPr>
                <w:sz w:val="16"/>
                <w:szCs w:val="16"/>
              </w:rPr>
            </w:pPr>
            <w:r w:rsidRPr="00F72B3F">
              <w:rPr>
                <w:sz w:val="16"/>
                <w:szCs w:val="16"/>
              </w:rPr>
              <w:t>23</w:t>
            </w:r>
          </w:p>
        </w:tc>
        <w:tc>
          <w:tcPr>
            <w:tcW w:w="1701" w:type="dxa"/>
          </w:tcPr>
          <w:p w:rsidR="00546C5D" w:rsidRPr="00F72B3F" w:rsidRDefault="00546C5D" w:rsidP="00F36BC9">
            <w:pPr>
              <w:pStyle w:val="TeksIsi"/>
              <w:spacing w:after="0" w:line="360" w:lineRule="auto"/>
              <w:ind w:firstLine="0"/>
              <w:rPr>
                <w:sz w:val="16"/>
                <w:szCs w:val="16"/>
              </w:rPr>
            </w:pPr>
            <w:r w:rsidRPr="00F72B3F">
              <w:rPr>
                <w:rFonts w:ascii="Arial" w:eastAsia="Times New Roman" w:hAnsi="Arial" w:cs="Arial"/>
                <w:color w:val="000000"/>
                <w:sz w:val="16"/>
                <w:szCs w:val="16"/>
              </w:rPr>
              <w:t>,571</w:t>
            </w:r>
            <w:r w:rsidRPr="00F72B3F">
              <w:rPr>
                <w:rFonts w:ascii="Arial" w:eastAsia="Times New Roman" w:hAnsi="Arial" w:cs="Arial"/>
                <w:color w:val="000000"/>
                <w:sz w:val="16"/>
                <w:szCs w:val="16"/>
                <w:vertAlign w:val="superscript"/>
              </w:rPr>
              <w:t>**</w:t>
            </w:r>
          </w:p>
        </w:tc>
        <w:tc>
          <w:tcPr>
            <w:tcW w:w="1701" w:type="dxa"/>
          </w:tcPr>
          <w:p w:rsidR="00546C5D" w:rsidRPr="00F72B3F" w:rsidRDefault="00546C5D" w:rsidP="00F36BC9">
            <w:pPr>
              <w:pStyle w:val="TeksIsi"/>
              <w:spacing w:after="0" w:line="360" w:lineRule="auto"/>
              <w:ind w:firstLine="0"/>
              <w:rPr>
                <w:sz w:val="16"/>
                <w:szCs w:val="16"/>
              </w:rPr>
            </w:pPr>
            <w:r w:rsidRPr="00F72B3F">
              <w:rPr>
                <w:rFonts w:ascii="Arial" w:eastAsia="Times New Roman" w:hAnsi="Arial" w:cs="Arial"/>
                <w:b/>
                <w:bCs/>
                <w:color w:val="000000"/>
                <w:sz w:val="16"/>
                <w:szCs w:val="16"/>
              </w:rPr>
              <w:t>VALID</w:t>
            </w:r>
          </w:p>
        </w:tc>
      </w:tr>
      <w:tr w:rsidR="00546C5D" w:rsidRPr="00F72B3F" w:rsidTr="004B49CD">
        <w:trPr>
          <w:trHeight w:val="170"/>
        </w:trPr>
        <w:tc>
          <w:tcPr>
            <w:tcW w:w="2127" w:type="dxa"/>
          </w:tcPr>
          <w:p w:rsidR="00546C5D" w:rsidRPr="00F72B3F" w:rsidRDefault="00546C5D" w:rsidP="00F36BC9">
            <w:pPr>
              <w:pStyle w:val="TeksIsi"/>
              <w:spacing w:after="0" w:line="360" w:lineRule="auto"/>
              <w:ind w:firstLine="0"/>
              <w:rPr>
                <w:sz w:val="16"/>
                <w:szCs w:val="16"/>
              </w:rPr>
            </w:pPr>
            <w:r w:rsidRPr="00F72B3F">
              <w:rPr>
                <w:sz w:val="16"/>
                <w:szCs w:val="16"/>
              </w:rPr>
              <w:t>24</w:t>
            </w:r>
          </w:p>
        </w:tc>
        <w:tc>
          <w:tcPr>
            <w:tcW w:w="1701" w:type="dxa"/>
          </w:tcPr>
          <w:p w:rsidR="00546C5D" w:rsidRPr="00F72B3F" w:rsidRDefault="00546C5D" w:rsidP="00F36BC9">
            <w:pPr>
              <w:pStyle w:val="TeksIsi"/>
              <w:spacing w:after="0" w:line="360" w:lineRule="auto"/>
              <w:ind w:firstLine="0"/>
              <w:rPr>
                <w:sz w:val="16"/>
                <w:szCs w:val="16"/>
              </w:rPr>
            </w:pPr>
            <w:r w:rsidRPr="00F72B3F">
              <w:rPr>
                <w:rFonts w:ascii="Arial" w:eastAsia="Times New Roman" w:hAnsi="Arial" w:cs="Arial"/>
                <w:color w:val="000000"/>
                <w:sz w:val="16"/>
                <w:szCs w:val="16"/>
              </w:rPr>
              <w:t>,516</w:t>
            </w:r>
            <w:r w:rsidRPr="00F72B3F">
              <w:rPr>
                <w:rFonts w:ascii="Arial" w:eastAsia="Times New Roman" w:hAnsi="Arial" w:cs="Arial"/>
                <w:color w:val="000000"/>
                <w:sz w:val="16"/>
                <w:szCs w:val="16"/>
                <w:vertAlign w:val="superscript"/>
              </w:rPr>
              <w:t>**</w:t>
            </w:r>
          </w:p>
        </w:tc>
        <w:tc>
          <w:tcPr>
            <w:tcW w:w="1701" w:type="dxa"/>
          </w:tcPr>
          <w:p w:rsidR="00546C5D" w:rsidRPr="00F72B3F" w:rsidRDefault="00546C5D" w:rsidP="00F36BC9">
            <w:pPr>
              <w:pStyle w:val="TeksIsi"/>
              <w:spacing w:after="0" w:line="360" w:lineRule="auto"/>
              <w:ind w:firstLine="0"/>
              <w:rPr>
                <w:sz w:val="16"/>
                <w:szCs w:val="16"/>
              </w:rPr>
            </w:pPr>
            <w:r w:rsidRPr="00F72B3F">
              <w:rPr>
                <w:rFonts w:ascii="Arial" w:eastAsia="Times New Roman" w:hAnsi="Arial" w:cs="Arial"/>
                <w:b/>
                <w:bCs/>
                <w:color w:val="000000"/>
                <w:sz w:val="16"/>
                <w:szCs w:val="16"/>
              </w:rPr>
              <w:t>VALID</w:t>
            </w:r>
          </w:p>
        </w:tc>
      </w:tr>
      <w:tr w:rsidR="00546C5D" w:rsidRPr="00F72B3F" w:rsidTr="004B49CD">
        <w:trPr>
          <w:trHeight w:val="170"/>
        </w:trPr>
        <w:tc>
          <w:tcPr>
            <w:tcW w:w="2127" w:type="dxa"/>
          </w:tcPr>
          <w:p w:rsidR="00546C5D" w:rsidRPr="00F72B3F" w:rsidRDefault="00546C5D" w:rsidP="00F36BC9">
            <w:pPr>
              <w:pStyle w:val="TeksIsi"/>
              <w:spacing w:after="0" w:line="360" w:lineRule="auto"/>
              <w:ind w:firstLine="0"/>
              <w:rPr>
                <w:sz w:val="16"/>
                <w:szCs w:val="16"/>
              </w:rPr>
            </w:pPr>
            <w:r w:rsidRPr="00F72B3F">
              <w:rPr>
                <w:sz w:val="16"/>
                <w:szCs w:val="16"/>
              </w:rPr>
              <w:t>25</w:t>
            </w:r>
          </w:p>
        </w:tc>
        <w:tc>
          <w:tcPr>
            <w:tcW w:w="1701" w:type="dxa"/>
          </w:tcPr>
          <w:p w:rsidR="00546C5D" w:rsidRPr="00F72B3F" w:rsidRDefault="00546C5D" w:rsidP="00F36BC9">
            <w:pPr>
              <w:pStyle w:val="TeksIsi"/>
              <w:spacing w:after="0" w:line="360" w:lineRule="auto"/>
              <w:ind w:firstLine="0"/>
              <w:rPr>
                <w:sz w:val="16"/>
                <w:szCs w:val="16"/>
              </w:rPr>
            </w:pPr>
            <w:r w:rsidRPr="00F72B3F">
              <w:rPr>
                <w:rFonts w:ascii="Arial" w:eastAsia="Times New Roman" w:hAnsi="Arial" w:cs="Arial"/>
                <w:color w:val="000000"/>
                <w:sz w:val="16"/>
                <w:szCs w:val="16"/>
              </w:rPr>
              <w:t>,464</w:t>
            </w:r>
            <w:r w:rsidRPr="00F72B3F">
              <w:rPr>
                <w:rFonts w:ascii="Arial" w:eastAsia="Times New Roman" w:hAnsi="Arial" w:cs="Arial"/>
                <w:color w:val="000000"/>
                <w:sz w:val="16"/>
                <w:szCs w:val="16"/>
                <w:vertAlign w:val="superscript"/>
              </w:rPr>
              <w:t>**</w:t>
            </w:r>
          </w:p>
        </w:tc>
        <w:tc>
          <w:tcPr>
            <w:tcW w:w="1701" w:type="dxa"/>
          </w:tcPr>
          <w:p w:rsidR="00546C5D" w:rsidRPr="00F72B3F" w:rsidRDefault="00546C5D" w:rsidP="00F36BC9">
            <w:pPr>
              <w:pStyle w:val="TeksIsi"/>
              <w:spacing w:after="0" w:line="360" w:lineRule="auto"/>
              <w:ind w:firstLine="0"/>
              <w:rPr>
                <w:sz w:val="16"/>
                <w:szCs w:val="16"/>
              </w:rPr>
            </w:pPr>
            <w:r w:rsidRPr="00F72B3F">
              <w:rPr>
                <w:rFonts w:ascii="Arial" w:eastAsia="Times New Roman" w:hAnsi="Arial" w:cs="Arial"/>
                <w:b/>
                <w:bCs/>
                <w:color w:val="000000"/>
                <w:sz w:val="16"/>
                <w:szCs w:val="16"/>
              </w:rPr>
              <w:t>VALID</w:t>
            </w:r>
          </w:p>
        </w:tc>
      </w:tr>
      <w:tr w:rsidR="00546C5D" w:rsidRPr="00F72B3F" w:rsidTr="004B49CD">
        <w:trPr>
          <w:trHeight w:val="170"/>
        </w:trPr>
        <w:tc>
          <w:tcPr>
            <w:tcW w:w="2127" w:type="dxa"/>
          </w:tcPr>
          <w:p w:rsidR="00546C5D" w:rsidRPr="00F72B3F" w:rsidRDefault="00546C5D" w:rsidP="00F36BC9">
            <w:pPr>
              <w:pStyle w:val="TeksIsi"/>
              <w:spacing w:after="0" w:line="360" w:lineRule="auto"/>
              <w:ind w:firstLine="0"/>
              <w:rPr>
                <w:sz w:val="16"/>
                <w:szCs w:val="16"/>
              </w:rPr>
            </w:pPr>
            <w:r w:rsidRPr="00F72B3F">
              <w:rPr>
                <w:sz w:val="16"/>
                <w:szCs w:val="16"/>
              </w:rPr>
              <w:t>26</w:t>
            </w:r>
          </w:p>
        </w:tc>
        <w:tc>
          <w:tcPr>
            <w:tcW w:w="1701" w:type="dxa"/>
          </w:tcPr>
          <w:p w:rsidR="00546C5D" w:rsidRPr="00F72B3F" w:rsidRDefault="00546C5D" w:rsidP="00F36BC9">
            <w:pPr>
              <w:pStyle w:val="TeksIsi"/>
              <w:spacing w:after="0" w:line="360" w:lineRule="auto"/>
              <w:ind w:firstLine="0"/>
              <w:rPr>
                <w:sz w:val="16"/>
                <w:szCs w:val="16"/>
              </w:rPr>
            </w:pPr>
            <w:r w:rsidRPr="00F72B3F">
              <w:rPr>
                <w:rFonts w:ascii="Arial" w:eastAsia="Times New Roman" w:hAnsi="Arial" w:cs="Arial"/>
                <w:color w:val="000000"/>
                <w:sz w:val="16"/>
                <w:szCs w:val="16"/>
              </w:rPr>
              <w:t>,685</w:t>
            </w:r>
            <w:r w:rsidRPr="00F72B3F">
              <w:rPr>
                <w:rFonts w:ascii="Arial" w:eastAsia="Times New Roman" w:hAnsi="Arial" w:cs="Arial"/>
                <w:color w:val="000000"/>
                <w:sz w:val="16"/>
                <w:szCs w:val="16"/>
                <w:vertAlign w:val="superscript"/>
              </w:rPr>
              <w:t>**</w:t>
            </w:r>
          </w:p>
        </w:tc>
        <w:tc>
          <w:tcPr>
            <w:tcW w:w="1701" w:type="dxa"/>
          </w:tcPr>
          <w:p w:rsidR="00546C5D" w:rsidRPr="00F72B3F" w:rsidRDefault="00546C5D" w:rsidP="00F36BC9">
            <w:pPr>
              <w:pStyle w:val="TeksIsi"/>
              <w:spacing w:after="0" w:line="360" w:lineRule="auto"/>
              <w:ind w:firstLine="0"/>
              <w:rPr>
                <w:sz w:val="16"/>
                <w:szCs w:val="16"/>
              </w:rPr>
            </w:pPr>
            <w:r w:rsidRPr="00F72B3F">
              <w:rPr>
                <w:rFonts w:ascii="Arial" w:eastAsia="Times New Roman" w:hAnsi="Arial" w:cs="Arial"/>
                <w:b/>
                <w:bCs/>
                <w:color w:val="000000"/>
                <w:sz w:val="16"/>
                <w:szCs w:val="16"/>
              </w:rPr>
              <w:t>VALID</w:t>
            </w:r>
          </w:p>
        </w:tc>
      </w:tr>
      <w:tr w:rsidR="00546C5D" w:rsidRPr="00F72B3F" w:rsidTr="004B49CD">
        <w:trPr>
          <w:trHeight w:val="170"/>
        </w:trPr>
        <w:tc>
          <w:tcPr>
            <w:tcW w:w="2127" w:type="dxa"/>
          </w:tcPr>
          <w:p w:rsidR="00546C5D" w:rsidRPr="00F72B3F" w:rsidRDefault="00546C5D" w:rsidP="00F36BC9">
            <w:pPr>
              <w:pStyle w:val="TeksIsi"/>
              <w:spacing w:after="0" w:line="360" w:lineRule="auto"/>
              <w:ind w:firstLine="0"/>
              <w:rPr>
                <w:sz w:val="16"/>
                <w:szCs w:val="16"/>
              </w:rPr>
            </w:pPr>
            <w:r w:rsidRPr="00F72B3F">
              <w:rPr>
                <w:sz w:val="16"/>
                <w:szCs w:val="16"/>
              </w:rPr>
              <w:t>27</w:t>
            </w:r>
          </w:p>
        </w:tc>
        <w:tc>
          <w:tcPr>
            <w:tcW w:w="1701" w:type="dxa"/>
          </w:tcPr>
          <w:p w:rsidR="00546C5D" w:rsidRPr="00F72B3F" w:rsidRDefault="00546C5D" w:rsidP="00F36BC9">
            <w:pPr>
              <w:pStyle w:val="TeksIsi"/>
              <w:spacing w:after="0" w:line="360" w:lineRule="auto"/>
              <w:ind w:firstLine="0"/>
              <w:rPr>
                <w:sz w:val="16"/>
                <w:szCs w:val="16"/>
              </w:rPr>
            </w:pPr>
            <w:r w:rsidRPr="00F72B3F">
              <w:rPr>
                <w:rFonts w:ascii="Arial" w:eastAsia="Times New Roman" w:hAnsi="Arial" w:cs="Arial"/>
                <w:color w:val="000000"/>
                <w:sz w:val="16"/>
                <w:szCs w:val="16"/>
              </w:rPr>
              <w:t>,759</w:t>
            </w:r>
            <w:r w:rsidRPr="00F72B3F">
              <w:rPr>
                <w:rFonts w:ascii="Arial" w:eastAsia="Times New Roman" w:hAnsi="Arial" w:cs="Arial"/>
                <w:color w:val="000000"/>
                <w:sz w:val="16"/>
                <w:szCs w:val="16"/>
                <w:vertAlign w:val="superscript"/>
              </w:rPr>
              <w:t>**</w:t>
            </w:r>
          </w:p>
        </w:tc>
        <w:tc>
          <w:tcPr>
            <w:tcW w:w="1701" w:type="dxa"/>
          </w:tcPr>
          <w:p w:rsidR="00546C5D" w:rsidRPr="00F72B3F" w:rsidRDefault="00546C5D" w:rsidP="00F36BC9">
            <w:pPr>
              <w:pStyle w:val="TeksIsi"/>
              <w:spacing w:after="0" w:line="360" w:lineRule="auto"/>
              <w:ind w:firstLine="0"/>
              <w:rPr>
                <w:sz w:val="16"/>
                <w:szCs w:val="16"/>
              </w:rPr>
            </w:pPr>
            <w:r w:rsidRPr="00F72B3F">
              <w:rPr>
                <w:rFonts w:ascii="Arial" w:eastAsia="Times New Roman" w:hAnsi="Arial" w:cs="Arial"/>
                <w:b/>
                <w:bCs/>
                <w:color w:val="000000"/>
                <w:sz w:val="16"/>
                <w:szCs w:val="16"/>
              </w:rPr>
              <w:t>VALID</w:t>
            </w:r>
          </w:p>
        </w:tc>
      </w:tr>
      <w:tr w:rsidR="00546C5D" w:rsidRPr="00F72B3F" w:rsidTr="004B49CD">
        <w:trPr>
          <w:trHeight w:val="170"/>
        </w:trPr>
        <w:tc>
          <w:tcPr>
            <w:tcW w:w="2127" w:type="dxa"/>
          </w:tcPr>
          <w:p w:rsidR="00546C5D" w:rsidRPr="00F72B3F" w:rsidRDefault="00546C5D" w:rsidP="00F36BC9">
            <w:pPr>
              <w:pStyle w:val="TeksIsi"/>
              <w:spacing w:after="0" w:line="360" w:lineRule="auto"/>
              <w:ind w:firstLine="0"/>
              <w:rPr>
                <w:sz w:val="16"/>
                <w:szCs w:val="16"/>
              </w:rPr>
            </w:pPr>
            <w:r w:rsidRPr="00F72B3F">
              <w:rPr>
                <w:sz w:val="16"/>
                <w:szCs w:val="16"/>
              </w:rPr>
              <w:t>28</w:t>
            </w:r>
          </w:p>
        </w:tc>
        <w:tc>
          <w:tcPr>
            <w:tcW w:w="1701" w:type="dxa"/>
          </w:tcPr>
          <w:p w:rsidR="00546C5D" w:rsidRPr="00F72B3F" w:rsidRDefault="00546C5D" w:rsidP="00F36BC9">
            <w:pPr>
              <w:pStyle w:val="TeksIsi"/>
              <w:spacing w:after="0" w:line="360" w:lineRule="auto"/>
              <w:ind w:firstLine="0"/>
              <w:rPr>
                <w:sz w:val="16"/>
                <w:szCs w:val="16"/>
              </w:rPr>
            </w:pPr>
            <w:r w:rsidRPr="00F72B3F">
              <w:rPr>
                <w:rFonts w:ascii="Arial" w:eastAsia="Times New Roman" w:hAnsi="Arial" w:cs="Arial"/>
                <w:color w:val="000000"/>
                <w:sz w:val="16"/>
                <w:szCs w:val="16"/>
              </w:rPr>
              <w:t>,617</w:t>
            </w:r>
            <w:r w:rsidRPr="00F72B3F">
              <w:rPr>
                <w:rFonts w:ascii="Arial" w:eastAsia="Times New Roman" w:hAnsi="Arial" w:cs="Arial"/>
                <w:color w:val="000000"/>
                <w:sz w:val="16"/>
                <w:szCs w:val="16"/>
                <w:vertAlign w:val="superscript"/>
              </w:rPr>
              <w:t>**</w:t>
            </w:r>
          </w:p>
        </w:tc>
        <w:tc>
          <w:tcPr>
            <w:tcW w:w="1701" w:type="dxa"/>
          </w:tcPr>
          <w:p w:rsidR="00546C5D" w:rsidRPr="00F72B3F" w:rsidRDefault="00546C5D" w:rsidP="00F36BC9">
            <w:pPr>
              <w:pStyle w:val="TeksIsi"/>
              <w:spacing w:after="0" w:line="360" w:lineRule="auto"/>
              <w:ind w:firstLine="0"/>
              <w:rPr>
                <w:sz w:val="16"/>
                <w:szCs w:val="16"/>
              </w:rPr>
            </w:pPr>
            <w:r w:rsidRPr="00F72B3F">
              <w:rPr>
                <w:rFonts w:ascii="Arial" w:eastAsia="Times New Roman" w:hAnsi="Arial" w:cs="Arial"/>
                <w:b/>
                <w:bCs/>
                <w:color w:val="000000"/>
                <w:sz w:val="16"/>
                <w:szCs w:val="16"/>
              </w:rPr>
              <w:t>VALID</w:t>
            </w:r>
          </w:p>
        </w:tc>
      </w:tr>
      <w:tr w:rsidR="00546C5D" w:rsidRPr="00F72B3F" w:rsidTr="004B49CD">
        <w:trPr>
          <w:trHeight w:val="170"/>
        </w:trPr>
        <w:tc>
          <w:tcPr>
            <w:tcW w:w="2127" w:type="dxa"/>
          </w:tcPr>
          <w:p w:rsidR="00546C5D" w:rsidRPr="00F72B3F" w:rsidRDefault="00546C5D" w:rsidP="00F36BC9">
            <w:pPr>
              <w:pStyle w:val="TeksIsi"/>
              <w:spacing w:after="0" w:line="360" w:lineRule="auto"/>
              <w:ind w:firstLine="0"/>
              <w:rPr>
                <w:sz w:val="16"/>
                <w:szCs w:val="16"/>
              </w:rPr>
            </w:pPr>
            <w:r w:rsidRPr="00F72B3F">
              <w:rPr>
                <w:sz w:val="16"/>
                <w:szCs w:val="16"/>
              </w:rPr>
              <w:t>29</w:t>
            </w:r>
          </w:p>
        </w:tc>
        <w:tc>
          <w:tcPr>
            <w:tcW w:w="1701" w:type="dxa"/>
          </w:tcPr>
          <w:p w:rsidR="00546C5D" w:rsidRPr="00F72B3F" w:rsidRDefault="00546C5D" w:rsidP="00F36BC9">
            <w:pPr>
              <w:pStyle w:val="TeksIsi"/>
              <w:spacing w:after="0" w:line="360" w:lineRule="auto"/>
              <w:ind w:firstLine="0"/>
              <w:rPr>
                <w:sz w:val="16"/>
                <w:szCs w:val="16"/>
              </w:rPr>
            </w:pPr>
            <w:r w:rsidRPr="00F72B3F">
              <w:rPr>
                <w:rFonts w:ascii="Arial" w:eastAsia="Times New Roman" w:hAnsi="Arial" w:cs="Arial"/>
                <w:color w:val="000000"/>
                <w:sz w:val="16"/>
                <w:szCs w:val="16"/>
              </w:rPr>
              <w:t>,686</w:t>
            </w:r>
            <w:r w:rsidRPr="00F72B3F">
              <w:rPr>
                <w:rFonts w:ascii="Arial" w:eastAsia="Times New Roman" w:hAnsi="Arial" w:cs="Arial"/>
                <w:color w:val="000000"/>
                <w:sz w:val="16"/>
                <w:szCs w:val="16"/>
                <w:vertAlign w:val="superscript"/>
              </w:rPr>
              <w:t>**</w:t>
            </w:r>
          </w:p>
        </w:tc>
        <w:tc>
          <w:tcPr>
            <w:tcW w:w="1701" w:type="dxa"/>
          </w:tcPr>
          <w:p w:rsidR="00546C5D" w:rsidRPr="00F72B3F" w:rsidRDefault="00546C5D" w:rsidP="00F36BC9">
            <w:pPr>
              <w:pStyle w:val="TeksIsi"/>
              <w:spacing w:after="0" w:line="360" w:lineRule="auto"/>
              <w:ind w:firstLine="0"/>
              <w:rPr>
                <w:sz w:val="16"/>
                <w:szCs w:val="16"/>
              </w:rPr>
            </w:pPr>
            <w:r w:rsidRPr="00F72B3F">
              <w:rPr>
                <w:rFonts w:ascii="Arial" w:eastAsia="Times New Roman" w:hAnsi="Arial" w:cs="Arial"/>
                <w:b/>
                <w:bCs/>
                <w:color w:val="000000"/>
                <w:sz w:val="16"/>
                <w:szCs w:val="16"/>
              </w:rPr>
              <w:t>VALID</w:t>
            </w:r>
          </w:p>
        </w:tc>
      </w:tr>
      <w:tr w:rsidR="00546C5D" w:rsidRPr="00F72B3F" w:rsidTr="004B49CD">
        <w:trPr>
          <w:trHeight w:val="170"/>
        </w:trPr>
        <w:tc>
          <w:tcPr>
            <w:tcW w:w="2127" w:type="dxa"/>
          </w:tcPr>
          <w:p w:rsidR="00546C5D" w:rsidRPr="00F72B3F" w:rsidRDefault="00546C5D" w:rsidP="00F36BC9">
            <w:pPr>
              <w:pStyle w:val="TeksIsi"/>
              <w:spacing w:after="0" w:line="360" w:lineRule="auto"/>
              <w:ind w:firstLine="0"/>
              <w:rPr>
                <w:sz w:val="16"/>
                <w:szCs w:val="16"/>
              </w:rPr>
            </w:pPr>
            <w:r w:rsidRPr="00F72B3F">
              <w:rPr>
                <w:sz w:val="16"/>
                <w:szCs w:val="16"/>
              </w:rPr>
              <w:t>30</w:t>
            </w:r>
          </w:p>
        </w:tc>
        <w:tc>
          <w:tcPr>
            <w:tcW w:w="1701" w:type="dxa"/>
          </w:tcPr>
          <w:p w:rsidR="00546C5D" w:rsidRPr="00F72B3F" w:rsidRDefault="00546C5D" w:rsidP="00F36BC9">
            <w:pPr>
              <w:pStyle w:val="TeksIsi"/>
              <w:spacing w:after="0" w:line="360" w:lineRule="auto"/>
              <w:ind w:firstLine="0"/>
              <w:rPr>
                <w:sz w:val="16"/>
                <w:szCs w:val="16"/>
              </w:rPr>
            </w:pPr>
            <w:r w:rsidRPr="00F72B3F">
              <w:rPr>
                <w:rFonts w:ascii="Arial" w:eastAsia="Times New Roman" w:hAnsi="Arial" w:cs="Arial"/>
                <w:color w:val="000000"/>
                <w:sz w:val="16"/>
                <w:szCs w:val="16"/>
              </w:rPr>
              <w:t>,634</w:t>
            </w:r>
            <w:r w:rsidRPr="00F72B3F">
              <w:rPr>
                <w:rFonts w:ascii="Arial" w:eastAsia="Times New Roman" w:hAnsi="Arial" w:cs="Arial"/>
                <w:color w:val="000000"/>
                <w:sz w:val="16"/>
                <w:szCs w:val="16"/>
                <w:vertAlign w:val="superscript"/>
              </w:rPr>
              <w:t>**</w:t>
            </w:r>
          </w:p>
        </w:tc>
        <w:tc>
          <w:tcPr>
            <w:tcW w:w="1701" w:type="dxa"/>
          </w:tcPr>
          <w:p w:rsidR="00546C5D" w:rsidRPr="00F72B3F" w:rsidRDefault="00546C5D" w:rsidP="00F36BC9">
            <w:pPr>
              <w:pStyle w:val="TeksIsi"/>
              <w:spacing w:after="0" w:line="360" w:lineRule="auto"/>
              <w:ind w:firstLine="0"/>
              <w:rPr>
                <w:sz w:val="16"/>
                <w:szCs w:val="16"/>
              </w:rPr>
            </w:pPr>
            <w:r w:rsidRPr="00F72B3F">
              <w:rPr>
                <w:rFonts w:ascii="Arial" w:eastAsia="Times New Roman" w:hAnsi="Arial" w:cs="Arial"/>
                <w:b/>
                <w:bCs/>
                <w:color w:val="000000"/>
                <w:sz w:val="16"/>
                <w:szCs w:val="16"/>
              </w:rPr>
              <w:t>VALID</w:t>
            </w:r>
          </w:p>
        </w:tc>
      </w:tr>
      <w:tr w:rsidR="00546C5D" w:rsidRPr="00F72B3F" w:rsidTr="004B49CD">
        <w:trPr>
          <w:trHeight w:val="170"/>
        </w:trPr>
        <w:tc>
          <w:tcPr>
            <w:tcW w:w="2127" w:type="dxa"/>
          </w:tcPr>
          <w:p w:rsidR="00546C5D" w:rsidRPr="00F72B3F" w:rsidRDefault="00546C5D" w:rsidP="00F36BC9">
            <w:pPr>
              <w:pStyle w:val="TeksIsi"/>
              <w:spacing w:after="0" w:line="360" w:lineRule="auto"/>
              <w:ind w:firstLine="0"/>
              <w:rPr>
                <w:sz w:val="16"/>
                <w:szCs w:val="16"/>
              </w:rPr>
            </w:pPr>
            <w:r w:rsidRPr="00F72B3F">
              <w:rPr>
                <w:sz w:val="16"/>
                <w:szCs w:val="16"/>
              </w:rPr>
              <w:t>31</w:t>
            </w:r>
          </w:p>
        </w:tc>
        <w:tc>
          <w:tcPr>
            <w:tcW w:w="1701" w:type="dxa"/>
          </w:tcPr>
          <w:p w:rsidR="00546C5D" w:rsidRPr="00F72B3F" w:rsidRDefault="00546C5D" w:rsidP="00F36BC9">
            <w:pPr>
              <w:pStyle w:val="TeksIsi"/>
              <w:spacing w:after="0" w:line="360" w:lineRule="auto"/>
              <w:ind w:firstLine="0"/>
              <w:rPr>
                <w:sz w:val="16"/>
                <w:szCs w:val="16"/>
              </w:rPr>
            </w:pPr>
            <w:r w:rsidRPr="00F72B3F">
              <w:rPr>
                <w:rFonts w:ascii="Arial" w:eastAsia="Times New Roman" w:hAnsi="Arial" w:cs="Arial"/>
                <w:color w:val="000000"/>
                <w:sz w:val="16"/>
                <w:szCs w:val="16"/>
              </w:rPr>
              <w:t>,527</w:t>
            </w:r>
            <w:r w:rsidRPr="00F72B3F">
              <w:rPr>
                <w:rFonts w:ascii="Arial" w:eastAsia="Times New Roman" w:hAnsi="Arial" w:cs="Arial"/>
                <w:color w:val="000000"/>
                <w:sz w:val="16"/>
                <w:szCs w:val="16"/>
                <w:vertAlign w:val="superscript"/>
              </w:rPr>
              <w:t>**</w:t>
            </w:r>
          </w:p>
        </w:tc>
        <w:tc>
          <w:tcPr>
            <w:tcW w:w="1701" w:type="dxa"/>
          </w:tcPr>
          <w:p w:rsidR="00546C5D" w:rsidRPr="00F72B3F" w:rsidRDefault="00546C5D" w:rsidP="00F36BC9">
            <w:pPr>
              <w:pStyle w:val="TeksIsi"/>
              <w:spacing w:after="0" w:line="360" w:lineRule="auto"/>
              <w:ind w:firstLine="0"/>
              <w:rPr>
                <w:sz w:val="16"/>
                <w:szCs w:val="16"/>
              </w:rPr>
            </w:pPr>
            <w:r w:rsidRPr="00F72B3F">
              <w:rPr>
                <w:rFonts w:ascii="Arial" w:eastAsia="Times New Roman" w:hAnsi="Arial" w:cs="Arial"/>
                <w:b/>
                <w:bCs/>
                <w:color w:val="000000"/>
                <w:sz w:val="16"/>
                <w:szCs w:val="16"/>
              </w:rPr>
              <w:t>VALID</w:t>
            </w:r>
          </w:p>
        </w:tc>
      </w:tr>
      <w:tr w:rsidR="00546C5D" w:rsidRPr="00F72B3F" w:rsidTr="004B49CD">
        <w:trPr>
          <w:trHeight w:val="170"/>
        </w:trPr>
        <w:tc>
          <w:tcPr>
            <w:tcW w:w="2127" w:type="dxa"/>
          </w:tcPr>
          <w:p w:rsidR="00546C5D" w:rsidRPr="00F72B3F" w:rsidRDefault="00546C5D" w:rsidP="00F36BC9">
            <w:pPr>
              <w:pStyle w:val="TeksIsi"/>
              <w:spacing w:after="0" w:line="360" w:lineRule="auto"/>
              <w:ind w:firstLine="0"/>
              <w:rPr>
                <w:sz w:val="16"/>
                <w:szCs w:val="16"/>
              </w:rPr>
            </w:pPr>
            <w:r w:rsidRPr="00F72B3F">
              <w:rPr>
                <w:sz w:val="16"/>
                <w:szCs w:val="16"/>
              </w:rPr>
              <w:t>32</w:t>
            </w:r>
          </w:p>
        </w:tc>
        <w:tc>
          <w:tcPr>
            <w:tcW w:w="1701" w:type="dxa"/>
          </w:tcPr>
          <w:p w:rsidR="00546C5D" w:rsidRPr="00F72B3F" w:rsidRDefault="00546C5D" w:rsidP="00F36BC9">
            <w:pPr>
              <w:pStyle w:val="TeksIsi"/>
              <w:spacing w:after="0" w:line="360" w:lineRule="auto"/>
              <w:ind w:firstLine="0"/>
              <w:rPr>
                <w:sz w:val="16"/>
                <w:szCs w:val="16"/>
              </w:rPr>
            </w:pPr>
            <w:r w:rsidRPr="00F72B3F">
              <w:rPr>
                <w:rFonts w:ascii="Arial" w:eastAsia="Times New Roman" w:hAnsi="Arial" w:cs="Arial"/>
                <w:color w:val="000000"/>
                <w:sz w:val="16"/>
                <w:szCs w:val="16"/>
              </w:rPr>
              <w:t>,636</w:t>
            </w:r>
            <w:r w:rsidRPr="00F72B3F">
              <w:rPr>
                <w:rFonts w:ascii="Arial" w:eastAsia="Times New Roman" w:hAnsi="Arial" w:cs="Arial"/>
                <w:color w:val="000000"/>
                <w:sz w:val="16"/>
                <w:szCs w:val="16"/>
                <w:vertAlign w:val="superscript"/>
              </w:rPr>
              <w:t>**</w:t>
            </w:r>
          </w:p>
        </w:tc>
        <w:tc>
          <w:tcPr>
            <w:tcW w:w="1701" w:type="dxa"/>
          </w:tcPr>
          <w:p w:rsidR="00546C5D" w:rsidRPr="00F72B3F" w:rsidRDefault="00546C5D" w:rsidP="00F36BC9">
            <w:pPr>
              <w:pStyle w:val="TeksIsi"/>
              <w:spacing w:after="0" w:line="360" w:lineRule="auto"/>
              <w:ind w:firstLine="0"/>
              <w:rPr>
                <w:sz w:val="16"/>
                <w:szCs w:val="16"/>
              </w:rPr>
            </w:pPr>
            <w:r w:rsidRPr="00F72B3F">
              <w:rPr>
                <w:rFonts w:ascii="Arial" w:eastAsia="Times New Roman" w:hAnsi="Arial" w:cs="Arial"/>
                <w:b/>
                <w:bCs/>
                <w:color w:val="000000"/>
                <w:sz w:val="16"/>
                <w:szCs w:val="16"/>
              </w:rPr>
              <w:t>VALID</w:t>
            </w:r>
          </w:p>
        </w:tc>
      </w:tr>
      <w:tr w:rsidR="00546C5D" w:rsidRPr="00F72B3F" w:rsidTr="004B49CD">
        <w:trPr>
          <w:trHeight w:val="170"/>
        </w:trPr>
        <w:tc>
          <w:tcPr>
            <w:tcW w:w="2127" w:type="dxa"/>
          </w:tcPr>
          <w:p w:rsidR="00546C5D" w:rsidRPr="00F72B3F" w:rsidRDefault="00546C5D" w:rsidP="00F36BC9">
            <w:pPr>
              <w:pStyle w:val="TeksIsi"/>
              <w:spacing w:after="0" w:line="360" w:lineRule="auto"/>
              <w:ind w:firstLine="0"/>
              <w:rPr>
                <w:sz w:val="16"/>
                <w:szCs w:val="16"/>
              </w:rPr>
            </w:pPr>
            <w:r w:rsidRPr="00F72B3F">
              <w:rPr>
                <w:sz w:val="16"/>
                <w:szCs w:val="16"/>
              </w:rPr>
              <w:t>33</w:t>
            </w:r>
          </w:p>
        </w:tc>
        <w:tc>
          <w:tcPr>
            <w:tcW w:w="1701" w:type="dxa"/>
          </w:tcPr>
          <w:p w:rsidR="00546C5D" w:rsidRPr="00F72B3F" w:rsidRDefault="00546C5D" w:rsidP="00F36BC9">
            <w:pPr>
              <w:pStyle w:val="TeksIsi"/>
              <w:spacing w:after="0" w:line="360" w:lineRule="auto"/>
              <w:ind w:firstLine="0"/>
              <w:rPr>
                <w:sz w:val="16"/>
                <w:szCs w:val="16"/>
              </w:rPr>
            </w:pPr>
            <w:r w:rsidRPr="00F72B3F">
              <w:rPr>
                <w:rFonts w:ascii="Arial" w:eastAsia="Times New Roman" w:hAnsi="Arial" w:cs="Arial"/>
                <w:color w:val="000000"/>
                <w:sz w:val="16"/>
                <w:szCs w:val="16"/>
              </w:rPr>
              <w:t>,592</w:t>
            </w:r>
            <w:r w:rsidRPr="00F72B3F">
              <w:rPr>
                <w:rFonts w:ascii="Arial" w:eastAsia="Times New Roman" w:hAnsi="Arial" w:cs="Arial"/>
                <w:color w:val="000000"/>
                <w:sz w:val="16"/>
                <w:szCs w:val="16"/>
                <w:vertAlign w:val="superscript"/>
              </w:rPr>
              <w:t>**</w:t>
            </w:r>
          </w:p>
        </w:tc>
        <w:tc>
          <w:tcPr>
            <w:tcW w:w="1701" w:type="dxa"/>
          </w:tcPr>
          <w:p w:rsidR="00546C5D" w:rsidRPr="00F72B3F" w:rsidRDefault="00546C5D" w:rsidP="00F36BC9">
            <w:pPr>
              <w:pStyle w:val="TeksIsi"/>
              <w:spacing w:after="0" w:line="360" w:lineRule="auto"/>
              <w:ind w:firstLine="0"/>
              <w:rPr>
                <w:sz w:val="16"/>
                <w:szCs w:val="16"/>
              </w:rPr>
            </w:pPr>
            <w:r w:rsidRPr="00F72B3F">
              <w:rPr>
                <w:rFonts w:ascii="Arial" w:eastAsia="Times New Roman" w:hAnsi="Arial" w:cs="Arial"/>
                <w:b/>
                <w:bCs/>
                <w:color w:val="000000"/>
                <w:sz w:val="16"/>
                <w:szCs w:val="16"/>
              </w:rPr>
              <w:t>VALID</w:t>
            </w:r>
          </w:p>
        </w:tc>
      </w:tr>
      <w:tr w:rsidR="00546C5D" w:rsidRPr="00F72B3F" w:rsidTr="004B49CD">
        <w:trPr>
          <w:trHeight w:val="170"/>
        </w:trPr>
        <w:tc>
          <w:tcPr>
            <w:tcW w:w="2127" w:type="dxa"/>
          </w:tcPr>
          <w:p w:rsidR="00546C5D" w:rsidRPr="00F72B3F" w:rsidRDefault="00546C5D" w:rsidP="00F36BC9">
            <w:pPr>
              <w:pStyle w:val="TeksIsi"/>
              <w:spacing w:after="0" w:line="360" w:lineRule="auto"/>
              <w:ind w:firstLine="0"/>
              <w:rPr>
                <w:sz w:val="16"/>
                <w:szCs w:val="16"/>
              </w:rPr>
            </w:pPr>
            <w:r w:rsidRPr="00F72B3F">
              <w:rPr>
                <w:sz w:val="16"/>
                <w:szCs w:val="16"/>
              </w:rPr>
              <w:t>34</w:t>
            </w:r>
          </w:p>
        </w:tc>
        <w:tc>
          <w:tcPr>
            <w:tcW w:w="1701" w:type="dxa"/>
          </w:tcPr>
          <w:p w:rsidR="00546C5D" w:rsidRPr="00F72B3F" w:rsidRDefault="00546C5D" w:rsidP="00F36BC9">
            <w:pPr>
              <w:pStyle w:val="TeksIsi"/>
              <w:spacing w:after="0" w:line="360" w:lineRule="auto"/>
              <w:ind w:firstLine="0"/>
              <w:rPr>
                <w:sz w:val="16"/>
                <w:szCs w:val="16"/>
              </w:rPr>
            </w:pPr>
            <w:r w:rsidRPr="00F72B3F">
              <w:rPr>
                <w:rFonts w:ascii="Arial" w:eastAsia="Times New Roman" w:hAnsi="Arial" w:cs="Arial"/>
                <w:color w:val="000000"/>
                <w:sz w:val="16"/>
                <w:szCs w:val="16"/>
              </w:rPr>
              <w:t>,566</w:t>
            </w:r>
            <w:r w:rsidRPr="00F72B3F">
              <w:rPr>
                <w:rFonts w:ascii="Arial" w:eastAsia="Times New Roman" w:hAnsi="Arial" w:cs="Arial"/>
                <w:color w:val="000000"/>
                <w:sz w:val="16"/>
                <w:szCs w:val="16"/>
                <w:vertAlign w:val="superscript"/>
              </w:rPr>
              <w:t>**</w:t>
            </w:r>
          </w:p>
        </w:tc>
        <w:tc>
          <w:tcPr>
            <w:tcW w:w="1701" w:type="dxa"/>
          </w:tcPr>
          <w:p w:rsidR="00546C5D" w:rsidRPr="00F72B3F" w:rsidRDefault="00546C5D" w:rsidP="00F36BC9">
            <w:pPr>
              <w:pStyle w:val="TeksIsi"/>
              <w:spacing w:after="0" w:line="360" w:lineRule="auto"/>
              <w:ind w:firstLine="0"/>
              <w:rPr>
                <w:sz w:val="16"/>
                <w:szCs w:val="16"/>
              </w:rPr>
            </w:pPr>
            <w:r w:rsidRPr="00F72B3F">
              <w:rPr>
                <w:rFonts w:ascii="Arial" w:eastAsia="Times New Roman" w:hAnsi="Arial" w:cs="Arial"/>
                <w:b/>
                <w:bCs/>
                <w:color w:val="000000"/>
                <w:sz w:val="16"/>
                <w:szCs w:val="16"/>
              </w:rPr>
              <w:t>VALID</w:t>
            </w:r>
          </w:p>
        </w:tc>
      </w:tr>
      <w:tr w:rsidR="00546C5D" w:rsidRPr="00F72B3F" w:rsidTr="004B49CD">
        <w:trPr>
          <w:trHeight w:val="170"/>
        </w:trPr>
        <w:tc>
          <w:tcPr>
            <w:tcW w:w="2127" w:type="dxa"/>
          </w:tcPr>
          <w:p w:rsidR="00546C5D" w:rsidRPr="00F72B3F" w:rsidRDefault="00546C5D" w:rsidP="00F36BC9">
            <w:pPr>
              <w:pStyle w:val="TeksIsi"/>
              <w:spacing w:after="0" w:line="360" w:lineRule="auto"/>
              <w:ind w:firstLine="0"/>
              <w:rPr>
                <w:sz w:val="16"/>
                <w:szCs w:val="16"/>
              </w:rPr>
            </w:pPr>
            <w:r w:rsidRPr="00F72B3F">
              <w:rPr>
                <w:sz w:val="16"/>
                <w:szCs w:val="16"/>
              </w:rPr>
              <w:t>35</w:t>
            </w:r>
          </w:p>
        </w:tc>
        <w:tc>
          <w:tcPr>
            <w:tcW w:w="1701" w:type="dxa"/>
          </w:tcPr>
          <w:p w:rsidR="00546C5D" w:rsidRPr="00F72B3F" w:rsidRDefault="00546C5D" w:rsidP="00F36BC9">
            <w:pPr>
              <w:pStyle w:val="TeksIsi"/>
              <w:spacing w:after="0" w:line="360" w:lineRule="auto"/>
              <w:ind w:firstLine="0"/>
              <w:rPr>
                <w:sz w:val="16"/>
                <w:szCs w:val="16"/>
              </w:rPr>
            </w:pPr>
            <w:r w:rsidRPr="00F72B3F">
              <w:rPr>
                <w:rFonts w:ascii="Arial" w:eastAsia="Times New Roman" w:hAnsi="Arial" w:cs="Arial"/>
                <w:color w:val="000000"/>
                <w:sz w:val="16"/>
                <w:szCs w:val="16"/>
              </w:rPr>
              <w:t>,387</w:t>
            </w:r>
            <w:r w:rsidRPr="00F72B3F">
              <w:rPr>
                <w:rFonts w:ascii="Arial" w:eastAsia="Times New Roman" w:hAnsi="Arial" w:cs="Arial"/>
                <w:color w:val="000000"/>
                <w:sz w:val="16"/>
                <w:szCs w:val="16"/>
                <w:vertAlign w:val="superscript"/>
              </w:rPr>
              <w:t>**</w:t>
            </w:r>
          </w:p>
        </w:tc>
        <w:tc>
          <w:tcPr>
            <w:tcW w:w="1701" w:type="dxa"/>
          </w:tcPr>
          <w:p w:rsidR="00546C5D" w:rsidRPr="00F72B3F" w:rsidRDefault="00546C5D" w:rsidP="00F36BC9">
            <w:pPr>
              <w:pStyle w:val="TeksIsi"/>
              <w:spacing w:after="0" w:line="360" w:lineRule="auto"/>
              <w:ind w:firstLine="0"/>
              <w:rPr>
                <w:sz w:val="16"/>
                <w:szCs w:val="16"/>
              </w:rPr>
            </w:pPr>
            <w:r w:rsidRPr="00F72B3F">
              <w:rPr>
                <w:rFonts w:ascii="Arial" w:eastAsia="Times New Roman" w:hAnsi="Arial" w:cs="Arial"/>
                <w:b/>
                <w:bCs/>
                <w:color w:val="000000"/>
                <w:sz w:val="16"/>
                <w:szCs w:val="16"/>
              </w:rPr>
              <w:t>VALID</w:t>
            </w:r>
          </w:p>
        </w:tc>
      </w:tr>
      <w:tr w:rsidR="00546C5D" w:rsidRPr="00F72B3F" w:rsidTr="004B49CD">
        <w:trPr>
          <w:trHeight w:val="170"/>
        </w:trPr>
        <w:tc>
          <w:tcPr>
            <w:tcW w:w="2127" w:type="dxa"/>
          </w:tcPr>
          <w:p w:rsidR="00546C5D" w:rsidRPr="00F72B3F" w:rsidRDefault="00546C5D" w:rsidP="00F36BC9">
            <w:pPr>
              <w:pStyle w:val="TeksIsi"/>
              <w:spacing w:after="0" w:line="360" w:lineRule="auto"/>
              <w:ind w:firstLine="0"/>
              <w:rPr>
                <w:sz w:val="16"/>
                <w:szCs w:val="16"/>
              </w:rPr>
            </w:pPr>
            <w:r w:rsidRPr="00F72B3F">
              <w:rPr>
                <w:sz w:val="16"/>
                <w:szCs w:val="16"/>
              </w:rPr>
              <w:t>36</w:t>
            </w:r>
          </w:p>
        </w:tc>
        <w:tc>
          <w:tcPr>
            <w:tcW w:w="1701" w:type="dxa"/>
          </w:tcPr>
          <w:p w:rsidR="00546C5D" w:rsidRPr="00F72B3F" w:rsidRDefault="00546C5D" w:rsidP="00F36BC9">
            <w:pPr>
              <w:pStyle w:val="TeksIsi"/>
              <w:spacing w:after="0" w:line="360" w:lineRule="auto"/>
              <w:ind w:firstLine="0"/>
              <w:rPr>
                <w:sz w:val="16"/>
                <w:szCs w:val="16"/>
              </w:rPr>
            </w:pPr>
            <w:r w:rsidRPr="00F72B3F">
              <w:rPr>
                <w:rFonts w:ascii="Arial" w:eastAsia="Times New Roman" w:hAnsi="Arial" w:cs="Arial"/>
                <w:color w:val="000000"/>
                <w:sz w:val="16"/>
                <w:szCs w:val="16"/>
              </w:rPr>
              <w:t>,496</w:t>
            </w:r>
            <w:r w:rsidRPr="00F72B3F">
              <w:rPr>
                <w:rFonts w:ascii="Arial" w:eastAsia="Times New Roman" w:hAnsi="Arial" w:cs="Arial"/>
                <w:color w:val="000000"/>
                <w:sz w:val="16"/>
                <w:szCs w:val="16"/>
                <w:vertAlign w:val="superscript"/>
              </w:rPr>
              <w:t>**</w:t>
            </w:r>
          </w:p>
        </w:tc>
        <w:tc>
          <w:tcPr>
            <w:tcW w:w="1701" w:type="dxa"/>
          </w:tcPr>
          <w:p w:rsidR="00546C5D" w:rsidRPr="00F72B3F" w:rsidRDefault="00546C5D" w:rsidP="00F36BC9">
            <w:pPr>
              <w:pStyle w:val="TeksIsi"/>
              <w:spacing w:after="0" w:line="360" w:lineRule="auto"/>
              <w:ind w:firstLine="0"/>
              <w:rPr>
                <w:sz w:val="16"/>
                <w:szCs w:val="16"/>
              </w:rPr>
            </w:pPr>
            <w:r w:rsidRPr="00F72B3F">
              <w:rPr>
                <w:rFonts w:ascii="Arial" w:eastAsia="Times New Roman" w:hAnsi="Arial" w:cs="Arial"/>
                <w:b/>
                <w:bCs/>
                <w:color w:val="000000"/>
                <w:sz w:val="16"/>
                <w:szCs w:val="16"/>
              </w:rPr>
              <w:t>VALID</w:t>
            </w:r>
          </w:p>
        </w:tc>
      </w:tr>
      <w:tr w:rsidR="00546C5D" w:rsidRPr="00F72B3F" w:rsidTr="004B49CD">
        <w:trPr>
          <w:trHeight w:val="170"/>
        </w:trPr>
        <w:tc>
          <w:tcPr>
            <w:tcW w:w="2127" w:type="dxa"/>
          </w:tcPr>
          <w:p w:rsidR="00546C5D" w:rsidRPr="00F72B3F" w:rsidRDefault="00546C5D" w:rsidP="00F36BC9">
            <w:pPr>
              <w:pStyle w:val="TeksIsi"/>
              <w:spacing w:after="0" w:line="360" w:lineRule="auto"/>
              <w:ind w:firstLine="0"/>
              <w:rPr>
                <w:sz w:val="16"/>
                <w:szCs w:val="16"/>
              </w:rPr>
            </w:pPr>
            <w:r w:rsidRPr="00F72B3F">
              <w:rPr>
                <w:sz w:val="16"/>
                <w:szCs w:val="16"/>
              </w:rPr>
              <w:t>37</w:t>
            </w:r>
          </w:p>
        </w:tc>
        <w:tc>
          <w:tcPr>
            <w:tcW w:w="1701" w:type="dxa"/>
          </w:tcPr>
          <w:p w:rsidR="00546C5D" w:rsidRPr="00F72B3F" w:rsidRDefault="00546C5D" w:rsidP="00F36BC9">
            <w:pPr>
              <w:pStyle w:val="TeksIsi"/>
              <w:spacing w:after="0" w:line="360" w:lineRule="auto"/>
              <w:ind w:firstLine="0"/>
              <w:rPr>
                <w:sz w:val="16"/>
                <w:szCs w:val="16"/>
              </w:rPr>
            </w:pPr>
            <w:r w:rsidRPr="00F72B3F">
              <w:rPr>
                <w:rFonts w:ascii="Arial" w:eastAsia="Times New Roman" w:hAnsi="Arial" w:cs="Arial"/>
                <w:color w:val="000000"/>
                <w:sz w:val="16"/>
                <w:szCs w:val="16"/>
              </w:rPr>
              <w:t>,613</w:t>
            </w:r>
            <w:r w:rsidRPr="00F72B3F">
              <w:rPr>
                <w:rFonts w:ascii="Arial" w:eastAsia="Times New Roman" w:hAnsi="Arial" w:cs="Arial"/>
                <w:color w:val="000000"/>
                <w:sz w:val="16"/>
                <w:szCs w:val="16"/>
                <w:vertAlign w:val="superscript"/>
              </w:rPr>
              <w:t>**</w:t>
            </w:r>
          </w:p>
        </w:tc>
        <w:tc>
          <w:tcPr>
            <w:tcW w:w="1701" w:type="dxa"/>
          </w:tcPr>
          <w:p w:rsidR="00546C5D" w:rsidRPr="00F72B3F" w:rsidRDefault="00546C5D" w:rsidP="00F36BC9">
            <w:pPr>
              <w:pStyle w:val="TeksIsi"/>
              <w:spacing w:after="0" w:line="360" w:lineRule="auto"/>
              <w:ind w:firstLine="0"/>
              <w:rPr>
                <w:sz w:val="16"/>
                <w:szCs w:val="16"/>
              </w:rPr>
            </w:pPr>
            <w:r w:rsidRPr="00F72B3F">
              <w:rPr>
                <w:rFonts w:ascii="Arial" w:eastAsia="Times New Roman" w:hAnsi="Arial" w:cs="Arial"/>
                <w:b/>
                <w:bCs/>
                <w:color w:val="000000"/>
                <w:sz w:val="16"/>
                <w:szCs w:val="16"/>
              </w:rPr>
              <w:t>VALID</w:t>
            </w:r>
          </w:p>
        </w:tc>
      </w:tr>
      <w:tr w:rsidR="00546C5D" w:rsidRPr="00F72B3F" w:rsidTr="004B49CD">
        <w:trPr>
          <w:trHeight w:val="170"/>
        </w:trPr>
        <w:tc>
          <w:tcPr>
            <w:tcW w:w="2127" w:type="dxa"/>
          </w:tcPr>
          <w:p w:rsidR="00546C5D" w:rsidRPr="00F72B3F" w:rsidRDefault="00546C5D" w:rsidP="00F36BC9">
            <w:pPr>
              <w:pStyle w:val="TeksIsi"/>
              <w:spacing w:after="0" w:line="360" w:lineRule="auto"/>
              <w:ind w:firstLine="0"/>
              <w:rPr>
                <w:sz w:val="16"/>
                <w:szCs w:val="16"/>
              </w:rPr>
            </w:pPr>
            <w:r w:rsidRPr="00F72B3F">
              <w:rPr>
                <w:sz w:val="16"/>
                <w:szCs w:val="16"/>
              </w:rPr>
              <w:t>38</w:t>
            </w:r>
          </w:p>
        </w:tc>
        <w:tc>
          <w:tcPr>
            <w:tcW w:w="1701" w:type="dxa"/>
          </w:tcPr>
          <w:p w:rsidR="00546C5D" w:rsidRPr="00F72B3F" w:rsidRDefault="00546C5D" w:rsidP="00F36BC9">
            <w:pPr>
              <w:pStyle w:val="TeksIsi"/>
              <w:spacing w:after="0" w:line="360" w:lineRule="auto"/>
              <w:ind w:firstLine="0"/>
              <w:rPr>
                <w:sz w:val="16"/>
                <w:szCs w:val="16"/>
              </w:rPr>
            </w:pPr>
            <w:r w:rsidRPr="00F72B3F">
              <w:rPr>
                <w:rFonts w:ascii="Arial" w:eastAsia="Times New Roman" w:hAnsi="Arial" w:cs="Arial"/>
                <w:color w:val="000000"/>
                <w:sz w:val="16"/>
                <w:szCs w:val="16"/>
              </w:rPr>
              <w:t>,524</w:t>
            </w:r>
            <w:r w:rsidRPr="00F72B3F">
              <w:rPr>
                <w:rFonts w:ascii="Arial" w:eastAsia="Times New Roman" w:hAnsi="Arial" w:cs="Arial"/>
                <w:color w:val="000000"/>
                <w:sz w:val="16"/>
                <w:szCs w:val="16"/>
                <w:vertAlign w:val="superscript"/>
              </w:rPr>
              <w:t>**</w:t>
            </w:r>
          </w:p>
        </w:tc>
        <w:tc>
          <w:tcPr>
            <w:tcW w:w="1701" w:type="dxa"/>
          </w:tcPr>
          <w:p w:rsidR="00546C5D" w:rsidRPr="00F72B3F" w:rsidRDefault="00546C5D" w:rsidP="00F36BC9">
            <w:pPr>
              <w:pStyle w:val="TeksIsi"/>
              <w:spacing w:after="0" w:line="360" w:lineRule="auto"/>
              <w:ind w:firstLine="0"/>
              <w:rPr>
                <w:sz w:val="16"/>
                <w:szCs w:val="16"/>
              </w:rPr>
            </w:pPr>
            <w:r w:rsidRPr="00F72B3F">
              <w:rPr>
                <w:rFonts w:ascii="Arial" w:eastAsia="Times New Roman" w:hAnsi="Arial" w:cs="Arial"/>
                <w:b/>
                <w:bCs/>
                <w:color w:val="000000"/>
                <w:sz w:val="16"/>
                <w:szCs w:val="16"/>
              </w:rPr>
              <w:t>VALID</w:t>
            </w:r>
          </w:p>
        </w:tc>
      </w:tr>
      <w:tr w:rsidR="00546C5D" w:rsidRPr="00F72B3F" w:rsidTr="004B49CD">
        <w:trPr>
          <w:trHeight w:val="170"/>
        </w:trPr>
        <w:tc>
          <w:tcPr>
            <w:tcW w:w="2127" w:type="dxa"/>
          </w:tcPr>
          <w:p w:rsidR="00546C5D" w:rsidRPr="00F72B3F" w:rsidRDefault="00546C5D" w:rsidP="00F36BC9">
            <w:pPr>
              <w:pStyle w:val="TeksIsi"/>
              <w:spacing w:after="0" w:line="360" w:lineRule="auto"/>
              <w:ind w:firstLine="0"/>
              <w:rPr>
                <w:sz w:val="16"/>
                <w:szCs w:val="16"/>
              </w:rPr>
            </w:pPr>
            <w:r w:rsidRPr="00F72B3F">
              <w:rPr>
                <w:sz w:val="16"/>
                <w:szCs w:val="16"/>
              </w:rPr>
              <w:t>39</w:t>
            </w:r>
          </w:p>
        </w:tc>
        <w:tc>
          <w:tcPr>
            <w:tcW w:w="1701" w:type="dxa"/>
          </w:tcPr>
          <w:p w:rsidR="00546C5D" w:rsidRPr="00F72B3F" w:rsidRDefault="00546C5D" w:rsidP="00F36BC9">
            <w:pPr>
              <w:pStyle w:val="TeksIsi"/>
              <w:spacing w:after="0" w:line="360" w:lineRule="auto"/>
              <w:ind w:firstLine="0"/>
              <w:rPr>
                <w:sz w:val="16"/>
                <w:szCs w:val="16"/>
              </w:rPr>
            </w:pPr>
            <w:r w:rsidRPr="00F72B3F">
              <w:rPr>
                <w:rFonts w:ascii="Arial" w:eastAsia="Times New Roman" w:hAnsi="Arial" w:cs="Arial"/>
                <w:color w:val="000000"/>
                <w:sz w:val="16"/>
                <w:szCs w:val="16"/>
              </w:rPr>
              <w:t>,396</w:t>
            </w:r>
            <w:r w:rsidRPr="00F72B3F">
              <w:rPr>
                <w:rFonts w:ascii="Arial" w:eastAsia="Times New Roman" w:hAnsi="Arial" w:cs="Arial"/>
                <w:color w:val="000000"/>
                <w:sz w:val="16"/>
                <w:szCs w:val="16"/>
                <w:vertAlign w:val="superscript"/>
              </w:rPr>
              <w:t>**</w:t>
            </w:r>
          </w:p>
        </w:tc>
        <w:tc>
          <w:tcPr>
            <w:tcW w:w="1701" w:type="dxa"/>
          </w:tcPr>
          <w:p w:rsidR="00546C5D" w:rsidRPr="00F72B3F" w:rsidRDefault="00546C5D" w:rsidP="00F36BC9">
            <w:pPr>
              <w:pStyle w:val="TeksIsi"/>
              <w:spacing w:after="0" w:line="360" w:lineRule="auto"/>
              <w:ind w:firstLine="0"/>
              <w:rPr>
                <w:sz w:val="16"/>
                <w:szCs w:val="16"/>
              </w:rPr>
            </w:pPr>
            <w:r w:rsidRPr="00F72B3F">
              <w:rPr>
                <w:rFonts w:ascii="Arial" w:eastAsia="Times New Roman" w:hAnsi="Arial" w:cs="Arial"/>
                <w:b/>
                <w:bCs/>
                <w:color w:val="000000"/>
                <w:sz w:val="16"/>
                <w:szCs w:val="16"/>
              </w:rPr>
              <w:t>VALID</w:t>
            </w:r>
          </w:p>
        </w:tc>
      </w:tr>
      <w:tr w:rsidR="00546C5D" w:rsidRPr="00F72B3F" w:rsidTr="004B49CD">
        <w:trPr>
          <w:trHeight w:val="170"/>
        </w:trPr>
        <w:tc>
          <w:tcPr>
            <w:tcW w:w="2127" w:type="dxa"/>
          </w:tcPr>
          <w:p w:rsidR="00546C5D" w:rsidRPr="00F72B3F" w:rsidRDefault="00546C5D" w:rsidP="00F36BC9">
            <w:pPr>
              <w:pStyle w:val="TeksIsi"/>
              <w:spacing w:after="0" w:line="360" w:lineRule="auto"/>
              <w:ind w:firstLine="0"/>
              <w:rPr>
                <w:sz w:val="16"/>
                <w:szCs w:val="16"/>
              </w:rPr>
            </w:pPr>
            <w:r w:rsidRPr="00F72B3F">
              <w:rPr>
                <w:sz w:val="16"/>
                <w:szCs w:val="16"/>
              </w:rPr>
              <w:t>40</w:t>
            </w:r>
          </w:p>
        </w:tc>
        <w:tc>
          <w:tcPr>
            <w:tcW w:w="1701" w:type="dxa"/>
          </w:tcPr>
          <w:p w:rsidR="00546C5D" w:rsidRPr="00F72B3F" w:rsidRDefault="00546C5D" w:rsidP="00F36BC9">
            <w:pPr>
              <w:pStyle w:val="TeksIsi"/>
              <w:spacing w:after="0" w:line="360" w:lineRule="auto"/>
              <w:ind w:firstLine="0"/>
              <w:rPr>
                <w:sz w:val="16"/>
                <w:szCs w:val="16"/>
              </w:rPr>
            </w:pPr>
            <w:r w:rsidRPr="00F72B3F">
              <w:rPr>
                <w:rFonts w:ascii="Arial" w:eastAsia="Times New Roman" w:hAnsi="Arial" w:cs="Arial"/>
                <w:color w:val="000000"/>
                <w:sz w:val="16"/>
                <w:szCs w:val="16"/>
              </w:rPr>
              <w:t>,359</w:t>
            </w:r>
            <w:r w:rsidRPr="00F72B3F">
              <w:rPr>
                <w:rFonts w:ascii="Arial" w:eastAsia="Times New Roman" w:hAnsi="Arial" w:cs="Arial"/>
                <w:color w:val="000000"/>
                <w:sz w:val="16"/>
                <w:szCs w:val="16"/>
                <w:vertAlign w:val="superscript"/>
              </w:rPr>
              <w:t>**</w:t>
            </w:r>
          </w:p>
        </w:tc>
        <w:tc>
          <w:tcPr>
            <w:tcW w:w="1701" w:type="dxa"/>
          </w:tcPr>
          <w:p w:rsidR="00546C5D" w:rsidRPr="00F72B3F" w:rsidRDefault="00546C5D" w:rsidP="00F36BC9">
            <w:pPr>
              <w:pStyle w:val="TeksIsi"/>
              <w:spacing w:after="0" w:line="360" w:lineRule="auto"/>
              <w:ind w:firstLine="0"/>
              <w:rPr>
                <w:sz w:val="16"/>
                <w:szCs w:val="16"/>
              </w:rPr>
            </w:pPr>
            <w:r w:rsidRPr="00F72B3F">
              <w:rPr>
                <w:rFonts w:ascii="Arial" w:eastAsia="Times New Roman" w:hAnsi="Arial" w:cs="Arial"/>
                <w:b/>
                <w:bCs/>
                <w:color w:val="000000"/>
                <w:sz w:val="16"/>
                <w:szCs w:val="16"/>
              </w:rPr>
              <w:t>VALID</w:t>
            </w:r>
          </w:p>
        </w:tc>
      </w:tr>
      <w:tr w:rsidR="00546C5D" w:rsidRPr="00F72B3F" w:rsidTr="004B49CD">
        <w:trPr>
          <w:trHeight w:val="170"/>
        </w:trPr>
        <w:tc>
          <w:tcPr>
            <w:tcW w:w="2127" w:type="dxa"/>
          </w:tcPr>
          <w:p w:rsidR="00546C5D" w:rsidRPr="00F72B3F" w:rsidRDefault="00546C5D" w:rsidP="00F36BC9">
            <w:pPr>
              <w:pStyle w:val="TeksIsi"/>
              <w:spacing w:after="0" w:line="360" w:lineRule="auto"/>
              <w:ind w:firstLine="0"/>
              <w:rPr>
                <w:sz w:val="16"/>
                <w:szCs w:val="16"/>
              </w:rPr>
            </w:pPr>
            <w:r w:rsidRPr="00F72B3F">
              <w:rPr>
                <w:sz w:val="16"/>
                <w:szCs w:val="16"/>
              </w:rPr>
              <w:t>41</w:t>
            </w:r>
          </w:p>
        </w:tc>
        <w:tc>
          <w:tcPr>
            <w:tcW w:w="1701" w:type="dxa"/>
          </w:tcPr>
          <w:p w:rsidR="00546C5D" w:rsidRPr="00F72B3F" w:rsidRDefault="00546C5D" w:rsidP="00F36BC9">
            <w:pPr>
              <w:pStyle w:val="TeksIsi"/>
              <w:spacing w:after="0" w:line="360" w:lineRule="auto"/>
              <w:ind w:firstLine="0"/>
              <w:rPr>
                <w:sz w:val="16"/>
                <w:szCs w:val="16"/>
              </w:rPr>
            </w:pPr>
            <w:r w:rsidRPr="00F72B3F">
              <w:rPr>
                <w:rFonts w:ascii="Arial" w:eastAsia="Times New Roman" w:hAnsi="Arial" w:cs="Arial"/>
                <w:color w:val="000000"/>
                <w:sz w:val="16"/>
                <w:szCs w:val="16"/>
              </w:rPr>
              <w:t>,387</w:t>
            </w:r>
            <w:r w:rsidRPr="00F72B3F">
              <w:rPr>
                <w:rFonts w:ascii="Arial" w:eastAsia="Times New Roman" w:hAnsi="Arial" w:cs="Arial"/>
                <w:color w:val="000000"/>
                <w:sz w:val="16"/>
                <w:szCs w:val="16"/>
                <w:vertAlign w:val="superscript"/>
              </w:rPr>
              <w:t>**</w:t>
            </w:r>
          </w:p>
        </w:tc>
        <w:tc>
          <w:tcPr>
            <w:tcW w:w="1701" w:type="dxa"/>
          </w:tcPr>
          <w:p w:rsidR="00546C5D" w:rsidRPr="00F72B3F" w:rsidRDefault="00546C5D" w:rsidP="00F36BC9">
            <w:pPr>
              <w:pStyle w:val="TeksIsi"/>
              <w:spacing w:after="0" w:line="360" w:lineRule="auto"/>
              <w:ind w:firstLine="0"/>
              <w:rPr>
                <w:sz w:val="16"/>
                <w:szCs w:val="16"/>
              </w:rPr>
            </w:pPr>
            <w:r w:rsidRPr="00F72B3F">
              <w:rPr>
                <w:rFonts w:ascii="Arial" w:eastAsia="Times New Roman" w:hAnsi="Arial" w:cs="Arial"/>
                <w:b/>
                <w:bCs/>
                <w:color w:val="000000"/>
                <w:sz w:val="16"/>
                <w:szCs w:val="16"/>
              </w:rPr>
              <w:t>VALID</w:t>
            </w:r>
          </w:p>
        </w:tc>
      </w:tr>
      <w:tr w:rsidR="00546C5D" w:rsidRPr="00F72B3F" w:rsidTr="004B49CD">
        <w:trPr>
          <w:trHeight w:val="201"/>
        </w:trPr>
        <w:tc>
          <w:tcPr>
            <w:tcW w:w="2127" w:type="dxa"/>
          </w:tcPr>
          <w:p w:rsidR="00546C5D" w:rsidRPr="00F72B3F" w:rsidRDefault="00546C5D" w:rsidP="00F36BC9">
            <w:pPr>
              <w:pStyle w:val="TeksIsi"/>
              <w:spacing w:after="0" w:line="360" w:lineRule="auto"/>
              <w:ind w:firstLine="0"/>
              <w:rPr>
                <w:sz w:val="16"/>
                <w:szCs w:val="16"/>
              </w:rPr>
            </w:pPr>
            <w:r w:rsidRPr="00F72B3F">
              <w:rPr>
                <w:sz w:val="16"/>
                <w:szCs w:val="16"/>
              </w:rPr>
              <w:t>42</w:t>
            </w:r>
          </w:p>
        </w:tc>
        <w:tc>
          <w:tcPr>
            <w:tcW w:w="1701" w:type="dxa"/>
          </w:tcPr>
          <w:p w:rsidR="00546C5D" w:rsidRPr="00F72B3F" w:rsidRDefault="00546C5D" w:rsidP="00F36BC9">
            <w:pPr>
              <w:pStyle w:val="TeksIsi"/>
              <w:spacing w:after="0" w:line="360" w:lineRule="auto"/>
              <w:ind w:firstLine="0"/>
              <w:rPr>
                <w:sz w:val="16"/>
                <w:szCs w:val="16"/>
              </w:rPr>
            </w:pPr>
            <w:r w:rsidRPr="00F72B3F">
              <w:rPr>
                <w:rFonts w:ascii="Arial" w:eastAsia="Times New Roman" w:hAnsi="Arial" w:cs="Arial"/>
                <w:color w:val="000000"/>
                <w:sz w:val="16"/>
                <w:szCs w:val="16"/>
              </w:rPr>
              <w:t>,655</w:t>
            </w:r>
            <w:r w:rsidRPr="00F72B3F">
              <w:rPr>
                <w:rFonts w:ascii="Arial" w:eastAsia="Times New Roman" w:hAnsi="Arial" w:cs="Arial"/>
                <w:color w:val="000000"/>
                <w:sz w:val="16"/>
                <w:szCs w:val="16"/>
                <w:vertAlign w:val="superscript"/>
              </w:rPr>
              <w:t>**</w:t>
            </w:r>
          </w:p>
        </w:tc>
        <w:tc>
          <w:tcPr>
            <w:tcW w:w="1701" w:type="dxa"/>
          </w:tcPr>
          <w:p w:rsidR="00546C5D" w:rsidRPr="00F72B3F" w:rsidRDefault="00546C5D" w:rsidP="00F36BC9">
            <w:pPr>
              <w:pStyle w:val="TeksIsi"/>
              <w:spacing w:after="0" w:line="360" w:lineRule="auto"/>
              <w:ind w:firstLine="0"/>
              <w:rPr>
                <w:sz w:val="16"/>
                <w:szCs w:val="16"/>
              </w:rPr>
            </w:pPr>
            <w:r w:rsidRPr="00F72B3F">
              <w:rPr>
                <w:rFonts w:ascii="Arial" w:eastAsia="Times New Roman" w:hAnsi="Arial" w:cs="Arial"/>
                <w:b/>
                <w:bCs/>
                <w:color w:val="000000"/>
                <w:sz w:val="16"/>
                <w:szCs w:val="16"/>
              </w:rPr>
              <w:t>VALID</w:t>
            </w:r>
          </w:p>
        </w:tc>
      </w:tr>
    </w:tbl>
    <w:p w:rsidR="00546C5D" w:rsidRDefault="00546C5D" w:rsidP="00F36BC9">
      <w:pPr>
        <w:pStyle w:val="TeksIsi"/>
        <w:spacing w:line="360" w:lineRule="auto"/>
        <w:rPr>
          <w:sz w:val="16"/>
          <w:szCs w:val="16"/>
        </w:rPr>
      </w:pPr>
    </w:p>
    <w:p w:rsidR="00546C5D" w:rsidRPr="00F72B3F" w:rsidRDefault="00546C5D" w:rsidP="00F36BC9">
      <w:pPr>
        <w:pStyle w:val="TeksIsi"/>
        <w:spacing w:line="360" w:lineRule="auto"/>
        <w:rPr>
          <w:sz w:val="16"/>
          <w:szCs w:val="16"/>
        </w:rPr>
      </w:pPr>
    </w:p>
    <w:p w:rsidR="00546C5D" w:rsidRDefault="00546C5D" w:rsidP="00F36BC9">
      <w:pPr>
        <w:pStyle w:val="TeksIsi"/>
        <w:spacing w:line="360" w:lineRule="auto"/>
      </w:pPr>
      <w:r w:rsidRPr="00312657">
        <w:t>*. Correlation is significant at the 0.05 level (2-tailed).</w:t>
      </w:r>
    </w:p>
    <w:p w:rsidR="00546C5D" w:rsidRDefault="00546C5D" w:rsidP="00F36BC9">
      <w:pPr>
        <w:pStyle w:val="TeksIsi"/>
        <w:spacing w:line="360" w:lineRule="auto"/>
      </w:pPr>
      <w:r w:rsidRPr="00312657">
        <w:t>**. Correlation is significant at the 0.01 level (2-tailed).</w:t>
      </w:r>
    </w:p>
    <w:p w:rsidR="00546C5D" w:rsidRPr="00312657" w:rsidRDefault="00546C5D" w:rsidP="00F36BC9">
      <w:pPr>
        <w:pStyle w:val="TeksIsi"/>
        <w:spacing w:line="360" w:lineRule="auto"/>
      </w:pPr>
    </w:p>
    <w:p w:rsidR="00546C5D" w:rsidRDefault="00546C5D" w:rsidP="00F36BC9">
      <w:pPr>
        <w:pStyle w:val="TeksIsi"/>
        <w:spacing w:line="360" w:lineRule="auto"/>
      </w:pPr>
      <w:r w:rsidRPr="00D1504E">
        <w:t xml:space="preserve">Menurut </w:t>
      </w:r>
      <w:r>
        <w:t>(</w:t>
      </w:r>
      <w:r w:rsidRPr="00D1504E">
        <w:fldChar w:fldCharType="begin" w:fldLock="1"/>
      </w:r>
      <w:r>
        <w:instrText>ADDIN CSL_CITATION {"citationItems":[{"id":"ITEM-1","itemData":{"author":[{"dropping-particle":"","family":"syah,M.PD","given":"M. fahmi johan","non-dropping-particle":"","parse-names":false,"suffix":""}],"id":"ITEM-1","issued":{"date-parts":[["2018"]]},"number-of-pages":"113","publisher":"Muhammadiyah University press","publisher-place":"Surakarta","title":"Analisis data kuantitatif dengan SPSS V.21","type":"book"},"uris":["http://www.mendeley.com/documents/?uuid=eeeface5-462b-432e-98c3-0b713a7e2d81"]}],"mendeley":{"formattedCitation":"(syah,M.PD, 2018)","manualFormatting":"syah, 2018)","plainTextFormattedCitation":"(syah,M.PD, 2018)","previouslyFormattedCitation":"(syah,M.PD, 2018)"},"properties":{"noteIndex":0},"schema":"https://github.com/citation-style-language/schema/raw/master/csl-citation.json"}</w:instrText>
      </w:r>
      <w:r w:rsidRPr="00D1504E">
        <w:fldChar w:fldCharType="separate"/>
      </w:r>
      <w:r>
        <w:rPr>
          <w:noProof/>
        </w:rPr>
        <w:t xml:space="preserve">syah, </w:t>
      </w:r>
      <w:r w:rsidRPr="00D1504E">
        <w:rPr>
          <w:noProof/>
        </w:rPr>
        <w:t>2018)</w:t>
      </w:r>
      <w:r w:rsidRPr="00D1504E">
        <w:fldChar w:fldCharType="end"/>
      </w:r>
      <w:r w:rsidRPr="00D1504E">
        <w:t xml:space="preserve"> untuk uji realibilitas yang mana suatu kuesioner dinyatakan reliabel atau kehandalan seseorang dalam menjawab pernyataan dapat dikatakan tercapai ketika tanggapannya mempertahankan stabilitas sepanjang waktu kuesioner akan dinyatakan reliable apabila nilai Cronbach’s Alpha &gt; 0,60. Dari uji reliabilitas kuesioner dalam penelitian ini menunjukan nilai Cronbach’s Alpha sebesar 0.928 &gt; 0.60 maka dinyatakan reliable.</w:t>
      </w:r>
    </w:p>
    <w:p w:rsidR="00546C5D" w:rsidRPr="009B59E6" w:rsidRDefault="00546C5D" w:rsidP="00F36BC9">
      <w:pPr>
        <w:autoSpaceDE w:val="0"/>
        <w:autoSpaceDN w:val="0"/>
        <w:adjustRightInd w:val="0"/>
        <w:spacing w:after="0" w:line="360" w:lineRule="auto"/>
        <w:jc w:val="both"/>
        <w:rPr>
          <w:sz w:val="24"/>
          <w:szCs w:val="24"/>
        </w:rPr>
      </w:pPr>
      <w:r>
        <w:rPr>
          <w:b/>
          <w:bCs/>
          <w:sz w:val="24"/>
          <w:szCs w:val="24"/>
        </w:rPr>
        <w:t>Tabel 2</w:t>
      </w:r>
      <w:r w:rsidRPr="00A32FA4">
        <w:rPr>
          <w:b/>
          <w:bCs/>
          <w:sz w:val="24"/>
          <w:szCs w:val="24"/>
        </w:rPr>
        <w:t>.</w:t>
      </w:r>
      <w:r>
        <w:rPr>
          <w:sz w:val="24"/>
          <w:szCs w:val="24"/>
        </w:rPr>
        <w:t xml:space="preserve"> Hasil Uji Reliabilitas</w:t>
      </w:r>
    </w:p>
    <w:tbl>
      <w:tblPr>
        <w:tblW w:w="4181" w:type="dxa"/>
        <w:tblInd w:w="19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04"/>
        <w:gridCol w:w="1503"/>
        <w:gridCol w:w="1174"/>
      </w:tblGrid>
      <w:tr w:rsidR="00546C5D" w:rsidRPr="009B59E6" w:rsidTr="004B49CD">
        <w:trPr>
          <w:cantSplit/>
        </w:trPr>
        <w:tc>
          <w:tcPr>
            <w:tcW w:w="4181" w:type="dxa"/>
            <w:gridSpan w:val="3"/>
            <w:tcBorders>
              <w:top w:val="nil"/>
              <w:left w:val="nil"/>
              <w:bottom w:val="nil"/>
              <w:right w:val="nil"/>
            </w:tcBorders>
            <w:shd w:val="clear" w:color="auto" w:fill="FFFFFF"/>
            <w:vAlign w:val="center"/>
          </w:tcPr>
          <w:p w:rsidR="00546C5D" w:rsidRPr="009B59E6" w:rsidRDefault="00546C5D" w:rsidP="00F36BC9">
            <w:pPr>
              <w:autoSpaceDE w:val="0"/>
              <w:autoSpaceDN w:val="0"/>
              <w:adjustRightInd w:val="0"/>
              <w:spacing w:after="0" w:line="360" w:lineRule="auto"/>
              <w:ind w:left="60" w:right="60"/>
              <w:jc w:val="both"/>
              <w:rPr>
                <w:rFonts w:ascii="Arial" w:hAnsi="Arial" w:cs="Arial"/>
                <w:color w:val="000000"/>
                <w:sz w:val="18"/>
                <w:szCs w:val="18"/>
              </w:rPr>
            </w:pPr>
            <w:r w:rsidRPr="009B59E6">
              <w:rPr>
                <w:rFonts w:ascii="Arial" w:hAnsi="Arial" w:cs="Arial"/>
                <w:b/>
                <w:bCs/>
                <w:color w:val="000000"/>
                <w:sz w:val="18"/>
                <w:szCs w:val="18"/>
              </w:rPr>
              <w:t>Reliability Statistics</w:t>
            </w:r>
          </w:p>
        </w:tc>
      </w:tr>
      <w:tr w:rsidR="00546C5D" w:rsidRPr="009B59E6" w:rsidTr="004B49CD">
        <w:trPr>
          <w:cantSplit/>
        </w:trPr>
        <w:tc>
          <w:tcPr>
            <w:tcW w:w="1504" w:type="dxa"/>
            <w:tcBorders>
              <w:top w:val="single" w:sz="16" w:space="0" w:color="000000"/>
              <w:left w:val="single" w:sz="16" w:space="0" w:color="000000"/>
              <w:bottom w:val="single" w:sz="16" w:space="0" w:color="000000"/>
            </w:tcBorders>
            <w:shd w:val="clear" w:color="auto" w:fill="FFFFFF"/>
            <w:vAlign w:val="bottom"/>
          </w:tcPr>
          <w:p w:rsidR="00546C5D" w:rsidRPr="009B59E6" w:rsidRDefault="00546C5D" w:rsidP="00F36BC9">
            <w:pPr>
              <w:autoSpaceDE w:val="0"/>
              <w:autoSpaceDN w:val="0"/>
              <w:adjustRightInd w:val="0"/>
              <w:spacing w:after="0" w:line="360" w:lineRule="auto"/>
              <w:ind w:left="60" w:right="60"/>
              <w:jc w:val="both"/>
              <w:rPr>
                <w:rFonts w:ascii="Arial" w:hAnsi="Arial" w:cs="Arial"/>
                <w:color w:val="000000"/>
                <w:sz w:val="18"/>
                <w:szCs w:val="18"/>
              </w:rPr>
            </w:pPr>
            <w:r w:rsidRPr="009B59E6">
              <w:rPr>
                <w:rFonts w:ascii="Arial" w:hAnsi="Arial" w:cs="Arial"/>
                <w:color w:val="000000"/>
                <w:sz w:val="18"/>
                <w:szCs w:val="18"/>
              </w:rPr>
              <w:t>Cronbach's Alpha</w:t>
            </w:r>
          </w:p>
        </w:tc>
        <w:tc>
          <w:tcPr>
            <w:tcW w:w="1503" w:type="dxa"/>
            <w:tcBorders>
              <w:top w:val="single" w:sz="16" w:space="0" w:color="000000"/>
              <w:bottom w:val="single" w:sz="16" w:space="0" w:color="000000"/>
            </w:tcBorders>
            <w:shd w:val="clear" w:color="auto" w:fill="FFFFFF"/>
            <w:vAlign w:val="bottom"/>
          </w:tcPr>
          <w:p w:rsidR="00546C5D" w:rsidRPr="009B59E6" w:rsidRDefault="00546C5D" w:rsidP="00F36BC9">
            <w:pPr>
              <w:autoSpaceDE w:val="0"/>
              <w:autoSpaceDN w:val="0"/>
              <w:adjustRightInd w:val="0"/>
              <w:spacing w:after="0" w:line="360" w:lineRule="auto"/>
              <w:ind w:left="60" w:right="60"/>
              <w:jc w:val="both"/>
              <w:rPr>
                <w:rFonts w:ascii="Arial" w:hAnsi="Arial" w:cs="Arial"/>
                <w:color w:val="000000"/>
                <w:sz w:val="18"/>
                <w:szCs w:val="18"/>
              </w:rPr>
            </w:pPr>
            <w:r w:rsidRPr="009B59E6">
              <w:rPr>
                <w:rFonts w:ascii="Arial" w:hAnsi="Arial" w:cs="Arial"/>
                <w:color w:val="000000"/>
                <w:sz w:val="18"/>
                <w:szCs w:val="18"/>
              </w:rPr>
              <w:t>Cronbach's Alpha Based on Standardized Items</w:t>
            </w:r>
          </w:p>
        </w:tc>
        <w:tc>
          <w:tcPr>
            <w:tcW w:w="1174" w:type="dxa"/>
            <w:tcBorders>
              <w:top w:val="single" w:sz="16" w:space="0" w:color="000000"/>
              <w:bottom w:val="single" w:sz="16" w:space="0" w:color="000000"/>
              <w:right w:val="single" w:sz="16" w:space="0" w:color="000000"/>
            </w:tcBorders>
            <w:shd w:val="clear" w:color="auto" w:fill="FFFFFF"/>
            <w:vAlign w:val="bottom"/>
          </w:tcPr>
          <w:p w:rsidR="00546C5D" w:rsidRPr="009B59E6" w:rsidRDefault="00546C5D" w:rsidP="00F36BC9">
            <w:pPr>
              <w:autoSpaceDE w:val="0"/>
              <w:autoSpaceDN w:val="0"/>
              <w:adjustRightInd w:val="0"/>
              <w:spacing w:after="0" w:line="360" w:lineRule="auto"/>
              <w:ind w:left="60" w:right="60"/>
              <w:jc w:val="both"/>
              <w:rPr>
                <w:rFonts w:ascii="Arial" w:hAnsi="Arial" w:cs="Arial"/>
                <w:color w:val="000000"/>
                <w:sz w:val="18"/>
                <w:szCs w:val="18"/>
              </w:rPr>
            </w:pPr>
            <w:r w:rsidRPr="009B59E6">
              <w:rPr>
                <w:rFonts w:ascii="Arial" w:hAnsi="Arial" w:cs="Arial"/>
                <w:color w:val="000000"/>
                <w:sz w:val="18"/>
                <w:szCs w:val="18"/>
              </w:rPr>
              <w:t>N of Items</w:t>
            </w:r>
          </w:p>
        </w:tc>
      </w:tr>
      <w:tr w:rsidR="00546C5D" w:rsidRPr="009B59E6" w:rsidTr="004B49CD">
        <w:trPr>
          <w:cantSplit/>
        </w:trPr>
        <w:tc>
          <w:tcPr>
            <w:tcW w:w="1504" w:type="dxa"/>
            <w:tcBorders>
              <w:top w:val="single" w:sz="16" w:space="0" w:color="000000"/>
              <w:left w:val="single" w:sz="16" w:space="0" w:color="000000"/>
              <w:bottom w:val="single" w:sz="16" w:space="0" w:color="000000"/>
            </w:tcBorders>
            <w:shd w:val="clear" w:color="auto" w:fill="FFFFFF"/>
            <w:vAlign w:val="center"/>
          </w:tcPr>
          <w:p w:rsidR="00546C5D" w:rsidRPr="009B59E6" w:rsidRDefault="00546C5D" w:rsidP="00F36BC9">
            <w:pPr>
              <w:autoSpaceDE w:val="0"/>
              <w:autoSpaceDN w:val="0"/>
              <w:adjustRightInd w:val="0"/>
              <w:spacing w:after="0" w:line="360" w:lineRule="auto"/>
              <w:ind w:left="60" w:right="60"/>
              <w:jc w:val="both"/>
              <w:rPr>
                <w:rFonts w:ascii="Arial" w:hAnsi="Arial" w:cs="Arial"/>
                <w:color w:val="000000"/>
                <w:sz w:val="18"/>
                <w:szCs w:val="18"/>
              </w:rPr>
            </w:pPr>
            <w:r w:rsidRPr="009B59E6">
              <w:rPr>
                <w:rFonts w:ascii="Arial" w:hAnsi="Arial" w:cs="Arial"/>
                <w:color w:val="000000"/>
                <w:sz w:val="18"/>
                <w:szCs w:val="18"/>
              </w:rPr>
              <w:t>,928</w:t>
            </w:r>
          </w:p>
        </w:tc>
        <w:tc>
          <w:tcPr>
            <w:tcW w:w="1503" w:type="dxa"/>
            <w:tcBorders>
              <w:top w:val="single" w:sz="16" w:space="0" w:color="000000"/>
              <w:bottom w:val="single" w:sz="16" w:space="0" w:color="000000"/>
            </w:tcBorders>
            <w:shd w:val="clear" w:color="auto" w:fill="FFFFFF"/>
            <w:vAlign w:val="center"/>
          </w:tcPr>
          <w:p w:rsidR="00546C5D" w:rsidRPr="009B59E6" w:rsidRDefault="00546C5D" w:rsidP="00F36BC9">
            <w:pPr>
              <w:autoSpaceDE w:val="0"/>
              <w:autoSpaceDN w:val="0"/>
              <w:adjustRightInd w:val="0"/>
              <w:spacing w:after="0" w:line="360" w:lineRule="auto"/>
              <w:ind w:left="60" w:right="60"/>
              <w:jc w:val="both"/>
              <w:rPr>
                <w:rFonts w:ascii="Arial" w:hAnsi="Arial" w:cs="Arial"/>
                <w:color w:val="000000"/>
                <w:sz w:val="18"/>
                <w:szCs w:val="18"/>
              </w:rPr>
            </w:pPr>
            <w:r w:rsidRPr="009B59E6">
              <w:rPr>
                <w:rFonts w:ascii="Arial" w:hAnsi="Arial" w:cs="Arial"/>
                <w:color w:val="000000"/>
                <w:sz w:val="18"/>
                <w:szCs w:val="18"/>
              </w:rPr>
              <w:t>,930</w:t>
            </w:r>
          </w:p>
        </w:tc>
        <w:tc>
          <w:tcPr>
            <w:tcW w:w="1174" w:type="dxa"/>
            <w:tcBorders>
              <w:top w:val="single" w:sz="16" w:space="0" w:color="000000"/>
              <w:bottom w:val="single" w:sz="16" w:space="0" w:color="000000"/>
              <w:right w:val="single" w:sz="16" w:space="0" w:color="000000"/>
            </w:tcBorders>
            <w:shd w:val="clear" w:color="auto" w:fill="FFFFFF"/>
            <w:vAlign w:val="center"/>
          </w:tcPr>
          <w:p w:rsidR="00546C5D" w:rsidRPr="009B59E6" w:rsidRDefault="00546C5D" w:rsidP="00F36BC9">
            <w:pPr>
              <w:autoSpaceDE w:val="0"/>
              <w:autoSpaceDN w:val="0"/>
              <w:adjustRightInd w:val="0"/>
              <w:spacing w:after="0" w:line="360" w:lineRule="auto"/>
              <w:ind w:left="60" w:right="60"/>
              <w:jc w:val="both"/>
              <w:rPr>
                <w:rFonts w:ascii="Arial" w:hAnsi="Arial" w:cs="Arial"/>
                <w:color w:val="000000"/>
                <w:sz w:val="18"/>
                <w:szCs w:val="18"/>
              </w:rPr>
            </w:pPr>
            <w:r w:rsidRPr="009B59E6">
              <w:rPr>
                <w:rFonts w:ascii="Arial" w:hAnsi="Arial" w:cs="Arial"/>
                <w:color w:val="000000"/>
                <w:sz w:val="18"/>
                <w:szCs w:val="18"/>
              </w:rPr>
              <w:t>42</w:t>
            </w:r>
          </w:p>
        </w:tc>
      </w:tr>
    </w:tbl>
    <w:p w:rsidR="00546C5D" w:rsidRPr="00D1504E" w:rsidRDefault="00546C5D" w:rsidP="00F36BC9">
      <w:pPr>
        <w:pStyle w:val="TeksIsi"/>
        <w:spacing w:line="360" w:lineRule="auto"/>
      </w:pPr>
    </w:p>
    <w:p w:rsidR="00546C5D" w:rsidRDefault="00546C5D" w:rsidP="00F36BC9">
      <w:pPr>
        <w:pStyle w:val="TeksIsi"/>
        <w:spacing w:line="360" w:lineRule="auto"/>
        <w:rPr>
          <w:sz w:val="24"/>
          <w:szCs w:val="24"/>
        </w:rPr>
      </w:pPr>
      <w:r w:rsidRPr="00D1504E">
        <w:t xml:space="preserve">Uji normalitas digunakan dalam menentukan distribusi data yang akan digunakan menunjukan normal. P-Plot digunakan dalam uji normalitas ini, semakin titik-titik mendekati garis diagonal maka menunjukan data berdistribusi normal </w:t>
      </w:r>
      <w:r w:rsidRPr="00D1504E">
        <w:fldChar w:fldCharType="begin" w:fldLock="1"/>
      </w:r>
      <w:r>
        <w:instrText>ADDIN CSL_CITATION {"citationItems":[{"id":"ITEM-1","itemData":{"ISBN":"9786029019988","abstract":"dyah nirmala arum janie, s.e., m.si.","author":[{"dropping-particle":"","family":"Dyah Nirmala Arum Janir, S.E.","given":"M.Si","non-dropping-particle":"","parse-names":false,"suffix":""}],"container-title":"Semarang University Press","id":"ITEM-1","issue":"April 2012","issued":{"date-parts":[["2012"]]},"number-of-pages":"h. 13","title":"Statistik deskriptif &amp; regresi linier berganda dengan spss","type":"book"},"uris":["http://www.mendeley.com/documents/?uuid=e50554c1-9a90-4932-bd29-67cc699d6e75"]}],"mendeley":{"formattedCitation":"(Dyah Nirmala Arum Janir, S.E., 2012)","manualFormatting":"(janir, 2012)","plainTextFormattedCitation":"(Dyah Nirmala Arum Janir, S.E., 2012)","previouslyFormattedCitation":"(Dyah Nirmala Arum Janir, S.E., 2012)"},"properties":{"noteIndex":0},"schema":"https://github.com/citation-style-language/schema/raw/master/csl-citation.json"}</w:instrText>
      </w:r>
      <w:r w:rsidRPr="00D1504E">
        <w:fldChar w:fldCharType="separate"/>
      </w:r>
      <w:r>
        <w:rPr>
          <w:noProof/>
        </w:rPr>
        <w:t>(janir</w:t>
      </w:r>
      <w:r w:rsidRPr="00D1504E">
        <w:rPr>
          <w:noProof/>
        </w:rPr>
        <w:t>, 2012)</w:t>
      </w:r>
      <w:r w:rsidRPr="00D1504E">
        <w:fldChar w:fldCharType="end"/>
      </w:r>
      <w:r>
        <w:rPr>
          <w:sz w:val="24"/>
          <w:szCs w:val="24"/>
        </w:rPr>
        <w:t xml:space="preserve"> </w:t>
      </w:r>
    </w:p>
    <w:p w:rsidR="00546C5D" w:rsidRDefault="00546C5D" w:rsidP="00F36BC9">
      <w:pPr>
        <w:pStyle w:val="TeksIsi"/>
        <w:spacing w:line="360" w:lineRule="auto"/>
        <w:rPr>
          <w:sz w:val="24"/>
          <w:szCs w:val="24"/>
        </w:rPr>
      </w:pPr>
    </w:p>
    <w:p w:rsidR="00546C5D" w:rsidRDefault="00546C5D" w:rsidP="00F36BC9">
      <w:pPr>
        <w:pStyle w:val="TeksIsi"/>
        <w:spacing w:line="360" w:lineRule="auto"/>
        <w:rPr>
          <w:sz w:val="24"/>
          <w:szCs w:val="24"/>
        </w:rPr>
      </w:pPr>
    </w:p>
    <w:p w:rsidR="00546C5D" w:rsidRDefault="00546C5D" w:rsidP="00F36BC9">
      <w:pPr>
        <w:pStyle w:val="TeksIsi"/>
        <w:spacing w:line="360" w:lineRule="auto"/>
        <w:rPr>
          <w:sz w:val="24"/>
          <w:szCs w:val="24"/>
        </w:rPr>
      </w:pPr>
    </w:p>
    <w:p w:rsidR="00546C5D" w:rsidRDefault="00546C5D" w:rsidP="00F36BC9">
      <w:pPr>
        <w:autoSpaceDE w:val="0"/>
        <w:autoSpaceDN w:val="0"/>
        <w:adjustRightInd w:val="0"/>
        <w:spacing w:after="0" w:line="360" w:lineRule="auto"/>
        <w:jc w:val="both"/>
        <w:rPr>
          <w:sz w:val="24"/>
          <w:szCs w:val="24"/>
        </w:rPr>
      </w:pPr>
      <w:r>
        <w:rPr>
          <w:noProof/>
          <w:sz w:val="24"/>
          <w:szCs w:val="24"/>
        </w:rPr>
        <w:drawing>
          <wp:anchor distT="0" distB="0" distL="114300" distR="114300" simplePos="0" relativeHeight="251659264" behindDoc="0" locked="0" layoutInCell="1" allowOverlap="1" wp14:anchorId="62923CC5" wp14:editId="1F324449">
            <wp:simplePos x="0" y="0"/>
            <wp:positionH relativeFrom="margin">
              <wp:align>center</wp:align>
            </wp:positionH>
            <wp:positionV relativeFrom="paragraph">
              <wp:posOffset>12065</wp:posOffset>
            </wp:positionV>
            <wp:extent cx="2950399" cy="2362200"/>
            <wp:effectExtent l="0" t="0" r="2540" b="0"/>
            <wp:wrapNone/>
            <wp:docPr id="306073017" name="Picture 306073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50399" cy="23622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46C5D" w:rsidRDefault="00546C5D" w:rsidP="00F36BC9">
      <w:pPr>
        <w:autoSpaceDE w:val="0"/>
        <w:autoSpaceDN w:val="0"/>
        <w:adjustRightInd w:val="0"/>
        <w:spacing w:after="0" w:line="360" w:lineRule="auto"/>
        <w:jc w:val="both"/>
        <w:rPr>
          <w:sz w:val="24"/>
          <w:szCs w:val="24"/>
        </w:rPr>
      </w:pPr>
    </w:p>
    <w:p w:rsidR="00546C5D" w:rsidRDefault="00546C5D" w:rsidP="00F36BC9">
      <w:pPr>
        <w:autoSpaceDE w:val="0"/>
        <w:autoSpaceDN w:val="0"/>
        <w:adjustRightInd w:val="0"/>
        <w:spacing w:after="0" w:line="360" w:lineRule="auto"/>
        <w:jc w:val="both"/>
        <w:rPr>
          <w:sz w:val="24"/>
          <w:szCs w:val="24"/>
        </w:rPr>
      </w:pPr>
    </w:p>
    <w:p w:rsidR="00546C5D" w:rsidRDefault="00546C5D" w:rsidP="00F36BC9">
      <w:pPr>
        <w:spacing w:line="360" w:lineRule="auto"/>
        <w:ind w:firstLine="720"/>
        <w:jc w:val="both"/>
        <w:rPr>
          <w:sz w:val="24"/>
          <w:szCs w:val="24"/>
        </w:rPr>
      </w:pPr>
    </w:p>
    <w:p w:rsidR="00546C5D" w:rsidRDefault="00546C5D" w:rsidP="00F36BC9">
      <w:pPr>
        <w:spacing w:line="360" w:lineRule="auto"/>
        <w:ind w:firstLine="720"/>
        <w:jc w:val="both"/>
        <w:rPr>
          <w:sz w:val="24"/>
          <w:szCs w:val="24"/>
        </w:rPr>
      </w:pPr>
    </w:p>
    <w:p w:rsidR="00546C5D" w:rsidRDefault="00546C5D" w:rsidP="00F36BC9">
      <w:pPr>
        <w:spacing w:line="360" w:lineRule="auto"/>
        <w:ind w:firstLine="720"/>
        <w:jc w:val="both"/>
        <w:rPr>
          <w:sz w:val="24"/>
          <w:szCs w:val="24"/>
        </w:rPr>
      </w:pPr>
    </w:p>
    <w:p w:rsidR="00546C5D" w:rsidRDefault="00546C5D" w:rsidP="00F36BC9">
      <w:pPr>
        <w:spacing w:line="360" w:lineRule="auto"/>
        <w:ind w:firstLine="720"/>
        <w:jc w:val="both"/>
        <w:rPr>
          <w:sz w:val="24"/>
          <w:szCs w:val="24"/>
        </w:rPr>
      </w:pPr>
    </w:p>
    <w:p w:rsidR="00546C5D" w:rsidRDefault="00546C5D" w:rsidP="00F36BC9">
      <w:pPr>
        <w:spacing w:line="360" w:lineRule="auto"/>
        <w:ind w:firstLine="720"/>
        <w:jc w:val="both"/>
        <w:rPr>
          <w:sz w:val="24"/>
          <w:szCs w:val="24"/>
        </w:rPr>
      </w:pPr>
    </w:p>
    <w:p w:rsidR="00546C5D" w:rsidRDefault="00546C5D" w:rsidP="00F36BC9">
      <w:pPr>
        <w:spacing w:line="360" w:lineRule="auto"/>
        <w:ind w:firstLine="720"/>
        <w:jc w:val="both"/>
        <w:rPr>
          <w:sz w:val="24"/>
          <w:szCs w:val="24"/>
        </w:rPr>
      </w:pPr>
    </w:p>
    <w:p w:rsidR="00546C5D" w:rsidRDefault="00546C5D" w:rsidP="00F36BC9">
      <w:pPr>
        <w:spacing w:line="360" w:lineRule="auto"/>
        <w:ind w:firstLine="720"/>
        <w:jc w:val="both"/>
        <w:rPr>
          <w:sz w:val="24"/>
          <w:szCs w:val="24"/>
        </w:rPr>
      </w:pPr>
      <w:r>
        <w:rPr>
          <w:sz w:val="24"/>
          <w:szCs w:val="24"/>
        </w:rPr>
        <w:t>Gambar 2. Uji Normalitas P-Plot</w:t>
      </w:r>
    </w:p>
    <w:p w:rsidR="00546C5D" w:rsidRPr="00D1504E" w:rsidRDefault="00546C5D" w:rsidP="00F36BC9">
      <w:pPr>
        <w:pStyle w:val="TeksIsi"/>
        <w:spacing w:line="360" w:lineRule="auto"/>
      </w:pPr>
      <w:r w:rsidRPr="00D1504E">
        <w:t>Hasil analisis yang ditunjukkan pada gambar di atas menunjukkan bahwa nilai residual atau data memiliki distribusi normal. Data dianggap berdistribusi normal karena titik-titik menyebar mendekati garis diagonal.</w:t>
      </w:r>
    </w:p>
    <w:p w:rsidR="00546C5D" w:rsidRDefault="00546C5D" w:rsidP="00F36BC9">
      <w:pPr>
        <w:pStyle w:val="TeksIsi"/>
        <w:spacing w:line="360" w:lineRule="auto"/>
      </w:pPr>
      <w:r w:rsidRPr="00D1504E">
        <w:t xml:space="preserve">Uji linieritas berfungsi untuk memeriksa hubungan linier yang signifikan antara dua variabel. Salah satu persyaratan untuk melakukan analisis regresi linier adalah melaksnakan uji linieritas ini. </w:t>
      </w:r>
    </w:p>
    <w:p w:rsidR="00546C5D" w:rsidRDefault="00546C5D" w:rsidP="00F36BC9">
      <w:pPr>
        <w:pStyle w:val="TeksIsi"/>
        <w:spacing w:line="360" w:lineRule="auto"/>
      </w:pPr>
    </w:p>
    <w:p w:rsidR="00546C5D" w:rsidRDefault="00546C5D" w:rsidP="00F36BC9">
      <w:pPr>
        <w:pStyle w:val="TeksIsi"/>
        <w:spacing w:line="360" w:lineRule="auto"/>
      </w:pPr>
    </w:p>
    <w:p w:rsidR="00546C5D" w:rsidRDefault="00546C5D" w:rsidP="00F36BC9">
      <w:pPr>
        <w:pStyle w:val="TeksIsi"/>
        <w:spacing w:line="360" w:lineRule="auto"/>
      </w:pPr>
    </w:p>
    <w:p w:rsidR="00546C5D" w:rsidRDefault="00546C5D" w:rsidP="00F36BC9">
      <w:pPr>
        <w:pStyle w:val="TeksIsi"/>
        <w:spacing w:line="360" w:lineRule="auto"/>
      </w:pPr>
    </w:p>
    <w:p w:rsidR="00546C5D" w:rsidRDefault="00546C5D" w:rsidP="00F36BC9">
      <w:pPr>
        <w:pStyle w:val="TeksIsi"/>
        <w:spacing w:line="360" w:lineRule="auto"/>
      </w:pPr>
    </w:p>
    <w:p w:rsidR="00546C5D" w:rsidRDefault="00546C5D" w:rsidP="00F36BC9">
      <w:pPr>
        <w:pStyle w:val="TeksIsi"/>
        <w:spacing w:line="360" w:lineRule="auto"/>
      </w:pPr>
    </w:p>
    <w:p w:rsidR="00546C5D" w:rsidRPr="00BA1DF8" w:rsidRDefault="00546C5D" w:rsidP="00F36BC9">
      <w:pPr>
        <w:autoSpaceDE w:val="0"/>
        <w:autoSpaceDN w:val="0"/>
        <w:adjustRightInd w:val="0"/>
        <w:spacing w:after="0" w:line="360" w:lineRule="auto"/>
        <w:jc w:val="both"/>
        <w:rPr>
          <w:sz w:val="24"/>
          <w:szCs w:val="24"/>
        </w:rPr>
      </w:pPr>
      <w:r>
        <w:rPr>
          <w:b/>
          <w:bCs/>
          <w:sz w:val="24"/>
          <w:szCs w:val="24"/>
        </w:rPr>
        <w:t>Tabel 3</w:t>
      </w:r>
      <w:r w:rsidRPr="00A32FA4">
        <w:rPr>
          <w:b/>
          <w:bCs/>
          <w:sz w:val="24"/>
          <w:szCs w:val="24"/>
        </w:rPr>
        <w:t>.</w:t>
      </w:r>
      <w:r>
        <w:rPr>
          <w:sz w:val="24"/>
          <w:szCs w:val="24"/>
        </w:rPr>
        <w:t xml:space="preserve"> Hasil Uji Linieritas</w:t>
      </w:r>
    </w:p>
    <w:tbl>
      <w:tblPr>
        <w:tblW w:w="8129" w:type="dxa"/>
        <w:tblInd w:w="4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75"/>
        <w:gridCol w:w="853"/>
        <w:gridCol w:w="1314"/>
        <w:gridCol w:w="1641"/>
        <w:gridCol w:w="811"/>
        <w:gridCol w:w="20"/>
        <w:gridCol w:w="1075"/>
        <w:gridCol w:w="19"/>
        <w:gridCol w:w="810"/>
        <w:gridCol w:w="20"/>
        <w:gridCol w:w="791"/>
      </w:tblGrid>
      <w:tr w:rsidR="00546C5D" w:rsidRPr="00BA1DF8" w:rsidTr="004B49CD">
        <w:trPr>
          <w:cantSplit/>
        </w:trPr>
        <w:tc>
          <w:tcPr>
            <w:tcW w:w="8129" w:type="dxa"/>
            <w:gridSpan w:val="11"/>
            <w:tcBorders>
              <w:top w:val="nil"/>
              <w:left w:val="nil"/>
              <w:bottom w:val="nil"/>
              <w:right w:val="nil"/>
            </w:tcBorders>
            <w:shd w:val="clear" w:color="auto" w:fill="FFFFFF"/>
            <w:vAlign w:val="center"/>
          </w:tcPr>
          <w:p w:rsidR="00546C5D" w:rsidRPr="00BA1DF8" w:rsidRDefault="00546C5D" w:rsidP="00F36BC9">
            <w:pPr>
              <w:autoSpaceDE w:val="0"/>
              <w:autoSpaceDN w:val="0"/>
              <w:adjustRightInd w:val="0"/>
              <w:spacing w:after="0" w:line="360" w:lineRule="auto"/>
              <w:ind w:left="60" w:right="60"/>
              <w:jc w:val="both"/>
              <w:rPr>
                <w:rFonts w:ascii="Arial" w:hAnsi="Arial" w:cs="Arial"/>
                <w:color w:val="000000"/>
                <w:sz w:val="18"/>
                <w:szCs w:val="18"/>
              </w:rPr>
            </w:pPr>
            <w:r w:rsidRPr="00BA1DF8">
              <w:rPr>
                <w:rFonts w:ascii="Arial" w:hAnsi="Arial" w:cs="Arial"/>
                <w:b/>
                <w:bCs/>
                <w:color w:val="000000"/>
                <w:sz w:val="18"/>
                <w:szCs w:val="18"/>
              </w:rPr>
              <w:t>ANOVA Table</w:t>
            </w:r>
          </w:p>
        </w:tc>
      </w:tr>
      <w:tr w:rsidR="00546C5D" w:rsidRPr="00BA1DF8" w:rsidTr="004B49CD">
        <w:trPr>
          <w:cantSplit/>
        </w:trPr>
        <w:tc>
          <w:tcPr>
            <w:tcW w:w="1628" w:type="dxa"/>
            <w:gridSpan w:val="2"/>
            <w:tcBorders>
              <w:top w:val="single" w:sz="16" w:space="0" w:color="000000"/>
              <w:left w:val="single" w:sz="16" w:space="0" w:color="000000"/>
              <w:bottom w:val="single" w:sz="16" w:space="0" w:color="000000"/>
              <w:right w:val="nil"/>
            </w:tcBorders>
            <w:shd w:val="clear" w:color="auto" w:fill="FFFFFF"/>
            <w:vAlign w:val="bottom"/>
          </w:tcPr>
          <w:p w:rsidR="00546C5D" w:rsidRPr="00BA1DF8" w:rsidRDefault="00546C5D" w:rsidP="00F36BC9">
            <w:pPr>
              <w:autoSpaceDE w:val="0"/>
              <w:autoSpaceDN w:val="0"/>
              <w:adjustRightInd w:val="0"/>
              <w:spacing w:after="0" w:line="360" w:lineRule="auto"/>
              <w:jc w:val="both"/>
              <w:rPr>
                <w:sz w:val="24"/>
                <w:szCs w:val="24"/>
              </w:rPr>
            </w:pPr>
          </w:p>
        </w:tc>
        <w:tc>
          <w:tcPr>
            <w:tcW w:w="2955" w:type="dxa"/>
            <w:gridSpan w:val="2"/>
            <w:tcBorders>
              <w:top w:val="single" w:sz="16" w:space="0" w:color="000000"/>
              <w:left w:val="single" w:sz="16" w:space="0" w:color="000000"/>
              <w:bottom w:val="single" w:sz="16" w:space="0" w:color="000000"/>
            </w:tcBorders>
            <w:shd w:val="clear" w:color="auto" w:fill="FFFFFF"/>
            <w:vAlign w:val="bottom"/>
          </w:tcPr>
          <w:p w:rsidR="00546C5D" w:rsidRPr="00BA1DF8" w:rsidRDefault="00546C5D" w:rsidP="00F36BC9">
            <w:pPr>
              <w:autoSpaceDE w:val="0"/>
              <w:autoSpaceDN w:val="0"/>
              <w:adjustRightInd w:val="0"/>
              <w:spacing w:after="0" w:line="360" w:lineRule="auto"/>
              <w:ind w:left="60" w:right="60"/>
              <w:jc w:val="both"/>
              <w:rPr>
                <w:rFonts w:ascii="Arial" w:hAnsi="Arial" w:cs="Arial"/>
                <w:color w:val="000000"/>
                <w:sz w:val="18"/>
                <w:szCs w:val="18"/>
              </w:rPr>
            </w:pPr>
            <w:r w:rsidRPr="00BA1DF8">
              <w:rPr>
                <w:rFonts w:ascii="Arial" w:hAnsi="Arial" w:cs="Arial"/>
                <w:color w:val="000000"/>
                <w:sz w:val="18"/>
                <w:szCs w:val="18"/>
              </w:rPr>
              <w:t>Sum of Squares</w:t>
            </w:r>
          </w:p>
        </w:tc>
        <w:tc>
          <w:tcPr>
            <w:tcW w:w="811" w:type="dxa"/>
            <w:tcBorders>
              <w:top w:val="single" w:sz="16" w:space="0" w:color="000000"/>
              <w:bottom w:val="single" w:sz="16" w:space="0" w:color="000000"/>
            </w:tcBorders>
            <w:shd w:val="clear" w:color="auto" w:fill="FFFFFF"/>
            <w:vAlign w:val="bottom"/>
          </w:tcPr>
          <w:p w:rsidR="00546C5D" w:rsidRPr="00BA1DF8" w:rsidRDefault="00546C5D" w:rsidP="00F36BC9">
            <w:pPr>
              <w:autoSpaceDE w:val="0"/>
              <w:autoSpaceDN w:val="0"/>
              <w:adjustRightInd w:val="0"/>
              <w:spacing w:after="0" w:line="360" w:lineRule="auto"/>
              <w:ind w:left="60" w:right="60"/>
              <w:jc w:val="both"/>
              <w:rPr>
                <w:rFonts w:ascii="Arial" w:hAnsi="Arial" w:cs="Arial"/>
                <w:color w:val="000000"/>
                <w:sz w:val="18"/>
                <w:szCs w:val="18"/>
              </w:rPr>
            </w:pPr>
            <w:r w:rsidRPr="00BA1DF8">
              <w:rPr>
                <w:rFonts w:ascii="Arial" w:hAnsi="Arial" w:cs="Arial"/>
                <w:color w:val="000000"/>
                <w:sz w:val="18"/>
                <w:szCs w:val="18"/>
              </w:rPr>
              <w:t>Df</w:t>
            </w:r>
          </w:p>
        </w:tc>
        <w:tc>
          <w:tcPr>
            <w:tcW w:w="1095" w:type="dxa"/>
            <w:gridSpan w:val="2"/>
            <w:tcBorders>
              <w:top w:val="single" w:sz="16" w:space="0" w:color="000000"/>
              <w:bottom w:val="single" w:sz="16" w:space="0" w:color="000000"/>
            </w:tcBorders>
            <w:shd w:val="clear" w:color="auto" w:fill="FFFFFF"/>
            <w:vAlign w:val="bottom"/>
          </w:tcPr>
          <w:p w:rsidR="00546C5D" w:rsidRPr="00BA1DF8" w:rsidRDefault="00546C5D" w:rsidP="00F36BC9">
            <w:pPr>
              <w:autoSpaceDE w:val="0"/>
              <w:autoSpaceDN w:val="0"/>
              <w:adjustRightInd w:val="0"/>
              <w:spacing w:after="0" w:line="360" w:lineRule="auto"/>
              <w:ind w:left="60" w:right="60"/>
              <w:jc w:val="both"/>
              <w:rPr>
                <w:rFonts w:ascii="Arial" w:hAnsi="Arial" w:cs="Arial"/>
                <w:color w:val="000000"/>
                <w:sz w:val="18"/>
                <w:szCs w:val="18"/>
              </w:rPr>
            </w:pPr>
            <w:r w:rsidRPr="00BA1DF8">
              <w:rPr>
                <w:rFonts w:ascii="Arial" w:hAnsi="Arial" w:cs="Arial"/>
                <w:color w:val="000000"/>
                <w:sz w:val="18"/>
                <w:szCs w:val="18"/>
              </w:rPr>
              <w:t>Mean Square</w:t>
            </w:r>
          </w:p>
        </w:tc>
        <w:tc>
          <w:tcPr>
            <w:tcW w:w="829" w:type="dxa"/>
            <w:gridSpan w:val="2"/>
            <w:tcBorders>
              <w:top w:val="single" w:sz="16" w:space="0" w:color="000000"/>
              <w:bottom w:val="single" w:sz="16" w:space="0" w:color="000000"/>
            </w:tcBorders>
            <w:shd w:val="clear" w:color="auto" w:fill="FFFFFF"/>
            <w:vAlign w:val="bottom"/>
          </w:tcPr>
          <w:p w:rsidR="00546C5D" w:rsidRPr="00BA1DF8" w:rsidRDefault="00546C5D" w:rsidP="00F36BC9">
            <w:pPr>
              <w:autoSpaceDE w:val="0"/>
              <w:autoSpaceDN w:val="0"/>
              <w:adjustRightInd w:val="0"/>
              <w:spacing w:after="0" w:line="360" w:lineRule="auto"/>
              <w:ind w:left="60" w:right="60"/>
              <w:jc w:val="both"/>
              <w:rPr>
                <w:rFonts w:ascii="Arial" w:hAnsi="Arial" w:cs="Arial"/>
                <w:color w:val="000000"/>
                <w:sz w:val="18"/>
                <w:szCs w:val="18"/>
              </w:rPr>
            </w:pPr>
            <w:r w:rsidRPr="00BA1DF8">
              <w:rPr>
                <w:rFonts w:ascii="Arial" w:hAnsi="Arial" w:cs="Arial"/>
                <w:color w:val="000000"/>
                <w:sz w:val="18"/>
                <w:szCs w:val="18"/>
              </w:rPr>
              <w:t>F</w:t>
            </w:r>
          </w:p>
        </w:tc>
        <w:tc>
          <w:tcPr>
            <w:tcW w:w="811" w:type="dxa"/>
            <w:gridSpan w:val="2"/>
            <w:tcBorders>
              <w:top w:val="single" w:sz="16" w:space="0" w:color="000000"/>
              <w:bottom w:val="single" w:sz="16" w:space="0" w:color="000000"/>
              <w:right w:val="single" w:sz="16" w:space="0" w:color="000000"/>
            </w:tcBorders>
            <w:shd w:val="clear" w:color="auto" w:fill="FFFFFF"/>
            <w:vAlign w:val="bottom"/>
          </w:tcPr>
          <w:p w:rsidR="00546C5D" w:rsidRPr="00BA1DF8" w:rsidRDefault="00546C5D" w:rsidP="00F36BC9">
            <w:pPr>
              <w:autoSpaceDE w:val="0"/>
              <w:autoSpaceDN w:val="0"/>
              <w:adjustRightInd w:val="0"/>
              <w:spacing w:after="0" w:line="360" w:lineRule="auto"/>
              <w:ind w:left="60" w:right="60"/>
              <w:jc w:val="both"/>
              <w:rPr>
                <w:rFonts w:ascii="Arial" w:hAnsi="Arial" w:cs="Arial"/>
                <w:color w:val="000000"/>
                <w:sz w:val="18"/>
                <w:szCs w:val="18"/>
              </w:rPr>
            </w:pPr>
            <w:r w:rsidRPr="00BA1DF8">
              <w:rPr>
                <w:rFonts w:ascii="Arial" w:hAnsi="Arial" w:cs="Arial"/>
                <w:color w:val="000000"/>
                <w:sz w:val="18"/>
                <w:szCs w:val="18"/>
              </w:rPr>
              <w:t>Sig.</w:t>
            </w:r>
          </w:p>
        </w:tc>
      </w:tr>
      <w:tr w:rsidR="00546C5D" w:rsidRPr="00BA1DF8" w:rsidTr="004B49CD">
        <w:trPr>
          <w:cantSplit/>
        </w:trPr>
        <w:tc>
          <w:tcPr>
            <w:tcW w:w="775" w:type="dxa"/>
            <w:vMerge w:val="restart"/>
            <w:tcBorders>
              <w:top w:val="single" w:sz="16" w:space="0" w:color="000000"/>
              <w:left w:val="single" w:sz="16" w:space="0" w:color="000000"/>
              <w:bottom w:val="single" w:sz="16" w:space="0" w:color="000000"/>
              <w:right w:val="nil"/>
            </w:tcBorders>
            <w:shd w:val="clear" w:color="auto" w:fill="FFFFFF"/>
          </w:tcPr>
          <w:p w:rsidR="00546C5D" w:rsidRPr="00BA1DF8" w:rsidRDefault="00546C5D" w:rsidP="00F36BC9">
            <w:pPr>
              <w:autoSpaceDE w:val="0"/>
              <w:autoSpaceDN w:val="0"/>
              <w:adjustRightInd w:val="0"/>
              <w:spacing w:after="0" w:line="360" w:lineRule="auto"/>
              <w:ind w:left="60" w:right="60"/>
              <w:jc w:val="both"/>
              <w:rPr>
                <w:rFonts w:ascii="Arial" w:hAnsi="Arial" w:cs="Arial"/>
                <w:color w:val="000000"/>
                <w:sz w:val="18"/>
                <w:szCs w:val="18"/>
              </w:rPr>
            </w:pPr>
            <w:r w:rsidRPr="00BA1DF8">
              <w:rPr>
                <w:rFonts w:ascii="Arial" w:hAnsi="Arial" w:cs="Arial"/>
                <w:color w:val="000000"/>
                <w:sz w:val="18"/>
                <w:szCs w:val="18"/>
              </w:rPr>
              <w:t>Y * x1</w:t>
            </w:r>
          </w:p>
        </w:tc>
        <w:tc>
          <w:tcPr>
            <w:tcW w:w="853" w:type="dxa"/>
            <w:vMerge w:val="restart"/>
            <w:tcBorders>
              <w:top w:val="single" w:sz="16" w:space="0" w:color="000000"/>
              <w:left w:val="nil"/>
              <w:right w:val="nil"/>
            </w:tcBorders>
            <w:shd w:val="clear" w:color="auto" w:fill="FFFFFF"/>
          </w:tcPr>
          <w:p w:rsidR="00546C5D" w:rsidRPr="00BA1DF8" w:rsidRDefault="00546C5D" w:rsidP="00F36BC9">
            <w:pPr>
              <w:autoSpaceDE w:val="0"/>
              <w:autoSpaceDN w:val="0"/>
              <w:adjustRightInd w:val="0"/>
              <w:spacing w:after="0" w:line="360" w:lineRule="auto"/>
              <w:ind w:left="60" w:right="60"/>
              <w:jc w:val="both"/>
              <w:rPr>
                <w:rFonts w:ascii="Arial" w:hAnsi="Arial" w:cs="Arial"/>
                <w:color w:val="000000"/>
                <w:sz w:val="18"/>
                <w:szCs w:val="18"/>
              </w:rPr>
            </w:pPr>
            <w:r w:rsidRPr="00BA1DF8">
              <w:rPr>
                <w:rFonts w:ascii="Arial" w:hAnsi="Arial" w:cs="Arial"/>
                <w:color w:val="000000"/>
                <w:sz w:val="18"/>
                <w:szCs w:val="18"/>
              </w:rPr>
              <w:t>Between Groups</w:t>
            </w:r>
          </w:p>
        </w:tc>
        <w:tc>
          <w:tcPr>
            <w:tcW w:w="1314" w:type="dxa"/>
            <w:tcBorders>
              <w:top w:val="single" w:sz="16" w:space="0" w:color="000000"/>
              <w:left w:val="nil"/>
              <w:bottom w:val="nil"/>
              <w:right w:val="single" w:sz="16" w:space="0" w:color="000000"/>
            </w:tcBorders>
            <w:shd w:val="clear" w:color="auto" w:fill="FFFFFF"/>
          </w:tcPr>
          <w:p w:rsidR="00546C5D" w:rsidRPr="00BA1DF8" w:rsidRDefault="00546C5D" w:rsidP="00F36BC9">
            <w:pPr>
              <w:autoSpaceDE w:val="0"/>
              <w:autoSpaceDN w:val="0"/>
              <w:adjustRightInd w:val="0"/>
              <w:spacing w:after="0" w:line="360" w:lineRule="auto"/>
              <w:ind w:left="60" w:right="60"/>
              <w:jc w:val="both"/>
              <w:rPr>
                <w:rFonts w:ascii="Arial" w:hAnsi="Arial" w:cs="Arial"/>
                <w:color w:val="000000"/>
                <w:sz w:val="18"/>
                <w:szCs w:val="18"/>
              </w:rPr>
            </w:pPr>
            <w:r w:rsidRPr="00BA1DF8">
              <w:rPr>
                <w:rFonts w:ascii="Arial" w:hAnsi="Arial" w:cs="Arial"/>
                <w:color w:val="000000"/>
                <w:sz w:val="18"/>
                <w:szCs w:val="18"/>
              </w:rPr>
              <w:t>(Combined)</w:t>
            </w:r>
          </w:p>
        </w:tc>
        <w:tc>
          <w:tcPr>
            <w:tcW w:w="1641" w:type="dxa"/>
            <w:tcBorders>
              <w:top w:val="single" w:sz="16" w:space="0" w:color="000000"/>
              <w:left w:val="single" w:sz="16" w:space="0" w:color="000000"/>
              <w:bottom w:val="nil"/>
            </w:tcBorders>
            <w:shd w:val="clear" w:color="auto" w:fill="FFFFFF"/>
            <w:vAlign w:val="center"/>
          </w:tcPr>
          <w:p w:rsidR="00546C5D" w:rsidRPr="00BA1DF8" w:rsidRDefault="00546C5D" w:rsidP="00F36BC9">
            <w:pPr>
              <w:autoSpaceDE w:val="0"/>
              <w:autoSpaceDN w:val="0"/>
              <w:adjustRightInd w:val="0"/>
              <w:spacing w:after="0" w:line="360" w:lineRule="auto"/>
              <w:ind w:left="60" w:right="60"/>
              <w:jc w:val="both"/>
              <w:rPr>
                <w:rFonts w:ascii="Arial" w:hAnsi="Arial" w:cs="Arial"/>
                <w:color w:val="000000"/>
                <w:sz w:val="18"/>
                <w:szCs w:val="18"/>
              </w:rPr>
            </w:pPr>
            <w:r w:rsidRPr="00BA1DF8">
              <w:rPr>
                <w:rFonts w:ascii="Arial" w:hAnsi="Arial" w:cs="Arial"/>
                <w:color w:val="000000"/>
                <w:sz w:val="18"/>
                <w:szCs w:val="18"/>
              </w:rPr>
              <w:t>1405,920</w:t>
            </w:r>
          </w:p>
        </w:tc>
        <w:tc>
          <w:tcPr>
            <w:tcW w:w="831" w:type="dxa"/>
            <w:gridSpan w:val="2"/>
            <w:tcBorders>
              <w:top w:val="single" w:sz="16" w:space="0" w:color="000000"/>
              <w:bottom w:val="nil"/>
            </w:tcBorders>
            <w:shd w:val="clear" w:color="auto" w:fill="FFFFFF"/>
            <w:vAlign w:val="center"/>
          </w:tcPr>
          <w:p w:rsidR="00546C5D" w:rsidRPr="00BA1DF8" w:rsidRDefault="00546C5D" w:rsidP="00F36BC9">
            <w:pPr>
              <w:autoSpaceDE w:val="0"/>
              <w:autoSpaceDN w:val="0"/>
              <w:adjustRightInd w:val="0"/>
              <w:spacing w:after="0" w:line="360" w:lineRule="auto"/>
              <w:ind w:left="60" w:right="60"/>
              <w:jc w:val="both"/>
              <w:rPr>
                <w:rFonts w:ascii="Arial" w:hAnsi="Arial" w:cs="Arial"/>
                <w:color w:val="000000"/>
                <w:sz w:val="18"/>
                <w:szCs w:val="18"/>
              </w:rPr>
            </w:pPr>
            <w:r w:rsidRPr="00BA1DF8">
              <w:rPr>
                <w:rFonts w:ascii="Arial" w:hAnsi="Arial" w:cs="Arial"/>
                <w:color w:val="000000"/>
                <w:sz w:val="18"/>
                <w:szCs w:val="18"/>
              </w:rPr>
              <w:t>29</w:t>
            </w:r>
          </w:p>
        </w:tc>
        <w:tc>
          <w:tcPr>
            <w:tcW w:w="1094" w:type="dxa"/>
            <w:gridSpan w:val="2"/>
            <w:tcBorders>
              <w:top w:val="single" w:sz="16" w:space="0" w:color="000000"/>
              <w:bottom w:val="nil"/>
            </w:tcBorders>
            <w:shd w:val="clear" w:color="auto" w:fill="FFFFFF"/>
            <w:vAlign w:val="center"/>
          </w:tcPr>
          <w:p w:rsidR="00546C5D" w:rsidRPr="00BA1DF8" w:rsidRDefault="00546C5D" w:rsidP="00F36BC9">
            <w:pPr>
              <w:autoSpaceDE w:val="0"/>
              <w:autoSpaceDN w:val="0"/>
              <w:adjustRightInd w:val="0"/>
              <w:spacing w:after="0" w:line="360" w:lineRule="auto"/>
              <w:ind w:left="60" w:right="60"/>
              <w:jc w:val="both"/>
              <w:rPr>
                <w:rFonts w:ascii="Arial" w:hAnsi="Arial" w:cs="Arial"/>
                <w:color w:val="000000"/>
                <w:sz w:val="18"/>
                <w:szCs w:val="18"/>
              </w:rPr>
            </w:pPr>
            <w:r w:rsidRPr="00BA1DF8">
              <w:rPr>
                <w:rFonts w:ascii="Arial" w:hAnsi="Arial" w:cs="Arial"/>
                <w:color w:val="000000"/>
                <w:sz w:val="18"/>
                <w:szCs w:val="18"/>
              </w:rPr>
              <w:t>48,480</w:t>
            </w:r>
          </w:p>
        </w:tc>
        <w:tc>
          <w:tcPr>
            <w:tcW w:w="830" w:type="dxa"/>
            <w:gridSpan w:val="2"/>
            <w:tcBorders>
              <w:top w:val="single" w:sz="16" w:space="0" w:color="000000"/>
              <w:bottom w:val="nil"/>
            </w:tcBorders>
            <w:shd w:val="clear" w:color="auto" w:fill="FFFFFF"/>
            <w:vAlign w:val="center"/>
          </w:tcPr>
          <w:p w:rsidR="00546C5D" w:rsidRPr="00BA1DF8" w:rsidRDefault="00546C5D" w:rsidP="00F36BC9">
            <w:pPr>
              <w:autoSpaceDE w:val="0"/>
              <w:autoSpaceDN w:val="0"/>
              <w:adjustRightInd w:val="0"/>
              <w:spacing w:after="0" w:line="360" w:lineRule="auto"/>
              <w:ind w:left="60" w:right="60"/>
              <w:jc w:val="both"/>
              <w:rPr>
                <w:rFonts w:ascii="Arial" w:hAnsi="Arial" w:cs="Arial"/>
                <w:color w:val="000000"/>
                <w:sz w:val="18"/>
                <w:szCs w:val="18"/>
              </w:rPr>
            </w:pPr>
            <w:r w:rsidRPr="00BA1DF8">
              <w:rPr>
                <w:rFonts w:ascii="Arial" w:hAnsi="Arial" w:cs="Arial"/>
                <w:color w:val="000000"/>
                <w:sz w:val="18"/>
                <w:szCs w:val="18"/>
              </w:rPr>
              <w:t>2,873</w:t>
            </w:r>
          </w:p>
        </w:tc>
        <w:tc>
          <w:tcPr>
            <w:tcW w:w="791" w:type="dxa"/>
            <w:tcBorders>
              <w:top w:val="single" w:sz="16" w:space="0" w:color="000000"/>
              <w:bottom w:val="nil"/>
              <w:right w:val="single" w:sz="16" w:space="0" w:color="000000"/>
            </w:tcBorders>
            <w:shd w:val="clear" w:color="auto" w:fill="FFFFFF"/>
            <w:vAlign w:val="center"/>
          </w:tcPr>
          <w:p w:rsidR="00546C5D" w:rsidRPr="00BA1DF8" w:rsidRDefault="00546C5D" w:rsidP="00F36BC9">
            <w:pPr>
              <w:autoSpaceDE w:val="0"/>
              <w:autoSpaceDN w:val="0"/>
              <w:adjustRightInd w:val="0"/>
              <w:spacing w:after="0" w:line="360" w:lineRule="auto"/>
              <w:ind w:left="60" w:right="60"/>
              <w:jc w:val="both"/>
              <w:rPr>
                <w:rFonts w:ascii="Arial" w:hAnsi="Arial" w:cs="Arial"/>
                <w:color w:val="000000"/>
                <w:sz w:val="18"/>
                <w:szCs w:val="18"/>
              </w:rPr>
            </w:pPr>
            <w:r w:rsidRPr="00BA1DF8">
              <w:rPr>
                <w:rFonts w:ascii="Arial" w:hAnsi="Arial" w:cs="Arial"/>
                <w:color w:val="000000"/>
                <w:sz w:val="18"/>
                <w:szCs w:val="18"/>
              </w:rPr>
              <w:t>,000</w:t>
            </w:r>
          </w:p>
        </w:tc>
      </w:tr>
      <w:tr w:rsidR="00546C5D" w:rsidRPr="00BA1DF8" w:rsidTr="004B49CD">
        <w:trPr>
          <w:cantSplit/>
        </w:trPr>
        <w:tc>
          <w:tcPr>
            <w:tcW w:w="775" w:type="dxa"/>
            <w:vMerge/>
            <w:tcBorders>
              <w:top w:val="single" w:sz="16" w:space="0" w:color="000000"/>
              <w:left w:val="single" w:sz="16" w:space="0" w:color="000000"/>
              <w:bottom w:val="single" w:sz="16" w:space="0" w:color="000000"/>
              <w:right w:val="nil"/>
            </w:tcBorders>
            <w:shd w:val="clear" w:color="auto" w:fill="FFFFFF"/>
          </w:tcPr>
          <w:p w:rsidR="00546C5D" w:rsidRPr="00BA1DF8" w:rsidRDefault="00546C5D" w:rsidP="00F36BC9">
            <w:pPr>
              <w:autoSpaceDE w:val="0"/>
              <w:autoSpaceDN w:val="0"/>
              <w:adjustRightInd w:val="0"/>
              <w:spacing w:after="0" w:line="360" w:lineRule="auto"/>
              <w:jc w:val="both"/>
              <w:rPr>
                <w:rFonts w:ascii="Arial" w:hAnsi="Arial" w:cs="Arial"/>
                <w:color w:val="000000"/>
                <w:sz w:val="18"/>
                <w:szCs w:val="18"/>
              </w:rPr>
            </w:pPr>
          </w:p>
        </w:tc>
        <w:tc>
          <w:tcPr>
            <w:tcW w:w="853" w:type="dxa"/>
            <w:vMerge/>
            <w:tcBorders>
              <w:top w:val="single" w:sz="16" w:space="0" w:color="000000"/>
              <w:left w:val="nil"/>
              <w:right w:val="nil"/>
            </w:tcBorders>
            <w:shd w:val="clear" w:color="auto" w:fill="FFFFFF"/>
          </w:tcPr>
          <w:p w:rsidR="00546C5D" w:rsidRPr="00BA1DF8" w:rsidRDefault="00546C5D" w:rsidP="00F36BC9">
            <w:pPr>
              <w:autoSpaceDE w:val="0"/>
              <w:autoSpaceDN w:val="0"/>
              <w:adjustRightInd w:val="0"/>
              <w:spacing w:after="0" w:line="360" w:lineRule="auto"/>
              <w:jc w:val="both"/>
              <w:rPr>
                <w:rFonts w:ascii="Arial" w:hAnsi="Arial" w:cs="Arial"/>
                <w:color w:val="000000"/>
                <w:sz w:val="18"/>
                <w:szCs w:val="18"/>
              </w:rPr>
            </w:pPr>
          </w:p>
        </w:tc>
        <w:tc>
          <w:tcPr>
            <w:tcW w:w="1314" w:type="dxa"/>
            <w:tcBorders>
              <w:top w:val="nil"/>
              <w:left w:val="nil"/>
              <w:bottom w:val="nil"/>
              <w:right w:val="single" w:sz="16" w:space="0" w:color="000000"/>
            </w:tcBorders>
            <w:shd w:val="clear" w:color="auto" w:fill="FFFFFF"/>
          </w:tcPr>
          <w:p w:rsidR="00546C5D" w:rsidRPr="00BA1DF8" w:rsidRDefault="00546C5D" w:rsidP="00F36BC9">
            <w:pPr>
              <w:autoSpaceDE w:val="0"/>
              <w:autoSpaceDN w:val="0"/>
              <w:adjustRightInd w:val="0"/>
              <w:spacing w:after="0" w:line="360" w:lineRule="auto"/>
              <w:ind w:left="60" w:right="60"/>
              <w:jc w:val="both"/>
              <w:rPr>
                <w:rFonts w:ascii="Arial" w:hAnsi="Arial" w:cs="Arial"/>
                <w:color w:val="000000"/>
                <w:sz w:val="18"/>
                <w:szCs w:val="18"/>
              </w:rPr>
            </w:pPr>
            <w:r w:rsidRPr="00BA1DF8">
              <w:rPr>
                <w:rFonts w:ascii="Arial" w:hAnsi="Arial" w:cs="Arial"/>
                <w:color w:val="000000"/>
                <w:sz w:val="18"/>
                <w:szCs w:val="18"/>
              </w:rPr>
              <w:t>Linearity</w:t>
            </w:r>
          </w:p>
        </w:tc>
        <w:tc>
          <w:tcPr>
            <w:tcW w:w="1641" w:type="dxa"/>
            <w:tcBorders>
              <w:top w:val="nil"/>
              <w:left w:val="single" w:sz="16" w:space="0" w:color="000000"/>
              <w:bottom w:val="nil"/>
            </w:tcBorders>
            <w:shd w:val="clear" w:color="auto" w:fill="FFFFFF"/>
            <w:vAlign w:val="center"/>
          </w:tcPr>
          <w:p w:rsidR="00546C5D" w:rsidRPr="00BA1DF8" w:rsidRDefault="00546C5D" w:rsidP="00F36BC9">
            <w:pPr>
              <w:autoSpaceDE w:val="0"/>
              <w:autoSpaceDN w:val="0"/>
              <w:adjustRightInd w:val="0"/>
              <w:spacing w:after="0" w:line="360" w:lineRule="auto"/>
              <w:ind w:left="60" w:right="60"/>
              <w:jc w:val="both"/>
              <w:rPr>
                <w:rFonts w:ascii="Arial" w:hAnsi="Arial" w:cs="Arial"/>
                <w:color w:val="000000"/>
                <w:sz w:val="18"/>
                <w:szCs w:val="18"/>
              </w:rPr>
            </w:pPr>
            <w:r w:rsidRPr="00BA1DF8">
              <w:rPr>
                <w:rFonts w:ascii="Arial" w:hAnsi="Arial" w:cs="Arial"/>
                <w:color w:val="000000"/>
                <w:sz w:val="18"/>
                <w:szCs w:val="18"/>
              </w:rPr>
              <w:t>869,291</w:t>
            </w:r>
          </w:p>
        </w:tc>
        <w:tc>
          <w:tcPr>
            <w:tcW w:w="831" w:type="dxa"/>
            <w:gridSpan w:val="2"/>
            <w:tcBorders>
              <w:top w:val="nil"/>
              <w:bottom w:val="nil"/>
            </w:tcBorders>
            <w:shd w:val="clear" w:color="auto" w:fill="FFFFFF"/>
            <w:vAlign w:val="center"/>
          </w:tcPr>
          <w:p w:rsidR="00546C5D" w:rsidRPr="00BA1DF8" w:rsidRDefault="00546C5D" w:rsidP="00F36BC9">
            <w:pPr>
              <w:autoSpaceDE w:val="0"/>
              <w:autoSpaceDN w:val="0"/>
              <w:adjustRightInd w:val="0"/>
              <w:spacing w:after="0" w:line="360" w:lineRule="auto"/>
              <w:ind w:left="60" w:right="60"/>
              <w:jc w:val="both"/>
              <w:rPr>
                <w:rFonts w:ascii="Arial" w:hAnsi="Arial" w:cs="Arial"/>
                <w:color w:val="000000"/>
                <w:sz w:val="18"/>
                <w:szCs w:val="18"/>
              </w:rPr>
            </w:pPr>
            <w:r w:rsidRPr="00BA1DF8">
              <w:rPr>
                <w:rFonts w:ascii="Arial" w:hAnsi="Arial" w:cs="Arial"/>
                <w:color w:val="000000"/>
                <w:sz w:val="18"/>
                <w:szCs w:val="18"/>
              </w:rPr>
              <w:t>1</w:t>
            </w:r>
          </w:p>
        </w:tc>
        <w:tc>
          <w:tcPr>
            <w:tcW w:w="1094" w:type="dxa"/>
            <w:gridSpan w:val="2"/>
            <w:tcBorders>
              <w:top w:val="nil"/>
              <w:bottom w:val="nil"/>
            </w:tcBorders>
            <w:shd w:val="clear" w:color="auto" w:fill="FFFFFF"/>
            <w:vAlign w:val="center"/>
          </w:tcPr>
          <w:p w:rsidR="00546C5D" w:rsidRPr="00BA1DF8" w:rsidRDefault="00546C5D" w:rsidP="00F36BC9">
            <w:pPr>
              <w:autoSpaceDE w:val="0"/>
              <w:autoSpaceDN w:val="0"/>
              <w:adjustRightInd w:val="0"/>
              <w:spacing w:after="0" w:line="360" w:lineRule="auto"/>
              <w:ind w:left="60" w:right="60"/>
              <w:jc w:val="both"/>
              <w:rPr>
                <w:rFonts w:ascii="Arial" w:hAnsi="Arial" w:cs="Arial"/>
                <w:color w:val="000000"/>
                <w:sz w:val="18"/>
                <w:szCs w:val="18"/>
              </w:rPr>
            </w:pPr>
            <w:r w:rsidRPr="00BA1DF8">
              <w:rPr>
                <w:rFonts w:ascii="Arial" w:hAnsi="Arial" w:cs="Arial"/>
                <w:color w:val="000000"/>
                <w:sz w:val="18"/>
                <w:szCs w:val="18"/>
              </w:rPr>
              <w:t>869,291</w:t>
            </w:r>
          </w:p>
        </w:tc>
        <w:tc>
          <w:tcPr>
            <w:tcW w:w="830" w:type="dxa"/>
            <w:gridSpan w:val="2"/>
            <w:tcBorders>
              <w:top w:val="nil"/>
              <w:bottom w:val="nil"/>
            </w:tcBorders>
            <w:shd w:val="clear" w:color="auto" w:fill="FFFFFF"/>
            <w:vAlign w:val="center"/>
          </w:tcPr>
          <w:p w:rsidR="00546C5D" w:rsidRPr="00BA1DF8" w:rsidRDefault="00546C5D" w:rsidP="00F36BC9">
            <w:pPr>
              <w:autoSpaceDE w:val="0"/>
              <w:autoSpaceDN w:val="0"/>
              <w:adjustRightInd w:val="0"/>
              <w:spacing w:after="0" w:line="360" w:lineRule="auto"/>
              <w:ind w:left="60" w:right="60"/>
              <w:jc w:val="both"/>
              <w:rPr>
                <w:rFonts w:ascii="Arial" w:hAnsi="Arial" w:cs="Arial"/>
                <w:color w:val="000000"/>
                <w:sz w:val="18"/>
                <w:szCs w:val="18"/>
              </w:rPr>
            </w:pPr>
            <w:r w:rsidRPr="00BA1DF8">
              <w:rPr>
                <w:rFonts w:ascii="Arial" w:hAnsi="Arial" w:cs="Arial"/>
                <w:color w:val="000000"/>
                <w:sz w:val="18"/>
                <w:szCs w:val="18"/>
              </w:rPr>
              <w:t>51,507</w:t>
            </w:r>
          </w:p>
        </w:tc>
        <w:tc>
          <w:tcPr>
            <w:tcW w:w="791" w:type="dxa"/>
            <w:tcBorders>
              <w:top w:val="nil"/>
              <w:bottom w:val="nil"/>
              <w:right w:val="single" w:sz="16" w:space="0" w:color="000000"/>
            </w:tcBorders>
            <w:shd w:val="clear" w:color="auto" w:fill="FFFFFF"/>
            <w:vAlign w:val="center"/>
          </w:tcPr>
          <w:p w:rsidR="00546C5D" w:rsidRPr="00BA1DF8" w:rsidRDefault="00546C5D" w:rsidP="00F36BC9">
            <w:pPr>
              <w:autoSpaceDE w:val="0"/>
              <w:autoSpaceDN w:val="0"/>
              <w:adjustRightInd w:val="0"/>
              <w:spacing w:after="0" w:line="360" w:lineRule="auto"/>
              <w:ind w:left="60" w:right="60"/>
              <w:jc w:val="both"/>
              <w:rPr>
                <w:rFonts w:ascii="Arial" w:hAnsi="Arial" w:cs="Arial"/>
                <w:color w:val="000000"/>
                <w:sz w:val="18"/>
                <w:szCs w:val="18"/>
              </w:rPr>
            </w:pPr>
            <w:r w:rsidRPr="00BA1DF8">
              <w:rPr>
                <w:rFonts w:ascii="Arial" w:hAnsi="Arial" w:cs="Arial"/>
                <w:color w:val="000000"/>
                <w:sz w:val="18"/>
                <w:szCs w:val="18"/>
              </w:rPr>
              <w:t>,000</w:t>
            </w:r>
          </w:p>
        </w:tc>
      </w:tr>
      <w:tr w:rsidR="00546C5D" w:rsidRPr="00BA1DF8" w:rsidTr="004B49CD">
        <w:trPr>
          <w:cantSplit/>
        </w:trPr>
        <w:tc>
          <w:tcPr>
            <w:tcW w:w="775" w:type="dxa"/>
            <w:vMerge/>
            <w:tcBorders>
              <w:top w:val="single" w:sz="16" w:space="0" w:color="000000"/>
              <w:left w:val="single" w:sz="16" w:space="0" w:color="000000"/>
              <w:bottom w:val="single" w:sz="16" w:space="0" w:color="000000"/>
              <w:right w:val="nil"/>
            </w:tcBorders>
            <w:shd w:val="clear" w:color="auto" w:fill="FFFFFF"/>
          </w:tcPr>
          <w:p w:rsidR="00546C5D" w:rsidRPr="00BA1DF8" w:rsidRDefault="00546C5D" w:rsidP="00F36BC9">
            <w:pPr>
              <w:autoSpaceDE w:val="0"/>
              <w:autoSpaceDN w:val="0"/>
              <w:adjustRightInd w:val="0"/>
              <w:spacing w:after="0" w:line="360" w:lineRule="auto"/>
              <w:jc w:val="both"/>
              <w:rPr>
                <w:rFonts w:ascii="Arial" w:hAnsi="Arial" w:cs="Arial"/>
                <w:color w:val="000000"/>
                <w:sz w:val="18"/>
                <w:szCs w:val="18"/>
              </w:rPr>
            </w:pPr>
          </w:p>
        </w:tc>
        <w:tc>
          <w:tcPr>
            <w:tcW w:w="853" w:type="dxa"/>
            <w:vMerge/>
            <w:tcBorders>
              <w:top w:val="single" w:sz="16" w:space="0" w:color="000000"/>
              <w:left w:val="nil"/>
              <w:right w:val="nil"/>
            </w:tcBorders>
            <w:shd w:val="clear" w:color="auto" w:fill="FFFFFF"/>
          </w:tcPr>
          <w:p w:rsidR="00546C5D" w:rsidRPr="00BA1DF8" w:rsidRDefault="00546C5D" w:rsidP="00F36BC9">
            <w:pPr>
              <w:autoSpaceDE w:val="0"/>
              <w:autoSpaceDN w:val="0"/>
              <w:adjustRightInd w:val="0"/>
              <w:spacing w:after="0" w:line="360" w:lineRule="auto"/>
              <w:jc w:val="both"/>
              <w:rPr>
                <w:rFonts w:ascii="Arial" w:hAnsi="Arial" w:cs="Arial"/>
                <w:color w:val="000000"/>
                <w:sz w:val="18"/>
                <w:szCs w:val="18"/>
              </w:rPr>
            </w:pPr>
          </w:p>
        </w:tc>
        <w:tc>
          <w:tcPr>
            <w:tcW w:w="1314" w:type="dxa"/>
            <w:tcBorders>
              <w:top w:val="nil"/>
              <w:left w:val="nil"/>
              <w:right w:val="single" w:sz="16" w:space="0" w:color="000000"/>
            </w:tcBorders>
            <w:shd w:val="clear" w:color="auto" w:fill="FFFFFF"/>
          </w:tcPr>
          <w:p w:rsidR="00546C5D" w:rsidRPr="00BA1DF8" w:rsidRDefault="00546C5D" w:rsidP="00F36BC9">
            <w:pPr>
              <w:autoSpaceDE w:val="0"/>
              <w:autoSpaceDN w:val="0"/>
              <w:adjustRightInd w:val="0"/>
              <w:spacing w:after="0" w:line="360" w:lineRule="auto"/>
              <w:ind w:left="60" w:right="60"/>
              <w:jc w:val="both"/>
              <w:rPr>
                <w:rFonts w:ascii="Arial" w:hAnsi="Arial" w:cs="Arial"/>
                <w:color w:val="000000"/>
                <w:sz w:val="18"/>
                <w:szCs w:val="18"/>
              </w:rPr>
            </w:pPr>
            <w:r w:rsidRPr="00BA1DF8">
              <w:rPr>
                <w:rFonts w:ascii="Arial" w:hAnsi="Arial" w:cs="Arial"/>
                <w:color w:val="000000"/>
                <w:sz w:val="18"/>
                <w:szCs w:val="18"/>
              </w:rPr>
              <w:t>Deviation from Linearity</w:t>
            </w:r>
          </w:p>
        </w:tc>
        <w:tc>
          <w:tcPr>
            <w:tcW w:w="1641" w:type="dxa"/>
            <w:tcBorders>
              <w:top w:val="nil"/>
              <w:left w:val="single" w:sz="16" w:space="0" w:color="000000"/>
            </w:tcBorders>
            <w:shd w:val="clear" w:color="auto" w:fill="FFFFFF"/>
            <w:vAlign w:val="center"/>
          </w:tcPr>
          <w:p w:rsidR="00546C5D" w:rsidRPr="00BA1DF8" w:rsidRDefault="00546C5D" w:rsidP="00F36BC9">
            <w:pPr>
              <w:autoSpaceDE w:val="0"/>
              <w:autoSpaceDN w:val="0"/>
              <w:adjustRightInd w:val="0"/>
              <w:spacing w:after="0" w:line="360" w:lineRule="auto"/>
              <w:ind w:left="60" w:right="60"/>
              <w:jc w:val="both"/>
              <w:rPr>
                <w:rFonts w:ascii="Arial" w:hAnsi="Arial" w:cs="Arial"/>
                <w:color w:val="000000"/>
                <w:sz w:val="18"/>
                <w:szCs w:val="18"/>
              </w:rPr>
            </w:pPr>
            <w:r w:rsidRPr="00BA1DF8">
              <w:rPr>
                <w:rFonts w:ascii="Arial" w:hAnsi="Arial" w:cs="Arial"/>
                <w:color w:val="000000"/>
                <w:sz w:val="18"/>
                <w:szCs w:val="18"/>
              </w:rPr>
              <w:t>536,629</w:t>
            </w:r>
          </w:p>
        </w:tc>
        <w:tc>
          <w:tcPr>
            <w:tcW w:w="831" w:type="dxa"/>
            <w:gridSpan w:val="2"/>
            <w:tcBorders>
              <w:top w:val="nil"/>
            </w:tcBorders>
            <w:shd w:val="clear" w:color="auto" w:fill="FFFFFF"/>
            <w:vAlign w:val="center"/>
          </w:tcPr>
          <w:p w:rsidR="00546C5D" w:rsidRPr="00BA1DF8" w:rsidRDefault="00546C5D" w:rsidP="00F36BC9">
            <w:pPr>
              <w:autoSpaceDE w:val="0"/>
              <w:autoSpaceDN w:val="0"/>
              <w:adjustRightInd w:val="0"/>
              <w:spacing w:after="0" w:line="360" w:lineRule="auto"/>
              <w:ind w:left="60" w:right="60"/>
              <w:jc w:val="both"/>
              <w:rPr>
                <w:rFonts w:ascii="Arial" w:hAnsi="Arial" w:cs="Arial"/>
                <w:color w:val="000000"/>
                <w:sz w:val="18"/>
                <w:szCs w:val="18"/>
              </w:rPr>
            </w:pPr>
            <w:r w:rsidRPr="00BA1DF8">
              <w:rPr>
                <w:rFonts w:ascii="Arial" w:hAnsi="Arial" w:cs="Arial"/>
                <w:color w:val="000000"/>
                <w:sz w:val="18"/>
                <w:szCs w:val="18"/>
              </w:rPr>
              <w:t>28</w:t>
            </w:r>
          </w:p>
        </w:tc>
        <w:tc>
          <w:tcPr>
            <w:tcW w:w="1094" w:type="dxa"/>
            <w:gridSpan w:val="2"/>
            <w:tcBorders>
              <w:top w:val="nil"/>
            </w:tcBorders>
            <w:shd w:val="clear" w:color="auto" w:fill="FFFFFF"/>
            <w:vAlign w:val="center"/>
          </w:tcPr>
          <w:p w:rsidR="00546C5D" w:rsidRPr="00BA1DF8" w:rsidRDefault="00546C5D" w:rsidP="00F36BC9">
            <w:pPr>
              <w:autoSpaceDE w:val="0"/>
              <w:autoSpaceDN w:val="0"/>
              <w:adjustRightInd w:val="0"/>
              <w:spacing w:after="0" w:line="360" w:lineRule="auto"/>
              <w:ind w:left="60" w:right="60"/>
              <w:jc w:val="both"/>
              <w:rPr>
                <w:rFonts w:ascii="Arial" w:hAnsi="Arial" w:cs="Arial"/>
                <w:color w:val="000000"/>
                <w:sz w:val="18"/>
                <w:szCs w:val="18"/>
              </w:rPr>
            </w:pPr>
            <w:r w:rsidRPr="00BA1DF8">
              <w:rPr>
                <w:rFonts w:ascii="Arial" w:hAnsi="Arial" w:cs="Arial"/>
                <w:color w:val="000000"/>
                <w:sz w:val="18"/>
                <w:szCs w:val="18"/>
              </w:rPr>
              <w:t>19,165</w:t>
            </w:r>
          </w:p>
        </w:tc>
        <w:tc>
          <w:tcPr>
            <w:tcW w:w="830" w:type="dxa"/>
            <w:gridSpan w:val="2"/>
            <w:tcBorders>
              <w:top w:val="nil"/>
            </w:tcBorders>
            <w:shd w:val="clear" w:color="auto" w:fill="FFFFFF"/>
            <w:vAlign w:val="center"/>
          </w:tcPr>
          <w:p w:rsidR="00546C5D" w:rsidRPr="00BA1DF8" w:rsidRDefault="00546C5D" w:rsidP="00F36BC9">
            <w:pPr>
              <w:autoSpaceDE w:val="0"/>
              <w:autoSpaceDN w:val="0"/>
              <w:adjustRightInd w:val="0"/>
              <w:spacing w:after="0" w:line="360" w:lineRule="auto"/>
              <w:ind w:left="60" w:right="60"/>
              <w:jc w:val="both"/>
              <w:rPr>
                <w:rFonts w:ascii="Arial" w:hAnsi="Arial" w:cs="Arial"/>
                <w:color w:val="000000"/>
                <w:sz w:val="18"/>
                <w:szCs w:val="18"/>
              </w:rPr>
            </w:pPr>
            <w:r w:rsidRPr="00BA1DF8">
              <w:rPr>
                <w:rFonts w:ascii="Arial" w:hAnsi="Arial" w:cs="Arial"/>
                <w:color w:val="000000"/>
                <w:sz w:val="18"/>
                <w:szCs w:val="18"/>
              </w:rPr>
              <w:t>1,136</w:t>
            </w:r>
          </w:p>
        </w:tc>
        <w:tc>
          <w:tcPr>
            <w:tcW w:w="791" w:type="dxa"/>
            <w:tcBorders>
              <w:top w:val="nil"/>
              <w:right w:val="single" w:sz="16" w:space="0" w:color="000000"/>
            </w:tcBorders>
            <w:shd w:val="clear" w:color="auto" w:fill="FFFFFF"/>
            <w:vAlign w:val="center"/>
          </w:tcPr>
          <w:p w:rsidR="00546C5D" w:rsidRPr="00BA1DF8" w:rsidRDefault="00546C5D" w:rsidP="00F36BC9">
            <w:pPr>
              <w:autoSpaceDE w:val="0"/>
              <w:autoSpaceDN w:val="0"/>
              <w:adjustRightInd w:val="0"/>
              <w:spacing w:after="0" w:line="360" w:lineRule="auto"/>
              <w:ind w:left="60" w:right="60"/>
              <w:jc w:val="both"/>
              <w:rPr>
                <w:rFonts w:ascii="Arial" w:hAnsi="Arial" w:cs="Arial"/>
                <w:color w:val="000000"/>
                <w:sz w:val="18"/>
                <w:szCs w:val="18"/>
              </w:rPr>
            </w:pPr>
            <w:r w:rsidRPr="00BA1DF8">
              <w:rPr>
                <w:rFonts w:ascii="Arial" w:hAnsi="Arial" w:cs="Arial"/>
                <w:color w:val="000000"/>
                <w:sz w:val="18"/>
                <w:szCs w:val="18"/>
              </w:rPr>
              <w:t>,325</w:t>
            </w:r>
          </w:p>
        </w:tc>
      </w:tr>
      <w:tr w:rsidR="00546C5D" w:rsidRPr="00BA1DF8" w:rsidTr="004B49CD">
        <w:trPr>
          <w:cantSplit/>
        </w:trPr>
        <w:tc>
          <w:tcPr>
            <w:tcW w:w="775" w:type="dxa"/>
            <w:vMerge/>
            <w:tcBorders>
              <w:top w:val="single" w:sz="16" w:space="0" w:color="000000"/>
              <w:left w:val="single" w:sz="16" w:space="0" w:color="000000"/>
              <w:bottom w:val="single" w:sz="16" w:space="0" w:color="000000"/>
              <w:right w:val="nil"/>
            </w:tcBorders>
            <w:shd w:val="clear" w:color="auto" w:fill="FFFFFF"/>
          </w:tcPr>
          <w:p w:rsidR="00546C5D" w:rsidRPr="00BA1DF8" w:rsidRDefault="00546C5D" w:rsidP="00F36BC9">
            <w:pPr>
              <w:autoSpaceDE w:val="0"/>
              <w:autoSpaceDN w:val="0"/>
              <w:adjustRightInd w:val="0"/>
              <w:spacing w:after="0" w:line="360" w:lineRule="auto"/>
              <w:jc w:val="both"/>
              <w:rPr>
                <w:rFonts w:ascii="Arial" w:hAnsi="Arial" w:cs="Arial"/>
                <w:color w:val="000000"/>
                <w:sz w:val="18"/>
                <w:szCs w:val="18"/>
              </w:rPr>
            </w:pPr>
          </w:p>
        </w:tc>
        <w:tc>
          <w:tcPr>
            <w:tcW w:w="853" w:type="dxa"/>
            <w:tcBorders>
              <w:top w:val="nil"/>
              <w:left w:val="nil"/>
              <w:right w:val="nil"/>
            </w:tcBorders>
            <w:shd w:val="clear" w:color="auto" w:fill="FFFFFF"/>
          </w:tcPr>
          <w:p w:rsidR="00546C5D" w:rsidRPr="00BA1DF8" w:rsidRDefault="00546C5D" w:rsidP="00F36BC9">
            <w:pPr>
              <w:autoSpaceDE w:val="0"/>
              <w:autoSpaceDN w:val="0"/>
              <w:adjustRightInd w:val="0"/>
              <w:spacing w:after="0" w:line="360" w:lineRule="auto"/>
              <w:ind w:left="60" w:right="60"/>
              <w:jc w:val="both"/>
              <w:rPr>
                <w:rFonts w:ascii="Arial" w:hAnsi="Arial" w:cs="Arial"/>
                <w:color w:val="000000"/>
                <w:sz w:val="18"/>
                <w:szCs w:val="18"/>
              </w:rPr>
            </w:pPr>
            <w:r w:rsidRPr="00BA1DF8">
              <w:rPr>
                <w:rFonts w:ascii="Arial" w:hAnsi="Arial" w:cs="Arial"/>
                <w:color w:val="000000"/>
                <w:sz w:val="18"/>
                <w:szCs w:val="18"/>
              </w:rPr>
              <w:t>Within Groups</w:t>
            </w:r>
          </w:p>
        </w:tc>
        <w:tc>
          <w:tcPr>
            <w:tcW w:w="2955" w:type="dxa"/>
            <w:gridSpan w:val="2"/>
            <w:tcBorders>
              <w:top w:val="nil"/>
              <w:left w:val="single" w:sz="16" w:space="0" w:color="000000"/>
            </w:tcBorders>
            <w:shd w:val="clear" w:color="auto" w:fill="FFFFFF"/>
            <w:vAlign w:val="center"/>
          </w:tcPr>
          <w:p w:rsidR="00546C5D" w:rsidRPr="00BA1DF8" w:rsidRDefault="00546C5D" w:rsidP="00F36BC9">
            <w:pPr>
              <w:autoSpaceDE w:val="0"/>
              <w:autoSpaceDN w:val="0"/>
              <w:adjustRightInd w:val="0"/>
              <w:spacing w:after="0" w:line="360" w:lineRule="auto"/>
              <w:ind w:left="60" w:right="60"/>
              <w:jc w:val="both"/>
              <w:rPr>
                <w:rFonts w:ascii="Arial" w:hAnsi="Arial" w:cs="Arial"/>
                <w:color w:val="000000"/>
                <w:sz w:val="18"/>
                <w:szCs w:val="18"/>
              </w:rPr>
            </w:pPr>
            <w:r w:rsidRPr="00BA1DF8">
              <w:rPr>
                <w:rFonts w:ascii="Arial" w:hAnsi="Arial" w:cs="Arial"/>
                <w:color w:val="000000"/>
                <w:sz w:val="18"/>
                <w:szCs w:val="18"/>
              </w:rPr>
              <w:t>1248,917</w:t>
            </w:r>
          </w:p>
        </w:tc>
        <w:tc>
          <w:tcPr>
            <w:tcW w:w="811" w:type="dxa"/>
            <w:tcBorders>
              <w:top w:val="nil"/>
            </w:tcBorders>
            <w:shd w:val="clear" w:color="auto" w:fill="FFFFFF"/>
            <w:vAlign w:val="center"/>
          </w:tcPr>
          <w:p w:rsidR="00546C5D" w:rsidRPr="00BA1DF8" w:rsidRDefault="00546C5D" w:rsidP="00F36BC9">
            <w:pPr>
              <w:autoSpaceDE w:val="0"/>
              <w:autoSpaceDN w:val="0"/>
              <w:adjustRightInd w:val="0"/>
              <w:spacing w:after="0" w:line="360" w:lineRule="auto"/>
              <w:ind w:left="60" w:right="60"/>
              <w:jc w:val="both"/>
              <w:rPr>
                <w:rFonts w:ascii="Arial" w:hAnsi="Arial" w:cs="Arial"/>
                <w:color w:val="000000"/>
                <w:sz w:val="18"/>
                <w:szCs w:val="18"/>
              </w:rPr>
            </w:pPr>
            <w:r w:rsidRPr="00BA1DF8">
              <w:rPr>
                <w:rFonts w:ascii="Arial" w:hAnsi="Arial" w:cs="Arial"/>
                <w:color w:val="000000"/>
                <w:sz w:val="18"/>
                <w:szCs w:val="18"/>
              </w:rPr>
              <w:t>74</w:t>
            </w:r>
          </w:p>
        </w:tc>
        <w:tc>
          <w:tcPr>
            <w:tcW w:w="1095" w:type="dxa"/>
            <w:gridSpan w:val="2"/>
            <w:tcBorders>
              <w:top w:val="nil"/>
            </w:tcBorders>
            <w:shd w:val="clear" w:color="auto" w:fill="FFFFFF"/>
            <w:vAlign w:val="center"/>
          </w:tcPr>
          <w:p w:rsidR="00546C5D" w:rsidRPr="00BA1DF8" w:rsidRDefault="00546C5D" w:rsidP="00F36BC9">
            <w:pPr>
              <w:autoSpaceDE w:val="0"/>
              <w:autoSpaceDN w:val="0"/>
              <w:adjustRightInd w:val="0"/>
              <w:spacing w:after="0" w:line="360" w:lineRule="auto"/>
              <w:ind w:left="60" w:right="60"/>
              <w:jc w:val="both"/>
              <w:rPr>
                <w:rFonts w:ascii="Arial" w:hAnsi="Arial" w:cs="Arial"/>
                <w:color w:val="000000"/>
                <w:sz w:val="18"/>
                <w:szCs w:val="18"/>
              </w:rPr>
            </w:pPr>
            <w:r w:rsidRPr="00BA1DF8">
              <w:rPr>
                <w:rFonts w:ascii="Arial" w:hAnsi="Arial" w:cs="Arial"/>
                <w:color w:val="000000"/>
                <w:sz w:val="18"/>
                <w:szCs w:val="18"/>
              </w:rPr>
              <w:t>16,877</w:t>
            </w:r>
          </w:p>
        </w:tc>
        <w:tc>
          <w:tcPr>
            <w:tcW w:w="829" w:type="dxa"/>
            <w:gridSpan w:val="2"/>
            <w:tcBorders>
              <w:top w:val="nil"/>
            </w:tcBorders>
            <w:shd w:val="clear" w:color="auto" w:fill="FFFFFF"/>
            <w:vAlign w:val="center"/>
          </w:tcPr>
          <w:p w:rsidR="00546C5D" w:rsidRPr="00BA1DF8" w:rsidRDefault="00546C5D" w:rsidP="00F36BC9">
            <w:pPr>
              <w:autoSpaceDE w:val="0"/>
              <w:autoSpaceDN w:val="0"/>
              <w:adjustRightInd w:val="0"/>
              <w:spacing w:after="0" w:line="360" w:lineRule="auto"/>
              <w:jc w:val="both"/>
              <w:rPr>
                <w:sz w:val="24"/>
                <w:szCs w:val="24"/>
              </w:rPr>
            </w:pPr>
          </w:p>
        </w:tc>
        <w:tc>
          <w:tcPr>
            <w:tcW w:w="811" w:type="dxa"/>
            <w:gridSpan w:val="2"/>
            <w:tcBorders>
              <w:top w:val="nil"/>
              <w:right w:val="single" w:sz="16" w:space="0" w:color="000000"/>
            </w:tcBorders>
            <w:shd w:val="clear" w:color="auto" w:fill="FFFFFF"/>
            <w:vAlign w:val="center"/>
          </w:tcPr>
          <w:p w:rsidR="00546C5D" w:rsidRPr="00BA1DF8" w:rsidRDefault="00546C5D" w:rsidP="00F36BC9">
            <w:pPr>
              <w:autoSpaceDE w:val="0"/>
              <w:autoSpaceDN w:val="0"/>
              <w:adjustRightInd w:val="0"/>
              <w:spacing w:after="0" w:line="360" w:lineRule="auto"/>
              <w:jc w:val="both"/>
              <w:rPr>
                <w:sz w:val="24"/>
                <w:szCs w:val="24"/>
              </w:rPr>
            </w:pPr>
          </w:p>
        </w:tc>
      </w:tr>
      <w:tr w:rsidR="00546C5D" w:rsidRPr="00BA1DF8" w:rsidTr="004B49CD">
        <w:trPr>
          <w:cantSplit/>
        </w:trPr>
        <w:tc>
          <w:tcPr>
            <w:tcW w:w="775" w:type="dxa"/>
            <w:vMerge/>
            <w:tcBorders>
              <w:top w:val="single" w:sz="16" w:space="0" w:color="000000"/>
              <w:left w:val="single" w:sz="16" w:space="0" w:color="000000"/>
              <w:bottom w:val="single" w:sz="16" w:space="0" w:color="000000"/>
              <w:right w:val="nil"/>
            </w:tcBorders>
            <w:shd w:val="clear" w:color="auto" w:fill="FFFFFF"/>
          </w:tcPr>
          <w:p w:rsidR="00546C5D" w:rsidRPr="00BA1DF8" w:rsidRDefault="00546C5D" w:rsidP="00F36BC9">
            <w:pPr>
              <w:autoSpaceDE w:val="0"/>
              <w:autoSpaceDN w:val="0"/>
              <w:adjustRightInd w:val="0"/>
              <w:spacing w:after="0" w:line="360" w:lineRule="auto"/>
              <w:jc w:val="both"/>
              <w:rPr>
                <w:sz w:val="24"/>
                <w:szCs w:val="24"/>
              </w:rPr>
            </w:pPr>
          </w:p>
        </w:tc>
        <w:tc>
          <w:tcPr>
            <w:tcW w:w="853" w:type="dxa"/>
            <w:tcBorders>
              <w:top w:val="nil"/>
              <w:left w:val="nil"/>
              <w:bottom w:val="single" w:sz="16" w:space="0" w:color="000000"/>
              <w:right w:val="nil"/>
            </w:tcBorders>
            <w:shd w:val="clear" w:color="auto" w:fill="FFFFFF"/>
          </w:tcPr>
          <w:p w:rsidR="00546C5D" w:rsidRPr="00BA1DF8" w:rsidRDefault="00546C5D" w:rsidP="00F36BC9">
            <w:pPr>
              <w:autoSpaceDE w:val="0"/>
              <w:autoSpaceDN w:val="0"/>
              <w:adjustRightInd w:val="0"/>
              <w:spacing w:after="0" w:line="360" w:lineRule="auto"/>
              <w:ind w:left="60" w:right="60"/>
              <w:jc w:val="both"/>
              <w:rPr>
                <w:rFonts w:ascii="Arial" w:hAnsi="Arial" w:cs="Arial"/>
                <w:color w:val="000000"/>
                <w:sz w:val="18"/>
                <w:szCs w:val="18"/>
              </w:rPr>
            </w:pPr>
            <w:r w:rsidRPr="00BA1DF8">
              <w:rPr>
                <w:rFonts w:ascii="Arial" w:hAnsi="Arial" w:cs="Arial"/>
                <w:color w:val="000000"/>
                <w:sz w:val="18"/>
                <w:szCs w:val="18"/>
              </w:rPr>
              <w:t>Total</w:t>
            </w:r>
          </w:p>
        </w:tc>
        <w:tc>
          <w:tcPr>
            <w:tcW w:w="2955" w:type="dxa"/>
            <w:gridSpan w:val="2"/>
            <w:tcBorders>
              <w:top w:val="nil"/>
              <w:left w:val="single" w:sz="16" w:space="0" w:color="000000"/>
              <w:bottom w:val="single" w:sz="16" w:space="0" w:color="000000"/>
            </w:tcBorders>
            <w:shd w:val="clear" w:color="auto" w:fill="FFFFFF"/>
            <w:vAlign w:val="center"/>
          </w:tcPr>
          <w:p w:rsidR="00546C5D" w:rsidRPr="00BA1DF8" w:rsidRDefault="00546C5D" w:rsidP="00F36BC9">
            <w:pPr>
              <w:autoSpaceDE w:val="0"/>
              <w:autoSpaceDN w:val="0"/>
              <w:adjustRightInd w:val="0"/>
              <w:spacing w:after="0" w:line="360" w:lineRule="auto"/>
              <w:ind w:left="60" w:right="60"/>
              <w:jc w:val="both"/>
              <w:rPr>
                <w:rFonts w:ascii="Arial" w:hAnsi="Arial" w:cs="Arial"/>
                <w:color w:val="000000"/>
                <w:sz w:val="18"/>
                <w:szCs w:val="18"/>
              </w:rPr>
            </w:pPr>
            <w:r w:rsidRPr="00BA1DF8">
              <w:rPr>
                <w:rFonts w:ascii="Arial" w:hAnsi="Arial" w:cs="Arial"/>
                <w:color w:val="000000"/>
                <w:sz w:val="18"/>
                <w:szCs w:val="18"/>
              </w:rPr>
              <w:t>2654,837</w:t>
            </w:r>
          </w:p>
        </w:tc>
        <w:tc>
          <w:tcPr>
            <w:tcW w:w="811" w:type="dxa"/>
            <w:tcBorders>
              <w:top w:val="nil"/>
              <w:bottom w:val="single" w:sz="16" w:space="0" w:color="000000"/>
            </w:tcBorders>
            <w:shd w:val="clear" w:color="auto" w:fill="FFFFFF"/>
            <w:vAlign w:val="center"/>
          </w:tcPr>
          <w:p w:rsidR="00546C5D" w:rsidRPr="00BA1DF8" w:rsidRDefault="00546C5D" w:rsidP="00F36BC9">
            <w:pPr>
              <w:autoSpaceDE w:val="0"/>
              <w:autoSpaceDN w:val="0"/>
              <w:adjustRightInd w:val="0"/>
              <w:spacing w:after="0" w:line="360" w:lineRule="auto"/>
              <w:ind w:left="60" w:right="60"/>
              <w:jc w:val="both"/>
              <w:rPr>
                <w:rFonts w:ascii="Arial" w:hAnsi="Arial" w:cs="Arial"/>
                <w:color w:val="000000"/>
                <w:sz w:val="18"/>
                <w:szCs w:val="18"/>
              </w:rPr>
            </w:pPr>
            <w:r w:rsidRPr="00BA1DF8">
              <w:rPr>
                <w:rFonts w:ascii="Arial" w:hAnsi="Arial" w:cs="Arial"/>
                <w:color w:val="000000"/>
                <w:sz w:val="18"/>
                <w:szCs w:val="18"/>
              </w:rPr>
              <w:t>103</w:t>
            </w:r>
          </w:p>
        </w:tc>
        <w:tc>
          <w:tcPr>
            <w:tcW w:w="1095" w:type="dxa"/>
            <w:gridSpan w:val="2"/>
            <w:tcBorders>
              <w:top w:val="nil"/>
              <w:bottom w:val="single" w:sz="16" w:space="0" w:color="000000"/>
            </w:tcBorders>
            <w:shd w:val="clear" w:color="auto" w:fill="FFFFFF"/>
            <w:vAlign w:val="center"/>
          </w:tcPr>
          <w:p w:rsidR="00546C5D" w:rsidRPr="00BA1DF8" w:rsidRDefault="00546C5D" w:rsidP="00F36BC9">
            <w:pPr>
              <w:autoSpaceDE w:val="0"/>
              <w:autoSpaceDN w:val="0"/>
              <w:adjustRightInd w:val="0"/>
              <w:spacing w:after="0" w:line="360" w:lineRule="auto"/>
              <w:jc w:val="both"/>
              <w:rPr>
                <w:sz w:val="24"/>
                <w:szCs w:val="24"/>
              </w:rPr>
            </w:pPr>
          </w:p>
        </w:tc>
        <w:tc>
          <w:tcPr>
            <w:tcW w:w="829" w:type="dxa"/>
            <w:gridSpan w:val="2"/>
            <w:tcBorders>
              <w:top w:val="nil"/>
              <w:bottom w:val="single" w:sz="16" w:space="0" w:color="000000"/>
            </w:tcBorders>
            <w:shd w:val="clear" w:color="auto" w:fill="FFFFFF"/>
            <w:vAlign w:val="center"/>
          </w:tcPr>
          <w:p w:rsidR="00546C5D" w:rsidRPr="00BA1DF8" w:rsidRDefault="00546C5D" w:rsidP="00F36BC9">
            <w:pPr>
              <w:autoSpaceDE w:val="0"/>
              <w:autoSpaceDN w:val="0"/>
              <w:adjustRightInd w:val="0"/>
              <w:spacing w:after="0" w:line="360" w:lineRule="auto"/>
              <w:jc w:val="both"/>
              <w:rPr>
                <w:sz w:val="24"/>
                <w:szCs w:val="24"/>
              </w:rPr>
            </w:pPr>
          </w:p>
        </w:tc>
        <w:tc>
          <w:tcPr>
            <w:tcW w:w="811" w:type="dxa"/>
            <w:gridSpan w:val="2"/>
            <w:tcBorders>
              <w:top w:val="nil"/>
              <w:bottom w:val="single" w:sz="16" w:space="0" w:color="000000"/>
              <w:right w:val="single" w:sz="16" w:space="0" w:color="000000"/>
            </w:tcBorders>
            <w:shd w:val="clear" w:color="auto" w:fill="FFFFFF"/>
            <w:vAlign w:val="center"/>
          </w:tcPr>
          <w:p w:rsidR="00546C5D" w:rsidRPr="00BA1DF8" w:rsidRDefault="00546C5D" w:rsidP="00F36BC9">
            <w:pPr>
              <w:autoSpaceDE w:val="0"/>
              <w:autoSpaceDN w:val="0"/>
              <w:adjustRightInd w:val="0"/>
              <w:spacing w:after="0" w:line="360" w:lineRule="auto"/>
              <w:jc w:val="both"/>
              <w:rPr>
                <w:sz w:val="24"/>
                <w:szCs w:val="24"/>
              </w:rPr>
            </w:pPr>
          </w:p>
        </w:tc>
      </w:tr>
    </w:tbl>
    <w:p w:rsidR="00546C5D" w:rsidRDefault="00546C5D" w:rsidP="00F36BC9">
      <w:pPr>
        <w:pStyle w:val="TeksIsi"/>
        <w:spacing w:line="360" w:lineRule="auto"/>
      </w:pPr>
    </w:p>
    <w:p w:rsidR="00546C5D" w:rsidRPr="00D1504E" w:rsidRDefault="00546C5D" w:rsidP="00F36BC9">
      <w:pPr>
        <w:pStyle w:val="TeksIsi"/>
        <w:spacing w:line="360" w:lineRule="auto"/>
      </w:pPr>
      <w:r w:rsidRPr="00D1504E">
        <w:t xml:space="preserve">Hubungan antara dua variable ditemukan jika nilai signifikansi lebih besar dari 0,05. Berdasarkan hasil di atas, nilai signifikansi untuk </w:t>
      </w:r>
      <w:r w:rsidRPr="007D559C">
        <w:rPr>
          <w:i/>
          <w:iCs/>
        </w:rPr>
        <w:t>deviation from linearity</w:t>
      </w:r>
      <w:r w:rsidRPr="00D1504E">
        <w:t xml:space="preserve"> adalah 0,325, yang lebih besar dari nilai ambang signifikansi 0,05. Dengan demikian, hasil dari pengujian ini adalah terdapat hubungan yang linear pada data penelitian dan memiliki kelayakan untuk diuji menggunakan regresi.</w:t>
      </w:r>
    </w:p>
    <w:p w:rsidR="00546C5D" w:rsidRDefault="00546C5D" w:rsidP="00F36BC9">
      <w:pPr>
        <w:pStyle w:val="TeksIsi"/>
        <w:spacing w:line="360" w:lineRule="auto"/>
      </w:pPr>
      <w:r w:rsidRPr="00D1504E">
        <w:t xml:space="preserve">Uji multikolinieritas adalah salah pengujian untuk mengevaluasi hubungan yang kuat antara variabel independen (X) dalam analisis regresi. Uji multikolinieritas memberikan informasi tentang sejauh mana variabel independen saling berkorelasi dan memungkinkan kita untuk mengambil tindakan yang diperlukan, seperti menghapus variabel yang berkorelasi tinggi atau melakukan transformasi data, untuk memperbaiki masalah tersebut. Multikolinearitas terjadi apabila nilai VIF kurang dari 10 dan nilai toleransi &lt; 0,1 </w:t>
      </w:r>
      <w:r w:rsidRPr="00D1504E">
        <w:fldChar w:fldCharType="begin" w:fldLock="1"/>
      </w:r>
      <w:r>
        <w:instrText>ADDIN CSL_CITATION {"citationItems":[{"id":"ITEM-1","itemData":{"ISBN":"9786029019988","abstract":"dyah nirmala arum janie, s.e., m.si.","author":[{"dropping-particle":"","family":"Dyah Nirmala Arum Janir, S.E.","given":"M.Si","non-dropping-particle":"","parse-names":false,"suffix":""}],"container-title":"Semarang University Press","id":"ITEM-1","issue":"April 2012","issued":{"date-parts":[["2012"]]},"number-of-pages":"h. 13","title":"Statistik deskriptif &amp; regresi linier berganda dengan spss","type":"book"},"uris":["http://www.mendeley.com/documents/?uuid=84c3dade-1f76-4b7f-8283-f00df3740209","http://www.mendeley.com/documents/?uuid=e50554c1-9a90-4932-bd29-67cc699d6e75"]}],"mendeley":{"formattedCitation":"(Dyah Nirmala Arum Janir, S.E., 2012)","manualFormatting":"(Janir, S.E., 2012)","plainTextFormattedCitation":"(Dyah Nirmala Arum Janir, S.E., 2012)","previouslyFormattedCitation":"(Dyah Nirmala Arum Janir, S.E., 2012)"},"properties":{"noteIndex":0},"schema":"https://github.com/citation-style-language/schema/raw/master/csl-citation.json"}</w:instrText>
      </w:r>
      <w:r w:rsidRPr="00D1504E">
        <w:fldChar w:fldCharType="separate"/>
      </w:r>
      <w:r w:rsidRPr="00D1504E">
        <w:rPr>
          <w:noProof/>
        </w:rPr>
        <w:t>(Janir, S.E., 2012)</w:t>
      </w:r>
      <w:r w:rsidRPr="00D1504E">
        <w:fldChar w:fldCharType="end"/>
      </w:r>
      <w:r w:rsidRPr="00D1504E">
        <w:t>.</w:t>
      </w:r>
    </w:p>
    <w:p w:rsidR="00546C5D" w:rsidRPr="009B28EB" w:rsidRDefault="00546C5D" w:rsidP="00F36BC9">
      <w:pPr>
        <w:autoSpaceDE w:val="0"/>
        <w:autoSpaceDN w:val="0"/>
        <w:adjustRightInd w:val="0"/>
        <w:spacing w:after="0" w:line="360" w:lineRule="auto"/>
        <w:jc w:val="both"/>
        <w:rPr>
          <w:sz w:val="24"/>
          <w:szCs w:val="24"/>
        </w:rPr>
      </w:pPr>
      <w:r w:rsidRPr="00443BBA">
        <w:rPr>
          <w:b/>
          <w:bCs/>
          <w:sz w:val="24"/>
          <w:szCs w:val="24"/>
        </w:rPr>
        <w:t xml:space="preserve">Tabel </w:t>
      </w:r>
      <w:r>
        <w:rPr>
          <w:b/>
          <w:bCs/>
          <w:sz w:val="24"/>
          <w:szCs w:val="24"/>
        </w:rPr>
        <w:t>4</w:t>
      </w:r>
      <w:r>
        <w:rPr>
          <w:sz w:val="24"/>
          <w:szCs w:val="24"/>
        </w:rPr>
        <w:t>. Hasil Uji Multikolinieritas</w:t>
      </w:r>
    </w:p>
    <w:tbl>
      <w:tblPr>
        <w:tblW w:w="87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55"/>
        <w:gridCol w:w="663"/>
        <w:gridCol w:w="1276"/>
        <w:gridCol w:w="1134"/>
        <w:gridCol w:w="1701"/>
        <w:gridCol w:w="992"/>
        <w:gridCol w:w="709"/>
        <w:gridCol w:w="992"/>
        <w:gridCol w:w="567"/>
      </w:tblGrid>
      <w:tr w:rsidR="00546C5D" w:rsidRPr="009B28EB" w:rsidTr="004B49CD">
        <w:trPr>
          <w:cantSplit/>
        </w:trPr>
        <w:tc>
          <w:tcPr>
            <w:tcW w:w="8789" w:type="dxa"/>
            <w:gridSpan w:val="9"/>
            <w:tcBorders>
              <w:top w:val="nil"/>
              <w:left w:val="nil"/>
              <w:bottom w:val="nil"/>
              <w:right w:val="nil"/>
            </w:tcBorders>
            <w:shd w:val="clear" w:color="auto" w:fill="FFFFFF"/>
            <w:vAlign w:val="center"/>
          </w:tcPr>
          <w:p w:rsidR="00546C5D" w:rsidRPr="009B28EB" w:rsidRDefault="00546C5D" w:rsidP="00F36BC9">
            <w:pPr>
              <w:autoSpaceDE w:val="0"/>
              <w:autoSpaceDN w:val="0"/>
              <w:adjustRightInd w:val="0"/>
              <w:spacing w:after="0" w:line="360" w:lineRule="auto"/>
              <w:ind w:left="60" w:right="60"/>
              <w:jc w:val="both"/>
              <w:rPr>
                <w:rFonts w:ascii="Arial" w:hAnsi="Arial" w:cs="Arial"/>
                <w:color w:val="000000"/>
                <w:sz w:val="18"/>
                <w:szCs w:val="18"/>
              </w:rPr>
            </w:pPr>
            <w:r w:rsidRPr="009B28EB">
              <w:rPr>
                <w:rFonts w:ascii="Arial" w:hAnsi="Arial" w:cs="Arial"/>
                <w:b/>
                <w:bCs/>
                <w:color w:val="000000"/>
                <w:sz w:val="18"/>
                <w:szCs w:val="18"/>
              </w:rPr>
              <w:t>Coefficients</w:t>
            </w:r>
            <w:r w:rsidRPr="009B28EB">
              <w:rPr>
                <w:rFonts w:ascii="Arial" w:hAnsi="Arial" w:cs="Arial"/>
                <w:b/>
                <w:bCs/>
                <w:color w:val="000000"/>
                <w:sz w:val="18"/>
                <w:szCs w:val="18"/>
                <w:vertAlign w:val="superscript"/>
              </w:rPr>
              <w:t>a</w:t>
            </w:r>
          </w:p>
        </w:tc>
      </w:tr>
      <w:tr w:rsidR="00546C5D" w:rsidRPr="009B28EB" w:rsidTr="004B49CD">
        <w:trPr>
          <w:cantSplit/>
        </w:trPr>
        <w:tc>
          <w:tcPr>
            <w:tcW w:w="1418" w:type="dxa"/>
            <w:gridSpan w:val="2"/>
            <w:vMerge w:val="restart"/>
            <w:tcBorders>
              <w:top w:val="single" w:sz="16" w:space="0" w:color="000000"/>
              <w:left w:val="single" w:sz="16" w:space="0" w:color="000000"/>
              <w:bottom w:val="nil"/>
              <w:right w:val="nil"/>
            </w:tcBorders>
            <w:shd w:val="clear" w:color="auto" w:fill="FFFFFF"/>
            <w:vAlign w:val="bottom"/>
          </w:tcPr>
          <w:p w:rsidR="00546C5D" w:rsidRPr="009B28EB" w:rsidRDefault="00546C5D" w:rsidP="00F36BC9">
            <w:pPr>
              <w:autoSpaceDE w:val="0"/>
              <w:autoSpaceDN w:val="0"/>
              <w:adjustRightInd w:val="0"/>
              <w:spacing w:after="0" w:line="360" w:lineRule="auto"/>
              <w:ind w:left="60" w:right="60"/>
              <w:jc w:val="both"/>
              <w:rPr>
                <w:rFonts w:ascii="Arial" w:hAnsi="Arial" w:cs="Arial"/>
                <w:color w:val="000000"/>
                <w:sz w:val="18"/>
                <w:szCs w:val="18"/>
              </w:rPr>
            </w:pPr>
            <w:r w:rsidRPr="009B28EB">
              <w:rPr>
                <w:rFonts w:ascii="Arial" w:hAnsi="Arial" w:cs="Arial"/>
                <w:color w:val="000000"/>
                <w:sz w:val="18"/>
                <w:szCs w:val="18"/>
              </w:rPr>
              <w:t>Model</w:t>
            </w:r>
          </w:p>
        </w:tc>
        <w:tc>
          <w:tcPr>
            <w:tcW w:w="2410" w:type="dxa"/>
            <w:gridSpan w:val="2"/>
            <w:tcBorders>
              <w:top w:val="single" w:sz="16" w:space="0" w:color="000000"/>
              <w:left w:val="single" w:sz="16" w:space="0" w:color="000000"/>
            </w:tcBorders>
            <w:shd w:val="clear" w:color="auto" w:fill="FFFFFF"/>
            <w:vAlign w:val="bottom"/>
          </w:tcPr>
          <w:p w:rsidR="00546C5D" w:rsidRPr="009B28EB" w:rsidRDefault="00546C5D" w:rsidP="00F36BC9">
            <w:pPr>
              <w:autoSpaceDE w:val="0"/>
              <w:autoSpaceDN w:val="0"/>
              <w:adjustRightInd w:val="0"/>
              <w:spacing w:after="0" w:line="360" w:lineRule="auto"/>
              <w:ind w:left="60" w:right="60"/>
              <w:jc w:val="both"/>
              <w:rPr>
                <w:rFonts w:ascii="Arial" w:hAnsi="Arial" w:cs="Arial"/>
                <w:color w:val="000000"/>
                <w:sz w:val="18"/>
                <w:szCs w:val="18"/>
              </w:rPr>
            </w:pPr>
            <w:r w:rsidRPr="009B28EB">
              <w:rPr>
                <w:rFonts w:ascii="Arial" w:hAnsi="Arial" w:cs="Arial"/>
                <w:color w:val="000000"/>
                <w:sz w:val="18"/>
                <w:szCs w:val="18"/>
              </w:rPr>
              <w:t>Unstandardized Coefficients</w:t>
            </w:r>
          </w:p>
        </w:tc>
        <w:tc>
          <w:tcPr>
            <w:tcW w:w="1701" w:type="dxa"/>
            <w:tcBorders>
              <w:top w:val="single" w:sz="16" w:space="0" w:color="000000"/>
            </w:tcBorders>
            <w:shd w:val="clear" w:color="auto" w:fill="FFFFFF"/>
            <w:vAlign w:val="bottom"/>
          </w:tcPr>
          <w:p w:rsidR="00546C5D" w:rsidRPr="009B28EB" w:rsidRDefault="00546C5D" w:rsidP="00F36BC9">
            <w:pPr>
              <w:autoSpaceDE w:val="0"/>
              <w:autoSpaceDN w:val="0"/>
              <w:adjustRightInd w:val="0"/>
              <w:spacing w:after="0" w:line="360" w:lineRule="auto"/>
              <w:ind w:left="60" w:right="60"/>
              <w:jc w:val="both"/>
              <w:rPr>
                <w:rFonts w:ascii="Arial" w:hAnsi="Arial" w:cs="Arial"/>
                <w:color w:val="000000"/>
                <w:sz w:val="18"/>
                <w:szCs w:val="18"/>
              </w:rPr>
            </w:pPr>
            <w:r w:rsidRPr="009B28EB">
              <w:rPr>
                <w:rFonts w:ascii="Arial" w:hAnsi="Arial" w:cs="Arial"/>
                <w:color w:val="000000"/>
                <w:sz w:val="18"/>
                <w:szCs w:val="18"/>
              </w:rPr>
              <w:t>Standardized Coefficients</w:t>
            </w:r>
          </w:p>
        </w:tc>
        <w:tc>
          <w:tcPr>
            <w:tcW w:w="992" w:type="dxa"/>
            <w:vMerge w:val="restart"/>
            <w:tcBorders>
              <w:top w:val="single" w:sz="16" w:space="0" w:color="000000"/>
            </w:tcBorders>
            <w:shd w:val="clear" w:color="auto" w:fill="FFFFFF"/>
            <w:vAlign w:val="bottom"/>
          </w:tcPr>
          <w:p w:rsidR="00546C5D" w:rsidRPr="009B28EB" w:rsidRDefault="00546C5D" w:rsidP="00F36BC9">
            <w:pPr>
              <w:autoSpaceDE w:val="0"/>
              <w:autoSpaceDN w:val="0"/>
              <w:adjustRightInd w:val="0"/>
              <w:spacing w:after="0" w:line="360" w:lineRule="auto"/>
              <w:ind w:left="60" w:right="60"/>
              <w:jc w:val="both"/>
              <w:rPr>
                <w:rFonts w:ascii="Arial" w:hAnsi="Arial" w:cs="Arial"/>
                <w:color w:val="000000"/>
                <w:sz w:val="18"/>
                <w:szCs w:val="18"/>
              </w:rPr>
            </w:pPr>
            <w:r w:rsidRPr="009B28EB">
              <w:rPr>
                <w:rFonts w:ascii="Arial" w:hAnsi="Arial" w:cs="Arial"/>
                <w:color w:val="000000"/>
                <w:sz w:val="18"/>
                <w:szCs w:val="18"/>
              </w:rPr>
              <w:t>T</w:t>
            </w:r>
          </w:p>
        </w:tc>
        <w:tc>
          <w:tcPr>
            <w:tcW w:w="709" w:type="dxa"/>
            <w:vMerge w:val="restart"/>
            <w:tcBorders>
              <w:top w:val="single" w:sz="16" w:space="0" w:color="000000"/>
            </w:tcBorders>
            <w:shd w:val="clear" w:color="auto" w:fill="FFFFFF"/>
            <w:vAlign w:val="bottom"/>
          </w:tcPr>
          <w:p w:rsidR="00546C5D" w:rsidRPr="009B28EB" w:rsidRDefault="00546C5D" w:rsidP="00F36BC9">
            <w:pPr>
              <w:autoSpaceDE w:val="0"/>
              <w:autoSpaceDN w:val="0"/>
              <w:adjustRightInd w:val="0"/>
              <w:spacing w:after="0" w:line="360" w:lineRule="auto"/>
              <w:ind w:left="60" w:right="60"/>
              <w:jc w:val="both"/>
              <w:rPr>
                <w:rFonts w:ascii="Arial" w:hAnsi="Arial" w:cs="Arial"/>
                <w:color w:val="000000"/>
                <w:sz w:val="18"/>
                <w:szCs w:val="18"/>
              </w:rPr>
            </w:pPr>
            <w:r w:rsidRPr="009B28EB">
              <w:rPr>
                <w:rFonts w:ascii="Arial" w:hAnsi="Arial" w:cs="Arial"/>
                <w:color w:val="000000"/>
                <w:sz w:val="18"/>
                <w:szCs w:val="18"/>
              </w:rPr>
              <w:t>Sig.</w:t>
            </w:r>
          </w:p>
        </w:tc>
        <w:tc>
          <w:tcPr>
            <w:tcW w:w="1559" w:type="dxa"/>
            <w:gridSpan w:val="2"/>
            <w:tcBorders>
              <w:top w:val="single" w:sz="16" w:space="0" w:color="000000"/>
              <w:right w:val="single" w:sz="16" w:space="0" w:color="000000"/>
            </w:tcBorders>
            <w:shd w:val="clear" w:color="auto" w:fill="FFFFFF"/>
            <w:vAlign w:val="bottom"/>
          </w:tcPr>
          <w:p w:rsidR="00546C5D" w:rsidRPr="009B28EB" w:rsidRDefault="00546C5D" w:rsidP="00F36BC9">
            <w:pPr>
              <w:autoSpaceDE w:val="0"/>
              <w:autoSpaceDN w:val="0"/>
              <w:adjustRightInd w:val="0"/>
              <w:spacing w:after="0" w:line="360" w:lineRule="auto"/>
              <w:ind w:left="60" w:right="60"/>
              <w:jc w:val="both"/>
              <w:rPr>
                <w:rFonts w:ascii="Arial" w:hAnsi="Arial" w:cs="Arial"/>
                <w:color w:val="000000"/>
                <w:sz w:val="18"/>
                <w:szCs w:val="18"/>
              </w:rPr>
            </w:pPr>
            <w:r w:rsidRPr="009B28EB">
              <w:rPr>
                <w:rFonts w:ascii="Arial" w:hAnsi="Arial" w:cs="Arial"/>
                <w:color w:val="000000"/>
                <w:sz w:val="18"/>
                <w:szCs w:val="18"/>
              </w:rPr>
              <w:t>Collinearity Statistics</w:t>
            </w:r>
          </w:p>
        </w:tc>
      </w:tr>
      <w:tr w:rsidR="00546C5D" w:rsidRPr="009B28EB" w:rsidTr="004B49CD">
        <w:trPr>
          <w:cantSplit/>
        </w:trPr>
        <w:tc>
          <w:tcPr>
            <w:tcW w:w="1418" w:type="dxa"/>
            <w:gridSpan w:val="2"/>
            <w:vMerge/>
            <w:tcBorders>
              <w:top w:val="single" w:sz="16" w:space="0" w:color="000000"/>
              <w:left w:val="single" w:sz="16" w:space="0" w:color="000000"/>
              <w:bottom w:val="nil"/>
              <w:right w:val="nil"/>
            </w:tcBorders>
            <w:shd w:val="clear" w:color="auto" w:fill="FFFFFF"/>
            <w:vAlign w:val="bottom"/>
          </w:tcPr>
          <w:p w:rsidR="00546C5D" w:rsidRPr="009B28EB" w:rsidRDefault="00546C5D" w:rsidP="00F36BC9">
            <w:pPr>
              <w:autoSpaceDE w:val="0"/>
              <w:autoSpaceDN w:val="0"/>
              <w:adjustRightInd w:val="0"/>
              <w:spacing w:after="0" w:line="360" w:lineRule="auto"/>
              <w:jc w:val="both"/>
              <w:rPr>
                <w:rFonts w:ascii="Arial" w:hAnsi="Arial" w:cs="Arial"/>
                <w:color w:val="000000"/>
                <w:sz w:val="18"/>
                <w:szCs w:val="18"/>
              </w:rPr>
            </w:pPr>
          </w:p>
        </w:tc>
        <w:tc>
          <w:tcPr>
            <w:tcW w:w="1276" w:type="dxa"/>
            <w:tcBorders>
              <w:left w:val="single" w:sz="16" w:space="0" w:color="000000"/>
              <w:bottom w:val="single" w:sz="16" w:space="0" w:color="000000"/>
            </w:tcBorders>
            <w:shd w:val="clear" w:color="auto" w:fill="FFFFFF"/>
            <w:vAlign w:val="bottom"/>
          </w:tcPr>
          <w:p w:rsidR="00546C5D" w:rsidRPr="009B28EB" w:rsidRDefault="00546C5D" w:rsidP="00F36BC9">
            <w:pPr>
              <w:autoSpaceDE w:val="0"/>
              <w:autoSpaceDN w:val="0"/>
              <w:adjustRightInd w:val="0"/>
              <w:spacing w:after="0" w:line="360" w:lineRule="auto"/>
              <w:ind w:left="60" w:right="60"/>
              <w:jc w:val="both"/>
              <w:rPr>
                <w:rFonts w:ascii="Arial" w:hAnsi="Arial" w:cs="Arial"/>
                <w:color w:val="000000"/>
                <w:sz w:val="18"/>
                <w:szCs w:val="18"/>
              </w:rPr>
            </w:pPr>
            <w:r w:rsidRPr="009B28EB">
              <w:rPr>
                <w:rFonts w:ascii="Arial" w:hAnsi="Arial" w:cs="Arial"/>
                <w:color w:val="000000"/>
                <w:sz w:val="18"/>
                <w:szCs w:val="18"/>
              </w:rPr>
              <w:t>B</w:t>
            </w:r>
          </w:p>
        </w:tc>
        <w:tc>
          <w:tcPr>
            <w:tcW w:w="1134" w:type="dxa"/>
            <w:tcBorders>
              <w:bottom w:val="single" w:sz="16" w:space="0" w:color="000000"/>
            </w:tcBorders>
            <w:shd w:val="clear" w:color="auto" w:fill="FFFFFF"/>
            <w:vAlign w:val="bottom"/>
          </w:tcPr>
          <w:p w:rsidR="00546C5D" w:rsidRPr="009B28EB" w:rsidRDefault="00546C5D" w:rsidP="00F36BC9">
            <w:pPr>
              <w:autoSpaceDE w:val="0"/>
              <w:autoSpaceDN w:val="0"/>
              <w:adjustRightInd w:val="0"/>
              <w:spacing w:after="0" w:line="360" w:lineRule="auto"/>
              <w:ind w:left="60" w:right="60"/>
              <w:jc w:val="both"/>
              <w:rPr>
                <w:rFonts w:ascii="Arial" w:hAnsi="Arial" w:cs="Arial"/>
                <w:color w:val="000000"/>
                <w:sz w:val="18"/>
                <w:szCs w:val="18"/>
              </w:rPr>
            </w:pPr>
            <w:r w:rsidRPr="009B28EB">
              <w:rPr>
                <w:rFonts w:ascii="Arial" w:hAnsi="Arial" w:cs="Arial"/>
                <w:color w:val="000000"/>
                <w:sz w:val="18"/>
                <w:szCs w:val="18"/>
              </w:rPr>
              <w:t>Std. Error</w:t>
            </w:r>
          </w:p>
        </w:tc>
        <w:tc>
          <w:tcPr>
            <w:tcW w:w="1701" w:type="dxa"/>
            <w:tcBorders>
              <w:bottom w:val="single" w:sz="16" w:space="0" w:color="000000"/>
            </w:tcBorders>
            <w:shd w:val="clear" w:color="auto" w:fill="FFFFFF"/>
            <w:vAlign w:val="bottom"/>
          </w:tcPr>
          <w:p w:rsidR="00546C5D" w:rsidRPr="009B28EB" w:rsidRDefault="00546C5D" w:rsidP="00F36BC9">
            <w:pPr>
              <w:autoSpaceDE w:val="0"/>
              <w:autoSpaceDN w:val="0"/>
              <w:adjustRightInd w:val="0"/>
              <w:spacing w:after="0" w:line="360" w:lineRule="auto"/>
              <w:ind w:left="60" w:right="60"/>
              <w:jc w:val="both"/>
              <w:rPr>
                <w:rFonts w:ascii="Arial" w:hAnsi="Arial" w:cs="Arial"/>
                <w:color w:val="000000"/>
                <w:sz w:val="18"/>
                <w:szCs w:val="18"/>
              </w:rPr>
            </w:pPr>
            <w:r w:rsidRPr="009B28EB">
              <w:rPr>
                <w:rFonts w:ascii="Arial" w:hAnsi="Arial" w:cs="Arial"/>
                <w:color w:val="000000"/>
                <w:sz w:val="18"/>
                <w:szCs w:val="18"/>
              </w:rPr>
              <w:t>Beta</w:t>
            </w:r>
          </w:p>
        </w:tc>
        <w:tc>
          <w:tcPr>
            <w:tcW w:w="992" w:type="dxa"/>
            <w:vMerge/>
            <w:tcBorders>
              <w:top w:val="single" w:sz="16" w:space="0" w:color="000000"/>
            </w:tcBorders>
            <w:shd w:val="clear" w:color="auto" w:fill="FFFFFF"/>
            <w:vAlign w:val="bottom"/>
          </w:tcPr>
          <w:p w:rsidR="00546C5D" w:rsidRPr="009B28EB" w:rsidRDefault="00546C5D" w:rsidP="00F36BC9">
            <w:pPr>
              <w:autoSpaceDE w:val="0"/>
              <w:autoSpaceDN w:val="0"/>
              <w:adjustRightInd w:val="0"/>
              <w:spacing w:after="0" w:line="360" w:lineRule="auto"/>
              <w:jc w:val="both"/>
              <w:rPr>
                <w:rFonts w:ascii="Arial" w:hAnsi="Arial" w:cs="Arial"/>
                <w:color w:val="000000"/>
                <w:sz w:val="18"/>
                <w:szCs w:val="18"/>
              </w:rPr>
            </w:pPr>
          </w:p>
        </w:tc>
        <w:tc>
          <w:tcPr>
            <w:tcW w:w="709" w:type="dxa"/>
            <w:vMerge/>
            <w:tcBorders>
              <w:top w:val="single" w:sz="16" w:space="0" w:color="000000"/>
            </w:tcBorders>
            <w:shd w:val="clear" w:color="auto" w:fill="FFFFFF"/>
            <w:vAlign w:val="bottom"/>
          </w:tcPr>
          <w:p w:rsidR="00546C5D" w:rsidRPr="009B28EB" w:rsidRDefault="00546C5D" w:rsidP="00F36BC9">
            <w:pPr>
              <w:autoSpaceDE w:val="0"/>
              <w:autoSpaceDN w:val="0"/>
              <w:adjustRightInd w:val="0"/>
              <w:spacing w:after="0" w:line="360" w:lineRule="auto"/>
              <w:jc w:val="both"/>
              <w:rPr>
                <w:rFonts w:ascii="Arial" w:hAnsi="Arial" w:cs="Arial"/>
                <w:color w:val="000000"/>
                <w:sz w:val="18"/>
                <w:szCs w:val="18"/>
              </w:rPr>
            </w:pPr>
          </w:p>
        </w:tc>
        <w:tc>
          <w:tcPr>
            <w:tcW w:w="992" w:type="dxa"/>
            <w:tcBorders>
              <w:bottom w:val="single" w:sz="16" w:space="0" w:color="000000"/>
            </w:tcBorders>
            <w:shd w:val="clear" w:color="auto" w:fill="FFFFFF"/>
            <w:vAlign w:val="bottom"/>
          </w:tcPr>
          <w:p w:rsidR="00546C5D" w:rsidRPr="009B28EB" w:rsidRDefault="00546C5D" w:rsidP="00F36BC9">
            <w:pPr>
              <w:autoSpaceDE w:val="0"/>
              <w:autoSpaceDN w:val="0"/>
              <w:adjustRightInd w:val="0"/>
              <w:spacing w:after="0" w:line="360" w:lineRule="auto"/>
              <w:ind w:left="60" w:right="60"/>
              <w:jc w:val="both"/>
              <w:rPr>
                <w:rFonts w:ascii="Arial" w:hAnsi="Arial" w:cs="Arial"/>
                <w:color w:val="000000"/>
                <w:sz w:val="18"/>
                <w:szCs w:val="18"/>
              </w:rPr>
            </w:pPr>
            <w:r w:rsidRPr="009B28EB">
              <w:rPr>
                <w:rFonts w:ascii="Arial" w:hAnsi="Arial" w:cs="Arial"/>
                <w:color w:val="000000"/>
                <w:sz w:val="18"/>
                <w:szCs w:val="18"/>
              </w:rPr>
              <w:t>Tolerance</w:t>
            </w:r>
          </w:p>
        </w:tc>
        <w:tc>
          <w:tcPr>
            <w:tcW w:w="567" w:type="dxa"/>
            <w:tcBorders>
              <w:bottom w:val="single" w:sz="16" w:space="0" w:color="000000"/>
              <w:right w:val="single" w:sz="16" w:space="0" w:color="000000"/>
            </w:tcBorders>
            <w:shd w:val="clear" w:color="auto" w:fill="FFFFFF"/>
            <w:vAlign w:val="bottom"/>
          </w:tcPr>
          <w:p w:rsidR="00546C5D" w:rsidRPr="009B28EB" w:rsidRDefault="00546C5D" w:rsidP="00F36BC9">
            <w:pPr>
              <w:autoSpaceDE w:val="0"/>
              <w:autoSpaceDN w:val="0"/>
              <w:adjustRightInd w:val="0"/>
              <w:spacing w:after="0" w:line="360" w:lineRule="auto"/>
              <w:ind w:left="60" w:right="60"/>
              <w:jc w:val="both"/>
              <w:rPr>
                <w:rFonts w:ascii="Arial" w:hAnsi="Arial" w:cs="Arial"/>
                <w:color w:val="000000"/>
                <w:sz w:val="18"/>
                <w:szCs w:val="18"/>
              </w:rPr>
            </w:pPr>
            <w:r w:rsidRPr="009B28EB">
              <w:rPr>
                <w:rFonts w:ascii="Arial" w:hAnsi="Arial" w:cs="Arial"/>
                <w:color w:val="000000"/>
                <w:sz w:val="18"/>
                <w:szCs w:val="18"/>
              </w:rPr>
              <w:t>VIF</w:t>
            </w:r>
          </w:p>
        </w:tc>
      </w:tr>
      <w:tr w:rsidR="00546C5D" w:rsidRPr="009B28EB" w:rsidTr="004B49CD">
        <w:trPr>
          <w:cantSplit/>
        </w:trPr>
        <w:tc>
          <w:tcPr>
            <w:tcW w:w="755" w:type="dxa"/>
            <w:vMerge w:val="restart"/>
            <w:tcBorders>
              <w:top w:val="single" w:sz="16" w:space="0" w:color="000000"/>
              <w:left w:val="single" w:sz="16" w:space="0" w:color="000000"/>
              <w:bottom w:val="single" w:sz="16" w:space="0" w:color="000000"/>
              <w:right w:val="nil"/>
            </w:tcBorders>
            <w:shd w:val="clear" w:color="auto" w:fill="FFFFFF"/>
          </w:tcPr>
          <w:p w:rsidR="00546C5D" w:rsidRPr="009B28EB" w:rsidRDefault="00546C5D" w:rsidP="00F36BC9">
            <w:pPr>
              <w:autoSpaceDE w:val="0"/>
              <w:autoSpaceDN w:val="0"/>
              <w:adjustRightInd w:val="0"/>
              <w:spacing w:after="0" w:line="360" w:lineRule="auto"/>
              <w:ind w:left="60" w:right="60"/>
              <w:jc w:val="both"/>
              <w:rPr>
                <w:rFonts w:ascii="Arial" w:hAnsi="Arial" w:cs="Arial"/>
                <w:color w:val="000000"/>
                <w:sz w:val="18"/>
                <w:szCs w:val="18"/>
              </w:rPr>
            </w:pPr>
            <w:r w:rsidRPr="009B28EB">
              <w:rPr>
                <w:rFonts w:ascii="Arial" w:hAnsi="Arial" w:cs="Arial"/>
                <w:color w:val="000000"/>
                <w:sz w:val="18"/>
                <w:szCs w:val="18"/>
              </w:rPr>
              <w:t>1</w:t>
            </w:r>
          </w:p>
        </w:tc>
        <w:tc>
          <w:tcPr>
            <w:tcW w:w="663" w:type="dxa"/>
            <w:tcBorders>
              <w:top w:val="single" w:sz="16" w:space="0" w:color="000000"/>
              <w:left w:val="nil"/>
              <w:bottom w:val="nil"/>
              <w:right w:val="single" w:sz="16" w:space="0" w:color="000000"/>
            </w:tcBorders>
            <w:shd w:val="clear" w:color="auto" w:fill="FFFFFF"/>
          </w:tcPr>
          <w:p w:rsidR="00546C5D" w:rsidRPr="009B28EB" w:rsidRDefault="00546C5D" w:rsidP="00F36BC9">
            <w:pPr>
              <w:autoSpaceDE w:val="0"/>
              <w:autoSpaceDN w:val="0"/>
              <w:adjustRightInd w:val="0"/>
              <w:spacing w:after="0" w:line="360" w:lineRule="auto"/>
              <w:ind w:left="60" w:right="60"/>
              <w:jc w:val="both"/>
              <w:rPr>
                <w:rFonts w:ascii="Arial" w:hAnsi="Arial" w:cs="Arial"/>
                <w:color w:val="000000"/>
                <w:sz w:val="18"/>
                <w:szCs w:val="18"/>
              </w:rPr>
            </w:pPr>
            <w:r w:rsidRPr="009B28EB">
              <w:rPr>
                <w:rFonts w:ascii="Arial" w:hAnsi="Arial" w:cs="Arial"/>
                <w:color w:val="000000"/>
                <w:sz w:val="18"/>
                <w:szCs w:val="18"/>
              </w:rPr>
              <w:t>(Constant)</w:t>
            </w:r>
          </w:p>
        </w:tc>
        <w:tc>
          <w:tcPr>
            <w:tcW w:w="1276" w:type="dxa"/>
            <w:tcBorders>
              <w:top w:val="single" w:sz="16" w:space="0" w:color="000000"/>
              <w:left w:val="single" w:sz="16" w:space="0" w:color="000000"/>
              <w:bottom w:val="nil"/>
            </w:tcBorders>
            <w:shd w:val="clear" w:color="auto" w:fill="FFFFFF"/>
            <w:vAlign w:val="center"/>
          </w:tcPr>
          <w:p w:rsidR="00546C5D" w:rsidRPr="009B28EB" w:rsidRDefault="00546C5D" w:rsidP="00F36BC9">
            <w:pPr>
              <w:autoSpaceDE w:val="0"/>
              <w:autoSpaceDN w:val="0"/>
              <w:adjustRightInd w:val="0"/>
              <w:spacing w:after="0" w:line="360" w:lineRule="auto"/>
              <w:ind w:left="60" w:right="60"/>
              <w:jc w:val="both"/>
              <w:rPr>
                <w:rFonts w:ascii="Arial" w:hAnsi="Arial" w:cs="Arial"/>
                <w:color w:val="000000"/>
                <w:sz w:val="18"/>
                <w:szCs w:val="18"/>
              </w:rPr>
            </w:pPr>
            <w:r w:rsidRPr="009B28EB">
              <w:rPr>
                <w:rFonts w:ascii="Arial" w:hAnsi="Arial" w:cs="Arial"/>
                <w:color w:val="000000"/>
                <w:sz w:val="18"/>
                <w:szCs w:val="18"/>
              </w:rPr>
              <w:t>11,520</w:t>
            </w:r>
          </w:p>
        </w:tc>
        <w:tc>
          <w:tcPr>
            <w:tcW w:w="1134" w:type="dxa"/>
            <w:tcBorders>
              <w:top w:val="single" w:sz="16" w:space="0" w:color="000000"/>
              <w:bottom w:val="nil"/>
            </w:tcBorders>
            <w:shd w:val="clear" w:color="auto" w:fill="FFFFFF"/>
            <w:vAlign w:val="center"/>
          </w:tcPr>
          <w:p w:rsidR="00546C5D" w:rsidRPr="009B28EB" w:rsidRDefault="00546C5D" w:rsidP="00F36BC9">
            <w:pPr>
              <w:autoSpaceDE w:val="0"/>
              <w:autoSpaceDN w:val="0"/>
              <w:adjustRightInd w:val="0"/>
              <w:spacing w:after="0" w:line="360" w:lineRule="auto"/>
              <w:ind w:left="60" w:right="60"/>
              <w:jc w:val="both"/>
              <w:rPr>
                <w:rFonts w:ascii="Arial" w:hAnsi="Arial" w:cs="Arial"/>
                <w:color w:val="000000"/>
                <w:sz w:val="18"/>
                <w:szCs w:val="18"/>
              </w:rPr>
            </w:pPr>
            <w:r w:rsidRPr="009B28EB">
              <w:rPr>
                <w:rFonts w:ascii="Arial" w:hAnsi="Arial" w:cs="Arial"/>
                <w:color w:val="000000"/>
                <w:sz w:val="18"/>
                <w:szCs w:val="18"/>
              </w:rPr>
              <w:t>3,952</w:t>
            </w:r>
          </w:p>
        </w:tc>
        <w:tc>
          <w:tcPr>
            <w:tcW w:w="1701" w:type="dxa"/>
            <w:tcBorders>
              <w:top w:val="single" w:sz="16" w:space="0" w:color="000000"/>
              <w:bottom w:val="nil"/>
            </w:tcBorders>
            <w:shd w:val="clear" w:color="auto" w:fill="FFFFFF"/>
            <w:vAlign w:val="center"/>
          </w:tcPr>
          <w:p w:rsidR="00546C5D" w:rsidRPr="009B28EB" w:rsidRDefault="00546C5D" w:rsidP="00F36BC9">
            <w:pPr>
              <w:autoSpaceDE w:val="0"/>
              <w:autoSpaceDN w:val="0"/>
              <w:adjustRightInd w:val="0"/>
              <w:spacing w:after="0" w:line="360" w:lineRule="auto"/>
              <w:jc w:val="both"/>
              <w:rPr>
                <w:sz w:val="24"/>
                <w:szCs w:val="24"/>
              </w:rPr>
            </w:pPr>
          </w:p>
        </w:tc>
        <w:tc>
          <w:tcPr>
            <w:tcW w:w="992" w:type="dxa"/>
            <w:tcBorders>
              <w:top w:val="single" w:sz="16" w:space="0" w:color="000000"/>
              <w:bottom w:val="nil"/>
            </w:tcBorders>
            <w:shd w:val="clear" w:color="auto" w:fill="FFFFFF"/>
            <w:vAlign w:val="center"/>
          </w:tcPr>
          <w:p w:rsidR="00546C5D" w:rsidRPr="009B28EB" w:rsidRDefault="00546C5D" w:rsidP="00F36BC9">
            <w:pPr>
              <w:autoSpaceDE w:val="0"/>
              <w:autoSpaceDN w:val="0"/>
              <w:adjustRightInd w:val="0"/>
              <w:spacing w:after="0" w:line="360" w:lineRule="auto"/>
              <w:ind w:left="60" w:right="60"/>
              <w:jc w:val="both"/>
              <w:rPr>
                <w:rFonts w:ascii="Arial" w:hAnsi="Arial" w:cs="Arial"/>
                <w:color w:val="000000"/>
                <w:sz w:val="18"/>
                <w:szCs w:val="18"/>
              </w:rPr>
            </w:pPr>
            <w:r w:rsidRPr="009B28EB">
              <w:rPr>
                <w:rFonts w:ascii="Arial" w:hAnsi="Arial" w:cs="Arial"/>
                <w:color w:val="000000"/>
                <w:sz w:val="18"/>
                <w:szCs w:val="18"/>
              </w:rPr>
              <w:t>2,915</w:t>
            </w:r>
          </w:p>
        </w:tc>
        <w:tc>
          <w:tcPr>
            <w:tcW w:w="709" w:type="dxa"/>
            <w:tcBorders>
              <w:top w:val="single" w:sz="16" w:space="0" w:color="000000"/>
              <w:bottom w:val="nil"/>
            </w:tcBorders>
            <w:shd w:val="clear" w:color="auto" w:fill="FFFFFF"/>
            <w:vAlign w:val="center"/>
          </w:tcPr>
          <w:p w:rsidR="00546C5D" w:rsidRPr="009B28EB" w:rsidRDefault="00546C5D" w:rsidP="00F36BC9">
            <w:pPr>
              <w:autoSpaceDE w:val="0"/>
              <w:autoSpaceDN w:val="0"/>
              <w:adjustRightInd w:val="0"/>
              <w:spacing w:after="0" w:line="360" w:lineRule="auto"/>
              <w:ind w:left="60" w:right="60"/>
              <w:jc w:val="both"/>
              <w:rPr>
                <w:rFonts w:ascii="Arial" w:hAnsi="Arial" w:cs="Arial"/>
                <w:color w:val="000000"/>
                <w:sz w:val="18"/>
                <w:szCs w:val="18"/>
              </w:rPr>
            </w:pPr>
            <w:r w:rsidRPr="009B28EB">
              <w:rPr>
                <w:rFonts w:ascii="Arial" w:hAnsi="Arial" w:cs="Arial"/>
                <w:color w:val="000000"/>
                <w:sz w:val="18"/>
                <w:szCs w:val="18"/>
              </w:rPr>
              <w:t>,004</w:t>
            </w:r>
          </w:p>
        </w:tc>
        <w:tc>
          <w:tcPr>
            <w:tcW w:w="992" w:type="dxa"/>
            <w:tcBorders>
              <w:top w:val="single" w:sz="16" w:space="0" w:color="000000"/>
              <w:bottom w:val="nil"/>
            </w:tcBorders>
            <w:shd w:val="clear" w:color="auto" w:fill="FFFFFF"/>
            <w:vAlign w:val="center"/>
          </w:tcPr>
          <w:p w:rsidR="00546C5D" w:rsidRPr="009B28EB" w:rsidRDefault="00546C5D" w:rsidP="00F36BC9">
            <w:pPr>
              <w:autoSpaceDE w:val="0"/>
              <w:autoSpaceDN w:val="0"/>
              <w:adjustRightInd w:val="0"/>
              <w:spacing w:after="0" w:line="360" w:lineRule="auto"/>
              <w:jc w:val="both"/>
              <w:rPr>
                <w:sz w:val="24"/>
                <w:szCs w:val="24"/>
              </w:rPr>
            </w:pPr>
          </w:p>
        </w:tc>
        <w:tc>
          <w:tcPr>
            <w:tcW w:w="567" w:type="dxa"/>
            <w:tcBorders>
              <w:top w:val="single" w:sz="16" w:space="0" w:color="000000"/>
              <w:bottom w:val="nil"/>
              <w:right w:val="single" w:sz="16" w:space="0" w:color="000000"/>
            </w:tcBorders>
            <w:shd w:val="clear" w:color="auto" w:fill="FFFFFF"/>
            <w:vAlign w:val="center"/>
          </w:tcPr>
          <w:p w:rsidR="00546C5D" w:rsidRPr="009B28EB" w:rsidRDefault="00546C5D" w:rsidP="00F36BC9">
            <w:pPr>
              <w:autoSpaceDE w:val="0"/>
              <w:autoSpaceDN w:val="0"/>
              <w:adjustRightInd w:val="0"/>
              <w:spacing w:after="0" w:line="360" w:lineRule="auto"/>
              <w:jc w:val="both"/>
              <w:rPr>
                <w:sz w:val="24"/>
                <w:szCs w:val="24"/>
              </w:rPr>
            </w:pPr>
          </w:p>
        </w:tc>
      </w:tr>
      <w:tr w:rsidR="00546C5D" w:rsidRPr="009B28EB" w:rsidTr="004B49CD">
        <w:trPr>
          <w:cantSplit/>
        </w:trPr>
        <w:tc>
          <w:tcPr>
            <w:tcW w:w="755" w:type="dxa"/>
            <w:vMerge/>
            <w:tcBorders>
              <w:top w:val="single" w:sz="16" w:space="0" w:color="000000"/>
              <w:left w:val="single" w:sz="16" w:space="0" w:color="000000"/>
              <w:bottom w:val="single" w:sz="16" w:space="0" w:color="000000"/>
              <w:right w:val="nil"/>
            </w:tcBorders>
            <w:shd w:val="clear" w:color="auto" w:fill="FFFFFF"/>
          </w:tcPr>
          <w:p w:rsidR="00546C5D" w:rsidRPr="009B28EB" w:rsidRDefault="00546C5D" w:rsidP="00F36BC9">
            <w:pPr>
              <w:autoSpaceDE w:val="0"/>
              <w:autoSpaceDN w:val="0"/>
              <w:adjustRightInd w:val="0"/>
              <w:spacing w:after="0" w:line="360" w:lineRule="auto"/>
              <w:jc w:val="both"/>
              <w:rPr>
                <w:sz w:val="24"/>
                <w:szCs w:val="24"/>
              </w:rPr>
            </w:pPr>
          </w:p>
        </w:tc>
        <w:tc>
          <w:tcPr>
            <w:tcW w:w="663" w:type="dxa"/>
            <w:tcBorders>
              <w:top w:val="nil"/>
              <w:left w:val="nil"/>
              <w:bottom w:val="nil"/>
              <w:right w:val="single" w:sz="16" w:space="0" w:color="000000"/>
            </w:tcBorders>
            <w:shd w:val="clear" w:color="auto" w:fill="FFFFFF"/>
          </w:tcPr>
          <w:p w:rsidR="00546C5D" w:rsidRPr="009B28EB" w:rsidRDefault="00546C5D" w:rsidP="00F36BC9">
            <w:pPr>
              <w:autoSpaceDE w:val="0"/>
              <w:autoSpaceDN w:val="0"/>
              <w:adjustRightInd w:val="0"/>
              <w:spacing w:after="0" w:line="360" w:lineRule="auto"/>
              <w:ind w:left="60" w:right="60"/>
              <w:jc w:val="both"/>
              <w:rPr>
                <w:rFonts w:ascii="Arial" w:hAnsi="Arial" w:cs="Arial"/>
                <w:color w:val="000000"/>
                <w:sz w:val="18"/>
                <w:szCs w:val="18"/>
              </w:rPr>
            </w:pPr>
            <w:r w:rsidRPr="009B28EB">
              <w:rPr>
                <w:rFonts w:ascii="Arial" w:hAnsi="Arial" w:cs="Arial"/>
                <w:color w:val="000000"/>
                <w:sz w:val="18"/>
                <w:szCs w:val="18"/>
              </w:rPr>
              <w:t>x1</w:t>
            </w:r>
          </w:p>
        </w:tc>
        <w:tc>
          <w:tcPr>
            <w:tcW w:w="1276" w:type="dxa"/>
            <w:tcBorders>
              <w:top w:val="nil"/>
              <w:left w:val="single" w:sz="16" w:space="0" w:color="000000"/>
              <w:bottom w:val="nil"/>
            </w:tcBorders>
            <w:shd w:val="clear" w:color="auto" w:fill="FFFFFF"/>
            <w:vAlign w:val="center"/>
          </w:tcPr>
          <w:p w:rsidR="00546C5D" w:rsidRPr="009B28EB" w:rsidRDefault="00546C5D" w:rsidP="00F36BC9">
            <w:pPr>
              <w:autoSpaceDE w:val="0"/>
              <w:autoSpaceDN w:val="0"/>
              <w:adjustRightInd w:val="0"/>
              <w:spacing w:after="0" w:line="360" w:lineRule="auto"/>
              <w:ind w:left="60" w:right="60"/>
              <w:jc w:val="both"/>
              <w:rPr>
                <w:rFonts w:ascii="Arial" w:hAnsi="Arial" w:cs="Arial"/>
                <w:color w:val="000000"/>
                <w:sz w:val="18"/>
                <w:szCs w:val="18"/>
              </w:rPr>
            </w:pPr>
            <w:r w:rsidRPr="009B28EB">
              <w:rPr>
                <w:rFonts w:ascii="Arial" w:hAnsi="Arial" w:cs="Arial"/>
                <w:color w:val="000000"/>
                <w:sz w:val="18"/>
                <w:szCs w:val="18"/>
              </w:rPr>
              <w:t>,397</w:t>
            </w:r>
          </w:p>
        </w:tc>
        <w:tc>
          <w:tcPr>
            <w:tcW w:w="1134" w:type="dxa"/>
            <w:tcBorders>
              <w:top w:val="nil"/>
              <w:bottom w:val="nil"/>
            </w:tcBorders>
            <w:shd w:val="clear" w:color="auto" w:fill="FFFFFF"/>
            <w:vAlign w:val="center"/>
          </w:tcPr>
          <w:p w:rsidR="00546C5D" w:rsidRPr="009B28EB" w:rsidRDefault="00546C5D" w:rsidP="00F36BC9">
            <w:pPr>
              <w:autoSpaceDE w:val="0"/>
              <w:autoSpaceDN w:val="0"/>
              <w:adjustRightInd w:val="0"/>
              <w:spacing w:after="0" w:line="360" w:lineRule="auto"/>
              <w:ind w:left="60" w:right="60"/>
              <w:jc w:val="both"/>
              <w:rPr>
                <w:rFonts w:ascii="Arial" w:hAnsi="Arial" w:cs="Arial"/>
                <w:color w:val="000000"/>
                <w:sz w:val="18"/>
                <w:szCs w:val="18"/>
              </w:rPr>
            </w:pPr>
            <w:r w:rsidRPr="009B28EB">
              <w:rPr>
                <w:rFonts w:ascii="Arial" w:hAnsi="Arial" w:cs="Arial"/>
                <w:color w:val="000000"/>
                <w:sz w:val="18"/>
                <w:szCs w:val="18"/>
              </w:rPr>
              <w:t>,062</w:t>
            </w:r>
          </w:p>
        </w:tc>
        <w:tc>
          <w:tcPr>
            <w:tcW w:w="1701" w:type="dxa"/>
            <w:tcBorders>
              <w:top w:val="nil"/>
              <w:bottom w:val="nil"/>
            </w:tcBorders>
            <w:shd w:val="clear" w:color="auto" w:fill="FFFFFF"/>
            <w:vAlign w:val="center"/>
          </w:tcPr>
          <w:p w:rsidR="00546C5D" w:rsidRPr="009B28EB" w:rsidRDefault="00546C5D" w:rsidP="00F36BC9">
            <w:pPr>
              <w:autoSpaceDE w:val="0"/>
              <w:autoSpaceDN w:val="0"/>
              <w:adjustRightInd w:val="0"/>
              <w:spacing w:after="0" w:line="360" w:lineRule="auto"/>
              <w:ind w:left="60" w:right="60"/>
              <w:jc w:val="both"/>
              <w:rPr>
                <w:rFonts w:ascii="Arial" w:hAnsi="Arial" w:cs="Arial"/>
                <w:color w:val="000000"/>
                <w:sz w:val="18"/>
                <w:szCs w:val="18"/>
              </w:rPr>
            </w:pPr>
            <w:r w:rsidRPr="009B28EB">
              <w:rPr>
                <w:rFonts w:ascii="Arial" w:hAnsi="Arial" w:cs="Arial"/>
                <w:color w:val="000000"/>
                <w:sz w:val="18"/>
                <w:szCs w:val="18"/>
              </w:rPr>
              <w:t>,549</w:t>
            </w:r>
          </w:p>
        </w:tc>
        <w:tc>
          <w:tcPr>
            <w:tcW w:w="992" w:type="dxa"/>
            <w:tcBorders>
              <w:top w:val="nil"/>
              <w:bottom w:val="nil"/>
            </w:tcBorders>
            <w:shd w:val="clear" w:color="auto" w:fill="FFFFFF"/>
            <w:vAlign w:val="center"/>
          </w:tcPr>
          <w:p w:rsidR="00546C5D" w:rsidRPr="009B28EB" w:rsidRDefault="00546C5D" w:rsidP="00F36BC9">
            <w:pPr>
              <w:autoSpaceDE w:val="0"/>
              <w:autoSpaceDN w:val="0"/>
              <w:adjustRightInd w:val="0"/>
              <w:spacing w:after="0" w:line="360" w:lineRule="auto"/>
              <w:ind w:left="60" w:right="60"/>
              <w:jc w:val="both"/>
              <w:rPr>
                <w:rFonts w:ascii="Arial" w:hAnsi="Arial" w:cs="Arial"/>
                <w:color w:val="000000"/>
                <w:sz w:val="18"/>
                <w:szCs w:val="18"/>
              </w:rPr>
            </w:pPr>
            <w:r w:rsidRPr="009B28EB">
              <w:rPr>
                <w:rFonts w:ascii="Arial" w:hAnsi="Arial" w:cs="Arial"/>
                <w:color w:val="000000"/>
                <w:sz w:val="18"/>
                <w:szCs w:val="18"/>
              </w:rPr>
              <w:t>6,442</w:t>
            </w:r>
          </w:p>
        </w:tc>
        <w:tc>
          <w:tcPr>
            <w:tcW w:w="709" w:type="dxa"/>
            <w:tcBorders>
              <w:top w:val="nil"/>
              <w:bottom w:val="nil"/>
            </w:tcBorders>
            <w:shd w:val="clear" w:color="auto" w:fill="FFFFFF"/>
            <w:vAlign w:val="center"/>
          </w:tcPr>
          <w:p w:rsidR="00546C5D" w:rsidRPr="009B28EB" w:rsidRDefault="00546C5D" w:rsidP="00F36BC9">
            <w:pPr>
              <w:autoSpaceDE w:val="0"/>
              <w:autoSpaceDN w:val="0"/>
              <w:adjustRightInd w:val="0"/>
              <w:spacing w:after="0" w:line="360" w:lineRule="auto"/>
              <w:ind w:left="60" w:right="60"/>
              <w:jc w:val="both"/>
              <w:rPr>
                <w:rFonts w:ascii="Arial" w:hAnsi="Arial" w:cs="Arial"/>
                <w:color w:val="000000"/>
                <w:sz w:val="18"/>
                <w:szCs w:val="18"/>
              </w:rPr>
            </w:pPr>
            <w:r w:rsidRPr="009B28EB">
              <w:rPr>
                <w:rFonts w:ascii="Arial" w:hAnsi="Arial" w:cs="Arial"/>
                <w:color w:val="000000"/>
                <w:sz w:val="18"/>
                <w:szCs w:val="18"/>
              </w:rPr>
              <w:t>,000</w:t>
            </w:r>
          </w:p>
        </w:tc>
        <w:tc>
          <w:tcPr>
            <w:tcW w:w="992" w:type="dxa"/>
            <w:tcBorders>
              <w:top w:val="nil"/>
              <w:bottom w:val="nil"/>
            </w:tcBorders>
            <w:shd w:val="clear" w:color="auto" w:fill="FFFFFF"/>
            <w:vAlign w:val="center"/>
          </w:tcPr>
          <w:p w:rsidR="00546C5D" w:rsidRPr="009B28EB" w:rsidRDefault="00546C5D" w:rsidP="00F36BC9">
            <w:pPr>
              <w:autoSpaceDE w:val="0"/>
              <w:autoSpaceDN w:val="0"/>
              <w:adjustRightInd w:val="0"/>
              <w:spacing w:after="0" w:line="360" w:lineRule="auto"/>
              <w:ind w:left="60" w:right="60"/>
              <w:jc w:val="both"/>
              <w:rPr>
                <w:rFonts w:ascii="Arial" w:hAnsi="Arial" w:cs="Arial"/>
                <w:color w:val="000000"/>
                <w:sz w:val="18"/>
                <w:szCs w:val="18"/>
              </w:rPr>
            </w:pPr>
            <w:r w:rsidRPr="009B28EB">
              <w:rPr>
                <w:rFonts w:ascii="Arial" w:hAnsi="Arial" w:cs="Arial"/>
                <w:color w:val="000000"/>
                <w:sz w:val="18"/>
                <w:szCs w:val="18"/>
              </w:rPr>
              <w:t>,909</w:t>
            </w:r>
          </w:p>
        </w:tc>
        <w:tc>
          <w:tcPr>
            <w:tcW w:w="567" w:type="dxa"/>
            <w:tcBorders>
              <w:top w:val="nil"/>
              <w:bottom w:val="nil"/>
              <w:right w:val="single" w:sz="16" w:space="0" w:color="000000"/>
            </w:tcBorders>
            <w:shd w:val="clear" w:color="auto" w:fill="FFFFFF"/>
            <w:vAlign w:val="center"/>
          </w:tcPr>
          <w:p w:rsidR="00546C5D" w:rsidRPr="009B28EB" w:rsidRDefault="00546C5D" w:rsidP="00F36BC9">
            <w:pPr>
              <w:autoSpaceDE w:val="0"/>
              <w:autoSpaceDN w:val="0"/>
              <w:adjustRightInd w:val="0"/>
              <w:spacing w:after="0" w:line="360" w:lineRule="auto"/>
              <w:ind w:left="60" w:right="60"/>
              <w:jc w:val="both"/>
              <w:rPr>
                <w:rFonts w:ascii="Arial" w:hAnsi="Arial" w:cs="Arial"/>
                <w:color w:val="000000"/>
                <w:sz w:val="18"/>
                <w:szCs w:val="18"/>
              </w:rPr>
            </w:pPr>
            <w:r w:rsidRPr="009B28EB">
              <w:rPr>
                <w:rFonts w:ascii="Arial" w:hAnsi="Arial" w:cs="Arial"/>
                <w:color w:val="000000"/>
                <w:sz w:val="18"/>
                <w:szCs w:val="18"/>
              </w:rPr>
              <w:t>1,100</w:t>
            </w:r>
          </w:p>
        </w:tc>
      </w:tr>
      <w:tr w:rsidR="00546C5D" w:rsidRPr="009B28EB" w:rsidTr="004B49CD">
        <w:trPr>
          <w:cantSplit/>
        </w:trPr>
        <w:tc>
          <w:tcPr>
            <w:tcW w:w="755" w:type="dxa"/>
            <w:vMerge/>
            <w:tcBorders>
              <w:top w:val="single" w:sz="16" w:space="0" w:color="000000"/>
              <w:left w:val="single" w:sz="16" w:space="0" w:color="000000"/>
              <w:bottom w:val="single" w:sz="16" w:space="0" w:color="000000"/>
              <w:right w:val="nil"/>
            </w:tcBorders>
            <w:shd w:val="clear" w:color="auto" w:fill="FFFFFF"/>
          </w:tcPr>
          <w:p w:rsidR="00546C5D" w:rsidRPr="009B28EB" w:rsidRDefault="00546C5D" w:rsidP="00F36BC9">
            <w:pPr>
              <w:autoSpaceDE w:val="0"/>
              <w:autoSpaceDN w:val="0"/>
              <w:adjustRightInd w:val="0"/>
              <w:spacing w:after="0" w:line="360" w:lineRule="auto"/>
              <w:jc w:val="both"/>
              <w:rPr>
                <w:rFonts w:ascii="Arial" w:hAnsi="Arial" w:cs="Arial"/>
                <w:color w:val="000000"/>
                <w:sz w:val="18"/>
                <w:szCs w:val="18"/>
              </w:rPr>
            </w:pPr>
          </w:p>
        </w:tc>
        <w:tc>
          <w:tcPr>
            <w:tcW w:w="663" w:type="dxa"/>
            <w:tcBorders>
              <w:top w:val="nil"/>
              <w:left w:val="nil"/>
              <w:bottom w:val="single" w:sz="16" w:space="0" w:color="000000"/>
              <w:right w:val="single" w:sz="16" w:space="0" w:color="000000"/>
            </w:tcBorders>
            <w:shd w:val="clear" w:color="auto" w:fill="FFFFFF"/>
          </w:tcPr>
          <w:p w:rsidR="00546C5D" w:rsidRPr="009B28EB" w:rsidRDefault="00546C5D" w:rsidP="00F36BC9">
            <w:pPr>
              <w:autoSpaceDE w:val="0"/>
              <w:autoSpaceDN w:val="0"/>
              <w:adjustRightInd w:val="0"/>
              <w:spacing w:after="0" w:line="360" w:lineRule="auto"/>
              <w:ind w:left="60" w:right="60"/>
              <w:jc w:val="both"/>
              <w:rPr>
                <w:rFonts w:ascii="Arial" w:hAnsi="Arial" w:cs="Arial"/>
                <w:color w:val="000000"/>
                <w:sz w:val="18"/>
                <w:szCs w:val="18"/>
              </w:rPr>
            </w:pPr>
            <w:r w:rsidRPr="009B28EB">
              <w:rPr>
                <w:rFonts w:ascii="Arial" w:hAnsi="Arial" w:cs="Arial"/>
                <w:color w:val="000000"/>
                <w:sz w:val="18"/>
                <w:szCs w:val="18"/>
              </w:rPr>
              <w:t>X2</w:t>
            </w:r>
          </w:p>
        </w:tc>
        <w:tc>
          <w:tcPr>
            <w:tcW w:w="1276" w:type="dxa"/>
            <w:tcBorders>
              <w:top w:val="nil"/>
              <w:left w:val="single" w:sz="16" w:space="0" w:color="000000"/>
              <w:bottom w:val="single" w:sz="16" w:space="0" w:color="000000"/>
            </w:tcBorders>
            <w:shd w:val="clear" w:color="auto" w:fill="FFFFFF"/>
            <w:vAlign w:val="center"/>
          </w:tcPr>
          <w:p w:rsidR="00546C5D" w:rsidRPr="009B28EB" w:rsidRDefault="00546C5D" w:rsidP="00F36BC9">
            <w:pPr>
              <w:autoSpaceDE w:val="0"/>
              <w:autoSpaceDN w:val="0"/>
              <w:adjustRightInd w:val="0"/>
              <w:spacing w:after="0" w:line="360" w:lineRule="auto"/>
              <w:ind w:left="60" w:right="60"/>
              <w:jc w:val="both"/>
              <w:rPr>
                <w:rFonts w:ascii="Arial" w:hAnsi="Arial" w:cs="Arial"/>
                <w:color w:val="000000"/>
                <w:sz w:val="18"/>
                <w:szCs w:val="18"/>
              </w:rPr>
            </w:pPr>
            <w:r w:rsidRPr="009B28EB">
              <w:rPr>
                <w:rFonts w:ascii="Arial" w:hAnsi="Arial" w:cs="Arial"/>
                <w:color w:val="000000"/>
                <w:sz w:val="18"/>
                <w:szCs w:val="18"/>
              </w:rPr>
              <w:t>,057</w:t>
            </w:r>
          </w:p>
        </w:tc>
        <w:tc>
          <w:tcPr>
            <w:tcW w:w="1134" w:type="dxa"/>
            <w:tcBorders>
              <w:top w:val="nil"/>
              <w:bottom w:val="single" w:sz="16" w:space="0" w:color="000000"/>
            </w:tcBorders>
            <w:shd w:val="clear" w:color="auto" w:fill="FFFFFF"/>
            <w:vAlign w:val="center"/>
          </w:tcPr>
          <w:p w:rsidR="00546C5D" w:rsidRPr="009B28EB" w:rsidRDefault="00546C5D" w:rsidP="00F36BC9">
            <w:pPr>
              <w:autoSpaceDE w:val="0"/>
              <w:autoSpaceDN w:val="0"/>
              <w:adjustRightInd w:val="0"/>
              <w:spacing w:after="0" w:line="360" w:lineRule="auto"/>
              <w:ind w:left="60" w:right="60"/>
              <w:jc w:val="both"/>
              <w:rPr>
                <w:rFonts w:ascii="Arial" w:hAnsi="Arial" w:cs="Arial"/>
                <w:color w:val="000000"/>
                <w:sz w:val="18"/>
                <w:szCs w:val="18"/>
              </w:rPr>
            </w:pPr>
            <w:r w:rsidRPr="009B28EB">
              <w:rPr>
                <w:rFonts w:ascii="Arial" w:hAnsi="Arial" w:cs="Arial"/>
                <w:color w:val="000000"/>
                <w:sz w:val="18"/>
                <w:szCs w:val="18"/>
              </w:rPr>
              <w:t>,063</w:t>
            </w:r>
          </w:p>
        </w:tc>
        <w:tc>
          <w:tcPr>
            <w:tcW w:w="1701" w:type="dxa"/>
            <w:tcBorders>
              <w:top w:val="nil"/>
              <w:bottom w:val="single" w:sz="16" w:space="0" w:color="000000"/>
            </w:tcBorders>
            <w:shd w:val="clear" w:color="auto" w:fill="FFFFFF"/>
            <w:vAlign w:val="center"/>
          </w:tcPr>
          <w:p w:rsidR="00546C5D" w:rsidRPr="009B28EB" w:rsidRDefault="00546C5D" w:rsidP="00F36BC9">
            <w:pPr>
              <w:autoSpaceDE w:val="0"/>
              <w:autoSpaceDN w:val="0"/>
              <w:adjustRightInd w:val="0"/>
              <w:spacing w:after="0" w:line="360" w:lineRule="auto"/>
              <w:ind w:left="60" w:right="60"/>
              <w:jc w:val="both"/>
              <w:rPr>
                <w:rFonts w:ascii="Arial" w:hAnsi="Arial" w:cs="Arial"/>
                <w:color w:val="000000"/>
                <w:sz w:val="18"/>
                <w:szCs w:val="18"/>
              </w:rPr>
            </w:pPr>
            <w:r w:rsidRPr="009B28EB">
              <w:rPr>
                <w:rFonts w:ascii="Arial" w:hAnsi="Arial" w:cs="Arial"/>
                <w:color w:val="000000"/>
                <w:sz w:val="18"/>
                <w:szCs w:val="18"/>
              </w:rPr>
              <w:t>,077</w:t>
            </w:r>
          </w:p>
        </w:tc>
        <w:tc>
          <w:tcPr>
            <w:tcW w:w="992" w:type="dxa"/>
            <w:tcBorders>
              <w:top w:val="nil"/>
              <w:bottom w:val="single" w:sz="16" w:space="0" w:color="000000"/>
            </w:tcBorders>
            <w:shd w:val="clear" w:color="auto" w:fill="FFFFFF"/>
            <w:vAlign w:val="center"/>
          </w:tcPr>
          <w:p w:rsidR="00546C5D" w:rsidRPr="009B28EB" w:rsidRDefault="00546C5D" w:rsidP="00F36BC9">
            <w:pPr>
              <w:autoSpaceDE w:val="0"/>
              <w:autoSpaceDN w:val="0"/>
              <w:adjustRightInd w:val="0"/>
              <w:spacing w:after="0" w:line="360" w:lineRule="auto"/>
              <w:ind w:left="60" w:right="60"/>
              <w:jc w:val="both"/>
              <w:rPr>
                <w:rFonts w:ascii="Arial" w:hAnsi="Arial" w:cs="Arial"/>
                <w:color w:val="000000"/>
                <w:sz w:val="18"/>
                <w:szCs w:val="18"/>
              </w:rPr>
            </w:pPr>
            <w:r w:rsidRPr="009B28EB">
              <w:rPr>
                <w:rFonts w:ascii="Arial" w:hAnsi="Arial" w:cs="Arial"/>
                <w:color w:val="000000"/>
                <w:sz w:val="18"/>
                <w:szCs w:val="18"/>
              </w:rPr>
              <w:t>,903</w:t>
            </w:r>
          </w:p>
        </w:tc>
        <w:tc>
          <w:tcPr>
            <w:tcW w:w="709" w:type="dxa"/>
            <w:tcBorders>
              <w:top w:val="nil"/>
              <w:bottom w:val="single" w:sz="16" w:space="0" w:color="000000"/>
            </w:tcBorders>
            <w:shd w:val="clear" w:color="auto" w:fill="FFFFFF"/>
            <w:vAlign w:val="center"/>
          </w:tcPr>
          <w:p w:rsidR="00546C5D" w:rsidRPr="009B28EB" w:rsidRDefault="00546C5D" w:rsidP="00F36BC9">
            <w:pPr>
              <w:autoSpaceDE w:val="0"/>
              <w:autoSpaceDN w:val="0"/>
              <w:adjustRightInd w:val="0"/>
              <w:spacing w:after="0" w:line="360" w:lineRule="auto"/>
              <w:ind w:left="60" w:right="60"/>
              <w:jc w:val="both"/>
              <w:rPr>
                <w:rFonts w:ascii="Arial" w:hAnsi="Arial" w:cs="Arial"/>
                <w:color w:val="000000"/>
                <w:sz w:val="18"/>
                <w:szCs w:val="18"/>
              </w:rPr>
            </w:pPr>
            <w:r w:rsidRPr="009B28EB">
              <w:rPr>
                <w:rFonts w:ascii="Arial" w:hAnsi="Arial" w:cs="Arial"/>
                <w:color w:val="000000"/>
                <w:sz w:val="18"/>
                <w:szCs w:val="18"/>
              </w:rPr>
              <w:t>,369</w:t>
            </w:r>
          </w:p>
        </w:tc>
        <w:tc>
          <w:tcPr>
            <w:tcW w:w="992" w:type="dxa"/>
            <w:tcBorders>
              <w:top w:val="nil"/>
              <w:bottom w:val="single" w:sz="16" w:space="0" w:color="000000"/>
            </w:tcBorders>
            <w:shd w:val="clear" w:color="auto" w:fill="FFFFFF"/>
            <w:vAlign w:val="center"/>
          </w:tcPr>
          <w:p w:rsidR="00546C5D" w:rsidRPr="009B28EB" w:rsidRDefault="00546C5D" w:rsidP="00F36BC9">
            <w:pPr>
              <w:autoSpaceDE w:val="0"/>
              <w:autoSpaceDN w:val="0"/>
              <w:adjustRightInd w:val="0"/>
              <w:spacing w:after="0" w:line="360" w:lineRule="auto"/>
              <w:ind w:left="60" w:right="60"/>
              <w:jc w:val="both"/>
              <w:rPr>
                <w:rFonts w:ascii="Arial" w:hAnsi="Arial" w:cs="Arial"/>
                <w:color w:val="000000"/>
                <w:sz w:val="18"/>
                <w:szCs w:val="18"/>
              </w:rPr>
            </w:pPr>
            <w:r w:rsidRPr="009B28EB">
              <w:rPr>
                <w:rFonts w:ascii="Arial" w:hAnsi="Arial" w:cs="Arial"/>
                <w:color w:val="000000"/>
                <w:sz w:val="18"/>
                <w:szCs w:val="18"/>
              </w:rPr>
              <w:t>,909</w:t>
            </w:r>
          </w:p>
        </w:tc>
        <w:tc>
          <w:tcPr>
            <w:tcW w:w="567" w:type="dxa"/>
            <w:tcBorders>
              <w:top w:val="nil"/>
              <w:bottom w:val="single" w:sz="16" w:space="0" w:color="000000"/>
              <w:right w:val="single" w:sz="16" w:space="0" w:color="000000"/>
            </w:tcBorders>
            <w:shd w:val="clear" w:color="auto" w:fill="FFFFFF"/>
            <w:vAlign w:val="center"/>
          </w:tcPr>
          <w:p w:rsidR="00546C5D" w:rsidRPr="009B28EB" w:rsidRDefault="00546C5D" w:rsidP="00F36BC9">
            <w:pPr>
              <w:autoSpaceDE w:val="0"/>
              <w:autoSpaceDN w:val="0"/>
              <w:adjustRightInd w:val="0"/>
              <w:spacing w:after="0" w:line="360" w:lineRule="auto"/>
              <w:ind w:left="60" w:right="60"/>
              <w:jc w:val="both"/>
              <w:rPr>
                <w:rFonts w:ascii="Arial" w:hAnsi="Arial" w:cs="Arial"/>
                <w:color w:val="000000"/>
                <w:sz w:val="18"/>
                <w:szCs w:val="18"/>
              </w:rPr>
            </w:pPr>
            <w:r w:rsidRPr="009B28EB">
              <w:rPr>
                <w:rFonts w:ascii="Arial" w:hAnsi="Arial" w:cs="Arial"/>
                <w:color w:val="000000"/>
                <w:sz w:val="18"/>
                <w:szCs w:val="18"/>
              </w:rPr>
              <w:t>1,100</w:t>
            </w:r>
          </w:p>
        </w:tc>
      </w:tr>
      <w:tr w:rsidR="00546C5D" w:rsidRPr="009B28EB" w:rsidTr="004B49CD">
        <w:trPr>
          <w:cantSplit/>
        </w:trPr>
        <w:tc>
          <w:tcPr>
            <w:tcW w:w="8789" w:type="dxa"/>
            <w:gridSpan w:val="9"/>
            <w:tcBorders>
              <w:top w:val="nil"/>
              <w:left w:val="nil"/>
              <w:bottom w:val="nil"/>
              <w:right w:val="nil"/>
            </w:tcBorders>
            <w:shd w:val="clear" w:color="auto" w:fill="FFFFFF"/>
          </w:tcPr>
          <w:p w:rsidR="00546C5D" w:rsidRPr="009B28EB" w:rsidRDefault="00546C5D" w:rsidP="00F36BC9">
            <w:pPr>
              <w:autoSpaceDE w:val="0"/>
              <w:autoSpaceDN w:val="0"/>
              <w:adjustRightInd w:val="0"/>
              <w:spacing w:after="0" w:line="360" w:lineRule="auto"/>
              <w:ind w:left="60" w:right="60"/>
              <w:jc w:val="both"/>
              <w:rPr>
                <w:rFonts w:ascii="Arial" w:hAnsi="Arial" w:cs="Arial"/>
                <w:color w:val="000000"/>
                <w:sz w:val="18"/>
                <w:szCs w:val="18"/>
              </w:rPr>
            </w:pPr>
            <w:r w:rsidRPr="009B28EB">
              <w:rPr>
                <w:rFonts w:ascii="Arial" w:hAnsi="Arial" w:cs="Arial"/>
                <w:color w:val="000000"/>
                <w:sz w:val="18"/>
                <w:szCs w:val="18"/>
              </w:rPr>
              <w:t>a. Dependent Variable: Y</w:t>
            </w:r>
          </w:p>
        </w:tc>
      </w:tr>
    </w:tbl>
    <w:p w:rsidR="00546C5D" w:rsidRDefault="00546C5D" w:rsidP="00F36BC9">
      <w:pPr>
        <w:pStyle w:val="TeksIsi"/>
        <w:spacing w:line="360" w:lineRule="auto"/>
        <w:rPr>
          <w:sz w:val="24"/>
          <w:szCs w:val="24"/>
        </w:rPr>
      </w:pPr>
    </w:p>
    <w:p w:rsidR="00546C5D" w:rsidRPr="00D1504E" w:rsidRDefault="00546C5D" w:rsidP="00F36BC9">
      <w:pPr>
        <w:pStyle w:val="TeksIsi"/>
        <w:spacing w:line="360" w:lineRule="auto"/>
      </w:pPr>
      <w:r>
        <w:rPr>
          <w:sz w:val="24"/>
          <w:szCs w:val="24"/>
        </w:rPr>
        <w:t xml:space="preserve"> </w:t>
      </w:r>
      <w:r w:rsidRPr="00D1504E">
        <w:t xml:space="preserve">Dari hasil analisis data  diperoleh niai toleransi 0,909 atau 90,9%. Ada multikolonieritas apabila nilai tolerance kurang dari 0.10. Oleh karena itu hasil di atas menunjukan bahwa tidak terdapat korelasi yang signifikan antar variable X. Berbeda dengan tolerance, Suatu model akan mengalami multikolinieritas ketika nilai VIF melebihi angka 10 </w:t>
      </w:r>
      <w:r w:rsidRPr="00D1504E">
        <w:fldChar w:fldCharType="begin" w:fldLock="1"/>
      </w:r>
      <w:r w:rsidRPr="00D1504E">
        <w:instrText>ADDIN CSL_CITATION {"citationItems":[{"id":"ITEM-1","itemData":{"author":[{"dropping-particle":"","family":"syah,M.PD","given":"M. fahmi johan","non-dropping-particle":"","parse-names":false,"suffix":""}],"id":"ITEM-1","issued":{"date-parts":[["2018"]]},"number-of-pages":"113","publisher":"Muhammadiyah University press","publisher-place":"Surakarta","title":"Analisis data kuantitatif dengan SPSS V.21","type":"book"},"uris":["http://www.mendeley.com/documents/?uuid=eeeface5-462b-432e-98c3-0b713a7e2d81"]}],"mendeley":{"formattedCitation":"(syah,M.PD, 2018)","plainTextFormattedCitation":"(syah,M.PD, 2018)","previouslyFormattedCitation":"(syah,M.PD, 2018)"},"properties":{"noteIndex":0},"schema":"https://github.com/citation-style-language/schema/raw/master/csl-citation.json"}</w:instrText>
      </w:r>
      <w:r w:rsidRPr="00D1504E">
        <w:fldChar w:fldCharType="separate"/>
      </w:r>
      <w:r w:rsidRPr="00D1504E">
        <w:rPr>
          <w:noProof/>
        </w:rPr>
        <w:t>(syah,M.PD, 2018)</w:t>
      </w:r>
      <w:r w:rsidRPr="00D1504E">
        <w:fldChar w:fldCharType="end"/>
      </w:r>
      <w:r w:rsidRPr="00D1504E">
        <w:t xml:space="preserve">. Sedangakn nilai VIF di atas adalah 1,100 &lt; 10. Berdasar pengujian tersebut, dapat disimpulkan bahwa tidak terdapat multikolinieritas yang terjadi. </w:t>
      </w:r>
    </w:p>
    <w:p w:rsidR="00546C5D" w:rsidRDefault="00546C5D" w:rsidP="00F36BC9">
      <w:pPr>
        <w:pStyle w:val="TeksIsi"/>
        <w:spacing w:line="360" w:lineRule="auto"/>
      </w:pPr>
      <w:r w:rsidRPr="00D1504E">
        <w:t xml:space="preserve">Uji heteroskedasitisitas berfungsi untuk menentukan terjadinya ketidaksamaan variance dalam model regresi. Heteroskedastisitas terjadi apabila titik-titik mengumpul dan berpola. </w:t>
      </w:r>
      <w:r w:rsidRPr="00D1504E">
        <w:fldChar w:fldCharType="begin" w:fldLock="1"/>
      </w:r>
      <w:r>
        <w:instrText>ADDIN CSL_CITATION {"citationItems":[{"id":"ITEM-1","itemData":{"ISBN":"9786029019988","abstract":"dyah nirmala arum janie, s.e., m.si.","author":[{"dropping-particle":"","family":"Dyah Nirmala Arum Janir, S.E.","given":"M.Si","non-dropping-particle":"","parse-names":false,"suffix":""}],"container-title":"Semarang University Press","id":"ITEM-1","issue":"April 2012","issued":{"date-parts":[["2012"]]},"number-of-pages":"h. 13","title":"Statistik deskriptif &amp; regresi linier berganda dengan spss","type":"book"},"uris":["http://www.mendeley.com/documents/?uuid=84c3dade-1f76-4b7f-8283-f00df3740209","http://www.mendeley.com/documents/?uuid=e50554c1-9a90-4932-bd29-67cc699d6e75"]}],"mendeley":{"formattedCitation":"(Dyah Nirmala Arum Janir, S.E., 2012)","manualFormatting":"(janir, S.E., 2012)","plainTextFormattedCitation":"(Dyah Nirmala Arum Janir, S.E., 2012)","previouslyFormattedCitation":"(Dyah Nirmala Arum Janir, S.E., 2012)"},"properties":{"noteIndex":0},"schema":"https://github.com/citation-style-language/schema/raw/master/csl-citation.json"}</w:instrText>
      </w:r>
      <w:r w:rsidRPr="00D1504E">
        <w:fldChar w:fldCharType="separate"/>
      </w:r>
      <w:r w:rsidRPr="00D1504E">
        <w:rPr>
          <w:noProof/>
        </w:rPr>
        <w:t>(janir, S.E., 2012)</w:t>
      </w:r>
      <w:r w:rsidRPr="00D1504E">
        <w:fldChar w:fldCharType="end"/>
      </w:r>
      <w:r w:rsidRPr="00D1504E">
        <w:t xml:space="preserve">. </w:t>
      </w:r>
    </w:p>
    <w:p w:rsidR="00546C5D" w:rsidRPr="00443BBA" w:rsidRDefault="00546C5D" w:rsidP="00F36BC9">
      <w:pPr>
        <w:pStyle w:val="TeksIsi"/>
        <w:spacing w:line="360" w:lineRule="auto"/>
      </w:pPr>
      <w:r w:rsidRPr="00443BBA">
        <w:rPr>
          <w:b/>
          <w:bCs/>
          <w:noProof/>
          <w:sz w:val="24"/>
          <w:szCs w:val="24"/>
        </w:rPr>
        <w:drawing>
          <wp:anchor distT="0" distB="0" distL="114300" distR="114300" simplePos="0" relativeHeight="251660288" behindDoc="0" locked="0" layoutInCell="1" allowOverlap="1" wp14:anchorId="66725B84" wp14:editId="4C2DBD3B">
            <wp:simplePos x="0" y="0"/>
            <wp:positionH relativeFrom="margin">
              <wp:align>center</wp:align>
            </wp:positionH>
            <wp:positionV relativeFrom="paragraph">
              <wp:posOffset>0</wp:posOffset>
            </wp:positionV>
            <wp:extent cx="3076575" cy="2463223"/>
            <wp:effectExtent l="0" t="0" r="0" b="0"/>
            <wp:wrapTopAndBottom/>
            <wp:docPr id="388443297" name="Picture 388443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76575" cy="2463223"/>
                    </a:xfrm>
                    <a:prstGeom prst="rect">
                      <a:avLst/>
                    </a:prstGeom>
                    <a:noFill/>
                    <a:ln>
                      <a:noFill/>
                    </a:ln>
                  </pic:spPr>
                </pic:pic>
              </a:graphicData>
            </a:graphic>
          </wp:anchor>
        </w:drawing>
      </w:r>
      <w:r w:rsidRPr="00443BBA">
        <w:rPr>
          <w:b/>
          <w:bCs/>
          <w:sz w:val="24"/>
          <w:szCs w:val="24"/>
        </w:rPr>
        <w:t>Gambar 3.</w:t>
      </w:r>
      <w:r>
        <w:rPr>
          <w:sz w:val="24"/>
          <w:szCs w:val="24"/>
        </w:rPr>
        <w:t xml:space="preserve"> Hasil Uji heteroskedasititas</w:t>
      </w:r>
    </w:p>
    <w:p w:rsidR="00546C5D" w:rsidRDefault="00546C5D" w:rsidP="00F36BC9">
      <w:pPr>
        <w:autoSpaceDE w:val="0"/>
        <w:autoSpaceDN w:val="0"/>
        <w:adjustRightInd w:val="0"/>
        <w:spacing w:after="0" w:line="360" w:lineRule="auto"/>
        <w:jc w:val="both"/>
        <w:rPr>
          <w:sz w:val="24"/>
          <w:szCs w:val="24"/>
        </w:rPr>
      </w:pPr>
    </w:p>
    <w:p w:rsidR="00546C5D" w:rsidRPr="00A32FA4" w:rsidRDefault="00546C5D" w:rsidP="00F36BC9">
      <w:pPr>
        <w:pStyle w:val="TeksIsi"/>
        <w:spacing w:line="360" w:lineRule="auto"/>
      </w:pPr>
      <w:r>
        <w:rPr>
          <w:sz w:val="24"/>
          <w:szCs w:val="24"/>
        </w:rPr>
        <w:tab/>
      </w:r>
      <w:r w:rsidRPr="00D1504E">
        <w:t xml:space="preserve">Berdasarkan pada gambar di atas menunjukan titk-titik menyebar tanpa berpola di atas, di bawah dan di sekitar garis (angka 0). Oleh karena itu model regresi tidak terjadi heteroskedastisitas sehingga model dan data layak untuk digunakan analisis regresi. </w:t>
      </w:r>
    </w:p>
    <w:p w:rsidR="00546C5D" w:rsidRPr="00A32FA4" w:rsidRDefault="00546C5D" w:rsidP="00F36BC9">
      <w:pPr>
        <w:pStyle w:val="TeksIsi"/>
        <w:spacing w:line="360" w:lineRule="auto"/>
      </w:pPr>
      <w:r>
        <w:t>Uji F</w:t>
      </w:r>
      <w:r w:rsidRPr="00D1504E">
        <w:t xml:space="preserve"> berfungsi untuk menentukan apakah seluruh variable independen berpengaruh signifikan secara bersamaan terhadap variable y. Berikut hasil output :</w:t>
      </w:r>
    </w:p>
    <w:p w:rsidR="00546C5D" w:rsidRPr="000F0370" w:rsidRDefault="00546C5D" w:rsidP="00F36BC9">
      <w:pPr>
        <w:autoSpaceDE w:val="0"/>
        <w:autoSpaceDN w:val="0"/>
        <w:adjustRightInd w:val="0"/>
        <w:spacing w:after="0" w:line="360" w:lineRule="auto"/>
        <w:jc w:val="both"/>
        <w:rPr>
          <w:sz w:val="24"/>
          <w:szCs w:val="24"/>
        </w:rPr>
      </w:pPr>
      <w:r>
        <w:rPr>
          <w:b/>
          <w:bCs/>
          <w:sz w:val="24"/>
          <w:szCs w:val="24"/>
        </w:rPr>
        <w:t>Tabel 5</w:t>
      </w:r>
      <w:r w:rsidRPr="00443BBA">
        <w:rPr>
          <w:b/>
          <w:bCs/>
          <w:sz w:val="24"/>
          <w:szCs w:val="24"/>
        </w:rPr>
        <w:t>.</w:t>
      </w:r>
      <w:r>
        <w:rPr>
          <w:sz w:val="24"/>
          <w:szCs w:val="24"/>
        </w:rPr>
        <w:t xml:space="preserve"> Hasil Uji F</w:t>
      </w:r>
    </w:p>
    <w:tbl>
      <w:tblPr>
        <w:tblW w:w="87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8"/>
        <w:gridCol w:w="1291"/>
        <w:gridCol w:w="1476"/>
        <w:gridCol w:w="1014"/>
        <w:gridCol w:w="1415"/>
        <w:gridCol w:w="1014"/>
        <w:gridCol w:w="1841"/>
      </w:tblGrid>
      <w:tr w:rsidR="00546C5D" w:rsidRPr="000F0370" w:rsidTr="004B49CD">
        <w:trPr>
          <w:cantSplit/>
        </w:trPr>
        <w:tc>
          <w:tcPr>
            <w:tcW w:w="8789" w:type="dxa"/>
            <w:gridSpan w:val="7"/>
            <w:tcBorders>
              <w:top w:val="nil"/>
              <w:left w:val="nil"/>
              <w:bottom w:val="nil"/>
              <w:right w:val="nil"/>
            </w:tcBorders>
            <w:shd w:val="clear" w:color="auto" w:fill="FFFFFF"/>
            <w:vAlign w:val="center"/>
          </w:tcPr>
          <w:p w:rsidR="00546C5D" w:rsidRPr="000F0370" w:rsidRDefault="00546C5D" w:rsidP="00F36BC9">
            <w:pPr>
              <w:autoSpaceDE w:val="0"/>
              <w:autoSpaceDN w:val="0"/>
              <w:adjustRightInd w:val="0"/>
              <w:spacing w:after="0" w:line="360" w:lineRule="auto"/>
              <w:ind w:left="60" w:right="60"/>
              <w:jc w:val="both"/>
              <w:rPr>
                <w:rFonts w:ascii="Arial" w:hAnsi="Arial" w:cs="Arial"/>
                <w:color w:val="000000"/>
                <w:sz w:val="18"/>
                <w:szCs w:val="18"/>
              </w:rPr>
            </w:pPr>
            <w:r w:rsidRPr="000F0370">
              <w:rPr>
                <w:rFonts w:ascii="Arial" w:hAnsi="Arial" w:cs="Arial"/>
                <w:b/>
                <w:bCs/>
                <w:color w:val="000000"/>
                <w:sz w:val="18"/>
                <w:szCs w:val="18"/>
              </w:rPr>
              <w:t>ANOVA</w:t>
            </w:r>
            <w:r w:rsidRPr="000F0370">
              <w:rPr>
                <w:rFonts w:ascii="Arial" w:hAnsi="Arial" w:cs="Arial"/>
                <w:b/>
                <w:bCs/>
                <w:color w:val="000000"/>
                <w:sz w:val="18"/>
                <w:szCs w:val="18"/>
                <w:vertAlign w:val="superscript"/>
              </w:rPr>
              <w:t>a</w:t>
            </w:r>
          </w:p>
        </w:tc>
      </w:tr>
      <w:tr w:rsidR="00546C5D" w:rsidRPr="000F0370" w:rsidTr="004B49CD">
        <w:trPr>
          <w:cantSplit/>
        </w:trPr>
        <w:tc>
          <w:tcPr>
            <w:tcW w:w="2029" w:type="dxa"/>
            <w:gridSpan w:val="2"/>
            <w:tcBorders>
              <w:top w:val="single" w:sz="16" w:space="0" w:color="000000"/>
              <w:left w:val="single" w:sz="16" w:space="0" w:color="000000"/>
              <w:bottom w:val="single" w:sz="16" w:space="0" w:color="000000"/>
              <w:right w:val="nil"/>
            </w:tcBorders>
            <w:shd w:val="clear" w:color="auto" w:fill="FFFFFF"/>
            <w:vAlign w:val="bottom"/>
          </w:tcPr>
          <w:p w:rsidR="00546C5D" w:rsidRPr="000F0370" w:rsidRDefault="00546C5D" w:rsidP="00F36BC9">
            <w:pPr>
              <w:autoSpaceDE w:val="0"/>
              <w:autoSpaceDN w:val="0"/>
              <w:adjustRightInd w:val="0"/>
              <w:spacing w:after="0" w:line="360" w:lineRule="auto"/>
              <w:ind w:left="60" w:right="60"/>
              <w:jc w:val="both"/>
              <w:rPr>
                <w:rFonts w:ascii="Arial" w:hAnsi="Arial" w:cs="Arial"/>
                <w:color w:val="000000"/>
                <w:sz w:val="18"/>
                <w:szCs w:val="18"/>
              </w:rPr>
            </w:pPr>
            <w:r w:rsidRPr="000F0370">
              <w:rPr>
                <w:rFonts w:ascii="Arial" w:hAnsi="Arial" w:cs="Arial"/>
                <w:color w:val="000000"/>
                <w:sz w:val="18"/>
                <w:szCs w:val="18"/>
              </w:rPr>
              <w:t>Model</w:t>
            </w:r>
          </w:p>
        </w:tc>
        <w:tc>
          <w:tcPr>
            <w:tcW w:w="1476" w:type="dxa"/>
            <w:tcBorders>
              <w:top w:val="single" w:sz="16" w:space="0" w:color="000000"/>
              <w:left w:val="single" w:sz="16" w:space="0" w:color="000000"/>
              <w:bottom w:val="single" w:sz="16" w:space="0" w:color="000000"/>
            </w:tcBorders>
            <w:shd w:val="clear" w:color="auto" w:fill="FFFFFF"/>
            <w:vAlign w:val="bottom"/>
          </w:tcPr>
          <w:p w:rsidR="00546C5D" w:rsidRPr="000F0370" w:rsidRDefault="00546C5D" w:rsidP="00F36BC9">
            <w:pPr>
              <w:autoSpaceDE w:val="0"/>
              <w:autoSpaceDN w:val="0"/>
              <w:adjustRightInd w:val="0"/>
              <w:spacing w:after="0" w:line="360" w:lineRule="auto"/>
              <w:ind w:left="60" w:right="60"/>
              <w:jc w:val="both"/>
              <w:rPr>
                <w:rFonts w:ascii="Arial" w:hAnsi="Arial" w:cs="Arial"/>
                <w:color w:val="000000"/>
                <w:sz w:val="18"/>
                <w:szCs w:val="18"/>
              </w:rPr>
            </w:pPr>
            <w:r w:rsidRPr="000F0370">
              <w:rPr>
                <w:rFonts w:ascii="Arial" w:hAnsi="Arial" w:cs="Arial"/>
                <w:color w:val="000000"/>
                <w:sz w:val="18"/>
                <w:szCs w:val="18"/>
              </w:rPr>
              <w:t>Sum of Squares</w:t>
            </w:r>
          </w:p>
        </w:tc>
        <w:tc>
          <w:tcPr>
            <w:tcW w:w="1014" w:type="dxa"/>
            <w:tcBorders>
              <w:top w:val="single" w:sz="16" w:space="0" w:color="000000"/>
              <w:bottom w:val="single" w:sz="16" w:space="0" w:color="000000"/>
            </w:tcBorders>
            <w:shd w:val="clear" w:color="auto" w:fill="FFFFFF"/>
            <w:vAlign w:val="bottom"/>
          </w:tcPr>
          <w:p w:rsidR="00546C5D" w:rsidRPr="000F0370" w:rsidRDefault="00546C5D" w:rsidP="00F36BC9">
            <w:pPr>
              <w:autoSpaceDE w:val="0"/>
              <w:autoSpaceDN w:val="0"/>
              <w:adjustRightInd w:val="0"/>
              <w:spacing w:after="0" w:line="360" w:lineRule="auto"/>
              <w:ind w:left="60" w:right="60"/>
              <w:jc w:val="both"/>
              <w:rPr>
                <w:rFonts w:ascii="Arial" w:hAnsi="Arial" w:cs="Arial"/>
                <w:color w:val="000000"/>
                <w:sz w:val="18"/>
                <w:szCs w:val="18"/>
              </w:rPr>
            </w:pPr>
            <w:r w:rsidRPr="000F0370">
              <w:rPr>
                <w:rFonts w:ascii="Arial" w:hAnsi="Arial" w:cs="Arial"/>
                <w:color w:val="000000"/>
                <w:sz w:val="18"/>
                <w:szCs w:val="18"/>
              </w:rPr>
              <w:t>Df</w:t>
            </w:r>
          </w:p>
        </w:tc>
        <w:tc>
          <w:tcPr>
            <w:tcW w:w="1415" w:type="dxa"/>
            <w:tcBorders>
              <w:top w:val="single" w:sz="16" w:space="0" w:color="000000"/>
              <w:bottom w:val="single" w:sz="16" w:space="0" w:color="000000"/>
            </w:tcBorders>
            <w:shd w:val="clear" w:color="auto" w:fill="FFFFFF"/>
            <w:vAlign w:val="bottom"/>
          </w:tcPr>
          <w:p w:rsidR="00546C5D" w:rsidRPr="000F0370" w:rsidRDefault="00546C5D" w:rsidP="00F36BC9">
            <w:pPr>
              <w:autoSpaceDE w:val="0"/>
              <w:autoSpaceDN w:val="0"/>
              <w:adjustRightInd w:val="0"/>
              <w:spacing w:after="0" w:line="360" w:lineRule="auto"/>
              <w:ind w:left="60" w:right="60"/>
              <w:jc w:val="both"/>
              <w:rPr>
                <w:rFonts w:ascii="Arial" w:hAnsi="Arial" w:cs="Arial"/>
                <w:color w:val="000000"/>
                <w:sz w:val="18"/>
                <w:szCs w:val="18"/>
              </w:rPr>
            </w:pPr>
            <w:r w:rsidRPr="000F0370">
              <w:rPr>
                <w:rFonts w:ascii="Arial" w:hAnsi="Arial" w:cs="Arial"/>
                <w:color w:val="000000"/>
                <w:sz w:val="18"/>
                <w:szCs w:val="18"/>
              </w:rPr>
              <w:t>Mean Square</w:t>
            </w:r>
          </w:p>
        </w:tc>
        <w:tc>
          <w:tcPr>
            <w:tcW w:w="1014" w:type="dxa"/>
            <w:tcBorders>
              <w:top w:val="single" w:sz="16" w:space="0" w:color="000000"/>
              <w:bottom w:val="single" w:sz="16" w:space="0" w:color="000000"/>
            </w:tcBorders>
            <w:shd w:val="clear" w:color="auto" w:fill="FFFFFF"/>
            <w:vAlign w:val="bottom"/>
          </w:tcPr>
          <w:p w:rsidR="00546C5D" w:rsidRPr="000F0370" w:rsidRDefault="00546C5D" w:rsidP="00F36BC9">
            <w:pPr>
              <w:autoSpaceDE w:val="0"/>
              <w:autoSpaceDN w:val="0"/>
              <w:adjustRightInd w:val="0"/>
              <w:spacing w:after="0" w:line="360" w:lineRule="auto"/>
              <w:ind w:left="60" w:right="60"/>
              <w:jc w:val="both"/>
              <w:rPr>
                <w:rFonts w:ascii="Arial" w:hAnsi="Arial" w:cs="Arial"/>
                <w:color w:val="000000"/>
                <w:sz w:val="18"/>
                <w:szCs w:val="18"/>
              </w:rPr>
            </w:pPr>
            <w:r w:rsidRPr="000F0370">
              <w:rPr>
                <w:rFonts w:ascii="Arial" w:hAnsi="Arial" w:cs="Arial"/>
                <w:color w:val="000000"/>
                <w:sz w:val="18"/>
                <w:szCs w:val="18"/>
              </w:rPr>
              <w:t>F</w:t>
            </w:r>
          </w:p>
        </w:tc>
        <w:tc>
          <w:tcPr>
            <w:tcW w:w="1841" w:type="dxa"/>
            <w:tcBorders>
              <w:top w:val="single" w:sz="16" w:space="0" w:color="000000"/>
              <w:bottom w:val="single" w:sz="16" w:space="0" w:color="000000"/>
              <w:right w:val="single" w:sz="16" w:space="0" w:color="000000"/>
            </w:tcBorders>
            <w:shd w:val="clear" w:color="auto" w:fill="FFFFFF"/>
            <w:vAlign w:val="bottom"/>
          </w:tcPr>
          <w:p w:rsidR="00546C5D" w:rsidRPr="000F0370" w:rsidRDefault="00546C5D" w:rsidP="00F36BC9">
            <w:pPr>
              <w:autoSpaceDE w:val="0"/>
              <w:autoSpaceDN w:val="0"/>
              <w:adjustRightInd w:val="0"/>
              <w:spacing w:after="0" w:line="360" w:lineRule="auto"/>
              <w:ind w:left="60" w:right="60"/>
              <w:jc w:val="both"/>
              <w:rPr>
                <w:rFonts w:ascii="Arial" w:hAnsi="Arial" w:cs="Arial"/>
                <w:color w:val="000000"/>
                <w:sz w:val="18"/>
                <w:szCs w:val="18"/>
              </w:rPr>
            </w:pPr>
            <w:r w:rsidRPr="000F0370">
              <w:rPr>
                <w:rFonts w:ascii="Arial" w:hAnsi="Arial" w:cs="Arial"/>
                <w:color w:val="000000"/>
                <w:sz w:val="18"/>
                <w:szCs w:val="18"/>
              </w:rPr>
              <w:t>Sig.</w:t>
            </w:r>
          </w:p>
        </w:tc>
      </w:tr>
      <w:tr w:rsidR="00546C5D" w:rsidRPr="000F0370" w:rsidTr="004B49CD">
        <w:trPr>
          <w:cantSplit/>
        </w:trPr>
        <w:tc>
          <w:tcPr>
            <w:tcW w:w="738" w:type="dxa"/>
            <w:vMerge w:val="restart"/>
            <w:tcBorders>
              <w:top w:val="single" w:sz="16" w:space="0" w:color="000000"/>
              <w:left w:val="single" w:sz="16" w:space="0" w:color="000000"/>
              <w:bottom w:val="single" w:sz="16" w:space="0" w:color="000000"/>
              <w:right w:val="nil"/>
            </w:tcBorders>
            <w:shd w:val="clear" w:color="auto" w:fill="FFFFFF"/>
          </w:tcPr>
          <w:p w:rsidR="00546C5D" w:rsidRPr="000F0370" w:rsidRDefault="00546C5D" w:rsidP="00F36BC9">
            <w:pPr>
              <w:autoSpaceDE w:val="0"/>
              <w:autoSpaceDN w:val="0"/>
              <w:adjustRightInd w:val="0"/>
              <w:spacing w:after="0" w:line="360" w:lineRule="auto"/>
              <w:ind w:left="60" w:right="60"/>
              <w:jc w:val="both"/>
              <w:rPr>
                <w:rFonts w:ascii="Arial" w:hAnsi="Arial" w:cs="Arial"/>
                <w:color w:val="000000"/>
                <w:sz w:val="18"/>
                <w:szCs w:val="18"/>
              </w:rPr>
            </w:pPr>
            <w:r w:rsidRPr="000F0370">
              <w:rPr>
                <w:rFonts w:ascii="Arial" w:hAnsi="Arial" w:cs="Arial"/>
                <w:color w:val="000000"/>
                <w:sz w:val="18"/>
                <w:szCs w:val="18"/>
              </w:rPr>
              <w:t>1</w:t>
            </w:r>
          </w:p>
        </w:tc>
        <w:tc>
          <w:tcPr>
            <w:tcW w:w="1291" w:type="dxa"/>
            <w:tcBorders>
              <w:top w:val="single" w:sz="16" w:space="0" w:color="000000"/>
              <w:left w:val="nil"/>
              <w:bottom w:val="nil"/>
              <w:right w:val="single" w:sz="16" w:space="0" w:color="000000"/>
            </w:tcBorders>
            <w:shd w:val="clear" w:color="auto" w:fill="FFFFFF"/>
          </w:tcPr>
          <w:p w:rsidR="00546C5D" w:rsidRPr="000F0370" w:rsidRDefault="00546C5D" w:rsidP="00F36BC9">
            <w:pPr>
              <w:autoSpaceDE w:val="0"/>
              <w:autoSpaceDN w:val="0"/>
              <w:adjustRightInd w:val="0"/>
              <w:spacing w:after="0" w:line="360" w:lineRule="auto"/>
              <w:ind w:left="60" w:right="60"/>
              <w:jc w:val="both"/>
              <w:rPr>
                <w:rFonts w:ascii="Arial" w:hAnsi="Arial" w:cs="Arial"/>
                <w:color w:val="000000"/>
                <w:sz w:val="18"/>
                <w:szCs w:val="18"/>
              </w:rPr>
            </w:pPr>
            <w:r w:rsidRPr="000F0370">
              <w:rPr>
                <w:rFonts w:ascii="Arial" w:hAnsi="Arial" w:cs="Arial"/>
                <w:color w:val="000000"/>
                <w:sz w:val="18"/>
                <w:szCs w:val="18"/>
              </w:rPr>
              <w:t>Regression</w:t>
            </w:r>
          </w:p>
        </w:tc>
        <w:tc>
          <w:tcPr>
            <w:tcW w:w="1476" w:type="dxa"/>
            <w:tcBorders>
              <w:top w:val="single" w:sz="16" w:space="0" w:color="000000"/>
              <w:left w:val="single" w:sz="16" w:space="0" w:color="000000"/>
              <w:bottom w:val="nil"/>
            </w:tcBorders>
            <w:shd w:val="clear" w:color="auto" w:fill="FFFFFF"/>
            <w:vAlign w:val="center"/>
          </w:tcPr>
          <w:p w:rsidR="00546C5D" w:rsidRPr="000F0370" w:rsidRDefault="00546C5D" w:rsidP="00F36BC9">
            <w:pPr>
              <w:autoSpaceDE w:val="0"/>
              <w:autoSpaceDN w:val="0"/>
              <w:adjustRightInd w:val="0"/>
              <w:spacing w:after="0" w:line="360" w:lineRule="auto"/>
              <w:ind w:left="60" w:right="60"/>
              <w:jc w:val="both"/>
              <w:rPr>
                <w:rFonts w:ascii="Arial" w:hAnsi="Arial" w:cs="Arial"/>
                <w:color w:val="000000"/>
                <w:sz w:val="18"/>
                <w:szCs w:val="18"/>
              </w:rPr>
            </w:pPr>
            <w:r w:rsidRPr="000F0370">
              <w:rPr>
                <w:rFonts w:ascii="Arial" w:hAnsi="Arial" w:cs="Arial"/>
                <w:color w:val="000000"/>
                <w:sz w:val="18"/>
                <w:szCs w:val="18"/>
              </w:rPr>
              <w:t>883,592</w:t>
            </w:r>
          </w:p>
        </w:tc>
        <w:tc>
          <w:tcPr>
            <w:tcW w:w="1014" w:type="dxa"/>
            <w:tcBorders>
              <w:top w:val="single" w:sz="16" w:space="0" w:color="000000"/>
              <w:bottom w:val="nil"/>
            </w:tcBorders>
            <w:shd w:val="clear" w:color="auto" w:fill="FFFFFF"/>
            <w:vAlign w:val="center"/>
          </w:tcPr>
          <w:p w:rsidR="00546C5D" w:rsidRPr="000F0370" w:rsidRDefault="00546C5D" w:rsidP="00F36BC9">
            <w:pPr>
              <w:autoSpaceDE w:val="0"/>
              <w:autoSpaceDN w:val="0"/>
              <w:adjustRightInd w:val="0"/>
              <w:spacing w:after="0" w:line="360" w:lineRule="auto"/>
              <w:ind w:left="60" w:right="60"/>
              <w:jc w:val="both"/>
              <w:rPr>
                <w:rFonts w:ascii="Arial" w:hAnsi="Arial" w:cs="Arial"/>
                <w:color w:val="000000"/>
                <w:sz w:val="18"/>
                <w:szCs w:val="18"/>
              </w:rPr>
            </w:pPr>
            <w:r w:rsidRPr="000F0370">
              <w:rPr>
                <w:rFonts w:ascii="Arial" w:hAnsi="Arial" w:cs="Arial"/>
                <w:color w:val="000000"/>
                <w:sz w:val="18"/>
                <w:szCs w:val="18"/>
              </w:rPr>
              <w:t>2</w:t>
            </w:r>
          </w:p>
        </w:tc>
        <w:tc>
          <w:tcPr>
            <w:tcW w:w="1415" w:type="dxa"/>
            <w:tcBorders>
              <w:top w:val="single" w:sz="16" w:space="0" w:color="000000"/>
              <w:bottom w:val="nil"/>
            </w:tcBorders>
            <w:shd w:val="clear" w:color="auto" w:fill="FFFFFF"/>
            <w:vAlign w:val="center"/>
          </w:tcPr>
          <w:p w:rsidR="00546C5D" w:rsidRPr="000F0370" w:rsidRDefault="00546C5D" w:rsidP="00F36BC9">
            <w:pPr>
              <w:autoSpaceDE w:val="0"/>
              <w:autoSpaceDN w:val="0"/>
              <w:adjustRightInd w:val="0"/>
              <w:spacing w:after="0" w:line="360" w:lineRule="auto"/>
              <w:ind w:left="60" w:right="60"/>
              <w:jc w:val="both"/>
              <w:rPr>
                <w:rFonts w:ascii="Arial" w:hAnsi="Arial" w:cs="Arial"/>
                <w:color w:val="000000"/>
                <w:sz w:val="18"/>
                <w:szCs w:val="18"/>
              </w:rPr>
            </w:pPr>
            <w:r w:rsidRPr="000F0370">
              <w:rPr>
                <w:rFonts w:ascii="Arial" w:hAnsi="Arial" w:cs="Arial"/>
                <w:color w:val="000000"/>
                <w:sz w:val="18"/>
                <w:szCs w:val="18"/>
              </w:rPr>
              <w:t>441,796</w:t>
            </w:r>
          </w:p>
        </w:tc>
        <w:tc>
          <w:tcPr>
            <w:tcW w:w="1014" w:type="dxa"/>
            <w:tcBorders>
              <w:top w:val="single" w:sz="16" w:space="0" w:color="000000"/>
              <w:bottom w:val="nil"/>
            </w:tcBorders>
            <w:shd w:val="clear" w:color="auto" w:fill="FFFFFF"/>
            <w:vAlign w:val="center"/>
          </w:tcPr>
          <w:p w:rsidR="00546C5D" w:rsidRPr="000F0370" w:rsidRDefault="00546C5D" w:rsidP="00F36BC9">
            <w:pPr>
              <w:autoSpaceDE w:val="0"/>
              <w:autoSpaceDN w:val="0"/>
              <w:adjustRightInd w:val="0"/>
              <w:spacing w:after="0" w:line="360" w:lineRule="auto"/>
              <w:ind w:left="60" w:right="60"/>
              <w:jc w:val="both"/>
              <w:rPr>
                <w:rFonts w:ascii="Arial" w:hAnsi="Arial" w:cs="Arial"/>
                <w:color w:val="000000"/>
                <w:sz w:val="18"/>
                <w:szCs w:val="18"/>
              </w:rPr>
            </w:pPr>
            <w:r w:rsidRPr="000F0370">
              <w:rPr>
                <w:rFonts w:ascii="Arial" w:hAnsi="Arial" w:cs="Arial"/>
                <w:color w:val="000000"/>
                <w:sz w:val="18"/>
                <w:szCs w:val="18"/>
              </w:rPr>
              <w:t>25,192</w:t>
            </w:r>
          </w:p>
        </w:tc>
        <w:tc>
          <w:tcPr>
            <w:tcW w:w="1841" w:type="dxa"/>
            <w:tcBorders>
              <w:top w:val="single" w:sz="16" w:space="0" w:color="000000"/>
              <w:bottom w:val="nil"/>
              <w:right w:val="single" w:sz="16" w:space="0" w:color="000000"/>
            </w:tcBorders>
            <w:shd w:val="clear" w:color="auto" w:fill="FFFFFF"/>
            <w:vAlign w:val="center"/>
          </w:tcPr>
          <w:p w:rsidR="00546C5D" w:rsidRPr="000F0370" w:rsidRDefault="00546C5D" w:rsidP="00F36BC9">
            <w:pPr>
              <w:autoSpaceDE w:val="0"/>
              <w:autoSpaceDN w:val="0"/>
              <w:adjustRightInd w:val="0"/>
              <w:spacing w:after="0" w:line="360" w:lineRule="auto"/>
              <w:ind w:left="60" w:right="60"/>
              <w:jc w:val="both"/>
              <w:rPr>
                <w:rFonts w:ascii="Arial" w:hAnsi="Arial" w:cs="Arial"/>
                <w:color w:val="000000"/>
                <w:sz w:val="18"/>
                <w:szCs w:val="18"/>
              </w:rPr>
            </w:pPr>
            <w:r w:rsidRPr="000F0370">
              <w:rPr>
                <w:rFonts w:ascii="Arial" w:hAnsi="Arial" w:cs="Arial"/>
                <w:color w:val="000000"/>
                <w:sz w:val="18"/>
                <w:szCs w:val="18"/>
              </w:rPr>
              <w:t>,000</w:t>
            </w:r>
            <w:r w:rsidRPr="000F0370">
              <w:rPr>
                <w:rFonts w:ascii="Arial" w:hAnsi="Arial" w:cs="Arial"/>
                <w:color w:val="000000"/>
                <w:sz w:val="18"/>
                <w:szCs w:val="18"/>
                <w:vertAlign w:val="superscript"/>
              </w:rPr>
              <w:t>b</w:t>
            </w:r>
          </w:p>
        </w:tc>
      </w:tr>
      <w:tr w:rsidR="00546C5D" w:rsidRPr="000F0370" w:rsidTr="004B49CD">
        <w:trPr>
          <w:cantSplit/>
        </w:trPr>
        <w:tc>
          <w:tcPr>
            <w:tcW w:w="738" w:type="dxa"/>
            <w:vMerge/>
            <w:tcBorders>
              <w:top w:val="single" w:sz="16" w:space="0" w:color="000000"/>
              <w:left w:val="single" w:sz="16" w:space="0" w:color="000000"/>
              <w:bottom w:val="single" w:sz="16" w:space="0" w:color="000000"/>
              <w:right w:val="nil"/>
            </w:tcBorders>
            <w:shd w:val="clear" w:color="auto" w:fill="FFFFFF"/>
          </w:tcPr>
          <w:p w:rsidR="00546C5D" w:rsidRPr="000F0370" w:rsidRDefault="00546C5D" w:rsidP="00F36BC9">
            <w:pPr>
              <w:autoSpaceDE w:val="0"/>
              <w:autoSpaceDN w:val="0"/>
              <w:adjustRightInd w:val="0"/>
              <w:spacing w:after="0" w:line="360" w:lineRule="auto"/>
              <w:jc w:val="both"/>
              <w:rPr>
                <w:rFonts w:ascii="Arial" w:hAnsi="Arial" w:cs="Arial"/>
                <w:color w:val="000000"/>
                <w:sz w:val="18"/>
                <w:szCs w:val="18"/>
              </w:rPr>
            </w:pPr>
          </w:p>
        </w:tc>
        <w:tc>
          <w:tcPr>
            <w:tcW w:w="1291" w:type="dxa"/>
            <w:tcBorders>
              <w:top w:val="nil"/>
              <w:left w:val="nil"/>
              <w:bottom w:val="nil"/>
              <w:right w:val="single" w:sz="16" w:space="0" w:color="000000"/>
            </w:tcBorders>
            <w:shd w:val="clear" w:color="auto" w:fill="FFFFFF"/>
          </w:tcPr>
          <w:p w:rsidR="00546C5D" w:rsidRPr="000F0370" w:rsidRDefault="00546C5D" w:rsidP="00F36BC9">
            <w:pPr>
              <w:autoSpaceDE w:val="0"/>
              <w:autoSpaceDN w:val="0"/>
              <w:adjustRightInd w:val="0"/>
              <w:spacing w:after="0" w:line="360" w:lineRule="auto"/>
              <w:ind w:left="60" w:right="60"/>
              <w:jc w:val="both"/>
              <w:rPr>
                <w:rFonts w:ascii="Arial" w:hAnsi="Arial" w:cs="Arial"/>
                <w:color w:val="000000"/>
                <w:sz w:val="18"/>
                <w:szCs w:val="18"/>
              </w:rPr>
            </w:pPr>
            <w:r w:rsidRPr="000F0370">
              <w:rPr>
                <w:rFonts w:ascii="Arial" w:hAnsi="Arial" w:cs="Arial"/>
                <w:color w:val="000000"/>
                <w:sz w:val="18"/>
                <w:szCs w:val="18"/>
              </w:rPr>
              <w:t>Residual</w:t>
            </w:r>
          </w:p>
        </w:tc>
        <w:tc>
          <w:tcPr>
            <w:tcW w:w="1476" w:type="dxa"/>
            <w:tcBorders>
              <w:top w:val="nil"/>
              <w:left w:val="single" w:sz="16" w:space="0" w:color="000000"/>
              <w:bottom w:val="nil"/>
            </w:tcBorders>
            <w:shd w:val="clear" w:color="auto" w:fill="FFFFFF"/>
            <w:vAlign w:val="center"/>
          </w:tcPr>
          <w:p w:rsidR="00546C5D" w:rsidRPr="000F0370" w:rsidRDefault="00546C5D" w:rsidP="00F36BC9">
            <w:pPr>
              <w:autoSpaceDE w:val="0"/>
              <w:autoSpaceDN w:val="0"/>
              <w:adjustRightInd w:val="0"/>
              <w:spacing w:after="0" w:line="360" w:lineRule="auto"/>
              <w:ind w:left="60" w:right="60"/>
              <w:jc w:val="both"/>
              <w:rPr>
                <w:rFonts w:ascii="Arial" w:hAnsi="Arial" w:cs="Arial"/>
                <w:color w:val="000000"/>
                <w:sz w:val="18"/>
                <w:szCs w:val="18"/>
              </w:rPr>
            </w:pPr>
            <w:r w:rsidRPr="000F0370">
              <w:rPr>
                <w:rFonts w:ascii="Arial" w:hAnsi="Arial" w:cs="Arial"/>
                <w:color w:val="000000"/>
                <w:sz w:val="18"/>
                <w:szCs w:val="18"/>
              </w:rPr>
              <w:t>1771,245</w:t>
            </w:r>
          </w:p>
        </w:tc>
        <w:tc>
          <w:tcPr>
            <w:tcW w:w="1014" w:type="dxa"/>
            <w:tcBorders>
              <w:top w:val="nil"/>
              <w:bottom w:val="nil"/>
            </w:tcBorders>
            <w:shd w:val="clear" w:color="auto" w:fill="FFFFFF"/>
            <w:vAlign w:val="center"/>
          </w:tcPr>
          <w:p w:rsidR="00546C5D" w:rsidRPr="000F0370" w:rsidRDefault="00546C5D" w:rsidP="00F36BC9">
            <w:pPr>
              <w:autoSpaceDE w:val="0"/>
              <w:autoSpaceDN w:val="0"/>
              <w:adjustRightInd w:val="0"/>
              <w:spacing w:after="0" w:line="360" w:lineRule="auto"/>
              <w:ind w:left="60" w:right="60"/>
              <w:jc w:val="both"/>
              <w:rPr>
                <w:rFonts w:ascii="Arial" w:hAnsi="Arial" w:cs="Arial"/>
                <w:color w:val="000000"/>
                <w:sz w:val="18"/>
                <w:szCs w:val="18"/>
              </w:rPr>
            </w:pPr>
            <w:r w:rsidRPr="000F0370">
              <w:rPr>
                <w:rFonts w:ascii="Arial" w:hAnsi="Arial" w:cs="Arial"/>
                <w:color w:val="000000"/>
                <w:sz w:val="18"/>
                <w:szCs w:val="18"/>
              </w:rPr>
              <w:t>101</w:t>
            </w:r>
          </w:p>
        </w:tc>
        <w:tc>
          <w:tcPr>
            <w:tcW w:w="1415" w:type="dxa"/>
            <w:tcBorders>
              <w:top w:val="nil"/>
              <w:bottom w:val="nil"/>
            </w:tcBorders>
            <w:shd w:val="clear" w:color="auto" w:fill="FFFFFF"/>
            <w:vAlign w:val="center"/>
          </w:tcPr>
          <w:p w:rsidR="00546C5D" w:rsidRPr="000F0370" w:rsidRDefault="00546C5D" w:rsidP="00F36BC9">
            <w:pPr>
              <w:autoSpaceDE w:val="0"/>
              <w:autoSpaceDN w:val="0"/>
              <w:adjustRightInd w:val="0"/>
              <w:spacing w:after="0" w:line="360" w:lineRule="auto"/>
              <w:ind w:left="60" w:right="60"/>
              <w:jc w:val="both"/>
              <w:rPr>
                <w:rFonts w:ascii="Arial" w:hAnsi="Arial" w:cs="Arial"/>
                <w:color w:val="000000"/>
                <w:sz w:val="18"/>
                <w:szCs w:val="18"/>
              </w:rPr>
            </w:pPr>
            <w:r w:rsidRPr="000F0370">
              <w:rPr>
                <w:rFonts w:ascii="Arial" w:hAnsi="Arial" w:cs="Arial"/>
                <w:color w:val="000000"/>
                <w:sz w:val="18"/>
                <w:szCs w:val="18"/>
              </w:rPr>
              <w:t>17,537</w:t>
            </w:r>
          </w:p>
        </w:tc>
        <w:tc>
          <w:tcPr>
            <w:tcW w:w="1014" w:type="dxa"/>
            <w:tcBorders>
              <w:top w:val="nil"/>
              <w:bottom w:val="nil"/>
            </w:tcBorders>
            <w:shd w:val="clear" w:color="auto" w:fill="FFFFFF"/>
            <w:vAlign w:val="center"/>
          </w:tcPr>
          <w:p w:rsidR="00546C5D" w:rsidRPr="000F0370" w:rsidRDefault="00546C5D" w:rsidP="00F36BC9">
            <w:pPr>
              <w:autoSpaceDE w:val="0"/>
              <w:autoSpaceDN w:val="0"/>
              <w:adjustRightInd w:val="0"/>
              <w:spacing w:after="0" w:line="360" w:lineRule="auto"/>
              <w:jc w:val="both"/>
              <w:rPr>
                <w:sz w:val="24"/>
                <w:szCs w:val="24"/>
              </w:rPr>
            </w:pPr>
          </w:p>
        </w:tc>
        <w:tc>
          <w:tcPr>
            <w:tcW w:w="1841" w:type="dxa"/>
            <w:tcBorders>
              <w:top w:val="nil"/>
              <w:bottom w:val="nil"/>
              <w:right w:val="single" w:sz="16" w:space="0" w:color="000000"/>
            </w:tcBorders>
            <w:shd w:val="clear" w:color="auto" w:fill="FFFFFF"/>
            <w:vAlign w:val="center"/>
          </w:tcPr>
          <w:p w:rsidR="00546C5D" w:rsidRPr="000F0370" w:rsidRDefault="00546C5D" w:rsidP="00F36BC9">
            <w:pPr>
              <w:autoSpaceDE w:val="0"/>
              <w:autoSpaceDN w:val="0"/>
              <w:adjustRightInd w:val="0"/>
              <w:spacing w:after="0" w:line="360" w:lineRule="auto"/>
              <w:jc w:val="both"/>
              <w:rPr>
                <w:sz w:val="24"/>
                <w:szCs w:val="24"/>
              </w:rPr>
            </w:pPr>
          </w:p>
        </w:tc>
      </w:tr>
      <w:tr w:rsidR="00546C5D" w:rsidRPr="000F0370" w:rsidTr="004B49CD">
        <w:trPr>
          <w:cantSplit/>
        </w:trPr>
        <w:tc>
          <w:tcPr>
            <w:tcW w:w="738" w:type="dxa"/>
            <w:vMerge/>
            <w:tcBorders>
              <w:top w:val="single" w:sz="16" w:space="0" w:color="000000"/>
              <w:left w:val="single" w:sz="16" w:space="0" w:color="000000"/>
              <w:bottom w:val="single" w:sz="16" w:space="0" w:color="000000"/>
              <w:right w:val="nil"/>
            </w:tcBorders>
            <w:shd w:val="clear" w:color="auto" w:fill="FFFFFF"/>
          </w:tcPr>
          <w:p w:rsidR="00546C5D" w:rsidRPr="000F0370" w:rsidRDefault="00546C5D" w:rsidP="00F36BC9">
            <w:pPr>
              <w:autoSpaceDE w:val="0"/>
              <w:autoSpaceDN w:val="0"/>
              <w:adjustRightInd w:val="0"/>
              <w:spacing w:after="0" w:line="360" w:lineRule="auto"/>
              <w:jc w:val="both"/>
              <w:rPr>
                <w:sz w:val="24"/>
                <w:szCs w:val="24"/>
              </w:rPr>
            </w:pPr>
          </w:p>
        </w:tc>
        <w:tc>
          <w:tcPr>
            <w:tcW w:w="1291" w:type="dxa"/>
            <w:tcBorders>
              <w:top w:val="nil"/>
              <w:left w:val="nil"/>
              <w:bottom w:val="single" w:sz="16" w:space="0" w:color="000000"/>
              <w:right w:val="single" w:sz="16" w:space="0" w:color="000000"/>
            </w:tcBorders>
            <w:shd w:val="clear" w:color="auto" w:fill="FFFFFF"/>
          </w:tcPr>
          <w:p w:rsidR="00546C5D" w:rsidRPr="000F0370" w:rsidRDefault="00546C5D" w:rsidP="00F36BC9">
            <w:pPr>
              <w:autoSpaceDE w:val="0"/>
              <w:autoSpaceDN w:val="0"/>
              <w:adjustRightInd w:val="0"/>
              <w:spacing w:after="0" w:line="360" w:lineRule="auto"/>
              <w:ind w:left="60" w:right="60"/>
              <w:jc w:val="both"/>
              <w:rPr>
                <w:rFonts w:ascii="Arial" w:hAnsi="Arial" w:cs="Arial"/>
                <w:color w:val="000000"/>
                <w:sz w:val="18"/>
                <w:szCs w:val="18"/>
              </w:rPr>
            </w:pPr>
            <w:r w:rsidRPr="000F0370">
              <w:rPr>
                <w:rFonts w:ascii="Arial" w:hAnsi="Arial" w:cs="Arial"/>
                <w:color w:val="000000"/>
                <w:sz w:val="18"/>
                <w:szCs w:val="18"/>
              </w:rPr>
              <w:t>Total</w:t>
            </w:r>
          </w:p>
        </w:tc>
        <w:tc>
          <w:tcPr>
            <w:tcW w:w="1476" w:type="dxa"/>
            <w:tcBorders>
              <w:top w:val="nil"/>
              <w:left w:val="single" w:sz="16" w:space="0" w:color="000000"/>
              <w:bottom w:val="single" w:sz="16" w:space="0" w:color="000000"/>
            </w:tcBorders>
            <w:shd w:val="clear" w:color="auto" w:fill="FFFFFF"/>
            <w:vAlign w:val="center"/>
          </w:tcPr>
          <w:p w:rsidR="00546C5D" w:rsidRPr="000F0370" w:rsidRDefault="00546C5D" w:rsidP="00F36BC9">
            <w:pPr>
              <w:autoSpaceDE w:val="0"/>
              <w:autoSpaceDN w:val="0"/>
              <w:adjustRightInd w:val="0"/>
              <w:spacing w:after="0" w:line="360" w:lineRule="auto"/>
              <w:ind w:left="60" w:right="60"/>
              <w:jc w:val="both"/>
              <w:rPr>
                <w:rFonts w:ascii="Arial" w:hAnsi="Arial" w:cs="Arial"/>
                <w:color w:val="000000"/>
                <w:sz w:val="18"/>
                <w:szCs w:val="18"/>
              </w:rPr>
            </w:pPr>
            <w:r w:rsidRPr="000F0370">
              <w:rPr>
                <w:rFonts w:ascii="Arial" w:hAnsi="Arial" w:cs="Arial"/>
                <w:color w:val="000000"/>
                <w:sz w:val="18"/>
                <w:szCs w:val="18"/>
              </w:rPr>
              <w:t>2654,837</w:t>
            </w:r>
          </w:p>
        </w:tc>
        <w:tc>
          <w:tcPr>
            <w:tcW w:w="1014" w:type="dxa"/>
            <w:tcBorders>
              <w:top w:val="nil"/>
              <w:bottom w:val="single" w:sz="16" w:space="0" w:color="000000"/>
            </w:tcBorders>
            <w:shd w:val="clear" w:color="auto" w:fill="FFFFFF"/>
            <w:vAlign w:val="center"/>
          </w:tcPr>
          <w:p w:rsidR="00546C5D" w:rsidRPr="000F0370" w:rsidRDefault="00546C5D" w:rsidP="00F36BC9">
            <w:pPr>
              <w:autoSpaceDE w:val="0"/>
              <w:autoSpaceDN w:val="0"/>
              <w:adjustRightInd w:val="0"/>
              <w:spacing w:after="0" w:line="360" w:lineRule="auto"/>
              <w:ind w:left="60" w:right="60"/>
              <w:jc w:val="both"/>
              <w:rPr>
                <w:rFonts w:ascii="Arial" w:hAnsi="Arial" w:cs="Arial"/>
                <w:color w:val="000000"/>
                <w:sz w:val="18"/>
                <w:szCs w:val="18"/>
              </w:rPr>
            </w:pPr>
            <w:r w:rsidRPr="000F0370">
              <w:rPr>
                <w:rFonts w:ascii="Arial" w:hAnsi="Arial" w:cs="Arial"/>
                <w:color w:val="000000"/>
                <w:sz w:val="18"/>
                <w:szCs w:val="18"/>
              </w:rPr>
              <w:t>103</w:t>
            </w:r>
          </w:p>
        </w:tc>
        <w:tc>
          <w:tcPr>
            <w:tcW w:w="1415" w:type="dxa"/>
            <w:tcBorders>
              <w:top w:val="nil"/>
              <w:bottom w:val="single" w:sz="16" w:space="0" w:color="000000"/>
            </w:tcBorders>
            <w:shd w:val="clear" w:color="auto" w:fill="FFFFFF"/>
            <w:vAlign w:val="center"/>
          </w:tcPr>
          <w:p w:rsidR="00546C5D" w:rsidRPr="000F0370" w:rsidRDefault="00546C5D" w:rsidP="00F36BC9">
            <w:pPr>
              <w:autoSpaceDE w:val="0"/>
              <w:autoSpaceDN w:val="0"/>
              <w:adjustRightInd w:val="0"/>
              <w:spacing w:after="0" w:line="360" w:lineRule="auto"/>
              <w:jc w:val="both"/>
              <w:rPr>
                <w:sz w:val="24"/>
                <w:szCs w:val="24"/>
              </w:rPr>
            </w:pPr>
          </w:p>
        </w:tc>
        <w:tc>
          <w:tcPr>
            <w:tcW w:w="1014" w:type="dxa"/>
            <w:tcBorders>
              <w:top w:val="nil"/>
              <w:bottom w:val="single" w:sz="16" w:space="0" w:color="000000"/>
            </w:tcBorders>
            <w:shd w:val="clear" w:color="auto" w:fill="FFFFFF"/>
            <w:vAlign w:val="center"/>
          </w:tcPr>
          <w:p w:rsidR="00546C5D" w:rsidRPr="000F0370" w:rsidRDefault="00546C5D" w:rsidP="00F36BC9">
            <w:pPr>
              <w:autoSpaceDE w:val="0"/>
              <w:autoSpaceDN w:val="0"/>
              <w:adjustRightInd w:val="0"/>
              <w:spacing w:after="0" w:line="360" w:lineRule="auto"/>
              <w:jc w:val="both"/>
              <w:rPr>
                <w:sz w:val="24"/>
                <w:szCs w:val="24"/>
              </w:rPr>
            </w:pPr>
          </w:p>
        </w:tc>
        <w:tc>
          <w:tcPr>
            <w:tcW w:w="1841" w:type="dxa"/>
            <w:tcBorders>
              <w:top w:val="nil"/>
              <w:bottom w:val="single" w:sz="16" w:space="0" w:color="000000"/>
              <w:right w:val="single" w:sz="16" w:space="0" w:color="000000"/>
            </w:tcBorders>
            <w:shd w:val="clear" w:color="auto" w:fill="FFFFFF"/>
            <w:vAlign w:val="center"/>
          </w:tcPr>
          <w:p w:rsidR="00546C5D" w:rsidRPr="000F0370" w:rsidRDefault="00546C5D" w:rsidP="00F36BC9">
            <w:pPr>
              <w:autoSpaceDE w:val="0"/>
              <w:autoSpaceDN w:val="0"/>
              <w:adjustRightInd w:val="0"/>
              <w:spacing w:after="0" w:line="360" w:lineRule="auto"/>
              <w:jc w:val="both"/>
              <w:rPr>
                <w:sz w:val="24"/>
                <w:szCs w:val="24"/>
              </w:rPr>
            </w:pPr>
          </w:p>
        </w:tc>
      </w:tr>
    </w:tbl>
    <w:p w:rsidR="00546C5D" w:rsidRDefault="00546C5D" w:rsidP="00F36BC9">
      <w:pPr>
        <w:autoSpaceDE w:val="0"/>
        <w:autoSpaceDN w:val="0"/>
        <w:adjustRightInd w:val="0"/>
        <w:spacing w:after="0" w:line="360" w:lineRule="auto"/>
        <w:jc w:val="both"/>
        <w:rPr>
          <w:sz w:val="24"/>
          <w:szCs w:val="24"/>
        </w:rPr>
      </w:pPr>
    </w:p>
    <w:p w:rsidR="00546C5D" w:rsidRPr="00D1504E" w:rsidRDefault="00546C5D" w:rsidP="00F36BC9">
      <w:pPr>
        <w:pStyle w:val="TeksIsi"/>
        <w:spacing w:line="360" w:lineRule="auto"/>
      </w:pPr>
      <w:r w:rsidRPr="00D1504E">
        <w:t xml:space="preserve">Dengan mengacu pada hasil uji F di atas menunjukan nilai signifikansi 0,000 di bawah 0,05. Hal ini berarti kombinasi variable konformitas hedonis dan </w:t>
      </w:r>
      <w:r w:rsidRPr="007D559C">
        <w:rPr>
          <w:i/>
          <w:iCs/>
        </w:rPr>
        <w:t xml:space="preserve">e-commerce </w:t>
      </w:r>
      <w:r w:rsidRPr="00D1504E">
        <w:t>berpengaruh signifikan secara kolektif terhadap perilaku konsumtif.</w:t>
      </w:r>
    </w:p>
    <w:p w:rsidR="00546C5D" w:rsidRDefault="00546C5D" w:rsidP="00F36BC9">
      <w:pPr>
        <w:pStyle w:val="TeksIsi"/>
        <w:spacing w:line="360" w:lineRule="auto"/>
      </w:pPr>
      <w:r w:rsidRPr="00D1504E">
        <w:t xml:space="preserve">Uji </w:t>
      </w:r>
      <w:r>
        <w:t>T</w:t>
      </w:r>
      <w:r w:rsidRPr="00D1504E">
        <w:t xml:space="preserve"> dilakukan dengan maksud untuk mengetahui berapa besar tiap-tiap variabel independen memengaruhi variabel dependen.. Suatu variable independen dinyatakan memiliki dampak yang signifikan pada variable dependen jika tingkat signifikansinya kurang dari 0,05.  Berikut hasik output hasil pengolahan data dari SPSS :</w:t>
      </w:r>
    </w:p>
    <w:p w:rsidR="00546C5D" w:rsidRPr="00E65170" w:rsidRDefault="00546C5D" w:rsidP="00F36BC9">
      <w:pPr>
        <w:autoSpaceDE w:val="0"/>
        <w:autoSpaceDN w:val="0"/>
        <w:adjustRightInd w:val="0"/>
        <w:spacing w:after="0" w:line="360" w:lineRule="auto"/>
        <w:jc w:val="both"/>
        <w:rPr>
          <w:sz w:val="24"/>
          <w:szCs w:val="24"/>
        </w:rPr>
      </w:pPr>
      <w:r>
        <w:rPr>
          <w:b/>
          <w:bCs/>
          <w:sz w:val="24"/>
          <w:szCs w:val="24"/>
        </w:rPr>
        <w:t>Tabel 6</w:t>
      </w:r>
      <w:r w:rsidRPr="00443BBA">
        <w:rPr>
          <w:b/>
          <w:bCs/>
          <w:sz w:val="24"/>
          <w:szCs w:val="24"/>
        </w:rPr>
        <w:t>.</w:t>
      </w:r>
      <w:r>
        <w:rPr>
          <w:sz w:val="24"/>
          <w:szCs w:val="24"/>
        </w:rPr>
        <w:t xml:space="preserve"> Hasil Uji T</w:t>
      </w:r>
    </w:p>
    <w:tbl>
      <w:tblPr>
        <w:tblW w:w="87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1183"/>
        <w:gridCol w:w="1338"/>
        <w:gridCol w:w="1338"/>
        <w:gridCol w:w="1476"/>
        <w:gridCol w:w="1015"/>
        <w:gridCol w:w="1703"/>
      </w:tblGrid>
      <w:tr w:rsidR="00546C5D" w:rsidRPr="00E65170" w:rsidTr="004B49CD">
        <w:trPr>
          <w:cantSplit/>
        </w:trPr>
        <w:tc>
          <w:tcPr>
            <w:tcW w:w="8789" w:type="dxa"/>
            <w:gridSpan w:val="7"/>
            <w:tcBorders>
              <w:top w:val="nil"/>
              <w:left w:val="nil"/>
              <w:bottom w:val="nil"/>
              <w:right w:val="nil"/>
            </w:tcBorders>
            <w:shd w:val="clear" w:color="auto" w:fill="FFFFFF"/>
            <w:vAlign w:val="center"/>
          </w:tcPr>
          <w:p w:rsidR="00546C5D" w:rsidRPr="00E65170" w:rsidRDefault="00546C5D" w:rsidP="00F36BC9">
            <w:pPr>
              <w:autoSpaceDE w:val="0"/>
              <w:autoSpaceDN w:val="0"/>
              <w:adjustRightInd w:val="0"/>
              <w:spacing w:after="0" w:line="360" w:lineRule="auto"/>
              <w:ind w:left="60" w:right="60"/>
              <w:jc w:val="both"/>
              <w:rPr>
                <w:rFonts w:ascii="Arial" w:hAnsi="Arial" w:cs="Arial"/>
                <w:color w:val="000000"/>
                <w:sz w:val="18"/>
                <w:szCs w:val="18"/>
              </w:rPr>
            </w:pPr>
            <w:r w:rsidRPr="00E65170">
              <w:rPr>
                <w:rFonts w:ascii="Arial" w:hAnsi="Arial" w:cs="Arial"/>
                <w:b/>
                <w:bCs/>
                <w:color w:val="000000"/>
                <w:sz w:val="18"/>
                <w:szCs w:val="18"/>
              </w:rPr>
              <w:t>Coefficients</w:t>
            </w:r>
            <w:r w:rsidRPr="00E65170">
              <w:rPr>
                <w:rFonts w:ascii="Arial" w:hAnsi="Arial" w:cs="Arial"/>
                <w:b/>
                <w:bCs/>
                <w:color w:val="000000"/>
                <w:sz w:val="18"/>
                <w:szCs w:val="18"/>
                <w:vertAlign w:val="superscript"/>
              </w:rPr>
              <w:t>a</w:t>
            </w:r>
          </w:p>
        </w:tc>
      </w:tr>
      <w:tr w:rsidR="00546C5D" w:rsidRPr="00E65170" w:rsidTr="004B49CD">
        <w:trPr>
          <w:cantSplit/>
        </w:trPr>
        <w:tc>
          <w:tcPr>
            <w:tcW w:w="1919" w:type="dxa"/>
            <w:gridSpan w:val="2"/>
            <w:vMerge w:val="restart"/>
            <w:tcBorders>
              <w:top w:val="single" w:sz="16" w:space="0" w:color="000000"/>
              <w:left w:val="single" w:sz="16" w:space="0" w:color="000000"/>
              <w:bottom w:val="nil"/>
              <w:right w:val="nil"/>
            </w:tcBorders>
            <w:shd w:val="clear" w:color="auto" w:fill="FFFFFF"/>
            <w:vAlign w:val="bottom"/>
          </w:tcPr>
          <w:p w:rsidR="00546C5D" w:rsidRPr="00E65170" w:rsidRDefault="00546C5D" w:rsidP="00F36BC9">
            <w:pPr>
              <w:autoSpaceDE w:val="0"/>
              <w:autoSpaceDN w:val="0"/>
              <w:adjustRightInd w:val="0"/>
              <w:spacing w:after="0" w:line="360" w:lineRule="auto"/>
              <w:ind w:left="60" w:right="60"/>
              <w:jc w:val="both"/>
              <w:rPr>
                <w:rFonts w:ascii="Arial" w:hAnsi="Arial" w:cs="Arial"/>
                <w:color w:val="000000"/>
                <w:sz w:val="18"/>
                <w:szCs w:val="18"/>
              </w:rPr>
            </w:pPr>
            <w:r w:rsidRPr="00E65170">
              <w:rPr>
                <w:rFonts w:ascii="Arial" w:hAnsi="Arial" w:cs="Arial"/>
                <w:color w:val="000000"/>
                <w:sz w:val="18"/>
                <w:szCs w:val="18"/>
              </w:rPr>
              <w:t>Model</w:t>
            </w:r>
          </w:p>
        </w:tc>
        <w:tc>
          <w:tcPr>
            <w:tcW w:w="2676" w:type="dxa"/>
            <w:gridSpan w:val="2"/>
            <w:tcBorders>
              <w:top w:val="single" w:sz="16" w:space="0" w:color="000000"/>
              <w:left w:val="single" w:sz="16" w:space="0" w:color="000000"/>
            </w:tcBorders>
            <w:shd w:val="clear" w:color="auto" w:fill="FFFFFF"/>
            <w:vAlign w:val="bottom"/>
          </w:tcPr>
          <w:p w:rsidR="00546C5D" w:rsidRPr="00E65170" w:rsidRDefault="00546C5D" w:rsidP="00F36BC9">
            <w:pPr>
              <w:autoSpaceDE w:val="0"/>
              <w:autoSpaceDN w:val="0"/>
              <w:adjustRightInd w:val="0"/>
              <w:spacing w:after="0" w:line="360" w:lineRule="auto"/>
              <w:ind w:left="60" w:right="60"/>
              <w:jc w:val="both"/>
              <w:rPr>
                <w:rFonts w:ascii="Arial" w:hAnsi="Arial" w:cs="Arial"/>
                <w:color w:val="000000"/>
                <w:sz w:val="18"/>
                <w:szCs w:val="18"/>
              </w:rPr>
            </w:pPr>
            <w:r w:rsidRPr="00E65170">
              <w:rPr>
                <w:rFonts w:ascii="Arial" w:hAnsi="Arial" w:cs="Arial"/>
                <w:color w:val="000000"/>
                <w:sz w:val="18"/>
                <w:szCs w:val="18"/>
              </w:rPr>
              <w:t>Unstandardized Coefficients</w:t>
            </w:r>
          </w:p>
        </w:tc>
        <w:tc>
          <w:tcPr>
            <w:tcW w:w="1476" w:type="dxa"/>
            <w:tcBorders>
              <w:top w:val="single" w:sz="16" w:space="0" w:color="000000"/>
            </w:tcBorders>
            <w:shd w:val="clear" w:color="auto" w:fill="FFFFFF"/>
            <w:vAlign w:val="bottom"/>
          </w:tcPr>
          <w:p w:rsidR="00546C5D" w:rsidRPr="00E65170" w:rsidRDefault="00546C5D" w:rsidP="00F36BC9">
            <w:pPr>
              <w:autoSpaceDE w:val="0"/>
              <w:autoSpaceDN w:val="0"/>
              <w:adjustRightInd w:val="0"/>
              <w:spacing w:after="0" w:line="360" w:lineRule="auto"/>
              <w:ind w:left="60" w:right="60"/>
              <w:jc w:val="both"/>
              <w:rPr>
                <w:rFonts w:ascii="Arial" w:hAnsi="Arial" w:cs="Arial"/>
                <w:color w:val="000000"/>
                <w:sz w:val="18"/>
                <w:szCs w:val="18"/>
              </w:rPr>
            </w:pPr>
            <w:r w:rsidRPr="00E65170">
              <w:rPr>
                <w:rFonts w:ascii="Arial" w:hAnsi="Arial" w:cs="Arial"/>
                <w:color w:val="000000"/>
                <w:sz w:val="18"/>
                <w:szCs w:val="18"/>
              </w:rPr>
              <w:t>Standardized Coefficients</w:t>
            </w:r>
          </w:p>
        </w:tc>
        <w:tc>
          <w:tcPr>
            <w:tcW w:w="1015" w:type="dxa"/>
            <w:vMerge w:val="restart"/>
            <w:tcBorders>
              <w:top w:val="single" w:sz="16" w:space="0" w:color="000000"/>
            </w:tcBorders>
            <w:shd w:val="clear" w:color="auto" w:fill="FFFFFF"/>
            <w:vAlign w:val="bottom"/>
          </w:tcPr>
          <w:p w:rsidR="00546C5D" w:rsidRPr="00E65170" w:rsidRDefault="00546C5D" w:rsidP="00F36BC9">
            <w:pPr>
              <w:autoSpaceDE w:val="0"/>
              <w:autoSpaceDN w:val="0"/>
              <w:adjustRightInd w:val="0"/>
              <w:spacing w:after="0" w:line="360" w:lineRule="auto"/>
              <w:ind w:left="60" w:right="60"/>
              <w:jc w:val="both"/>
              <w:rPr>
                <w:rFonts w:ascii="Arial" w:hAnsi="Arial" w:cs="Arial"/>
                <w:color w:val="000000"/>
                <w:sz w:val="18"/>
                <w:szCs w:val="18"/>
              </w:rPr>
            </w:pPr>
            <w:r w:rsidRPr="00E65170">
              <w:rPr>
                <w:rFonts w:ascii="Arial" w:hAnsi="Arial" w:cs="Arial"/>
                <w:color w:val="000000"/>
                <w:sz w:val="18"/>
                <w:szCs w:val="18"/>
              </w:rPr>
              <w:t>t</w:t>
            </w:r>
          </w:p>
        </w:tc>
        <w:tc>
          <w:tcPr>
            <w:tcW w:w="1703" w:type="dxa"/>
            <w:vMerge w:val="restart"/>
            <w:tcBorders>
              <w:top w:val="single" w:sz="16" w:space="0" w:color="000000"/>
              <w:right w:val="single" w:sz="16" w:space="0" w:color="000000"/>
            </w:tcBorders>
            <w:shd w:val="clear" w:color="auto" w:fill="FFFFFF"/>
            <w:vAlign w:val="bottom"/>
          </w:tcPr>
          <w:p w:rsidR="00546C5D" w:rsidRPr="00E65170" w:rsidRDefault="00546C5D" w:rsidP="00F36BC9">
            <w:pPr>
              <w:autoSpaceDE w:val="0"/>
              <w:autoSpaceDN w:val="0"/>
              <w:adjustRightInd w:val="0"/>
              <w:spacing w:after="0" w:line="360" w:lineRule="auto"/>
              <w:ind w:left="60" w:right="60"/>
              <w:jc w:val="both"/>
              <w:rPr>
                <w:rFonts w:ascii="Arial" w:hAnsi="Arial" w:cs="Arial"/>
                <w:color w:val="000000"/>
                <w:sz w:val="18"/>
                <w:szCs w:val="18"/>
              </w:rPr>
            </w:pPr>
            <w:r w:rsidRPr="00E65170">
              <w:rPr>
                <w:rFonts w:ascii="Arial" w:hAnsi="Arial" w:cs="Arial"/>
                <w:color w:val="000000"/>
                <w:sz w:val="18"/>
                <w:szCs w:val="18"/>
              </w:rPr>
              <w:t>Sig.</w:t>
            </w:r>
          </w:p>
        </w:tc>
      </w:tr>
      <w:tr w:rsidR="00546C5D" w:rsidRPr="00E65170" w:rsidTr="004B49CD">
        <w:trPr>
          <w:cantSplit/>
        </w:trPr>
        <w:tc>
          <w:tcPr>
            <w:tcW w:w="1919" w:type="dxa"/>
            <w:gridSpan w:val="2"/>
            <w:vMerge/>
            <w:tcBorders>
              <w:top w:val="single" w:sz="16" w:space="0" w:color="000000"/>
              <w:left w:val="single" w:sz="16" w:space="0" w:color="000000"/>
              <w:bottom w:val="nil"/>
              <w:right w:val="nil"/>
            </w:tcBorders>
            <w:shd w:val="clear" w:color="auto" w:fill="FFFFFF"/>
            <w:vAlign w:val="bottom"/>
          </w:tcPr>
          <w:p w:rsidR="00546C5D" w:rsidRPr="00E65170" w:rsidRDefault="00546C5D" w:rsidP="00F36BC9">
            <w:pPr>
              <w:autoSpaceDE w:val="0"/>
              <w:autoSpaceDN w:val="0"/>
              <w:adjustRightInd w:val="0"/>
              <w:spacing w:after="0" w:line="360" w:lineRule="auto"/>
              <w:jc w:val="both"/>
              <w:rPr>
                <w:rFonts w:ascii="Arial" w:hAnsi="Arial" w:cs="Arial"/>
                <w:color w:val="000000"/>
                <w:sz w:val="18"/>
                <w:szCs w:val="18"/>
              </w:rPr>
            </w:pPr>
          </w:p>
        </w:tc>
        <w:tc>
          <w:tcPr>
            <w:tcW w:w="1338" w:type="dxa"/>
            <w:tcBorders>
              <w:left w:val="single" w:sz="16" w:space="0" w:color="000000"/>
              <w:bottom w:val="single" w:sz="16" w:space="0" w:color="000000"/>
            </w:tcBorders>
            <w:shd w:val="clear" w:color="auto" w:fill="FFFFFF"/>
            <w:vAlign w:val="bottom"/>
          </w:tcPr>
          <w:p w:rsidR="00546C5D" w:rsidRPr="00E65170" w:rsidRDefault="00546C5D" w:rsidP="00F36BC9">
            <w:pPr>
              <w:autoSpaceDE w:val="0"/>
              <w:autoSpaceDN w:val="0"/>
              <w:adjustRightInd w:val="0"/>
              <w:spacing w:after="0" w:line="360" w:lineRule="auto"/>
              <w:ind w:left="60" w:right="60"/>
              <w:jc w:val="both"/>
              <w:rPr>
                <w:rFonts w:ascii="Arial" w:hAnsi="Arial" w:cs="Arial"/>
                <w:color w:val="000000"/>
                <w:sz w:val="18"/>
                <w:szCs w:val="18"/>
              </w:rPr>
            </w:pPr>
            <w:r w:rsidRPr="00E65170">
              <w:rPr>
                <w:rFonts w:ascii="Arial" w:hAnsi="Arial" w:cs="Arial"/>
                <w:color w:val="000000"/>
                <w:sz w:val="18"/>
                <w:szCs w:val="18"/>
              </w:rPr>
              <w:t>B</w:t>
            </w:r>
          </w:p>
        </w:tc>
        <w:tc>
          <w:tcPr>
            <w:tcW w:w="1338" w:type="dxa"/>
            <w:tcBorders>
              <w:bottom w:val="single" w:sz="16" w:space="0" w:color="000000"/>
            </w:tcBorders>
            <w:shd w:val="clear" w:color="auto" w:fill="FFFFFF"/>
            <w:vAlign w:val="bottom"/>
          </w:tcPr>
          <w:p w:rsidR="00546C5D" w:rsidRPr="00E65170" w:rsidRDefault="00546C5D" w:rsidP="00F36BC9">
            <w:pPr>
              <w:autoSpaceDE w:val="0"/>
              <w:autoSpaceDN w:val="0"/>
              <w:adjustRightInd w:val="0"/>
              <w:spacing w:after="0" w:line="360" w:lineRule="auto"/>
              <w:ind w:left="60" w:right="60"/>
              <w:jc w:val="both"/>
              <w:rPr>
                <w:rFonts w:ascii="Arial" w:hAnsi="Arial" w:cs="Arial"/>
                <w:color w:val="000000"/>
                <w:sz w:val="18"/>
                <w:szCs w:val="18"/>
              </w:rPr>
            </w:pPr>
            <w:r w:rsidRPr="00E65170">
              <w:rPr>
                <w:rFonts w:ascii="Arial" w:hAnsi="Arial" w:cs="Arial"/>
                <w:color w:val="000000"/>
                <w:sz w:val="18"/>
                <w:szCs w:val="18"/>
              </w:rPr>
              <w:t>Std. Error</w:t>
            </w:r>
          </w:p>
        </w:tc>
        <w:tc>
          <w:tcPr>
            <w:tcW w:w="1476" w:type="dxa"/>
            <w:tcBorders>
              <w:bottom w:val="single" w:sz="16" w:space="0" w:color="000000"/>
            </w:tcBorders>
            <w:shd w:val="clear" w:color="auto" w:fill="FFFFFF"/>
            <w:vAlign w:val="bottom"/>
          </w:tcPr>
          <w:p w:rsidR="00546C5D" w:rsidRPr="00E65170" w:rsidRDefault="00546C5D" w:rsidP="00F36BC9">
            <w:pPr>
              <w:autoSpaceDE w:val="0"/>
              <w:autoSpaceDN w:val="0"/>
              <w:adjustRightInd w:val="0"/>
              <w:spacing w:after="0" w:line="360" w:lineRule="auto"/>
              <w:ind w:left="60" w:right="60"/>
              <w:jc w:val="both"/>
              <w:rPr>
                <w:rFonts w:ascii="Arial" w:hAnsi="Arial" w:cs="Arial"/>
                <w:color w:val="000000"/>
                <w:sz w:val="18"/>
                <w:szCs w:val="18"/>
              </w:rPr>
            </w:pPr>
            <w:r w:rsidRPr="00E65170">
              <w:rPr>
                <w:rFonts w:ascii="Arial" w:hAnsi="Arial" w:cs="Arial"/>
                <w:color w:val="000000"/>
                <w:sz w:val="18"/>
                <w:szCs w:val="18"/>
              </w:rPr>
              <w:t>Beta</w:t>
            </w:r>
          </w:p>
        </w:tc>
        <w:tc>
          <w:tcPr>
            <w:tcW w:w="1015" w:type="dxa"/>
            <w:vMerge/>
            <w:tcBorders>
              <w:top w:val="single" w:sz="16" w:space="0" w:color="000000"/>
            </w:tcBorders>
            <w:shd w:val="clear" w:color="auto" w:fill="FFFFFF"/>
            <w:vAlign w:val="bottom"/>
          </w:tcPr>
          <w:p w:rsidR="00546C5D" w:rsidRPr="00E65170" w:rsidRDefault="00546C5D" w:rsidP="00F36BC9">
            <w:pPr>
              <w:autoSpaceDE w:val="0"/>
              <w:autoSpaceDN w:val="0"/>
              <w:adjustRightInd w:val="0"/>
              <w:spacing w:after="0" w:line="360" w:lineRule="auto"/>
              <w:jc w:val="both"/>
              <w:rPr>
                <w:rFonts w:ascii="Arial" w:hAnsi="Arial" w:cs="Arial"/>
                <w:color w:val="000000"/>
                <w:sz w:val="18"/>
                <w:szCs w:val="18"/>
              </w:rPr>
            </w:pPr>
          </w:p>
        </w:tc>
        <w:tc>
          <w:tcPr>
            <w:tcW w:w="1703" w:type="dxa"/>
            <w:vMerge/>
            <w:tcBorders>
              <w:top w:val="single" w:sz="16" w:space="0" w:color="000000"/>
              <w:right w:val="single" w:sz="16" w:space="0" w:color="000000"/>
            </w:tcBorders>
            <w:shd w:val="clear" w:color="auto" w:fill="FFFFFF"/>
            <w:vAlign w:val="bottom"/>
          </w:tcPr>
          <w:p w:rsidR="00546C5D" w:rsidRPr="00E65170" w:rsidRDefault="00546C5D" w:rsidP="00F36BC9">
            <w:pPr>
              <w:autoSpaceDE w:val="0"/>
              <w:autoSpaceDN w:val="0"/>
              <w:adjustRightInd w:val="0"/>
              <w:spacing w:after="0" w:line="360" w:lineRule="auto"/>
              <w:jc w:val="both"/>
              <w:rPr>
                <w:rFonts w:ascii="Arial" w:hAnsi="Arial" w:cs="Arial"/>
                <w:color w:val="000000"/>
                <w:sz w:val="18"/>
                <w:szCs w:val="18"/>
              </w:rPr>
            </w:pPr>
          </w:p>
        </w:tc>
      </w:tr>
      <w:tr w:rsidR="00546C5D" w:rsidRPr="00E65170" w:rsidTr="004B49CD">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tcPr>
          <w:p w:rsidR="00546C5D" w:rsidRPr="00E65170" w:rsidRDefault="00546C5D" w:rsidP="00F36BC9">
            <w:pPr>
              <w:autoSpaceDE w:val="0"/>
              <w:autoSpaceDN w:val="0"/>
              <w:adjustRightInd w:val="0"/>
              <w:spacing w:after="0" w:line="360" w:lineRule="auto"/>
              <w:ind w:left="60" w:right="60"/>
              <w:jc w:val="both"/>
              <w:rPr>
                <w:rFonts w:ascii="Arial" w:hAnsi="Arial" w:cs="Arial"/>
                <w:color w:val="000000"/>
                <w:sz w:val="18"/>
                <w:szCs w:val="18"/>
              </w:rPr>
            </w:pPr>
            <w:r w:rsidRPr="00E65170">
              <w:rPr>
                <w:rFonts w:ascii="Arial" w:hAnsi="Arial" w:cs="Arial"/>
                <w:color w:val="000000"/>
                <w:sz w:val="18"/>
                <w:szCs w:val="18"/>
              </w:rPr>
              <w:t>1</w:t>
            </w:r>
          </w:p>
        </w:tc>
        <w:tc>
          <w:tcPr>
            <w:tcW w:w="1183" w:type="dxa"/>
            <w:tcBorders>
              <w:top w:val="single" w:sz="16" w:space="0" w:color="000000"/>
              <w:left w:val="nil"/>
              <w:bottom w:val="nil"/>
              <w:right w:val="single" w:sz="16" w:space="0" w:color="000000"/>
            </w:tcBorders>
            <w:shd w:val="clear" w:color="auto" w:fill="FFFFFF"/>
          </w:tcPr>
          <w:p w:rsidR="00546C5D" w:rsidRPr="00E65170" w:rsidRDefault="00546C5D" w:rsidP="00F36BC9">
            <w:pPr>
              <w:autoSpaceDE w:val="0"/>
              <w:autoSpaceDN w:val="0"/>
              <w:adjustRightInd w:val="0"/>
              <w:spacing w:after="0" w:line="360" w:lineRule="auto"/>
              <w:ind w:left="60" w:right="60"/>
              <w:jc w:val="both"/>
              <w:rPr>
                <w:rFonts w:ascii="Arial" w:hAnsi="Arial" w:cs="Arial"/>
                <w:color w:val="000000"/>
                <w:sz w:val="18"/>
                <w:szCs w:val="18"/>
              </w:rPr>
            </w:pPr>
            <w:r w:rsidRPr="00E65170">
              <w:rPr>
                <w:rFonts w:ascii="Arial" w:hAnsi="Arial" w:cs="Arial"/>
                <w:color w:val="000000"/>
                <w:sz w:val="18"/>
                <w:szCs w:val="18"/>
              </w:rPr>
              <w:t>(Constant)</w:t>
            </w:r>
          </w:p>
        </w:tc>
        <w:tc>
          <w:tcPr>
            <w:tcW w:w="1338" w:type="dxa"/>
            <w:tcBorders>
              <w:top w:val="single" w:sz="16" w:space="0" w:color="000000"/>
              <w:left w:val="single" w:sz="16" w:space="0" w:color="000000"/>
              <w:bottom w:val="nil"/>
            </w:tcBorders>
            <w:shd w:val="clear" w:color="auto" w:fill="FFFFFF"/>
            <w:vAlign w:val="center"/>
          </w:tcPr>
          <w:p w:rsidR="00546C5D" w:rsidRPr="00E65170" w:rsidRDefault="00546C5D" w:rsidP="00F36BC9">
            <w:pPr>
              <w:autoSpaceDE w:val="0"/>
              <w:autoSpaceDN w:val="0"/>
              <w:adjustRightInd w:val="0"/>
              <w:spacing w:after="0" w:line="360" w:lineRule="auto"/>
              <w:ind w:left="60" w:right="60"/>
              <w:jc w:val="both"/>
              <w:rPr>
                <w:rFonts w:ascii="Arial" w:hAnsi="Arial" w:cs="Arial"/>
                <w:color w:val="000000"/>
                <w:sz w:val="18"/>
                <w:szCs w:val="18"/>
              </w:rPr>
            </w:pPr>
            <w:r w:rsidRPr="00E65170">
              <w:rPr>
                <w:rFonts w:ascii="Arial" w:hAnsi="Arial" w:cs="Arial"/>
                <w:color w:val="000000"/>
                <w:sz w:val="18"/>
                <w:szCs w:val="18"/>
              </w:rPr>
              <w:t>11,520</w:t>
            </w:r>
          </w:p>
        </w:tc>
        <w:tc>
          <w:tcPr>
            <w:tcW w:w="1338" w:type="dxa"/>
            <w:tcBorders>
              <w:top w:val="single" w:sz="16" w:space="0" w:color="000000"/>
              <w:bottom w:val="nil"/>
            </w:tcBorders>
            <w:shd w:val="clear" w:color="auto" w:fill="FFFFFF"/>
            <w:vAlign w:val="center"/>
          </w:tcPr>
          <w:p w:rsidR="00546C5D" w:rsidRPr="00E65170" w:rsidRDefault="00546C5D" w:rsidP="00F36BC9">
            <w:pPr>
              <w:autoSpaceDE w:val="0"/>
              <w:autoSpaceDN w:val="0"/>
              <w:adjustRightInd w:val="0"/>
              <w:spacing w:after="0" w:line="360" w:lineRule="auto"/>
              <w:ind w:left="60" w:right="60"/>
              <w:jc w:val="both"/>
              <w:rPr>
                <w:rFonts w:ascii="Arial" w:hAnsi="Arial" w:cs="Arial"/>
                <w:color w:val="000000"/>
                <w:sz w:val="18"/>
                <w:szCs w:val="18"/>
              </w:rPr>
            </w:pPr>
            <w:r w:rsidRPr="00E65170">
              <w:rPr>
                <w:rFonts w:ascii="Arial" w:hAnsi="Arial" w:cs="Arial"/>
                <w:color w:val="000000"/>
                <w:sz w:val="18"/>
                <w:szCs w:val="18"/>
              </w:rPr>
              <w:t>3,952</w:t>
            </w:r>
          </w:p>
        </w:tc>
        <w:tc>
          <w:tcPr>
            <w:tcW w:w="1476" w:type="dxa"/>
            <w:tcBorders>
              <w:top w:val="single" w:sz="16" w:space="0" w:color="000000"/>
              <w:bottom w:val="nil"/>
            </w:tcBorders>
            <w:shd w:val="clear" w:color="auto" w:fill="FFFFFF"/>
            <w:vAlign w:val="center"/>
          </w:tcPr>
          <w:p w:rsidR="00546C5D" w:rsidRPr="00E65170" w:rsidRDefault="00546C5D" w:rsidP="00F36BC9">
            <w:pPr>
              <w:autoSpaceDE w:val="0"/>
              <w:autoSpaceDN w:val="0"/>
              <w:adjustRightInd w:val="0"/>
              <w:spacing w:after="0" w:line="360" w:lineRule="auto"/>
              <w:jc w:val="both"/>
              <w:rPr>
                <w:sz w:val="24"/>
                <w:szCs w:val="24"/>
              </w:rPr>
            </w:pPr>
          </w:p>
        </w:tc>
        <w:tc>
          <w:tcPr>
            <w:tcW w:w="1015" w:type="dxa"/>
            <w:tcBorders>
              <w:top w:val="single" w:sz="16" w:space="0" w:color="000000"/>
              <w:bottom w:val="nil"/>
            </w:tcBorders>
            <w:shd w:val="clear" w:color="auto" w:fill="FFFFFF"/>
            <w:vAlign w:val="center"/>
          </w:tcPr>
          <w:p w:rsidR="00546C5D" w:rsidRPr="00E65170" w:rsidRDefault="00546C5D" w:rsidP="00F36BC9">
            <w:pPr>
              <w:autoSpaceDE w:val="0"/>
              <w:autoSpaceDN w:val="0"/>
              <w:adjustRightInd w:val="0"/>
              <w:spacing w:after="0" w:line="360" w:lineRule="auto"/>
              <w:ind w:left="60" w:right="60"/>
              <w:jc w:val="both"/>
              <w:rPr>
                <w:rFonts w:ascii="Arial" w:hAnsi="Arial" w:cs="Arial"/>
                <w:color w:val="000000"/>
                <w:sz w:val="18"/>
                <w:szCs w:val="18"/>
              </w:rPr>
            </w:pPr>
            <w:r w:rsidRPr="00E65170">
              <w:rPr>
                <w:rFonts w:ascii="Arial" w:hAnsi="Arial" w:cs="Arial"/>
                <w:color w:val="000000"/>
                <w:sz w:val="18"/>
                <w:szCs w:val="18"/>
              </w:rPr>
              <w:t>2,915</w:t>
            </w:r>
          </w:p>
        </w:tc>
        <w:tc>
          <w:tcPr>
            <w:tcW w:w="1703" w:type="dxa"/>
            <w:tcBorders>
              <w:top w:val="single" w:sz="16" w:space="0" w:color="000000"/>
              <w:bottom w:val="nil"/>
              <w:right w:val="single" w:sz="16" w:space="0" w:color="000000"/>
            </w:tcBorders>
            <w:shd w:val="clear" w:color="auto" w:fill="FFFFFF"/>
            <w:vAlign w:val="center"/>
          </w:tcPr>
          <w:p w:rsidR="00546C5D" w:rsidRPr="00E65170" w:rsidRDefault="00546C5D" w:rsidP="00F36BC9">
            <w:pPr>
              <w:autoSpaceDE w:val="0"/>
              <w:autoSpaceDN w:val="0"/>
              <w:adjustRightInd w:val="0"/>
              <w:spacing w:after="0" w:line="360" w:lineRule="auto"/>
              <w:ind w:left="60" w:right="60"/>
              <w:jc w:val="both"/>
              <w:rPr>
                <w:rFonts w:ascii="Arial" w:hAnsi="Arial" w:cs="Arial"/>
                <w:color w:val="000000"/>
                <w:sz w:val="18"/>
                <w:szCs w:val="18"/>
              </w:rPr>
            </w:pPr>
            <w:r w:rsidRPr="00E65170">
              <w:rPr>
                <w:rFonts w:ascii="Arial" w:hAnsi="Arial" w:cs="Arial"/>
                <w:color w:val="000000"/>
                <w:sz w:val="18"/>
                <w:szCs w:val="18"/>
              </w:rPr>
              <w:t>,004</w:t>
            </w:r>
          </w:p>
        </w:tc>
      </w:tr>
      <w:tr w:rsidR="00546C5D" w:rsidRPr="00E65170" w:rsidTr="004B49CD">
        <w:trPr>
          <w:cantSplit/>
        </w:trPr>
        <w:tc>
          <w:tcPr>
            <w:tcW w:w="736" w:type="dxa"/>
            <w:vMerge/>
            <w:tcBorders>
              <w:top w:val="single" w:sz="16" w:space="0" w:color="000000"/>
              <w:left w:val="single" w:sz="16" w:space="0" w:color="000000"/>
              <w:bottom w:val="single" w:sz="16" w:space="0" w:color="000000"/>
              <w:right w:val="nil"/>
            </w:tcBorders>
            <w:shd w:val="clear" w:color="auto" w:fill="FFFFFF"/>
          </w:tcPr>
          <w:p w:rsidR="00546C5D" w:rsidRPr="00E65170" w:rsidRDefault="00546C5D" w:rsidP="00F36BC9">
            <w:pPr>
              <w:autoSpaceDE w:val="0"/>
              <w:autoSpaceDN w:val="0"/>
              <w:adjustRightInd w:val="0"/>
              <w:spacing w:after="0" w:line="360" w:lineRule="auto"/>
              <w:jc w:val="both"/>
              <w:rPr>
                <w:rFonts w:ascii="Arial" w:hAnsi="Arial" w:cs="Arial"/>
                <w:color w:val="000000"/>
                <w:sz w:val="18"/>
                <w:szCs w:val="18"/>
              </w:rPr>
            </w:pPr>
          </w:p>
        </w:tc>
        <w:tc>
          <w:tcPr>
            <w:tcW w:w="1183" w:type="dxa"/>
            <w:tcBorders>
              <w:top w:val="nil"/>
              <w:left w:val="nil"/>
              <w:bottom w:val="nil"/>
              <w:right w:val="single" w:sz="16" w:space="0" w:color="000000"/>
            </w:tcBorders>
            <w:shd w:val="clear" w:color="auto" w:fill="FFFFFF"/>
          </w:tcPr>
          <w:p w:rsidR="00546C5D" w:rsidRPr="00E65170" w:rsidRDefault="00546C5D" w:rsidP="00F36BC9">
            <w:pPr>
              <w:autoSpaceDE w:val="0"/>
              <w:autoSpaceDN w:val="0"/>
              <w:adjustRightInd w:val="0"/>
              <w:spacing w:after="0" w:line="360" w:lineRule="auto"/>
              <w:ind w:left="60" w:right="60"/>
              <w:jc w:val="both"/>
              <w:rPr>
                <w:rFonts w:ascii="Arial" w:hAnsi="Arial" w:cs="Arial"/>
                <w:color w:val="000000"/>
                <w:sz w:val="18"/>
                <w:szCs w:val="18"/>
              </w:rPr>
            </w:pPr>
            <w:r w:rsidRPr="00E65170">
              <w:rPr>
                <w:rFonts w:ascii="Arial" w:hAnsi="Arial" w:cs="Arial"/>
                <w:color w:val="000000"/>
                <w:sz w:val="18"/>
                <w:szCs w:val="18"/>
              </w:rPr>
              <w:t>x1</w:t>
            </w:r>
          </w:p>
        </w:tc>
        <w:tc>
          <w:tcPr>
            <w:tcW w:w="1338" w:type="dxa"/>
            <w:tcBorders>
              <w:top w:val="nil"/>
              <w:left w:val="single" w:sz="16" w:space="0" w:color="000000"/>
              <w:bottom w:val="nil"/>
            </w:tcBorders>
            <w:shd w:val="clear" w:color="auto" w:fill="FFFFFF"/>
            <w:vAlign w:val="center"/>
          </w:tcPr>
          <w:p w:rsidR="00546C5D" w:rsidRPr="00E65170" w:rsidRDefault="00546C5D" w:rsidP="00F36BC9">
            <w:pPr>
              <w:autoSpaceDE w:val="0"/>
              <w:autoSpaceDN w:val="0"/>
              <w:adjustRightInd w:val="0"/>
              <w:spacing w:after="0" w:line="360" w:lineRule="auto"/>
              <w:ind w:left="60" w:right="60"/>
              <w:jc w:val="both"/>
              <w:rPr>
                <w:rFonts w:ascii="Arial" w:hAnsi="Arial" w:cs="Arial"/>
                <w:color w:val="000000"/>
                <w:sz w:val="18"/>
                <w:szCs w:val="18"/>
              </w:rPr>
            </w:pPr>
            <w:r w:rsidRPr="00E65170">
              <w:rPr>
                <w:rFonts w:ascii="Arial" w:hAnsi="Arial" w:cs="Arial"/>
                <w:color w:val="000000"/>
                <w:sz w:val="18"/>
                <w:szCs w:val="18"/>
              </w:rPr>
              <w:t>,397</w:t>
            </w:r>
          </w:p>
        </w:tc>
        <w:tc>
          <w:tcPr>
            <w:tcW w:w="1338" w:type="dxa"/>
            <w:tcBorders>
              <w:top w:val="nil"/>
              <w:bottom w:val="nil"/>
            </w:tcBorders>
            <w:shd w:val="clear" w:color="auto" w:fill="FFFFFF"/>
            <w:vAlign w:val="center"/>
          </w:tcPr>
          <w:p w:rsidR="00546C5D" w:rsidRPr="00E65170" w:rsidRDefault="00546C5D" w:rsidP="00F36BC9">
            <w:pPr>
              <w:autoSpaceDE w:val="0"/>
              <w:autoSpaceDN w:val="0"/>
              <w:adjustRightInd w:val="0"/>
              <w:spacing w:after="0" w:line="360" w:lineRule="auto"/>
              <w:ind w:left="60" w:right="60"/>
              <w:jc w:val="both"/>
              <w:rPr>
                <w:rFonts w:ascii="Arial" w:hAnsi="Arial" w:cs="Arial"/>
                <w:color w:val="000000"/>
                <w:sz w:val="18"/>
                <w:szCs w:val="18"/>
              </w:rPr>
            </w:pPr>
            <w:r w:rsidRPr="00E65170">
              <w:rPr>
                <w:rFonts w:ascii="Arial" w:hAnsi="Arial" w:cs="Arial"/>
                <w:color w:val="000000"/>
                <w:sz w:val="18"/>
                <w:szCs w:val="18"/>
              </w:rPr>
              <w:t>,062</w:t>
            </w:r>
          </w:p>
        </w:tc>
        <w:tc>
          <w:tcPr>
            <w:tcW w:w="1476" w:type="dxa"/>
            <w:tcBorders>
              <w:top w:val="nil"/>
              <w:bottom w:val="nil"/>
            </w:tcBorders>
            <w:shd w:val="clear" w:color="auto" w:fill="FFFFFF"/>
            <w:vAlign w:val="center"/>
          </w:tcPr>
          <w:p w:rsidR="00546C5D" w:rsidRPr="00E65170" w:rsidRDefault="00546C5D" w:rsidP="00F36BC9">
            <w:pPr>
              <w:autoSpaceDE w:val="0"/>
              <w:autoSpaceDN w:val="0"/>
              <w:adjustRightInd w:val="0"/>
              <w:spacing w:after="0" w:line="360" w:lineRule="auto"/>
              <w:ind w:left="60" w:right="60"/>
              <w:jc w:val="both"/>
              <w:rPr>
                <w:rFonts w:ascii="Arial" w:hAnsi="Arial" w:cs="Arial"/>
                <w:color w:val="000000"/>
                <w:sz w:val="18"/>
                <w:szCs w:val="18"/>
              </w:rPr>
            </w:pPr>
            <w:r w:rsidRPr="00E65170">
              <w:rPr>
                <w:rFonts w:ascii="Arial" w:hAnsi="Arial" w:cs="Arial"/>
                <w:color w:val="000000"/>
                <w:sz w:val="18"/>
                <w:szCs w:val="18"/>
              </w:rPr>
              <w:t>,549</w:t>
            </w:r>
          </w:p>
        </w:tc>
        <w:tc>
          <w:tcPr>
            <w:tcW w:w="1015" w:type="dxa"/>
            <w:tcBorders>
              <w:top w:val="nil"/>
              <w:bottom w:val="nil"/>
            </w:tcBorders>
            <w:shd w:val="clear" w:color="auto" w:fill="FFFFFF"/>
            <w:vAlign w:val="center"/>
          </w:tcPr>
          <w:p w:rsidR="00546C5D" w:rsidRPr="00E65170" w:rsidRDefault="00546C5D" w:rsidP="00F36BC9">
            <w:pPr>
              <w:autoSpaceDE w:val="0"/>
              <w:autoSpaceDN w:val="0"/>
              <w:adjustRightInd w:val="0"/>
              <w:spacing w:after="0" w:line="360" w:lineRule="auto"/>
              <w:ind w:left="60" w:right="60"/>
              <w:jc w:val="both"/>
              <w:rPr>
                <w:rFonts w:ascii="Arial" w:hAnsi="Arial" w:cs="Arial"/>
                <w:color w:val="000000"/>
                <w:sz w:val="18"/>
                <w:szCs w:val="18"/>
              </w:rPr>
            </w:pPr>
            <w:r w:rsidRPr="00E65170">
              <w:rPr>
                <w:rFonts w:ascii="Arial" w:hAnsi="Arial" w:cs="Arial"/>
                <w:color w:val="000000"/>
                <w:sz w:val="18"/>
                <w:szCs w:val="18"/>
              </w:rPr>
              <w:t>6,442</w:t>
            </w:r>
          </w:p>
        </w:tc>
        <w:tc>
          <w:tcPr>
            <w:tcW w:w="1703" w:type="dxa"/>
            <w:tcBorders>
              <w:top w:val="nil"/>
              <w:bottom w:val="nil"/>
              <w:right w:val="single" w:sz="16" w:space="0" w:color="000000"/>
            </w:tcBorders>
            <w:shd w:val="clear" w:color="auto" w:fill="FFFFFF"/>
            <w:vAlign w:val="center"/>
          </w:tcPr>
          <w:p w:rsidR="00546C5D" w:rsidRPr="00E65170" w:rsidRDefault="00546C5D" w:rsidP="00F36BC9">
            <w:pPr>
              <w:autoSpaceDE w:val="0"/>
              <w:autoSpaceDN w:val="0"/>
              <w:adjustRightInd w:val="0"/>
              <w:spacing w:after="0" w:line="360" w:lineRule="auto"/>
              <w:ind w:left="60" w:right="60"/>
              <w:jc w:val="both"/>
              <w:rPr>
                <w:rFonts w:ascii="Arial" w:hAnsi="Arial" w:cs="Arial"/>
                <w:color w:val="000000"/>
                <w:sz w:val="18"/>
                <w:szCs w:val="18"/>
              </w:rPr>
            </w:pPr>
            <w:r w:rsidRPr="00E65170">
              <w:rPr>
                <w:rFonts w:ascii="Arial" w:hAnsi="Arial" w:cs="Arial"/>
                <w:color w:val="000000"/>
                <w:sz w:val="18"/>
                <w:szCs w:val="18"/>
              </w:rPr>
              <w:t>,000</w:t>
            </w:r>
          </w:p>
        </w:tc>
      </w:tr>
      <w:tr w:rsidR="00546C5D" w:rsidRPr="00E65170" w:rsidTr="004B49CD">
        <w:trPr>
          <w:cantSplit/>
        </w:trPr>
        <w:tc>
          <w:tcPr>
            <w:tcW w:w="736" w:type="dxa"/>
            <w:vMerge/>
            <w:tcBorders>
              <w:top w:val="single" w:sz="16" w:space="0" w:color="000000"/>
              <w:left w:val="single" w:sz="16" w:space="0" w:color="000000"/>
              <w:bottom w:val="single" w:sz="16" w:space="0" w:color="000000"/>
              <w:right w:val="nil"/>
            </w:tcBorders>
            <w:shd w:val="clear" w:color="auto" w:fill="FFFFFF"/>
          </w:tcPr>
          <w:p w:rsidR="00546C5D" w:rsidRPr="00E65170" w:rsidRDefault="00546C5D" w:rsidP="00F36BC9">
            <w:pPr>
              <w:autoSpaceDE w:val="0"/>
              <w:autoSpaceDN w:val="0"/>
              <w:adjustRightInd w:val="0"/>
              <w:spacing w:after="0" w:line="360" w:lineRule="auto"/>
              <w:jc w:val="both"/>
              <w:rPr>
                <w:rFonts w:ascii="Arial" w:hAnsi="Arial" w:cs="Arial"/>
                <w:color w:val="000000"/>
                <w:sz w:val="18"/>
                <w:szCs w:val="18"/>
              </w:rPr>
            </w:pPr>
          </w:p>
        </w:tc>
        <w:tc>
          <w:tcPr>
            <w:tcW w:w="1183" w:type="dxa"/>
            <w:tcBorders>
              <w:top w:val="nil"/>
              <w:left w:val="nil"/>
              <w:bottom w:val="single" w:sz="16" w:space="0" w:color="000000"/>
              <w:right w:val="single" w:sz="16" w:space="0" w:color="000000"/>
            </w:tcBorders>
            <w:shd w:val="clear" w:color="auto" w:fill="FFFFFF"/>
          </w:tcPr>
          <w:p w:rsidR="00546C5D" w:rsidRPr="00E65170" w:rsidRDefault="00546C5D" w:rsidP="00F36BC9">
            <w:pPr>
              <w:autoSpaceDE w:val="0"/>
              <w:autoSpaceDN w:val="0"/>
              <w:adjustRightInd w:val="0"/>
              <w:spacing w:after="0" w:line="360" w:lineRule="auto"/>
              <w:ind w:left="60" w:right="60"/>
              <w:jc w:val="both"/>
              <w:rPr>
                <w:rFonts w:ascii="Arial" w:hAnsi="Arial" w:cs="Arial"/>
                <w:color w:val="000000"/>
                <w:sz w:val="18"/>
                <w:szCs w:val="18"/>
              </w:rPr>
            </w:pPr>
            <w:r w:rsidRPr="00E65170">
              <w:rPr>
                <w:rFonts w:ascii="Arial" w:hAnsi="Arial" w:cs="Arial"/>
                <w:color w:val="000000"/>
                <w:sz w:val="18"/>
                <w:szCs w:val="18"/>
              </w:rPr>
              <w:t>X2</w:t>
            </w:r>
          </w:p>
        </w:tc>
        <w:tc>
          <w:tcPr>
            <w:tcW w:w="1338" w:type="dxa"/>
            <w:tcBorders>
              <w:top w:val="nil"/>
              <w:left w:val="single" w:sz="16" w:space="0" w:color="000000"/>
              <w:bottom w:val="single" w:sz="16" w:space="0" w:color="000000"/>
            </w:tcBorders>
            <w:shd w:val="clear" w:color="auto" w:fill="FFFFFF"/>
            <w:vAlign w:val="center"/>
          </w:tcPr>
          <w:p w:rsidR="00546C5D" w:rsidRPr="00E65170" w:rsidRDefault="00546C5D" w:rsidP="00F36BC9">
            <w:pPr>
              <w:autoSpaceDE w:val="0"/>
              <w:autoSpaceDN w:val="0"/>
              <w:adjustRightInd w:val="0"/>
              <w:spacing w:after="0" w:line="360" w:lineRule="auto"/>
              <w:ind w:left="60" w:right="60"/>
              <w:jc w:val="both"/>
              <w:rPr>
                <w:rFonts w:ascii="Arial" w:hAnsi="Arial" w:cs="Arial"/>
                <w:color w:val="000000"/>
                <w:sz w:val="18"/>
                <w:szCs w:val="18"/>
              </w:rPr>
            </w:pPr>
            <w:r w:rsidRPr="00E65170">
              <w:rPr>
                <w:rFonts w:ascii="Arial" w:hAnsi="Arial" w:cs="Arial"/>
                <w:color w:val="000000"/>
                <w:sz w:val="18"/>
                <w:szCs w:val="18"/>
              </w:rPr>
              <w:t>,057</w:t>
            </w:r>
          </w:p>
        </w:tc>
        <w:tc>
          <w:tcPr>
            <w:tcW w:w="1338" w:type="dxa"/>
            <w:tcBorders>
              <w:top w:val="nil"/>
              <w:bottom w:val="single" w:sz="16" w:space="0" w:color="000000"/>
            </w:tcBorders>
            <w:shd w:val="clear" w:color="auto" w:fill="FFFFFF"/>
            <w:vAlign w:val="center"/>
          </w:tcPr>
          <w:p w:rsidR="00546C5D" w:rsidRPr="00E65170" w:rsidRDefault="00546C5D" w:rsidP="00F36BC9">
            <w:pPr>
              <w:autoSpaceDE w:val="0"/>
              <w:autoSpaceDN w:val="0"/>
              <w:adjustRightInd w:val="0"/>
              <w:spacing w:after="0" w:line="360" w:lineRule="auto"/>
              <w:ind w:left="60" w:right="60"/>
              <w:jc w:val="both"/>
              <w:rPr>
                <w:rFonts w:ascii="Arial" w:hAnsi="Arial" w:cs="Arial"/>
                <w:color w:val="000000"/>
                <w:sz w:val="18"/>
                <w:szCs w:val="18"/>
              </w:rPr>
            </w:pPr>
            <w:r w:rsidRPr="00E65170">
              <w:rPr>
                <w:rFonts w:ascii="Arial" w:hAnsi="Arial" w:cs="Arial"/>
                <w:color w:val="000000"/>
                <w:sz w:val="18"/>
                <w:szCs w:val="18"/>
              </w:rPr>
              <w:t>,063</w:t>
            </w:r>
          </w:p>
        </w:tc>
        <w:tc>
          <w:tcPr>
            <w:tcW w:w="1476" w:type="dxa"/>
            <w:tcBorders>
              <w:top w:val="nil"/>
              <w:bottom w:val="single" w:sz="16" w:space="0" w:color="000000"/>
            </w:tcBorders>
            <w:shd w:val="clear" w:color="auto" w:fill="FFFFFF"/>
            <w:vAlign w:val="center"/>
          </w:tcPr>
          <w:p w:rsidR="00546C5D" w:rsidRPr="00E65170" w:rsidRDefault="00546C5D" w:rsidP="00F36BC9">
            <w:pPr>
              <w:autoSpaceDE w:val="0"/>
              <w:autoSpaceDN w:val="0"/>
              <w:adjustRightInd w:val="0"/>
              <w:spacing w:after="0" w:line="360" w:lineRule="auto"/>
              <w:ind w:left="60" w:right="60"/>
              <w:jc w:val="both"/>
              <w:rPr>
                <w:rFonts w:ascii="Arial" w:hAnsi="Arial" w:cs="Arial"/>
                <w:color w:val="000000"/>
                <w:sz w:val="18"/>
                <w:szCs w:val="18"/>
              </w:rPr>
            </w:pPr>
            <w:r w:rsidRPr="00E65170">
              <w:rPr>
                <w:rFonts w:ascii="Arial" w:hAnsi="Arial" w:cs="Arial"/>
                <w:color w:val="000000"/>
                <w:sz w:val="18"/>
                <w:szCs w:val="18"/>
              </w:rPr>
              <w:t>,077</w:t>
            </w:r>
          </w:p>
        </w:tc>
        <w:tc>
          <w:tcPr>
            <w:tcW w:w="1015" w:type="dxa"/>
            <w:tcBorders>
              <w:top w:val="nil"/>
              <w:bottom w:val="single" w:sz="16" w:space="0" w:color="000000"/>
            </w:tcBorders>
            <w:shd w:val="clear" w:color="auto" w:fill="FFFFFF"/>
            <w:vAlign w:val="center"/>
          </w:tcPr>
          <w:p w:rsidR="00546C5D" w:rsidRPr="00E65170" w:rsidRDefault="00546C5D" w:rsidP="00F36BC9">
            <w:pPr>
              <w:autoSpaceDE w:val="0"/>
              <w:autoSpaceDN w:val="0"/>
              <w:adjustRightInd w:val="0"/>
              <w:spacing w:after="0" w:line="360" w:lineRule="auto"/>
              <w:ind w:left="60" w:right="60"/>
              <w:jc w:val="both"/>
              <w:rPr>
                <w:rFonts w:ascii="Arial" w:hAnsi="Arial" w:cs="Arial"/>
                <w:color w:val="000000"/>
                <w:sz w:val="18"/>
                <w:szCs w:val="18"/>
              </w:rPr>
            </w:pPr>
            <w:r w:rsidRPr="00E65170">
              <w:rPr>
                <w:rFonts w:ascii="Arial" w:hAnsi="Arial" w:cs="Arial"/>
                <w:color w:val="000000"/>
                <w:sz w:val="18"/>
                <w:szCs w:val="18"/>
              </w:rPr>
              <w:t>,903</w:t>
            </w:r>
          </w:p>
        </w:tc>
        <w:tc>
          <w:tcPr>
            <w:tcW w:w="1703" w:type="dxa"/>
            <w:tcBorders>
              <w:top w:val="nil"/>
              <w:bottom w:val="single" w:sz="16" w:space="0" w:color="000000"/>
              <w:right w:val="single" w:sz="16" w:space="0" w:color="000000"/>
            </w:tcBorders>
            <w:shd w:val="clear" w:color="auto" w:fill="FFFFFF"/>
            <w:vAlign w:val="center"/>
          </w:tcPr>
          <w:p w:rsidR="00546C5D" w:rsidRPr="00E65170" w:rsidRDefault="00546C5D" w:rsidP="00F36BC9">
            <w:pPr>
              <w:autoSpaceDE w:val="0"/>
              <w:autoSpaceDN w:val="0"/>
              <w:adjustRightInd w:val="0"/>
              <w:spacing w:after="0" w:line="360" w:lineRule="auto"/>
              <w:ind w:left="60" w:right="60"/>
              <w:jc w:val="both"/>
              <w:rPr>
                <w:rFonts w:ascii="Arial" w:hAnsi="Arial" w:cs="Arial"/>
                <w:color w:val="000000"/>
                <w:sz w:val="18"/>
                <w:szCs w:val="18"/>
              </w:rPr>
            </w:pPr>
            <w:r w:rsidRPr="00E65170">
              <w:rPr>
                <w:rFonts w:ascii="Arial" w:hAnsi="Arial" w:cs="Arial"/>
                <w:color w:val="000000"/>
                <w:sz w:val="18"/>
                <w:szCs w:val="18"/>
              </w:rPr>
              <w:t>,369</w:t>
            </w:r>
          </w:p>
        </w:tc>
      </w:tr>
      <w:tr w:rsidR="00546C5D" w:rsidRPr="00E65170" w:rsidTr="004B49CD">
        <w:trPr>
          <w:cantSplit/>
        </w:trPr>
        <w:tc>
          <w:tcPr>
            <w:tcW w:w="8789" w:type="dxa"/>
            <w:gridSpan w:val="7"/>
            <w:tcBorders>
              <w:top w:val="nil"/>
              <w:left w:val="nil"/>
              <w:bottom w:val="nil"/>
              <w:right w:val="nil"/>
            </w:tcBorders>
            <w:shd w:val="clear" w:color="auto" w:fill="FFFFFF"/>
          </w:tcPr>
          <w:p w:rsidR="00546C5D" w:rsidRPr="00E65170" w:rsidRDefault="00546C5D" w:rsidP="00F36BC9">
            <w:pPr>
              <w:autoSpaceDE w:val="0"/>
              <w:autoSpaceDN w:val="0"/>
              <w:adjustRightInd w:val="0"/>
              <w:spacing w:after="0" w:line="360" w:lineRule="auto"/>
              <w:ind w:left="60" w:right="60"/>
              <w:jc w:val="both"/>
              <w:rPr>
                <w:rFonts w:ascii="Arial" w:hAnsi="Arial" w:cs="Arial"/>
                <w:color w:val="000000"/>
                <w:sz w:val="18"/>
                <w:szCs w:val="18"/>
              </w:rPr>
            </w:pPr>
            <w:r w:rsidRPr="00E65170">
              <w:rPr>
                <w:rFonts w:ascii="Arial" w:hAnsi="Arial" w:cs="Arial"/>
                <w:color w:val="000000"/>
                <w:sz w:val="18"/>
                <w:szCs w:val="18"/>
              </w:rPr>
              <w:t>a. Dependent Variable: Y</w:t>
            </w:r>
          </w:p>
        </w:tc>
      </w:tr>
    </w:tbl>
    <w:p w:rsidR="00546C5D" w:rsidRDefault="00546C5D" w:rsidP="00F36BC9">
      <w:pPr>
        <w:autoSpaceDE w:val="0"/>
        <w:autoSpaceDN w:val="0"/>
        <w:adjustRightInd w:val="0"/>
        <w:spacing w:after="0" w:line="360" w:lineRule="auto"/>
        <w:jc w:val="both"/>
        <w:rPr>
          <w:sz w:val="24"/>
          <w:szCs w:val="24"/>
        </w:rPr>
      </w:pPr>
      <w:r>
        <w:rPr>
          <w:sz w:val="24"/>
          <w:szCs w:val="24"/>
        </w:rPr>
        <w:t xml:space="preserve">  </w:t>
      </w:r>
    </w:p>
    <w:p w:rsidR="00546C5D" w:rsidRPr="00A32FA4" w:rsidRDefault="00546C5D" w:rsidP="00F36BC9">
      <w:pPr>
        <w:pStyle w:val="TeksIsi"/>
        <w:spacing w:line="360" w:lineRule="auto"/>
      </w:pPr>
      <w:r w:rsidRPr="00A32FA4">
        <w:t>Informasi tentang hasil uji dapat diperoleh dari tingkat signifikansi yang terkait dengan setiap variabel. Dari hasil output dapat terlihat bahwa untuk variable konformitas hedonis nilai signifikansinya 0,000 &lt; 0,05 maka dapat ditarik kesimpulan bahwa konformitas hedonis memiliki pengaruh yang signifikan terhadap perilaku konsumtif. Sedangkan untuk variab</w:t>
      </w:r>
      <w:r>
        <w:t>el</w:t>
      </w:r>
      <w:r w:rsidRPr="00A32FA4">
        <w:t xml:space="preserve"> </w:t>
      </w:r>
      <w:r w:rsidRPr="007D559C">
        <w:rPr>
          <w:i/>
          <w:iCs/>
        </w:rPr>
        <w:t>e-commerce</w:t>
      </w:r>
      <w:r w:rsidRPr="00A32FA4">
        <w:t xml:space="preserve"> nilai signifikansi menunjukan angka 0,369 lebih dari 0,05 sehingga e-commerce tidak ada pengaruh yang signifikan terhadap perilaku konsumtif.</w:t>
      </w:r>
    </w:p>
    <w:p w:rsidR="00546C5D" w:rsidRDefault="00546C5D" w:rsidP="00F36BC9">
      <w:pPr>
        <w:pStyle w:val="Judul2"/>
        <w:numPr>
          <w:ilvl w:val="1"/>
          <w:numId w:val="4"/>
        </w:numPr>
        <w:spacing w:line="360" w:lineRule="auto"/>
        <w:jc w:val="both"/>
      </w:pPr>
      <w:r>
        <w:t xml:space="preserve">Pengaruh Konformitas Hedonis Terhadap Perilaku Konsumtif </w:t>
      </w:r>
    </w:p>
    <w:p w:rsidR="00546C5D" w:rsidRPr="00443BBA" w:rsidRDefault="00546C5D" w:rsidP="00F36BC9">
      <w:pPr>
        <w:pStyle w:val="TeksIsi"/>
        <w:spacing w:line="360" w:lineRule="auto"/>
      </w:pPr>
      <w:r w:rsidRPr="00443BBA">
        <w:t>Menurut hasil analisis regresi linier berganda, ditemukan bahwa variabel pendapatan menunjukan koefisien regresi positif sebesar 0,397. Sehingga berdasarkan pengujian tersebut menunjukan terdapat korelasi positif antara pendapatan dan tingkat perilaku konsumtif siswa SMKN 1 Purwodadi. Dengan kata lain, ketika konformitas hedonis siswa meningkat, perilaku konsumtif mereka juga cenderung meningkat. Hal ini menunjukkan adanya hubungan yang searah atau berbanding lurus antara pendapatan dan perilaku konsumtif.</w:t>
      </w:r>
    </w:p>
    <w:p w:rsidR="00546C5D" w:rsidRPr="00443BBA" w:rsidRDefault="00546C5D" w:rsidP="00F36BC9">
      <w:pPr>
        <w:pStyle w:val="TeksIsi"/>
        <w:spacing w:line="360" w:lineRule="auto"/>
      </w:pPr>
      <w:r>
        <w:rPr>
          <w:sz w:val="24"/>
          <w:szCs w:val="24"/>
        </w:rPr>
        <w:tab/>
      </w:r>
      <w:r w:rsidRPr="00443BBA">
        <w:t>Sedangkan uji T menghasilkan nilai signifikansi sebesar 0,000 ku</w:t>
      </w:r>
      <w:r>
        <w:t>ran</w:t>
      </w:r>
      <w:r w:rsidRPr="00443BBA">
        <w:t xml:space="preserve">g dari 0,05 yang artinya konformitas hedonis berpengaruh pada perilaku konsumtif siswa SMKN 1 Purwodadi. Hasil uji T juga menunjukkan bahwa hubungan ini signifikan, dengan nilai sig. sebesar 0,000 &lt; 0,05. Temuan ini konsisten dengan penelitian sebelumnya </w:t>
      </w:r>
      <w:r w:rsidRPr="00443BBA">
        <w:fldChar w:fldCharType="begin" w:fldLock="1"/>
      </w:r>
      <w:r>
        <w:instrText>ADDIN CSL_CITATION {"citationItems":[{"id":"ITEM-1","itemData":{"DOI":"https://doi.org/10.14710/jpu.12.1.1-14","ISSN":"2302-1098","abstract":"Salah satu dampak dari perkembangan di Indonesia membawa gaya hidup bermewah-mewahan yang mendorong munculnya perilaku konsumtif. Mahasiswa sebagai remaja juga terpengaruh. Perilaku konsumtif adalah perilaku membeli yang didasarkan pada keinginan irasional dan eksesif dan bukan kebutuhan. Perilaku konsumtif dipengaruhi oleh motivasi, harga diri, obervasi, proses belajar, kepribadian, konsep diri, gaya hidup, budaya, kelas sosial, dan referensi kelompok serta keluarga. Mahasiswa menjadikan kelompok sebagai referensi sebagai usahanya untuk berkonformitas dengan kelompok tersebut. Konformitas adalah perilaku menyesuaikan diri dengan kelompok agar dapat diterima. Penelitian ini melibatkan 130 subjek yang tinggal di Genuk Indah yang diambil dengan teknik sampling random proporsional. Pengumpulan data menggunakan dua skala yaitu Skala konformitas dan Skala perilaku konsumtif. Analisis regresi dipakai untuk mengevaluasi data dan menghasilkan rxy = 0.333 dengan p = 0.000 (p &lt;0.05). Hasil ini menunjukkan adanya hubungan yang positif dan signifikan antara konformitas dengan perilaku konsumtif dengan pengaruh 10.9% dari konformitas terhadap perilaku konsumtif","author":[{"dropping-particle":"","family":"Fitriyani","given":"Nur","non-dropping-particle":"","parse-names":false,"suffix":""},{"dropping-particle":"","family":"Widodo","given":"Presetyo Budi","non-dropping-particle":"","parse-names":false,"suffix":""},{"dropping-particle":"","family":"Fauziah","given":"Nailul","non-dropping-particle":"","parse-names":false,"suffix":""}],"container-title":"Jurnal Psikologi Undip","id":"ITEM-1","issued":{"date-parts":[["2013"]]},"page":"55-68","title":"Hubungan antara konformitas dengan perilaku konsumtif pada mahasiswa di genuk indah Semarang","type":"article-journal","volume":"12, (1)"},"uris":["http://www.mendeley.com/documents/?uuid=aec74b9d-1a5b-4a45-8d0b-5d314fa88309","http://www.mendeley.com/documents/?uuid=2204fba4-57db-435a-9eee-63c357b0fdc6"]}],"mendeley":{"formattedCitation":"(Fitriyani et al., 2013)","plainTextFormattedCitation":"(Fitriyani et al., 2013)","previouslyFormattedCitation":"(Fitriyani et al., 2013)"},"properties":{"noteIndex":0},"schema":"https://github.com/citation-style-language/schema/raw/master/csl-citation.json"}</w:instrText>
      </w:r>
      <w:r w:rsidRPr="00443BBA">
        <w:fldChar w:fldCharType="separate"/>
      </w:r>
      <w:r w:rsidRPr="00443BBA">
        <w:rPr>
          <w:noProof/>
        </w:rPr>
        <w:t>(Fitriyani et al., 2013)</w:t>
      </w:r>
      <w:r w:rsidRPr="00443BBA">
        <w:fldChar w:fldCharType="end"/>
      </w:r>
      <w:r w:rsidRPr="00443BBA">
        <w:t xml:space="preserve"> yang menunjukkan bahwa konformitas hedonis secara signifikan dan positif berhubungan dengan perilaku konsumtif, dengan besaran hubungan sebesar 10,9%. Hal ini menunjukanbahwa konformitas hedonis berpengaruh sebesar 10,9% terhadap perilaku konsumtif mahasiswa, sedangkan sisanya dipengaruhi oleh fa</w:t>
      </w:r>
      <w:r>
        <w:t>k</w:t>
      </w:r>
      <w:r w:rsidRPr="00443BBA">
        <w:t>tor lain yang tidak diteliti di penelitian ini.</w:t>
      </w:r>
    </w:p>
    <w:p w:rsidR="00546C5D" w:rsidRDefault="00546C5D" w:rsidP="00F36BC9">
      <w:pPr>
        <w:pStyle w:val="TeksIsi"/>
        <w:spacing w:line="360" w:lineRule="auto"/>
      </w:pPr>
    </w:p>
    <w:p w:rsidR="00546C5D" w:rsidRDefault="00546C5D" w:rsidP="00F36BC9">
      <w:pPr>
        <w:pStyle w:val="Judul2"/>
        <w:numPr>
          <w:ilvl w:val="1"/>
          <w:numId w:val="4"/>
        </w:numPr>
        <w:spacing w:line="360" w:lineRule="auto"/>
        <w:jc w:val="both"/>
      </w:pPr>
      <w:r>
        <w:t xml:space="preserve">Pengaruh </w:t>
      </w:r>
      <w:r w:rsidRPr="007D559C">
        <w:rPr>
          <w:i/>
          <w:iCs w:val="0"/>
        </w:rPr>
        <w:t>E-Commerce</w:t>
      </w:r>
      <w:r>
        <w:t xml:space="preserve"> Terhadap Perilaku Konsumtif</w:t>
      </w:r>
    </w:p>
    <w:p w:rsidR="00546C5D" w:rsidRPr="00443BBA" w:rsidRDefault="00546C5D" w:rsidP="00F36BC9">
      <w:pPr>
        <w:pStyle w:val="TeksIsi"/>
        <w:spacing w:line="360" w:lineRule="auto"/>
      </w:pPr>
      <w:r w:rsidRPr="00443BBA">
        <w:t xml:space="preserve">Koefisien regresi variabel </w:t>
      </w:r>
      <w:r w:rsidRPr="00443BBA">
        <w:rPr>
          <w:i/>
          <w:iCs/>
        </w:rPr>
        <w:t>e-commerce</w:t>
      </w:r>
      <w:r w:rsidRPr="00443BBA">
        <w:t xml:space="preserve"> adalah 0,053, menurut hasil uji regresi linier berganda. Ini memiliki arti bahwa adanya hubungan yang positif antara penggunaan </w:t>
      </w:r>
      <w:r w:rsidRPr="00443BBA">
        <w:rPr>
          <w:i/>
          <w:iCs/>
        </w:rPr>
        <w:t>e-commerce</w:t>
      </w:r>
      <w:r w:rsidRPr="00443BBA">
        <w:t xml:space="preserve"> dan perilaku konsumtif siswa SMKN 1 Purwodadi. Dengan kata lain, Perilaku konsumtif siswa cenderung meningkat seiring dengan penggunaan </w:t>
      </w:r>
      <w:r w:rsidRPr="00443BBA">
        <w:rPr>
          <w:i/>
          <w:iCs/>
        </w:rPr>
        <w:t>e-commerce</w:t>
      </w:r>
      <w:r w:rsidRPr="00443BBA">
        <w:t xml:space="preserve"> yang lebih tinggi. Nilai positif koefisien regresi menandakan bahwa hubungan antara penggunaan </w:t>
      </w:r>
      <w:r w:rsidRPr="00443BBA">
        <w:rPr>
          <w:i/>
          <w:iCs/>
        </w:rPr>
        <w:t>e-commerce</w:t>
      </w:r>
      <w:r w:rsidRPr="00443BBA">
        <w:t xml:space="preserve"> dan perilaku konsumtif berbanding lurus atau searah.</w:t>
      </w:r>
    </w:p>
    <w:p w:rsidR="00546C5D" w:rsidRPr="00443BBA" w:rsidRDefault="00546C5D" w:rsidP="00F36BC9">
      <w:pPr>
        <w:pStyle w:val="TeksIsi"/>
        <w:spacing w:line="360" w:lineRule="auto"/>
      </w:pPr>
      <w:r w:rsidRPr="00443BBA">
        <w:t>Sedangkan pengujian parsial menunjukan hasil nilai sig. sebesar 0,369 &gt; 0,05 yang artinya variab</w:t>
      </w:r>
      <w:r>
        <w:t>el</w:t>
      </w:r>
      <w:r w:rsidRPr="00443BBA">
        <w:t xml:space="preserve"> e-commerce tidak memiliki pengaruh signifikan pada perilaku konsumtif siswa SMK 1 Purwodadi. Hal ini menggambarkan bahwa dampak </w:t>
      </w:r>
      <w:r w:rsidRPr="007D559C">
        <w:rPr>
          <w:i/>
          <w:iCs/>
        </w:rPr>
        <w:t>e-commerce</w:t>
      </w:r>
      <w:r w:rsidRPr="00443BBA">
        <w:t xml:space="preserve"> pada perilaku konsumtif siswa tidak selalu stabil atau konsisten. Menuru</w:t>
      </w:r>
      <w:r>
        <w:t xml:space="preserve">t </w:t>
      </w:r>
      <w:r>
        <w:fldChar w:fldCharType="begin" w:fldLock="1"/>
      </w:r>
      <w:r>
        <w:instrText>ADDIN CSL_CITATION {"citationItems":[{"id":"ITEM-1","itemData":{"abstract":"Consumptive Behavior Factors","author":[{"dropping-particle":"","family":"Estetika","given":"Mia","non-dropping-particle":"","parse-names":false,"suffix":""}],"container-title":"Jurnal Dinamika Ekonomi PembangunanPendidikan Ekonomi","id":"ITEM-1","issue":"1","issued":{"date-parts":[["2017"]]},"page":"1-10","title":"Analisis Faktor - Faktor yang Mempengaruhi Perilaku Konsumtif Siswa Perempuan Kelas XII IPS","type":"article-journal","volume":"3"},"uris":["http://www.mendeley.com/documents/?uuid=ccc2d068-5385-46f1-9974-00b7cfb3d5d1"]}],"mendeley":{"formattedCitation":"(Estetika, 2017)","plainTextFormattedCitation":"(Estetika, 2017)","previouslyFormattedCitation":"(Estetika, 2017)"},"properties":{"noteIndex":0},"schema":"https://github.com/citation-style-language/schema/raw/master/csl-citation.json"}</w:instrText>
      </w:r>
      <w:r>
        <w:fldChar w:fldCharType="separate"/>
      </w:r>
      <w:r w:rsidRPr="006F4BBD">
        <w:rPr>
          <w:noProof/>
        </w:rPr>
        <w:t>(Estetika, 2017)</w:t>
      </w:r>
      <w:r>
        <w:fldChar w:fldCharType="end"/>
      </w:r>
      <w:r w:rsidRPr="00443BBA">
        <w:t xml:space="preserve"> ada berbagai faktor yang dapat</w:t>
      </w:r>
      <w:r>
        <w:t xml:space="preserve"> memengaruhi perilaku konsumtif yaitu factor internal dan eksternal. Factor internal seperti konsep diri dangaya hidup. Sedangkan factor eksternal meliputi kebudayaan, e-commerce dan kelompok refrensi, jadi</w:t>
      </w:r>
      <w:r w:rsidRPr="00443BBA">
        <w:t xml:space="preserve"> bukan hanya terbatas p</w:t>
      </w:r>
      <w:r>
        <w:t>ada faktor eksternal</w:t>
      </w:r>
      <w:r w:rsidRPr="00443BBA">
        <w:t xml:space="preserve"> saja. Faktor-faktor </w:t>
      </w:r>
      <w:r>
        <w:t>internal</w:t>
      </w:r>
      <w:r w:rsidRPr="00443BBA">
        <w:t xml:space="preserve"> juga berperan penting dalam membentuk perilaku konsumtif seseorang. Dengan demikian, meskipun </w:t>
      </w:r>
      <w:r w:rsidRPr="007D559C">
        <w:rPr>
          <w:i/>
          <w:iCs/>
        </w:rPr>
        <w:t>e-commerce</w:t>
      </w:r>
      <w:r w:rsidRPr="00443BBA">
        <w:t xml:space="preserve"> tidak dapat memiliki pengaruh yang signifikan, ada banyak variabel lain yang harus dipertimbangkan untuk memahami secara menyeluruh perilaku konsumtif siswa.</w:t>
      </w:r>
    </w:p>
    <w:p w:rsidR="00546C5D" w:rsidRDefault="00546C5D" w:rsidP="00F36BC9">
      <w:pPr>
        <w:pStyle w:val="Judul2"/>
        <w:numPr>
          <w:ilvl w:val="1"/>
          <w:numId w:val="4"/>
        </w:numPr>
        <w:spacing w:line="360" w:lineRule="auto"/>
        <w:jc w:val="both"/>
      </w:pPr>
      <w:r>
        <w:t xml:space="preserve">Pengaruh Konformitas Hedonis dan </w:t>
      </w:r>
      <w:r w:rsidRPr="00443BBA">
        <w:rPr>
          <w:i/>
          <w:iCs w:val="0"/>
        </w:rPr>
        <w:t>E-Commerce</w:t>
      </w:r>
      <w:r>
        <w:t xml:space="preserve"> Terhadap Perilaku Konsumtif</w:t>
      </w:r>
    </w:p>
    <w:p w:rsidR="00546C5D" w:rsidRDefault="00546C5D" w:rsidP="00F36BC9">
      <w:pPr>
        <w:pStyle w:val="TeksIsi"/>
        <w:spacing w:line="360" w:lineRule="auto"/>
      </w:pPr>
      <w:r>
        <w:t xml:space="preserve">Suatu hasil penelitian dikatakn terdapat adanya hubungan simultan antara variable jika nilai sig. sebesar 0,00 hal ini sesuai dengan </w:t>
      </w:r>
      <w:r>
        <w:fldChar w:fldCharType="begin" w:fldLock="1"/>
      </w:r>
      <w:r>
        <w:instrText>ADDIN CSL_CITATION {"citationItems":[{"id":"ITEM-1","itemData":{"author":[{"dropping-particle":"","family":"syah,M.PD","given":"M. fahmi johan","non-dropping-particle":"","parse-names":false,"suffix":""}],"id":"ITEM-1","issued":{"date-parts":[["2018"]]},"number-of-pages":"113","publisher":"Muhammadiyah University press","publisher-place":"Surakarta","title":"Analisis data kuantitatif dengan SPSS V.21","type":"book"},"uris":["http://www.mendeley.com/documents/?uuid=eeeface5-462b-432e-98c3-0b713a7e2d81"]}],"mendeley":{"formattedCitation":"(syah,M.PD, 2018)","manualFormatting":"(syah, 2018)","plainTextFormattedCitation":"(syah,M.PD, 2018)","previouslyFormattedCitation":"(syah,M.PD, 2018)"},"properties":{"noteIndex":0},"schema":"https://github.com/citation-style-language/schema/raw/master/csl-citation.json"}</w:instrText>
      </w:r>
      <w:r>
        <w:fldChar w:fldCharType="separate"/>
      </w:r>
      <w:r>
        <w:rPr>
          <w:noProof/>
        </w:rPr>
        <w:t>(syah</w:t>
      </w:r>
      <w:r w:rsidRPr="00F2514A">
        <w:rPr>
          <w:noProof/>
        </w:rPr>
        <w:t>, 2018)</w:t>
      </w:r>
      <w:r>
        <w:fldChar w:fldCharType="end"/>
      </w:r>
      <w:r w:rsidRPr="00443BBA">
        <w:t xml:space="preserve"> Hasil dari penelitian ini mengindikasi adanya hubungan simultan antara konformitas hedonis dan penggunaan </w:t>
      </w:r>
      <w:r w:rsidRPr="00443BBA">
        <w:rPr>
          <w:i/>
          <w:iCs/>
        </w:rPr>
        <w:t>e-commerce</w:t>
      </w:r>
      <w:r w:rsidRPr="00443BBA">
        <w:t xml:space="preserve"> terhadap perilaku konsumtif. Hal ini dapat dikonfirmasi melalui output uji-f yang menunjukkan nilai sig. sebesar 0,000 kurang dari 0,05 untuk kedua variabel X1 (konformitas hedonis) dan X2 (</w:t>
      </w:r>
      <w:r w:rsidRPr="00443BBA">
        <w:rPr>
          <w:i/>
          <w:iCs/>
        </w:rPr>
        <w:t>e-commerce</w:t>
      </w:r>
      <w:r w:rsidRPr="00443BBA">
        <w:t xml:space="preserve">) secara simultan terhadap variabel Y (perilaku konsumtif). Dengan demikian, jika kedua variabel pendapatan dan </w:t>
      </w:r>
      <w:r w:rsidRPr="00443BBA">
        <w:rPr>
          <w:i/>
          <w:iCs/>
        </w:rPr>
        <w:t>e-commerce</w:t>
      </w:r>
      <w:r w:rsidRPr="00443BBA">
        <w:t xml:space="preserve"> diperhatikan secara bersamaan, dapat diketahui bahwa jika tidak mampu mengendalikannya, akan berdampak pada perilaku konsumtif individu. Dalam konteks ini, penting bagi sisw untuk memahami perilaku konsumtif ini dan menjadi lebih hati-hati saat memilih apa yang akan dikonsumsi.</w:t>
      </w:r>
      <w:r>
        <w:t xml:space="preserve"> Hasil ini mendukung penelitian dari </w:t>
      </w:r>
      <w:r>
        <w:fldChar w:fldCharType="begin" w:fldLock="1"/>
      </w:r>
      <w:r>
        <w:instrText>ADDIN CSL_CITATION {"citationItems":[{"id":"ITEM-1","itemData":{"DOI":"10.51903/e-bisnis.v14i1.342","ISSN":"1979-0155","abstract":"There are many e-commerce sites that have been present in Indonesia, one of which is Shopee. Shopee is here to provide many attractive offers such as lots of discounts, promos, cashback etc. This can lead to consumptive behavior. This study aims to determine: (1) The effect of advertising on consumptive behavior (2) The effect of conformity on consumptive behavior (3) The influence of a hedonic lifestyle on consumptive behavior in consumptive behavior. The population of this study were users of the e-commerce application Shopee in Mojokerto. In this study using a sample of 100 respondents. The sampling technique is purposive sampling technique with the criteria of women, domicile in Mojokerto, at least 17 years old, have used or purchased goods or services through the Shopee e-commerce application. Data analysis techniques used validity and reliability tests and hypothesis testing using multiple linear regression analysis, t test, f test, and R2 test. The results of this study indicate that advertising has a positive and significant effect on consumptive behavior, conformity has a positive and significant effect on consumptive behavior, the hedonic lifestyle has a positive and significant effect on consumptive behavior, advertising, conformity and hedonic lifestyle together have a positive and significant effect on behavior. consumptiveperilaku konsumtif.","author":[{"dropping-particle":"","family":"Salma Egita Fitri Subagyo","given":"","non-dropping-particle":"","parse-names":false,"suffix":""},{"dropping-particle":"","family":"Jojok Dwiridotjahjono","given":"","non-dropping-particle":"","parse-names":false,"suffix":""}],"container-title":"E-Bisnis : Jurnal Ilmiah Ekonomi dan Bisnis","id":"ITEM-1","issue":"1","issued":{"date-parts":[["2021"]]},"page":"26-39","title":"Pengaruh iklan, konformitas dan gaya hidup hedonis terhadap perilaku konsumtif pengguna e-commerce shopee di kota Mojokerto","type":"article-journal","volume":"14"},"uris":["http://www.mendeley.com/documents/?uuid=bbc350fc-5056-47eb-940d-169740478ed4"]}],"mendeley":{"formattedCitation":"(Salma Egita Fitri Subagyo &amp; Jojok Dwiridotjahjono, 2021)","manualFormatting":"Subagyo &amp; Dwiridotjahjono (2021)","plainTextFormattedCitation":"(Salma Egita Fitri Subagyo &amp; Jojok Dwiridotjahjono, 2021)","previouslyFormattedCitation":"(Salma Egita Fitri Subagyo &amp; Jojok Dwiridotjahjono, 2021)"},"properties":{"noteIndex":0},"schema":"https://github.com/citation-style-language/schema/raw/master/csl-citation.json"}</w:instrText>
      </w:r>
      <w:r>
        <w:fldChar w:fldCharType="separate"/>
      </w:r>
      <w:r w:rsidRPr="006F4BBD">
        <w:rPr>
          <w:noProof/>
        </w:rPr>
        <w:t>Su</w:t>
      </w:r>
      <w:r>
        <w:rPr>
          <w:noProof/>
        </w:rPr>
        <w:t>bagyo &amp; Dwiridotjahjono</w:t>
      </w:r>
      <w:r w:rsidRPr="006F4BBD">
        <w:rPr>
          <w:noProof/>
        </w:rPr>
        <w:t xml:space="preserve"> </w:t>
      </w:r>
      <w:r>
        <w:rPr>
          <w:noProof/>
        </w:rPr>
        <w:t>(</w:t>
      </w:r>
      <w:r w:rsidRPr="006F4BBD">
        <w:rPr>
          <w:noProof/>
        </w:rPr>
        <w:t>2021)</w:t>
      </w:r>
      <w:r>
        <w:fldChar w:fldCharType="end"/>
      </w:r>
      <w:r>
        <w:t xml:space="preserve"> yang menyatakan bahwa iklan, konformitas dan gaya hidup hedonis berpengaruh secara simultah terhadap perilalku konsumtif. Sejalan dengan hasil di atas </w:t>
      </w:r>
      <w:r>
        <w:fldChar w:fldCharType="begin" w:fldLock="1"/>
      </w:r>
      <w:r>
        <w:instrText>ADDIN CSL_CITATION {"citationItems":[{"id":"ITEM-1","itemData":{"DOI":"10.26418/jppk.v10i1.44181","abstract":"AbstractThis study aims to determine \"The Effect of E-commerce on Consumptive Behavior in Economics Education Students, FKIP Untan Pontianak\". The method used is a quantitative method with the form of relationship studies. The population is active students of the Pontianak Untan FKIP Economic Education class 2019, 2018 and 2017 regular A and the accelerated gross enrollment rate program (PPAPK) who have spent shopping through E-commerce. While the sample in this study amounted to 56 respondents obtained through simple random sampling technique. Data collection techniques using indirect communication techniques and documentary studies. The results of the study found that there was a significant positive effect of E-commerce on Consumptive Behavior in Economic Education Students of FKIP Untan Pontianak of 7.6% as evidenced by the Sig value of 0.040 &lt;0.05 and in other words rejecting the null hypothesis (Ho) for variable testing , So the conclusion is that there is an effect of E-commerce on consumptive behavior in Economics Education Students FKIP Pontianak Untan amounting to 7.6%, while the remaining 92.4% is influenced by other factors not examined by researchersKeywords: E-commerce, Consumtive Behavior","author":[{"dropping-particle":"","family":"Saputro","given":"Lam Alif","non-dropping-particle":"","parse-names":false,"suffix":""},{"dropping-particle":"","family":"Khosmas","given":"F. Y.","non-dropping-particle":"","parse-names":false,"suffix":""},{"dropping-particle":"","family":"Basri","given":"M.","non-dropping-particle":"","parse-names":false,"suffix":""}],"container-title":"Jurnal Pendidikan dan Pembelajaran Khatulistiwa (JPPK)","id":"ITEM-1","issue":"1","issued":{"date-parts":[["2021"]]},"page":"1-10","title":"Pengaruh e-commerce terhadap perilaku konsumtif mahasiswa pendidikan ekonomi fkip universitas tanjungpura Pontianak","type":"article-journal","volume":"10"},"uris":["http://www.mendeley.com/documents/?uuid=c11e28b4-e025-46fb-89fb-628dbd34b27a"]}],"mendeley":{"formattedCitation":"(Saputro et al., 2021)","manualFormatting":"Saputro et al (2021)","plainTextFormattedCitation":"(Saputro et al., 2021)"},"properties":{"noteIndex":0},"schema":"https://github.com/citation-style-language/schema/raw/master/csl-citation.json"}</w:instrText>
      </w:r>
      <w:r>
        <w:fldChar w:fldCharType="separate"/>
      </w:r>
      <w:r>
        <w:rPr>
          <w:noProof/>
        </w:rPr>
        <w:t>Saputro et al</w:t>
      </w:r>
      <w:r w:rsidRPr="00407061">
        <w:rPr>
          <w:noProof/>
        </w:rPr>
        <w:t xml:space="preserve"> </w:t>
      </w:r>
      <w:r>
        <w:rPr>
          <w:noProof/>
        </w:rPr>
        <w:t>(</w:t>
      </w:r>
      <w:r w:rsidRPr="00407061">
        <w:rPr>
          <w:noProof/>
        </w:rPr>
        <w:t>2021)</w:t>
      </w:r>
      <w:r>
        <w:fldChar w:fldCharType="end"/>
      </w:r>
      <w:r>
        <w:t xml:space="preserve"> juga menyatakan bahwa e-commerce berpengaruh signifikan terhadap perilaku konsumtif. </w:t>
      </w:r>
    </w:p>
    <w:p w:rsidR="00546C5D" w:rsidRPr="00443BBA" w:rsidRDefault="00546C5D" w:rsidP="00F36BC9">
      <w:pPr>
        <w:pStyle w:val="TeksIsi"/>
        <w:spacing w:line="360" w:lineRule="auto"/>
      </w:pPr>
    </w:p>
    <w:p w:rsidR="00546C5D" w:rsidRDefault="00546C5D" w:rsidP="00F36BC9">
      <w:pPr>
        <w:pStyle w:val="Judul1"/>
        <w:spacing w:line="360" w:lineRule="auto"/>
        <w:jc w:val="both"/>
      </w:pPr>
      <w:r>
        <w:t xml:space="preserve">Kesimpulan </w:t>
      </w:r>
    </w:p>
    <w:p w:rsidR="00546C5D" w:rsidRPr="00443BBA" w:rsidRDefault="00546C5D" w:rsidP="00F36BC9">
      <w:pPr>
        <w:pStyle w:val="TeksIsi"/>
        <w:spacing w:line="360" w:lineRule="auto"/>
      </w:pPr>
      <w:r w:rsidRPr="00443BBA">
        <w:t>Dari hasil analisis regresi linier berganda yang sudah dilakukan menunjukan adanya pengaruh yang signifikan antara konformitas hedonis dan perilaku konsumtif siswa SMKN 1 Purwodadi. Ada korelasi positif antara konformitas hedonis dan perilaku konsumtif, seperti yang ditunjukkan oleh koefisien regresi positif variabel pendapatan sebesar 0,397. Dengan kata lain, ketika konformitas hedonis siswa meningkat, kecenderungan mereka untuk berperilaku konsumtif juga meningkat. Hasil uji T menunjukkan bahwa hubungan ini signifikan, dengan nilai signifikansi 0,000 &lt; 0,05. Studi sebelumnya menunjukkan bahwa konformitas hedonis secara signifikan dan positif berhubungan dengan perilaku konsumtif, dengan pengaruh sebesar 10,9%. Namun, faktor-faktor lain yang tidak diteliti dalam penelitian ini memengaruhi bagian lain.</w:t>
      </w:r>
    </w:p>
    <w:p w:rsidR="00546C5D" w:rsidRPr="00443BBA" w:rsidRDefault="00546C5D" w:rsidP="00F36BC9">
      <w:pPr>
        <w:pStyle w:val="TeksIsi"/>
        <w:spacing w:line="360" w:lineRule="auto"/>
      </w:pPr>
      <w:r w:rsidRPr="00443BBA">
        <w:tab/>
        <w:t xml:space="preserve">Sementara itu, dalam hal pengaruh </w:t>
      </w:r>
      <w:r w:rsidRPr="007D559C">
        <w:rPr>
          <w:i/>
          <w:iCs/>
        </w:rPr>
        <w:t>e-commerce</w:t>
      </w:r>
      <w:r w:rsidRPr="00443BBA">
        <w:t xml:space="preserve"> terhadap perilaku konsumtif siswa SMKN 1 Purwodadi, hasil uji parsial menunjukkan bahwa </w:t>
      </w:r>
      <w:r w:rsidRPr="007D559C">
        <w:rPr>
          <w:i/>
          <w:iCs/>
        </w:rPr>
        <w:t>e-commerce</w:t>
      </w:r>
      <w:r w:rsidRPr="00443BBA">
        <w:t xml:space="preserve"> memiliki hubungan positif dengan perilaku konsumtif, dengan koefisien regresi 0,053. Hal ini menunjukkan bahwa tidak terdapat pengaruh yang signifikan diantara keduanya, dampak </w:t>
      </w:r>
      <w:r w:rsidRPr="007D559C">
        <w:rPr>
          <w:i/>
          <w:iCs/>
        </w:rPr>
        <w:t xml:space="preserve">e-commerce </w:t>
      </w:r>
      <w:r w:rsidRPr="00443BBA">
        <w:t xml:space="preserve">pada perilaku konsumtif siswa tidak selalu konsisten atau stabil. Perilaku konsumtif seseorang dipengaruhi oleh banyak hal, termasuk budaya, nilai-nilai individu, pengaruh sosial, pendidikan, dan kondisi ekonomi, dan tidak hanya menggunakan </w:t>
      </w:r>
      <w:r w:rsidRPr="007D559C">
        <w:rPr>
          <w:i/>
          <w:iCs/>
        </w:rPr>
        <w:t>e-commerce</w:t>
      </w:r>
      <w:r w:rsidRPr="00443BBA">
        <w:t>.</w:t>
      </w:r>
    </w:p>
    <w:p w:rsidR="00546C5D" w:rsidRPr="00443BBA" w:rsidRDefault="00546C5D" w:rsidP="00F36BC9">
      <w:pPr>
        <w:pStyle w:val="TeksIsi"/>
        <w:spacing w:line="360" w:lineRule="auto"/>
      </w:pPr>
      <w:r w:rsidRPr="00443BBA">
        <w:tab/>
        <w:t xml:space="preserve">Selain itu, hasil penelitian menunjukkan bahwa ada hubungan simultan antara kedua variabel konformitas hedonis dan penggunaan </w:t>
      </w:r>
      <w:r w:rsidRPr="00443BBA">
        <w:rPr>
          <w:i/>
          <w:iCs/>
        </w:rPr>
        <w:t>e-commerce</w:t>
      </w:r>
      <w:r w:rsidRPr="00443BBA">
        <w:t xml:space="preserve"> terhadap perilaku konsumtif. Hasil uji-f menunjukkan nilai signifikansi sebesar 0,000 kurang dari 0,05 untuk masing-masing variabel, konformitas hedonis dan penggunaan </w:t>
      </w:r>
      <w:r w:rsidRPr="007D559C">
        <w:rPr>
          <w:i/>
          <w:iCs/>
        </w:rPr>
        <w:t>e-commerce</w:t>
      </w:r>
      <w:r w:rsidRPr="00443BBA">
        <w:t xml:space="preserve"> secara bersamaan berpengaruh terhadap perilaku konsumtif. Oleh karena itu, penting bagi siswa untuk memahami perilaku konsumtif ini dan menjadi lebih hati-hati saat memilih apa yang akan mereka konsumsi. Meskipun </w:t>
      </w:r>
      <w:r w:rsidRPr="007D559C">
        <w:rPr>
          <w:i/>
          <w:iCs/>
        </w:rPr>
        <w:t>e-commerce</w:t>
      </w:r>
      <w:r w:rsidRPr="00443BBA">
        <w:t xml:space="preserve"> tidak memiliki pengaruh yang signifikan secara parsial, faktor lain juga harus dipertimbangkan untuk memahami perilaku konsumtif siswa secara keseluruhan.</w:t>
      </w:r>
    </w:p>
    <w:p w:rsidR="00546C5D" w:rsidRDefault="00546C5D" w:rsidP="00F36BC9">
      <w:pPr>
        <w:pStyle w:val="TeksIsi"/>
        <w:spacing w:line="360" w:lineRule="auto"/>
      </w:pPr>
    </w:p>
    <w:p w:rsidR="00546C5D" w:rsidRPr="005E4C44" w:rsidRDefault="00546C5D" w:rsidP="00F36BC9">
      <w:pPr>
        <w:pStyle w:val="Judul5"/>
        <w:spacing w:line="360" w:lineRule="auto"/>
        <w:jc w:val="both"/>
        <w:rPr>
          <w:rFonts w:ascii="Times New Roman" w:eastAsia="MS Mincho" w:hAnsi="Times New Roman"/>
        </w:rPr>
      </w:pPr>
      <w:r>
        <w:rPr>
          <w:rFonts w:ascii="Times New Roman" w:eastAsia="MS Mincho" w:hAnsi="Times New Roman"/>
        </w:rPr>
        <w:t>DAFTAR PUSTAKA</w:t>
      </w:r>
    </w:p>
    <w:p w:rsidR="00546C5D" w:rsidRPr="00407061" w:rsidRDefault="00546C5D" w:rsidP="00F36BC9">
      <w:pPr>
        <w:widowControl w:val="0"/>
        <w:autoSpaceDE w:val="0"/>
        <w:autoSpaceDN w:val="0"/>
        <w:adjustRightInd w:val="0"/>
        <w:spacing w:line="360" w:lineRule="auto"/>
        <w:ind w:left="480" w:hanging="480"/>
        <w:jc w:val="both"/>
        <w:rPr>
          <w:noProof/>
          <w:szCs w:val="24"/>
        </w:rPr>
      </w:pPr>
      <w:r w:rsidRPr="00443BBA">
        <w:fldChar w:fldCharType="begin" w:fldLock="1"/>
      </w:r>
      <w:r w:rsidRPr="00443BBA">
        <w:instrText xml:space="preserve">ADDIN Mendeley Bibliography CSL_BIBLIOGRAPHY </w:instrText>
      </w:r>
      <w:r w:rsidRPr="00443BBA">
        <w:fldChar w:fldCharType="separate"/>
      </w:r>
      <w:r w:rsidRPr="00407061">
        <w:rPr>
          <w:noProof/>
          <w:szCs w:val="24"/>
        </w:rPr>
        <w:t xml:space="preserve">’Ainy, Z. N. (2020). Pengaruh e-commerce terhadap perilaku konsumtif masyarakat di kelurahan Karang Panjang kota Ambon. </w:t>
      </w:r>
      <w:r w:rsidRPr="00407061">
        <w:rPr>
          <w:i/>
          <w:iCs/>
          <w:noProof/>
          <w:szCs w:val="24"/>
        </w:rPr>
        <w:t>JPEK (Jurnal Pendidikan Ekonomi Dan Kewirausahaan)</w:t>
      </w:r>
      <w:r w:rsidRPr="00407061">
        <w:rPr>
          <w:noProof/>
          <w:szCs w:val="24"/>
        </w:rPr>
        <w:t xml:space="preserve">, </w:t>
      </w:r>
      <w:r w:rsidRPr="00407061">
        <w:rPr>
          <w:i/>
          <w:iCs/>
          <w:noProof/>
          <w:szCs w:val="24"/>
        </w:rPr>
        <w:t>4</w:t>
      </w:r>
      <w:r w:rsidRPr="00407061">
        <w:rPr>
          <w:noProof/>
          <w:szCs w:val="24"/>
        </w:rPr>
        <w:t>(2), 226–235. https://doi.org/10.29408/jpek.v4i2.2672</w:t>
      </w:r>
    </w:p>
    <w:p w:rsidR="00546C5D" w:rsidRPr="00407061" w:rsidRDefault="00546C5D" w:rsidP="00F36BC9">
      <w:pPr>
        <w:widowControl w:val="0"/>
        <w:autoSpaceDE w:val="0"/>
        <w:autoSpaceDN w:val="0"/>
        <w:adjustRightInd w:val="0"/>
        <w:spacing w:line="360" w:lineRule="auto"/>
        <w:ind w:left="480" w:hanging="480"/>
        <w:jc w:val="both"/>
        <w:rPr>
          <w:noProof/>
          <w:szCs w:val="24"/>
        </w:rPr>
      </w:pPr>
      <w:r w:rsidRPr="00407061">
        <w:rPr>
          <w:noProof/>
          <w:szCs w:val="24"/>
        </w:rPr>
        <w:t xml:space="preserve">Adinata, T. P., &amp; Noviandari, H. (2020). Lifestyle relationship and conformity with consumptive behavior in adolescents in Banyuwangi City Province of East Java. </w:t>
      </w:r>
      <w:r w:rsidRPr="00407061">
        <w:rPr>
          <w:i/>
          <w:iCs/>
          <w:noProof/>
          <w:szCs w:val="24"/>
        </w:rPr>
        <w:t>Sosioedukasi Jurnal Ilmiah Ilmu Pendidikan Dan Sosial</w:t>
      </w:r>
      <w:r w:rsidRPr="00407061">
        <w:rPr>
          <w:noProof/>
          <w:szCs w:val="24"/>
        </w:rPr>
        <w:t xml:space="preserve">, </w:t>
      </w:r>
      <w:r w:rsidRPr="00407061">
        <w:rPr>
          <w:i/>
          <w:iCs/>
          <w:noProof/>
          <w:szCs w:val="24"/>
        </w:rPr>
        <w:t>9</w:t>
      </w:r>
      <w:r w:rsidRPr="00407061">
        <w:rPr>
          <w:noProof/>
          <w:szCs w:val="24"/>
        </w:rPr>
        <w:t>(1), 1–9.</w:t>
      </w:r>
    </w:p>
    <w:p w:rsidR="00546C5D" w:rsidRPr="00407061" w:rsidRDefault="00546C5D" w:rsidP="00F36BC9">
      <w:pPr>
        <w:widowControl w:val="0"/>
        <w:autoSpaceDE w:val="0"/>
        <w:autoSpaceDN w:val="0"/>
        <w:adjustRightInd w:val="0"/>
        <w:spacing w:line="360" w:lineRule="auto"/>
        <w:ind w:left="480" w:hanging="480"/>
        <w:jc w:val="both"/>
        <w:rPr>
          <w:noProof/>
          <w:szCs w:val="24"/>
        </w:rPr>
      </w:pPr>
      <w:r w:rsidRPr="00407061">
        <w:rPr>
          <w:noProof/>
          <w:szCs w:val="24"/>
        </w:rPr>
        <w:t xml:space="preserve">Adiputra, R., &amp; Moningka, C. (2012). Gambaran perilaku konsumtif terhadap sepatu pada perempuan dewasa awal. </w:t>
      </w:r>
      <w:r w:rsidRPr="00407061">
        <w:rPr>
          <w:i/>
          <w:iCs/>
          <w:noProof/>
          <w:szCs w:val="24"/>
        </w:rPr>
        <w:t>Psibernetika</w:t>
      </w:r>
      <w:r w:rsidRPr="00407061">
        <w:rPr>
          <w:noProof/>
          <w:szCs w:val="24"/>
        </w:rPr>
        <w:t xml:space="preserve">, </w:t>
      </w:r>
      <w:r w:rsidRPr="00407061">
        <w:rPr>
          <w:i/>
          <w:iCs/>
          <w:noProof/>
          <w:szCs w:val="24"/>
        </w:rPr>
        <w:t>5</w:t>
      </w:r>
      <w:r w:rsidRPr="00407061">
        <w:rPr>
          <w:noProof/>
          <w:szCs w:val="24"/>
        </w:rPr>
        <w:t>(2), 76–90.</w:t>
      </w:r>
    </w:p>
    <w:p w:rsidR="00546C5D" w:rsidRPr="00407061" w:rsidRDefault="00546C5D" w:rsidP="00F36BC9">
      <w:pPr>
        <w:widowControl w:val="0"/>
        <w:autoSpaceDE w:val="0"/>
        <w:autoSpaceDN w:val="0"/>
        <w:adjustRightInd w:val="0"/>
        <w:spacing w:line="360" w:lineRule="auto"/>
        <w:ind w:left="480" w:hanging="480"/>
        <w:jc w:val="both"/>
        <w:rPr>
          <w:noProof/>
          <w:szCs w:val="24"/>
        </w:rPr>
      </w:pPr>
      <w:r w:rsidRPr="00407061">
        <w:rPr>
          <w:noProof/>
          <w:szCs w:val="24"/>
        </w:rPr>
        <w:t xml:space="preserve">Azzahra, N. A. (2023). Perilaku konsumtif belanja online shopee pada remaja di Lampung Utara. </w:t>
      </w:r>
      <w:r w:rsidRPr="00407061">
        <w:rPr>
          <w:i/>
          <w:iCs/>
          <w:noProof/>
          <w:szCs w:val="24"/>
        </w:rPr>
        <w:t>Jurnal Ekonomi Syariah</w:t>
      </w:r>
      <w:r w:rsidRPr="00407061">
        <w:rPr>
          <w:noProof/>
          <w:szCs w:val="24"/>
        </w:rPr>
        <w:t xml:space="preserve">, </w:t>
      </w:r>
      <w:r w:rsidRPr="00407061">
        <w:rPr>
          <w:i/>
          <w:iCs/>
          <w:noProof/>
          <w:szCs w:val="24"/>
        </w:rPr>
        <w:t>1</w:t>
      </w:r>
      <w:r w:rsidRPr="00407061">
        <w:rPr>
          <w:noProof/>
          <w:szCs w:val="24"/>
        </w:rPr>
        <w:t>(1), 50–64.</w:t>
      </w:r>
    </w:p>
    <w:p w:rsidR="00546C5D" w:rsidRPr="00407061" w:rsidRDefault="00546C5D" w:rsidP="00F36BC9">
      <w:pPr>
        <w:widowControl w:val="0"/>
        <w:autoSpaceDE w:val="0"/>
        <w:autoSpaceDN w:val="0"/>
        <w:adjustRightInd w:val="0"/>
        <w:spacing w:line="360" w:lineRule="auto"/>
        <w:ind w:left="480" w:hanging="480"/>
        <w:jc w:val="both"/>
        <w:rPr>
          <w:noProof/>
          <w:szCs w:val="24"/>
        </w:rPr>
      </w:pPr>
      <w:r w:rsidRPr="00407061">
        <w:rPr>
          <w:noProof/>
          <w:szCs w:val="24"/>
        </w:rPr>
        <w:t xml:space="preserve">Dewi Rosadi, S., &amp; Gumelar Pratama, G. (2018). Urgensi perlindungan data privasi dalam era ekonomi digital di Indonesia. </w:t>
      </w:r>
      <w:r w:rsidRPr="00407061">
        <w:rPr>
          <w:i/>
          <w:iCs/>
          <w:noProof/>
          <w:szCs w:val="24"/>
        </w:rPr>
        <w:t>Veritas et Justitia</w:t>
      </w:r>
      <w:r w:rsidRPr="00407061">
        <w:rPr>
          <w:noProof/>
          <w:szCs w:val="24"/>
        </w:rPr>
        <w:t xml:space="preserve">, </w:t>
      </w:r>
      <w:r w:rsidRPr="00407061">
        <w:rPr>
          <w:i/>
          <w:iCs/>
          <w:noProof/>
          <w:szCs w:val="24"/>
        </w:rPr>
        <w:t>4</w:t>
      </w:r>
      <w:r w:rsidRPr="00407061">
        <w:rPr>
          <w:noProof/>
          <w:szCs w:val="24"/>
        </w:rPr>
        <w:t>(1), 88–110. https://doi.org/10.25123/vej.2916</w:t>
      </w:r>
    </w:p>
    <w:p w:rsidR="00546C5D" w:rsidRPr="00407061" w:rsidRDefault="00546C5D" w:rsidP="00F36BC9">
      <w:pPr>
        <w:widowControl w:val="0"/>
        <w:autoSpaceDE w:val="0"/>
        <w:autoSpaceDN w:val="0"/>
        <w:adjustRightInd w:val="0"/>
        <w:spacing w:line="360" w:lineRule="auto"/>
        <w:ind w:left="480" w:hanging="480"/>
        <w:jc w:val="both"/>
        <w:rPr>
          <w:noProof/>
          <w:szCs w:val="24"/>
        </w:rPr>
      </w:pPr>
      <w:r w:rsidRPr="00407061">
        <w:rPr>
          <w:noProof/>
          <w:szCs w:val="24"/>
        </w:rPr>
        <w:t xml:space="preserve">Dianari, R. G. F. (2019). Pengaruh e-commerce terhadap pertumbuhan ekonomi Indonesia. In </w:t>
      </w:r>
      <w:r w:rsidRPr="00407061">
        <w:rPr>
          <w:i/>
          <w:iCs/>
          <w:noProof/>
          <w:szCs w:val="24"/>
        </w:rPr>
        <w:t>Bina Ekonomi</w:t>
      </w:r>
      <w:r w:rsidRPr="00407061">
        <w:rPr>
          <w:noProof/>
          <w:szCs w:val="24"/>
        </w:rPr>
        <w:t xml:space="preserve"> (Vol. 22, Issue 1, pp. 43–62). https://doi.org/10.26593/be.v22i1.3619.45-64</w:t>
      </w:r>
    </w:p>
    <w:p w:rsidR="00546C5D" w:rsidRPr="00407061" w:rsidRDefault="00546C5D" w:rsidP="00F36BC9">
      <w:pPr>
        <w:widowControl w:val="0"/>
        <w:autoSpaceDE w:val="0"/>
        <w:autoSpaceDN w:val="0"/>
        <w:adjustRightInd w:val="0"/>
        <w:spacing w:line="360" w:lineRule="auto"/>
        <w:ind w:left="480" w:hanging="480"/>
        <w:jc w:val="both"/>
        <w:rPr>
          <w:noProof/>
          <w:szCs w:val="24"/>
        </w:rPr>
      </w:pPr>
      <w:r w:rsidRPr="00407061">
        <w:rPr>
          <w:noProof/>
          <w:szCs w:val="24"/>
        </w:rPr>
        <w:t xml:space="preserve">Dyah Nirmala Arum Janir, S.E., M. S. (2012). Statistik deskriptif &amp; regresi linier berganda dengan spss. In </w:t>
      </w:r>
      <w:r w:rsidRPr="00407061">
        <w:rPr>
          <w:i/>
          <w:iCs/>
          <w:noProof/>
          <w:szCs w:val="24"/>
        </w:rPr>
        <w:t>Semarang University Press</w:t>
      </w:r>
      <w:r w:rsidRPr="00407061">
        <w:rPr>
          <w:noProof/>
          <w:szCs w:val="24"/>
        </w:rPr>
        <w:t xml:space="preserve"> (Issue April 2012).</w:t>
      </w:r>
    </w:p>
    <w:p w:rsidR="00546C5D" w:rsidRPr="00407061" w:rsidRDefault="00546C5D" w:rsidP="00F36BC9">
      <w:pPr>
        <w:widowControl w:val="0"/>
        <w:autoSpaceDE w:val="0"/>
        <w:autoSpaceDN w:val="0"/>
        <w:adjustRightInd w:val="0"/>
        <w:spacing w:line="360" w:lineRule="auto"/>
        <w:ind w:left="480" w:hanging="480"/>
        <w:jc w:val="both"/>
        <w:rPr>
          <w:noProof/>
          <w:szCs w:val="24"/>
        </w:rPr>
      </w:pPr>
      <w:r w:rsidRPr="00407061">
        <w:rPr>
          <w:noProof/>
          <w:szCs w:val="24"/>
        </w:rPr>
        <w:t xml:space="preserve">Estetika, M. (2017). Analisis Faktor - Faktor yang Mempengaruhi Perilaku Konsumtif Siswa Perempuan Kelas XII IPS. </w:t>
      </w:r>
      <w:r w:rsidRPr="00407061">
        <w:rPr>
          <w:i/>
          <w:iCs/>
          <w:noProof/>
          <w:szCs w:val="24"/>
        </w:rPr>
        <w:t>Jurnal Dinamika Ekonomi PembangunanPendidikan Ekonomi</w:t>
      </w:r>
      <w:r w:rsidRPr="00407061">
        <w:rPr>
          <w:noProof/>
          <w:szCs w:val="24"/>
        </w:rPr>
        <w:t xml:space="preserve">, </w:t>
      </w:r>
      <w:r w:rsidRPr="00407061">
        <w:rPr>
          <w:i/>
          <w:iCs/>
          <w:noProof/>
          <w:szCs w:val="24"/>
        </w:rPr>
        <w:t>3</w:t>
      </w:r>
      <w:r w:rsidRPr="00407061">
        <w:rPr>
          <w:noProof/>
          <w:szCs w:val="24"/>
        </w:rPr>
        <w:t>(1), 1–10.</w:t>
      </w:r>
    </w:p>
    <w:p w:rsidR="00546C5D" w:rsidRPr="00407061" w:rsidRDefault="00546C5D" w:rsidP="00F36BC9">
      <w:pPr>
        <w:widowControl w:val="0"/>
        <w:autoSpaceDE w:val="0"/>
        <w:autoSpaceDN w:val="0"/>
        <w:adjustRightInd w:val="0"/>
        <w:spacing w:line="360" w:lineRule="auto"/>
        <w:ind w:left="480" w:hanging="480"/>
        <w:jc w:val="both"/>
        <w:rPr>
          <w:noProof/>
          <w:szCs w:val="24"/>
        </w:rPr>
      </w:pPr>
      <w:r w:rsidRPr="00407061">
        <w:rPr>
          <w:noProof/>
          <w:szCs w:val="24"/>
        </w:rPr>
        <w:t xml:space="preserve">Fitriyani, N., Widodo, P. B., &amp; Fauziah, N. (2013). Hubungan antara konformitas dengan perilaku konsumtif pada mahasiswa di genuk indah Semarang. </w:t>
      </w:r>
      <w:r w:rsidRPr="00407061">
        <w:rPr>
          <w:i/>
          <w:iCs/>
          <w:noProof/>
          <w:szCs w:val="24"/>
        </w:rPr>
        <w:t>Jurnal Psikologi Undip</w:t>
      </w:r>
      <w:r w:rsidRPr="00407061">
        <w:rPr>
          <w:noProof/>
          <w:szCs w:val="24"/>
        </w:rPr>
        <w:t xml:space="preserve">, </w:t>
      </w:r>
      <w:r w:rsidRPr="00407061">
        <w:rPr>
          <w:i/>
          <w:iCs/>
          <w:noProof/>
          <w:szCs w:val="24"/>
        </w:rPr>
        <w:t>12</w:t>
      </w:r>
      <w:r w:rsidRPr="00407061">
        <w:rPr>
          <w:noProof/>
          <w:szCs w:val="24"/>
        </w:rPr>
        <w:t xml:space="preserve">, </w:t>
      </w:r>
      <w:r w:rsidRPr="00407061">
        <w:rPr>
          <w:i/>
          <w:iCs/>
          <w:noProof/>
          <w:szCs w:val="24"/>
        </w:rPr>
        <w:t>(1)</w:t>
      </w:r>
      <w:r w:rsidRPr="00407061">
        <w:rPr>
          <w:noProof/>
          <w:szCs w:val="24"/>
        </w:rPr>
        <w:t>, 55–68. https://doi.org/https://doi.org/10.14710/jpu.12.1.1-14</w:t>
      </w:r>
    </w:p>
    <w:p w:rsidR="00546C5D" w:rsidRPr="00407061" w:rsidRDefault="00546C5D" w:rsidP="00F36BC9">
      <w:pPr>
        <w:widowControl w:val="0"/>
        <w:autoSpaceDE w:val="0"/>
        <w:autoSpaceDN w:val="0"/>
        <w:adjustRightInd w:val="0"/>
        <w:spacing w:line="360" w:lineRule="auto"/>
        <w:ind w:left="480" w:hanging="480"/>
        <w:jc w:val="both"/>
        <w:rPr>
          <w:noProof/>
          <w:szCs w:val="24"/>
        </w:rPr>
      </w:pPr>
      <w:r w:rsidRPr="00407061">
        <w:rPr>
          <w:noProof/>
          <w:szCs w:val="24"/>
        </w:rPr>
        <w:t xml:space="preserve">Lestarina, E., Karimah, H., Febrianti, N., Ranny, R., &amp; Herlina, D. (2017). Perilaku konsumtif di kalangan remaja. </w:t>
      </w:r>
      <w:r w:rsidRPr="00407061">
        <w:rPr>
          <w:i/>
          <w:iCs/>
          <w:noProof/>
          <w:szCs w:val="24"/>
        </w:rPr>
        <w:t>JRTI (Jurnal Riset Tindakan Indonesia)</w:t>
      </w:r>
      <w:r w:rsidRPr="00407061">
        <w:rPr>
          <w:noProof/>
          <w:szCs w:val="24"/>
        </w:rPr>
        <w:t xml:space="preserve">, </w:t>
      </w:r>
      <w:r w:rsidRPr="00407061">
        <w:rPr>
          <w:i/>
          <w:iCs/>
          <w:noProof/>
          <w:szCs w:val="24"/>
        </w:rPr>
        <w:t>2</w:t>
      </w:r>
      <w:r w:rsidRPr="00407061">
        <w:rPr>
          <w:noProof/>
          <w:szCs w:val="24"/>
        </w:rPr>
        <w:t>(2), 1–6. https://doi.org/10.29210/3003210000</w:t>
      </w:r>
    </w:p>
    <w:p w:rsidR="00546C5D" w:rsidRPr="00407061" w:rsidRDefault="00546C5D" w:rsidP="00F36BC9">
      <w:pPr>
        <w:widowControl w:val="0"/>
        <w:autoSpaceDE w:val="0"/>
        <w:autoSpaceDN w:val="0"/>
        <w:adjustRightInd w:val="0"/>
        <w:spacing w:line="360" w:lineRule="auto"/>
        <w:ind w:left="480" w:hanging="480"/>
        <w:jc w:val="both"/>
        <w:rPr>
          <w:noProof/>
          <w:szCs w:val="24"/>
        </w:rPr>
      </w:pPr>
      <w:r w:rsidRPr="00407061">
        <w:rPr>
          <w:noProof/>
          <w:szCs w:val="24"/>
        </w:rPr>
        <w:t xml:space="preserve">Maharani, R. (2018). Pengaruh modernitas dan literasi ekonomi terhadap perilaku konsumsi siswa kelas XI IIS di SMA Negeri 1 Talun Rosida Maharani program studi pendidikan ekonomi, fakultas ekonomi, Universitas Negeri Surabaya. </w:t>
      </w:r>
      <w:r w:rsidRPr="00407061">
        <w:rPr>
          <w:i/>
          <w:iCs/>
          <w:noProof/>
          <w:szCs w:val="24"/>
        </w:rPr>
        <w:t>Jurnal Pendidikan Ekonomi (JUPE)</w:t>
      </w:r>
      <w:r w:rsidRPr="00407061">
        <w:rPr>
          <w:noProof/>
          <w:szCs w:val="24"/>
        </w:rPr>
        <w:t xml:space="preserve">, </w:t>
      </w:r>
      <w:r w:rsidRPr="00407061">
        <w:rPr>
          <w:i/>
          <w:iCs/>
          <w:noProof/>
          <w:szCs w:val="24"/>
        </w:rPr>
        <w:t>6</w:t>
      </w:r>
      <w:r w:rsidRPr="00407061">
        <w:rPr>
          <w:noProof/>
          <w:szCs w:val="24"/>
        </w:rPr>
        <w:t>(3), 222–229.</w:t>
      </w:r>
    </w:p>
    <w:p w:rsidR="00546C5D" w:rsidRPr="00407061" w:rsidRDefault="00546C5D" w:rsidP="00F36BC9">
      <w:pPr>
        <w:widowControl w:val="0"/>
        <w:autoSpaceDE w:val="0"/>
        <w:autoSpaceDN w:val="0"/>
        <w:adjustRightInd w:val="0"/>
        <w:spacing w:line="360" w:lineRule="auto"/>
        <w:ind w:left="480" w:hanging="480"/>
        <w:jc w:val="both"/>
        <w:rPr>
          <w:noProof/>
          <w:szCs w:val="24"/>
        </w:rPr>
      </w:pPr>
      <w:r w:rsidRPr="00407061">
        <w:rPr>
          <w:noProof/>
          <w:szCs w:val="24"/>
        </w:rPr>
        <w:t xml:space="preserve">Mahendra, R. (2022). </w:t>
      </w:r>
      <w:r w:rsidRPr="00407061">
        <w:rPr>
          <w:i/>
          <w:iCs/>
          <w:noProof/>
          <w:szCs w:val="24"/>
        </w:rPr>
        <w:t>Pengaruh marketplace (tokopedia) dan gaya hidup terhadap perilaku konsumtif di era digital mahasiswa ekonomi syariah lain …</w:t>
      </w:r>
      <w:r w:rsidRPr="00407061">
        <w:rPr>
          <w:noProof/>
          <w:szCs w:val="24"/>
        </w:rPr>
        <w:t>. 1–11.</w:t>
      </w:r>
    </w:p>
    <w:p w:rsidR="00546C5D" w:rsidRPr="00407061" w:rsidRDefault="00546C5D" w:rsidP="00F36BC9">
      <w:pPr>
        <w:widowControl w:val="0"/>
        <w:autoSpaceDE w:val="0"/>
        <w:autoSpaceDN w:val="0"/>
        <w:adjustRightInd w:val="0"/>
        <w:spacing w:line="360" w:lineRule="auto"/>
        <w:ind w:left="480" w:hanging="480"/>
        <w:jc w:val="both"/>
        <w:rPr>
          <w:noProof/>
          <w:szCs w:val="24"/>
        </w:rPr>
      </w:pPr>
      <w:r w:rsidRPr="00407061">
        <w:rPr>
          <w:noProof/>
          <w:szCs w:val="24"/>
        </w:rPr>
        <w:t xml:space="preserve">Misi, H. L., Asia, M., &amp; Darwis, P. (2023). </w:t>
      </w:r>
      <w:r w:rsidRPr="00407061">
        <w:rPr>
          <w:i/>
          <w:iCs/>
          <w:noProof/>
          <w:szCs w:val="24"/>
        </w:rPr>
        <w:t>Pengaruh aplikasi belanja online dan gaya hidup terhadap perilaku konsumtif</w:t>
      </w:r>
      <w:r w:rsidRPr="00407061">
        <w:rPr>
          <w:noProof/>
          <w:szCs w:val="24"/>
        </w:rPr>
        <w:t xml:space="preserve">. </w:t>
      </w:r>
      <w:r w:rsidRPr="00407061">
        <w:rPr>
          <w:i/>
          <w:iCs/>
          <w:noProof/>
          <w:szCs w:val="24"/>
        </w:rPr>
        <w:t>3</w:t>
      </w:r>
      <w:r w:rsidRPr="00407061">
        <w:rPr>
          <w:noProof/>
          <w:szCs w:val="24"/>
        </w:rPr>
        <w:t>(2), 1–12.</w:t>
      </w:r>
    </w:p>
    <w:p w:rsidR="00546C5D" w:rsidRPr="00407061" w:rsidRDefault="00546C5D" w:rsidP="00F36BC9">
      <w:pPr>
        <w:widowControl w:val="0"/>
        <w:autoSpaceDE w:val="0"/>
        <w:autoSpaceDN w:val="0"/>
        <w:adjustRightInd w:val="0"/>
        <w:spacing w:line="360" w:lineRule="auto"/>
        <w:ind w:left="480" w:hanging="480"/>
        <w:jc w:val="both"/>
        <w:rPr>
          <w:noProof/>
          <w:szCs w:val="24"/>
        </w:rPr>
      </w:pPr>
      <w:r w:rsidRPr="00407061">
        <w:rPr>
          <w:noProof/>
          <w:szCs w:val="24"/>
        </w:rPr>
        <w:t xml:space="preserve">Nurjannah, N., Nurdiana, N., &amp; Ampa, A. T. (2023). Perilaku konsumtif mahasiswa pendidikan ekonomi sebagai dampak perkembangan e-commerce. </w:t>
      </w:r>
      <w:r w:rsidRPr="00407061">
        <w:rPr>
          <w:i/>
          <w:iCs/>
          <w:noProof/>
          <w:szCs w:val="24"/>
        </w:rPr>
        <w:t>Jurnal Pendidikan Ekonomi (JUPE)</w:t>
      </w:r>
      <w:r w:rsidRPr="00407061">
        <w:rPr>
          <w:noProof/>
          <w:szCs w:val="24"/>
        </w:rPr>
        <w:t xml:space="preserve">, </w:t>
      </w:r>
      <w:r w:rsidRPr="00407061">
        <w:rPr>
          <w:i/>
          <w:iCs/>
          <w:noProof/>
          <w:szCs w:val="24"/>
        </w:rPr>
        <w:t>11</w:t>
      </w:r>
      <w:r w:rsidRPr="00407061">
        <w:rPr>
          <w:noProof/>
          <w:szCs w:val="24"/>
        </w:rPr>
        <w:t>(2), 186–192. https://doi.org/10.26740/jupe.v11n2.p186-192</w:t>
      </w:r>
    </w:p>
    <w:p w:rsidR="00546C5D" w:rsidRPr="00407061" w:rsidRDefault="00546C5D" w:rsidP="00F36BC9">
      <w:pPr>
        <w:widowControl w:val="0"/>
        <w:autoSpaceDE w:val="0"/>
        <w:autoSpaceDN w:val="0"/>
        <w:adjustRightInd w:val="0"/>
        <w:spacing w:line="360" w:lineRule="auto"/>
        <w:ind w:left="480" w:hanging="480"/>
        <w:jc w:val="both"/>
        <w:rPr>
          <w:noProof/>
          <w:szCs w:val="24"/>
        </w:rPr>
      </w:pPr>
      <w:r w:rsidRPr="00407061">
        <w:rPr>
          <w:noProof/>
          <w:szCs w:val="24"/>
        </w:rPr>
        <w:t xml:space="preserve">Oktafikasari, E., &amp; Mahmud, A. (2017). Konformitas hedonis dan literasi ekonomi terhadap perilaku konsumtif melalui gaya hidup konsumtif. </w:t>
      </w:r>
      <w:r w:rsidRPr="00407061">
        <w:rPr>
          <w:i/>
          <w:iCs/>
          <w:noProof/>
          <w:szCs w:val="24"/>
        </w:rPr>
        <w:t>Economic Education Analysis Journal</w:t>
      </w:r>
      <w:r w:rsidRPr="00407061">
        <w:rPr>
          <w:noProof/>
          <w:szCs w:val="24"/>
        </w:rPr>
        <w:t xml:space="preserve">, </w:t>
      </w:r>
      <w:r w:rsidRPr="00407061">
        <w:rPr>
          <w:i/>
          <w:iCs/>
          <w:noProof/>
          <w:szCs w:val="24"/>
        </w:rPr>
        <w:t>3</w:t>
      </w:r>
      <w:r w:rsidRPr="00407061">
        <w:rPr>
          <w:noProof/>
          <w:szCs w:val="24"/>
        </w:rPr>
        <w:t>(1), 684–697.</w:t>
      </w:r>
    </w:p>
    <w:p w:rsidR="00546C5D" w:rsidRPr="00407061" w:rsidRDefault="00546C5D" w:rsidP="00F36BC9">
      <w:pPr>
        <w:widowControl w:val="0"/>
        <w:autoSpaceDE w:val="0"/>
        <w:autoSpaceDN w:val="0"/>
        <w:adjustRightInd w:val="0"/>
        <w:spacing w:line="360" w:lineRule="auto"/>
        <w:ind w:left="480" w:hanging="480"/>
        <w:jc w:val="both"/>
        <w:rPr>
          <w:noProof/>
          <w:szCs w:val="24"/>
        </w:rPr>
      </w:pPr>
      <w:r w:rsidRPr="00407061">
        <w:rPr>
          <w:noProof/>
          <w:szCs w:val="24"/>
        </w:rPr>
        <w:t xml:space="preserve">Rachmah, D. M., &amp; Kurniawan, A. (2019). Analysis of love of money with the perception of accounting students ethics. </w:t>
      </w:r>
      <w:r w:rsidRPr="00407061">
        <w:rPr>
          <w:i/>
          <w:iCs/>
          <w:noProof/>
          <w:szCs w:val="24"/>
        </w:rPr>
        <w:t>JASS (Journal of Accounting for Sustainable Society)</w:t>
      </w:r>
      <w:r w:rsidRPr="00407061">
        <w:rPr>
          <w:noProof/>
          <w:szCs w:val="24"/>
        </w:rPr>
        <w:t xml:space="preserve">, </w:t>
      </w:r>
      <w:r w:rsidRPr="00407061">
        <w:rPr>
          <w:i/>
          <w:iCs/>
          <w:noProof/>
          <w:szCs w:val="24"/>
        </w:rPr>
        <w:t>1</w:t>
      </w:r>
      <w:r w:rsidRPr="00407061">
        <w:rPr>
          <w:noProof/>
          <w:szCs w:val="24"/>
        </w:rPr>
        <w:t>(02), 168–184. https://doi.org/10.35310/jass.v1i02.247</w:t>
      </w:r>
    </w:p>
    <w:p w:rsidR="00546C5D" w:rsidRPr="00407061" w:rsidRDefault="00546C5D" w:rsidP="00F36BC9">
      <w:pPr>
        <w:widowControl w:val="0"/>
        <w:autoSpaceDE w:val="0"/>
        <w:autoSpaceDN w:val="0"/>
        <w:adjustRightInd w:val="0"/>
        <w:spacing w:line="360" w:lineRule="auto"/>
        <w:ind w:left="480" w:hanging="480"/>
        <w:jc w:val="both"/>
        <w:rPr>
          <w:noProof/>
          <w:szCs w:val="24"/>
        </w:rPr>
      </w:pPr>
      <w:r w:rsidRPr="00407061">
        <w:rPr>
          <w:noProof/>
          <w:szCs w:val="24"/>
        </w:rPr>
        <w:t xml:space="preserve">Rehatalanit, Y. L. . (2021). Peran e-commerce dalam pengembangan bisnis. </w:t>
      </w:r>
      <w:r w:rsidRPr="00407061">
        <w:rPr>
          <w:i/>
          <w:iCs/>
          <w:noProof/>
          <w:szCs w:val="24"/>
        </w:rPr>
        <w:t>Jurnal Teknologi Industri</w:t>
      </w:r>
      <w:r w:rsidRPr="00407061">
        <w:rPr>
          <w:noProof/>
          <w:szCs w:val="24"/>
        </w:rPr>
        <w:t xml:space="preserve">, </w:t>
      </w:r>
      <w:r w:rsidRPr="00407061">
        <w:rPr>
          <w:i/>
          <w:iCs/>
          <w:noProof/>
          <w:szCs w:val="24"/>
        </w:rPr>
        <w:t>5</w:t>
      </w:r>
      <w:r w:rsidRPr="00407061">
        <w:rPr>
          <w:noProof/>
          <w:szCs w:val="24"/>
        </w:rPr>
        <w:t>(0), 62–69.</w:t>
      </w:r>
    </w:p>
    <w:p w:rsidR="00546C5D" w:rsidRPr="00407061" w:rsidRDefault="00546C5D" w:rsidP="00F36BC9">
      <w:pPr>
        <w:widowControl w:val="0"/>
        <w:autoSpaceDE w:val="0"/>
        <w:autoSpaceDN w:val="0"/>
        <w:adjustRightInd w:val="0"/>
        <w:spacing w:line="360" w:lineRule="auto"/>
        <w:ind w:left="480" w:hanging="480"/>
        <w:jc w:val="both"/>
        <w:rPr>
          <w:noProof/>
          <w:szCs w:val="24"/>
        </w:rPr>
      </w:pPr>
      <w:r w:rsidRPr="00407061">
        <w:rPr>
          <w:noProof/>
          <w:szCs w:val="24"/>
        </w:rPr>
        <w:t xml:space="preserve">Ridwan, M., Harahap, I., &amp; Harahap, P. (2018). Keputusan pembelian melalui situs belanja online terhadap perilaku konsumtif masyarakat dalam perspektif ekonomi islam (Studi kasus pada pengguna aplikasi lazada di Medan). </w:t>
      </w:r>
      <w:r w:rsidRPr="00407061">
        <w:rPr>
          <w:i/>
          <w:iCs/>
          <w:noProof/>
          <w:szCs w:val="24"/>
        </w:rPr>
        <w:t>Jurnal Ekonomi Dan Bisnis Islam</w:t>
      </w:r>
      <w:r w:rsidRPr="00407061">
        <w:rPr>
          <w:noProof/>
          <w:szCs w:val="24"/>
        </w:rPr>
        <w:t xml:space="preserve">, </w:t>
      </w:r>
      <w:r w:rsidRPr="00407061">
        <w:rPr>
          <w:i/>
          <w:iCs/>
          <w:noProof/>
          <w:szCs w:val="24"/>
        </w:rPr>
        <w:t>3</w:t>
      </w:r>
      <w:r w:rsidRPr="00407061">
        <w:rPr>
          <w:noProof/>
          <w:szCs w:val="24"/>
        </w:rPr>
        <w:t>(2), 132–147.</w:t>
      </w:r>
    </w:p>
    <w:p w:rsidR="00546C5D" w:rsidRPr="00407061" w:rsidRDefault="00546C5D" w:rsidP="00F36BC9">
      <w:pPr>
        <w:widowControl w:val="0"/>
        <w:autoSpaceDE w:val="0"/>
        <w:autoSpaceDN w:val="0"/>
        <w:adjustRightInd w:val="0"/>
        <w:spacing w:line="360" w:lineRule="auto"/>
        <w:ind w:left="480" w:hanging="480"/>
        <w:jc w:val="both"/>
        <w:rPr>
          <w:noProof/>
          <w:szCs w:val="24"/>
        </w:rPr>
      </w:pPr>
      <w:r w:rsidRPr="00407061">
        <w:rPr>
          <w:noProof/>
          <w:szCs w:val="24"/>
        </w:rPr>
        <w:t xml:space="preserve">Sa’idah, F., &amp; Fitrayati, D. (2022). Analisis pengaruh literasi ekonomi dan gaya hidup hedonis terhadap perilaku konsumtif mahasiswa di era pandemi covid-19. </w:t>
      </w:r>
      <w:r w:rsidRPr="00407061">
        <w:rPr>
          <w:i/>
          <w:iCs/>
          <w:noProof/>
          <w:szCs w:val="24"/>
        </w:rPr>
        <w:t>Jurnal Paedagogy</w:t>
      </w:r>
      <w:r w:rsidRPr="00407061">
        <w:rPr>
          <w:noProof/>
          <w:szCs w:val="24"/>
        </w:rPr>
        <w:t xml:space="preserve">, </w:t>
      </w:r>
      <w:r w:rsidRPr="00407061">
        <w:rPr>
          <w:i/>
          <w:iCs/>
          <w:noProof/>
          <w:szCs w:val="24"/>
        </w:rPr>
        <w:t>9</w:t>
      </w:r>
      <w:r w:rsidRPr="00407061">
        <w:rPr>
          <w:noProof/>
          <w:szCs w:val="24"/>
        </w:rPr>
        <w:t>(3), 467. https://doi.org/10.33394/jp.v9i3.5288</w:t>
      </w:r>
    </w:p>
    <w:p w:rsidR="00546C5D" w:rsidRPr="00407061" w:rsidRDefault="00546C5D" w:rsidP="00F36BC9">
      <w:pPr>
        <w:widowControl w:val="0"/>
        <w:autoSpaceDE w:val="0"/>
        <w:autoSpaceDN w:val="0"/>
        <w:adjustRightInd w:val="0"/>
        <w:spacing w:line="360" w:lineRule="auto"/>
        <w:ind w:left="480" w:hanging="480"/>
        <w:jc w:val="both"/>
        <w:rPr>
          <w:noProof/>
          <w:szCs w:val="24"/>
        </w:rPr>
      </w:pPr>
      <w:r w:rsidRPr="00407061">
        <w:rPr>
          <w:noProof/>
          <w:szCs w:val="24"/>
        </w:rPr>
        <w:t xml:space="preserve">Salma Egita Fitri Subagyo, &amp; Jojok Dwiridotjahjono. (2021). Pengaruh iklan, konformitas dan gaya hidup hedonis terhadap perilaku konsumtif pengguna e-commerce shopee di kota Mojokerto. </w:t>
      </w:r>
      <w:r w:rsidRPr="00407061">
        <w:rPr>
          <w:i/>
          <w:iCs/>
          <w:noProof/>
          <w:szCs w:val="24"/>
        </w:rPr>
        <w:t>E-Bisnis : Jurnal Ilmiah Ekonomi Dan Bisnis</w:t>
      </w:r>
      <w:r w:rsidRPr="00407061">
        <w:rPr>
          <w:noProof/>
          <w:szCs w:val="24"/>
        </w:rPr>
        <w:t xml:space="preserve">, </w:t>
      </w:r>
      <w:r w:rsidRPr="00407061">
        <w:rPr>
          <w:i/>
          <w:iCs/>
          <w:noProof/>
          <w:szCs w:val="24"/>
        </w:rPr>
        <w:t>14</w:t>
      </w:r>
      <w:r w:rsidRPr="00407061">
        <w:rPr>
          <w:noProof/>
          <w:szCs w:val="24"/>
        </w:rPr>
        <w:t>(1), 26–39. https://doi.org/10.51903/e-bisnis.v14i1.342</w:t>
      </w:r>
    </w:p>
    <w:p w:rsidR="00546C5D" w:rsidRPr="00407061" w:rsidRDefault="00546C5D" w:rsidP="00F36BC9">
      <w:pPr>
        <w:widowControl w:val="0"/>
        <w:autoSpaceDE w:val="0"/>
        <w:autoSpaceDN w:val="0"/>
        <w:adjustRightInd w:val="0"/>
        <w:spacing w:line="360" w:lineRule="auto"/>
        <w:ind w:left="480" w:hanging="480"/>
        <w:jc w:val="both"/>
        <w:rPr>
          <w:noProof/>
          <w:szCs w:val="24"/>
        </w:rPr>
      </w:pPr>
      <w:r w:rsidRPr="00407061">
        <w:rPr>
          <w:noProof/>
          <w:szCs w:val="24"/>
        </w:rPr>
        <w:t xml:space="preserve">Saputro, L. A., Khosmas, F. Y., &amp; Basri, M. (2021). Pengaruh e-commerce terhadap perilaku konsumtif mahasiswa pendidikan ekonomi fkip universitas tanjungpura Pontianak. </w:t>
      </w:r>
      <w:r w:rsidRPr="00407061">
        <w:rPr>
          <w:i/>
          <w:iCs/>
          <w:noProof/>
          <w:szCs w:val="24"/>
        </w:rPr>
        <w:t>Jurnal Pendidikan Dan Pembelajaran Khatulistiwa (JPPK)</w:t>
      </w:r>
      <w:r w:rsidRPr="00407061">
        <w:rPr>
          <w:noProof/>
          <w:szCs w:val="24"/>
        </w:rPr>
        <w:t xml:space="preserve">, </w:t>
      </w:r>
      <w:r w:rsidRPr="00407061">
        <w:rPr>
          <w:i/>
          <w:iCs/>
          <w:noProof/>
          <w:szCs w:val="24"/>
        </w:rPr>
        <w:t>10</w:t>
      </w:r>
      <w:r w:rsidRPr="00407061">
        <w:rPr>
          <w:noProof/>
          <w:szCs w:val="24"/>
        </w:rPr>
        <w:t>(1), 1–10. https://doi.org/10.26418/jppk.v10i1.44181</w:t>
      </w:r>
    </w:p>
    <w:p w:rsidR="00546C5D" w:rsidRPr="00407061" w:rsidRDefault="00546C5D" w:rsidP="00F36BC9">
      <w:pPr>
        <w:widowControl w:val="0"/>
        <w:autoSpaceDE w:val="0"/>
        <w:autoSpaceDN w:val="0"/>
        <w:adjustRightInd w:val="0"/>
        <w:spacing w:line="360" w:lineRule="auto"/>
        <w:ind w:left="480" w:hanging="480"/>
        <w:jc w:val="both"/>
        <w:rPr>
          <w:noProof/>
          <w:szCs w:val="24"/>
        </w:rPr>
      </w:pPr>
      <w:r w:rsidRPr="00407061">
        <w:rPr>
          <w:noProof/>
          <w:szCs w:val="24"/>
        </w:rPr>
        <w:t xml:space="preserve">Simangunsong, Y. S., &amp; Rozaini, N. (2023). Pengaruh nilai transaksi bisnis e-commerce dan jumlah pengguna internet terhadap pertumbuhan ekonomi di Indonesia ( studi kasus tahun 2012-2022 ). </w:t>
      </w:r>
      <w:r w:rsidRPr="00407061">
        <w:rPr>
          <w:i/>
          <w:iCs/>
          <w:noProof/>
          <w:szCs w:val="24"/>
        </w:rPr>
        <w:t>Jurnal Ilmiah Multidisiplin</w:t>
      </w:r>
      <w:r w:rsidRPr="00407061">
        <w:rPr>
          <w:noProof/>
          <w:szCs w:val="24"/>
        </w:rPr>
        <w:t xml:space="preserve">, </w:t>
      </w:r>
      <w:r w:rsidRPr="00407061">
        <w:rPr>
          <w:i/>
          <w:iCs/>
          <w:noProof/>
          <w:szCs w:val="24"/>
        </w:rPr>
        <w:t>1</w:t>
      </w:r>
      <w:r w:rsidRPr="00407061">
        <w:rPr>
          <w:noProof/>
          <w:szCs w:val="24"/>
        </w:rPr>
        <w:t>(4), 49–58.</w:t>
      </w:r>
    </w:p>
    <w:p w:rsidR="00546C5D" w:rsidRPr="00407061" w:rsidRDefault="00546C5D" w:rsidP="00F36BC9">
      <w:pPr>
        <w:widowControl w:val="0"/>
        <w:autoSpaceDE w:val="0"/>
        <w:autoSpaceDN w:val="0"/>
        <w:adjustRightInd w:val="0"/>
        <w:spacing w:line="360" w:lineRule="auto"/>
        <w:ind w:left="480" w:hanging="480"/>
        <w:jc w:val="both"/>
        <w:rPr>
          <w:noProof/>
          <w:szCs w:val="24"/>
        </w:rPr>
      </w:pPr>
      <w:r w:rsidRPr="00407061">
        <w:rPr>
          <w:noProof/>
          <w:szCs w:val="24"/>
        </w:rPr>
        <w:t xml:space="preserve">Sulistiyani. (2023). </w:t>
      </w:r>
      <w:r w:rsidRPr="00407061">
        <w:rPr>
          <w:i/>
          <w:iCs/>
          <w:noProof/>
          <w:szCs w:val="24"/>
        </w:rPr>
        <w:t>Analisa pasar dan perilaku konsumen</w:t>
      </w:r>
      <w:r w:rsidRPr="00407061">
        <w:rPr>
          <w:noProof/>
          <w:szCs w:val="24"/>
        </w:rPr>
        <w:t>.</w:t>
      </w:r>
    </w:p>
    <w:p w:rsidR="00546C5D" w:rsidRPr="00407061" w:rsidRDefault="00546C5D" w:rsidP="00F36BC9">
      <w:pPr>
        <w:widowControl w:val="0"/>
        <w:autoSpaceDE w:val="0"/>
        <w:autoSpaceDN w:val="0"/>
        <w:adjustRightInd w:val="0"/>
        <w:spacing w:line="360" w:lineRule="auto"/>
        <w:ind w:left="480" w:hanging="480"/>
        <w:jc w:val="both"/>
        <w:rPr>
          <w:noProof/>
          <w:szCs w:val="24"/>
        </w:rPr>
      </w:pPr>
      <w:r>
        <w:rPr>
          <w:noProof/>
          <w:szCs w:val="24"/>
        </w:rPr>
        <w:t>syah,</w:t>
      </w:r>
      <w:r w:rsidRPr="00407061">
        <w:rPr>
          <w:noProof/>
          <w:szCs w:val="24"/>
        </w:rPr>
        <w:t xml:space="preserve"> M. fahmi johan. (2018). </w:t>
      </w:r>
      <w:r w:rsidRPr="00407061">
        <w:rPr>
          <w:i/>
          <w:iCs/>
          <w:noProof/>
          <w:szCs w:val="24"/>
        </w:rPr>
        <w:t>Analisis data kuantitatif dengan SPSS V.21</w:t>
      </w:r>
      <w:r w:rsidRPr="00407061">
        <w:rPr>
          <w:noProof/>
          <w:szCs w:val="24"/>
        </w:rPr>
        <w:t>. Muhammadiyah University press.</w:t>
      </w:r>
    </w:p>
    <w:p w:rsidR="00546C5D" w:rsidRPr="00407061" w:rsidRDefault="00546C5D" w:rsidP="00F36BC9">
      <w:pPr>
        <w:widowControl w:val="0"/>
        <w:autoSpaceDE w:val="0"/>
        <w:autoSpaceDN w:val="0"/>
        <w:adjustRightInd w:val="0"/>
        <w:spacing w:line="360" w:lineRule="auto"/>
        <w:ind w:left="480" w:hanging="480"/>
        <w:jc w:val="both"/>
        <w:rPr>
          <w:noProof/>
          <w:szCs w:val="24"/>
        </w:rPr>
      </w:pPr>
      <w:r w:rsidRPr="00407061">
        <w:rPr>
          <w:noProof/>
          <w:szCs w:val="24"/>
        </w:rPr>
        <w:t xml:space="preserve">Tribuana, L. (2020). Pengaruh literasi keuangan, pengendalian diri dan konformitas hedonis terhadap perilaku konsumtif mahasiswa. </w:t>
      </w:r>
      <w:r w:rsidRPr="00407061">
        <w:rPr>
          <w:i/>
          <w:iCs/>
          <w:noProof/>
          <w:szCs w:val="24"/>
        </w:rPr>
        <w:t>Prisma (Platform Riset Mahasiswa Akuntansi)</w:t>
      </w:r>
      <w:r w:rsidRPr="00407061">
        <w:rPr>
          <w:noProof/>
          <w:szCs w:val="24"/>
        </w:rPr>
        <w:t xml:space="preserve">, </w:t>
      </w:r>
      <w:r w:rsidRPr="00407061">
        <w:rPr>
          <w:i/>
          <w:iCs/>
          <w:noProof/>
          <w:szCs w:val="24"/>
        </w:rPr>
        <w:t>1</w:t>
      </w:r>
      <w:r w:rsidRPr="00407061">
        <w:rPr>
          <w:noProof/>
          <w:szCs w:val="24"/>
        </w:rPr>
        <w:t>(1), 145–155.</w:t>
      </w:r>
    </w:p>
    <w:p w:rsidR="00546C5D" w:rsidRPr="00407061" w:rsidRDefault="00546C5D" w:rsidP="00F36BC9">
      <w:pPr>
        <w:widowControl w:val="0"/>
        <w:autoSpaceDE w:val="0"/>
        <w:autoSpaceDN w:val="0"/>
        <w:adjustRightInd w:val="0"/>
        <w:spacing w:line="360" w:lineRule="auto"/>
        <w:ind w:left="480" w:hanging="480"/>
        <w:jc w:val="both"/>
        <w:rPr>
          <w:noProof/>
          <w:szCs w:val="24"/>
        </w:rPr>
      </w:pPr>
      <w:r w:rsidRPr="00407061">
        <w:rPr>
          <w:noProof/>
          <w:szCs w:val="24"/>
        </w:rPr>
        <w:t xml:space="preserve">Wijaya, N. Q., Ainun, M. B., &amp; Arfiyanto, D. (2023). Peningkatan kesadaran generasi muda akan pentingnya bisnis digital di era digital. </w:t>
      </w:r>
      <w:r w:rsidRPr="00407061">
        <w:rPr>
          <w:i/>
          <w:iCs/>
          <w:noProof/>
          <w:szCs w:val="24"/>
        </w:rPr>
        <w:t>Jurnal Pengabdian</w:t>
      </w:r>
      <w:r w:rsidRPr="00407061">
        <w:rPr>
          <w:noProof/>
          <w:szCs w:val="24"/>
        </w:rPr>
        <w:t xml:space="preserve">, </w:t>
      </w:r>
      <w:r w:rsidRPr="00407061">
        <w:rPr>
          <w:i/>
          <w:iCs/>
          <w:noProof/>
          <w:szCs w:val="24"/>
        </w:rPr>
        <w:t>6</w:t>
      </w:r>
      <w:r w:rsidRPr="00407061">
        <w:rPr>
          <w:noProof/>
          <w:szCs w:val="24"/>
        </w:rPr>
        <w:t>(1), 339–347.</w:t>
      </w:r>
    </w:p>
    <w:p w:rsidR="00546C5D" w:rsidRPr="00407061" w:rsidRDefault="00546C5D" w:rsidP="00F36BC9">
      <w:pPr>
        <w:widowControl w:val="0"/>
        <w:autoSpaceDE w:val="0"/>
        <w:autoSpaceDN w:val="0"/>
        <w:adjustRightInd w:val="0"/>
        <w:spacing w:line="360" w:lineRule="auto"/>
        <w:ind w:left="480" w:hanging="480"/>
        <w:jc w:val="both"/>
        <w:rPr>
          <w:noProof/>
        </w:rPr>
      </w:pPr>
      <w:r w:rsidRPr="00407061">
        <w:rPr>
          <w:noProof/>
          <w:szCs w:val="24"/>
        </w:rPr>
        <w:t xml:space="preserve">Windayani, S., &amp; Astiti, P. (2020). Peran konformitas dan gaya hidup brand minded terhadap perilaku konsumtif mahasiswi di kota denpasar. </w:t>
      </w:r>
      <w:r w:rsidRPr="00407061">
        <w:rPr>
          <w:i/>
          <w:iCs/>
          <w:noProof/>
          <w:szCs w:val="24"/>
        </w:rPr>
        <w:t>Jurnal Psikologi Udayana</w:t>
      </w:r>
      <w:r w:rsidRPr="00407061">
        <w:rPr>
          <w:noProof/>
          <w:szCs w:val="24"/>
        </w:rPr>
        <w:t xml:space="preserve">, </w:t>
      </w:r>
      <w:r w:rsidRPr="00407061">
        <w:rPr>
          <w:i/>
          <w:iCs/>
          <w:noProof/>
          <w:szCs w:val="24"/>
        </w:rPr>
        <w:t>2</w:t>
      </w:r>
      <w:r w:rsidRPr="00407061">
        <w:rPr>
          <w:noProof/>
          <w:szCs w:val="24"/>
        </w:rPr>
        <w:t>, 96–108.</w:t>
      </w:r>
    </w:p>
    <w:p w:rsidR="00546C5D" w:rsidRPr="00546C5D" w:rsidRDefault="00546C5D" w:rsidP="00F36BC9">
      <w:pPr>
        <w:spacing w:line="360" w:lineRule="auto"/>
        <w:jc w:val="both"/>
        <w:rPr>
          <w:rFonts w:ascii="Times New Roman" w:hAnsi="Times New Roman" w:cs="Times New Roman"/>
          <w:sz w:val="24"/>
          <w:szCs w:val="24"/>
          <w:lang w:val="en"/>
        </w:rPr>
      </w:pPr>
      <w:r w:rsidRPr="00443BBA">
        <w:fldChar w:fldCharType="end"/>
      </w:r>
    </w:p>
    <w:p w:rsidR="004349FB" w:rsidRPr="00546C5D" w:rsidRDefault="004349FB" w:rsidP="00F36BC9">
      <w:pPr>
        <w:spacing w:line="360" w:lineRule="auto"/>
        <w:jc w:val="both"/>
        <w:rPr>
          <w:rFonts w:ascii="Times New Roman" w:hAnsi="Times New Roman" w:cs="Times New Roman"/>
          <w:sz w:val="24"/>
          <w:szCs w:val="24"/>
        </w:rPr>
      </w:pPr>
    </w:p>
    <w:sectPr w:rsidR="004349FB" w:rsidRPr="00546C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notTrueType/>
    <w:pitch w:val="fixed"/>
    <w:sig w:usb0="E00002FF" w:usb1="6AC7FDFB" w:usb2="08000012" w:usb3="00000000" w:csb0="0002009F" w:csb1="00000000"/>
  </w:font>
  <w:font w:name="Junicode">
    <w:altName w:val="Times New Roman"/>
    <w:charset w:val="00"/>
    <w:family w:val="auto"/>
    <w:pitch w:val="variable"/>
    <w:sig w:usb0="A000007F" w:usb1="00000410" w:usb2="00408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89603E"/>
    <w:multiLevelType w:val="multilevel"/>
    <w:tmpl w:val="4189603E"/>
    <w:lvl w:ilvl="0">
      <w:start w:val="1"/>
      <w:numFmt w:val="decimal"/>
      <w:pStyle w:val="Judul1"/>
      <w:lvlText w:val="%1."/>
      <w:lvlJc w:val="left"/>
      <w:pPr>
        <w:ind w:left="360" w:hanging="360"/>
      </w:pPr>
      <w:rPr>
        <w:rFonts w:hint="default"/>
        <w:caps w:val="0"/>
        <w:strike w:val="0"/>
        <w:dstrike w:val="0"/>
        <w:vanish w:val="0"/>
        <w:color w:val="auto"/>
        <w:sz w:val="24"/>
        <w:szCs w:val="20"/>
        <w:vertAlign w:val="base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Judul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Judul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 w15:restartNumberingAfterBreak="0">
    <w:nsid w:val="4CC2021A"/>
    <w:multiLevelType w:val="multilevel"/>
    <w:tmpl w:val="4CC2021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654259D"/>
    <w:multiLevelType w:val="multilevel"/>
    <w:tmpl w:val="5654259D"/>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4637827"/>
    <w:multiLevelType w:val="multilevel"/>
    <w:tmpl w:val="64637827"/>
    <w:lvl w:ilvl="0">
      <w:start w:val="1"/>
      <w:numFmt w:val="decimal"/>
      <w:pStyle w:val="Judul2"/>
      <w:lvlText w:val="3.%1."/>
      <w:lvlJc w:val="left"/>
      <w:pPr>
        <w:ind w:left="36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01809956">
    <w:abstractNumId w:val="3"/>
  </w:num>
  <w:num w:numId="2" w16cid:durableId="644044127">
    <w:abstractNumId w:val="0"/>
  </w:num>
  <w:num w:numId="3" w16cid:durableId="2067799068">
    <w:abstractNumId w:val="2"/>
  </w:num>
  <w:num w:numId="4" w16cid:durableId="7021711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C5D"/>
    <w:rsid w:val="00132F5C"/>
    <w:rsid w:val="001B61B1"/>
    <w:rsid w:val="00205947"/>
    <w:rsid w:val="002C2797"/>
    <w:rsid w:val="00317B5E"/>
    <w:rsid w:val="003579F0"/>
    <w:rsid w:val="00396DC8"/>
    <w:rsid w:val="004204AF"/>
    <w:rsid w:val="004349FB"/>
    <w:rsid w:val="00512911"/>
    <w:rsid w:val="00546C5D"/>
    <w:rsid w:val="00623FB5"/>
    <w:rsid w:val="00645271"/>
    <w:rsid w:val="00747F51"/>
    <w:rsid w:val="00873E99"/>
    <w:rsid w:val="00901B59"/>
    <w:rsid w:val="009101C4"/>
    <w:rsid w:val="00943D10"/>
    <w:rsid w:val="00964579"/>
    <w:rsid w:val="0099183A"/>
    <w:rsid w:val="00A00F0E"/>
    <w:rsid w:val="00A23A92"/>
    <w:rsid w:val="00A36824"/>
    <w:rsid w:val="00BE417A"/>
    <w:rsid w:val="00C35A18"/>
    <w:rsid w:val="00D241DB"/>
    <w:rsid w:val="00D40660"/>
    <w:rsid w:val="00D93B81"/>
    <w:rsid w:val="00DB2D1E"/>
    <w:rsid w:val="00E279DD"/>
    <w:rsid w:val="00F23FAC"/>
    <w:rsid w:val="00F36BC9"/>
    <w:rsid w:val="00FA4F11"/>
    <w:rsid w:val="00FC1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B467BC-55C2-4FFC-9A38-59C3FCF7C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link w:val="Judul1KAR"/>
    <w:uiPriority w:val="99"/>
    <w:qFormat/>
    <w:rsid w:val="00546C5D"/>
    <w:pPr>
      <w:keepNext/>
      <w:keepLines/>
      <w:numPr>
        <w:numId w:val="2"/>
      </w:numPr>
      <w:tabs>
        <w:tab w:val="left" w:pos="216"/>
      </w:tabs>
      <w:spacing w:before="360" w:after="80" w:line="240" w:lineRule="auto"/>
      <w:outlineLvl w:val="0"/>
    </w:pPr>
    <w:rPr>
      <w:rFonts w:ascii="Times New Roman" w:eastAsia="MS Mincho" w:hAnsi="Times New Roman" w:cs="Times New Roman"/>
      <w:b/>
      <w:sz w:val="24"/>
      <w:szCs w:val="20"/>
      <w:lang w:eastAsia="zh-CN"/>
    </w:rPr>
  </w:style>
  <w:style w:type="paragraph" w:styleId="Judul2">
    <w:name w:val="heading 2"/>
    <w:basedOn w:val="Normal"/>
    <w:next w:val="Normal"/>
    <w:link w:val="Judul2KAR"/>
    <w:uiPriority w:val="99"/>
    <w:qFormat/>
    <w:rsid w:val="00546C5D"/>
    <w:pPr>
      <w:keepNext/>
      <w:keepLines/>
      <w:numPr>
        <w:numId w:val="1"/>
      </w:numPr>
      <w:tabs>
        <w:tab w:val="left" w:pos="454"/>
      </w:tabs>
      <w:spacing w:before="120" w:after="60" w:line="240" w:lineRule="auto"/>
      <w:outlineLvl w:val="1"/>
    </w:pPr>
    <w:rPr>
      <w:rFonts w:ascii="Times New Roman" w:eastAsia="MS Mincho" w:hAnsi="Times New Roman" w:cs="Times New Roman"/>
      <w:b/>
      <w:iCs/>
      <w:szCs w:val="20"/>
      <w:lang w:eastAsia="zh-CN"/>
    </w:rPr>
  </w:style>
  <w:style w:type="paragraph" w:styleId="Judul3">
    <w:name w:val="heading 3"/>
    <w:basedOn w:val="Normal"/>
    <w:next w:val="Normal"/>
    <w:link w:val="Judul3KAR"/>
    <w:uiPriority w:val="99"/>
    <w:qFormat/>
    <w:rsid w:val="00546C5D"/>
    <w:pPr>
      <w:numPr>
        <w:ilvl w:val="2"/>
        <w:numId w:val="2"/>
      </w:numPr>
      <w:tabs>
        <w:tab w:val="left" w:pos="540"/>
      </w:tabs>
      <w:spacing w:after="0" w:line="240" w:lineRule="exact"/>
      <w:ind w:firstLine="288"/>
      <w:jc w:val="both"/>
      <w:outlineLvl w:val="2"/>
    </w:pPr>
    <w:rPr>
      <w:rFonts w:ascii="Times New Roman" w:eastAsia="MS Mincho" w:hAnsi="Times New Roman" w:cs="Times New Roman"/>
      <w:i/>
      <w:iCs/>
      <w:sz w:val="20"/>
      <w:szCs w:val="20"/>
      <w:lang w:eastAsia="zh-CN"/>
    </w:rPr>
  </w:style>
  <w:style w:type="paragraph" w:styleId="Judul4">
    <w:name w:val="heading 4"/>
    <w:basedOn w:val="Normal"/>
    <w:next w:val="Normal"/>
    <w:link w:val="Judul4KAR"/>
    <w:uiPriority w:val="99"/>
    <w:qFormat/>
    <w:rsid w:val="00546C5D"/>
    <w:pPr>
      <w:numPr>
        <w:ilvl w:val="3"/>
        <w:numId w:val="2"/>
      </w:numPr>
      <w:tabs>
        <w:tab w:val="left" w:pos="720"/>
        <w:tab w:val="left" w:pos="821"/>
      </w:tabs>
      <w:spacing w:before="40" w:after="40" w:line="240" w:lineRule="auto"/>
      <w:ind w:firstLine="504"/>
      <w:jc w:val="both"/>
      <w:outlineLvl w:val="3"/>
    </w:pPr>
    <w:rPr>
      <w:rFonts w:ascii="Times New Roman" w:eastAsia="MS Mincho" w:hAnsi="Times New Roman" w:cs="Times New Roman"/>
      <w:i/>
      <w:iCs/>
      <w:sz w:val="20"/>
      <w:szCs w:val="20"/>
      <w:lang w:eastAsia="zh-CN"/>
    </w:rPr>
  </w:style>
  <w:style w:type="paragraph" w:styleId="Judul5">
    <w:name w:val="heading 5"/>
    <w:basedOn w:val="Normal"/>
    <w:next w:val="Normal"/>
    <w:link w:val="Judul5KAR"/>
    <w:uiPriority w:val="99"/>
    <w:qFormat/>
    <w:rsid w:val="00546C5D"/>
    <w:pPr>
      <w:tabs>
        <w:tab w:val="left" w:pos="360"/>
      </w:tabs>
      <w:spacing w:before="160" w:after="80" w:line="240" w:lineRule="auto"/>
      <w:jc w:val="center"/>
      <w:outlineLvl w:val="4"/>
    </w:pPr>
    <w:rPr>
      <w:rFonts w:ascii="Junicode" w:eastAsia="Times New Roman" w:hAnsi="Junicode" w:cs="Times New Roman"/>
      <w:b/>
      <w:szCs w:val="20"/>
      <w:lang w:eastAsia="zh-CN"/>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customStyle="1" w:styleId="TitleNominal">
    <w:name w:val="Title Nominal"/>
    <w:basedOn w:val="Normal"/>
    <w:qFormat/>
    <w:rsid w:val="00546C5D"/>
    <w:pPr>
      <w:suppressAutoHyphens/>
      <w:spacing w:before="360" w:after="240" w:line="400" w:lineRule="exact"/>
    </w:pPr>
    <w:rPr>
      <w:rFonts w:ascii="Times New Roman" w:eastAsia="SimSun" w:hAnsi="Times New Roman" w:cs="Times New Roman"/>
      <w:sz w:val="34"/>
      <w:szCs w:val="20"/>
    </w:rPr>
  </w:style>
  <w:style w:type="character" w:customStyle="1" w:styleId="Judul1KAR">
    <w:name w:val="Judul 1 KAR"/>
    <w:basedOn w:val="FontParagrafDefault"/>
    <w:link w:val="Judul1"/>
    <w:uiPriority w:val="99"/>
    <w:rsid w:val="00546C5D"/>
    <w:rPr>
      <w:rFonts w:ascii="Times New Roman" w:eastAsia="MS Mincho" w:hAnsi="Times New Roman" w:cs="Times New Roman"/>
      <w:b/>
      <w:sz w:val="24"/>
      <w:szCs w:val="20"/>
      <w:lang w:eastAsia="zh-CN"/>
    </w:rPr>
  </w:style>
  <w:style w:type="character" w:customStyle="1" w:styleId="Judul2KAR">
    <w:name w:val="Judul 2 KAR"/>
    <w:basedOn w:val="FontParagrafDefault"/>
    <w:link w:val="Judul2"/>
    <w:uiPriority w:val="99"/>
    <w:rsid w:val="00546C5D"/>
    <w:rPr>
      <w:rFonts w:ascii="Times New Roman" w:eastAsia="MS Mincho" w:hAnsi="Times New Roman" w:cs="Times New Roman"/>
      <w:b/>
      <w:iCs/>
      <w:szCs w:val="20"/>
      <w:lang w:eastAsia="zh-CN"/>
    </w:rPr>
  </w:style>
  <w:style w:type="character" w:customStyle="1" w:styleId="Judul3KAR">
    <w:name w:val="Judul 3 KAR"/>
    <w:basedOn w:val="FontParagrafDefault"/>
    <w:link w:val="Judul3"/>
    <w:uiPriority w:val="99"/>
    <w:rsid w:val="00546C5D"/>
    <w:rPr>
      <w:rFonts w:ascii="Times New Roman" w:eastAsia="MS Mincho" w:hAnsi="Times New Roman" w:cs="Times New Roman"/>
      <w:i/>
      <w:iCs/>
      <w:sz w:val="20"/>
      <w:szCs w:val="20"/>
      <w:lang w:eastAsia="zh-CN"/>
    </w:rPr>
  </w:style>
  <w:style w:type="character" w:customStyle="1" w:styleId="Judul4KAR">
    <w:name w:val="Judul 4 KAR"/>
    <w:basedOn w:val="FontParagrafDefault"/>
    <w:link w:val="Judul4"/>
    <w:uiPriority w:val="99"/>
    <w:rsid w:val="00546C5D"/>
    <w:rPr>
      <w:rFonts w:ascii="Times New Roman" w:eastAsia="MS Mincho" w:hAnsi="Times New Roman" w:cs="Times New Roman"/>
      <w:i/>
      <w:iCs/>
      <w:sz w:val="20"/>
      <w:szCs w:val="20"/>
      <w:lang w:eastAsia="zh-CN"/>
    </w:rPr>
  </w:style>
  <w:style w:type="character" w:customStyle="1" w:styleId="Judul5KAR">
    <w:name w:val="Judul 5 KAR"/>
    <w:basedOn w:val="FontParagrafDefault"/>
    <w:link w:val="Judul5"/>
    <w:uiPriority w:val="99"/>
    <w:rsid w:val="00546C5D"/>
    <w:rPr>
      <w:rFonts w:ascii="Junicode" w:eastAsia="Times New Roman" w:hAnsi="Junicode" w:cs="Times New Roman"/>
      <w:b/>
      <w:szCs w:val="20"/>
      <w:lang w:eastAsia="zh-CN"/>
    </w:rPr>
  </w:style>
  <w:style w:type="character" w:customStyle="1" w:styleId="TeksIsiKAR">
    <w:name w:val="Teks Isi KAR"/>
    <w:link w:val="TeksIsi"/>
    <w:uiPriority w:val="99"/>
    <w:rsid w:val="00546C5D"/>
    <w:rPr>
      <w:rFonts w:ascii="Times New Roman" w:eastAsia="MS Mincho" w:hAnsi="Times New Roman"/>
      <w:spacing w:val="-1"/>
    </w:rPr>
  </w:style>
  <w:style w:type="paragraph" w:styleId="TeksIsi">
    <w:name w:val="Body Text"/>
    <w:basedOn w:val="Normal"/>
    <w:link w:val="TeksIsiKAR"/>
    <w:uiPriority w:val="99"/>
    <w:rsid w:val="00546C5D"/>
    <w:pPr>
      <w:tabs>
        <w:tab w:val="left" w:pos="288"/>
      </w:tabs>
      <w:spacing w:after="120" w:line="228" w:lineRule="auto"/>
      <w:ind w:firstLine="288"/>
      <w:jc w:val="both"/>
    </w:pPr>
    <w:rPr>
      <w:rFonts w:ascii="Times New Roman" w:eastAsia="MS Mincho" w:hAnsi="Times New Roman"/>
      <w:spacing w:val="-1"/>
    </w:rPr>
  </w:style>
  <w:style w:type="character" w:customStyle="1" w:styleId="BodyTextChar1">
    <w:name w:val="Body Text Char1"/>
    <w:basedOn w:val="FontParagrafDefault"/>
    <w:uiPriority w:val="99"/>
    <w:semiHidden/>
    <w:rsid w:val="00546C5D"/>
  </w:style>
  <w:style w:type="table" w:styleId="KisiTabel">
    <w:name w:val="Table Grid"/>
    <w:basedOn w:val="TabelNormal"/>
    <w:uiPriority w:val="39"/>
    <w:rsid w:val="00546C5D"/>
    <w:pPr>
      <w:spacing w:after="0" w:line="240" w:lineRule="auto"/>
    </w:pPr>
    <w:rPr>
      <w:rFonts w:ascii="Times New Roman" w:eastAsia="SimSu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ParagrafDefault"/>
    <w:uiPriority w:val="99"/>
    <w:unhideWhenUsed/>
    <w:rsid w:val="00C35A18"/>
    <w:rPr>
      <w:color w:val="0563C1" w:themeColor="hyperlink"/>
      <w:u w:val="single"/>
    </w:rPr>
  </w:style>
  <w:style w:type="character" w:styleId="SebutanYangBelumTerselesaikan">
    <w:name w:val="Unresolved Mention"/>
    <w:basedOn w:val="FontParagrafDefault"/>
    <w:uiPriority w:val="99"/>
    <w:semiHidden/>
    <w:unhideWhenUsed/>
    <w:rsid w:val="00C35A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3" Type="http://schemas.openxmlformats.org/officeDocument/2006/relationships/settings" Target="settings.xml" /><Relationship Id="rId7" Type="http://schemas.openxmlformats.org/officeDocument/2006/relationships/chart" Target="charts/chart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mailto:tu970@ums.ac.id" TargetMode="External" /><Relationship Id="rId11" Type="http://schemas.openxmlformats.org/officeDocument/2006/relationships/theme" Target="theme/theme1.xml" /><Relationship Id="rId5" Type="http://schemas.openxmlformats.org/officeDocument/2006/relationships/hyperlink" Target="mailto:a210200010@student.ums.ac.id" TargetMode="Externa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image" Target="media/image2.png" /></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 /><Relationship Id="rId2" Type="http://schemas.microsoft.com/office/2011/relationships/chartColorStyle" Target="colors1.xml" /><Relationship Id="rId1" Type="http://schemas.microsoft.com/office/2011/relationships/chartStyle" Target="style1.xml" /></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Pengguna E-Commerce</a:t>
            </a:r>
            <a:r>
              <a:rPr lang="en-US" baseline="0"/>
              <a:t> di Indonesia</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id-ID"/>
        </a:p>
      </c:txPr>
    </c:title>
    <c:autoTitleDeleted val="0"/>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cat>
            <c:numRef>
              <c:f>Sheet1!$A$2:$A$8</c:f>
              <c:numCache>
                <c:formatCode>General</c:formatCode>
                <c:ptCount val="7"/>
                <c:pt idx="0">
                  <c:v>2017</c:v>
                </c:pt>
                <c:pt idx="1">
                  <c:v>2018</c:v>
                </c:pt>
                <c:pt idx="2">
                  <c:v>2019</c:v>
                </c:pt>
                <c:pt idx="3">
                  <c:v>2020</c:v>
                </c:pt>
                <c:pt idx="4">
                  <c:v>2021</c:v>
                </c:pt>
                <c:pt idx="5">
                  <c:v>2022</c:v>
                </c:pt>
                <c:pt idx="6">
                  <c:v>2023</c:v>
                </c:pt>
              </c:numCache>
            </c:numRef>
          </c:cat>
          <c:val>
            <c:numRef>
              <c:f>Sheet1!$B$2:$B$8</c:f>
              <c:numCache>
                <c:formatCode>General</c:formatCode>
                <c:ptCount val="7"/>
                <c:pt idx="0">
                  <c:v>139</c:v>
                </c:pt>
                <c:pt idx="1">
                  <c:v>154.1</c:v>
                </c:pt>
                <c:pt idx="2">
                  <c:v>168.3</c:v>
                </c:pt>
                <c:pt idx="3">
                  <c:v>181.5</c:v>
                </c:pt>
                <c:pt idx="4">
                  <c:v>193.2</c:v>
                </c:pt>
                <c:pt idx="5">
                  <c:v>203.5</c:v>
                </c:pt>
                <c:pt idx="6">
                  <c:v>212.2</c:v>
                </c:pt>
              </c:numCache>
            </c:numRef>
          </c:val>
          <c:extLst>
            <c:ext xmlns:c16="http://schemas.microsoft.com/office/drawing/2014/chart" uri="{C3380CC4-5D6E-409C-BE32-E72D297353CC}">
              <c16:uniqueId val="{00000000-24D8-4B3D-BE11-14C9897C2004}"/>
            </c:ext>
          </c:extLst>
        </c:ser>
        <c:dLbls>
          <c:showLegendKey val="0"/>
          <c:showVal val="0"/>
          <c:showCatName val="0"/>
          <c:showSerName val="0"/>
          <c:showPercent val="0"/>
          <c:showBubbleSize val="0"/>
        </c:dLbls>
        <c:gapWidth val="219"/>
        <c:overlap val="-27"/>
        <c:axId val="435005704"/>
        <c:axId val="432636312"/>
      </c:barChart>
      <c:catAx>
        <c:axId val="435005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432636312"/>
        <c:crosses val="autoZero"/>
        <c:auto val="1"/>
        <c:lblAlgn val="ctr"/>
        <c:lblOffset val="100"/>
        <c:noMultiLvlLbl val="0"/>
      </c:catAx>
      <c:valAx>
        <c:axId val="4326363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43500570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15305</Words>
  <Characters>87245</Characters>
  <Application>Microsoft Office Word</Application>
  <DocSecurity>0</DocSecurity>
  <Lines>727</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6282231351588</cp:lastModifiedBy>
  <cp:revision>2</cp:revision>
  <dcterms:created xsi:type="dcterms:W3CDTF">2023-10-12T13:30:00Z</dcterms:created>
  <dcterms:modified xsi:type="dcterms:W3CDTF">2023-10-12T13:30:00Z</dcterms:modified>
</cp:coreProperties>
</file>