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84635" w14:textId="406B8F89" w:rsidR="000743C9" w:rsidRDefault="007E39DE" w:rsidP="000743C9">
      <w:pPr>
        <w:jc w:val="center"/>
        <w:rPr>
          <w:b/>
          <w:bCs/>
          <w:color w:val="000000"/>
          <w:sz w:val="28"/>
          <w:szCs w:val="28"/>
        </w:rPr>
      </w:pPr>
      <w:r w:rsidRPr="007E39DE">
        <w:rPr>
          <w:rFonts w:ascii="Book Antiqua" w:hAnsi="Book Antiqua"/>
          <w:b/>
          <w:bCs/>
        </w:rPr>
        <w:t xml:space="preserve">PENGEMBANGAN KURIKULUM ISMUBA </w:t>
      </w:r>
      <w:r w:rsidR="006F22C9">
        <w:rPr>
          <w:rFonts w:ascii="Book Antiqua" w:hAnsi="Book Antiqua"/>
          <w:b/>
          <w:bCs/>
        </w:rPr>
        <w:t xml:space="preserve">DI </w:t>
      </w:r>
      <w:r w:rsidRPr="007E39DE">
        <w:rPr>
          <w:rFonts w:ascii="Book Antiqua" w:hAnsi="Book Antiqua"/>
          <w:b/>
          <w:bCs/>
        </w:rPr>
        <w:t>MT</w:t>
      </w:r>
      <w:r w:rsidR="006F22C9">
        <w:rPr>
          <w:rFonts w:ascii="Book Antiqua" w:hAnsi="Book Antiqua"/>
          <w:b/>
          <w:bCs/>
        </w:rPr>
        <w:t>S</w:t>
      </w:r>
      <w:r w:rsidRPr="007E39DE">
        <w:rPr>
          <w:rFonts w:ascii="Book Antiqua" w:hAnsi="Book Antiqua"/>
          <w:b/>
          <w:bCs/>
        </w:rPr>
        <w:t xml:space="preserve"> MUHAMMADIYAH </w:t>
      </w:r>
      <w:r w:rsidR="00DA1164">
        <w:rPr>
          <w:rFonts w:ascii="Book Antiqua" w:hAnsi="Book Antiqua"/>
          <w:b/>
          <w:bCs/>
        </w:rPr>
        <w:t>0</w:t>
      </w:r>
      <w:r w:rsidRPr="007E39DE">
        <w:rPr>
          <w:rFonts w:ascii="Book Antiqua" w:hAnsi="Book Antiqua"/>
          <w:b/>
          <w:bCs/>
        </w:rPr>
        <w:t xml:space="preserve">1 </w:t>
      </w:r>
      <w:r w:rsidR="00CB677A">
        <w:rPr>
          <w:rFonts w:ascii="Book Antiqua" w:hAnsi="Book Antiqua"/>
          <w:b/>
          <w:bCs/>
        </w:rPr>
        <w:t xml:space="preserve">BANJARANYAR </w:t>
      </w:r>
      <w:r w:rsidRPr="007E39DE">
        <w:rPr>
          <w:rFonts w:ascii="Book Antiqua" w:hAnsi="Book Antiqua"/>
          <w:b/>
          <w:bCs/>
        </w:rPr>
        <w:t>BAURENO BOJONEGORO</w:t>
      </w:r>
    </w:p>
    <w:p w14:paraId="750A3292" w14:textId="47654511" w:rsidR="00636BA2" w:rsidRPr="006C0678" w:rsidRDefault="007E39DE" w:rsidP="00636BA2">
      <w:pPr>
        <w:jc w:val="center"/>
        <w:rPr>
          <w:rFonts w:ascii="Book Antiqua" w:hAnsi="Book Antiqua"/>
          <w:b/>
          <w:bCs/>
          <w:sz w:val="20"/>
          <w:szCs w:val="20"/>
        </w:rPr>
      </w:pPr>
      <w:bookmarkStart w:id="0" w:name="_Hlk522278088"/>
      <w:r>
        <w:rPr>
          <w:rFonts w:ascii="Book Antiqua" w:hAnsi="Book Antiqua"/>
          <w:b/>
          <w:bCs/>
        </w:rPr>
        <w:t>Nidaa’an Khafiyya</w:t>
      </w:r>
      <w:r w:rsidR="00636BA2" w:rsidRPr="002268D9">
        <w:rPr>
          <w:rFonts w:ascii="Book Antiqua" w:hAnsi="Book Antiqua"/>
          <w:b/>
          <w:bCs/>
          <w:vertAlign w:val="superscript"/>
        </w:rPr>
        <w:t>1</w:t>
      </w:r>
      <w:r w:rsidR="00636BA2" w:rsidRPr="001271FF">
        <w:rPr>
          <w:rFonts w:ascii="Book Antiqua" w:eastAsia="SimSun" w:hAnsi="Book Antiqua" w:cs="AS"/>
          <w:b/>
          <w:lang w:eastAsia="zh-CN"/>
        </w:rPr>
        <w:t>,</w:t>
      </w:r>
      <w:r w:rsidR="00636BA2">
        <w:rPr>
          <w:rFonts w:ascii="Book Antiqua" w:eastAsia="SimSun" w:hAnsi="Book Antiqua" w:cs="AS"/>
          <w:b/>
          <w:lang w:eastAsia="zh-CN"/>
        </w:rPr>
        <w:t xml:space="preserve"> </w:t>
      </w:r>
      <w:r>
        <w:rPr>
          <w:rFonts w:ascii="Book Antiqua" w:hAnsi="Book Antiqua"/>
          <w:b/>
          <w:bCs/>
        </w:rPr>
        <w:t>Djamaluddin</w:t>
      </w:r>
      <w:r w:rsidR="00AD7C0E">
        <w:rPr>
          <w:rFonts w:ascii="Book Antiqua" w:hAnsi="Book Antiqua"/>
          <w:b/>
          <w:bCs/>
        </w:rPr>
        <w:t xml:space="preserve"> Perawironegoro</w:t>
      </w:r>
      <w:r w:rsidR="00636BA2" w:rsidRPr="006C0678">
        <w:rPr>
          <w:rFonts w:ascii="Book Antiqua" w:hAnsi="Book Antiqua"/>
          <w:b/>
          <w:bCs/>
          <w:vertAlign w:val="superscript"/>
        </w:rPr>
        <w:t xml:space="preserve"> 2</w:t>
      </w:r>
    </w:p>
    <w:p w14:paraId="23430AA5" w14:textId="01840E55" w:rsidR="00636BA2" w:rsidRDefault="00636BA2" w:rsidP="00636BA2">
      <w:pPr>
        <w:jc w:val="center"/>
        <w:rPr>
          <w:rFonts w:ascii="Book Antiqua" w:hAnsi="Book Antiqua"/>
          <w:sz w:val="20"/>
          <w:szCs w:val="20"/>
          <w:vertAlign w:val="superscript"/>
        </w:rPr>
      </w:pPr>
      <w:r w:rsidRPr="006C0678">
        <w:rPr>
          <w:rFonts w:ascii="Book Antiqua" w:hAnsi="Book Antiqua"/>
          <w:sz w:val="20"/>
          <w:szCs w:val="20"/>
          <w:vertAlign w:val="superscript"/>
        </w:rPr>
        <w:t>1</w:t>
      </w:r>
      <w:r w:rsidR="007E39DE">
        <w:rPr>
          <w:rFonts w:ascii="Book Antiqua" w:hAnsi="Book Antiqua" w:cs="Trebuchet MS"/>
          <w:sz w:val="20"/>
        </w:rPr>
        <w:t>Universitas Ahmad Dahlan Yogyakarta, khafiyya.nidaan@gmail</w:t>
      </w:r>
    </w:p>
    <w:p w14:paraId="5DFC1C4E" w14:textId="16D2C485" w:rsidR="00636BA2" w:rsidRDefault="00636BA2" w:rsidP="00636BA2">
      <w:pPr>
        <w:jc w:val="center"/>
        <w:rPr>
          <w:rFonts w:ascii="Book Antiqua" w:hAnsi="Book Antiqua"/>
          <w:sz w:val="20"/>
          <w:szCs w:val="20"/>
        </w:rPr>
      </w:pPr>
      <w:r w:rsidRPr="006C0678">
        <w:rPr>
          <w:rFonts w:ascii="Book Antiqua" w:hAnsi="Book Antiqua"/>
          <w:sz w:val="20"/>
          <w:szCs w:val="20"/>
          <w:vertAlign w:val="superscript"/>
        </w:rPr>
        <w:t>2</w:t>
      </w:r>
      <w:r w:rsidR="007E39DE">
        <w:rPr>
          <w:rFonts w:ascii="Book Antiqua" w:hAnsi="Book Antiqua" w:cs="Trebuchet MS"/>
          <w:sz w:val="20"/>
        </w:rPr>
        <w:t>Universitas Ahmad Dahlan</w:t>
      </w:r>
    </w:p>
    <w:p w14:paraId="089C0392" w14:textId="77777777" w:rsidR="00D60CD9" w:rsidRPr="00D60CD9" w:rsidRDefault="00D60CD9" w:rsidP="00D60CD9">
      <w:pPr>
        <w:jc w:val="center"/>
        <w:rPr>
          <w:rFonts w:ascii="Book Antiqua" w:hAnsi="Book Antiqua"/>
          <w:sz w:val="20"/>
          <w:szCs w:val="20"/>
          <w:vertAlign w:val="superscript"/>
        </w:rPr>
      </w:pPr>
    </w:p>
    <w:bookmarkEnd w:id="0"/>
    <w:tbl>
      <w:tblPr>
        <w:tblW w:w="8647" w:type="dxa"/>
        <w:tblInd w:w="108" w:type="dxa"/>
        <w:tblBorders>
          <w:bottom w:val="single" w:sz="4" w:space="0" w:color="auto"/>
        </w:tblBorders>
        <w:tblLook w:val="04A0" w:firstRow="1" w:lastRow="0" w:firstColumn="1" w:lastColumn="0" w:noHBand="0" w:noVBand="1"/>
      </w:tblPr>
      <w:tblGrid>
        <w:gridCol w:w="2835"/>
        <w:gridCol w:w="5812"/>
      </w:tblGrid>
      <w:tr w:rsidR="009177E8" w:rsidRPr="00E749D2" w14:paraId="37B7D3FA" w14:textId="77777777" w:rsidTr="00190F67">
        <w:trPr>
          <w:trHeight w:val="2260"/>
        </w:trPr>
        <w:tc>
          <w:tcPr>
            <w:tcW w:w="2835" w:type="dxa"/>
            <w:tcBorders>
              <w:top w:val="single" w:sz="4" w:space="0" w:color="auto"/>
            </w:tcBorders>
            <w:shd w:val="clear" w:color="auto" w:fill="auto"/>
          </w:tcPr>
          <w:p w14:paraId="6441A585" w14:textId="77777777" w:rsidR="00190F67" w:rsidRPr="00477E36" w:rsidRDefault="00190F67" w:rsidP="001872D6">
            <w:pPr>
              <w:pStyle w:val="HTMLPreformatted"/>
              <w:shd w:val="clear" w:color="auto" w:fill="FFFFFF"/>
              <w:ind w:right="-116"/>
              <w:rPr>
                <w:rFonts w:ascii="Times New Roman" w:hAnsi="Times New Roman"/>
                <w:b/>
                <w:iCs/>
                <w:color w:val="000000"/>
                <w:sz w:val="18"/>
                <w:szCs w:val="18"/>
                <w:lang w:eastAsia="en-US"/>
              </w:rPr>
            </w:pPr>
          </w:p>
          <w:p w14:paraId="4577C2F9" w14:textId="77777777" w:rsidR="00190F67" w:rsidRPr="00925D9B" w:rsidRDefault="00190F67" w:rsidP="00190F67">
            <w:pPr>
              <w:pStyle w:val="HTMLPreformatted"/>
              <w:shd w:val="clear" w:color="auto" w:fill="FFFFFF"/>
              <w:ind w:right="-116"/>
              <w:rPr>
                <w:rFonts w:ascii="Book Antiqua" w:hAnsi="Book Antiqua"/>
                <w:b/>
                <w:iCs/>
                <w:color w:val="000000"/>
                <w:sz w:val="18"/>
                <w:szCs w:val="18"/>
                <w:lang w:eastAsia="en-US"/>
              </w:rPr>
            </w:pPr>
            <w:r w:rsidRPr="00925D9B">
              <w:rPr>
                <w:rFonts w:ascii="Book Antiqua" w:hAnsi="Book Antiqua"/>
                <w:b/>
                <w:iCs/>
                <w:color w:val="000000"/>
                <w:sz w:val="18"/>
                <w:szCs w:val="18"/>
                <w:lang w:eastAsia="en-US"/>
              </w:rPr>
              <w:t>______________</w:t>
            </w:r>
          </w:p>
          <w:p w14:paraId="1E7F9444" w14:textId="77777777" w:rsidR="00190F67" w:rsidRPr="00925D9B" w:rsidRDefault="00190F67" w:rsidP="00190F67">
            <w:pPr>
              <w:pStyle w:val="HTMLPreformatted"/>
              <w:shd w:val="clear" w:color="auto" w:fill="FFFFFF"/>
              <w:ind w:right="-116"/>
              <w:rPr>
                <w:rFonts w:ascii="Book Antiqua" w:hAnsi="Book Antiqua"/>
                <w:b/>
                <w:iCs/>
                <w:color w:val="000000"/>
                <w:sz w:val="18"/>
                <w:szCs w:val="18"/>
                <w:lang w:eastAsia="en-US"/>
              </w:rPr>
            </w:pPr>
            <w:r w:rsidRPr="00925D9B">
              <w:rPr>
                <w:rFonts w:ascii="Book Antiqua" w:hAnsi="Book Antiqua"/>
                <w:b/>
                <w:iCs/>
                <w:color w:val="000000"/>
                <w:sz w:val="18"/>
                <w:szCs w:val="18"/>
                <w:lang w:eastAsia="en-US"/>
              </w:rPr>
              <w:t xml:space="preserve">Article History: </w:t>
            </w:r>
          </w:p>
          <w:p w14:paraId="1F67A4F6" w14:textId="77777777" w:rsidR="00190F67" w:rsidRPr="00925D9B" w:rsidRDefault="00AC4BE0" w:rsidP="00190F67">
            <w:pPr>
              <w:pStyle w:val="HTMLPreformatted"/>
              <w:shd w:val="clear" w:color="auto" w:fill="FFFFFF"/>
              <w:ind w:right="-116"/>
              <w:rPr>
                <w:rFonts w:ascii="Book Antiqua" w:hAnsi="Book Antiqua"/>
                <w:iCs/>
                <w:color w:val="000000"/>
                <w:sz w:val="18"/>
                <w:szCs w:val="18"/>
                <w:lang w:eastAsia="en-US"/>
              </w:rPr>
            </w:pPr>
            <w:r>
              <w:rPr>
                <w:rFonts w:ascii="Book Antiqua" w:hAnsi="Book Antiqua"/>
                <w:iCs/>
                <w:color w:val="000000"/>
                <w:sz w:val="18"/>
                <w:szCs w:val="18"/>
                <w:lang w:eastAsia="en-US"/>
              </w:rPr>
              <w:t>Received: April 2022</w:t>
            </w:r>
          </w:p>
          <w:p w14:paraId="663023F1" w14:textId="77777777" w:rsidR="00190F67" w:rsidRPr="00925D9B" w:rsidRDefault="00AC4BE0" w:rsidP="00190F67">
            <w:pPr>
              <w:pStyle w:val="HTMLPreformatted"/>
              <w:shd w:val="clear" w:color="auto" w:fill="FFFFFF"/>
              <w:ind w:right="-116"/>
              <w:rPr>
                <w:rFonts w:ascii="Book Antiqua" w:hAnsi="Book Antiqua"/>
                <w:iCs/>
                <w:color w:val="000000"/>
                <w:sz w:val="18"/>
                <w:szCs w:val="18"/>
                <w:lang w:eastAsia="en-US"/>
              </w:rPr>
            </w:pPr>
            <w:r>
              <w:rPr>
                <w:rFonts w:ascii="Book Antiqua" w:hAnsi="Book Antiqua"/>
                <w:iCs/>
                <w:color w:val="000000"/>
                <w:sz w:val="18"/>
                <w:szCs w:val="18"/>
                <w:lang w:eastAsia="en-US"/>
              </w:rPr>
              <w:t>Accepted: May 2022</w:t>
            </w:r>
            <w:r w:rsidR="00190F67" w:rsidRPr="00925D9B">
              <w:rPr>
                <w:rFonts w:ascii="Book Antiqua" w:hAnsi="Book Antiqua"/>
                <w:iCs/>
                <w:color w:val="000000"/>
                <w:sz w:val="18"/>
                <w:szCs w:val="18"/>
                <w:lang w:eastAsia="en-US"/>
              </w:rPr>
              <w:t xml:space="preserve"> </w:t>
            </w:r>
          </w:p>
          <w:p w14:paraId="5FDFC5B1" w14:textId="77777777" w:rsidR="00190F67" w:rsidRPr="00925D9B" w:rsidRDefault="00AC4BE0" w:rsidP="00190F67">
            <w:pPr>
              <w:pStyle w:val="HTMLPreformatted"/>
              <w:shd w:val="clear" w:color="auto" w:fill="FFFFFF"/>
              <w:ind w:right="-116"/>
              <w:rPr>
                <w:rFonts w:ascii="Book Antiqua" w:hAnsi="Book Antiqua"/>
                <w:iCs/>
                <w:color w:val="000000"/>
                <w:sz w:val="18"/>
                <w:szCs w:val="18"/>
                <w:lang w:eastAsia="en-US"/>
              </w:rPr>
            </w:pPr>
            <w:r>
              <w:rPr>
                <w:rFonts w:ascii="Book Antiqua" w:hAnsi="Book Antiqua"/>
                <w:iCs/>
                <w:color w:val="000000"/>
                <w:sz w:val="18"/>
                <w:szCs w:val="18"/>
                <w:lang w:eastAsia="en-US"/>
              </w:rPr>
              <w:t>Published: June 2022</w:t>
            </w:r>
          </w:p>
          <w:p w14:paraId="26AFFBC8" w14:textId="77777777" w:rsidR="00190F67" w:rsidRDefault="00190F67" w:rsidP="00190F67">
            <w:pPr>
              <w:pStyle w:val="HTMLPreformatted"/>
              <w:shd w:val="clear" w:color="auto" w:fill="FFFFFF"/>
              <w:ind w:right="-116"/>
              <w:rPr>
                <w:rFonts w:ascii="Book Antiqua" w:hAnsi="Book Antiqua"/>
                <w:iCs/>
                <w:color w:val="000000"/>
                <w:sz w:val="18"/>
                <w:szCs w:val="18"/>
                <w:lang w:eastAsia="en-US"/>
              </w:rPr>
            </w:pPr>
          </w:p>
          <w:p w14:paraId="485AF163" w14:textId="77777777" w:rsidR="00772EBE" w:rsidRPr="00925D9B" w:rsidRDefault="00772EBE" w:rsidP="00190F67">
            <w:pPr>
              <w:pStyle w:val="HTMLPreformatted"/>
              <w:shd w:val="clear" w:color="auto" w:fill="FFFFFF"/>
              <w:ind w:right="-116"/>
              <w:rPr>
                <w:rFonts w:ascii="Book Antiqua" w:hAnsi="Book Antiqua"/>
                <w:iCs/>
                <w:color w:val="000000"/>
                <w:sz w:val="18"/>
                <w:szCs w:val="18"/>
                <w:lang w:eastAsia="en-US"/>
              </w:rPr>
            </w:pPr>
          </w:p>
          <w:p w14:paraId="63EB329D" w14:textId="77777777" w:rsidR="00190F67" w:rsidRPr="00925D9B" w:rsidRDefault="00190F67" w:rsidP="00190F67">
            <w:pPr>
              <w:pStyle w:val="HTMLPreformatted"/>
              <w:shd w:val="clear" w:color="auto" w:fill="FFFFFF"/>
              <w:ind w:right="-116"/>
              <w:rPr>
                <w:rFonts w:ascii="Book Antiqua" w:hAnsi="Book Antiqua"/>
                <w:iCs/>
                <w:color w:val="000000"/>
                <w:sz w:val="18"/>
                <w:szCs w:val="18"/>
                <w:lang w:eastAsia="en-US"/>
              </w:rPr>
            </w:pPr>
            <w:r w:rsidRPr="00925D9B">
              <w:rPr>
                <w:rFonts w:ascii="Book Antiqua" w:hAnsi="Book Antiqua"/>
                <w:iCs/>
                <w:color w:val="000000"/>
                <w:sz w:val="18"/>
                <w:szCs w:val="18"/>
                <w:lang w:eastAsia="en-US"/>
              </w:rPr>
              <w:t>_________</w:t>
            </w:r>
          </w:p>
          <w:p w14:paraId="51018E18" w14:textId="77777777" w:rsidR="00190F67" w:rsidRPr="00925D9B" w:rsidRDefault="00190F67" w:rsidP="00190F67">
            <w:pPr>
              <w:pStyle w:val="HTMLPreformatted"/>
              <w:shd w:val="clear" w:color="auto" w:fill="FFFFFF"/>
              <w:ind w:right="-116"/>
              <w:rPr>
                <w:rFonts w:ascii="Book Antiqua" w:hAnsi="Book Antiqua" w:cs="Courier New"/>
                <w:b/>
                <w:sz w:val="18"/>
                <w:szCs w:val="18"/>
                <w:lang w:eastAsia="en-US"/>
              </w:rPr>
            </w:pPr>
            <w:r w:rsidRPr="00925D9B">
              <w:rPr>
                <w:rFonts w:ascii="Book Antiqua" w:hAnsi="Book Antiqua"/>
                <w:b/>
                <w:iCs/>
                <w:color w:val="000000"/>
                <w:sz w:val="18"/>
                <w:szCs w:val="18"/>
                <w:lang w:eastAsia="en-US"/>
              </w:rPr>
              <w:t>Keywords:</w:t>
            </w:r>
            <w:r w:rsidRPr="00925D9B">
              <w:rPr>
                <w:rFonts w:ascii="Book Antiqua" w:hAnsi="Book Antiqua" w:cs="Courier New"/>
                <w:b/>
                <w:sz w:val="18"/>
                <w:szCs w:val="18"/>
                <w:lang w:eastAsia="en-US"/>
              </w:rPr>
              <w:t xml:space="preserve"> </w:t>
            </w:r>
          </w:p>
          <w:p w14:paraId="43B51F7C" w14:textId="77777777" w:rsidR="00190F67" w:rsidRPr="00925D9B" w:rsidRDefault="00CE09C5" w:rsidP="00190F67">
            <w:pPr>
              <w:pStyle w:val="HTMLPreformatted"/>
              <w:shd w:val="clear" w:color="auto" w:fill="FFFFFF"/>
              <w:ind w:right="-116"/>
              <w:rPr>
                <w:rFonts w:ascii="Book Antiqua" w:hAnsi="Book Antiqua"/>
                <w:iCs/>
                <w:color w:val="000000"/>
                <w:sz w:val="18"/>
                <w:szCs w:val="18"/>
                <w:lang w:eastAsia="en-US"/>
              </w:rPr>
            </w:pPr>
            <w:r w:rsidRPr="00925D9B">
              <w:rPr>
                <w:rFonts w:ascii="Book Antiqua" w:hAnsi="Book Antiqua"/>
                <w:iCs/>
                <w:color w:val="000000"/>
                <w:sz w:val="18"/>
                <w:szCs w:val="18"/>
                <w:lang w:eastAsia="en-US"/>
              </w:rPr>
              <w:t xml:space="preserve">Maximum of 5 keywords, </w:t>
            </w:r>
          </w:p>
          <w:p w14:paraId="1685C00D" w14:textId="77777777" w:rsidR="00190F67" w:rsidRPr="00925D9B" w:rsidRDefault="00190F67" w:rsidP="007C2B3A">
            <w:pPr>
              <w:pStyle w:val="HTMLPreformatted"/>
              <w:shd w:val="clear" w:color="auto" w:fill="FFFFFF"/>
              <w:ind w:right="-116"/>
              <w:rPr>
                <w:rFonts w:ascii="Book Antiqua" w:hAnsi="Book Antiqua"/>
                <w:b/>
                <w:iCs/>
                <w:color w:val="000000"/>
                <w:sz w:val="18"/>
                <w:szCs w:val="18"/>
                <w:lang w:eastAsia="en-US"/>
              </w:rPr>
            </w:pPr>
          </w:p>
          <w:p w14:paraId="24256AB2" w14:textId="77777777" w:rsidR="00772EBE" w:rsidRDefault="00772EBE" w:rsidP="000A5300">
            <w:pPr>
              <w:pStyle w:val="HTMLPreformatted"/>
              <w:shd w:val="clear" w:color="auto" w:fill="FFFFFF"/>
              <w:ind w:right="-116"/>
              <w:rPr>
                <w:rFonts w:ascii="Book Antiqua" w:hAnsi="Book Antiqua"/>
                <w:color w:val="000000"/>
                <w:sz w:val="18"/>
                <w:szCs w:val="18"/>
                <w:lang w:eastAsia="en-US"/>
              </w:rPr>
            </w:pPr>
          </w:p>
          <w:p w14:paraId="4A7AFC70" w14:textId="77777777" w:rsidR="007C2B3A" w:rsidRPr="00925D9B" w:rsidRDefault="007643AE" w:rsidP="000A5300">
            <w:pPr>
              <w:pStyle w:val="HTMLPreformatted"/>
              <w:shd w:val="clear" w:color="auto" w:fill="FFFFFF"/>
              <w:ind w:right="-116"/>
              <w:rPr>
                <w:rFonts w:ascii="Book Antiqua" w:hAnsi="Book Antiqua"/>
                <w:color w:val="000000"/>
                <w:sz w:val="18"/>
                <w:szCs w:val="18"/>
                <w:lang w:eastAsia="en-US"/>
              </w:rPr>
            </w:pPr>
            <w:r w:rsidRPr="00925D9B">
              <w:rPr>
                <w:rFonts w:ascii="Book Antiqua" w:hAnsi="Book Antiqua"/>
                <w:color w:val="000000"/>
                <w:sz w:val="18"/>
                <w:szCs w:val="18"/>
                <w:lang w:eastAsia="en-US"/>
              </w:rPr>
              <w:t>__________________</w:t>
            </w:r>
            <w:r w:rsidR="00190F67" w:rsidRPr="00925D9B">
              <w:rPr>
                <w:rFonts w:ascii="Book Antiqua" w:hAnsi="Book Antiqua"/>
                <w:color w:val="000000"/>
                <w:sz w:val="18"/>
                <w:szCs w:val="18"/>
                <w:lang w:eastAsia="en-US"/>
              </w:rPr>
              <w:t>______</w:t>
            </w:r>
          </w:p>
          <w:p w14:paraId="6B33435B" w14:textId="77777777" w:rsidR="001349B3" w:rsidRPr="00925D9B" w:rsidRDefault="00925D9B" w:rsidP="00E772EF">
            <w:pPr>
              <w:ind w:right="-116"/>
              <w:rPr>
                <w:rFonts w:ascii="Book Antiqua" w:hAnsi="Book Antiqua"/>
                <w:b/>
                <w:color w:val="000000"/>
                <w:sz w:val="18"/>
                <w:szCs w:val="18"/>
                <w:lang w:val="fi-FI"/>
              </w:rPr>
            </w:pPr>
            <w:r w:rsidRPr="006C0678">
              <w:rPr>
                <w:rFonts w:ascii="Book Antiqua" w:eastAsia="SimSun" w:hAnsi="Book Antiqua" w:cs="AS"/>
                <w:vertAlign w:val="superscript"/>
                <w:lang w:eastAsia="zh-CN"/>
              </w:rPr>
              <w:t>(</w:t>
            </w:r>
            <w:r w:rsidRPr="006C0678">
              <w:rPr>
                <w:rFonts w:ascii="Wingdings" w:eastAsia="SimSun" w:hAnsi="Wingdings" w:cs="AS"/>
                <w:vertAlign w:val="superscript"/>
                <w:lang w:eastAsia="zh-CN"/>
              </w:rPr>
              <w:sym w:font="Wingdings" w:char="F02A"/>
            </w:r>
            <w:r w:rsidRPr="006C0678">
              <w:rPr>
                <w:rFonts w:ascii="Book Antiqua" w:eastAsia="SimSun" w:hAnsi="Book Antiqua" w:cs="AS"/>
                <w:vertAlign w:val="superscript"/>
                <w:lang w:eastAsia="zh-CN"/>
              </w:rPr>
              <w:t>)</w:t>
            </w:r>
            <w:r w:rsidR="001349B3" w:rsidRPr="00925D9B">
              <w:rPr>
                <w:rFonts w:ascii="Book Antiqua" w:hAnsi="Book Antiqua"/>
                <w:b/>
                <w:color w:val="000000"/>
                <w:sz w:val="18"/>
                <w:szCs w:val="18"/>
                <w:lang w:val="fi-FI"/>
              </w:rPr>
              <w:t xml:space="preserve">Correspondence </w:t>
            </w:r>
            <w:r>
              <w:rPr>
                <w:rFonts w:ascii="Book Antiqua" w:hAnsi="Book Antiqua"/>
                <w:b/>
                <w:color w:val="000000"/>
                <w:sz w:val="18"/>
                <w:szCs w:val="18"/>
                <w:lang w:val="fi-FI"/>
              </w:rPr>
              <w:t>to</w:t>
            </w:r>
            <w:r w:rsidR="001349B3" w:rsidRPr="00925D9B">
              <w:rPr>
                <w:rFonts w:ascii="Book Antiqua" w:hAnsi="Book Antiqua"/>
                <w:b/>
                <w:color w:val="000000"/>
                <w:sz w:val="18"/>
                <w:szCs w:val="18"/>
                <w:lang w:val="fi-FI"/>
              </w:rPr>
              <w:t>:</w:t>
            </w:r>
          </w:p>
          <w:p w14:paraId="28ABDEC4" w14:textId="77777777" w:rsidR="001349B3" w:rsidRPr="00E56E40" w:rsidRDefault="00E56E40" w:rsidP="00E772EF">
            <w:pPr>
              <w:ind w:left="37" w:right="-116"/>
              <w:rPr>
                <w:color w:val="000000"/>
                <w:sz w:val="20"/>
                <w:szCs w:val="20"/>
                <w:u w:val="single"/>
                <w:lang w:val="fi-FI"/>
              </w:rPr>
            </w:pPr>
            <w:r w:rsidRPr="00925D9B">
              <w:rPr>
                <w:rFonts w:ascii="Book Antiqua" w:hAnsi="Book Antiqua"/>
                <w:color w:val="000000"/>
                <w:sz w:val="18"/>
                <w:szCs w:val="18"/>
                <w:lang w:val="fi-FI"/>
              </w:rPr>
              <w:t>xxxxxxxxxx@xxxxx.xxx</w:t>
            </w:r>
          </w:p>
        </w:tc>
        <w:tc>
          <w:tcPr>
            <w:tcW w:w="5812" w:type="dxa"/>
            <w:tcBorders>
              <w:top w:val="single" w:sz="4" w:space="0" w:color="auto"/>
              <w:bottom w:val="nil"/>
            </w:tcBorders>
            <w:shd w:val="clear" w:color="auto" w:fill="auto"/>
          </w:tcPr>
          <w:p w14:paraId="648DBD79" w14:textId="77777777" w:rsidR="00190F67" w:rsidRDefault="00190F67" w:rsidP="001871CE">
            <w:pPr>
              <w:jc w:val="both"/>
              <w:rPr>
                <w:b/>
                <w:bCs/>
                <w:iCs/>
                <w:color w:val="000000"/>
                <w:sz w:val="20"/>
                <w:szCs w:val="20"/>
                <w:lang w:val="fi-FI"/>
              </w:rPr>
            </w:pPr>
          </w:p>
          <w:p w14:paraId="2CAAB49C" w14:textId="229A49F2" w:rsidR="0061725A" w:rsidRDefault="00981FB4" w:rsidP="001871CE">
            <w:pPr>
              <w:jc w:val="both"/>
              <w:rPr>
                <w:color w:val="000000"/>
                <w:sz w:val="20"/>
                <w:szCs w:val="20"/>
                <w:lang w:val="fi-FI"/>
              </w:rPr>
            </w:pPr>
            <w:r w:rsidRPr="00E749D2">
              <w:rPr>
                <w:b/>
                <w:bCs/>
                <w:iCs/>
                <w:color w:val="000000"/>
                <w:sz w:val="20"/>
                <w:szCs w:val="20"/>
                <w:lang w:val="fi-FI"/>
              </w:rPr>
              <w:t xml:space="preserve">Abstract: </w:t>
            </w:r>
            <w:r w:rsidR="001871CE" w:rsidRPr="001871CE">
              <w:rPr>
                <w:rStyle w:val="tlid-translation"/>
                <w:rFonts w:ascii="Book Antiqua" w:hAnsi="Book Antiqua" w:cs="Arial"/>
                <w:sz w:val="20"/>
              </w:rPr>
              <w:t>The ISMUBA curriculum is a development of the PAI curriculum in schools which is combined with the Muhammadiyah community organization. This study aims to describe the development of the ISMUBA curriculum at MTs Muhammadiyah 01 Banjaranyar. This research is qualitative research. The techniques used in data collection to obtain accurate data related to the research subject are interviews, observation, and documentation for reference in qualitative research. Using two data sources, namely field and documentary data sources. Sources of field data are waka curriculum and ISMUBA teachers at MTs Muhammadiyah 01 Banjaranyar. Meanwhile, the documentary data sources are ISMUBA curriculum, MTs Muhammadiyah 01 Banjaranyar curriculum, and other supporting books. This research took place at MTs Muhammadiyah 01 Banjaranyar Baureno. The results showed that the ISMUBA curriculum at MTs Muhammadiyah 01 Banjaranyar consisted of several subjects namely Al-Qur'an Hadith, History of Islamic Culture, Fiqh, Aqidah Akhlak, Kemuhammadiyahan and Arabic. Islamic Religion and Arabic subjects are in accordance with KMA number 183 of 2019 concerning the Islamic and Arabic Language Education Curriculum at Madrasa</w:t>
            </w:r>
            <w:r w:rsidR="001871CE">
              <w:rPr>
                <w:rStyle w:val="tlid-translation"/>
                <w:rFonts w:ascii="Book Antiqua" w:hAnsi="Book Antiqua" w:cs="Arial"/>
                <w:sz w:val="20"/>
              </w:rPr>
              <w:t>h</w:t>
            </w:r>
            <w:r w:rsidR="001871CE" w:rsidRPr="001871CE">
              <w:rPr>
                <w:rStyle w:val="tlid-translation"/>
                <w:rFonts w:ascii="Book Antiqua" w:hAnsi="Book Antiqua" w:cs="Arial"/>
                <w:sz w:val="20"/>
              </w:rPr>
              <w:t xml:space="preserve">. For Kemuhammadiyahan Subjects according to </w:t>
            </w:r>
            <w:r w:rsidR="001871CE">
              <w:rPr>
                <w:rStyle w:val="tlid-translation"/>
                <w:rFonts w:ascii="Book Antiqua" w:hAnsi="Book Antiqua" w:cs="Arial"/>
                <w:sz w:val="20"/>
              </w:rPr>
              <w:t>Majelis Dikdasmen PP Muhammadiyah</w:t>
            </w:r>
            <w:r w:rsidR="001871CE" w:rsidRPr="001871CE">
              <w:rPr>
                <w:rStyle w:val="tlid-translation"/>
                <w:rFonts w:ascii="Book Antiqua" w:hAnsi="Book Antiqua" w:cs="Arial"/>
                <w:sz w:val="20"/>
              </w:rPr>
              <w:t>. ISMUBA curriculum development itself is carried out with self-development and extracurricular activities. The activities include: community service, social service, takziah, reading short letters together at the beginning and end of the lesson, special religious worship together, maintaining personal hygiene and health, Dhuha prayer, Dzuhur prayer in congregation and Hizbul Wathan.</w:t>
            </w:r>
          </w:p>
          <w:p w14:paraId="2BDF7C7F" w14:textId="77777777" w:rsidR="0061725A" w:rsidRPr="0061725A" w:rsidRDefault="0061725A" w:rsidP="001871CE">
            <w:pPr>
              <w:jc w:val="both"/>
              <w:rPr>
                <w:color w:val="000000"/>
                <w:sz w:val="20"/>
                <w:szCs w:val="20"/>
                <w:lang w:val="fi-FI"/>
              </w:rPr>
            </w:pPr>
          </w:p>
        </w:tc>
      </w:tr>
      <w:tr w:rsidR="00D3050C" w:rsidRPr="00E749D2" w14:paraId="5604701A" w14:textId="77777777" w:rsidTr="00E772EF">
        <w:tc>
          <w:tcPr>
            <w:tcW w:w="8647" w:type="dxa"/>
            <w:gridSpan w:val="2"/>
            <w:tcBorders>
              <w:bottom w:val="single" w:sz="4" w:space="0" w:color="auto"/>
            </w:tcBorders>
            <w:shd w:val="clear" w:color="auto" w:fill="auto"/>
          </w:tcPr>
          <w:p w14:paraId="224BEE5F" w14:textId="77777777" w:rsidR="00D3050C" w:rsidRPr="001349B3" w:rsidRDefault="00D3050C" w:rsidP="001349B3">
            <w:pPr>
              <w:ind w:right="-116"/>
              <w:rPr>
                <w:b/>
                <w:color w:val="000000"/>
                <w:sz w:val="20"/>
                <w:szCs w:val="20"/>
                <w:lang w:val="fi-FI"/>
              </w:rPr>
            </w:pPr>
          </w:p>
        </w:tc>
      </w:tr>
    </w:tbl>
    <w:p w14:paraId="034D7B21" w14:textId="77777777" w:rsidR="00F529EF" w:rsidRDefault="00F529EF">
      <w:pPr>
        <w:rPr>
          <w:lang w:val="fi-FI"/>
        </w:rPr>
      </w:pPr>
    </w:p>
    <w:p w14:paraId="4E7940C2" w14:textId="77777777" w:rsidR="006B225B" w:rsidRPr="00EA6099" w:rsidRDefault="006B225B">
      <w:pPr>
        <w:rPr>
          <w:lang w:val="fi-FI"/>
        </w:rPr>
        <w:sectPr w:rsidR="006B225B" w:rsidRPr="00EA6099" w:rsidSect="007713B1">
          <w:headerReference w:type="even" r:id="rId8"/>
          <w:headerReference w:type="default" r:id="rId9"/>
          <w:footerReference w:type="even" r:id="rId10"/>
          <w:footerReference w:type="default" r:id="rId11"/>
          <w:headerReference w:type="first" r:id="rId12"/>
          <w:footerReference w:type="first" r:id="rId13"/>
          <w:footnotePr>
            <w:pos w:val="beneathText"/>
          </w:footnotePr>
          <w:pgSz w:w="11905" w:h="16837"/>
          <w:pgMar w:top="1701" w:right="1247" w:bottom="1474" w:left="2041" w:header="720" w:footer="720" w:gutter="0"/>
          <w:cols w:space="720"/>
          <w:titlePg/>
          <w:docGrid w:linePitch="360"/>
        </w:sectPr>
      </w:pPr>
    </w:p>
    <w:p w14:paraId="1CB62CEB" w14:textId="42A17791" w:rsidR="00440FD7" w:rsidRPr="00D60CD9" w:rsidRDefault="007E39DE" w:rsidP="00F24554">
      <w:pPr>
        <w:autoSpaceDE w:val="0"/>
        <w:rPr>
          <w:rFonts w:ascii="Book Antiqua" w:hAnsi="Book Antiqua"/>
          <w:b/>
          <w:color w:val="000000"/>
          <w:lang w:val="fi-FI"/>
        </w:rPr>
      </w:pPr>
      <w:r w:rsidRPr="007E39DE">
        <w:rPr>
          <w:rFonts w:ascii="Book Antiqua" w:hAnsi="Book Antiqua"/>
          <w:b/>
          <w:color w:val="000000"/>
          <w:lang w:val="fi-FI"/>
        </w:rPr>
        <w:t xml:space="preserve">PENDAHULUAN </w:t>
      </w:r>
      <w:r w:rsidR="00440FD7" w:rsidRPr="00D60CD9">
        <w:rPr>
          <w:rFonts w:ascii="Book Antiqua" w:hAnsi="Book Antiqua"/>
          <w:b/>
          <w:color w:val="000000"/>
          <w:lang w:val="fi-FI"/>
        </w:rPr>
        <w:t xml:space="preserve"> </w:t>
      </w:r>
    </w:p>
    <w:p w14:paraId="036F77F0" w14:textId="16CF1510" w:rsidR="00DB2602" w:rsidRPr="007E39DE" w:rsidRDefault="00F25E53" w:rsidP="00DB2602">
      <w:pPr>
        <w:tabs>
          <w:tab w:val="left" w:pos="567"/>
        </w:tabs>
        <w:spacing w:line="276" w:lineRule="auto"/>
        <w:ind w:firstLine="567"/>
        <w:jc w:val="both"/>
        <w:rPr>
          <w:rFonts w:ascii="Book Antiqua" w:hAnsi="Book Antiqua"/>
        </w:rPr>
      </w:pPr>
      <w:r>
        <w:rPr>
          <w:rFonts w:ascii="Book Antiqua" w:hAnsi="Book Antiqua"/>
        </w:rPr>
        <w:t>Dalam suatu lembaga pendidikan, k</w:t>
      </w:r>
      <w:r w:rsidRPr="00F25E53">
        <w:rPr>
          <w:rFonts w:ascii="Book Antiqua" w:hAnsi="Book Antiqua"/>
        </w:rPr>
        <w:t xml:space="preserve">urikulum </w:t>
      </w:r>
      <w:r>
        <w:rPr>
          <w:rFonts w:ascii="Book Antiqua" w:hAnsi="Book Antiqua"/>
        </w:rPr>
        <w:t>merupakan</w:t>
      </w:r>
      <w:r w:rsidRPr="00F25E53">
        <w:rPr>
          <w:rFonts w:ascii="Book Antiqua" w:hAnsi="Book Antiqua"/>
        </w:rPr>
        <w:t xml:space="preserve"> sistem dan alat </w:t>
      </w:r>
      <w:r w:rsidR="00F359AA">
        <w:rPr>
          <w:rFonts w:ascii="Book Antiqua" w:hAnsi="Book Antiqua"/>
        </w:rPr>
        <w:t xml:space="preserve">yang digunakan dalam suatu program pendidikan </w:t>
      </w:r>
      <w:r w:rsidRPr="00F25E53">
        <w:rPr>
          <w:rFonts w:ascii="Book Antiqua" w:hAnsi="Book Antiqua"/>
        </w:rPr>
        <w:t xml:space="preserve">untuk mencapai tujuan pendidikan sangat </w:t>
      </w:r>
      <w:r w:rsidR="00F359AA">
        <w:rPr>
          <w:rFonts w:ascii="Book Antiqua" w:hAnsi="Book Antiqua"/>
        </w:rPr>
        <w:t>penting</w:t>
      </w:r>
      <w:r w:rsidRPr="00F25E53">
        <w:rPr>
          <w:rFonts w:ascii="Book Antiqua" w:hAnsi="Book Antiqua"/>
        </w:rPr>
        <w:t xml:space="preserve"> dan esensial </w:t>
      </w:r>
      <w:r>
        <w:rPr>
          <w:rFonts w:ascii="Book Antiqua" w:hAnsi="Book Antiqua"/>
        </w:rPr>
        <w:fldChar w:fldCharType="begin" w:fldLock="1"/>
      </w:r>
      <w:r w:rsidR="00654C57">
        <w:rPr>
          <w:rFonts w:ascii="Book Antiqua" w:hAnsi="Book Antiqua"/>
        </w:rPr>
        <w:instrText>ADDIN CSL_CITATION {"citationItems":[{"id":"ITEM-1","itemData":{"DOI":"10.30736/kuttab.v1i2.110","ISSN":"2549-7987","abstract":"Islamic Education Curriculum is designed to increase the students' faith and devotion to Allah SWT and the formation of noble morality. Faith, devotion and morality could expectedly be achieved through Islamic Religious Education by firstly encouraging the students to have the knowledge and understanding comprehensively related to the teachings of Islam and be capable of carrying it out properly. Thus the Islamic Education curriculum should be able to deliver students to the knowledge and understanding that are balanced between the acquisition of knowledge about Islam and the ability of implementing the teachings and developing the values of noble morality. To explore the substance of this curriculum, the writer will do more in-depth explanation of the curriculum as subject centered design, learner centered design, and problem centered design.","author":[{"dropping-particle":"","family":"Sugiana","given":"Aset","non-dropping-particle":"","parse-names":false,"suffix":""}],"container-title":"Jurnal Pendidikan Agama Islam","id":"ITEM-1","issue":"1","issued":{"date-parts":[["2019"]]},"page":"17-34","title":"Desain Pengembangan Kurikulum Pendidikan Agama Islam dan Implementasinya di MTs Nurul Ummah Yogyakarta","type":"article-journal","volume":"XVI"},"uris":["http://www.mendeley.com/documents/?uuid=14002f93-331d-42a0-ba23-a9f1ffa92f6f"]}],"mendeley":{"formattedCitation":"(Sugiana, 2019)","plainTextFormattedCitation":"(Sugiana, 2019)","previouslyFormattedCitation":"(Sugiana, 2019)"},"properties":{"noteIndex":0},"schema":"https://github.com/citation-style-language/schema/raw/master/csl-citation.json"}</w:instrText>
      </w:r>
      <w:r>
        <w:rPr>
          <w:rFonts w:ascii="Book Antiqua" w:hAnsi="Book Antiqua"/>
        </w:rPr>
        <w:fldChar w:fldCharType="separate"/>
      </w:r>
      <w:r w:rsidRPr="00F25E53">
        <w:rPr>
          <w:rFonts w:ascii="Book Antiqua" w:hAnsi="Book Antiqua"/>
          <w:noProof/>
        </w:rPr>
        <w:t>(Sugiana, 2019)</w:t>
      </w:r>
      <w:r>
        <w:rPr>
          <w:rFonts w:ascii="Book Antiqua" w:hAnsi="Book Antiqua"/>
        </w:rPr>
        <w:fldChar w:fldCharType="end"/>
      </w:r>
      <w:r>
        <w:rPr>
          <w:rFonts w:ascii="Book Antiqua" w:hAnsi="Book Antiqua"/>
        </w:rPr>
        <w:t xml:space="preserve">. </w:t>
      </w:r>
      <w:r w:rsidR="00DB2602" w:rsidRPr="007E39DE">
        <w:rPr>
          <w:rFonts w:ascii="Book Antiqua" w:hAnsi="Book Antiqua"/>
        </w:rPr>
        <w:t>Kurikulum merupakan peta jalan yang menjadi acuan</w:t>
      </w:r>
      <w:r w:rsidR="00F359AA">
        <w:rPr>
          <w:rFonts w:ascii="Book Antiqua" w:hAnsi="Book Antiqua"/>
        </w:rPr>
        <w:t xml:space="preserve"> dan petunjuk</w:t>
      </w:r>
      <w:r w:rsidR="00DB2602" w:rsidRPr="007E39DE">
        <w:rPr>
          <w:rFonts w:ascii="Book Antiqua" w:hAnsi="Book Antiqua"/>
        </w:rPr>
        <w:t xml:space="preserve"> bagi setiap satuan pendidikan</w:t>
      </w:r>
      <w:r w:rsidR="00F359AA">
        <w:rPr>
          <w:rFonts w:ascii="Book Antiqua" w:hAnsi="Book Antiqua"/>
        </w:rPr>
        <w:t xml:space="preserve"> </w:t>
      </w:r>
      <w:r w:rsidR="00DB2602" w:rsidRPr="007E39DE">
        <w:rPr>
          <w:rFonts w:ascii="Book Antiqua" w:hAnsi="Book Antiqua"/>
        </w:rPr>
        <w:t xml:space="preserve">khususnya  guru dan pimpinan sekolah </w:t>
      </w:r>
      <w:r w:rsidR="00DB2602" w:rsidRPr="007E39DE">
        <w:rPr>
          <w:rFonts w:ascii="Book Antiqua" w:hAnsi="Book Antiqua"/>
        </w:rPr>
        <w:fldChar w:fldCharType="begin" w:fldLock="1"/>
      </w:r>
      <w:r w:rsidR="00DB2602" w:rsidRPr="007E39DE">
        <w:rPr>
          <w:rFonts w:ascii="Book Antiqua" w:hAnsi="Book Antiqua"/>
        </w:rPr>
        <w:instrText>ADDIN CSL_CITATION {"citationItems":[{"id":"ITEM-1","itemData":{"author":[{"dropping-particle":"","family":"Didiyanto","given":"","non-dropping-particle":"","parse-names":false,"suffix":""}],"container-title":"Jurnal Edureligia","id":"ITEM-1","issue":"2","issued":{"date-parts":[["2017"]]},"page":"122-132","title":"Paradigma Pengembangan Kurikulum PAI di Lembaa Pendidikan","type":"article-journal","volume":"1"},"uris":["http://www.mendeley.com/documents/?uuid=e4798434-a655-426c-9df0-87c512b226df"]}],"mendeley":{"formattedCitation":"(Didiyanto, 2017)","plainTextFormattedCitation":"(Didiyanto, 2017)","previouslyFormattedCitation":"(Didiyanto, 2017)"},"properties":{"noteIndex":0},"schema":"https://github.com/citation-style-language/schema/raw/master/csl-citation.json"}</w:instrText>
      </w:r>
      <w:r w:rsidR="00DB2602" w:rsidRPr="007E39DE">
        <w:rPr>
          <w:rFonts w:ascii="Book Antiqua" w:hAnsi="Book Antiqua"/>
        </w:rPr>
        <w:fldChar w:fldCharType="separate"/>
      </w:r>
      <w:r w:rsidR="00DB2602" w:rsidRPr="007E39DE">
        <w:rPr>
          <w:rFonts w:ascii="Book Antiqua" w:hAnsi="Book Antiqua"/>
          <w:noProof/>
        </w:rPr>
        <w:t>(Didiyanto, 2017)</w:t>
      </w:r>
      <w:r w:rsidR="00DB2602" w:rsidRPr="007E39DE">
        <w:rPr>
          <w:rFonts w:ascii="Book Antiqua" w:hAnsi="Book Antiqua"/>
        </w:rPr>
        <w:fldChar w:fldCharType="end"/>
      </w:r>
      <w:r w:rsidR="00DB2602" w:rsidRPr="007E39DE">
        <w:rPr>
          <w:rFonts w:ascii="Book Antiqua" w:hAnsi="Book Antiqua"/>
        </w:rPr>
        <w:t xml:space="preserve">. </w:t>
      </w:r>
    </w:p>
    <w:p w14:paraId="25849A97" w14:textId="07BFEF52" w:rsidR="002A5AA3" w:rsidRDefault="007E39DE" w:rsidP="002A5AA3">
      <w:pPr>
        <w:spacing w:line="276" w:lineRule="auto"/>
        <w:ind w:firstLine="567"/>
        <w:jc w:val="both"/>
        <w:rPr>
          <w:rFonts w:ascii="Book Antiqua" w:hAnsi="Book Antiqua"/>
        </w:rPr>
      </w:pPr>
      <w:r w:rsidRPr="007E39DE">
        <w:rPr>
          <w:rFonts w:ascii="Book Antiqua" w:hAnsi="Book Antiqua"/>
        </w:rPr>
        <w:lastRenderedPageBreak/>
        <w:t xml:space="preserve">Kurikulum </w:t>
      </w:r>
      <w:r w:rsidR="003433AB">
        <w:rPr>
          <w:rFonts w:ascii="Book Antiqua" w:hAnsi="Book Antiqua"/>
        </w:rPr>
        <w:t>sebagai</w:t>
      </w:r>
      <w:r w:rsidRPr="007E39DE">
        <w:rPr>
          <w:rFonts w:ascii="Book Antiqua" w:hAnsi="Book Antiqua"/>
        </w:rPr>
        <w:t xml:space="preserve"> pedoman dasar dalam proses pembelajaran dan pendidikan</w:t>
      </w:r>
      <w:r w:rsidR="002A5AA3">
        <w:rPr>
          <w:rFonts w:ascii="Book Antiqua" w:hAnsi="Book Antiqua"/>
        </w:rPr>
        <w:t xml:space="preserve">. </w:t>
      </w:r>
      <w:r w:rsidRPr="007E39DE">
        <w:rPr>
          <w:rFonts w:ascii="Book Antiqua" w:hAnsi="Book Antiqua"/>
        </w:rPr>
        <w:t xml:space="preserve">Berhasil atau tidaknya  pendidikan, terlepas dari apakah peserta didik dan pendidik dapat menerima dan mengajar, berhasil tidaknya tujuan pendidikan yang dicapai tentu akan tergantung pada kurikulum </w:t>
      </w:r>
      <w:r w:rsidRPr="007E39DE">
        <w:rPr>
          <w:rFonts w:ascii="Book Antiqua" w:hAnsi="Book Antiqua"/>
        </w:rPr>
        <w:fldChar w:fldCharType="begin" w:fldLock="1"/>
      </w:r>
      <w:r w:rsidRPr="007E39DE">
        <w:rPr>
          <w:rFonts w:ascii="Book Antiqua" w:hAnsi="Book Antiqua"/>
        </w:rPr>
        <w:instrText>ADDIN CSL_CITATION {"citationItems":[{"id":"ITEM-1","itemData":{"author":[{"dropping-particle":"","family":"Hatim","given":"Muhammad","non-dropping-particle":"","parse-names":false,"suffix":""}],"container-title":"Jurnal el-Hikmah","id":"ITEM-1","issue":"2","issued":{"date-parts":[["2018"]]},"page":"140-163","title":"Kurikulum Pendidikan Agama Islam di Sekolah Umum","type":"article-journal","volume":"12"},"uris":["http://www.mendeley.com/documents/?uuid=7c68063a-85da-4358-aabb-8218e495f077"]}],"mendeley":{"formattedCitation":"(Hatim, 2018)","plainTextFormattedCitation":"(Hatim, 2018)","previouslyFormattedCitation":"(Hatim, 2018)"},"properties":{"noteIndex":0},"schema":"https://github.com/citation-style-language/schema/raw/master/csl-citation.json"}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(Hatim, 2018)</w:t>
      </w:r>
      <w:r w:rsidRPr="007E39DE">
        <w:rPr>
          <w:rFonts w:ascii="Book Antiqua" w:hAnsi="Book Antiqua"/>
        </w:rPr>
        <w:fldChar w:fldCharType="end"/>
      </w:r>
      <w:r w:rsidRPr="007E39DE">
        <w:rPr>
          <w:rFonts w:ascii="Book Antiqua" w:hAnsi="Book Antiqua"/>
        </w:rPr>
        <w:t xml:space="preserve">. </w:t>
      </w:r>
      <w:r w:rsidR="002A5AA3" w:rsidRPr="007E39DE">
        <w:rPr>
          <w:rFonts w:ascii="Book Antiqua" w:hAnsi="Book Antiqua"/>
        </w:rPr>
        <w:t xml:space="preserve">Kurikulum harus digunakan sebagai </w:t>
      </w:r>
      <w:r w:rsidR="00F359AA">
        <w:rPr>
          <w:rFonts w:ascii="Book Antiqua" w:hAnsi="Book Antiqua"/>
        </w:rPr>
        <w:t>acuan sekaligus ukuran</w:t>
      </w:r>
      <w:r w:rsidR="002A5AA3" w:rsidRPr="007E39DE">
        <w:rPr>
          <w:rFonts w:ascii="Book Antiqua" w:hAnsi="Book Antiqua"/>
        </w:rPr>
        <w:t xml:space="preserve"> kualitas proses dan hasil pendidikan. Oleh karena itu, kurikulum sekolah mengharapkan</w:t>
      </w:r>
      <w:r w:rsidR="00F359AA">
        <w:rPr>
          <w:rFonts w:ascii="Book Antiqua" w:hAnsi="Book Antiqua"/>
        </w:rPr>
        <w:t xml:space="preserve"> setiap</w:t>
      </w:r>
      <w:r w:rsidR="002A5AA3" w:rsidRPr="007E39DE">
        <w:rPr>
          <w:rFonts w:ascii="Book Antiqua" w:hAnsi="Book Antiqua"/>
        </w:rPr>
        <w:t xml:space="preserve"> lulusan memiliki </w:t>
      </w:r>
      <w:r w:rsidR="00F359AA">
        <w:rPr>
          <w:rFonts w:ascii="Book Antiqua" w:hAnsi="Book Antiqua"/>
        </w:rPr>
        <w:t>keterampilan</w:t>
      </w:r>
      <w:r w:rsidR="002A5AA3" w:rsidRPr="007E39DE">
        <w:rPr>
          <w:rFonts w:ascii="Book Antiqua" w:hAnsi="Book Antiqua"/>
        </w:rPr>
        <w:t xml:space="preserve">, </w:t>
      </w:r>
      <w:r w:rsidR="00F359AA">
        <w:rPr>
          <w:rFonts w:ascii="Book Antiqua" w:hAnsi="Book Antiqua"/>
        </w:rPr>
        <w:t>pengetahuan</w:t>
      </w:r>
      <w:r w:rsidR="002A5AA3" w:rsidRPr="007E39DE">
        <w:rPr>
          <w:rFonts w:ascii="Book Antiqua" w:hAnsi="Book Antiqua"/>
        </w:rPr>
        <w:t>,</w:t>
      </w:r>
      <w:r w:rsidR="00F359AA">
        <w:rPr>
          <w:rFonts w:ascii="Book Antiqua" w:hAnsi="Book Antiqua"/>
        </w:rPr>
        <w:t xml:space="preserve"> karakter,</w:t>
      </w:r>
      <w:r w:rsidR="002A5AA3" w:rsidRPr="007E39DE">
        <w:rPr>
          <w:rFonts w:ascii="Book Antiqua" w:hAnsi="Book Antiqua"/>
        </w:rPr>
        <w:t xml:space="preserve"> sikap dan nilai yang beragam </w:t>
      </w:r>
      <w:r w:rsidR="002A5AA3" w:rsidRPr="007E39DE">
        <w:rPr>
          <w:rFonts w:ascii="Book Antiqua" w:hAnsi="Book Antiqua"/>
        </w:rPr>
        <w:fldChar w:fldCharType="begin" w:fldLock="1"/>
      </w:r>
      <w:r w:rsidR="002A5AA3" w:rsidRPr="007E39DE">
        <w:rPr>
          <w:rFonts w:ascii="Book Antiqua" w:hAnsi="Book Antiqua"/>
        </w:rPr>
        <w:instrText>ADDIN CSL_CITATION {"citationItems":[{"id":"ITEM-1","itemData":{"author":[{"dropping-particle":"","family":"Wafi","given":"Abdul","non-dropping-particle":"","parse-names":false,"suffix":""}],"container-title":"Jurnal Edureligia","id":"ITEM-1","issue":"2","issued":{"date-parts":[["2017"]]},"page":"133-139","title":"Konsep Dasar Kurikulum Pendidikan Agama Islam","type":"article-journal","volume":"1"},"uris":["http://www.mendeley.com/documents/?uuid=ce185d81-ea7c-46ac-9c66-debfc1fb1135"]}],"mendeley":{"formattedCitation":"(Wafi, 2017)","plainTextFormattedCitation":"(Wafi, 2017)","previouslyFormattedCitation":"(Wafi, 2017)"},"properties":{"noteIndex":0},"schema":"https://github.com/citation-style-language/schema/raw/master/csl-citation.json"}</w:instrText>
      </w:r>
      <w:r w:rsidR="002A5AA3" w:rsidRPr="007E39DE">
        <w:rPr>
          <w:rFonts w:ascii="Book Antiqua" w:hAnsi="Book Antiqua"/>
        </w:rPr>
        <w:fldChar w:fldCharType="separate"/>
      </w:r>
      <w:r w:rsidR="002A5AA3" w:rsidRPr="007E39DE">
        <w:rPr>
          <w:rFonts w:ascii="Book Antiqua" w:hAnsi="Book Antiqua"/>
          <w:noProof/>
        </w:rPr>
        <w:t>(Wafi, 2017)</w:t>
      </w:r>
      <w:r w:rsidR="002A5AA3" w:rsidRPr="007E39DE">
        <w:rPr>
          <w:rFonts w:ascii="Book Antiqua" w:hAnsi="Book Antiqua"/>
        </w:rPr>
        <w:fldChar w:fldCharType="end"/>
      </w:r>
      <w:r w:rsidR="002A5AA3" w:rsidRPr="007E39DE">
        <w:rPr>
          <w:rFonts w:ascii="Book Antiqua" w:hAnsi="Book Antiqua"/>
        </w:rPr>
        <w:t>.</w:t>
      </w:r>
      <w:r w:rsidR="002A5AA3">
        <w:rPr>
          <w:rFonts w:ascii="Book Antiqua" w:hAnsi="Book Antiqua"/>
        </w:rPr>
        <w:t xml:space="preserve"> </w:t>
      </w:r>
      <w:r w:rsidR="002A5AA3" w:rsidRPr="007E39DE">
        <w:rPr>
          <w:rFonts w:ascii="Book Antiqua" w:hAnsi="Book Antiqua"/>
        </w:rPr>
        <w:t xml:space="preserve">Tanpa kurikulum, pendidikan akan </w:t>
      </w:r>
      <w:r w:rsidR="002A5AA3">
        <w:rPr>
          <w:rFonts w:ascii="Book Antiqua" w:hAnsi="Book Antiqua"/>
        </w:rPr>
        <w:t>bermasalah</w:t>
      </w:r>
      <w:r w:rsidR="002A5AA3" w:rsidRPr="007E39DE">
        <w:rPr>
          <w:rFonts w:ascii="Book Antiqua" w:hAnsi="Book Antiqua"/>
        </w:rPr>
        <w:t xml:space="preserve"> dan tidak </w:t>
      </w:r>
      <w:r w:rsidR="002A5AA3">
        <w:rPr>
          <w:rFonts w:ascii="Book Antiqua" w:hAnsi="Book Antiqua"/>
        </w:rPr>
        <w:t>akan terarah</w:t>
      </w:r>
      <w:r w:rsidR="002A5AA3" w:rsidRPr="007E39DE">
        <w:rPr>
          <w:rFonts w:ascii="Book Antiqua" w:hAnsi="Book Antiqua"/>
        </w:rPr>
        <w:t xml:space="preserve"> </w:t>
      </w:r>
      <w:r w:rsidR="00F359AA">
        <w:rPr>
          <w:rFonts w:ascii="Book Antiqua" w:hAnsi="Book Antiqua"/>
        </w:rPr>
        <w:t>dengan jelas</w:t>
      </w:r>
      <w:r w:rsidR="002A5AA3" w:rsidRPr="007E39DE">
        <w:rPr>
          <w:rFonts w:ascii="Book Antiqua" w:hAnsi="Book Antiqua"/>
        </w:rPr>
        <w:t xml:space="preserve">, dan tujuan pendidikan </w:t>
      </w:r>
      <w:r w:rsidR="00F359AA">
        <w:rPr>
          <w:rFonts w:ascii="Book Antiqua" w:hAnsi="Book Antiqua"/>
        </w:rPr>
        <w:t xml:space="preserve">yang efektif dan efisien juga tidak akan tercapai </w:t>
      </w:r>
      <w:r w:rsidR="002A5AA3" w:rsidRPr="007E39DE">
        <w:rPr>
          <w:rFonts w:ascii="Book Antiqua" w:hAnsi="Book Antiqua"/>
        </w:rPr>
        <w:fldChar w:fldCharType="begin" w:fldLock="1"/>
      </w:r>
      <w:r w:rsidR="002A5AA3" w:rsidRPr="007E39DE">
        <w:rPr>
          <w:rFonts w:ascii="Book Antiqua" w:hAnsi="Book Antiqua"/>
        </w:rPr>
        <w:instrText>ADDIN CSL_CITATION {"citationItems":[{"id":"ITEM-1","itemData":{"author":[{"dropping-particle":"","family":"Mansur","given":"Rosichin","non-dropping-particle":"","parse-names":false,"suffix":""}],"container-title":"Jurnal Ilmiah Vicratina","id":"ITEM-1","issue":"2","issued":{"date-parts":[["2016"]]},"title":"Pengembangan Kurikulum Pendidikan Agama Islam Multikultural (Suatu Prinsip-Prinsip Pengembangan)","type":"article-journal","volume":"10"},"uris":["http://www.mendeley.com/documents/?uuid=2409611c-5600-474f-a664-a85328e53a3a"]}],"mendeley":{"formattedCitation":"(Mansur, 2016)","plainTextFormattedCitation":"(Mansur, 2016)","previouslyFormattedCitation":"(Mansur, 2016)"},"properties":{"noteIndex":0},"schema":"https://github.com/citation-style-language/schema/raw/master/csl-citation.json"}</w:instrText>
      </w:r>
      <w:r w:rsidR="002A5AA3" w:rsidRPr="007E39DE">
        <w:rPr>
          <w:rFonts w:ascii="Book Antiqua" w:hAnsi="Book Antiqua"/>
        </w:rPr>
        <w:fldChar w:fldCharType="separate"/>
      </w:r>
      <w:r w:rsidR="002A5AA3" w:rsidRPr="007E39DE">
        <w:rPr>
          <w:rFonts w:ascii="Book Antiqua" w:hAnsi="Book Antiqua"/>
          <w:noProof/>
        </w:rPr>
        <w:t>(Mansur, 2016)</w:t>
      </w:r>
      <w:r w:rsidR="002A5AA3" w:rsidRPr="007E39DE">
        <w:rPr>
          <w:rFonts w:ascii="Book Antiqua" w:hAnsi="Book Antiqua"/>
        </w:rPr>
        <w:fldChar w:fldCharType="end"/>
      </w:r>
      <w:r w:rsidR="002A5AA3" w:rsidRPr="007E39DE">
        <w:rPr>
          <w:rFonts w:ascii="Book Antiqua" w:hAnsi="Book Antiqua"/>
        </w:rPr>
        <w:t xml:space="preserve">. </w:t>
      </w:r>
    </w:p>
    <w:p w14:paraId="45DA8E18" w14:textId="6A7CD209" w:rsidR="00DB2602" w:rsidRDefault="00DB2602" w:rsidP="00DB2602">
      <w:pPr>
        <w:tabs>
          <w:tab w:val="left" w:pos="567"/>
        </w:tabs>
        <w:spacing w:line="276" w:lineRule="auto"/>
        <w:ind w:firstLine="567"/>
        <w:jc w:val="both"/>
        <w:rPr>
          <w:rFonts w:ascii="Book Antiqua" w:hAnsi="Book Antiqua"/>
        </w:rPr>
      </w:pPr>
      <w:r w:rsidRPr="007E39DE">
        <w:rPr>
          <w:rFonts w:ascii="Book Antiqua" w:hAnsi="Book Antiqua"/>
        </w:rPr>
        <w:t xml:space="preserve">Kurikulum </w:t>
      </w:r>
      <w:r w:rsidR="00CD52E1">
        <w:rPr>
          <w:rFonts w:ascii="Book Antiqua" w:hAnsi="Book Antiqua"/>
        </w:rPr>
        <w:t>harus mencakup dua hal kesesuaian sekaligus.</w:t>
      </w:r>
      <w:r w:rsidRPr="007E39DE">
        <w:rPr>
          <w:rFonts w:ascii="Book Antiqua" w:hAnsi="Book Antiqua"/>
        </w:rPr>
        <w:t xml:space="preserve"> Pertama, penyesuaian kurikulum dengan </w:t>
      </w:r>
      <w:r w:rsidR="00CD52E1">
        <w:rPr>
          <w:rFonts w:ascii="Book Antiqua" w:hAnsi="Book Antiqua"/>
        </w:rPr>
        <w:t xml:space="preserve">kondisi, </w:t>
      </w:r>
      <w:r w:rsidRPr="007E39DE">
        <w:rPr>
          <w:rFonts w:ascii="Book Antiqua" w:hAnsi="Book Antiqua"/>
        </w:rPr>
        <w:t>kebutuhan</w:t>
      </w:r>
      <w:r w:rsidR="00CD52E1">
        <w:rPr>
          <w:rFonts w:ascii="Book Antiqua" w:hAnsi="Book Antiqua"/>
        </w:rPr>
        <w:t xml:space="preserve"> </w:t>
      </w:r>
      <w:r w:rsidRPr="007E39DE">
        <w:rPr>
          <w:rFonts w:ascii="Book Antiqua" w:hAnsi="Book Antiqua"/>
        </w:rPr>
        <w:t xml:space="preserve">dan perkembangan masyarakat. Kedua, kesesuaian antara komponen kurikulum, yaitu </w:t>
      </w:r>
      <w:r w:rsidRPr="00DB2602">
        <w:rPr>
          <w:rFonts w:ascii="Book Antiqua" w:hAnsi="Book Antiqua"/>
          <w:i/>
          <w:iCs/>
        </w:rPr>
        <w:t>goal-based content</w:t>
      </w:r>
      <w:r w:rsidRPr="007E39DE">
        <w:rPr>
          <w:rFonts w:ascii="Book Antiqua" w:hAnsi="Book Antiqua"/>
        </w:rPr>
        <w:t xml:space="preserve">, dan </w:t>
      </w:r>
      <w:r w:rsidRPr="00DB2602">
        <w:rPr>
          <w:rFonts w:ascii="Book Antiqua" w:hAnsi="Book Antiqua"/>
          <w:i/>
          <w:iCs/>
        </w:rPr>
        <w:t>goal-based process</w:t>
      </w:r>
      <w:r w:rsidRPr="007E39DE">
        <w:rPr>
          <w:rFonts w:ascii="Book Antiqua" w:hAnsi="Book Antiqua"/>
        </w:rPr>
        <w:t>. Demikian pula, penilaian konsisten dengan proses kurikulum,</w:t>
      </w:r>
      <w:r w:rsidR="00CD52E1">
        <w:rPr>
          <w:rFonts w:ascii="Book Antiqua" w:hAnsi="Book Antiqua"/>
        </w:rPr>
        <w:t xml:space="preserve"> tujuan dan isi </w:t>
      </w:r>
      <w:r w:rsidRPr="007E39DE">
        <w:rPr>
          <w:rFonts w:ascii="Book Antiqua" w:hAnsi="Book Antiqua"/>
        </w:rPr>
        <w:fldChar w:fldCharType="begin" w:fldLock="1"/>
      </w:r>
      <w:r w:rsidRPr="007E39DE">
        <w:rPr>
          <w:rFonts w:ascii="Book Antiqua" w:hAnsi="Book Antiqua"/>
        </w:rPr>
        <w:instrText>ADDIN CSL_CITATION {"citationItems":[{"id":"ITEM-1","itemData":{"author":[{"dropping-particle":"","family":"Wibisono","given":"Yogi","non-dropping-particle":"","parse-names":false,"suffix":""}],"container-title":"Jurnal At-Tajdid","id":"ITEM-1","issue":"02","issued":{"date-parts":[["2019"]]},"page":"167-179","title":"Pengembangan dan Implementasi Kurikulum Ismuba di Smp Muhammadiyah Pakem Sleman Yogyakarta","type":"article-journal","volume":"03"},"uris":["http://www.mendeley.com/documents/?uuid=e9aa4404-8082-44a8-96a5-f6b043ef7980"]}],"mendeley":{"formattedCitation":"(Wibisono, 2019)","plainTextFormattedCitation":"(Wibisono, 2019)","previouslyFormattedCitation":"(Wibisono, 2019)"},"properties":{"noteIndex":0},"schema":"https://github.com/citation-style-language/schema/raw/master/csl-citation.json"}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(Wibisono, 2019)</w:t>
      </w:r>
      <w:r w:rsidRPr="007E39DE">
        <w:rPr>
          <w:rFonts w:ascii="Book Antiqua" w:hAnsi="Book Antiqua"/>
        </w:rPr>
        <w:fldChar w:fldCharType="end"/>
      </w:r>
      <w:r w:rsidRPr="007E39DE">
        <w:rPr>
          <w:rFonts w:ascii="Book Antiqua" w:hAnsi="Book Antiqua"/>
        </w:rPr>
        <w:t xml:space="preserve">. </w:t>
      </w:r>
      <w:r>
        <w:rPr>
          <w:rFonts w:ascii="Book Antiqua" w:hAnsi="Book Antiqua"/>
        </w:rPr>
        <w:t xml:space="preserve"> </w:t>
      </w:r>
      <w:r w:rsidRPr="007E39DE">
        <w:rPr>
          <w:rFonts w:ascii="Book Antiqua" w:hAnsi="Book Antiqua"/>
        </w:rPr>
        <w:t>Dengan demikian,</w:t>
      </w:r>
      <w:r w:rsidR="008B271E">
        <w:rPr>
          <w:rFonts w:ascii="Book Antiqua" w:hAnsi="Book Antiqua"/>
        </w:rPr>
        <w:t xml:space="preserve"> dalam perspektif modern</w:t>
      </w:r>
      <w:r w:rsidRPr="007E39DE">
        <w:rPr>
          <w:rFonts w:ascii="Book Antiqua" w:hAnsi="Book Antiqua"/>
        </w:rPr>
        <w:t xml:space="preserve"> pengertian kurikulum adalah suatu program pendidikan sekolah yang mencakup segala sesuatu yang dapat mempengaruhi perkembangan kepribadian siswa menurut pendidikan, tidak hanya dalam bidang kegiatan </w:t>
      </w:r>
      <w:r w:rsidR="008B271E">
        <w:rPr>
          <w:rFonts w:ascii="Book Antiqua" w:hAnsi="Book Antiqua"/>
        </w:rPr>
        <w:t>belajar mengajar yang</w:t>
      </w:r>
      <w:r w:rsidRPr="007E39DE">
        <w:rPr>
          <w:rFonts w:ascii="Book Antiqua" w:hAnsi="Book Antiqua"/>
        </w:rPr>
        <w:t xml:space="preserve"> dilaksanakan tidak hanya dalam sekolah tetapi juga di luar sekolah </w:t>
      </w:r>
      <w:r w:rsidRPr="007E39DE">
        <w:rPr>
          <w:rFonts w:ascii="Book Antiqua" w:hAnsi="Book Antiqua"/>
        </w:rPr>
        <w:fldChar w:fldCharType="begin" w:fldLock="1"/>
      </w:r>
      <w:r w:rsidRPr="007E39DE">
        <w:rPr>
          <w:rFonts w:ascii="Book Antiqua" w:hAnsi="Book Antiqua"/>
        </w:rPr>
        <w:instrText>ADDIN CSL_CITATION {"citationItems":[{"id":"ITEM-1","itemData":{"author":[{"dropping-particle":"","family":"Nurmadiah","given":"","non-dropping-particle":"","parse-names":false,"suffix":""}],"container-title":"Jurnal Al-Afkar","id":"ITEM-1","issue":"II","issued":{"date-parts":[["2014"]]},"page":"41-54","title":"Kurikulum Pendidikan Agama Islam","type":"article-journal","volume":"III"},"uris":["http://www.mendeley.com/documents/?uuid=d9726285-1e3e-4c70-a0a7-6cd84b90a4f0"]}],"mendeley":{"formattedCitation":"(Nurmadiah, 2014)","plainTextFormattedCitation":"(Nurmadiah, 2014)","previouslyFormattedCitation":"(Nurmadiah, 2014)"},"properties":{"noteIndex":0},"schema":"https://github.com/citation-style-language/schema/raw/master/csl-citation.json"}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(Nurmadiah, 2014)</w:t>
      </w:r>
      <w:r w:rsidRPr="007E39DE">
        <w:rPr>
          <w:rFonts w:ascii="Book Antiqua" w:hAnsi="Book Antiqua"/>
        </w:rPr>
        <w:fldChar w:fldCharType="end"/>
      </w:r>
      <w:r>
        <w:rPr>
          <w:rFonts w:ascii="Book Antiqua" w:hAnsi="Book Antiqua"/>
        </w:rPr>
        <w:t xml:space="preserve">. </w:t>
      </w:r>
    </w:p>
    <w:p w14:paraId="5CE7EC0B" w14:textId="0DBFE18C" w:rsidR="007E39DE" w:rsidRDefault="007E39DE" w:rsidP="00DB2602">
      <w:pPr>
        <w:tabs>
          <w:tab w:val="left" w:pos="567"/>
        </w:tabs>
        <w:spacing w:line="276" w:lineRule="auto"/>
        <w:ind w:firstLine="567"/>
        <w:jc w:val="both"/>
        <w:rPr>
          <w:rFonts w:ascii="Book Antiqua" w:hAnsi="Book Antiqua"/>
        </w:rPr>
      </w:pPr>
      <w:r w:rsidRPr="007E39DE">
        <w:rPr>
          <w:rFonts w:ascii="Book Antiqua" w:hAnsi="Book Antiqua"/>
        </w:rPr>
        <w:t xml:space="preserve">Dalam menyusun kurikulum sekolah diberikan kewenangan yang memungkinkan untuk menyesuaikan dengan kebutuhan siswa, </w:t>
      </w:r>
      <w:r w:rsidR="00865650">
        <w:rPr>
          <w:rFonts w:ascii="Book Antiqua" w:hAnsi="Book Antiqua"/>
        </w:rPr>
        <w:t>sekolah</w:t>
      </w:r>
      <w:r w:rsidRPr="007E39DE">
        <w:rPr>
          <w:rFonts w:ascii="Book Antiqua" w:hAnsi="Book Antiqua"/>
        </w:rPr>
        <w:t xml:space="preserve"> dan </w:t>
      </w:r>
      <w:r w:rsidR="00865650">
        <w:rPr>
          <w:rFonts w:ascii="Book Antiqua" w:hAnsi="Book Antiqua"/>
        </w:rPr>
        <w:t xml:space="preserve">kondisi </w:t>
      </w:r>
      <w:r w:rsidRPr="007E39DE">
        <w:rPr>
          <w:rFonts w:ascii="Book Antiqua" w:hAnsi="Book Antiqua"/>
        </w:rPr>
        <w:t>daerah. Dengan demikian</w:t>
      </w:r>
      <w:r w:rsidR="00865650">
        <w:rPr>
          <w:rFonts w:ascii="Book Antiqua" w:hAnsi="Book Antiqua"/>
        </w:rPr>
        <w:t>,</w:t>
      </w:r>
      <w:r w:rsidRPr="007E39DE">
        <w:rPr>
          <w:rFonts w:ascii="Book Antiqua" w:hAnsi="Book Antiqua"/>
        </w:rPr>
        <w:t xml:space="preserve"> sekolah memiliki kewenangan yang cukup untuk menyusun dan merancang </w:t>
      </w:r>
      <w:r w:rsidR="00865650">
        <w:rPr>
          <w:rFonts w:ascii="Book Antiqua" w:hAnsi="Book Antiqua"/>
        </w:rPr>
        <w:t>kurikulum terkait dengan hal-hal yang perlu diajarkan atau tidak</w:t>
      </w:r>
      <w:r w:rsidRPr="007E39DE">
        <w:rPr>
          <w:rFonts w:ascii="Book Antiqua" w:hAnsi="Book Antiqua"/>
        </w:rPr>
        <w:t>, tata cara mengajar belajar,</w:t>
      </w:r>
      <w:r w:rsidR="00865650">
        <w:rPr>
          <w:rFonts w:ascii="Book Antiqua" w:hAnsi="Book Antiqua"/>
        </w:rPr>
        <w:t xml:space="preserve"> proses belajar mengajar,</w:t>
      </w:r>
      <w:r w:rsidRPr="007E39DE">
        <w:rPr>
          <w:rFonts w:ascii="Book Antiqua" w:hAnsi="Book Antiqua"/>
        </w:rPr>
        <w:t xml:space="preserve"> pengelolaan belajar dan </w:t>
      </w:r>
      <w:r w:rsidR="00865650">
        <w:rPr>
          <w:rFonts w:ascii="Book Antiqua" w:hAnsi="Book Antiqua"/>
        </w:rPr>
        <w:t xml:space="preserve">penilaian </w:t>
      </w:r>
      <w:r w:rsidRPr="007E39DE">
        <w:rPr>
          <w:rFonts w:ascii="Book Antiqua" w:hAnsi="Book Antiqua"/>
        </w:rPr>
        <w:t xml:space="preserve">hasil belajar mengajar </w:t>
      </w:r>
      <w:r w:rsidRPr="007E39DE">
        <w:rPr>
          <w:rFonts w:ascii="Book Antiqua" w:hAnsi="Book Antiqua"/>
        </w:rPr>
        <w:fldChar w:fldCharType="begin" w:fldLock="1"/>
      </w:r>
      <w:r w:rsidRPr="007E39DE">
        <w:rPr>
          <w:rFonts w:ascii="Book Antiqua" w:hAnsi="Book Antiqua"/>
        </w:rPr>
        <w:instrText>ADDIN CSL_CITATION {"citationItems":[{"id":"ITEM-1","itemData":{"DOI":"10.22236/jpi.v10i1.3447","ISSN":"2087-7064","abstract":"The purpose of this study was to describe the implementation ofthe ISMUBA curriculum at Muhammadiyah Elementary SchoolKarangkajen Yogyakarta. This study uses qualitative research.The location of this research at Muhammadiyah ElementarySchool of Karangkajen Yogyakarta. The data were collectedthrough observation, interviews, and documentation. Dataanalysis conducted by researchers is to use inductive methods,namely the process of analyzing based on existing data orobtained later developed with certain patterns with the stages ofreducing data, presenting data, and drawing conclusions. Theresults of the study shows that the implementation of the ISMUBACurriculum at Muhammadiyah Elementary School inKarangkajen Yogyakarta as a whole meet the curriculumimplementation standards. The disadvantage is consistency andcontinuity in implementation, then human Resources is not evenlydistributed in quality. Another thing is that the habitual characterbecomes very strong like getting used to prayer in congregationand alms.","author":[{"dropping-particle":"","family":"Wasito","given":"Wasito","non-dropping-particle":"","parse-names":false,"suffix":""}],"container-title":"Jurnal Pendidikan Islam","id":"ITEM-1","issue":"1","issued":{"date-parts":[["2019"]]},"page":"1-18","title":"Implementasi Kurikulum Ismuba Di Sd Muhammadiyah Karangkajen Yogyakarta","type":"article-journal","volume":"10"},"uris":["http://www.mendeley.com/documents/?uuid=78ff297f-1e0c-4719-9929-2fd0161e9631"]}],"mendeley":{"formattedCitation":"(Wasito, 2019)","plainTextFormattedCitation":"(Wasito, 2019)","previouslyFormattedCitation":"(Wasito, 2019)"},"properties":{"noteIndex":0},"schema":"https://github.com/citation-style-language/schema/raw/master/csl-citation.json"}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(Wasito, 2019)</w:t>
      </w:r>
      <w:r w:rsidRPr="007E39DE">
        <w:rPr>
          <w:rFonts w:ascii="Book Antiqua" w:hAnsi="Book Antiqua"/>
        </w:rPr>
        <w:fldChar w:fldCharType="end"/>
      </w:r>
      <w:r w:rsidRPr="007E39DE">
        <w:rPr>
          <w:rFonts w:ascii="Book Antiqua" w:hAnsi="Book Antiqua"/>
        </w:rPr>
        <w:t xml:space="preserve">. </w:t>
      </w:r>
    </w:p>
    <w:p w14:paraId="57D598F0" w14:textId="06273E8D" w:rsidR="007E39DE" w:rsidRPr="007E39DE" w:rsidRDefault="00DB2602" w:rsidP="00DB2602">
      <w:pPr>
        <w:spacing w:line="276" w:lineRule="auto"/>
        <w:ind w:firstLine="567"/>
        <w:jc w:val="both"/>
        <w:rPr>
          <w:rFonts w:ascii="Book Antiqua" w:hAnsi="Book Antiqua"/>
        </w:rPr>
      </w:pPr>
      <w:r w:rsidRPr="007E39DE">
        <w:rPr>
          <w:rFonts w:ascii="Book Antiqua" w:hAnsi="Book Antiqua"/>
        </w:rPr>
        <w:t xml:space="preserve">Kurikulum </w:t>
      </w:r>
      <w:r>
        <w:rPr>
          <w:rFonts w:ascii="Book Antiqua" w:hAnsi="Book Antiqua"/>
        </w:rPr>
        <w:t xml:space="preserve">pendidikan akan </w:t>
      </w:r>
      <w:r w:rsidRPr="007E39DE">
        <w:rPr>
          <w:rFonts w:ascii="Book Antiqua" w:hAnsi="Book Antiqua"/>
        </w:rPr>
        <w:t xml:space="preserve">terus berkembang, dan masyarakat sebagai kelompok manusia </w:t>
      </w:r>
      <w:r w:rsidR="00865650">
        <w:rPr>
          <w:rFonts w:ascii="Book Antiqua" w:hAnsi="Book Antiqua"/>
        </w:rPr>
        <w:t xml:space="preserve">yang </w:t>
      </w:r>
      <w:r w:rsidRPr="007E39DE">
        <w:rPr>
          <w:rFonts w:ascii="Book Antiqua" w:hAnsi="Book Antiqua"/>
        </w:rPr>
        <w:t xml:space="preserve">tumbuh dan berkembang, sehingga tidak mungkin stagnan. Pengembangan kurikulum mengikuti waktu dan masyarakat, </w:t>
      </w:r>
      <w:r w:rsidR="00865650">
        <w:rPr>
          <w:rFonts w:ascii="Book Antiqua" w:hAnsi="Book Antiqua"/>
        </w:rPr>
        <w:t xml:space="preserve">yang mana mereka adalah </w:t>
      </w:r>
      <w:r w:rsidRPr="007E39DE">
        <w:rPr>
          <w:rFonts w:ascii="Book Antiqua" w:hAnsi="Book Antiqua"/>
        </w:rPr>
        <w:t xml:space="preserve">sumber pengetahuan dan pengalaman </w:t>
      </w:r>
      <w:r w:rsidRPr="007E39DE">
        <w:rPr>
          <w:rFonts w:ascii="Book Antiqua" w:hAnsi="Book Antiqua"/>
        </w:rPr>
        <w:fldChar w:fldCharType="begin" w:fldLock="1"/>
      </w:r>
      <w:r w:rsidRPr="007E39DE">
        <w:rPr>
          <w:rFonts w:ascii="Book Antiqua" w:hAnsi="Book Antiqua"/>
        </w:rPr>
        <w:instrText>ADDIN CSL_CITATION {"citationItems":[{"id":"ITEM-1","itemData":{"author":[{"dropping-particle":"","family":"Mansur","given":"Rosichin","non-dropping-particle":"","parse-names":false,"suffix":""}],"container-title":"Jurnal Ilmiah Vicratina","id":"ITEM-1","issue":"2","issued":{"date-parts":[["2016"]]},"title":"Pengembangan Kurikulum Pendidikan Agama Islam Multikultural (Suatu Prinsip-Prinsip Pengembangan)","type":"article-journal","volume":"10"},"uris":["http://www.mendeley.com/documents/?uuid=2409611c-5600-474f-a664-a85328e53a3a"]}],"mendeley":{"formattedCitation":"(Mansur, 2016)","plainTextFormattedCitation":"(Mansur, 2016)","previouslyFormattedCitation":"(Mansur, 2016)"},"properties":{"noteIndex":0},"schema":"https://github.com/citation-style-language/schema/raw/master/csl-citation.json"}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(Mansur, 2016)</w:t>
      </w:r>
      <w:r w:rsidRPr="007E39DE">
        <w:rPr>
          <w:rFonts w:ascii="Book Antiqua" w:hAnsi="Book Antiqua"/>
        </w:rPr>
        <w:fldChar w:fldCharType="end"/>
      </w:r>
      <w:r w:rsidRPr="007E39DE">
        <w:rPr>
          <w:rFonts w:ascii="Book Antiqua" w:hAnsi="Book Antiqua"/>
        </w:rPr>
        <w:t>.</w:t>
      </w:r>
      <w:r>
        <w:rPr>
          <w:rFonts w:ascii="Book Antiqua" w:hAnsi="Book Antiqua"/>
        </w:rPr>
        <w:t xml:space="preserve"> </w:t>
      </w:r>
      <w:r w:rsidR="007E39DE" w:rsidRPr="007E39DE">
        <w:rPr>
          <w:rFonts w:ascii="Book Antiqua" w:hAnsi="Book Antiqua"/>
        </w:rPr>
        <w:t xml:space="preserve">Istilah pengembangan mengacu pada </w:t>
      </w:r>
      <w:r w:rsidR="00283CA9">
        <w:rPr>
          <w:rFonts w:ascii="Book Antiqua" w:hAnsi="Book Antiqua"/>
        </w:rPr>
        <w:t>aktivitas</w:t>
      </w:r>
      <w:r w:rsidR="007E39DE" w:rsidRPr="007E39DE">
        <w:rPr>
          <w:rFonts w:ascii="Book Antiqua" w:hAnsi="Book Antiqua"/>
        </w:rPr>
        <w:t xml:space="preserve"> yang menciptakan alat atau metode baru, di mana alat atau metode tersebut terus dievaluasi dan ditingkatkan. Kegiatan </w:t>
      </w:r>
      <w:r w:rsidR="00283CA9">
        <w:rPr>
          <w:rFonts w:ascii="Book Antiqua" w:hAnsi="Book Antiqua"/>
        </w:rPr>
        <w:t>ini</w:t>
      </w:r>
      <w:r w:rsidR="007E39DE" w:rsidRPr="007E39DE">
        <w:rPr>
          <w:rFonts w:ascii="Book Antiqua" w:hAnsi="Book Antiqua"/>
        </w:rPr>
        <w:t xml:space="preserve"> meliputi penyusunan kurikulum</w:t>
      </w:r>
      <w:r w:rsidR="00283CA9">
        <w:rPr>
          <w:rFonts w:ascii="Book Antiqua" w:hAnsi="Book Antiqua"/>
        </w:rPr>
        <w:t>, pelaksanaan</w:t>
      </w:r>
      <w:r w:rsidR="007E39DE" w:rsidRPr="007E39DE">
        <w:rPr>
          <w:rFonts w:ascii="Book Antiqua" w:hAnsi="Book Antiqua"/>
        </w:rPr>
        <w:t xml:space="preserve"> di sekolah, dan </w:t>
      </w:r>
      <w:r w:rsidR="00283CA9">
        <w:rPr>
          <w:rFonts w:ascii="Book Antiqua" w:hAnsi="Book Antiqua"/>
        </w:rPr>
        <w:t>evaluasi intensif</w:t>
      </w:r>
      <w:r w:rsidR="007E39DE" w:rsidRPr="007E39DE">
        <w:rPr>
          <w:rFonts w:ascii="Book Antiqua" w:hAnsi="Book Antiqua"/>
        </w:rPr>
        <w:t xml:space="preserve"> </w:t>
      </w:r>
      <w:r w:rsidR="007E39DE" w:rsidRPr="007E39DE">
        <w:rPr>
          <w:rFonts w:ascii="Book Antiqua" w:hAnsi="Book Antiqua"/>
        </w:rPr>
        <w:fldChar w:fldCharType="begin" w:fldLock="1"/>
      </w:r>
      <w:r w:rsidR="007E39DE" w:rsidRPr="007E39DE">
        <w:rPr>
          <w:rFonts w:ascii="Book Antiqua" w:hAnsi="Book Antiqua"/>
        </w:rPr>
        <w:instrText>ADDIN CSL_CITATION {"citationItems":[{"id":"ITEM-1","itemData":{"author":[{"dropping-particle":"","family":"Tantowi","given":"Tito Restu","non-dropping-particle":"","parse-names":false,"suffix":""},{"dropping-particle":"","family":"Widodo","given":"Hendro","non-dropping-particle":"","parse-names":false,"suffix":""}],"container-title":"Jurnal Muaddib: Studi Kependidikan dan Keislaman","id":"ITEM-1","issue":"01","issued":{"date-parts":[["2019"]]},"page":"54-63","title":"Implementasi Pendidikan Karakter pada Kurikulum ISMUBA SD Muhammadiyah Kalisoka Sentolo Kulonprogo DIY","type":"article-journal","volume":"09"},"uris":["http://www.mendeley.com/documents/?uuid=0d2da923-9701-43f5-ae10-d39208634e0a"]}],"mendeley":{"formattedCitation":"(Tantowi &amp; Widodo, 2019)","plainTextFormattedCitation":"(Tantowi &amp; Widodo, 2019)","previouslyFormattedCitation":"(Tantowi &amp; Widodo, 2019)"},"properties":{"noteIndex":0},"schema":"https://github.com/citation-style-language/schema/raw/master/csl-citation.json"}</w:instrText>
      </w:r>
      <w:r w:rsidR="007E39DE" w:rsidRPr="007E39DE">
        <w:rPr>
          <w:rFonts w:ascii="Book Antiqua" w:hAnsi="Book Antiqua"/>
        </w:rPr>
        <w:fldChar w:fldCharType="separate"/>
      </w:r>
      <w:r w:rsidR="007E39DE" w:rsidRPr="007E39DE">
        <w:rPr>
          <w:rFonts w:ascii="Book Antiqua" w:hAnsi="Book Antiqua"/>
          <w:noProof/>
        </w:rPr>
        <w:t>(Tantowi &amp; Widodo, 2019)</w:t>
      </w:r>
      <w:r w:rsidR="007E39DE" w:rsidRPr="007E39DE">
        <w:rPr>
          <w:rFonts w:ascii="Book Antiqua" w:hAnsi="Book Antiqua"/>
        </w:rPr>
        <w:fldChar w:fldCharType="end"/>
      </w:r>
    </w:p>
    <w:p w14:paraId="3A03C6DD" w14:textId="76C6DD7D" w:rsidR="004C6632" w:rsidRPr="007E39DE" w:rsidRDefault="007E39DE" w:rsidP="004C6632">
      <w:pPr>
        <w:spacing w:line="276" w:lineRule="auto"/>
        <w:ind w:firstLine="567"/>
        <w:jc w:val="both"/>
        <w:rPr>
          <w:rFonts w:ascii="Book Antiqua" w:hAnsi="Book Antiqua"/>
        </w:rPr>
      </w:pPr>
      <w:r w:rsidRPr="007E39DE">
        <w:rPr>
          <w:rFonts w:ascii="Book Antiqua" w:hAnsi="Book Antiqua"/>
        </w:rPr>
        <w:t xml:space="preserve">Pengembangan pendidikan agama Islam di sekolah </w:t>
      </w:r>
      <w:r w:rsidR="00283CA9">
        <w:rPr>
          <w:rFonts w:ascii="Book Antiqua" w:hAnsi="Book Antiqua"/>
        </w:rPr>
        <w:t>perlu untuk terus dievaluasi,</w:t>
      </w:r>
      <w:r w:rsidRPr="007E39DE">
        <w:rPr>
          <w:rFonts w:ascii="Book Antiqua" w:hAnsi="Book Antiqua"/>
        </w:rPr>
        <w:t xml:space="preserve"> </w:t>
      </w:r>
      <w:r w:rsidR="00283CA9">
        <w:rPr>
          <w:rFonts w:ascii="Book Antiqua" w:hAnsi="Book Antiqua"/>
        </w:rPr>
        <w:t>mengingat</w:t>
      </w:r>
      <w:r w:rsidRPr="007E39DE">
        <w:rPr>
          <w:rFonts w:ascii="Book Antiqua" w:hAnsi="Book Antiqua"/>
        </w:rPr>
        <w:t xml:space="preserve"> masih terdapat kesenjangan yang besar antara teori dan praktik. </w:t>
      </w:r>
      <w:r w:rsidR="00283CA9">
        <w:rPr>
          <w:rFonts w:ascii="Book Antiqua" w:hAnsi="Book Antiqua"/>
        </w:rPr>
        <w:t>Adanya beberapa factor internal dan eksternal menjadi penyebab k</w:t>
      </w:r>
      <w:r w:rsidRPr="007E39DE">
        <w:rPr>
          <w:rFonts w:ascii="Book Antiqua" w:hAnsi="Book Antiqua"/>
        </w:rPr>
        <w:t xml:space="preserve">urang berhasilnya pendidikan agama Islam khususnya di sekolah  dan  masyarakat </w:t>
      </w:r>
      <w:r w:rsidRPr="007E39DE">
        <w:rPr>
          <w:rFonts w:ascii="Book Antiqua" w:hAnsi="Book Antiqua"/>
        </w:rPr>
        <w:fldChar w:fldCharType="begin" w:fldLock="1"/>
      </w:r>
      <w:r w:rsidRPr="007E39DE">
        <w:rPr>
          <w:rFonts w:ascii="Book Antiqua" w:hAnsi="Book Antiqua"/>
        </w:rPr>
        <w:instrText>ADDIN CSL_CITATION {"citationItems":[{"id":"ITEM-1","itemData":{"author":[{"dropping-particle":"","family":"Sholikhah","given":"Khotimatus","non-dropping-particle":"","parse-names":false,"suffix":""}],"container-title":"Dar El-Ilmi: Jurnal Studi Keagamaan, Pendidikan dan Humaniora","id":"ITEM-1","issue":"1","issued":{"date-parts":[["2020"]]},"page":"62-81","title":"Penembangan Kurikulum Pendidikan Agama Islam Berbasis Budaya Religius di Sekolah","type":"article-journal","volume":"7"},"uris":["http://www.mendeley.com/documents/?uuid=1e235737-2233-4a3f-848f-3e18e6040548"]}],"mendeley":{"formattedCitation":"(Sholikhah, 2020)","plainTextFormattedCitation":"(Sholikhah, 2020)","previouslyFormattedCitation":"(Sholikhah, 2020)"},"properties":{"noteIndex":0},"schema":"https://github.com/citation-style-language/schema/raw/master/csl-citation.json"}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(Sholikhah, 2020)</w:t>
      </w:r>
      <w:r w:rsidRPr="007E39DE">
        <w:rPr>
          <w:rFonts w:ascii="Book Antiqua" w:hAnsi="Book Antiqua"/>
        </w:rPr>
        <w:fldChar w:fldCharType="end"/>
      </w:r>
      <w:r w:rsidRPr="007E39DE">
        <w:rPr>
          <w:rFonts w:ascii="Book Antiqua" w:hAnsi="Book Antiqua"/>
        </w:rPr>
        <w:t>.</w:t>
      </w:r>
      <w:r w:rsidR="004C6632">
        <w:rPr>
          <w:rFonts w:ascii="Book Antiqua" w:hAnsi="Book Antiqua"/>
        </w:rPr>
        <w:t xml:space="preserve"> </w:t>
      </w:r>
      <w:r w:rsidR="004C6632" w:rsidRPr="007E39DE">
        <w:rPr>
          <w:rFonts w:ascii="Book Antiqua" w:hAnsi="Book Antiqua"/>
        </w:rPr>
        <w:t xml:space="preserve">Kurikulum pendidikan agama Islam bukan hanya sekedar </w:t>
      </w:r>
      <w:r w:rsidR="004C6632" w:rsidRPr="007E39DE">
        <w:rPr>
          <w:rFonts w:ascii="Book Antiqua" w:hAnsi="Book Antiqua"/>
        </w:rPr>
        <w:lastRenderedPageBreak/>
        <w:t xml:space="preserve">memberikan pemahaman, </w:t>
      </w:r>
      <w:r w:rsidR="00FB27FD">
        <w:rPr>
          <w:rFonts w:ascii="Book Antiqua" w:hAnsi="Book Antiqua"/>
        </w:rPr>
        <w:t>tetapi</w:t>
      </w:r>
      <w:r w:rsidR="004C6632" w:rsidRPr="007E39DE">
        <w:rPr>
          <w:rFonts w:ascii="Book Antiqua" w:hAnsi="Book Antiqua"/>
        </w:rPr>
        <w:t xml:space="preserve"> perlu </w:t>
      </w:r>
      <w:r w:rsidR="00FB27FD">
        <w:rPr>
          <w:rFonts w:ascii="Book Antiqua" w:hAnsi="Book Antiqua"/>
        </w:rPr>
        <w:t>diterapkan dalam berkegiatan dan berkehidupan sehari-hari.</w:t>
      </w:r>
      <w:r w:rsidR="004C6632" w:rsidRPr="007E39DE">
        <w:rPr>
          <w:rFonts w:ascii="Book Antiqua" w:hAnsi="Book Antiqua"/>
        </w:rPr>
        <w:t xml:space="preserve"> Namun pada kenyataannya,  pendidikan agama Islam masih dalam proses pemahaman</w:t>
      </w:r>
      <w:r w:rsidR="00FB27FD">
        <w:rPr>
          <w:rFonts w:ascii="Book Antiqua" w:hAnsi="Book Antiqua"/>
        </w:rPr>
        <w:t xml:space="preserve"> dan pemberian teori</w:t>
      </w:r>
      <w:r w:rsidR="004C6632" w:rsidRPr="007E39DE">
        <w:rPr>
          <w:rFonts w:ascii="Book Antiqua" w:hAnsi="Book Antiqua"/>
        </w:rPr>
        <w:t xml:space="preserve"> </w:t>
      </w:r>
      <w:r w:rsidR="00FB27FD">
        <w:rPr>
          <w:rFonts w:ascii="Book Antiqua" w:hAnsi="Book Antiqua"/>
        </w:rPr>
        <w:t>tetapi belum</w:t>
      </w:r>
      <w:r w:rsidR="004C6632" w:rsidRPr="007E39DE">
        <w:rPr>
          <w:rFonts w:ascii="Book Antiqua" w:hAnsi="Book Antiqua"/>
        </w:rPr>
        <w:t xml:space="preserve"> sepenuhnya diterapkan</w:t>
      </w:r>
      <w:r w:rsidR="00FB27FD">
        <w:rPr>
          <w:rFonts w:ascii="Book Antiqua" w:hAnsi="Book Antiqua"/>
        </w:rPr>
        <w:t xml:space="preserve"> dan diamalkan</w:t>
      </w:r>
      <w:r w:rsidR="004C6632" w:rsidRPr="007E39DE">
        <w:rPr>
          <w:rFonts w:ascii="Book Antiqua" w:hAnsi="Book Antiqua"/>
        </w:rPr>
        <w:t xml:space="preserve"> </w:t>
      </w:r>
      <w:r w:rsidR="004C6632" w:rsidRPr="007E39DE">
        <w:rPr>
          <w:rFonts w:ascii="Book Antiqua" w:hAnsi="Book Antiqua"/>
        </w:rPr>
        <w:fldChar w:fldCharType="begin" w:fldLock="1"/>
      </w:r>
      <w:r w:rsidR="004C6632" w:rsidRPr="007E39DE">
        <w:rPr>
          <w:rFonts w:ascii="Book Antiqua" w:hAnsi="Book Antiqua"/>
        </w:rPr>
        <w:instrText>ADDIN CSL_CITATION {"citationItems":[{"id":"ITEM-1","itemData":{"author":[{"dropping-particle":"","family":"Syam","given":"Aldo Redho","non-dropping-particle":"","parse-names":false,"suffix":""},{"dropping-particle":"","family":"Syam","given":"Aldo Redho","non-dropping-particle":"","parse-names":false,"suffix":""}],"container-title":"Jurnal Tadris","id":"ITEM-1","issue":"1","issued":{"date-parts":[["2019"]]},"page":"1-19","title":"Guru dan Pengembangan Kurikulum Pendidikan Agama Islam di Era Revolusi Industri 4.0","type":"article-journal","volume":"14"},"uris":["http://www.mendeley.com/documents/?uuid=6afd620a-fad9-4b51-b170-21157af8b9f4"]}],"mendeley":{"formattedCitation":"(Syam &amp; Syam, 2019)","plainTextFormattedCitation":"(Syam &amp; Syam, 2019)","previouslyFormattedCitation":"(Syam &amp; Syam, 2019)"},"properties":{"noteIndex":0},"schema":"https://github.com/citation-style-language/schema/raw/master/csl-citation.json"}</w:instrText>
      </w:r>
      <w:r w:rsidR="004C6632" w:rsidRPr="007E39DE">
        <w:rPr>
          <w:rFonts w:ascii="Book Antiqua" w:hAnsi="Book Antiqua"/>
        </w:rPr>
        <w:fldChar w:fldCharType="separate"/>
      </w:r>
      <w:r w:rsidR="004C6632" w:rsidRPr="007E39DE">
        <w:rPr>
          <w:rFonts w:ascii="Book Antiqua" w:hAnsi="Book Antiqua"/>
          <w:noProof/>
        </w:rPr>
        <w:t>(Syam &amp; Syam, 2019)</w:t>
      </w:r>
      <w:r w:rsidR="004C6632" w:rsidRPr="007E39DE">
        <w:rPr>
          <w:rFonts w:ascii="Book Antiqua" w:hAnsi="Book Antiqua"/>
        </w:rPr>
        <w:fldChar w:fldCharType="end"/>
      </w:r>
      <w:r w:rsidR="004C6632" w:rsidRPr="007E39DE">
        <w:rPr>
          <w:rFonts w:ascii="Book Antiqua" w:hAnsi="Book Antiqua"/>
        </w:rPr>
        <w:t>.</w:t>
      </w:r>
    </w:p>
    <w:p w14:paraId="4A51EA11" w14:textId="383F4752" w:rsidR="004C6632" w:rsidRDefault="004C6632" w:rsidP="004C6632">
      <w:pPr>
        <w:tabs>
          <w:tab w:val="left" w:pos="567"/>
        </w:tabs>
        <w:spacing w:line="276" w:lineRule="auto"/>
        <w:ind w:firstLine="567"/>
        <w:jc w:val="both"/>
        <w:rPr>
          <w:rFonts w:ascii="Book Antiqua" w:hAnsi="Book Antiqua"/>
        </w:rPr>
      </w:pPr>
      <w:r w:rsidRPr="007E39DE">
        <w:rPr>
          <w:rFonts w:ascii="Book Antiqua" w:hAnsi="Book Antiqua"/>
        </w:rPr>
        <w:t xml:space="preserve">Sejak berdirinya </w:t>
      </w:r>
      <w:r>
        <w:rPr>
          <w:rFonts w:ascii="Book Antiqua" w:hAnsi="Book Antiqua"/>
        </w:rPr>
        <w:t>s</w:t>
      </w:r>
      <w:r w:rsidRPr="007E39DE">
        <w:rPr>
          <w:rFonts w:ascii="Book Antiqua" w:hAnsi="Book Antiqua"/>
        </w:rPr>
        <w:t xml:space="preserve">ekolah Muhammadiyah, terdapat kurikulum ISMUBA. Ini adalah bagian dari upaya melatih personalisasi peserta didik menjadi ulama intelektual </w:t>
      </w:r>
      <w:r w:rsidRPr="007E39DE">
        <w:rPr>
          <w:rFonts w:ascii="Book Antiqua" w:hAnsi="Book Antiqua"/>
        </w:rPr>
        <w:fldChar w:fldCharType="begin" w:fldLock="1"/>
      </w:r>
      <w:r w:rsidRPr="007E39DE">
        <w:rPr>
          <w:rFonts w:ascii="Book Antiqua" w:hAnsi="Book Antiqua"/>
        </w:rPr>
        <w:instrText>ADDIN CSL_CITATION {"citationItems":[{"id":"ITEM-1","itemData":{"DOI":"10.22236/jpi.v10i1.3447","ISSN":"2087-7064","abstract":"The purpose of this study was to describe the implementation ofthe ISMUBA curriculum at Muhammadiyah Elementary SchoolKarangkajen Yogyakarta. This study uses qualitative research.The location of this research at Muhammadiyah ElementarySchool of Karangkajen Yogyakarta. The data were collectedthrough observation, interviews, and documentation. Dataanalysis conducted by researchers is to use inductive methods,namely the process of analyzing based on existing data orobtained later developed with certain patterns with the stages ofreducing data, presenting data, and drawing conclusions. Theresults of the study shows that the implementation of the ISMUBACurriculum at Muhammadiyah Elementary School inKarangkajen Yogyakarta as a whole meet the curriculumimplementation standards. The disadvantage is consistency andcontinuity in implementation, then human Resources is not evenlydistributed in quality. Another thing is that the habitual characterbecomes very strong like getting used to prayer in congregationand alms.","author":[{"dropping-particle":"","family":"Wasito","given":"Wasito","non-dropping-particle":"","parse-names":false,"suffix":""}],"container-title":"Jurnal Pendidikan Islam","id":"ITEM-1","issue":"1","issued":{"date-parts":[["2019"]]},"page":"1-18","title":"Implementasi Kurikulum Ismuba Di Sd Muhammadiyah Karangkajen Yogyakarta","type":"article-journal","volume":"10"},"uris":["http://www.mendeley.com/documents/?uuid=78ff297f-1e0c-4719-9929-2fd0161e9631"]}],"mendeley":{"formattedCitation":"(Wasito, 2019)","plainTextFormattedCitation":"(Wasito, 2019)","previouslyFormattedCitation":"(Wasito, 2019)"},"properties":{"noteIndex":0},"schema":"https://github.com/citation-style-language/schema/raw/master/csl-citation.json"}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(Wasito, 2019)</w:t>
      </w:r>
      <w:r w:rsidRPr="007E39DE">
        <w:rPr>
          <w:rFonts w:ascii="Book Antiqua" w:hAnsi="Book Antiqua"/>
        </w:rPr>
        <w:fldChar w:fldCharType="end"/>
      </w:r>
      <w:r w:rsidRPr="007E39DE">
        <w:rPr>
          <w:rFonts w:ascii="Book Antiqua" w:hAnsi="Book Antiqua"/>
        </w:rPr>
        <w:t>.</w:t>
      </w:r>
      <w:r>
        <w:rPr>
          <w:rFonts w:ascii="Book Antiqua" w:hAnsi="Book Antiqua"/>
        </w:rPr>
        <w:t xml:space="preserve"> </w:t>
      </w:r>
      <w:r w:rsidR="009529B8">
        <w:rPr>
          <w:rFonts w:ascii="Book Antiqua" w:hAnsi="Book Antiqua"/>
        </w:rPr>
        <w:t xml:space="preserve">Kurikulum ISMUBA merupakan pengembangan dari kurikulum PAI di sekolah Muhammadiyah, </w:t>
      </w:r>
      <w:r w:rsidR="00F748A8">
        <w:rPr>
          <w:rFonts w:ascii="Book Antiqua" w:hAnsi="Book Antiqua"/>
        </w:rPr>
        <w:t>yang membedakannya dari sekolah lain.</w:t>
      </w:r>
      <w:r w:rsidR="009529B8">
        <w:rPr>
          <w:rFonts w:ascii="Book Antiqua" w:hAnsi="Book Antiqua"/>
        </w:rPr>
        <w:t xml:space="preserve"> </w:t>
      </w:r>
      <w:r w:rsidRPr="007E39DE">
        <w:rPr>
          <w:rFonts w:ascii="Book Antiqua" w:hAnsi="Book Antiqua"/>
        </w:rPr>
        <w:t xml:space="preserve">Tingkat pemula dan menengah biasa disebut materi Islam, Muhammadiyah, dan Arab dan dikenal dengan ISMUBA. Amal Usaha Muhammadiyah atau yang sering disebut AUM </w:t>
      </w:r>
      <w:r w:rsidR="00F748A8">
        <w:rPr>
          <w:rFonts w:ascii="Book Antiqua" w:hAnsi="Book Antiqua"/>
        </w:rPr>
        <w:t>berke</w:t>
      </w:r>
      <w:r w:rsidRPr="007E39DE">
        <w:rPr>
          <w:rFonts w:ascii="Book Antiqua" w:hAnsi="Book Antiqua"/>
        </w:rPr>
        <w:t>wajib</w:t>
      </w:r>
      <w:r w:rsidR="00F748A8">
        <w:rPr>
          <w:rFonts w:ascii="Book Antiqua" w:hAnsi="Book Antiqua"/>
        </w:rPr>
        <w:t>an</w:t>
      </w:r>
      <w:r w:rsidRPr="007E39DE">
        <w:rPr>
          <w:rFonts w:ascii="Book Antiqua" w:hAnsi="Book Antiqua"/>
        </w:rPr>
        <w:t xml:space="preserve"> menyelenggarakan pendidikan Al-Islam dan Kemuhammadiyahan di bidang </w:t>
      </w:r>
      <w:r w:rsidR="00F748A8">
        <w:rPr>
          <w:rFonts w:ascii="Book Antiqua" w:hAnsi="Book Antiqua"/>
        </w:rPr>
        <w:t>p</w:t>
      </w:r>
      <w:r w:rsidRPr="007E39DE">
        <w:rPr>
          <w:rFonts w:ascii="Book Antiqua" w:hAnsi="Book Antiqua"/>
        </w:rPr>
        <w:t xml:space="preserve">endidikan </w:t>
      </w:r>
      <w:r w:rsidRPr="007E39DE">
        <w:rPr>
          <w:rFonts w:ascii="Book Antiqua" w:hAnsi="Book Antiqua"/>
        </w:rPr>
        <w:fldChar w:fldCharType="begin" w:fldLock="1"/>
      </w:r>
      <w:r w:rsidRPr="007E39DE">
        <w:rPr>
          <w:rFonts w:ascii="Book Antiqua" w:hAnsi="Book Antiqua"/>
        </w:rPr>
        <w:instrText>ADDIN CSL_CITATION {"citationItems":[{"id":"ITEM-1","itemData":{"DOI":"10.26555/jiei.v2i1.906","ISSN":"2746-9999","abstract":"Pendidikan Agama Islam di sekolah Muhammadiyah memiliki kekhasan yang berbeda dengan sekolah umum dengan karakteristik Kemuhammadiyahan. Penelitian ini bertujuan untuk mendeskripiskan kurikulum ISMUBA yang menjadi kekhasan di SD Muhammadiyah Banguntapan. Jenis Penelitian yang digunakan oleh penelitian adalah penelitian kualitatif studi kasus, yaitu jenis penelitian yang berupaya menjelaskan ragam keadaan yang didapatkan oleh peneliti di lokus penelitian tentang hal-hal yang terkait dengan pelaksanaan kurikulum ISMUBA. Data-data pada peneltian ini bersumber dari guru pengampu mata pelajaran ISMUBA, dan beberapa guru mata pelajaran lain, termasuk kepala sekolah dan guru kelas. Hasil penelitian menunjukkan bahwa kurikulum ISMUBA yang diselenggaakan memadukan antara Kurikulum Kemendikbud, Kementrian Agama, dan Majelis Dikdasmen PP Muhammadiyah. Kurikulum ISMUBA di SD Muhammadiyah Banguntapan terdiri dari mata pelajaran Aqidah, Akhlak, Ibadah/Muamalah, Tarikh, Al-Qur’an, Kemuhammadiyahan, dan Bahasa Arab. Kecenderungan desain kurikulum ISMUBA pada model subject center design. Akan menjadi baik pengembangan pada masa yang akan datang, dikembangkan menjadi bentuk learner center design, dan problem based design. Demikian itu lebih mengintegrasikan pengetahuan peserta didik dengan lingkungan sekitar.","author":[{"dropping-particle":"","family":"Mufti","given":"Umam","non-dropping-particle":"","parse-names":false,"suffix":""},{"dropping-particle":"","family":"Widodo","given":"Hendro","non-dropping-particle":"","parse-names":false,"suffix":""}],"container-title":"Journal of Islamic Education and Innovation","id":"ITEM-1","issue":"1","issued":{"date-parts":[["2021"]]},"page":"85-92","title":"Kurikulum ISMUBA di SD Muhammadiyah Banguntapan","type":"article-journal","volume":"2"},"uris":["http://www.mendeley.com/documents/?uuid=d6bad47f-37b4-4b17-9f93-b838f9dee79d"]}],"mendeley":{"formattedCitation":"(Mufti &amp; Widodo, 2021)","plainTextFormattedCitation":"(Mufti &amp; Widodo, 2021)","previouslyFormattedCitation":"(Mufti &amp; Widodo, 2021)"},"properties":{"noteIndex":0},"schema":"https://github.com/citation-style-language/schema/raw/master/csl-citation.json"}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(Mufti &amp; Widodo, 2021)</w:t>
      </w:r>
      <w:r w:rsidRPr="007E39DE">
        <w:rPr>
          <w:rFonts w:ascii="Book Antiqua" w:hAnsi="Book Antiqua"/>
        </w:rPr>
        <w:fldChar w:fldCharType="end"/>
      </w:r>
      <w:r w:rsidRPr="007E39DE">
        <w:rPr>
          <w:rFonts w:ascii="Book Antiqua" w:hAnsi="Book Antiqua"/>
        </w:rPr>
        <w:t>.</w:t>
      </w:r>
    </w:p>
    <w:p w14:paraId="2F456052" w14:textId="42E352D2" w:rsidR="004C6632" w:rsidRPr="007E39DE" w:rsidRDefault="004C6632" w:rsidP="00654C57">
      <w:pPr>
        <w:tabs>
          <w:tab w:val="left" w:pos="567"/>
        </w:tabs>
        <w:spacing w:line="276" w:lineRule="auto"/>
        <w:ind w:firstLine="567"/>
        <w:jc w:val="both"/>
        <w:rPr>
          <w:rFonts w:ascii="Book Antiqua" w:hAnsi="Book Antiqua"/>
        </w:rPr>
      </w:pPr>
      <w:r>
        <w:rPr>
          <w:rFonts w:ascii="Book Antiqua" w:hAnsi="Book Antiqua"/>
        </w:rPr>
        <w:t>Dari uraian diatas, peneliti tertarik untuk mendeskripsikan kurikulum ISMUBA di MTs Muhammadiyah 01 Baureno Bojonegoro</w:t>
      </w:r>
      <w:r w:rsidR="00654C57">
        <w:rPr>
          <w:rFonts w:ascii="Book Antiqua" w:hAnsi="Book Antiqua"/>
        </w:rPr>
        <w:t xml:space="preserve"> terkhusus pasa pengembangan kurikulum, proses dan penilaian serta implementasi di MTs Muhammadiyah 01 Baureno. </w:t>
      </w:r>
    </w:p>
    <w:p w14:paraId="510DFD1A" w14:textId="438D79A0" w:rsidR="00560AD8" w:rsidRDefault="00560AD8" w:rsidP="004C6632">
      <w:pPr>
        <w:spacing w:line="276" w:lineRule="auto"/>
        <w:ind w:firstLine="567"/>
        <w:jc w:val="both"/>
        <w:rPr>
          <w:b/>
          <w:color w:val="000000"/>
          <w:lang w:val="sv-SE"/>
        </w:rPr>
      </w:pPr>
    </w:p>
    <w:p w14:paraId="20B3B566" w14:textId="625B6D5B" w:rsidR="00560AD8" w:rsidRPr="00D273B6" w:rsidRDefault="007E39DE" w:rsidP="00560AD8">
      <w:pPr>
        <w:autoSpaceDE w:val="0"/>
        <w:rPr>
          <w:b/>
          <w:color w:val="000000"/>
          <w:lang w:val="sv-SE"/>
        </w:rPr>
      </w:pPr>
      <w:r>
        <w:rPr>
          <w:rFonts w:ascii="Book Antiqua" w:hAnsi="Book Antiqua"/>
          <w:b/>
        </w:rPr>
        <w:t>METODE PENELITIAN</w:t>
      </w:r>
    </w:p>
    <w:p w14:paraId="6C834593" w14:textId="6E6A78EF" w:rsidR="00DA1164" w:rsidRPr="00156C39" w:rsidRDefault="007854B7" w:rsidP="00701C5D">
      <w:pPr>
        <w:autoSpaceDE w:val="0"/>
        <w:spacing w:after="240"/>
        <w:ind w:firstLine="567"/>
        <w:jc w:val="both"/>
        <w:rPr>
          <w:rFonts w:ascii="Book Antiqua" w:hAnsi="Book Antiqua"/>
        </w:rPr>
      </w:pPr>
      <w:r>
        <w:rPr>
          <w:rFonts w:ascii="Book Antiqua" w:hAnsi="Book Antiqua"/>
        </w:rPr>
        <w:t>Penelitian ini menggunakan pendekatan penelitian kualitatif</w:t>
      </w:r>
      <w:r w:rsidR="003B7D2E">
        <w:rPr>
          <w:rFonts w:ascii="Book Antiqua" w:hAnsi="Book Antiqua"/>
        </w:rPr>
        <w:t xml:space="preserve"> yang mengungkap</w:t>
      </w:r>
      <w:r w:rsidR="00701C5D">
        <w:rPr>
          <w:rFonts w:ascii="Book Antiqua" w:hAnsi="Book Antiqua"/>
        </w:rPr>
        <w:t xml:space="preserve"> </w:t>
      </w:r>
      <w:r w:rsidR="00701C5D" w:rsidRPr="00701C5D">
        <w:rPr>
          <w:rFonts w:ascii="Book Antiqua" w:hAnsi="Book Antiqua"/>
        </w:rPr>
        <w:t xml:space="preserve">berbagai kondisi yang ditemukan di lapangan yang berkaitan dengan </w:t>
      </w:r>
      <w:r w:rsidR="003B7D2E">
        <w:rPr>
          <w:rFonts w:ascii="Book Antiqua" w:hAnsi="Book Antiqua"/>
        </w:rPr>
        <w:t>implementasi</w:t>
      </w:r>
      <w:r w:rsidR="00701C5D" w:rsidRPr="00701C5D">
        <w:rPr>
          <w:rFonts w:ascii="Book Antiqua" w:hAnsi="Book Antiqua"/>
        </w:rPr>
        <w:t xml:space="preserve"> kurikulum </w:t>
      </w:r>
      <w:r w:rsidR="003B7D2E">
        <w:rPr>
          <w:rFonts w:ascii="Book Antiqua" w:hAnsi="Book Antiqua"/>
        </w:rPr>
        <w:t xml:space="preserve">ISMUBA </w:t>
      </w:r>
      <w:r w:rsidR="00701C5D" w:rsidRPr="00701C5D">
        <w:rPr>
          <w:rFonts w:ascii="Book Antiqua" w:hAnsi="Book Antiqua"/>
        </w:rPr>
        <w:t xml:space="preserve">di </w:t>
      </w:r>
      <w:r w:rsidR="00701C5D">
        <w:rPr>
          <w:rFonts w:ascii="Book Antiqua" w:hAnsi="Book Antiqua"/>
        </w:rPr>
        <w:t xml:space="preserve">MTs Muhammadiyah 01 Banjaranyar. </w:t>
      </w:r>
      <w:r w:rsidR="007E39DE" w:rsidRPr="007E39DE">
        <w:rPr>
          <w:rFonts w:ascii="Book Antiqua" w:hAnsi="Book Antiqua"/>
          <w:lang w:val="id-ID"/>
        </w:rPr>
        <w:t xml:space="preserve">Teknik yang digunakan dalam pengumpulan data untuk mendapatkan data yang akurat terkait dengan </w:t>
      </w:r>
      <w:r w:rsidR="003B7D2E">
        <w:rPr>
          <w:rFonts w:ascii="Book Antiqua" w:hAnsi="Book Antiqua"/>
        </w:rPr>
        <w:t>topik</w:t>
      </w:r>
      <w:r w:rsidR="007E39DE" w:rsidRPr="007E39DE">
        <w:rPr>
          <w:rFonts w:ascii="Book Antiqua" w:hAnsi="Book Antiqua"/>
          <w:lang w:val="id-ID"/>
        </w:rPr>
        <w:t xml:space="preserve"> penelitian adalah wawancara, observasi, dan dokumentasi untuk referensi</w:t>
      </w:r>
      <w:r w:rsidR="005D2122">
        <w:rPr>
          <w:rFonts w:ascii="Book Antiqua" w:hAnsi="Book Antiqua"/>
        </w:rPr>
        <w:t xml:space="preserve"> </w:t>
      </w:r>
      <w:r w:rsidR="007E39DE" w:rsidRPr="007E39DE">
        <w:rPr>
          <w:rFonts w:ascii="Book Antiqua" w:hAnsi="Book Antiqua"/>
          <w:lang w:val="id-ID"/>
        </w:rPr>
        <w:t>dalam penelitian kualitatif.</w:t>
      </w:r>
      <w:r>
        <w:rPr>
          <w:rFonts w:ascii="Book Antiqua" w:hAnsi="Book Antiqua"/>
        </w:rPr>
        <w:t xml:space="preserve"> </w:t>
      </w:r>
      <w:r w:rsidR="003B7D2E">
        <w:rPr>
          <w:rFonts w:ascii="Book Antiqua" w:hAnsi="Book Antiqua"/>
        </w:rPr>
        <w:t>S</w:t>
      </w:r>
      <w:r w:rsidR="00701C5D" w:rsidRPr="00701C5D">
        <w:rPr>
          <w:rFonts w:ascii="Book Antiqua" w:hAnsi="Book Antiqua"/>
        </w:rPr>
        <w:t>umber data</w:t>
      </w:r>
      <w:r w:rsidR="003B7D2E">
        <w:rPr>
          <w:rFonts w:ascii="Book Antiqua" w:hAnsi="Book Antiqua"/>
        </w:rPr>
        <w:t xml:space="preserve"> dalam penelitian ini ada dua yaitu</w:t>
      </w:r>
      <w:r w:rsidR="00701C5D" w:rsidRPr="00701C5D">
        <w:rPr>
          <w:rFonts w:ascii="Book Antiqua" w:hAnsi="Book Antiqua"/>
        </w:rPr>
        <w:t xml:space="preserve"> </w:t>
      </w:r>
      <w:r w:rsidR="00701C5D">
        <w:rPr>
          <w:rFonts w:ascii="Book Antiqua" w:hAnsi="Book Antiqua"/>
        </w:rPr>
        <w:t>sumber data lapangan dan documenter.</w:t>
      </w:r>
      <w:r w:rsidR="00701C5D" w:rsidRPr="00701C5D">
        <w:rPr>
          <w:rFonts w:ascii="Book Antiqua" w:hAnsi="Book Antiqua"/>
        </w:rPr>
        <w:t xml:space="preserve"> Adapun </w:t>
      </w:r>
      <w:bookmarkStart w:id="2" w:name="_Hlk109383766"/>
      <w:r w:rsidR="00701C5D" w:rsidRPr="00701C5D">
        <w:rPr>
          <w:rFonts w:ascii="Book Antiqua" w:hAnsi="Book Antiqua"/>
        </w:rPr>
        <w:t xml:space="preserve">sumber data lapangannya adalah </w:t>
      </w:r>
      <w:r w:rsidR="00701C5D">
        <w:rPr>
          <w:rFonts w:ascii="Book Antiqua" w:hAnsi="Book Antiqua"/>
        </w:rPr>
        <w:t xml:space="preserve">waka kurikulum dan guru ISMUBA MTs Muhammadiyah 01 Banjaranyar.  </w:t>
      </w:r>
      <w:r w:rsidR="00701C5D" w:rsidRPr="00701C5D">
        <w:rPr>
          <w:rFonts w:ascii="Book Antiqua" w:hAnsi="Book Antiqua"/>
        </w:rPr>
        <w:t>Sedangkan sumber data dokumenternya adalah berupa kurikulum</w:t>
      </w:r>
      <w:r w:rsidR="00701C5D">
        <w:rPr>
          <w:rFonts w:ascii="Book Antiqua" w:hAnsi="Book Antiqua"/>
        </w:rPr>
        <w:t xml:space="preserve"> ISMUBA</w:t>
      </w:r>
      <w:r w:rsidR="00701C5D" w:rsidRPr="00701C5D">
        <w:rPr>
          <w:rFonts w:ascii="Book Antiqua" w:hAnsi="Book Antiqua"/>
        </w:rPr>
        <w:t xml:space="preserve">, kurikulum </w:t>
      </w:r>
      <w:r w:rsidR="00701C5D">
        <w:rPr>
          <w:rFonts w:ascii="Book Antiqua" w:hAnsi="Book Antiqua"/>
        </w:rPr>
        <w:t>MTs Muhammadiyah 01 Banjaranyar</w:t>
      </w:r>
      <w:r w:rsidR="00701C5D" w:rsidRPr="00701C5D">
        <w:rPr>
          <w:rFonts w:ascii="Book Antiqua" w:hAnsi="Book Antiqua"/>
        </w:rPr>
        <w:t>, serta buku-buku penunjang lainnya</w:t>
      </w:r>
      <w:r w:rsidR="00701C5D">
        <w:rPr>
          <w:rFonts w:ascii="Book Antiqua" w:hAnsi="Book Antiqua"/>
        </w:rPr>
        <w:t xml:space="preserve">. </w:t>
      </w:r>
      <w:r>
        <w:rPr>
          <w:rFonts w:ascii="Book Antiqua" w:hAnsi="Book Antiqua"/>
        </w:rPr>
        <w:t xml:space="preserve">Penelitian ini mengambil lokasi di MTs Muhammadiyah </w:t>
      </w:r>
      <w:r w:rsidR="00563ECC">
        <w:rPr>
          <w:rFonts w:ascii="Book Antiqua" w:hAnsi="Book Antiqua"/>
        </w:rPr>
        <w:t>0</w:t>
      </w:r>
      <w:r>
        <w:rPr>
          <w:rFonts w:ascii="Book Antiqua" w:hAnsi="Book Antiqua"/>
        </w:rPr>
        <w:t xml:space="preserve">1 </w:t>
      </w:r>
      <w:r w:rsidR="00CB677A">
        <w:rPr>
          <w:rFonts w:ascii="Book Antiqua" w:hAnsi="Book Antiqua"/>
        </w:rPr>
        <w:t xml:space="preserve">Banjaranyar </w:t>
      </w:r>
      <w:r>
        <w:rPr>
          <w:rFonts w:ascii="Book Antiqua" w:hAnsi="Book Antiqua"/>
        </w:rPr>
        <w:t xml:space="preserve">Baureno </w:t>
      </w:r>
      <w:bookmarkEnd w:id="2"/>
      <w:r>
        <w:rPr>
          <w:rFonts w:ascii="Book Antiqua" w:hAnsi="Book Antiqua"/>
        </w:rPr>
        <w:t xml:space="preserve">yang beralamat di Jalan Ra Kartini no 46 </w:t>
      </w:r>
      <w:r w:rsidR="00CB677A">
        <w:rPr>
          <w:rFonts w:ascii="Book Antiqua" w:hAnsi="Book Antiqua"/>
        </w:rPr>
        <w:t xml:space="preserve">Desa Banjaranyar, Kecamatan </w:t>
      </w:r>
      <w:r>
        <w:rPr>
          <w:rFonts w:ascii="Book Antiqua" w:hAnsi="Book Antiqua"/>
        </w:rPr>
        <w:t xml:space="preserve">Baureno, Kabupaten Bojonegoro, Jawa Timur. </w:t>
      </w:r>
      <w:r w:rsidR="005D2122">
        <w:rPr>
          <w:rFonts w:ascii="Book Antiqua" w:hAnsi="Book Antiqua"/>
        </w:rPr>
        <w:t>Informan dalam penelitian ini adalah waka kurikulum dan guru-guru pengampu mata pelajaran ISMUBA.</w:t>
      </w:r>
      <w:r>
        <w:rPr>
          <w:rFonts w:ascii="Book Antiqua" w:hAnsi="Book Antiqua"/>
        </w:rPr>
        <w:t xml:space="preserve"> Penelitian ini dilakukan untuk menggambarkan </w:t>
      </w:r>
      <w:r w:rsidR="003B7D2E">
        <w:rPr>
          <w:rFonts w:ascii="Book Antiqua" w:hAnsi="Book Antiqua"/>
        </w:rPr>
        <w:t>implementasi</w:t>
      </w:r>
      <w:r>
        <w:rPr>
          <w:rFonts w:ascii="Book Antiqua" w:hAnsi="Book Antiqua"/>
        </w:rPr>
        <w:t xml:space="preserve"> kurikulum ISMUBA di MTs Muhammadiyah </w:t>
      </w:r>
      <w:r w:rsidR="00563ECC">
        <w:rPr>
          <w:rFonts w:ascii="Book Antiqua" w:hAnsi="Book Antiqua"/>
        </w:rPr>
        <w:t>0</w:t>
      </w:r>
      <w:r>
        <w:rPr>
          <w:rFonts w:ascii="Book Antiqua" w:hAnsi="Book Antiqua"/>
        </w:rPr>
        <w:t xml:space="preserve">1 </w:t>
      </w:r>
      <w:r w:rsidR="00CB677A">
        <w:rPr>
          <w:rFonts w:ascii="Book Antiqua" w:hAnsi="Book Antiqua"/>
        </w:rPr>
        <w:t xml:space="preserve">Banjaranyar </w:t>
      </w:r>
      <w:r>
        <w:rPr>
          <w:rFonts w:ascii="Book Antiqua" w:hAnsi="Book Antiqua"/>
        </w:rPr>
        <w:t>Baureno</w:t>
      </w:r>
      <w:r w:rsidR="003B7D2E">
        <w:rPr>
          <w:rFonts w:ascii="Book Antiqua" w:hAnsi="Book Antiqua"/>
        </w:rPr>
        <w:t xml:space="preserve"> ini mencakup </w:t>
      </w:r>
      <w:r>
        <w:rPr>
          <w:rFonts w:ascii="Book Antiqua" w:hAnsi="Book Antiqua"/>
        </w:rPr>
        <w:t xml:space="preserve">tahap pengembangan, proses pembelajaran, dan implementasi. </w:t>
      </w:r>
    </w:p>
    <w:p w14:paraId="367E6083" w14:textId="0CBF1807" w:rsidR="00560AD8" w:rsidRPr="007E39DE" w:rsidRDefault="007E39DE" w:rsidP="001E6A75">
      <w:pPr>
        <w:autoSpaceDE w:val="0"/>
        <w:spacing w:before="240"/>
        <w:rPr>
          <w:rFonts w:ascii="Book Antiqua" w:hAnsi="Book Antiqua"/>
          <w:b/>
          <w:color w:val="000000"/>
          <w:lang w:val="sv-SE"/>
        </w:rPr>
      </w:pPr>
      <w:r w:rsidRPr="007E39DE">
        <w:rPr>
          <w:rFonts w:ascii="Book Antiqua" w:hAnsi="Book Antiqua"/>
          <w:b/>
          <w:color w:val="000000"/>
          <w:lang w:val="sv-SE"/>
        </w:rPr>
        <w:t>PEMBAHASAN</w:t>
      </w:r>
    </w:p>
    <w:p w14:paraId="5E5AF9C5" w14:textId="1D20FF32" w:rsidR="007E39DE" w:rsidRPr="007E39DE" w:rsidRDefault="007E39DE" w:rsidP="009529B8">
      <w:pPr>
        <w:pStyle w:val="ListParagraph"/>
        <w:numPr>
          <w:ilvl w:val="0"/>
          <w:numId w:val="10"/>
        </w:numPr>
        <w:spacing w:after="160"/>
        <w:ind w:left="284" w:hanging="284"/>
        <w:jc w:val="both"/>
        <w:rPr>
          <w:rFonts w:ascii="Book Antiqua" w:hAnsi="Book Antiqua"/>
          <w:b/>
          <w:bCs/>
          <w:sz w:val="24"/>
          <w:szCs w:val="24"/>
        </w:rPr>
      </w:pPr>
      <w:r w:rsidRPr="007E39DE">
        <w:rPr>
          <w:rFonts w:ascii="Book Antiqua" w:hAnsi="Book Antiqua"/>
          <w:b/>
          <w:bCs/>
          <w:sz w:val="24"/>
          <w:szCs w:val="24"/>
        </w:rPr>
        <w:t>Penge</w:t>
      </w:r>
      <w:r w:rsidR="00947335">
        <w:rPr>
          <w:rFonts w:ascii="Book Antiqua" w:hAnsi="Book Antiqua"/>
          <w:b/>
          <w:bCs/>
          <w:sz w:val="24"/>
          <w:szCs w:val="24"/>
        </w:rPr>
        <w:t>rtian</w:t>
      </w:r>
      <w:r w:rsidRPr="007E39DE">
        <w:rPr>
          <w:rFonts w:ascii="Book Antiqua" w:hAnsi="Book Antiqua"/>
          <w:b/>
          <w:bCs/>
          <w:sz w:val="24"/>
          <w:szCs w:val="24"/>
        </w:rPr>
        <w:t xml:space="preserve"> Kurikulum Ismuba</w:t>
      </w:r>
    </w:p>
    <w:p w14:paraId="67DF9A11" w14:textId="122DE406" w:rsidR="007E39DE" w:rsidRPr="007E39DE" w:rsidRDefault="007E39DE" w:rsidP="007E39DE">
      <w:pPr>
        <w:tabs>
          <w:tab w:val="left" w:pos="567"/>
        </w:tabs>
        <w:spacing w:line="276" w:lineRule="auto"/>
        <w:ind w:firstLine="567"/>
        <w:jc w:val="both"/>
        <w:rPr>
          <w:rFonts w:ascii="Book Antiqua" w:hAnsi="Book Antiqua"/>
        </w:rPr>
      </w:pPr>
      <w:r w:rsidRPr="007E39DE">
        <w:rPr>
          <w:rFonts w:ascii="Book Antiqua" w:hAnsi="Book Antiqua"/>
        </w:rPr>
        <w:t>Secara etimologis, kurikulum (</w:t>
      </w:r>
      <w:r w:rsidRPr="007E39DE">
        <w:rPr>
          <w:rFonts w:ascii="Book Antiqua" w:hAnsi="Book Antiqua"/>
          <w:i/>
          <w:iCs/>
        </w:rPr>
        <w:t>curriculum</w:t>
      </w:r>
      <w:r w:rsidRPr="007E39DE">
        <w:rPr>
          <w:rFonts w:ascii="Book Antiqua" w:hAnsi="Book Antiqua"/>
        </w:rPr>
        <w:t>) berasal dari Bahasa Yunani, yaitu</w:t>
      </w:r>
      <w:r w:rsidR="00F36812">
        <w:rPr>
          <w:rFonts w:ascii="Book Antiqua" w:hAnsi="Book Antiqua"/>
        </w:rPr>
        <w:t xml:space="preserve"> kata</w:t>
      </w:r>
      <w:r w:rsidRPr="007E39DE">
        <w:rPr>
          <w:rFonts w:ascii="Book Antiqua" w:hAnsi="Book Antiqua"/>
        </w:rPr>
        <w:t xml:space="preserve"> </w:t>
      </w:r>
      <w:r w:rsidRPr="007E39DE">
        <w:rPr>
          <w:rFonts w:ascii="Book Antiqua" w:hAnsi="Book Antiqua"/>
          <w:i/>
          <w:iCs/>
        </w:rPr>
        <w:t xml:space="preserve">curir </w:t>
      </w:r>
      <w:r w:rsidRPr="007E39DE">
        <w:rPr>
          <w:rFonts w:ascii="Book Antiqua" w:hAnsi="Book Antiqua"/>
        </w:rPr>
        <w:t xml:space="preserve">yang artinya “pelari” dan </w:t>
      </w:r>
      <w:r w:rsidRPr="007E39DE">
        <w:rPr>
          <w:rFonts w:ascii="Book Antiqua" w:hAnsi="Book Antiqua"/>
          <w:i/>
          <w:iCs/>
        </w:rPr>
        <w:t xml:space="preserve">curere </w:t>
      </w:r>
      <w:r w:rsidRPr="007E39DE">
        <w:rPr>
          <w:rFonts w:ascii="Book Antiqua" w:hAnsi="Book Antiqua"/>
        </w:rPr>
        <w:t xml:space="preserve">yang berarti “tempat berpacu”. Istilah kurikulum berasal dari dunia olahraga, </w:t>
      </w:r>
      <w:r w:rsidR="00F36812">
        <w:rPr>
          <w:rFonts w:ascii="Book Antiqua" w:hAnsi="Book Antiqua"/>
        </w:rPr>
        <w:t>khususnya</w:t>
      </w:r>
      <w:r w:rsidRPr="007E39DE">
        <w:rPr>
          <w:rFonts w:ascii="Book Antiqua" w:hAnsi="Book Antiqua"/>
        </w:rPr>
        <w:t xml:space="preserve"> bidang atletik pada zaman </w:t>
      </w:r>
      <w:r w:rsidRPr="007E39DE">
        <w:rPr>
          <w:rFonts w:ascii="Book Antiqua" w:hAnsi="Book Antiqua"/>
        </w:rPr>
        <w:lastRenderedPageBreak/>
        <w:t xml:space="preserve">Romawi </w:t>
      </w:r>
      <w:r w:rsidR="00F36812">
        <w:rPr>
          <w:rFonts w:ascii="Book Antiqua" w:hAnsi="Book Antiqua"/>
        </w:rPr>
        <w:t>k</w:t>
      </w:r>
      <w:r w:rsidRPr="007E39DE">
        <w:rPr>
          <w:rFonts w:ascii="Book Antiqua" w:hAnsi="Book Antiqua"/>
        </w:rPr>
        <w:t xml:space="preserve">uno di Yunani. Dalam </w:t>
      </w:r>
      <w:r w:rsidR="00F36812">
        <w:rPr>
          <w:rFonts w:ascii="Book Antiqua" w:hAnsi="Book Antiqua"/>
        </w:rPr>
        <w:t>b</w:t>
      </w:r>
      <w:r w:rsidRPr="007E39DE">
        <w:rPr>
          <w:rFonts w:ascii="Book Antiqua" w:hAnsi="Book Antiqua"/>
        </w:rPr>
        <w:t xml:space="preserve">ahasa perancis, istilah kurikulum berasal dari kata </w:t>
      </w:r>
      <w:r w:rsidRPr="007E39DE">
        <w:rPr>
          <w:rFonts w:ascii="Book Antiqua" w:hAnsi="Book Antiqua"/>
          <w:i/>
          <w:iCs/>
        </w:rPr>
        <w:t xml:space="preserve">courier </w:t>
      </w:r>
      <w:r w:rsidRPr="007E39DE">
        <w:rPr>
          <w:rFonts w:ascii="Book Antiqua" w:hAnsi="Book Antiqua"/>
        </w:rPr>
        <w:t>yang berarti berlari (</w:t>
      </w:r>
      <w:r w:rsidRPr="007E39DE">
        <w:rPr>
          <w:rFonts w:ascii="Book Antiqua" w:hAnsi="Book Antiqua"/>
          <w:i/>
          <w:iCs/>
        </w:rPr>
        <w:t>to run</w:t>
      </w:r>
      <w:r w:rsidRPr="007E39DE">
        <w:rPr>
          <w:rFonts w:ascii="Book Antiqua" w:hAnsi="Book Antiqua"/>
        </w:rPr>
        <w:t xml:space="preserve">) </w:t>
      </w:r>
      <w:r w:rsidRPr="007E39DE">
        <w:rPr>
          <w:rFonts w:ascii="Book Antiqua" w:hAnsi="Book Antiqua"/>
        </w:rPr>
        <w:fldChar w:fldCharType="begin" w:fldLock="1"/>
      </w:r>
      <w:r w:rsidRPr="007E39DE">
        <w:rPr>
          <w:rFonts w:ascii="Book Antiqua" w:hAnsi="Book Antiqua"/>
        </w:rPr>
        <w:instrText>ADDIN CSL_CITATION {"citationItems":[{"id":"ITEM-1","itemData":{"author":[{"dropping-particle":"","family":"Arifin","given":"Zainal","non-dropping-particle":"","parse-names":false,"suffix":""}],"container-title":"Jurnal Analisa","id":"ITEM-1","issue":"2","issued":{"date-parts":[["2013"]]},"page":"233-244","title":"Strategi Pengembangan Sekolah Muhammadiyah di Masyarakat NU Konservatif","type":"article-journal","volume":"20"},"uris":["http://www.mendeley.com/documents/?uuid=67f5f07f-bd0c-4c0a-91c5-1c075322a44a"]}],"mendeley":{"formattedCitation":"(Arifin, 2013)","plainTextFormattedCitation":"(Arifin, 2013)","previouslyFormattedCitation":"(Arifin, 2013)"},"properties":{"noteIndex":0},"schema":"https://github.com/citation-style-language/schema/raw/master/csl-citation.json"}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(Arifin, 2013)</w:t>
      </w:r>
      <w:r w:rsidRPr="007E39DE">
        <w:rPr>
          <w:rFonts w:ascii="Book Antiqua" w:hAnsi="Book Antiqua"/>
        </w:rPr>
        <w:fldChar w:fldCharType="end"/>
      </w:r>
      <w:r w:rsidRPr="007E39DE">
        <w:rPr>
          <w:rFonts w:ascii="Book Antiqua" w:hAnsi="Book Antiqua"/>
        </w:rPr>
        <w:t xml:space="preserve">. </w:t>
      </w:r>
    </w:p>
    <w:p w14:paraId="08267491" w14:textId="77777777" w:rsidR="007E39DE" w:rsidRPr="007E39DE" w:rsidRDefault="007E39DE" w:rsidP="007E39DE">
      <w:pPr>
        <w:tabs>
          <w:tab w:val="left" w:pos="567"/>
        </w:tabs>
        <w:spacing w:line="276" w:lineRule="auto"/>
        <w:ind w:firstLine="567"/>
        <w:jc w:val="both"/>
        <w:rPr>
          <w:rFonts w:ascii="Book Antiqua" w:hAnsi="Book Antiqua"/>
        </w:rPr>
      </w:pPr>
      <w:r w:rsidRPr="007E39DE">
        <w:rPr>
          <w:rFonts w:ascii="Book Antiqua" w:hAnsi="Book Antiqua"/>
        </w:rPr>
        <w:t xml:space="preserve">Sejalan dengan perkembangan, arti istilah kurikulum telah berubah secara signifikan. Kurikulum didefinisikan tidak hanya sebagai seperangkat konten pembelajaran yang disediakan dan diperoleh siswa dan guru, tetapi lebih umum sebagai apa yang siswa butuhkan untuk dialami dalam proses pembelajaran </w:t>
      </w:r>
      <w:r w:rsidRPr="007E39DE">
        <w:rPr>
          <w:rFonts w:ascii="Book Antiqua" w:hAnsi="Book Antiqua"/>
        </w:rPr>
        <w:fldChar w:fldCharType="begin" w:fldLock="1"/>
      </w:r>
      <w:r w:rsidRPr="007E39DE">
        <w:rPr>
          <w:rFonts w:ascii="Book Antiqua" w:hAnsi="Book Antiqua"/>
        </w:rPr>
        <w:instrText>ADDIN CSL_CITATION {"citationItems":[{"id":"ITEM-1","itemData":{"author":[{"dropping-particle":"","family":"Wafi","given":"Abdul","non-dropping-particle":"","parse-names":false,"suffix":""}],"container-title":"Jurnal Edureligia","id":"ITEM-1","issue":"2","issued":{"date-parts":[["2017"]]},"page":"133-139","title":"Konsep Dasar Kurikulum Pendidikan Agama Islam","type":"article-journal","volume":"1"},"uris":["http://www.mendeley.com/documents/?uuid=ce185d81-ea7c-46ac-9c66-debfc1fb1135"]}],"mendeley":{"formattedCitation":"(Wafi, 2017)","plainTextFormattedCitation":"(Wafi, 2017)","previouslyFormattedCitation":"(Wafi, 2017)"},"properties":{"noteIndex":0},"schema":"https://github.com/citation-style-language/schema/raw/master/csl-citation.json"}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(Wafi, 2017)</w:t>
      </w:r>
      <w:r w:rsidRPr="007E39DE">
        <w:rPr>
          <w:rFonts w:ascii="Book Antiqua" w:hAnsi="Book Antiqua"/>
        </w:rPr>
        <w:fldChar w:fldCharType="end"/>
      </w:r>
      <w:r w:rsidRPr="007E39DE">
        <w:rPr>
          <w:rFonts w:ascii="Book Antiqua" w:hAnsi="Book Antiqua"/>
        </w:rPr>
        <w:t>.</w:t>
      </w:r>
    </w:p>
    <w:p w14:paraId="446924A7" w14:textId="46733EBB" w:rsidR="007767A3" w:rsidRDefault="007767A3" w:rsidP="007E39DE">
      <w:pPr>
        <w:tabs>
          <w:tab w:val="left" w:pos="567"/>
        </w:tabs>
        <w:spacing w:line="276" w:lineRule="auto"/>
        <w:ind w:firstLine="567"/>
        <w:jc w:val="both"/>
        <w:rPr>
          <w:rFonts w:ascii="Book Antiqua" w:hAnsi="Book Antiqua"/>
        </w:rPr>
      </w:pPr>
      <w:r w:rsidRPr="007767A3">
        <w:rPr>
          <w:rFonts w:ascii="Book Antiqua" w:hAnsi="Book Antiqua"/>
        </w:rPr>
        <w:t xml:space="preserve">Kurikulum memiliki </w:t>
      </w:r>
      <w:r>
        <w:rPr>
          <w:rFonts w:ascii="Book Antiqua" w:hAnsi="Book Antiqua"/>
        </w:rPr>
        <w:t xml:space="preserve">banyak </w:t>
      </w:r>
      <w:r w:rsidR="00F36812">
        <w:rPr>
          <w:rFonts w:ascii="Book Antiqua" w:hAnsi="Book Antiqua"/>
        </w:rPr>
        <w:t>arti</w:t>
      </w:r>
      <w:r>
        <w:rPr>
          <w:rFonts w:ascii="Book Antiqua" w:hAnsi="Book Antiqua"/>
        </w:rPr>
        <w:t>,</w:t>
      </w:r>
      <w:r w:rsidRPr="007767A3">
        <w:rPr>
          <w:rFonts w:ascii="Book Antiqua" w:hAnsi="Book Antiqua"/>
        </w:rPr>
        <w:t xml:space="preserve"> mulai dari upaya </w:t>
      </w:r>
      <w:r w:rsidR="00F36812">
        <w:rPr>
          <w:rFonts w:ascii="Book Antiqua" w:hAnsi="Book Antiqua"/>
        </w:rPr>
        <w:t>yang terbatas untuk</w:t>
      </w:r>
      <w:r w:rsidRPr="007767A3">
        <w:rPr>
          <w:rFonts w:ascii="Book Antiqua" w:hAnsi="Book Antiqua"/>
        </w:rPr>
        <w:t xml:space="preserve"> mempengaruhi </w:t>
      </w:r>
      <w:r w:rsidR="00F36812">
        <w:rPr>
          <w:rFonts w:ascii="Book Antiqua" w:hAnsi="Book Antiqua"/>
        </w:rPr>
        <w:t>peserta didik</w:t>
      </w:r>
      <w:r w:rsidRPr="007767A3">
        <w:rPr>
          <w:rFonts w:ascii="Book Antiqua" w:hAnsi="Book Antiqua"/>
        </w:rPr>
        <w:t xml:space="preserve"> untuk belajar di dalam dan di luar kelas</w:t>
      </w:r>
      <w:r w:rsidR="00F36812">
        <w:rPr>
          <w:rFonts w:ascii="Book Antiqua" w:hAnsi="Book Antiqua"/>
        </w:rPr>
        <w:t>,</w:t>
      </w:r>
      <w:r w:rsidRPr="007767A3">
        <w:rPr>
          <w:rFonts w:ascii="Book Antiqua" w:hAnsi="Book Antiqua"/>
        </w:rPr>
        <w:t xml:space="preserve"> hingga </w:t>
      </w:r>
      <w:r w:rsidR="00F36812">
        <w:rPr>
          <w:rFonts w:ascii="Book Antiqua" w:hAnsi="Book Antiqua"/>
        </w:rPr>
        <w:t xml:space="preserve">pengertian </w:t>
      </w:r>
      <w:r w:rsidRPr="007767A3">
        <w:rPr>
          <w:rFonts w:ascii="Book Antiqua" w:hAnsi="Book Antiqua"/>
        </w:rPr>
        <w:t xml:space="preserve">yang lebih luas ketika kurikulum mencakup lembaga dan prasarana pendidikan. Kurikulum diartikan sebagai acuan penyelenggaraan pendidikan untuk meningkatkan kualitas pembelajaran. Hal ini </w:t>
      </w:r>
      <w:r>
        <w:rPr>
          <w:rFonts w:ascii="Book Antiqua" w:hAnsi="Book Antiqua"/>
        </w:rPr>
        <w:t xml:space="preserve">bertujuan </w:t>
      </w:r>
      <w:r w:rsidR="00F36812">
        <w:rPr>
          <w:rFonts w:ascii="Book Antiqua" w:hAnsi="Book Antiqua"/>
        </w:rPr>
        <w:t>untuk menciptakan</w:t>
      </w:r>
      <w:r w:rsidRPr="007767A3">
        <w:rPr>
          <w:rFonts w:ascii="Book Antiqua" w:hAnsi="Book Antiqua"/>
        </w:rPr>
        <w:t xml:space="preserve"> sekolah berkualitas seiring tuntutan mutu</w:t>
      </w:r>
      <w:r w:rsidR="00C127D0">
        <w:rPr>
          <w:rFonts w:ascii="Book Antiqua" w:hAnsi="Book Antiqua"/>
        </w:rPr>
        <w:t xml:space="preserve"> </w:t>
      </w:r>
      <w:r w:rsidRPr="007767A3">
        <w:rPr>
          <w:rFonts w:ascii="Book Antiqua" w:hAnsi="Book Antiqua"/>
        </w:rPr>
        <w:t xml:space="preserve">dan </w:t>
      </w:r>
      <w:r>
        <w:rPr>
          <w:rFonts w:ascii="Book Antiqua" w:hAnsi="Book Antiqua"/>
        </w:rPr>
        <w:t xml:space="preserve">kualitas </w:t>
      </w:r>
      <w:r w:rsidRPr="007767A3">
        <w:rPr>
          <w:rFonts w:ascii="Book Antiqua" w:hAnsi="Book Antiqua"/>
        </w:rPr>
        <w:t>sekolah</w:t>
      </w:r>
      <w:r w:rsidR="00C127D0">
        <w:rPr>
          <w:rFonts w:ascii="Book Antiqua" w:hAnsi="Book Antiqua"/>
        </w:rPr>
        <w:t xml:space="preserve"> yang semakin meningkat</w:t>
      </w:r>
      <w:r w:rsidRPr="007767A3">
        <w:rPr>
          <w:rFonts w:ascii="Book Antiqua" w:hAnsi="Book Antiqua"/>
        </w:rPr>
        <w:t xml:space="preserve"> yang</w:t>
      </w:r>
      <w:r w:rsidR="00C127D0">
        <w:rPr>
          <w:rFonts w:ascii="Book Antiqua" w:hAnsi="Book Antiqua"/>
        </w:rPr>
        <w:t xml:space="preserve"> juga</w:t>
      </w:r>
      <w:r w:rsidRPr="007767A3">
        <w:rPr>
          <w:rFonts w:ascii="Book Antiqua" w:hAnsi="Book Antiqua"/>
        </w:rPr>
        <w:t xml:space="preserve"> merupakan salah satu tujuan pendidikan</w:t>
      </w:r>
      <w:r>
        <w:rPr>
          <w:rFonts w:ascii="Book Antiqua" w:hAnsi="Book Antiqua"/>
        </w:rPr>
        <w:t xml:space="preserve"> </w:t>
      </w:r>
      <w:r>
        <w:rPr>
          <w:rFonts w:ascii="Book Antiqua" w:hAnsi="Book Antiqua"/>
        </w:rPr>
        <w:fldChar w:fldCharType="begin" w:fldLock="1"/>
      </w:r>
      <w:r w:rsidR="00F25E53">
        <w:rPr>
          <w:rFonts w:ascii="Book Antiqua" w:hAnsi="Book Antiqua"/>
        </w:rPr>
        <w:instrText>ADDIN CSL_CITATION {"citationItems":[{"id":"ITEM-1","itemData":{"DOI":"10.33650/edureligia.v2i2.464","ISSN":"2549-4821","abstract":"Education occupies a very strategic position in realizing the process of maturity and human thinking. Given the importance of education for human life, education must be carried out as well as possible. To achieve the educational goals, a curriculum is needed as one of the tools and guidelines in achieving educational goals. The curriculum is a device that is inseparable from the operation of education itself, because the preparation of the curriculum is spelled out from certain educational theories. This means that the curriculum is seen as a concrete plan in the application of educational theory. In the development of an educational curriculum must follow the principles of curriculum development that are in harmony with human nature and directed to achieve the ultimate goal of education. The curriculum should pay attention to the periodization of the development of students and maintain the needs of the community and their organizations not contradictory and not cause conflict. Effective curriculum and curriculum that pay attention to the level of development of students. Curriculum development is one of the efforts made to achieve educational goals, one of which is to improve the quality of learning","author":[{"dropping-particle":"","family":"Shofiyah","given":"","non-dropping-particle":"","parse-names":false,"suffix":""}],"container-title":"Edureligia; Jurnal Pendidikan Agama Islam","id":"ITEM-1","issue":"2","issued":{"date-parts":[["2018"]]},"page":"122-130","title":"Prinsip–Prinsip Pengembangan Kurikulum dalam Upaya Meningkatkan Kualitas Pembelajaran","type":"article-journal","volume":"2"},"uris":["http://www.mendeley.com/documents/?uuid=170b280f-bc09-4dd4-b7f7-11742ea329ec"]}],"mendeley":{"formattedCitation":"(Shofiyah, 2018)","plainTextFormattedCitation":"(Shofiyah, 2018)","previouslyFormattedCitation":"(Shofiyah, 2018)"},"properties":{"noteIndex":0},"schema":"https://github.com/citation-style-language/schema/raw/master/csl-citation.json"}</w:instrText>
      </w:r>
      <w:r>
        <w:rPr>
          <w:rFonts w:ascii="Book Antiqua" w:hAnsi="Book Antiqua"/>
        </w:rPr>
        <w:fldChar w:fldCharType="separate"/>
      </w:r>
      <w:r w:rsidRPr="007767A3">
        <w:rPr>
          <w:rFonts w:ascii="Book Antiqua" w:hAnsi="Book Antiqua"/>
          <w:noProof/>
        </w:rPr>
        <w:t>(Shofiyah, 2018)</w:t>
      </w:r>
      <w:r>
        <w:rPr>
          <w:rFonts w:ascii="Book Antiqua" w:hAnsi="Book Antiqua"/>
        </w:rPr>
        <w:fldChar w:fldCharType="end"/>
      </w:r>
      <w:r>
        <w:rPr>
          <w:rFonts w:ascii="Book Antiqua" w:hAnsi="Book Antiqua"/>
        </w:rPr>
        <w:t xml:space="preserve">. </w:t>
      </w:r>
    </w:p>
    <w:p w14:paraId="249B12FB" w14:textId="607C9262" w:rsidR="00BA12B9" w:rsidRDefault="00BA12B9" w:rsidP="00BA12B9">
      <w:pPr>
        <w:tabs>
          <w:tab w:val="left" w:pos="567"/>
        </w:tabs>
        <w:spacing w:line="276" w:lineRule="auto"/>
        <w:ind w:firstLine="567"/>
        <w:jc w:val="both"/>
        <w:rPr>
          <w:rFonts w:ascii="Book Antiqua" w:hAnsi="Book Antiqua"/>
        </w:rPr>
      </w:pPr>
      <w:r w:rsidRPr="007E39DE">
        <w:rPr>
          <w:rFonts w:ascii="Book Antiqua" w:hAnsi="Book Antiqua"/>
        </w:rPr>
        <w:t>Pengembangan kurikulum adalah kegiatan untuk menciptakan kurikulum baru melalui tahap penyusunan</w:t>
      </w:r>
      <w:r w:rsidR="00C127D0">
        <w:rPr>
          <w:rFonts w:ascii="Book Antiqua" w:hAnsi="Book Antiqua"/>
        </w:rPr>
        <w:t xml:space="preserve"> dan pembuatan</w:t>
      </w:r>
      <w:r w:rsidRPr="007E39DE">
        <w:rPr>
          <w:rFonts w:ascii="Book Antiqua" w:hAnsi="Book Antiqua"/>
        </w:rPr>
        <w:t xml:space="preserve"> kurikulum berdasarkan hasil evaluasi</w:t>
      </w:r>
      <w:r w:rsidR="00C127D0">
        <w:rPr>
          <w:rFonts w:ascii="Book Antiqua" w:hAnsi="Book Antiqua"/>
        </w:rPr>
        <w:t>,</w:t>
      </w:r>
      <w:r w:rsidRPr="007E39DE">
        <w:rPr>
          <w:rFonts w:ascii="Book Antiqua" w:hAnsi="Book Antiqua"/>
        </w:rPr>
        <w:t xml:space="preserve"> </w:t>
      </w:r>
      <w:r w:rsidR="00C127D0">
        <w:rPr>
          <w:rFonts w:ascii="Book Antiqua" w:hAnsi="Book Antiqua"/>
        </w:rPr>
        <w:t xml:space="preserve">dan </w:t>
      </w:r>
      <w:r w:rsidRPr="007E39DE">
        <w:rPr>
          <w:rFonts w:ascii="Book Antiqua" w:hAnsi="Book Antiqua"/>
        </w:rPr>
        <w:t>dapat dila</w:t>
      </w:r>
      <w:r w:rsidR="00C127D0">
        <w:rPr>
          <w:rFonts w:ascii="Book Antiqua" w:hAnsi="Book Antiqua"/>
        </w:rPr>
        <w:t>ksanakan</w:t>
      </w:r>
      <w:r w:rsidRPr="007E39DE">
        <w:rPr>
          <w:rFonts w:ascii="Book Antiqua" w:hAnsi="Book Antiqua"/>
        </w:rPr>
        <w:t xml:space="preserve"> dalam jangka waktu tertentu. Oleh karena itu, pengembangan kurikulum  berarti  perubahan atau peralihan dari satu kurikulum ke kurikulum lainnya, dan perubahan ini </w:t>
      </w:r>
      <w:r w:rsidR="00C127D0">
        <w:rPr>
          <w:rFonts w:ascii="Book Antiqua" w:hAnsi="Book Antiqua"/>
        </w:rPr>
        <w:t>membutuhkan waktu yang lama</w:t>
      </w:r>
      <w:r w:rsidRPr="007E39DE">
        <w:rPr>
          <w:rFonts w:ascii="Book Antiqua" w:hAnsi="Book Antiqua"/>
        </w:rPr>
        <w:t xml:space="preserve"> </w:t>
      </w:r>
      <w:r w:rsidRPr="007E39DE">
        <w:rPr>
          <w:rFonts w:ascii="Book Antiqua" w:hAnsi="Book Antiqua"/>
        </w:rPr>
        <w:fldChar w:fldCharType="begin" w:fldLock="1"/>
      </w:r>
      <w:r w:rsidRPr="007E39DE">
        <w:rPr>
          <w:rFonts w:ascii="Book Antiqua" w:hAnsi="Book Antiqua"/>
        </w:rPr>
        <w:instrText>ADDIN CSL_CITATION {"citationItems":[{"id":"ITEM-1","itemData":{"author":[{"dropping-particle":"","family":"Didiyanto","given":"","non-dropping-particle":"","parse-names":false,"suffix":""}],"container-title":"Jurnal Edureligia","id":"ITEM-1","issue":"2","issued":{"date-parts":[["2017"]]},"page":"122-132","title":"Paradigma Pengembangan Kurikulum PAI di Lembaa Pendidikan","type":"article-journal","volume":"1"},"uris":["http://www.mendeley.com/documents/?uuid=e4798434-a655-426c-9df0-87c512b226df"]}],"mendeley":{"formattedCitation":"(Didiyanto, 2017)","plainTextFormattedCitation":"(Didiyanto, 2017)","previouslyFormattedCitation":"(Didiyanto, 2017)"},"properties":{"noteIndex":0},"schema":"https://github.com/citation-style-language/schema/raw/master/csl-citation.json"}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(Didiyanto, 2017)</w:t>
      </w:r>
      <w:r w:rsidRPr="007E39DE">
        <w:rPr>
          <w:rFonts w:ascii="Book Antiqua" w:hAnsi="Book Antiqua"/>
        </w:rPr>
        <w:fldChar w:fldCharType="end"/>
      </w:r>
      <w:r w:rsidRPr="007E39DE">
        <w:rPr>
          <w:rFonts w:ascii="Book Antiqua" w:hAnsi="Book Antiqua"/>
        </w:rPr>
        <w:t xml:space="preserve">. </w:t>
      </w:r>
    </w:p>
    <w:p w14:paraId="5A9FA465" w14:textId="352DE793" w:rsidR="001E6A75" w:rsidRDefault="004C6632" w:rsidP="001E6A75">
      <w:pPr>
        <w:tabs>
          <w:tab w:val="left" w:pos="567"/>
        </w:tabs>
        <w:spacing w:line="276" w:lineRule="auto"/>
        <w:ind w:firstLine="567"/>
        <w:jc w:val="both"/>
        <w:rPr>
          <w:rFonts w:ascii="Book Antiqua" w:hAnsi="Book Antiqua"/>
        </w:rPr>
      </w:pPr>
      <w:r w:rsidRPr="007E39DE">
        <w:rPr>
          <w:rFonts w:ascii="Book Antiqua" w:hAnsi="Book Antiqua"/>
        </w:rPr>
        <w:t xml:space="preserve">Pengembangan kurikulum adalah istilah luas yang mencakup perencanaan, pelaksanaan, dan evaluasi sesuai dengan standar nasional pendidikan. </w:t>
      </w:r>
      <w:r w:rsidR="004B5B29">
        <w:rPr>
          <w:rFonts w:ascii="Book Antiqua" w:hAnsi="Book Antiqua"/>
        </w:rPr>
        <w:t xml:space="preserve">Kurikulum </w:t>
      </w:r>
      <w:r w:rsidRPr="007E39DE">
        <w:rPr>
          <w:rFonts w:ascii="Book Antiqua" w:hAnsi="Book Antiqua"/>
        </w:rPr>
        <w:t xml:space="preserve">dapat </w:t>
      </w:r>
      <w:r w:rsidR="004B5B29">
        <w:rPr>
          <w:rFonts w:ascii="Book Antiqua" w:hAnsi="Book Antiqua"/>
        </w:rPr>
        <w:t>dianggap</w:t>
      </w:r>
      <w:r w:rsidRPr="007E39DE">
        <w:rPr>
          <w:rFonts w:ascii="Book Antiqua" w:hAnsi="Book Antiqua"/>
        </w:rPr>
        <w:t xml:space="preserve"> sebagai buku atau dokumen yang digunakan</w:t>
      </w:r>
      <w:r w:rsidR="004B5B29">
        <w:rPr>
          <w:rFonts w:ascii="Book Antiqua" w:hAnsi="Book Antiqua"/>
        </w:rPr>
        <w:t xml:space="preserve"> oleh</w:t>
      </w:r>
      <w:r w:rsidRPr="007E39DE">
        <w:rPr>
          <w:rFonts w:ascii="Book Antiqua" w:hAnsi="Book Antiqua"/>
        </w:rPr>
        <w:t xml:space="preserve"> guru </w:t>
      </w:r>
      <w:r w:rsidR="004B5B29">
        <w:rPr>
          <w:rFonts w:ascii="Book Antiqua" w:hAnsi="Book Antiqua"/>
        </w:rPr>
        <w:t>untuk memandu dan dijadikan pedoman</w:t>
      </w:r>
      <w:r w:rsidRPr="007E39DE">
        <w:rPr>
          <w:rFonts w:ascii="Book Antiqua" w:hAnsi="Book Antiqua"/>
        </w:rPr>
        <w:t xml:space="preserve"> dalam proses belajar mengajar </w:t>
      </w:r>
      <w:r w:rsidRPr="007E39DE">
        <w:rPr>
          <w:rFonts w:ascii="Book Antiqua" w:hAnsi="Book Antiqua"/>
        </w:rPr>
        <w:fldChar w:fldCharType="begin" w:fldLock="1"/>
      </w:r>
      <w:r w:rsidRPr="007E39DE">
        <w:rPr>
          <w:rFonts w:ascii="Book Antiqua" w:hAnsi="Book Antiqua"/>
        </w:rPr>
        <w:instrText>ADDIN CSL_CITATION {"citationItems":[{"id":"ITEM-1","itemData":{"author":[{"dropping-particle":"","family":"Didiyanto","given":"","non-dropping-particle":"","parse-names":false,"suffix":""}],"container-title":"Jurnal Edureligia","id":"ITEM-1","issue":"2","issued":{"date-parts":[["2017"]]},"page":"122-132","title":"Paradigma Pengembangan Kurikulum PAI di Lembaa Pendidikan","type":"article-journal","volume":"1"},"uris":["http://www.mendeley.com/documents/?uuid=e4798434-a655-426c-9df0-87c512b226df"]}],"mendeley":{"formattedCitation":"(Didiyanto, 2017)","plainTextFormattedCitation":"(Didiyanto, 2017)","previouslyFormattedCitation":"(Didiyanto, 2017)"},"properties":{"noteIndex":0},"schema":"https://github.com/citation-style-language/schema/raw/master/csl-citation.json"}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(Didiyanto, 2017)</w:t>
      </w:r>
      <w:r w:rsidRPr="007E39DE">
        <w:rPr>
          <w:rFonts w:ascii="Book Antiqua" w:hAnsi="Book Antiqua"/>
        </w:rPr>
        <w:fldChar w:fldCharType="end"/>
      </w:r>
      <w:r w:rsidRPr="007E39DE">
        <w:rPr>
          <w:rFonts w:ascii="Book Antiqua" w:hAnsi="Book Antiqua"/>
        </w:rPr>
        <w:t>. Hal ini</w:t>
      </w:r>
      <w:r w:rsidR="004B5B29">
        <w:rPr>
          <w:rFonts w:ascii="Book Antiqua" w:hAnsi="Book Antiqua"/>
        </w:rPr>
        <w:t xml:space="preserve"> merupakan</w:t>
      </w:r>
      <w:r w:rsidRPr="007E39DE">
        <w:rPr>
          <w:rFonts w:ascii="Book Antiqua" w:hAnsi="Book Antiqua"/>
        </w:rPr>
        <w:t xml:space="preserve"> salah satu </w:t>
      </w:r>
      <w:r w:rsidR="004B5B29">
        <w:rPr>
          <w:rFonts w:ascii="Book Antiqua" w:hAnsi="Book Antiqua"/>
        </w:rPr>
        <w:t>unsur</w:t>
      </w:r>
      <w:r w:rsidRPr="007E39DE">
        <w:rPr>
          <w:rFonts w:ascii="Book Antiqua" w:hAnsi="Book Antiqua"/>
        </w:rPr>
        <w:t xml:space="preserve"> pengembangan kurikulum yang</w:t>
      </w:r>
      <w:r w:rsidR="004B5B29">
        <w:rPr>
          <w:rFonts w:ascii="Book Antiqua" w:hAnsi="Book Antiqua"/>
        </w:rPr>
        <w:t xml:space="preserve"> harus</w:t>
      </w:r>
      <w:r w:rsidRPr="007E39DE">
        <w:rPr>
          <w:rFonts w:ascii="Book Antiqua" w:hAnsi="Book Antiqua"/>
        </w:rPr>
        <w:t xml:space="preserve"> dilakukan </w:t>
      </w:r>
      <w:r w:rsidR="004B5B29">
        <w:rPr>
          <w:rFonts w:ascii="Book Antiqua" w:hAnsi="Book Antiqua"/>
        </w:rPr>
        <w:t>untuk</w:t>
      </w:r>
      <w:r w:rsidRPr="007E39DE">
        <w:rPr>
          <w:rFonts w:ascii="Book Antiqua" w:hAnsi="Book Antiqua"/>
        </w:rPr>
        <w:t xml:space="preserve"> pencapaian kemampuan</w:t>
      </w:r>
      <w:r w:rsidR="004B5B29">
        <w:rPr>
          <w:rFonts w:ascii="Book Antiqua" w:hAnsi="Book Antiqua"/>
        </w:rPr>
        <w:t xml:space="preserve"> dan keterampilan</w:t>
      </w:r>
      <w:r w:rsidRPr="007E39DE">
        <w:rPr>
          <w:rFonts w:ascii="Book Antiqua" w:hAnsi="Book Antiqua"/>
        </w:rPr>
        <w:t xml:space="preserve"> siswa pada generasi milenial dapat bertahan </w:t>
      </w:r>
      <w:r w:rsidRPr="007E39DE">
        <w:rPr>
          <w:rFonts w:ascii="Book Antiqua" w:hAnsi="Book Antiqua"/>
        </w:rPr>
        <w:fldChar w:fldCharType="begin" w:fldLock="1"/>
      </w:r>
      <w:r w:rsidRPr="007E39DE">
        <w:rPr>
          <w:rFonts w:ascii="Book Antiqua" w:hAnsi="Book Antiqua"/>
        </w:rPr>
        <w:instrText>ADDIN CSL_CITATION {"citationItems":[{"id":"ITEM-1","itemData":{"author":[{"dropping-particle":"","family":"Wibisono","given":"Yogi","non-dropping-particle":"","parse-names":false,"suffix":""}],"container-title":"Jurnal At-Tajdid","id":"ITEM-1","issue":"02","issued":{"date-parts":[["2019"]]},"page":"167-179","title":"Pengembangan dan Implementasi Kurikulum Ismuba di Smp Muhammadiyah Pakem Sleman Yogyakarta","type":"article-journal","volume":"03"},"uris":["http://www.mendeley.com/documents/?uuid=e9aa4404-8082-44a8-96a5-f6b043ef7980"]}],"mendeley":{"formattedCitation":"(Wibisono, 2019)","plainTextFormattedCitation":"(Wibisono, 2019)","previouslyFormattedCitation":"(Wibisono, 2019)"},"properties":{"noteIndex":0},"schema":"https://github.com/citation-style-language/schema/raw/master/csl-citation.json"}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(Wibisono, 2019)</w:t>
      </w:r>
      <w:r w:rsidRPr="007E39DE">
        <w:rPr>
          <w:rFonts w:ascii="Book Antiqua" w:hAnsi="Book Antiqua"/>
        </w:rPr>
        <w:fldChar w:fldCharType="end"/>
      </w:r>
      <w:r w:rsidRPr="007E39DE">
        <w:rPr>
          <w:rFonts w:ascii="Book Antiqua" w:hAnsi="Book Antiqua"/>
        </w:rPr>
        <w:t>.</w:t>
      </w:r>
      <w:r w:rsidR="001E6A75">
        <w:rPr>
          <w:rFonts w:ascii="Book Antiqua" w:hAnsi="Book Antiqua"/>
        </w:rPr>
        <w:t xml:space="preserve"> </w:t>
      </w:r>
    </w:p>
    <w:p w14:paraId="39729E8B" w14:textId="61288F3B" w:rsidR="001E6A75" w:rsidRDefault="001E6A75" w:rsidP="001E6A75">
      <w:pPr>
        <w:tabs>
          <w:tab w:val="left" w:pos="567"/>
        </w:tabs>
        <w:spacing w:line="276" w:lineRule="auto"/>
        <w:ind w:firstLine="567"/>
        <w:jc w:val="both"/>
        <w:rPr>
          <w:rFonts w:ascii="Book Antiqua" w:hAnsi="Book Antiqua"/>
        </w:rPr>
      </w:pPr>
      <w:r w:rsidRPr="007E39DE">
        <w:rPr>
          <w:rFonts w:ascii="Book Antiqua" w:hAnsi="Book Antiqua"/>
        </w:rPr>
        <w:t xml:space="preserve">Pengembangan kurikulum harus </w:t>
      </w:r>
      <w:r w:rsidR="004B5B29">
        <w:rPr>
          <w:rFonts w:ascii="Book Antiqua" w:hAnsi="Book Antiqua"/>
        </w:rPr>
        <w:t xml:space="preserve">berdasarkan pada </w:t>
      </w:r>
      <w:r w:rsidRPr="007E39DE">
        <w:rPr>
          <w:rFonts w:ascii="Book Antiqua" w:hAnsi="Book Antiqua"/>
        </w:rPr>
        <w:t xml:space="preserve">ilmu pengetahuan dan teknologi, karena pendidikan merupakan upaya mempersiapkan masa depan peserta didik dan perubahan masyarakat. Perkembangan ilmu pengetahuan dan teknologi berdampak langsung  </w:t>
      </w:r>
      <w:r w:rsidR="00B91BA6">
        <w:rPr>
          <w:rFonts w:ascii="Book Antiqua" w:hAnsi="Book Antiqua"/>
        </w:rPr>
        <w:t xml:space="preserve">pada </w:t>
      </w:r>
      <w:r w:rsidR="004B5B29">
        <w:rPr>
          <w:rFonts w:ascii="Book Antiqua" w:hAnsi="Book Antiqua"/>
        </w:rPr>
        <w:t>pengembangan</w:t>
      </w:r>
      <w:r w:rsidRPr="007E39DE">
        <w:rPr>
          <w:rFonts w:ascii="Book Antiqua" w:hAnsi="Book Antiqua"/>
        </w:rPr>
        <w:t xml:space="preserve"> kurikulum, antara lain pengembangan konten/materi pendidikan, penggunaan strategi dan media pembelajaran, dan penggunaan sistem </w:t>
      </w:r>
      <w:r w:rsidR="00B91BA6">
        <w:rPr>
          <w:rFonts w:ascii="Book Antiqua" w:hAnsi="Book Antiqua"/>
        </w:rPr>
        <w:t>evaluasi</w:t>
      </w:r>
      <w:r w:rsidRPr="007E39DE">
        <w:rPr>
          <w:rFonts w:ascii="Book Antiqua" w:hAnsi="Book Antiqua"/>
        </w:rPr>
        <w:t xml:space="preserve"> </w:t>
      </w:r>
      <w:r w:rsidRPr="007E39DE">
        <w:rPr>
          <w:rFonts w:ascii="Book Antiqua" w:hAnsi="Book Antiqua"/>
        </w:rPr>
        <w:fldChar w:fldCharType="begin" w:fldLock="1"/>
      </w:r>
      <w:r w:rsidRPr="007E39DE">
        <w:rPr>
          <w:rFonts w:ascii="Book Antiqua" w:hAnsi="Book Antiqua"/>
        </w:rPr>
        <w:instrText>ADDIN CSL_CITATION {"citationItems":[{"id":"ITEM-1","itemData":{"author":[{"dropping-particle":"","family":"Majir","given":"Abdul","non-dropping-particle":"","parse-names":false,"suffix":""}],"edition":"1","id":"ITEM-1","issued":{"date-parts":[["2017"]]},"number-of-pages":"154","publisher":"Penerbit Deepublish","publisher-place":"Sleman","title":"Dasar Pengembangan Kurikulum","type":"book"},"uris":["http://www.mendeley.com/documents/?uuid=7e07a3cb-83c4-4865-af63-2a4d33ebe3f0"]}],"mendeley":{"formattedCitation":"(Majir, 2017)","plainTextFormattedCitation":"(Majir, 2017)","previouslyFormattedCitation":"(Majir, 2017)"},"properties":{"noteIndex":0},"schema":"https://github.com/citation-style-language/schema/raw/master/csl-citation.json"}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(Majir, 2017)</w:t>
      </w:r>
      <w:r w:rsidRPr="007E39DE">
        <w:rPr>
          <w:rFonts w:ascii="Book Antiqua" w:hAnsi="Book Antiqua"/>
        </w:rPr>
        <w:fldChar w:fldCharType="end"/>
      </w:r>
      <w:r w:rsidRPr="007E39DE">
        <w:rPr>
          <w:rFonts w:ascii="Book Antiqua" w:hAnsi="Book Antiqua"/>
        </w:rPr>
        <w:t xml:space="preserve">. </w:t>
      </w:r>
    </w:p>
    <w:p w14:paraId="2E57E9CE" w14:textId="423B4FD3" w:rsidR="007E39DE" w:rsidRPr="007E39DE" w:rsidRDefault="00B91BA6" w:rsidP="001E6A75">
      <w:pPr>
        <w:tabs>
          <w:tab w:val="left" w:pos="567"/>
        </w:tabs>
        <w:spacing w:line="276" w:lineRule="auto"/>
        <w:ind w:firstLine="567"/>
        <w:jc w:val="both"/>
        <w:rPr>
          <w:rFonts w:ascii="Book Antiqua" w:hAnsi="Book Antiqua"/>
        </w:rPr>
      </w:pPr>
      <w:r>
        <w:rPr>
          <w:rFonts w:ascii="Book Antiqua" w:hAnsi="Book Antiqua"/>
        </w:rPr>
        <w:t>Bila membahas</w:t>
      </w:r>
      <w:r w:rsidR="007E39DE" w:rsidRPr="007E39DE">
        <w:rPr>
          <w:rFonts w:ascii="Book Antiqua" w:hAnsi="Book Antiqua"/>
        </w:rPr>
        <w:t xml:space="preserve"> kurikulum dan pengembangannya</w:t>
      </w:r>
      <w:r>
        <w:rPr>
          <w:rFonts w:ascii="Book Antiqua" w:hAnsi="Book Antiqua"/>
        </w:rPr>
        <w:t>,</w:t>
      </w:r>
      <w:r w:rsidR="007E39DE" w:rsidRPr="007E39DE">
        <w:rPr>
          <w:rFonts w:ascii="Book Antiqua" w:hAnsi="Book Antiqua"/>
        </w:rPr>
        <w:t xml:space="preserve"> terdapat 3 hal yaitu: 1) </w:t>
      </w:r>
      <w:r>
        <w:rPr>
          <w:rFonts w:ascii="Book Antiqua" w:hAnsi="Book Antiqua"/>
        </w:rPr>
        <w:t>k</w:t>
      </w:r>
      <w:r w:rsidR="007E39DE" w:rsidRPr="007E39DE">
        <w:rPr>
          <w:rFonts w:ascii="Book Antiqua" w:hAnsi="Book Antiqua"/>
        </w:rPr>
        <w:t xml:space="preserve">urikulum sebagai rencana </w:t>
      </w:r>
      <w:r>
        <w:rPr>
          <w:rFonts w:ascii="Book Antiqua" w:hAnsi="Book Antiqua"/>
        </w:rPr>
        <w:t xml:space="preserve">pengajaran </w:t>
      </w:r>
      <w:r w:rsidR="007E39DE" w:rsidRPr="007E39DE">
        <w:rPr>
          <w:rFonts w:ascii="Book Antiqua" w:hAnsi="Book Antiqua"/>
        </w:rPr>
        <w:t xml:space="preserve">yang memandu untuk mencapai tujuan yang ingin dicapai, 2) </w:t>
      </w:r>
      <w:r>
        <w:rPr>
          <w:rFonts w:ascii="Book Antiqua" w:hAnsi="Book Antiqua"/>
        </w:rPr>
        <w:t>k</w:t>
      </w:r>
      <w:r w:rsidR="007E39DE" w:rsidRPr="007E39DE">
        <w:rPr>
          <w:rFonts w:ascii="Book Antiqua" w:hAnsi="Book Antiqua"/>
        </w:rPr>
        <w:t xml:space="preserve">urikulum </w:t>
      </w:r>
      <w:r>
        <w:rPr>
          <w:rFonts w:ascii="Book Antiqua" w:hAnsi="Book Antiqua"/>
        </w:rPr>
        <w:t>berupa materi</w:t>
      </w:r>
      <w:r w:rsidR="007E39DE" w:rsidRPr="007E39DE">
        <w:rPr>
          <w:rFonts w:ascii="Book Antiqua" w:hAnsi="Book Antiqua"/>
        </w:rPr>
        <w:t xml:space="preserve"> atau isi tentang apa yang diajarkan kepada siswa, dan 3) </w:t>
      </w:r>
      <w:r>
        <w:rPr>
          <w:rFonts w:ascii="Book Antiqua" w:hAnsi="Book Antiqua"/>
        </w:rPr>
        <w:t>b</w:t>
      </w:r>
      <w:r w:rsidR="007E39DE" w:rsidRPr="007E39DE">
        <w:rPr>
          <w:rFonts w:ascii="Book Antiqua" w:hAnsi="Book Antiqua"/>
        </w:rPr>
        <w:t xml:space="preserve">agaimana dan apa kurikulum itu. </w:t>
      </w:r>
      <w:r>
        <w:rPr>
          <w:rFonts w:ascii="Book Antiqua" w:hAnsi="Book Antiqua"/>
        </w:rPr>
        <w:t>Ketiganya membentuk</w:t>
      </w:r>
      <w:r w:rsidR="007E39DE" w:rsidRPr="007E39DE">
        <w:rPr>
          <w:rFonts w:ascii="Book Antiqua" w:hAnsi="Book Antiqua"/>
        </w:rPr>
        <w:t xml:space="preserve"> satu kesatuan dan sinergi untuk mencapai tujuan pendidikan yang diinginkan </w:t>
      </w:r>
      <w:r w:rsidR="007E39DE" w:rsidRPr="007E39DE">
        <w:rPr>
          <w:rFonts w:ascii="Book Antiqua" w:hAnsi="Book Antiqua"/>
        </w:rPr>
        <w:fldChar w:fldCharType="begin" w:fldLock="1"/>
      </w:r>
      <w:r w:rsidR="007E39DE" w:rsidRPr="007E39DE">
        <w:rPr>
          <w:rFonts w:ascii="Book Antiqua" w:hAnsi="Book Antiqua"/>
        </w:rPr>
        <w:instrText>ADDIN CSL_CITATION {"citationItems":[{"id":"ITEM-1","itemData":{"DOI":"10.30736/kuttab.v1i2.110","ISSN":"2549-7987","abstract":"Islamic Education Curriculum is designed to increase the students' faith and devotion to Allah SWT and the formation of noble morality. Faith, devotion and morality could expectedly be achieved through Islamic Religious Education by firstly encouraging the students to have the knowledge and understanding comprehensively related to the teachings of Islam and be capable of carrying it out properly. Thus the Islamic Education curriculum should be able to deliver students to the knowledge and understanding that are balanced between the acquisition of knowledge about Islam and the ability of implementing the teachings and developing the values of noble morality. To explore the substance of this curriculum, the writer will do more in-depth explanation of the curriculum as subject centered design, learner centered design, and problem centered design.","author":[{"dropping-particle":"","family":"Sugiana","given":"Aset","non-dropping-particle":"","parse-names":false,"suffix":""}],"container-title":"Jurnal Pendidikan Agama Islam","id":"ITEM-1","issue":"1","issued":{"date-parts":[["2019"]]},"page":"17-34","title":"Desain Pengembangan Kurikulum Pendidikan Agama Islam dan Implementasinya di MTs Nurul Ummah Yogyakarta","type":"article-journal","volume":"XVI"},"uris":["http://www.mendeley.com/documents/?uuid=14002f93-331d-42a0-ba23-a9f1ffa92f6f"]}],"mendeley":{"formattedCitation":"(Sugiana, 2019)","plainTextFormattedCitation":"(Sugiana, 2019)","previouslyFormattedCitation":"(Sugiana, 2019)"},"properties":{"noteIndex":0},"schema":"https://github.com/citation-style-language/schema/raw/master/csl-citation.json"}</w:instrText>
      </w:r>
      <w:r w:rsidR="007E39DE" w:rsidRPr="007E39DE">
        <w:rPr>
          <w:rFonts w:ascii="Book Antiqua" w:hAnsi="Book Antiqua"/>
        </w:rPr>
        <w:fldChar w:fldCharType="separate"/>
      </w:r>
      <w:r w:rsidR="007E39DE" w:rsidRPr="007E39DE">
        <w:rPr>
          <w:rFonts w:ascii="Book Antiqua" w:hAnsi="Book Antiqua"/>
          <w:noProof/>
        </w:rPr>
        <w:t>(Sugiana, 2019)</w:t>
      </w:r>
      <w:r w:rsidR="007E39DE" w:rsidRPr="007E39DE">
        <w:rPr>
          <w:rFonts w:ascii="Book Antiqua" w:hAnsi="Book Antiqua"/>
        </w:rPr>
        <w:fldChar w:fldCharType="end"/>
      </w:r>
      <w:r w:rsidR="007E39DE" w:rsidRPr="007E39DE">
        <w:rPr>
          <w:rFonts w:ascii="Book Antiqua" w:hAnsi="Book Antiqua"/>
        </w:rPr>
        <w:t xml:space="preserve">. </w:t>
      </w:r>
      <w:r>
        <w:rPr>
          <w:rFonts w:ascii="Book Antiqua" w:hAnsi="Book Antiqua"/>
        </w:rPr>
        <w:t>Apapun jenis kurikulum</w:t>
      </w:r>
      <w:r w:rsidR="007E39DE" w:rsidRPr="007E39DE">
        <w:rPr>
          <w:rFonts w:ascii="Book Antiqua" w:hAnsi="Book Antiqua"/>
        </w:rPr>
        <w:t xml:space="preserve"> yang dikembangkan </w:t>
      </w:r>
      <w:r w:rsidR="007E39DE" w:rsidRPr="007E39DE">
        <w:rPr>
          <w:rFonts w:ascii="Book Antiqua" w:hAnsi="Book Antiqua"/>
        </w:rPr>
        <w:lastRenderedPageBreak/>
        <w:t>disekolah</w:t>
      </w:r>
      <w:r>
        <w:rPr>
          <w:rFonts w:ascii="Book Antiqua" w:hAnsi="Book Antiqua"/>
        </w:rPr>
        <w:t>,</w:t>
      </w:r>
      <w:r w:rsidR="007E39DE" w:rsidRPr="007E39DE">
        <w:rPr>
          <w:rFonts w:ascii="Book Antiqua" w:hAnsi="Book Antiqua"/>
        </w:rPr>
        <w:t xml:space="preserve"> yang terpenting dapat mencerminkan harapan, nilai, keyakinan, dan </w:t>
      </w:r>
      <w:r>
        <w:rPr>
          <w:rFonts w:ascii="Book Antiqua" w:hAnsi="Book Antiqua"/>
        </w:rPr>
        <w:t>harapan</w:t>
      </w:r>
      <w:r w:rsidR="007E39DE" w:rsidRPr="007E39DE">
        <w:rPr>
          <w:rFonts w:ascii="Book Antiqua" w:hAnsi="Book Antiqua"/>
        </w:rPr>
        <w:t xml:space="preserve"> para guru dalam membimbing </w:t>
      </w:r>
      <w:r>
        <w:rPr>
          <w:rFonts w:ascii="Book Antiqua" w:hAnsi="Book Antiqua"/>
        </w:rPr>
        <w:t>siswa menuju kesuksesan</w:t>
      </w:r>
      <w:r w:rsidR="007E39DE" w:rsidRPr="007E39DE">
        <w:rPr>
          <w:rFonts w:ascii="Book Antiqua" w:hAnsi="Book Antiqua"/>
        </w:rPr>
        <w:t xml:space="preserve"> </w:t>
      </w:r>
      <w:r w:rsidR="007E39DE" w:rsidRPr="007E39DE">
        <w:rPr>
          <w:rFonts w:ascii="Book Antiqua" w:hAnsi="Book Antiqua"/>
        </w:rPr>
        <w:fldChar w:fldCharType="begin" w:fldLock="1"/>
      </w:r>
      <w:r w:rsidR="007E39DE" w:rsidRPr="007E39DE">
        <w:rPr>
          <w:rFonts w:ascii="Book Antiqua" w:hAnsi="Book Antiqua"/>
        </w:rPr>
        <w:instrText>ADDIN CSL_CITATION {"citationItems":[{"id":"ITEM-1","itemData":{"author":[{"dropping-particle":"","family":"Majir","given":"Abdul","non-dropping-particle":"","parse-names":false,"suffix":""}],"edition":"1","id":"ITEM-1","issued":{"date-parts":[["2017"]]},"number-of-pages":"154","publisher":"Penerbit Deepublish","publisher-place":"Sleman","title":"Dasar Pengembangan Kurikulum","type":"book"},"uris":["http://www.mendeley.com/documents/?uuid=7e07a3cb-83c4-4865-af63-2a4d33ebe3f0"]}],"mendeley":{"formattedCitation":"(Majir, 2017)","plainTextFormattedCitation":"(Majir, 2017)","previouslyFormattedCitation":"(Majir, 2017)"},"properties":{"noteIndex":0},"schema":"https://github.com/citation-style-language/schema/raw/master/csl-citation.json"}</w:instrText>
      </w:r>
      <w:r w:rsidR="007E39DE" w:rsidRPr="007E39DE">
        <w:rPr>
          <w:rFonts w:ascii="Book Antiqua" w:hAnsi="Book Antiqua"/>
        </w:rPr>
        <w:fldChar w:fldCharType="separate"/>
      </w:r>
      <w:r w:rsidR="007E39DE" w:rsidRPr="007E39DE">
        <w:rPr>
          <w:rFonts w:ascii="Book Antiqua" w:hAnsi="Book Antiqua"/>
          <w:noProof/>
        </w:rPr>
        <w:t>(Majir, 2017)</w:t>
      </w:r>
      <w:r w:rsidR="007E39DE" w:rsidRPr="007E39DE">
        <w:rPr>
          <w:rFonts w:ascii="Book Antiqua" w:hAnsi="Book Antiqua"/>
        </w:rPr>
        <w:fldChar w:fldCharType="end"/>
      </w:r>
      <w:r w:rsidR="007E39DE" w:rsidRPr="007E39DE">
        <w:rPr>
          <w:rFonts w:ascii="Book Antiqua" w:hAnsi="Book Antiqua"/>
        </w:rPr>
        <w:t xml:space="preserve">. </w:t>
      </w:r>
    </w:p>
    <w:p w14:paraId="564603FC" w14:textId="7BAE21C3" w:rsidR="001E6A75" w:rsidRPr="007E39DE" w:rsidRDefault="001E6A75" w:rsidP="001E6A75">
      <w:pPr>
        <w:tabs>
          <w:tab w:val="left" w:pos="567"/>
        </w:tabs>
        <w:spacing w:line="276" w:lineRule="auto"/>
        <w:ind w:firstLine="567"/>
        <w:jc w:val="both"/>
        <w:rPr>
          <w:rFonts w:ascii="Book Antiqua" w:hAnsi="Book Antiqua"/>
        </w:rPr>
      </w:pPr>
      <w:r w:rsidRPr="007E39DE">
        <w:rPr>
          <w:rFonts w:ascii="Book Antiqua" w:hAnsi="Book Antiqua"/>
        </w:rPr>
        <w:t>Karena tujuan pendidikan</w:t>
      </w:r>
      <w:r w:rsidR="002222A2">
        <w:rPr>
          <w:rFonts w:ascii="Book Antiqua" w:hAnsi="Book Antiqua"/>
        </w:rPr>
        <w:t xml:space="preserve"> pada</w:t>
      </w:r>
      <w:r w:rsidRPr="007E39DE">
        <w:rPr>
          <w:rFonts w:ascii="Book Antiqua" w:hAnsi="Book Antiqua"/>
        </w:rPr>
        <w:t xml:space="preserve"> semua jenjang dan jenis pendidikan </w:t>
      </w:r>
      <w:r w:rsidR="002222A2">
        <w:rPr>
          <w:rFonts w:ascii="Book Antiqua" w:hAnsi="Book Antiqua"/>
        </w:rPr>
        <w:t>adalah berbasis keimanan</w:t>
      </w:r>
      <w:r w:rsidRPr="007E39DE">
        <w:rPr>
          <w:rFonts w:ascii="Book Antiqua" w:hAnsi="Book Antiqua"/>
        </w:rPr>
        <w:t xml:space="preserve">, maka semua mata pelajaran dan kegiatan pembelajaran harus </w:t>
      </w:r>
      <w:r w:rsidR="002222A2">
        <w:rPr>
          <w:rFonts w:ascii="Book Antiqua" w:hAnsi="Book Antiqua"/>
        </w:rPr>
        <w:t xml:space="preserve">berlandaskan </w:t>
      </w:r>
      <w:r w:rsidRPr="007E39DE">
        <w:rPr>
          <w:rFonts w:ascii="Book Antiqua" w:hAnsi="Book Antiqua"/>
        </w:rPr>
        <w:t>pada Allah dan bermuara pada</w:t>
      </w:r>
      <w:r w:rsidR="002222A2">
        <w:rPr>
          <w:rFonts w:ascii="Book Antiqua" w:hAnsi="Book Antiqua"/>
        </w:rPr>
        <w:t xml:space="preserve"> keimanan</w:t>
      </w:r>
      <w:r w:rsidRPr="007E39DE">
        <w:rPr>
          <w:rFonts w:ascii="Book Antiqua" w:hAnsi="Book Antiqua"/>
        </w:rPr>
        <w:t xml:space="preserve"> kepada Allah. Dengan cara ini, </w:t>
      </w:r>
      <w:r w:rsidR="002222A2">
        <w:rPr>
          <w:rFonts w:ascii="Book Antiqua" w:hAnsi="Book Antiqua"/>
        </w:rPr>
        <w:t xml:space="preserve">penyatuan </w:t>
      </w:r>
      <w:r w:rsidRPr="007E39DE">
        <w:rPr>
          <w:rFonts w:ascii="Book Antiqua" w:hAnsi="Book Antiqua"/>
        </w:rPr>
        <w:t xml:space="preserve">pengalaman siswa terbentuk, dan penyatuan pengalaman  dikendalikan oleh otoritas Allah </w:t>
      </w:r>
      <w:r w:rsidRPr="007E39DE">
        <w:rPr>
          <w:rFonts w:ascii="Book Antiqua" w:hAnsi="Book Antiqua"/>
        </w:rPr>
        <w:fldChar w:fldCharType="begin" w:fldLock="1"/>
      </w:r>
      <w:r w:rsidRPr="007E39DE">
        <w:rPr>
          <w:rFonts w:ascii="Book Antiqua" w:hAnsi="Book Antiqua"/>
        </w:rPr>
        <w:instrText>ADDIN CSL_CITATION {"citationItems":[{"id":"ITEM-1","itemData":{"author":[{"dropping-particle":"","family":"Sya'bani","given":"Mohammad Ahyan Yusuf","non-dropping-particle":"","parse-names":false,"suffix":""}],"container-title":"Jurnal Tamaddun","id":"ITEM-1","issue":"2","issued":{"date-parts":[["2018"]]},"page":"101-114","title":"Pengembangan Kurikulum Pendidikan Agama Islam Dalam Perspektif Pendidikan Nilai","type":"article-journal","volume":"XIX"},"uris":["http://www.mendeley.com/documents/?uuid=4adbb05f-2b7f-4968-a610-f4c7bbc34a94"]}],"mendeley":{"formattedCitation":"(Sya’bani, 2018)","plainTextFormattedCitation":"(Sya’bani, 2018)","previouslyFormattedCitation":"(Sya’bani, 2018)"},"properties":{"noteIndex":0},"schema":"https://github.com/citation-style-language/schema/raw/master/csl-citation.json"}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(Sya’bani, 2018)</w:t>
      </w:r>
      <w:r w:rsidRPr="007E39DE">
        <w:rPr>
          <w:rFonts w:ascii="Book Antiqua" w:hAnsi="Book Antiqua"/>
        </w:rPr>
        <w:fldChar w:fldCharType="end"/>
      </w:r>
      <w:r w:rsidRPr="007E39DE">
        <w:rPr>
          <w:rFonts w:ascii="Book Antiqua" w:hAnsi="Book Antiqua"/>
        </w:rPr>
        <w:t xml:space="preserve">. Pengembangan Kurikulum Pendidikan Agama Islam </w:t>
      </w:r>
      <w:r w:rsidR="002222A2">
        <w:rPr>
          <w:rFonts w:ascii="Book Antiqua" w:hAnsi="Book Antiqua"/>
        </w:rPr>
        <w:t>terstruktur</w:t>
      </w:r>
      <w:r w:rsidRPr="007E39DE">
        <w:rPr>
          <w:rFonts w:ascii="Book Antiqua" w:hAnsi="Book Antiqua"/>
        </w:rPr>
        <w:t xml:space="preserve"> secara jelas dan sistematis yang meliputi satu mata pelajaran, dengan pengenalan untuk </w:t>
      </w:r>
      <w:r w:rsidR="002222A2">
        <w:rPr>
          <w:rFonts w:ascii="Book Antiqua" w:hAnsi="Book Antiqua"/>
        </w:rPr>
        <w:t>tercapainya</w:t>
      </w:r>
      <w:r w:rsidRPr="007E39DE">
        <w:rPr>
          <w:rFonts w:ascii="Book Antiqua" w:hAnsi="Book Antiqua"/>
        </w:rPr>
        <w:t xml:space="preserve"> tujuan pembelajaran  mata pelajaran Pendidikan Agama Islam dan seperangkat tujuan pembelajaran masing-masing yang </w:t>
      </w:r>
      <w:r w:rsidR="002222A2">
        <w:rPr>
          <w:rFonts w:ascii="Book Antiqua" w:hAnsi="Book Antiqua"/>
        </w:rPr>
        <w:t xml:space="preserve">sesuai dan tercantum </w:t>
      </w:r>
      <w:r w:rsidRPr="007E39DE">
        <w:rPr>
          <w:rFonts w:ascii="Book Antiqua" w:hAnsi="Book Antiqua"/>
        </w:rPr>
        <w:t xml:space="preserve">dalam kurikulum pendidikan Islam </w:t>
      </w:r>
      <w:r w:rsidRPr="007E39DE">
        <w:rPr>
          <w:rFonts w:ascii="Book Antiqua" w:hAnsi="Book Antiqua"/>
        </w:rPr>
        <w:fldChar w:fldCharType="begin" w:fldLock="1"/>
      </w:r>
      <w:r w:rsidRPr="007E39DE">
        <w:rPr>
          <w:rFonts w:ascii="Book Antiqua" w:hAnsi="Book Antiqua"/>
        </w:rPr>
        <w:instrText>ADDIN CSL_CITATION {"citationItems":[{"id":"ITEM-1","itemData":{"author":[{"dropping-particle":"","family":"Ramadhan","given":"Ossi Marga","non-dropping-particle":"","parse-names":false,"suffix":""},{"dropping-particle":"","family":"Hermawan","given":"Acep Heris","non-dropping-particle":"","parse-names":false,"suffix":""},{"dropping-particle":"","family":"Erihadiana","given":"Mohamad","non-dropping-particle":"","parse-names":false,"suffix":""}],"container-title":"Jurnal Intelektual","id":"ITEM-1","issue":"April","issued":{"date-parts":[["2021"]]},"page":"32-45","title":"Pengembangan Kurikulum Pendidikan Islam di Era New Normal","type":"article-journal","volume":"11"},"uris":["http://www.mendeley.com/documents/?uuid=b45cac68-a80d-4dd3-8eb7-b1827d5807c1"]}],"mendeley":{"formattedCitation":"(Ramadhan et al., 2021)","plainTextFormattedCitation":"(Ramadhan et al., 2021)","previouslyFormattedCitation":"(Ramadhan et al., 2021)"},"properties":{"noteIndex":0},"schema":"https://github.com/citation-style-language/schema/raw/master/csl-citation.json"}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(Ramadhan et al., 2021)</w:t>
      </w:r>
      <w:r w:rsidRPr="007E39DE">
        <w:rPr>
          <w:rFonts w:ascii="Book Antiqua" w:hAnsi="Book Antiqua"/>
        </w:rPr>
        <w:fldChar w:fldCharType="end"/>
      </w:r>
      <w:r w:rsidRPr="007E39DE">
        <w:rPr>
          <w:rFonts w:ascii="Book Antiqua" w:hAnsi="Book Antiqua"/>
        </w:rPr>
        <w:t xml:space="preserve">. </w:t>
      </w:r>
    </w:p>
    <w:p w14:paraId="16557F30" w14:textId="6482A40E" w:rsidR="007E39DE" w:rsidRPr="007E39DE" w:rsidRDefault="007E39DE" w:rsidP="007E39DE">
      <w:pPr>
        <w:tabs>
          <w:tab w:val="left" w:pos="567"/>
        </w:tabs>
        <w:spacing w:line="276" w:lineRule="auto"/>
        <w:ind w:firstLine="567"/>
        <w:jc w:val="both"/>
        <w:rPr>
          <w:rFonts w:ascii="Book Antiqua" w:hAnsi="Book Antiqua"/>
        </w:rPr>
      </w:pPr>
      <w:r w:rsidRPr="007E39DE">
        <w:rPr>
          <w:rFonts w:ascii="Book Antiqua" w:hAnsi="Book Antiqua"/>
        </w:rPr>
        <w:t xml:space="preserve">Kurikulum pendidikan Islam harus dimulai </w:t>
      </w:r>
      <w:r w:rsidR="002222A2">
        <w:rPr>
          <w:rFonts w:ascii="Book Antiqua" w:hAnsi="Book Antiqua"/>
        </w:rPr>
        <w:t xml:space="preserve">dengan </w:t>
      </w:r>
      <w:r w:rsidRPr="007E39DE">
        <w:rPr>
          <w:rFonts w:ascii="Book Antiqua" w:hAnsi="Book Antiqua"/>
        </w:rPr>
        <w:t xml:space="preserve">penyusunan atau perumusan tujuan pendidikan menurut Islam. Tujuan pendidikan menurut Islam ialah terwujudnya muslim yang </w:t>
      </w:r>
      <w:r w:rsidRPr="002222A2">
        <w:rPr>
          <w:rFonts w:ascii="Book Antiqua" w:hAnsi="Book Antiqua"/>
          <w:i/>
          <w:iCs/>
        </w:rPr>
        <w:t>kaffah</w:t>
      </w:r>
      <w:r w:rsidRPr="007E39DE">
        <w:rPr>
          <w:rFonts w:ascii="Book Antiqua" w:hAnsi="Book Antiqua"/>
        </w:rPr>
        <w:t xml:space="preserve">, yaitu muslim yang (1) </w:t>
      </w:r>
      <w:r w:rsidR="002222A2">
        <w:rPr>
          <w:rFonts w:ascii="Book Antiqua" w:hAnsi="Book Antiqua"/>
        </w:rPr>
        <w:t>Muslim yang sehat jasmani dan rohani</w:t>
      </w:r>
      <w:r w:rsidRPr="007E39DE">
        <w:rPr>
          <w:rFonts w:ascii="Book Antiqua" w:hAnsi="Book Antiqua"/>
        </w:rPr>
        <w:t xml:space="preserve">; (2) </w:t>
      </w:r>
      <w:r w:rsidR="002222A2">
        <w:rPr>
          <w:rFonts w:ascii="Book Antiqua" w:hAnsi="Book Antiqua"/>
        </w:rPr>
        <w:t>Pikirannya</w:t>
      </w:r>
      <w:r w:rsidRPr="007E39DE">
        <w:rPr>
          <w:rFonts w:ascii="Book Antiqua" w:hAnsi="Book Antiqua"/>
        </w:rPr>
        <w:t xml:space="preserve"> cerdas </w:t>
      </w:r>
      <w:r w:rsidR="002222A2">
        <w:rPr>
          <w:rFonts w:ascii="Book Antiqua" w:hAnsi="Book Antiqua"/>
        </w:rPr>
        <w:t xml:space="preserve">dan </w:t>
      </w:r>
      <w:r w:rsidRPr="007E39DE">
        <w:rPr>
          <w:rFonts w:ascii="Book Antiqua" w:hAnsi="Book Antiqua"/>
        </w:rPr>
        <w:t xml:space="preserve">pandai; (3) </w:t>
      </w:r>
      <w:r w:rsidR="002222A2">
        <w:rPr>
          <w:rFonts w:ascii="Book Antiqua" w:hAnsi="Book Antiqua"/>
        </w:rPr>
        <w:t>H</w:t>
      </w:r>
      <w:r w:rsidRPr="007E39DE">
        <w:rPr>
          <w:rFonts w:ascii="Book Antiqua" w:hAnsi="Book Antiqua"/>
        </w:rPr>
        <w:t xml:space="preserve">atinya dipenuhi </w:t>
      </w:r>
      <w:r w:rsidR="002222A2">
        <w:rPr>
          <w:rFonts w:ascii="Book Antiqua" w:hAnsi="Book Antiqua"/>
        </w:rPr>
        <w:t xml:space="preserve">dengan </w:t>
      </w:r>
      <w:r w:rsidRPr="007E39DE">
        <w:rPr>
          <w:rFonts w:ascii="Book Antiqua" w:hAnsi="Book Antiqua"/>
        </w:rPr>
        <w:t xml:space="preserve">iman kepada Allah. Perkembangan aspek-aspek tersebut harus seimbang </w:t>
      </w:r>
      <w:r w:rsidRPr="007E39DE">
        <w:rPr>
          <w:rFonts w:ascii="Book Antiqua" w:hAnsi="Book Antiqua"/>
        </w:rPr>
        <w:fldChar w:fldCharType="begin" w:fldLock="1"/>
      </w:r>
      <w:r w:rsidRPr="007E39DE">
        <w:rPr>
          <w:rFonts w:ascii="Book Antiqua" w:hAnsi="Book Antiqua"/>
        </w:rPr>
        <w:instrText>ADDIN CSL_CITATION {"citationItems":[{"id":"ITEM-1","itemData":{"author":[{"dropping-particle":"","family":"Sya'bani","given":"Mohammad Ahyan Yusuf","non-dropping-particle":"","parse-names":false,"suffix":""}],"container-title":"Jurnal Tamaddun","id":"ITEM-1","issue":"2","issued":{"date-parts":[["2018"]]},"page":"101-114","title":"Pengembangan Kurikulum Pendidikan Agama Islam Dalam Perspektif Pendidikan Nilai","type":"article-journal","volume":"XIX"},"uris":["http://www.mendeley.com/documents/?uuid=4adbb05f-2b7f-4968-a610-f4c7bbc34a94"]}],"mendeley":{"formattedCitation":"(Sya’bani, 2018)","plainTextFormattedCitation":"(Sya’bani, 2018)","previouslyFormattedCitation":"(Sya’bani, 2018)"},"properties":{"noteIndex":0},"schema":"https://github.com/citation-style-language/schema/raw/master/csl-citation.json"}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(Sya’bani, 2018)</w:t>
      </w:r>
      <w:r w:rsidRPr="007E39DE">
        <w:rPr>
          <w:rFonts w:ascii="Book Antiqua" w:hAnsi="Book Antiqua"/>
        </w:rPr>
        <w:fldChar w:fldCharType="end"/>
      </w:r>
      <w:r w:rsidRPr="007E39DE">
        <w:rPr>
          <w:rFonts w:ascii="Book Antiqua" w:hAnsi="Book Antiqua"/>
        </w:rPr>
        <w:t xml:space="preserve">. </w:t>
      </w:r>
    </w:p>
    <w:p w14:paraId="68FD20CA" w14:textId="04018FF2" w:rsidR="007E39DE" w:rsidRPr="007E39DE" w:rsidRDefault="007E39DE" w:rsidP="007E39DE">
      <w:pPr>
        <w:tabs>
          <w:tab w:val="left" w:pos="567"/>
        </w:tabs>
        <w:spacing w:line="276" w:lineRule="auto"/>
        <w:ind w:firstLine="567"/>
        <w:jc w:val="both"/>
        <w:rPr>
          <w:rFonts w:ascii="Book Antiqua" w:hAnsi="Book Antiqua"/>
        </w:rPr>
      </w:pPr>
      <w:r w:rsidRPr="007E39DE">
        <w:rPr>
          <w:rFonts w:ascii="Book Antiqua" w:hAnsi="Book Antiqua"/>
        </w:rPr>
        <w:t xml:space="preserve">Pendidikan agama Islam memiliki fungsi </w:t>
      </w:r>
      <w:r w:rsidR="00425268">
        <w:rPr>
          <w:rFonts w:ascii="Book Antiqua" w:hAnsi="Book Antiqua"/>
        </w:rPr>
        <w:t>agar terbentuknya</w:t>
      </w:r>
      <w:r w:rsidRPr="007E39DE">
        <w:rPr>
          <w:rFonts w:ascii="Book Antiqua" w:hAnsi="Book Antiqua"/>
        </w:rPr>
        <w:t xml:space="preserve"> karakter peserta didik yang beriman, bertakwa </w:t>
      </w:r>
      <w:r w:rsidR="00425268">
        <w:rPr>
          <w:rFonts w:ascii="Book Antiqua" w:hAnsi="Book Antiqua"/>
        </w:rPr>
        <w:t>dan</w:t>
      </w:r>
      <w:r w:rsidRPr="007E39DE">
        <w:rPr>
          <w:rFonts w:ascii="Book Antiqua" w:hAnsi="Book Antiqua"/>
        </w:rPr>
        <w:t xml:space="preserve"> berakhlak mulia. Dengan kata lain, mereka tidak hanya memiliki pengetahuan agama yang baik sehingga perilaku keagamaan mereka sejalan dengan kemajuan zaman. Untuk membentuk karakter tersebut, pembelajaran Syariah, Aqidah, dan akhlak diajarkan dalam pendidikan agama Islam. Hal ini berdampak pada nilai-nilai keagamaan para santri yang hidup bersama dalam masyarakat </w:t>
      </w:r>
      <w:r w:rsidRPr="007E39DE">
        <w:rPr>
          <w:rFonts w:ascii="Book Antiqua" w:hAnsi="Book Antiqua"/>
        </w:rPr>
        <w:fldChar w:fldCharType="begin" w:fldLock="1"/>
      </w:r>
      <w:r w:rsidRPr="007E39DE">
        <w:rPr>
          <w:rFonts w:ascii="Book Antiqua" w:hAnsi="Book Antiqua"/>
        </w:rPr>
        <w:instrText>ADDIN CSL_CITATION {"citationItems":[{"id":"ITEM-1","itemData":{"DOI":"10.26555/jiei.v2i1.906","ISSN":"2746-9999","abstract":"Pendidikan Agama Islam di sekolah Muhammadiyah memiliki kekhasan yang berbeda dengan sekolah umum dengan karakteristik Kemuhammadiyahan. Penelitian ini bertujuan untuk mendeskripiskan kurikulum ISMUBA yang menjadi kekhasan di SD Muhammadiyah Banguntapan. Jenis Penelitian yang digunakan oleh penelitian adalah penelitian kualitatif studi kasus, yaitu jenis penelitian yang berupaya menjelaskan ragam keadaan yang didapatkan oleh peneliti di lokus penelitian tentang hal-hal yang terkait dengan pelaksanaan kurikulum ISMUBA. Data-data pada peneltian ini bersumber dari guru pengampu mata pelajaran ISMUBA, dan beberapa guru mata pelajaran lain, termasuk kepala sekolah dan guru kelas. Hasil penelitian menunjukkan bahwa kurikulum ISMUBA yang diselenggaakan memadukan antara Kurikulum Kemendikbud, Kementrian Agama, dan Majelis Dikdasmen PP Muhammadiyah. Kurikulum ISMUBA di SD Muhammadiyah Banguntapan terdiri dari mata pelajaran Aqidah, Akhlak, Ibadah/Muamalah, Tarikh, Al-Qur’an, Kemuhammadiyahan, dan Bahasa Arab. Kecenderungan desain kurikulum ISMUBA pada model subject center design. Akan menjadi baik pengembangan pada masa yang akan datang, dikembangkan menjadi bentuk learner center design, dan problem based design. Demikian itu lebih mengintegrasikan pengetahuan peserta didik dengan lingkungan sekitar.","author":[{"dropping-particle":"","family":"Mufti","given":"Umam","non-dropping-particle":"","parse-names":false,"suffix":""},{"dropping-particle":"","family":"Widodo","given":"Hendro","non-dropping-particle":"","parse-names":false,"suffix":""}],"container-title":"Journal of Islamic Education and Innovation","id":"ITEM-1","issue":"1","issued":{"date-parts":[["2021"]]},"page":"85-92","title":"Kurikulum ISMUBA di SD Muhammadiyah Banguntapan","type":"article-journal","volume":"2"},"uris":["http://www.mendeley.com/documents/?uuid=d6bad47f-37b4-4b17-9f93-b838f9dee79d"]}],"mendeley":{"formattedCitation":"(Mufti &amp; Widodo, 2021)","plainTextFormattedCitation":"(Mufti &amp; Widodo, 2021)","previouslyFormattedCitation":"(Mufti &amp; Widodo, 2021)"},"properties":{"noteIndex":0},"schema":"https://github.com/citation-style-language/schema/raw/master/csl-citation.json"}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(Mufti &amp; Widodo, 2021)</w:t>
      </w:r>
      <w:r w:rsidRPr="007E39DE">
        <w:rPr>
          <w:rFonts w:ascii="Book Antiqua" w:hAnsi="Book Antiqua"/>
        </w:rPr>
        <w:fldChar w:fldCharType="end"/>
      </w:r>
      <w:r w:rsidRPr="007E39DE">
        <w:rPr>
          <w:rFonts w:ascii="Book Antiqua" w:hAnsi="Book Antiqua"/>
        </w:rPr>
        <w:t>.</w:t>
      </w:r>
    </w:p>
    <w:p w14:paraId="103ED94E" w14:textId="77777777" w:rsidR="007E39DE" w:rsidRPr="007E39DE" w:rsidRDefault="007E39DE" w:rsidP="007E39DE">
      <w:pPr>
        <w:tabs>
          <w:tab w:val="left" w:pos="567"/>
        </w:tabs>
        <w:spacing w:line="276" w:lineRule="auto"/>
        <w:ind w:firstLine="567"/>
        <w:jc w:val="both"/>
        <w:rPr>
          <w:rFonts w:ascii="Book Antiqua" w:hAnsi="Book Antiqua"/>
        </w:rPr>
      </w:pPr>
      <w:r w:rsidRPr="007E39DE">
        <w:rPr>
          <w:rFonts w:ascii="Book Antiqua" w:hAnsi="Book Antiqua"/>
        </w:rPr>
        <w:t xml:space="preserve">Pada dasarnya proses pengelolaan kurikulum ISMUBA memadukan ilmu-ilmu pendidikan baik agama maupun umum untuk mencapai pendidikan yang terpadu dan holistik yang mengarah pada pengembangan generasi yang kompeten dan unggul secara moral </w:t>
      </w:r>
      <w:r w:rsidRPr="007E39DE">
        <w:rPr>
          <w:rFonts w:ascii="Book Antiqua" w:hAnsi="Book Antiqua"/>
        </w:rPr>
        <w:fldChar w:fldCharType="begin" w:fldLock="1"/>
      </w:r>
      <w:r w:rsidRPr="007E39DE">
        <w:rPr>
          <w:rFonts w:ascii="Book Antiqua" w:hAnsi="Book Antiqua"/>
        </w:rPr>
        <w:instrText>ADDIN CSL_CITATION {"citationItems":[{"id":"ITEM-1","itemData":{"author":[{"dropping-particle":"","family":"Mufti","given":"Umam","non-dropping-particle":"","parse-names":false,"suffix":""}],"container-title":"Jurnal Komunikasi dan Pendidikan Islam","id":"ITEM-1","issue":"2","issued":{"date-parts":[["2020"]]},"page":"30-44","title":"Implementasi Kurikulum Ismuba di Sekolah Muhammadiyah","type":"article-journal","volume":"9"},"uris":["http://www.mendeley.com/documents/?uuid=fc185e4d-2786-4869-a366-810e39e12607"]}],"mendeley":{"formattedCitation":"(Mufti, 2020)","plainTextFormattedCitation":"(Mufti, 2020)","previouslyFormattedCitation":"(Mufti, 2020)"},"properties":{"noteIndex":0},"schema":"https://github.com/citation-style-language/schema/raw/master/csl-citation.json"}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(Mufti, 2020)</w:t>
      </w:r>
      <w:r w:rsidRPr="007E39DE">
        <w:rPr>
          <w:rFonts w:ascii="Book Antiqua" w:hAnsi="Book Antiqua"/>
        </w:rPr>
        <w:fldChar w:fldCharType="end"/>
      </w:r>
      <w:r w:rsidRPr="007E39DE">
        <w:rPr>
          <w:rFonts w:ascii="Book Antiqua" w:hAnsi="Book Antiqua"/>
        </w:rPr>
        <w:t xml:space="preserve">. </w:t>
      </w:r>
    </w:p>
    <w:p w14:paraId="5623367D" w14:textId="50024981" w:rsidR="007E39DE" w:rsidRPr="007E39DE" w:rsidRDefault="007E39DE" w:rsidP="007E39DE">
      <w:pPr>
        <w:tabs>
          <w:tab w:val="left" w:pos="567"/>
        </w:tabs>
        <w:spacing w:line="276" w:lineRule="auto"/>
        <w:ind w:firstLine="567"/>
        <w:jc w:val="both"/>
        <w:rPr>
          <w:rFonts w:ascii="Book Antiqua" w:hAnsi="Book Antiqua"/>
        </w:rPr>
      </w:pPr>
      <w:r w:rsidRPr="007E39DE">
        <w:rPr>
          <w:rFonts w:ascii="Book Antiqua" w:hAnsi="Book Antiqua"/>
        </w:rPr>
        <w:t xml:space="preserve">Adapun tujuan pengembangan kurikulum ISMUBA </w:t>
      </w:r>
      <w:r w:rsidR="002047DF">
        <w:rPr>
          <w:rFonts w:ascii="Book Antiqua" w:hAnsi="Book Antiqua"/>
        </w:rPr>
        <w:t>adalah untuk:</w:t>
      </w:r>
    </w:p>
    <w:p w14:paraId="1FEE393F" w14:textId="77777777" w:rsidR="007E39DE" w:rsidRPr="007E39DE" w:rsidRDefault="007E39DE" w:rsidP="007E39DE">
      <w:pPr>
        <w:pStyle w:val="ListParagraph"/>
        <w:numPr>
          <w:ilvl w:val="0"/>
          <w:numId w:val="16"/>
        </w:numPr>
        <w:tabs>
          <w:tab w:val="left" w:pos="426"/>
        </w:tabs>
        <w:spacing w:after="160"/>
        <w:ind w:left="851" w:hanging="284"/>
        <w:jc w:val="both"/>
        <w:rPr>
          <w:rFonts w:ascii="Book Antiqua" w:hAnsi="Book Antiqua"/>
          <w:sz w:val="24"/>
          <w:szCs w:val="24"/>
        </w:rPr>
      </w:pPr>
      <w:r w:rsidRPr="007E39DE">
        <w:rPr>
          <w:rFonts w:ascii="Book Antiqua" w:hAnsi="Book Antiqua"/>
          <w:sz w:val="24"/>
          <w:szCs w:val="24"/>
        </w:rPr>
        <w:t>Menjadi standar mutu manajemen pendidikan di sekolah Muhammadiyah</w:t>
      </w:r>
    </w:p>
    <w:p w14:paraId="1116E594" w14:textId="6A32B0D8" w:rsidR="007E39DE" w:rsidRPr="007E39DE" w:rsidRDefault="007E39DE" w:rsidP="007E39DE">
      <w:pPr>
        <w:pStyle w:val="ListParagraph"/>
        <w:numPr>
          <w:ilvl w:val="0"/>
          <w:numId w:val="16"/>
        </w:numPr>
        <w:tabs>
          <w:tab w:val="left" w:pos="426"/>
        </w:tabs>
        <w:spacing w:after="160"/>
        <w:ind w:left="851" w:hanging="284"/>
        <w:jc w:val="both"/>
        <w:rPr>
          <w:rFonts w:ascii="Book Antiqua" w:hAnsi="Book Antiqua"/>
          <w:sz w:val="24"/>
          <w:szCs w:val="24"/>
        </w:rPr>
      </w:pPr>
      <w:r w:rsidRPr="007E39DE">
        <w:rPr>
          <w:rFonts w:ascii="Book Antiqua" w:hAnsi="Book Antiqua"/>
          <w:sz w:val="24"/>
          <w:szCs w:val="24"/>
        </w:rPr>
        <w:t>M</w:t>
      </w:r>
      <w:r w:rsidR="002047DF">
        <w:rPr>
          <w:rFonts w:ascii="Book Antiqua" w:hAnsi="Book Antiqua"/>
          <w:sz w:val="24"/>
          <w:szCs w:val="24"/>
        </w:rPr>
        <w:t>emberikan</w:t>
      </w:r>
      <w:r w:rsidRPr="007E39DE">
        <w:rPr>
          <w:rFonts w:ascii="Book Antiqua" w:hAnsi="Book Antiqua"/>
          <w:sz w:val="24"/>
          <w:szCs w:val="24"/>
        </w:rPr>
        <w:t xml:space="preserve"> acuan operasional bagi pimpinan sekolah dan guru mengenai pengembangan dan pengelolaan kurikulum </w:t>
      </w:r>
      <w:r w:rsidR="002047DF">
        <w:rPr>
          <w:rFonts w:ascii="Book Antiqua" w:hAnsi="Book Antiqua"/>
          <w:sz w:val="24"/>
          <w:szCs w:val="24"/>
        </w:rPr>
        <w:t>yang</w:t>
      </w:r>
      <w:r w:rsidRPr="007E39DE">
        <w:rPr>
          <w:rFonts w:ascii="Book Antiqua" w:hAnsi="Book Antiqua"/>
          <w:sz w:val="24"/>
          <w:szCs w:val="24"/>
        </w:rPr>
        <w:t xml:space="preserve"> optimal di tingkat satuan pendidikan</w:t>
      </w:r>
    </w:p>
    <w:p w14:paraId="36722161" w14:textId="3D63DB41" w:rsidR="007E39DE" w:rsidRPr="007E39DE" w:rsidRDefault="007E39DE" w:rsidP="007E39DE">
      <w:pPr>
        <w:pStyle w:val="ListParagraph"/>
        <w:numPr>
          <w:ilvl w:val="0"/>
          <w:numId w:val="16"/>
        </w:numPr>
        <w:tabs>
          <w:tab w:val="left" w:pos="426"/>
        </w:tabs>
        <w:spacing w:after="160"/>
        <w:ind w:left="851" w:hanging="284"/>
        <w:jc w:val="both"/>
        <w:rPr>
          <w:rFonts w:ascii="Book Antiqua" w:hAnsi="Book Antiqua"/>
          <w:sz w:val="24"/>
          <w:szCs w:val="24"/>
        </w:rPr>
      </w:pPr>
      <w:r w:rsidRPr="007E39DE">
        <w:rPr>
          <w:rFonts w:ascii="Book Antiqua" w:hAnsi="Book Antiqua"/>
          <w:sz w:val="24"/>
          <w:szCs w:val="24"/>
        </w:rPr>
        <w:t>Sebagai acuan operasional Dinas Pendidikan Dasar dan Menengah dalam mengkoordi</w:t>
      </w:r>
      <w:r w:rsidR="002047DF">
        <w:rPr>
          <w:rFonts w:ascii="Book Antiqua" w:hAnsi="Book Antiqua"/>
          <w:sz w:val="24"/>
          <w:szCs w:val="24"/>
        </w:rPr>
        <w:t>nasikan</w:t>
      </w:r>
      <w:r w:rsidRPr="007E39DE">
        <w:rPr>
          <w:rFonts w:ascii="Book Antiqua" w:hAnsi="Book Antiqua"/>
          <w:sz w:val="24"/>
          <w:szCs w:val="24"/>
        </w:rPr>
        <w:t xml:space="preserve"> dan mengawasi penyusunan dan pengelolaan kurikulum </w:t>
      </w:r>
      <w:r w:rsidR="002047DF">
        <w:rPr>
          <w:rFonts w:ascii="Book Antiqua" w:hAnsi="Book Antiqua"/>
          <w:sz w:val="24"/>
          <w:szCs w:val="24"/>
        </w:rPr>
        <w:t>setiap</w:t>
      </w:r>
      <w:r w:rsidRPr="007E39DE">
        <w:rPr>
          <w:rFonts w:ascii="Book Antiqua" w:hAnsi="Book Antiqua"/>
          <w:sz w:val="24"/>
          <w:szCs w:val="24"/>
        </w:rPr>
        <w:t xml:space="preserve"> satuan pendidikan </w:t>
      </w:r>
      <w:r w:rsidRPr="007E39DE">
        <w:rPr>
          <w:rFonts w:ascii="Book Antiqua" w:hAnsi="Book Antiqua"/>
          <w:sz w:val="24"/>
          <w:szCs w:val="24"/>
        </w:rPr>
        <w:fldChar w:fldCharType="begin" w:fldLock="1"/>
      </w:r>
      <w:r w:rsidRPr="007E39DE">
        <w:rPr>
          <w:rFonts w:ascii="Book Antiqua" w:hAnsi="Book Antiqua"/>
          <w:sz w:val="24"/>
          <w:szCs w:val="24"/>
        </w:rPr>
        <w:instrText>ADDIN CSL_CITATION {"citationItems":[{"id":"ITEM-1","itemData":{"ISBN":"9786025400858","author":[{"dropping-particle":"","family":"Muhammadiyah","given":"Majelis Dikdasmen PP","non-dropping-particle":"","parse-names":false,"suffix":""}],"id":"ITEM-1","issued":{"date-parts":[["2017"]]},"publisher":"PP Muhammadiyah","publisher-place":"Jakarta","title":"Kurikulum Ismuba","type":"book"},"uris":["http://www.mendeley.com/documents/?uuid=0487dff2-26df-40f9-a22a-92a340e8b2cb"]}],"mendeley":{"formattedCitation":"(Muhammadiyah, 2017)","plainTextFormattedCitation":"(Muhammadiyah, 2017)","previouslyFormattedCitation":"(Muhammadiyah, 2017)"},"properties":{"noteIndex":0},"schema":"https://github.com/citation-style-language/schema/raw/master/csl-citation.json"}</w:instrText>
      </w:r>
      <w:r w:rsidRPr="007E39DE">
        <w:rPr>
          <w:rFonts w:ascii="Book Antiqua" w:hAnsi="Book Antiqua"/>
          <w:sz w:val="24"/>
          <w:szCs w:val="24"/>
        </w:rPr>
        <w:fldChar w:fldCharType="separate"/>
      </w:r>
      <w:r w:rsidRPr="007E39DE">
        <w:rPr>
          <w:rFonts w:ascii="Book Antiqua" w:hAnsi="Book Antiqua"/>
          <w:noProof/>
          <w:sz w:val="24"/>
          <w:szCs w:val="24"/>
        </w:rPr>
        <w:t>(Muhammadiyah, 2017)</w:t>
      </w:r>
      <w:r w:rsidRPr="007E39DE">
        <w:rPr>
          <w:rFonts w:ascii="Book Antiqua" w:hAnsi="Book Antiqua"/>
          <w:sz w:val="24"/>
          <w:szCs w:val="24"/>
        </w:rPr>
        <w:fldChar w:fldCharType="end"/>
      </w:r>
      <w:r w:rsidRPr="007E39DE">
        <w:rPr>
          <w:rFonts w:ascii="Book Antiqua" w:hAnsi="Book Antiqua"/>
          <w:sz w:val="24"/>
          <w:szCs w:val="24"/>
        </w:rPr>
        <w:t>.</w:t>
      </w:r>
    </w:p>
    <w:p w14:paraId="53774C12" w14:textId="3872FC25" w:rsidR="007E39DE" w:rsidRPr="007E39DE" w:rsidRDefault="007E39DE" w:rsidP="007E39DE">
      <w:pPr>
        <w:tabs>
          <w:tab w:val="left" w:pos="567"/>
        </w:tabs>
        <w:spacing w:line="276" w:lineRule="auto"/>
        <w:ind w:firstLine="567"/>
        <w:jc w:val="both"/>
        <w:rPr>
          <w:rFonts w:ascii="Book Antiqua" w:hAnsi="Book Antiqua"/>
        </w:rPr>
      </w:pPr>
      <w:r w:rsidRPr="007E39DE">
        <w:rPr>
          <w:rFonts w:ascii="Book Antiqua" w:hAnsi="Book Antiqua"/>
        </w:rPr>
        <w:lastRenderedPageBreak/>
        <w:t>Pendidikan Al Islam, Kemuhammadiyahan dan Bahasa Arab di SMP Muhammadiyah tidak hanya menjadi ciri khas, tetapi juga keunggulan dari sistem paket. Sistem p</w:t>
      </w:r>
      <w:r w:rsidR="002047DF">
        <w:rPr>
          <w:rFonts w:ascii="Book Antiqua" w:hAnsi="Book Antiqua"/>
        </w:rPr>
        <w:t>aket adalah</w:t>
      </w:r>
      <w:r w:rsidRPr="007E39DE">
        <w:rPr>
          <w:rFonts w:ascii="Book Antiqua" w:hAnsi="Book Antiqua"/>
        </w:rPr>
        <w:t xml:space="preserve"> suatu program pendidikan</w:t>
      </w:r>
      <w:r w:rsidR="002047DF">
        <w:rPr>
          <w:rFonts w:ascii="Book Antiqua" w:hAnsi="Book Antiqua"/>
        </w:rPr>
        <w:t xml:space="preserve"> dimana siswa menyelesaikan kurikulum dan beban </w:t>
      </w:r>
      <w:r w:rsidRPr="007E39DE">
        <w:rPr>
          <w:rFonts w:ascii="Book Antiqua" w:hAnsi="Book Antiqua"/>
        </w:rPr>
        <w:t>belajar yang ditetapkan untuk setiap kelas sesuai dengan s</w:t>
      </w:r>
      <w:r w:rsidR="002047DF">
        <w:rPr>
          <w:rFonts w:ascii="Book Antiqua" w:hAnsi="Book Antiqua"/>
        </w:rPr>
        <w:t>istem</w:t>
      </w:r>
      <w:r w:rsidRPr="007E39DE">
        <w:rPr>
          <w:rFonts w:ascii="Book Antiqua" w:hAnsi="Book Antiqua"/>
        </w:rPr>
        <w:t xml:space="preserve"> kurikulum yang telah ditetapkan. Beban belajar</w:t>
      </w:r>
      <w:r w:rsidR="002047DF">
        <w:rPr>
          <w:rFonts w:ascii="Book Antiqua" w:hAnsi="Book Antiqua"/>
        </w:rPr>
        <w:t xml:space="preserve"> untuk</w:t>
      </w:r>
      <w:r w:rsidRPr="007E39DE">
        <w:rPr>
          <w:rFonts w:ascii="Book Antiqua" w:hAnsi="Book Antiqua"/>
        </w:rPr>
        <w:t xml:space="preserve"> setiap mata pelajaran  dinyatakan dalam satuan waktu belajar </w:t>
      </w:r>
      <w:r w:rsidRPr="007E39DE">
        <w:rPr>
          <w:rFonts w:ascii="Book Antiqua" w:hAnsi="Book Antiqua"/>
        </w:rPr>
        <w:fldChar w:fldCharType="begin" w:fldLock="1"/>
      </w:r>
      <w:r w:rsidRPr="007E39DE">
        <w:rPr>
          <w:rFonts w:ascii="Book Antiqua" w:hAnsi="Book Antiqua"/>
        </w:rPr>
        <w:instrText>ADDIN CSL_CITATION {"citationItems":[{"id":"ITEM-1","itemData":{"ISBN":"9786025400858","author":[{"dropping-particle":"","family":"Muhammadiyah","given":"Majelis Dikdasmen PP","non-dropping-particle":"","parse-names":false,"suffix":""}],"id":"ITEM-1","issued":{"date-parts":[["2017"]]},"publisher":"PP Muhammadiyah","publisher-place":"Jakarta","title":"Kurikulum Ismuba","type":"book"},"uris":["http://www.mendeley.com/documents/?uuid=0487dff2-26df-40f9-a22a-92a340e8b2cb"]}],"mendeley":{"formattedCitation":"(Muhammadiyah, 2017)","plainTextFormattedCitation":"(Muhammadiyah, 2017)","previouslyFormattedCitation":"(Muhammadiyah, 2017)"},"properties":{"noteIndex":0},"schema":"https://github.com/citation-style-language/schema/raw/master/csl-citation.json"}</w:instrText>
      </w:r>
      <w:r w:rsidRPr="007E39DE">
        <w:rPr>
          <w:rFonts w:ascii="Book Antiqua" w:hAnsi="Book Antiqua"/>
        </w:rPr>
        <w:fldChar w:fldCharType="separate"/>
      </w:r>
      <w:r w:rsidRPr="007E39DE">
        <w:rPr>
          <w:rFonts w:ascii="Book Antiqua" w:hAnsi="Book Antiqua"/>
          <w:noProof/>
        </w:rPr>
        <w:t>(Muhammadiyah, 2017)</w:t>
      </w:r>
      <w:r w:rsidRPr="007E39DE">
        <w:rPr>
          <w:rFonts w:ascii="Book Antiqua" w:hAnsi="Book Antiqua"/>
        </w:rPr>
        <w:fldChar w:fldCharType="end"/>
      </w:r>
    </w:p>
    <w:p w14:paraId="22AE3378" w14:textId="77777777" w:rsidR="007E39DE" w:rsidRPr="007E39DE" w:rsidRDefault="007E39DE" w:rsidP="007E39DE">
      <w:pPr>
        <w:tabs>
          <w:tab w:val="left" w:pos="567"/>
        </w:tabs>
        <w:spacing w:line="276" w:lineRule="auto"/>
        <w:ind w:firstLine="567"/>
        <w:jc w:val="both"/>
        <w:rPr>
          <w:rFonts w:ascii="Book Antiqua" w:hAnsi="Book Antiqua"/>
        </w:rPr>
      </w:pPr>
      <w:r w:rsidRPr="007E39DE">
        <w:rPr>
          <w:rFonts w:ascii="Book Antiqua" w:hAnsi="Book Antiqua"/>
        </w:rPr>
        <w:t xml:space="preserve">Prinsip-prinsip dalam pengembangan kurikulum ISMUBA menurut mata pelajaran adalah sebagai berikut: </w:t>
      </w:r>
    </w:p>
    <w:p w14:paraId="0FF94FC6" w14:textId="1FB2C604" w:rsidR="007E39DE" w:rsidRPr="007E39DE" w:rsidRDefault="007E39DE" w:rsidP="007E39DE">
      <w:pPr>
        <w:pStyle w:val="ListParagraph"/>
        <w:numPr>
          <w:ilvl w:val="0"/>
          <w:numId w:val="12"/>
        </w:numPr>
        <w:tabs>
          <w:tab w:val="left" w:pos="851"/>
        </w:tabs>
        <w:spacing w:after="160"/>
        <w:ind w:left="851" w:hanging="284"/>
        <w:jc w:val="both"/>
        <w:rPr>
          <w:rFonts w:ascii="Book Antiqua" w:hAnsi="Book Antiqua"/>
          <w:sz w:val="24"/>
          <w:szCs w:val="24"/>
        </w:rPr>
      </w:pPr>
      <w:r w:rsidRPr="007E39DE">
        <w:rPr>
          <w:rFonts w:ascii="Book Antiqua" w:hAnsi="Book Antiqua"/>
          <w:sz w:val="24"/>
          <w:szCs w:val="24"/>
        </w:rPr>
        <w:t>Fokus pada</w:t>
      </w:r>
      <w:r w:rsidR="003D0E02">
        <w:rPr>
          <w:rFonts w:ascii="Book Antiqua" w:hAnsi="Book Antiqua"/>
          <w:sz w:val="24"/>
          <w:szCs w:val="24"/>
        </w:rPr>
        <w:t xml:space="preserve"> siswa dan masyarakatnya dalam hal</w:t>
      </w:r>
      <w:r w:rsidRPr="007E39DE">
        <w:rPr>
          <w:rFonts w:ascii="Book Antiqua" w:hAnsi="Book Antiqua"/>
          <w:sz w:val="24"/>
          <w:szCs w:val="24"/>
        </w:rPr>
        <w:t xml:space="preserve"> potensi, perkembangan, kebutuhan, dan minat </w:t>
      </w:r>
    </w:p>
    <w:p w14:paraId="6A7615DA" w14:textId="3DBDBFB4" w:rsidR="007E39DE" w:rsidRPr="007E39DE" w:rsidRDefault="007E39DE" w:rsidP="007E39DE">
      <w:pPr>
        <w:pStyle w:val="ListParagraph"/>
        <w:tabs>
          <w:tab w:val="left" w:pos="851"/>
        </w:tabs>
        <w:ind w:left="851" w:hanging="284"/>
        <w:jc w:val="both"/>
        <w:rPr>
          <w:rFonts w:ascii="Book Antiqua" w:hAnsi="Book Antiqua"/>
          <w:sz w:val="24"/>
          <w:szCs w:val="24"/>
        </w:rPr>
      </w:pPr>
      <w:r>
        <w:rPr>
          <w:rFonts w:ascii="Book Antiqua" w:hAnsi="Book Antiqua"/>
          <w:sz w:val="24"/>
          <w:szCs w:val="24"/>
        </w:rPr>
        <w:tab/>
      </w:r>
      <w:r w:rsidRPr="007E39DE">
        <w:rPr>
          <w:rFonts w:ascii="Book Antiqua" w:hAnsi="Book Antiqua"/>
          <w:sz w:val="24"/>
          <w:szCs w:val="24"/>
        </w:rPr>
        <w:t>Kurikulum merupakan pusat pengembangan kemampuan peserta didik agar menjadi manusia yang beriman dan bertakwa kepada Allah SWT, berakhlak mulia,</w:t>
      </w:r>
      <w:r w:rsidR="003D0E02">
        <w:rPr>
          <w:rFonts w:ascii="Book Antiqua" w:hAnsi="Book Antiqua"/>
          <w:sz w:val="24"/>
          <w:szCs w:val="24"/>
        </w:rPr>
        <w:t xml:space="preserve"> berakal,</w:t>
      </w:r>
      <w:r w:rsidRPr="007E39DE">
        <w:rPr>
          <w:rFonts w:ascii="Book Antiqua" w:hAnsi="Book Antiqua"/>
          <w:sz w:val="24"/>
          <w:szCs w:val="24"/>
        </w:rPr>
        <w:t xml:space="preserve"> sehat, berilmu, berkompetensi, berdemokrasi kreatif</w:t>
      </w:r>
      <w:r w:rsidR="003D0E02">
        <w:rPr>
          <w:rFonts w:ascii="Book Antiqua" w:hAnsi="Book Antiqua"/>
          <w:sz w:val="24"/>
          <w:szCs w:val="24"/>
        </w:rPr>
        <w:t xml:space="preserve">, </w:t>
      </w:r>
      <w:r w:rsidRPr="007E39DE">
        <w:rPr>
          <w:rFonts w:ascii="Book Antiqua" w:hAnsi="Book Antiqua"/>
          <w:sz w:val="24"/>
          <w:szCs w:val="24"/>
        </w:rPr>
        <w:t>mandiri</w:t>
      </w:r>
      <w:r w:rsidR="003D0E02">
        <w:rPr>
          <w:rFonts w:ascii="Book Antiqua" w:hAnsi="Book Antiqua"/>
          <w:sz w:val="24"/>
          <w:szCs w:val="24"/>
        </w:rPr>
        <w:t xml:space="preserve"> dan</w:t>
      </w:r>
      <w:r w:rsidRPr="007E39DE">
        <w:rPr>
          <w:rFonts w:ascii="Book Antiqua" w:hAnsi="Book Antiqua"/>
          <w:sz w:val="24"/>
          <w:szCs w:val="24"/>
        </w:rPr>
        <w:t xml:space="preserve"> warga negara yang bertanggung jawab. </w:t>
      </w:r>
    </w:p>
    <w:p w14:paraId="4F312B81" w14:textId="676148DC" w:rsidR="007E39DE" w:rsidRPr="007E39DE" w:rsidRDefault="003D0E02" w:rsidP="007E39DE">
      <w:pPr>
        <w:pStyle w:val="ListParagraph"/>
        <w:numPr>
          <w:ilvl w:val="0"/>
          <w:numId w:val="12"/>
        </w:numPr>
        <w:tabs>
          <w:tab w:val="left" w:pos="851"/>
        </w:tabs>
        <w:spacing w:after="160"/>
        <w:ind w:left="851" w:hanging="284"/>
        <w:jc w:val="both"/>
        <w:rPr>
          <w:rFonts w:ascii="Book Antiqua" w:hAnsi="Book Antiqua"/>
          <w:sz w:val="24"/>
          <w:szCs w:val="24"/>
        </w:rPr>
      </w:pPr>
      <w:r>
        <w:rPr>
          <w:rFonts w:ascii="Book Antiqua" w:hAnsi="Book Antiqua"/>
          <w:sz w:val="24"/>
          <w:szCs w:val="24"/>
        </w:rPr>
        <w:t>Keberagaman dan keterpaduan</w:t>
      </w:r>
    </w:p>
    <w:p w14:paraId="2C5ECF81" w14:textId="17B83E0C" w:rsidR="007E39DE" w:rsidRPr="007E39DE" w:rsidRDefault="007E39DE" w:rsidP="007E39DE">
      <w:pPr>
        <w:pStyle w:val="ListParagraph"/>
        <w:tabs>
          <w:tab w:val="left" w:pos="851"/>
        </w:tabs>
        <w:ind w:left="851" w:hanging="284"/>
        <w:jc w:val="both"/>
        <w:rPr>
          <w:rFonts w:ascii="Book Antiqua" w:hAnsi="Book Antiqua"/>
          <w:sz w:val="24"/>
          <w:szCs w:val="24"/>
        </w:rPr>
      </w:pPr>
      <w:r>
        <w:rPr>
          <w:rFonts w:ascii="Book Antiqua" w:hAnsi="Book Antiqua"/>
          <w:sz w:val="24"/>
          <w:szCs w:val="24"/>
        </w:rPr>
        <w:tab/>
      </w:r>
      <w:r w:rsidRPr="007E39DE">
        <w:rPr>
          <w:rFonts w:ascii="Book Antiqua" w:hAnsi="Book Antiqua"/>
          <w:sz w:val="24"/>
          <w:szCs w:val="24"/>
        </w:rPr>
        <w:t>Kurikulum dirancang dengan mempertimbangkan kebutuhan Muhammadiyah di tingkat nasional</w:t>
      </w:r>
      <w:r w:rsidR="003D0E02">
        <w:rPr>
          <w:rFonts w:ascii="Book Antiqua" w:hAnsi="Book Antiqua"/>
          <w:sz w:val="24"/>
          <w:szCs w:val="24"/>
        </w:rPr>
        <w:t xml:space="preserve"> sesuai dengan</w:t>
      </w:r>
      <w:r w:rsidRPr="007E39DE">
        <w:rPr>
          <w:rFonts w:ascii="Book Antiqua" w:hAnsi="Book Antiqua"/>
          <w:sz w:val="24"/>
          <w:szCs w:val="24"/>
        </w:rPr>
        <w:t xml:space="preserve"> tujuan pendidikan, keragaman karakteristik siswa, kondisi </w:t>
      </w:r>
      <w:r w:rsidR="003D0E02">
        <w:rPr>
          <w:rFonts w:ascii="Book Antiqua" w:hAnsi="Book Antiqua"/>
          <w:sz w:val="24"/>
          <w:szCs w:val="24"/>
        </w:rPr>
        <w:t>lokal dan regional</w:t>
      </w:r>
      <w:r w:rsidRPr="007E39DE">
        <w:rPr>
          <w:rFonts w:ascii="Book Antiqua" w:hAnsi="Book Antiqua"/>
          <w:sz w:val="24"/>
          <w:szCs w:val="24"/>
        </w:rPr>
        <w:t>, serta tingkat dan jenis pendidikan</w:t>
      </w:r>
      <w:r w:rsidR="003D0E02">
        <w:rPr>
          <w:rFonts w:ascii="Book Antiqua" w:hAnsi="Book Antiqua"/>
          <w:sz w:val="24"/>
          <w:szCs w:val="24"/>
        </w:rPr>
        <w:t>.</w:t>
      </w:r>
    </w:p>
    <w:p w14:paraId="4C4B40F5" w14:textId="77777777" w:rsidR="007E39DE" w:rsidRPr="007E39DE" w:rsidRDefault="007E39DE" w:rsidP="007E39DE">
      <w:pPr>
        <w:pStyle w:val="ListParagraph"/>
        <w:numPr>
          <w:ilvl w:val="0"/>
          <w:numId w:val="12"/>
        </w:numPr>
        <w:tabs>
          <w:tab w:val="left" w:pos="851"/>
        </w:tabs>
        <w:spacing w:after="160"/>
        <w:ind w:left="851" w:hanging="284"/>
        <w:jc w:val="both"/>
        <w:rPr>
          <w:rFonts w:ascii="Book Antiqua" w:hAnsi="Book Antiqua"/>
          <w:sz w:val="24"/>
          <w:szCs w:val="24"/>
        </w:rPr>
      </w:pPr>
      <w:r w:rsidRPr="007E39DE">
        <w:rPr>
          <w:rFonts w:ascii="Book Antiqua" w:hAnsi="Book Antiqua"/>
          <w:sz w:val="24"/>
          <w:szCs w:val="24"/>
        </w:rPr>
        <w:t>Tanggap perkembangan ilmu pengetahuan, teknologi dan seni</w:t>
      </w:r>
    </w:p>
    <w:p w14:paraId="7E07E093" w14:textId="7A56AF86" w:rsidR="007E39DE" w:rsidRPr="007E39DE" w:rsidRDefault="007E39DE" w:rsidP="007E39DE">
      <w:pPr>
        <w:pStyle w:val="ListParagraph"/>
        <w:tabs>
          <w:tab w:val="left" w:pos="851"/>
        </w:tabs>
        <w:ind w:left="851" w:hanging="284"/>
        <w:jc w:val="both"/>
        <w:rPr>
          <w:rFonts w:ascii="Book Antiqua" w:hAnsi="Book Antiqua"/>
          <w:sz w:val="24"/>
          <w:szCs w:val="24"/>
        </w:rPr>
      </w:pPr>
      <w:r>
        <w:rPr>
          <w:rFonts w:ascii="Book Antiqua" w:hAnsi="Book Antiqua"/>
          <w:sz w:val="24"/>
          <w:szCs w:val="24"/>
        </w:rPr>
        <w:tab/>
      </w:r>
      <w:r w:rsidRPr="007E39DE">
        <w:rPr>
          <w:rFonts w:ascii="Book Antiqua" w:hAnsi="Book Antiqua"/>
          <w:sz w:val="24"/>
          <w:szCs w:val="24"/>
        </w:rPr>
        <w:t xml:space="preserve">Kurikulum ISMUBA dikembangkan dengan </w:t>
      </w:r>
      <w:r w:rsidR="003D0E02">
        <w:rPr>
          <w:rFonts w:ascii="Book Antiqua" w:hAnsi="Book Antiqua"/>
          <w:sz w:val="24"/>
          <w:szCs w:val="24"/>
        </w:rPr>
        <w:t>mempertimbangkan dinamika perkembangan ilmu pengetahuan, teknologi dan seni</w:t>
      </w:r>
      <w:r w:rsidR="00CE0C94">
        <w:rPr>
          <w:rFonts w:ascii="Book Antiqua" w:hAnsi="Book Antiqua"/>
          <w:sz w:val="24"/>
          <w:szCs w:val="24"/>
        </w:rPr>
        <w:t xml:space="preserve">. </w:t>
      </w:r>
      <w:r w:rsidRPr="007E39DE">
        <w:rPr>
          <w:rFonts w:ascii="Book Antiqua" w:hAnsi="Book Antiqua"/>
          <w:sz w:val="24"/>
          <w:szCs w:val="24"/>
        </w:rPr>
        <w:t xml:space="preserve">Oleh karena itu, semangat dan isi kurikulum memberikan </w:t>
      </w:r>
      <w:r w:rsidR="00CE0C94">
        <w:rPr>
          <w:rFonts w:ascii="Book Antiqua" w:hAnsi="Book Antiqua"/>
          <w:sz w:val="24"/>
          <w:szCs w:val="24"/>
        </w:rPr>
        <w:t xml:space="preserve">siswa </w:t>
      </w:r>
      <w:r w:rsidRPr="007E39DE">
        <w:rPr>
          <w:rFonts w:ascii="Book Antiqua" w:hAnsi="Book Antiqua"/>
          <w:sz w:val="24"/>
          <w:szCs w:val="24"/>
        </w:rPr>
        <w:t xml:space="preserve">pengalaman belajar </w:t>
      </w:r>
      <w:r w:rsidR="00CE0C94">
        <w:rPr>
          <w:rFonts w:ascii="Book Antiqua" w:hAnsi="Book Antiqua"/>
          <w:sz w:val="24"/>
          <w:szCs w:val="24"/>
        </w:rPr>
        <w:t xml:space="preserve">yang memungkinkan mereka </w:t>
      </w:r>
      <w:r w:rsidRPr="007E39DE">
        <w:rPr>
          <w:rFonts w:ascii="Book Antiqua" w:hAnsi="Book Antiqua"/>
          <w:sz w:val="24"/>
          <w:szCs w:val="24"/>
        </w:rPr>
        <w:t xml:space="preserve">untuk mengikuti dan </w:t>
      </w:r>
      <w:r w:rsidR="00CE0C94">
        <w:rPr>
          <w:rFonts w:ascii="Book Antiqua" w:hAnsi="Book Antiqua"/>
          <w:sz w:val="24"/>
          <w:szCs w:val="24"/>
        </w:rPr>
        <w:t>mengambil manfaat dari</w:t>
      </w:r>
      <w:r w:rsidRPr="007E39DE">
        <w:rPr>
          <w:rFonts w:ascii="Book Antiqua" w:hAnsi="Book Antiqua"/>
          <w:sz w:val="24"/>
          <w:szCs w:val="24"/>
        </w:rPr>
        <w:t xml:space="preserve"> perkembangan ilmu pengetahuan, teknologi dan seni.</w:t>
      </w:r>
    </w:p>
    <w:p w14:paraId="0F3F64FC" w14:textId="77777777" w:rsidR="007E39DE" w:rsidRPr="007E39DE" w:rsidRDefault="007E39DE" w:rsidP="007E39DE">
      <w:pPr>
        <w:pStyle w:val="ListParagraph"/>
        <w:numPr>
          <w:ilvl w:val="0"/>
          <w:numId w:val="12"/>
        </w:numPr>
        <w:tabs>
          <w:tab w:val="left" w:pos="851"/>
        </w:tabs>
        <w:spacing w:after="160"/>
        <w:ind w:left="851" w:hanging="284"/>
        <w:jc w:val="both"/>
        <w:rPr>
          <w:rFonts w:ascii="Book Antiqua" w:hAnsi="Book Antiqua"/>
          <w:sz w:val="24"/>
          <w:szCs w:val="24"/>
        </w:rPr>
      </w:pPr>
      <w:r w:rsidRPr="007E39DE">
        <w:rPr>
          <w:rFonts w:ascii="Book Antiqua" w:hAnsi="Book Antiqua"/>
          <w:sz w:val="24"/>
          <w:szCs w:val="24"/>
        </w:rPr>
        <w:t>Relevan dengan kebutuhan hidup</w:t>
      </w:r>
    </w:p>
    <w:p w14:paraId="0E11DB83" w14:textId="689B88D5" w:rsidR="007E39DE" w:rsidRPr="007E39DE" w:rsidRDefault="00CE0C94" w:rsidP="00CE0C94">
      <w:pPr>
        <w:pStyle w:val="ListParagraph"/>
        <w:tabs>
          <w:tab w:val="left" w:pos="851"/>
        </w:tabs>
        <w:ind w:left="851"/>
        <w:jc w:val="both"/>
        <w:rPr>
          <w:rFonts w:ascii="Book Antiqua" w:hAnsi="Book Antiqua"/>
          <w:sz w:val="24"/>
          <w:szCs w:val="24"/>
        </w:rPr>
      </w:pPr>
      <w:r>
        <w:rPr>
          <w:rFonts w:ascii="Book Antiqua" w:hAnsi="Book Antiqua"/>
          <w:sz w:val="24"/>
          <w:szCs w:val="24"/>
        </w:rPr>
        <w:t>Pengembangan</w:t>
      </w:r>
      <w:r w:rsidR="007E39DE" w:rsidRPr="007E39DE">
        <w:rPr>
          <w:rFonts w:ascii="Book Antiqua" w:hAnsi="Book Antiqua"/>
          <w:sz w:val="24"/>
          <w:szCs w:val="24"/>
        </w:rPr>
        <w:t xml:space="preserve"> kurikulum </w:t>
      </w:r>
      <w:r>
        <w:rPr>
          <w:rFonts w:ascii="Book Antiqua" w:hAnsi="Book Antiqua"/>
          <w:sz w:val="24"/>
          <w:szCs w:val="24"/>
        </w:rPr>
        <w:t>memerlukan perhatian</w:t>
      </w:r>
      <w:r w:rsidR="007E39DE" w:rsidRPr="007E39DE">
        <w:rPr>
          <w:rFonts w:ascii="Book Antiqua" w:hAnsi="Book Antiqua"/>
          <w:sz w:val="24"/>
          <w:szCs w:val="24"/>
        </w:rPr>
        <w:t xml:space="preserve"> pemangku kepentingan untuk memastikan bahwa pendidikan</w:t>
      </w:r>
      <w:r>
        <w:rPr>
          <w:rFonts w:ascii="Book Antiqua" w:hAnsi="Book Antiqua"/>
          <w:sz w:val="24"/>
          <w:szCs w:val="24"/>
        </w:rPr>
        <w:t xml:space="preserve"> relevan</w:t>
      </w:r>
      <w:r w:rsidR="007E39DE" w:rsidRPr="007E39DE">
        <w:rPr>
          <w:rFonts w:ascii="Book Antiqua" w:hAnsi="Book Antiqua"/>
          <w:sz w:val="24"/>
          <w:szCs w:val="24"/>
        </w:rPr>
        <w:t xml:space="preserve"> dengan kebutuhan hidup, termasuk kehidupan masyarakat. Oleh karena itu, </w:t>
      </w:r>
      <w:r w:rsidR="007E39DE" w:rsidRPr="00CE0C94">
        <w:rPr>
          <w:rFonts w:ascii="Book Antiqua" w:hAnsi="Book Antiqua"/>
          <w:i/>
          <w:iCs/>
          <w:sz w:val="24"/>
          <w:szCs w:val="24"/>
        </w:rPr>
        <w:t>hardskill</w:t>
      </w:r>
      <w:r w:rsidR="007E39DE" w:rsidRPr="007E39DE">
        <w:rPr>
          <w:rFonts w:ascii="Book Antiqua" w:hAnsi="Book Antiqua"/>
          <w:sz w:val="24"/>
          <w:szCs w:val="24"/>
        </w:rPr>
        <w:t xml:space="preserve"> dan </w:t>
      </w:r>
      <w:r w:rsidR="007E39DE" w:rsidRPr="00CE0C94">
        <w:rPr>
          <w:rFonts w:ascii="Book Antiqua" w:hAnsi="Book Antiqua"/>
          <w:i/>
          <w:iCs/>
          <w:sz w:val="24"/>
          <w:szCs w:val="24"/>
        </w:rPr>
        <w:t>softskill</w:t>
      </w:r>
      <w:r w:rsidR="007E39DE" w:rsidRPr="007E39DE">
        <w:rPr>
          <w:rFonts w:ascii="Book Antiqua" w:hAnsi="Book Antiqua"/>
          <w:sz w:val="24"/>
          <w:szCs w:val="24"/>
        </w:rPr>
        <w:t xml:space="preserve"> </w:t>
      </w:r>
      <w:r>
        <w:rPr>
          <w:rFonts w:ascii="Book Antiqua" w:hAnsi="Book Antiqua"/>
          <w:sz w:val="24"/>
          <w:szCs w:val="24"/>
        </w:rPr>
        <w:t>harus</w:t>
      </w:r>
      <w:r w:rsidR="007E39DE" w:rsidRPr="007E39DE">
        <w:rPr>
          <w:rFonts w:ascii="Book Antiqua" w:hAnsi="Book Antiqua"/>
          <w:sz w:val="24"/>
          <w:szCs w:val="24"/>
        </w:rPr>
        <w:t xml:space="preserve"> dikembangkan secara seimbang. </w:t>
      </w:r>
    </w:p>
    <w:p w14:paraId="5E1EDA66" w14:textId="77777777" w:rsidR="007E39DE" w:rsidRPr="007E39DE" w:rsidRDefault="007E39DE" w:rsidP="007E39DE">
      <w:pPr>
        <w:pStyle w:val="ListParagraph"/>
        <w:numPr>
          <w:ilvl w:val="0"/>
          <w:numId w:val="12"/>
        </w:numPr>
        <w:tabs>
          <w:tab w:val="left" w:pos="851"/>
        </w:tabs>
        <w:spacing w:after="160"/>
        <w:ind w:left="851" w:hanging="284"/>
        <w:jc w:val="both"/>
        <w:rPr>
          <w:rFonts w:ascii="Book Antiqua" w:hAnsi="Book Antiqua"/>
          <w:sz w:val="24"/>
          <w:szCs w:val="24"/>
        </w:rPr>
      </w:pPr>
      <w:r w:rsidRPr="007E39DE">
        <w:rPr>
          <w:rFonts w:ascii="Book Antiqua" w:hAnsi="Book Antiqua"/>
          <w:sz w:val="24"/>
          <w:szCs w:val="24"/>
        </w:rPr>
        <w:t>Komprehensif dan berkelanjutan</w:t>
      </w:r>
    </w:p>
    <w:p w14:paraId="60AD6287" w14:textId="64DA3A7E" w:rsidR="007E39DE" w:rsidRPr="007E39DE" w:rsidRDefault="007E39DE" w:rsidP="007E39DE">
      <w:pPr>
        <w:pStyle w:val="ListParagraph"/>
        <w:tabs>
          <w:tab w:val="left" w:pos="851"/>
        </w:tabs>
        <w:ind w:left="851" w:hanging="284"/>
        <w:jc w:val="both"/>
        <w:rPr>
          <w:rFonts w:ascii="Book Antiqua" w:hAnsi="Book Antiqua"/>
          <w:sz w:val="24"/>
          <w:szCs w:val="24"/>
        </w:rPr>
      </w:pPr>
      <w:r>
        <w:rPr>
          <w:rFonts w:ascii="Book Antiqua" w:hAnsi="Book Antiqua"/>
          <w:sz w:val="24"/>
          <w:szCs w:val="24"/>
        </w:rPr>
        <w:tab/>
      </w:r>
      <w:r w:rsidRPr="007E39DE">
        <w:rPr>
          <w:rFonts w:ascii="Book Antiqua" w:hAnsi="Book Antiqua"/>
          <w:sz w:val="24"/>
          <w:szCs w:val="24"/>
        </w:rPr>
        <w:t>Isi kurikulum mencakup seluruh aspek kemampuan</w:t>
      </w:r>
      <w:r w:rsidR="00CE0C94">
        <w:rPr>
          <w:rFonts w:ascii="Book Antiqua" w:hAnsi="Book Antiqua"/>
          <w:sz w:val="24"/>
          <w:szCs w:val="24"/>
        </w:rPr>
        <w:t>,</w:t>
      </w:r>
      <w:r w:rsidRPr="007E39DE">
        <w:rPr>
          <w:rFonts w:ascii="Book Antiqua" w:hAnsi="Book Antiqua"/>
          <w:sz w:val="24"/>
          <w:szCs w:val="24"/>
        </w:rPr>
        <w:t xml:space="preserve"> termasuk sikap</w:t>
      </w:r>
      <w:r w:rsidR="00CE0C94">
        <w:rPr>
          <w:rFonts w:ascii="Book Antiqua" w:hAnsi="Book Antiqua"/>
          <w:sz w:val="24"/>
          <w:szCs w:val="24"/>
        </w:rPr>
        <w:t xml:space="preserve"> intelektual,</w:t>
      </w:r>
      <w:r w:rsidRPr="007E39DE">
        <w:rPr>
          <w:rFonts w:ascii="Book Antiqua" w:hAnsi="Book Antiqua"/>
          <w:sz w:val="24"/>
          <w:szCs w:val="24"/>
        </w:rPr>
        <w:t xml:space="preserve"> spiritual dan sosial, pengetahuan dan keterampilan, disiplin ilmu penelitian dan mata pelajaran</w:t>
      </w:r>
      <w:r w:rsidR="00CE0C94">
        <w:rPr>
          <w:rFonts w:ascii="Book Antiqua" w:hAnsi="Book Antiqua"/>
          <w:sz w:val="24"/>
          <w:szCs w:val="24"/>
        </w:rPr>
        <w:t>,</w:t>
      </w:r>
      <w:r w:rsidRPr="007E39DE">
        <w:rPr>
          <w:rFonts w:ascii="Book Antiqua" w:hAnsi="Book Antiqua"/>
          <w:sz w:val="24"/>
          <w:szCs w:val="24"/>
        </w:rPr>
        <w:t xml:space="preserve"> </w:t>
      </w:r>
      <w:r w:rsidR="00CE0C94">
        <w:rPr>
          <w:rFonts w:ascii="Book Antiqua" w:hAnsi="Book Antiqua"/>
          <w:sz w:val="24"/>
          <w:szCs w:val="24"/>
        </w:rPr>
        <w:t>dan konsisten direncanakan dan diaplikasikan di seluruh tingkat pendidikan.</w:t>
      </w:r>
    </w:p>
    <w:p w14:paraId="76A9CF53" w14:textId="2D6B1B61" w:rsidR="007E39DE" w:rsidRPr="00CE0C94" w:rsidRDefault="00CE0C94" w:rsidP="007E39DE">
      <w:pPr>
        <w:pStyle w:val="ListParagraph"/>
        <w:numPr>
          <w:ilvl w:val="0"/>
          <w:numId w:val="12"/>
        </w:numPr>
        <w:tabs>
          <w:tab w:val="left" w:pos="851"/>
        </w:tabs>
        <w:spacing w:after="160"/>
        <w:ind w:left="851" w:hanging="284"/>
        <w:jc w:val="both"/>
        <w:rPr>
          <w:rFonts w:ascii="Book Antiqua" w:hAnsi="Book Antiqua"/>
          <w:i/>
          <w:iCs/>
          <w:sz w:val="24"/>
          <w:szCs w:val="24"/>
        </w:rPr>
      </w:pPr>
      <w:r w:rsidRPr="00CE0C94">
        <w:rPr>
          <w:rFonts w:ascii="Book Antiqua" w:hAnsi="Book Antiqua"/>
          <w:i/>
          <w:iCs/>
          <w:sz w:val="24"/>
          <w:szCs w:val="24"/>
        </w:rPr>
        <w:t>Long li</w:t>
      </w:r>
      <w:r>
        <w:rPr>
          <w:rFonts w:ascii="Book Antiqua" w:hAnsi="Book Antiqua"/>
          <w:i/>
          <w:iCs/>
          <w:sz w:val="24"/>
          <w:szCs w:val="24"/>
        </w:rPr>
        <w:t>f</w:t>
      </w:r>
      <w:r w:rsidRPr="00CE0C94">
        <w:rPr>
          <w:rFonts w:ascii="Book Antiqua" w:hAnsi="Book Antiqua"/>
          <w:i/>
          <w:iCs/>
          <w:sz w:val="24"/>
          <w:szCs w:val="24"/>
        </w:rPr>
        <w:t>e education</w:t>
      </w:r>
    </w:p>
    <w:p w14:paraId="6B838DC6" w14:textId="72DD5BB1" w:rsidR="007E39DE" w:rsidRPr="007E39DE" w:rsidRDefault="007E39DE" w:rsidP="007E39DE">
      <w:pPr>
        <w:pStyle w:val="ListParagraph"/>
        <w:tabs>
          <w:tab w:val="left" w:pos="851"/>
        </w:tabs>
        <w:ind w:left="851" w:hanging="284"/>
        <w:jc w:val="both"/>
        <w:rPr>
          <w:rFonts w:ascii="Book Antiqua" w:hAnsi="Book Antiqua"/>
          <w:sz w:val="24"/>
          <w:szCs w:val="24"/>
        </w:rPr>
      </w:pPr>
      <w:r>
        <w:rPr>
          <w:rFonts w:ascii="Book Antiqua" w:hAnsi="Book Antiqua"/>
          <w:sz w:val="24"/>
          <w:szCs w:val="24"/>
        </w:rPr>
        <w:tab/>
      </w:r>
      <w:r w:rsidRPr="007E39DE">
        <w:rPr>
          <w:rFonts w:ascii="Book Antiqua" w:hAnsi="Book Antiqua"/>
          <w:sz w:val="24"/>
          <w:szCs w:val="24"/>
        </w:rPr>
        <w:t xml:space="preserve">Kurikulum berfokus pada proses pengembangan, pemberdayaan dan </w:t>
      </w:r>
      <w:r w:rsidR="005D6E54">
        <w:rPr>
          <w:rFonts w:ascii="Book Antiqua" w:hAnsi="Book Antiqua"/>
          <w:sz w:val="24"/>
          <w:szCs w:val="24"/>
        </w:rPr>
        <w:t>penguatan</w:t>
      </w:r>
      <w:r w:rsidRPr="007E39DE">
        <w:rPr>
          <w:rFonts w:ascii="Book Antiqua" w:hAnsi="Book Antiqua"/>
          <w:sz w:val="24"/>
          <w:szCs w:val="24"/>
        </w:rPr>
        <w:t xml:space="preserve"> keterampilan siswa untuk belajar sepanjang hayat. Kurikulum mencerminkan </w:t>
      </w:r>
      <w:r w:rsidR="005D6E54">
        <w:rPr>
          <w:rFonts w:ascii="Book Antiqua" w:hAnsi="Book Antiqua"/>
          <w:sz w:val="24"/>
          <w:szCs w:val="24"/>
        </w:rPr>
        <w:t>hubungan</w:t>
      </w:r>
      <w:r w:rsidRPr="007E39DE">
        <w:rPr>
          <w:rFonts w:ascii="Book Antiqua" w:hAnsi="Book Antiqua"/>
          <w:sz w:val="24"/>
          <w:szCs w:val="24"/>
        </w:rPr>
        <w:t xml:space="preserve"> antara unsur-unsur pendidikan formal, </w:t>
      </w:r>
      <w:r w:rsidRPr="007E39DE">
        <w:rPr>
          <w:rFonts w:ascii="Book Antiqua" w:hAnsi="Book Antiqua"/>
          <w:sz w:val="24"/>
          <w:szCs w:val="24"/>
        </w:rPr>
        <w:lastRenderedPageBreak/>
        <w:t>informal dan nonformal dengan memperhatikan kondisi dan persyaratan lingkungan yang berkembang, serta arah pembangunan manusia secara keseluruhan</w:t>
      </w:r>
    </w:p>
    <w:p w14:paraId="30E2D10D" w14:textId="77777777" w:rsidR="007E39DE" w:rsidRPr="007E39DE" w:rsidRDefault="007E39DE" w:rsidP="007E39DE">
      <w:pPr>
        <w:pStyle w:val="ListParagraph"/>
        <w:numPr>
          <w:ilvl w:val="0"/>
          <w:numId w:val="12"/>
        </w:numPr>
        <w:tabs>
          <w:tab w:val="left" w:pos="851"/>
        </w:tabs>
        <w:spacing w:after="160"/>
        <w:ind w:left="851" w:hanging="284"/>
        <w:jc w:val="both"/>
        <w:rPr>
          <w:rFonts w:ascii="Book Antiqua" w:hAnsi="Book Antiqua"/>
          <w:sz w:val="24"/>
          <w:szCs w:val="24"/>
        </w:rPr>
      </w:pPr>
      <w:r w:rsidRPr="007E39DE">
        <w:rPr>
          <w:rFonts w:ascii="Book Antiqua" w:hAnsi="Book Antiqua"/>
          <w:sz w:val="24"/>
          <w:szCs w:val="24"/>
        </w:rPr>
        <w:t xml:space="preserve">Keseimbangan antara kepentingan nasional dan kepentingan daerah/wilayah </w:t>
      </w:r>
    </w:p>
    <w:p w14:paraId="087ABDC3" w14:textId="5B960DAC" w:rsidR="007E39DE" w:rsidRDefault="007E39DE" w:rsidP="007E39DE">
      <w:pPr>
        <w:pStyle w:val="ListParagraph"/>
        <w:tabs>
          <w:tab w:val="left" w:pos="851"/>
        </w:tabs>
        <w:ind w:left="851" w:hanging="284"/>
        <w:jc w:val="both"/>
        <w:rPr>
          <w:rFonts w:ascii="Book Antiqua" w:hAnsi="Book Antiqua"/>
          <w:sz w:val="24"/>
          <w:szCs w:val="24"/>
        </w:rPr>
      </w:pPr>
      <w:r>
        <w:rPr>
          <w:rFonts w:ascii="Book Antiqua" w:hAnsi="Book Antiqua"/>
          <w:sz w:val="24"/>
          <w:szCs w:val="24"/>
        </w:rPr>
        <w:tab/>
      </w:r>
      <w:r w:rsidRPr="007E39DE">
        <w:rPr>
          <w:rFonts w:ascii="Book Antiqua" w:hAnsi="Book Antiqua"/>
          <w:sz w:val="24"/>
          <w:szCs w:val="24"/>
        </w:rPr>
        <w:t xml:space="preserve">Kurikulum dirancang dengan memperhatikan kepentingan wilayah/daerah </w:t>
      </w:r>
      <w:r w:rsidR="005D6E54">
        <w:rPr>
          <w:rFonts w:ascii="Book Antiqua" w:hAnsi="Book Antiqua"/>
          <w:sz w:val="24"/>
          <w:szCs w:val="24"/>
        </w:rPr>
        <w:t xml:space="preserve">dalam rangka </w:t>
      </w:r>
      <w:r w:rsidRPr="007E39DE">
        <w:rPr>
          <w:rFonts w:ascii="Book Antiqua" w:hAnsi="Book Antiqua"/>
          <w:sz w:val="24"/>
          <w:szCs w:val="24"/>
        </w:rPr>
        <w:t xml:space="preserve">membangun kehidupan bermasyarakat, berbangsa dan bernegara </w:t>
      </w:r>
      <w:r w:rsidR="005D6E54">
        <w:rPr>
          <w:rFonts w:ascii="Book Antiqua" w:hAnsi="Book Antiqua"/>
          <w:sz w:val="24"/>
          <w:szCs w:val="24"/>
        </w:rPr>
        <w:t>sesuai dengan</w:t>
      </w:r>
      <w:r w:rsidRPr="007E39DE">
        <w:rPr>
          <w:rFonts w:ascii="Book Antiqua" w:hAnsi="Book Antiqua"/>
          <w:sz w:val="24"/>
          <w:szCs w:val="24"/>
        </w:rPr>
        <w:t xml:space="preserve"> ajaran Islam yang berkemajuan </w:t>
      </w:r>
      <w:r w:rsidRPr="007E39DE">
        <w:rPr>
          <w:rFonts w:ascii="Book Antiqua" w:hAnsi="Book Antiqua"/>
          <w:sz w:val="24"/>
          <w:szCs w:val="24"/>
        </w:rPr>
        <w:fldChar w:fldCharType="begin" w:fldLock="1"/>
      </w:r>
      <w:r w:rsidRPr="007E39DE">
        <w:rPr>
          <w:rFonts w:ascii="Book Antiqua" w:hAnsi="Book Antiqua"/>
          <w:sz w:val="24"/>
          <w:szCs w:val="24"/>
        </w:rPr>
        <w:instrText>ADDIN CSL_CITATION {"citationItems":[{"id":"ITEM-1","itemData":{"ISBN":"9786025400858","author":[{"dropping-particle":"","family":"Muhammadiyah","given":"Majelis Dikdasmen PP","non-dropping-particle":"","parse-names":false,"suffix":""}],"id":"ITEM-1","issued":{"date-parts":[["2017"]]},"publisher":"PP Muhammadiyah","publisher-place":"Jakarta","title":"Kurikulum Ismuba","type":"book"},"uris":["http://www.mendeley.com/documents/?uuid=0487dff2-26df-40f9-a22a-92a340e8b2cb"]}],"mendeley":{"formattedCitation":"(Muhammadiyah, 2017)","plainTextFormattedCitation":"(Muhammadiyah, 2017)","previouslyFormattedCitation":"(Muhammadiyah, 2017)"},"properties":{"noteIndex":0},"schema":"https://github.com/citation-style-language/schema/raw/master/csl-citation.json"}</w:instrText>
      </w:r>
      <w:r w:rsidRPr="007E39DE">
        <w:rPr>
          <w:rFonts w:ascii="Book Antiqua" w:hAnsi="Book Antiqua"/>
          <w:sz w:val="24"/>
          <w:szCs w:val="24"/>
        </w:rPr>
        <w:fldChar w:fldCharType="separate"/>
      </w:r>
      <w:r w:rsidRPr="007E39DE">
        <w:rPr>
          <w:rFonts w:ascii="Book Antiqua" w:hAnsi="Book Antiqua"/>
          <w:noProof/>
          <w:sz w:val="24"/>
          <w:szCs w:val="24"/>
        </w:rPr>
        <w:t>(Muhammadiyah, 2017)</w:t>
      </w:r>
      <w:r w:rsidRPr="007E39DE">
        <w:rPr>
          <w:rFonts w:ascii="Book Antiqua" w:hAnsi="Book Antiqua"/>
          <w:sz w:val="24"/>
          <w:szCs w:val="24"/>
        </w:rPr>
        <w:fldChar w:fldCharType="end"/>
      </w:r>
      <w:r w:rsidR="00DA1164">
        <w:rPr>
          <w:rFonts w:ascii="Book Antiqua" w:hAnsi="Book Antiqua"/>
          <w:sz w:val="24"/>
          <w:szCs w:val="24"/>
        </w:rPr>
        <w:t>.</w:t>
      </w:r>
    </w:p>
    <w:p w14:paraId="2EB2A9EA" w14:textId="67AA0391" w:rsidR="007E39DE" w:rsidRDefault="00947335" w:rsidP="007E39DE">
      <w:pPr>
        <w:pStyle w:val="ListParagraph"/>
        <w:numPr>
          <w:ilvl w:val="0"/>
          <w:numId w:val="10"/>
        </w:numPr>
        <w:tabs>
          <w:tab w:val="left" w:pos="567"/>
        </w:tabs>
        <w:spacing w:after="160"/>
        <w:ind w:left="284" w:hanging="284"/>
        <w:jc w:val="both"/>
        <w:rPr>
          <w:rFonts w:ascii="Book Antiqua" w:hAnsi="Book Antiqua"/>
          <w:b/>
          <w:bCs/>
          <w:sz w:val="24"/>
          <w:szCs w:val="24"/>
        </w:rPr>
      </w:pPr>
      <w:r>
        <w:rPr>
          <w:rFonts w:ascii="Book Antiqua" w:hAnsi="Book Antiqua"/>
          <w:b/>
          <w:bCs/>
          <w:sz w:val="24"/>
          <w:szCs w:val="24"/>
        </w:rPr>
        <w:t>Pengembangan</w:t>
      </w:r>
      <w:r w:rsidR="007E39DE" w:rsidRPr="007E39DE">
        <w:rPr>
          <w:rFonts w:ascii="Book Antiqua" w:hAnsi="Book Antiqua"/>
          <w:b/>
          <w:bCs/>
          <w:sz w:val="24"/>
          <w:szCs w:val="24"/>
        </w:rPr>
        <w:t xml:space="preserve"> Kurikulum ISMUBA</w:t>
      </w:r>
      <w:r>
        <w:rPr>
          <w:rFonts w:ascii="Book Antiqua" w:hAnsi="Book Antiqua"/>
          <w:b/>
          <w:bCs/>
          <w:sz w:val="24"/>
          <w:szCs w:val="24"/>
        </w:rPr>
        <w:t xml:space="preserve"> di MTs Muhammadiyah 01 Ba</w:t>
      </w:r>
      <w:r w:rsidR="00563ECC">
        <w:rPr>
          <w:rFonts w:ascii="Book Antiqua" w:hAnsi="Book Antiqua"/>
          <w:b/>
          <w:bCs/>
          <w:sz w:val="24"/>
          <w:szCs w:val="24"/>
        </w:rPr>
        <w:t>njaranyar</w:t>
      </w:r>
    </w:p>
    <w:p w14:paraId="744D9386" w14:textId="037AFC15" w:rsidR="00E5564B" w:rsidRDefault="00947335" w:rsidP="00E5564B">
      <w:pPr>
        <w:tabs>
          <w:tab w:val="left" w:pos="851"/>
        </w:tabs>
        <w:jc w:val="both"/>
        <w:rPr>
          <w:rFonts w:ascii="Book Antiqua" w:hAnsi="Book Antiqua"/>
        </w:rPr>
      </w:pPr>
      <w:r w:rsidRPr="00947335">
        <w:rPr>
          <w:rFonts w:ascii="Book Antiqua" w:hAnsi="Book Antiqua"/>
        </w:rPr>
        <w:t xml:space="preserve">Struktur kurikulum di MTs Muhammadiyah 01 </w:t>
      </w:r>
      <w:r w:rsidR="00563ECC">
        <w:rPr>
          <w:rFonts w:ascii="Book Antiqua" w:hAnsi="Book Antiqua"/>
        </w:rPr>
        <w:t xml:space="preserve">Banjaranyar </w:t>
      </w:r>
      <w:r w:rsidRPr="00947335">
        <w:rPr>
          <w:rFonts w:ascii="Book Antiqua" w:hAnsi="Book Antiqua"/>
        </w:rPr>
        <w:t xml:space="preserve">terdiri </w:t>
      </w:r>
      <w:r w:rsidR="005D6E54">
        <w:rPr>
          <w:rFonts w:ascii="Book Antiqua" w:hAnsi="Book Antiqua"/>
        </w:rPr>
        <w:t>dari dua</w:t>
      </w:r>
      <w:r w:rsidRPr="00947335">
        <w:rPr>
          <w:rFonts w:ascii="Book Antiqua" w:hAnsi="Book Antiqua"/>
        </w:rPr>
        <w:t xml:space="preserve"> kelompok</w:t>
      </w:r>
      <w:r w:rsidR="005D6E54">
        <w:rPr>
          <w:rFonts w:ascii="Book Antiqua" w:hAnsi="Book Antiqua"/>
        </w:rPr>
        <w:t xml:space="preserve"> yaitu</w:t>
      </w:r>
      <w:r w:rsidRPr="00947335">
        <w:rPr>
          <w:rFonts w:ascii="Book Antiqua" w:hAnsi="Book Antiqua"/>
        </w:rPr>
        <w:t xml:space="preserve"> mata pelajaran kelompok A dan kelompok B. </w:t>
      </w:r>
      <w:r w:rsidR="005D6E54">
        <w:rPr>
          <w:rFonts w:ascii="Book Antiqua" w:hAnsi="Book Antiqua"/>
        </w:rPr>
        <w:t>K</w:t>
      </w:r>
      <w:r w:rsidRPr="00947335">
        <w:rPr>
          <w:rFonts w:ascii="Book Antiqua" w:hAnsi="Book Antiqua"/>
        </w:rPr>
        <w:t xml:space="preserve">elompok A </w:t>
      </w:r>
      <w:r w:rsidR="005D6E54">
        <w:rPr>
          <w:rFonts w:ascii="Book Antiqua" w:hAnsi="Book Antiqua"/>
        </w:rPr>
        <w:t xml:space="preserve">adalah </w:t>
      </w:r>
      <w:r w:rsidRPr="00947335">
        <w:rPr>
          <w:rFonts w:ascii="Book Antiqua" w:hAnsi="Book Antiqua"/>
        </w:rPr>
        <w:t xml:space="preserve">kelompok mata pelajaran yang </w:t>
      </w:r>
      <w:r w:rsidR="005D6E54">
        <w:rPr>
          <w:rFonts w:ascii="Book Antiqua" w:hAnsi="Book Antiqua"/>
        </w:rPr>
        <w:t>isinya</w:t>
      </w:r>
      <w:r w:rsidRPr="00947335">
        <w:rPr>
          <w:rFonts w:ascii="Book Antiqua" w:hAnsi="Book Antiqua"/>
        </w:rPr>
        <w:t xml:space="preserve"> dikembangkan oleh pusat sedangkan kelompok B </w:t>
      </w:r>
      <w:r w:rsidR="005D6E54">
        <w:rPr>
          <w:rFonts w:ascii="Book Antiqua" w:hAnsi="Book Antiqua"/>
        </w:rPr>
        <w:t>adalah</w:t>
      </w:r>
      <w:r w:rsidRPr="00947335">
        <w:rPr>
          <w:rFonts w:ascii="Book Antiqua" w:hAnsi="Book Antiqua"/>
        </w:rPr>
        <w:t xml:space="preserve"> Seni Budaya dan Prakarya serta Pendidikan Jasmani, Olahraga dan Kesehatan (PJOK) adalah kelompok mata pelajaran yang </w:t>
      </w:r>
      <w:r w:rsidR="005D6E54">
        <w:rPr>
          <w:rFonts w:ascii="Book Antiqua" w:hAnsi="Book Antiqua"/>
        </w:rPr>
        <w:t xml:space="preserve">muatannya </w:t>
      </w:r>
      <w:r w:rsidRPr="00947335">
        <w:rPr>
          <w:rFonts w:ascii="Book Antiqua" w:hAnsi="Book Antiqua"/>
        </w:rPr>
        <w:t xml:space="preserve">dikembangkan oleh </w:t>
      </w:r>
      <w:r w:rsidR="005D6E54">
        <w:rPr>
          <w:rFonts w:ascii="Book Antiqua" w:hAnsi="Book Antiqua"/>
        </w:rPr>
        <w:t>P</w:t>
      </w:r>
      <w:r w:rsidRPr="00947335">
        <w:rPr>
          <w:rFonts w:ascii="Book Antiqua" w:hAnsi="Book Antiqua"/>
        </w:rPr>
        <w:t xml:space="preserve">usat dan dilengkapi dengan </w:t>
      </w:r>
      <w:r w:rsidR="005D6E54">
        <w:rPr>
          <w:rFonts w:ascii="Book Antiqua" w:hAnsi="Book Antiqua"/>
        </w:rPr>
        <w:t xml:space="preserve">muatan </w:t>
      </w:r>
      <w:r w:rsidRPr="00947335">
        <w:rPr>
          <w:rFonts w:ascii="Book Antiqua" w:hAnsi="Book Antiqua"/>
        </w:rPr>
        <w:t xml:space="preserve">lokal yang </w:t>
      </w:r>
      <w:r w:rsidR="00E5564B" w:rsidRPr="00947335">
        <w:rPr>
          <w:rFonts w:ascii="Book Antiqua" w:hAnsi="Book Antiqua"/>
        </w:rPr>
        <w:t>dikembangkan oleh pemerintah daerah.</w:t>
      </w:r>
    </w:p>
    <w:p w14:paraId="65912F51" w14:textId="5F2178A9" w:rsidR="00E5564B" w:rsidRPr="00947335" w:rsidRDefault="00E5564B" w:rsidP="00947335">
      <w:pPr>
        <w:tabs>
          <w:tab w:val="left" w:pos="851"/>
        </w:tabs>
        <w:ind w:firstLine="567"/>
        <w:jc w:val="both"/>
        <w:rPr>
          <w:rFonts w:ascii="Book Antiqua" w:hAnsi="Book Antiqua"/>
        </w:rPr>
      </w:pPr>
    </w:p>
    <w:tbl>
      <w:tblPr>
        <w:tblpPr w:leftFromText="180" w:rightFromText="180" w:vertAnchor="text" w:horzAnchor="margin" w:tblpY="808"/>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977"/>
        <w:gridCol w:w="1985"/>
        <w:gridCol w:w="1417"/>
        <w:gridCol w:w="1705"/>
        <w:gridCol w:w="14"/>
      </w:tblGrid>
      <w:tr w:rsidR="00E5564B" w14:paraId="5497C500" w14:textId="77777777" w:rsidTr="00E5564B">
        <w:tc>
          <w:tcPr>
            <w:tcW w:w="2977" w:type="dxa"/>
            <w:vMerge w:val="restart"/>
            <w:vAlign w:val="center"/>
          </w:tcPr>
          <w:p w14:paraId="0DD12F4A" w14:textId="42F454EB" w:rsidR="00E5564B" w:rsidRPr="00636BA2" w:rsidRDefault="000868C3" w:rsidP="00E5564B">
            <w:pPr>
              <w:spacing w:after="120"/>
              <w:jc w:val="center"/>
              <w:rPr>
                <w:rFonts w:ascii="Book Antiqua" w:hAnsi="Book Antiqua"/>
                <w:b/>
              </w:rPr>
            </w:pPr>
            <w:r>
              <w:rPr>
                <w:rFonts w:ascii="Book Antiqua" w:hAnsi="Book Antiqua"/>
                <w:b/>
              </w:rPr>
              <w:t>Mata Pelajaran</w:t>
            </w:r>
          </w:p>
        </w:tc>
        <w:tc>
          <w:tcPr>
            <w:tcW w:w="5121" w:type="dxa"/>
            <w:gridSpan w:val="4"/>
            <w:vAlign w:val="center"/>
          </w:tcPr>
          <w:p w14:paraId="2D0FDCD6" w14:textId="6CA52DD5" w:rsidR="00E5564B" w:rsidRPr="00636BA2" w:rsidRDefault="000868C3" w:rsidP="00E5564B">
            <w:pPr>
              <w:spacing w:after="120"/>
              <w:jc w:val="center"/>
              <w:rPr>
                <w:rFonts w:ascii="Book Antiqua" w:hAnsi="Book Antiqua"/>
                <w:b/>
              </w:rPr>
            </w:pPr>
            <w:r>
              <w:rPr>
                <w:rFonts w:ascii="Book Antiqua" w:hAnsi="Book Antiqua"/>
                <w:b/>
              </w:rPr>
              <w:t>Alokasi Waktu Belajar Per Minggu</w:t>
            </w:r>
          </w:p>
        </w:tc>
      </w:tr>
      <w:tr w:rsidR="00E5564B" w14:paraId="69752526" w14:textId="77777777" w:rsidTr="00E5564B">
        <w:trPr>
          <w:gridAfter w:val="1"/>
          <w:wAfter w:w="14" w:type="dxa"/>
        </w:trPr>
        <w:tc>
          <w:tcPr>
            <w:tcW w:w="2977" w:type="dxa"/>
            <w:vMerge/>
            <w:vAlign w:val="center"/>
          </w:tcPr>
          <w:p w14:paraId="5D6D60DF" w14:textId="77777777" w:rsidR="00E5564B" w:rsidRPr="00636BA2" w:rsidRDefault="00E5564B" w:rsidP="00E5564B">
            <w:pPr>
              <w:spacing w:after="120"/>
              <w:rPr>
                <w:rFonts w:ascii="Book Antiqua" w:hAnsi="Book Antiqua"/>
                <w:b/>
              </w:rPr>
            </w:pPr>
          </w:p>
        </w:tc>
        <w:tc>
          <w:tcPr>
            <w:tcW w:w="1985" w:type="dxa"/>
            <w:vAlign w:val="center"/>
          </w:tcPr>
          <w:p w14:paraId="482A3CFA" w14:textId="51784C1B" w:rsidR="00E5564B" w:rsidRPr="00636BA2" w:rsidRDefault="000868C3" w:rsidP="00E5564B">
            <w:pPr>
              <w:spacing w:after="120"/>
              <w:jc w:val="center"/>
              <w:rPr>
                <w:rFonts w:ascii="Book Antiqua" w:hAnsi="Book Antiqua"/>
                <w:b/>
              </w:rPr>
            </w:pPr>
            <w:r>
              <w:rPr>
                <w:rFonts w:ascii="Book Antiqua" w:hAnsi="Book Antiqua"/>
                <w:b/>
              </w:rPr>
              <w:t>VII</w:t>
            </w:r>
          </w:p>
        </w:tc>
        <w:tc>
          <w:tcPr>
            <w:tcW w:w="1417" w:type="dxa"/>
            <w:vAlign w:val="center"/>
          </w:tcPr>
          <w:p w14:paraId="1772273A" w14:textId="15166760" w:rsidR="00E5564B" w:rsidRPr="00636BA2" w:rsidRDefault="000868C3" w:rsidP="00E5564B">
            <w:pPr>
              <w:spacing w:after="120"/>
              <w:jc w:val="center"/>
              <w:rPr>
                <w:rFonts w:ascii="Book Antiqua" w:hAnsi="Book Antiqua"/>
                <w:b/>
              </w:rPr>
            </w:pPr>
            <w:r>
              <w:rPr>
                <w:rFonts w:ascii="Book Antiqua" w:hAnsi="Book Antiqua"/>
                <w:b/>
              </w:rPr>
              <w:t>VIII</w:t>
            </w:r>
          </w:p>
        </w:tc>
        <w:tc>
          <w:tcPr>
            <w:tcW w:w="1705" w:type="dxa"/>
            <w:vAlign w:val="center"/>
          </w:tcPr>
          <w:p w14:paraId="11579ED6" w14:textId="04CF66F4" w:rsidR="00E5564B" w:rsidRPr="00636BA2" w:rsidRDefault="000868C3" w:rsidP="00E5564B">
            <w:pPr>
              <w:spacing w:after="120"/>
              <w:jc w:val="center"/>
              <w:rPr>
                <w:rFonts w:ascii="Book Antiqua" w:hAnsi="Book Antiqua"/>
                <w:b/>
              </w:rPr>
            </w:pPr>
            <w:r>
              <w:rPr>
                <w:rFonts w:ascii="Book Antiqua" w:hAnsi="Book Antiqua"/>
                <w:b/>
              </w:rPr>
              <w:t>IX</w:t>
            </w:r>
          </w:p>
        </w:tc>
      </w:tr>
      <w:tr w:rsidR="00E5564B" w14:paraId="3A46EC6D" w14:textId="77777777" w:rsidTr="00E5564B">
        <w:trPr>
          <w:gridAfter w:val="1"/>
          <w:wAfter w:w="14" w:type="dxa"/>
        </w:trPr>
        <w:tc>
          <w:tcPr>
            <w:tcW w:w="2977" w:type="dxa"/>
            <w:vAlign w:val="center"/>
          </w:tcPr>
          <w:p w14:paraId="4E1EFF7E" w14:textId="02CA7449" w:rsidR="000868C3" w:rsidRPr="000868C3" w:rsidRDefault="000868C3" w:rsidP="000868C3">
            <w:pPr>
              <w:spacing w:after="120"/>
              <w:rPr>
                <w:rFonts w:ascii="Book Antiqua" w:hAnsi="Book Antiqua"/>
                <w:b/>
                <w:bCs/>
              </w:rPr>
            </w:pPr>
            <w:r w:rsidRPr="000868C3">
              <w:rPr>
                <w:rFonts w:ascii="Book Antiqua" w:hAnsi="Book Antiqua"/>
                <w:b/>
                <w:bCs/>
              </w:rPr>
              <w:t>Kelompok A</w:t>
            </w:r>
          </w:p>
        </w:tc>
        <w:tc>
          <w:tcPr>
            <w:tcW w:w="1985" w:type="dxa"/>
            <w:vAlign w:val="center"/>
          </w:tcPr>
          <w:p w14:paraId="163C52B4" w14:textId="77777777" w:rsidR="00E5564B" w:rsidRPr="00636BA2" w:rsidRDefault="00E5564B" w:rsidP="00E5564B">
            <w:pPr>
              <w:spacing w:after="120"/>
              <w:rPr>
                <w:rFonts w:ascii="Book Antiqua" w:hAnsi="Book Antiqua"/>
              </w:rPr>
            </w:pPr>
          </w:p>
        </w:tc>
        <w:tc>
          <w:tcPr>
            <w:tcW w:w="1417" w:type="dxa"/>
            <w:vAlign w:val="center"/>
          </w:tcPr>
          <w:p w14:paraId="233D7346" w14:textId="77777777" w:rsidR="00E5564B" w:rsidRPr="00636BA2" w:rsidRDefault="00E5564B" w:rsidP="00E5564B">
            <w:pPr>
              <w:spacing w:after="120"/>
              <w:rPr>
                <w:rFonts w:ascii="Book Antiqua" w:hAnsi="Book Antiqua"/>
              </w:rPr>
            </w:pPr>
          </w:p>
        </w:tc>
        <w:tc>
          <w:tcPr>
            <w:tcW w:w="1705" w:type="dxa"/>
            <w:vAlign w:val="center"/>
          </w:tcPr>
          <w:p w14:paraId="077BFA88" w14:textId="77777777" w:rsidR="00E5564B" w:rsidRPr="00636BA2" w:rsidRDefault="00E5564B" w:rsidP="00E5564B">
            <w:pPr>
              <w:spacing w:after="120"/>
              <w:rPr>
                <w:rFonts w:ascii="Book Antiqua" w:hAnsi="Book Antiqua"/>
              </w:rPr>
            </w:pPr>
          </w:p>
        </w:tc>
      </w:tr>
      <w:tr w:rsidR="000868C3" w14:paraId="0DDA1E4F" w14:textId="77777777" w:rsidTr="000868C3">
        <w:trPr>
          <w:gridAfter w:val="1"/>
          <w:wAfter w:w="14" w:type="dxa"/>
        </w:trPr>
        <w:tc>
          <w:tcPr>
            <w:tcW w:w="2977" w:type="dxa"/>
            <w:vAlign w:val="center"/>
          </w:tcPr>
          <w:p w14:paraId="5B906220" w14:textId="618A04FC" w:rsidR="000868C3" w:rsidRDefault="000868C3" w:rsidP="00E5564B">
            <w:pPr>
              <w:spacing w:after="120"/>
              <w:rPr>
                <w:rFonts w:ascii="Book Antiqua" w:hAnsi="Book Antiqua"/>
              </w:rPr>
            </w:pPr>
            <w:r>
              <w:rPr>
                <w:rFonts w:ascii="Book Antiqua" w:hAnsi="Book Antiqua"/>
              </w:rPr>
              <w:t>Al-Qur’an Haadits</w:t>
            </w:r>
          </w:p>
        </w:tc>
        <w:tc>
          <w:tcPr>
            <w:tcW w:w="1985" w:type="dxa"/>
            <w:vAlign w:val="center"/>
          </w:tcPr>
          <w:p w14:paraId="4D114469" w14:textId="35E1DC77" w:rsidR="000868C3" w:rsidRPr="00636BA2" w:rsidRDefault="000868C3" w:rsidP="000868C3">
            <w:pPr>
              <w:spacing w:after="120"/>
              <w:jc w:val="center"/>
              <w:rPr>
                <w:rFonts w:ascii="Book Antiqua" w:hAnsi="Book Antiqua"/>
              </w:rPr>
            </w:pPr>
            <w:r>
              <w:rPr>
                <w:rFonts w:ascii="Book Antiqua" w:hAnsi="Book Antiqua"/>
              </w:rPr>
              <w:t>2</w:t>
            </w:r>
          </w:p>
        </w:tc>
        <w:tc>
          <w:tcPr>
            <w:tcW w:w="1417" w:type="dxa"/>
            <w:vAlign w:val="center"/>
          </w:tcPr>
          <w:p w14:paraId="2A7A415E" w14:textId="34D39573" w:rsidR="000868C3" w:rsidRPr="00636BA2" w:rsidRDefault="000868C3" w:rsidP="000868C3">
            <w:pPr>
              <w:spacing w:after="120"/>
              <w:jc w:val="center"/>
              <w:rPr>
                <w:rFonts w:ascii="Book Antiqua" w:hAnsi="Book Antiqua"/>
              </w:rPr>
            </w:pPr>
            <w:r>
              <w:rPr>
                <w:rFonts w:ascii="Book Antiqua" w:hAnsi="Book Antiqua"/>
              </w:rPr>
              <w:t>2</w:t>
            </w:r>
          </w:p>
        </w:tc>
        <w:tc>
          <w:tcPr>
            <w:tcW w:w="1705" w:type="dxa"/>
            <w:vAlign w:val="center"/>
          </w:tcPr>
          <w:p w14:paraId="2F2A8918" w14:textId="34193CE9" w:rsidR="000868C3" w:rsidRPr="00636BA2" w:rsidRDefault="000868C3" w:rsidP="000868C3">
            <w:pPr>
              <w:spacing w:after="120"/>
              <w:jc w:val="center"/>
              <w:rPr>
                <w:rFonts w:ascii="Book Antiqua" w:hAnsi="Book Antiqua"/>
              </w:rPr>
            </w:pPr>
            <w:r>
              <w:rPr>
                <w:rFonts w:ascii="Book Antiqua" w:hAnsi="Book Antiqua"/>
              </w:rPr>
              <w:t>2</w:t>
            </w:r>
          </w:p>
        </w:tc>
      </w:tr>
      <w:tr w:rsidR="000868C3" w14:paraId="33B5314A" w14:textId="77777777" w:rsidTr="00D3074A">
        <w:trPr>
          <w:gridAfter w:val="1"/>
          <w:wAfter w:w="14" w:type="dxa"/>
        </w:trPr>
        <w:tc>
          <w:tcPr>
            <w:tcW w:w="2977" w:type="dxa"/>
            <w:vAlign w:val="center"/>
          </w:tcPr>
          <w:p w14:paraId="34C254EC" w14:textId="3C9CCEA7" w:rsidR="000868C3" w:rsidRDefault="000868C3" w:rsidP="00E5564B">
            <w:pPr>
              <w:spacing w:after="120"/>
              <w:rPr>
                <w:rFonts w:ascii="Book Antiqua" w:hAnsi="Book Antiqua"/>
              </w:rPr>
            </w:pPr>
            <w:r>
              <w:rPr>
                <w:rFonts w:ascii="Book Antiqua" w:hAnsi="Book Antiqua"/>
              </w:rPr>
              <w:t>Akidah Akhlak</w:t>
            </w:r>
          </w:p>
        </w:tc>
        <w:tc>
          <w:tcPr>
            <w:tcW w:w="1985" w:type="dxa"/>
            <w:vAlign w:val="center"/>
          </w:tcPr>
          <w:p w14:paraId="1E40B129" w14:textId="4F4D1D49" w:rsidR="000868C3" w:rsidRPr="00636BA2" w:rsidRDefault="00D3074A" w:rsidP="00D3074A">
            <w:pPr>
              <w:spacing w:after="120"/>
              <w:jc w:val="center"/>
              <w:rPr>
                <w:rFonts w:ascii="Book Antiqua" w:hAnsi="Book Antiqua"/>
              </w:rPr>
            </w:pPr>
            <w:r>
              <w:rPr>
                <w:rFonts w:ascii="Book Antiqua" w:hAnsi="Book Antiqua"/>
              </w:rPr>
              <w:t>2</w:t>
            </w:r>
          </w:p>
        </w:tc>
        <w:tc>
          <w:tcPr>
            <w:tcW w:w="1417" w:type="dxa"/>
            <w:vAlign w:val="center"/>
          </w:tcPr>
          <w:p w14:paraId="32D93A0D" w14:textId="5C696916" w:rsidR="000868C3" w:rsidRPr="00636BA2" w:rsidRDefault="00D3074A" w:rsidP="00D3074A">
            <w:pPr>
              <w:spacing w:after="120"/>
              <w:jc w:val="center"/>
              <w:rPr>
                <w:rFonts w:ascii="Book Antiqua" w:hAnsi="Book Antiqua"/>
              </w:rPr>
            </w:pPr>
            <w:r>
              <w:rPr>
                <w:rFonts w:ascii="Book Antiqua" w:hAnsi="Book Antiqua"/>
              </w:rPr>
              <w:t>2</w:t>
            </w:r>
          </w:p>
        </w:tc>
        <w:tc>
          <w:tcPr>
            <w:tcW w:w="1705" w:type="dxa"/>
            <w:vAlign w:val="center"/>
          </w:tcPr>
          <w:p w14:paraId="5294DB7D" w14:textId="52F15C97" w:rsidR="000868C3" w:rsidRPr="00636BA2" w:rsidRDefault="00D3074A" w:rsidP="00D3074A">
            <w:pPr>
              <w:spacing w:after="120"/>
              <w:jc w:val="center"/>
              <w:rPr>
                <w:rFonts w:ascii="Book Antiqua" w:hAnsi="Book Antiqua"/>
              </w:rPr>
            </w:pPr>
            <w:r>
              <w:rPr>
                <w:rFonts w:ascii="Book Antiqua" w:hAnsi="Book Antiqua"/>
              </w:rPr>
              <w:t>2</w:t>
            </w:r>
          </w:p>
        </w:tc>
      </w:tr>
      <w:tr w:rsidR="000868C3" w14:paraId="5FDCDA04" w14:textId="77777777" w:rsidTr="00D3074A">
        <w:trPr>
          <w:gridAfter w:val="1"/>
          <w:wAfter w:w="14" w:type="dxa"/>
        </w:trPr>
        <w:tc>
          <w:tcPr>
            <w:tcW w:w="2977" w:type="dxa"/>
            <w:vAlign w:val="center"/>
          </w:tcPr>
          <w:p w14:paraId="5BAEFE0D" w14:textId="5B26E55F" w:rsidR="000868C3" w:rsidRDefault="000868C3" w:rsidP="00E5564B">
            <w:pPr>
              <w:spacing w:after="120"/>
              <w:rPr>
                <w:rFonts w:ascii="Book Antiqua" w:hAnsi="Book Antiqua"/>
              </w:rPr>
            </w:pPr>
            <w:r>
              <w:rPr>
                <w:rFonts w:ascii="Book Antiqua" w:hAnsi="Book Antiqua"/>
              </w:rPr>
              <w:t>Fiqih</w:t>
            </w:r>
          </w:p>
        </w:tc>
        <w:tc>
          <w:tcPr>
            <w:tcW w:w="1985" w:type="dxa"/>
            <w:vAlign w:val="center"/>
          </w:tcPr>
          <w:p w14:paraId="63550D3D" w14:textId="1079E067" w:rsidR="000868C3" w:rsidRPr="00636BA2" w:rsidRDefault="00D3074A" w:rsidP="00D3074A">
            <w:pPr>
              <w:spacing w:after="120"/>
              <w:jc w:val="center"/>
              <w:rPr>
                <w:rFonts w:ascii="Book Antiqua" w:hAnsi="Book Antiqua"/>
              </w:rPr>
            </w:pPr>
            <w:r>
              <w:rPr>
                <w:rFonts w:ascii="Book Antiqua" w:hAnsi="Book Antiqua"/>
              </w:rPr>
              <w:t>2</w:t>
            </w:r>
          </w:p>
        </w:tc>
        <w:tc>
          <w:tcPr>
            <w:tcW w:w="1417" w:type="dxa"/>
            <w:vAlign w:val="center"/>
          </w:tcPr>
          <w:p w14:paraId="50E9D92A" w14:textId="2E8F59D1" w:rsidR="000868C3" w:rsidRPr="00636BA2" w:rsidRDefault="00D3074A" w:rsidP="00D3074A">
            <w:pPr>
              <w:spacing w:after="120"/>
              <w:jc w:val="center"/>
              <w:rPr>
                <w:rFonts w:ascii="Book Antiqua" w:hAnsi="Book Antiqua"/>
              </w:rPr>
            </w:pPr>
            <w:r>
              <w:rPr>
                <w:rFonts w:ascii="Book Antiqua" w:hAnsi="Book Antiqua"/>
              </w:rPr>
              <w:t>2</w:t>
            </w:r>
          </w:p>
        </w:tc>
        <w:tc>
          <w:tcPr>
            <w:tcW w:w="1705" w:type="dxa"/>
            <w:vAlign w:val="center"/>
          </w:tcPr>
          <w:p w14:paraId="363D11B3" w14:textId="52249906" w:rsidR="000868C3" w:rsidRPr="00636BA2" w:rsidRDefault="00D3074A" w:rsidP="00D3074A">
            <w:pPr>
              <w:spacing w:after="120"/>
              <w:jc w:val="center"/>
              <w:rPr>
                <w:rFonts w:ascii="Book Antiqua" w:hAnsi="Book Antiqua"/>
              </w:rPr>
            </w:pPr>
            <w:r>
              <w:rPr>
                <w:rFonts w:ascii="Book Antiqua" w:hAnsi="Book Antiqua"/>
              </w:rPr>
              <w:t>2</w:t>
            </w:r>
          </w:p>
        </w:tc>
      </w:tr>
      <w:tr w:rsidR="000868C3" w14:paraId="17121F1A" w14:textId="77777777" w:rsidTr="00D3074A">
        <w:trPr>
          <w:gridAfter w:val="1"/>
          <w:wAfter w:w="14" w:type="dxa"/>
        </w:trPr>
        <w:tc>
          <w:tcPr>
            <w:tcW w:w="2977" w:type="dxa"/>
            <w:vAlign w:val="center"/>
          </w:tcPr>
          <w:p w14:paraId="50813557" w14:textId="0F0513B6" w:rsidR="000868C3" w:rsidRDefault="000868C3" w:rsidP="00E5564B">
            <w:pPr>
              <w:spacing w:after="120"/>
              <w:rPr>
                <w:rFonts w:ascii="Book Antiqua" w:hAnsi="Book Antiqua"/>
              </w:rPr>
            </w:pPr>
            <w:r>
              <w:rPr>
                <w:rFonts w:ascii="Book Antiqua" w:hAnsi="Book Antiqua"/>
              </w:rPr>
              <w:t>Sejarah Kebudayaan Islam</w:t>
            </w:r>
          </w:p>
        </w:tc>
        <w:tc>
          <w:tcPr>
            <w:tcW w:w="1985" w:type="dxa"/>
            <w:vAlign w:val="center"/>
          </w:tcPr>
          <w:p w14:paraId="07E82F3D" w14:textId="2EA29733" w:rsidR="000868C3" w:rsidRPr="00636BA2" w:rsidRDefault="00D3074A" w:rsidP="00D3074A">
            <w:pPr>
              <w:spacing w:after="120"/>
              <w:jc w:val="center"/>
              <w:rPr>
                <w:rFonts w:ascii="Book Antiqua" w:hAnsi="Book Antiqua"/>
              </w:rPr>
            </w:pPr>
            <w:r>
              <w:rPr>
                <w:rFonts w:ascii="Book Antiqua" w:hAnsi="Book Antiqua"/>
              </w:rPr>
              <w:t>2</w:t>
            </w:r>
          </w:p>
        </w:tc>
        <w:tc>
          <w:tcPr>
            <w:tcW w:w="1417" w:type="dxa"/>
            <w:vAlign w:val="center"/>
          </w:tcPr>
          <w:p w14:paraId="7168E876" w14:textId="4C757C0B" w:rsidR="000868C3" w:rsidRPr="00636BA2" w:rsidRDefault="00D3074A" w:rsidP="00D3074A">
            <w:pPr>
              <w:spacing w:after="120"/>
              <w:jc w:val="center"/>
              <w:rPr>
                <w:rFonts w:ascii="Book Antiqua" w:hAnsi="Book Antiqua"/>
              </w:rPr>
            </w:pPr>
            <w:r>
              <w:rPr>
                <w:rFonts w:ascii="Book Antiqua" w:hAnsi="Book Antiqua"/>
              </w:rPr>
              <w:t>2</w:t>
            </w:r>
          </w:p>
        </w:tc>
        <w:tc>
          <w:tcPr>
            <w:tcW w:w="1705" w:type="dxa"/>
            <w:vAlign w:val="center"/>
          </w:tcPr>
          <w:p w14:paraId="60AAE4A3" w14:textId="610F4BA7" w:rsidR="000868C3" w:rsidRPr="00636BA2" w:rsidRDefault="00D3074A" w:rsidP="00D3074A">
            <w:pPr>
              <w:spacing w:after="120"/>
              <w:jc w:val="center"/>
              <w:rPr>
                <w:rFonts w:ascii="Book Antiqua" w:hAnsi="Book Antiqua"/>
              </w:rPr>
            </w:pPr>
            <w:r>
              <w:rPr>
                <w:rFonts w:ascii="Book Antiqua" w:hAnsi="Book Antiqua"/>
              </w:rPr>
              <w:t>2</w:t>
            </w:r>
          </w:p>
        </w:tc>
      </w:tr>
      <w:tr w:rsidR="000868C3" w14:paraId="547CFC42" w14:textId="77777777" w:rsidTr="000868C3">
        <w:trPr>
          <w:gridAfter w:val="1"/>
          <w:wAfter w:w="14" w:type="dxa"/>
        </w:trPr>
        <w:tc>
          <w:tcPr>
            <w:tcW w:w="2977" w:type="dxa"/>
            <w:vAlign w:val="center"/>
          </w:tcPr>
          <w:p w14:paraId="3C1365EA" w14:textId="59A3F590" w:rsidR="000868C3" w:rsidRDefault="000868C3" w:rsidP="00E5564B">
            <w:pPr>
              <w:spacing w:after="120"/>
              <w:rPr>
                <w:rFonts w:ascii="Book Antiqua" w:hAnsi="Book Antiqua"/>
              </w:rPr>
            </w:pPr>
            <w:r>
              <w:rPr>
                <w:rFonts w:ascii="Book Antiqua" w:hAnsi="Book Antiqua"/>
              </w:rPr>
              <w:t>Bahasa Arab</w:t>
            </w:r>
          </w:p>
        </w:tc>
        <w:tc>
          <w:tcPr>
            <w:tcW w:w="1985" w:type="dxa"/>
            <w:vAlign w:val="center"/>
          </w:tcPr>
          <w:p w14:paraId="4F3994F4" w14:textId="44761967" w:rsidR="000868C3" w:rsidRPr="00636BA2" w:rsidRDefault="000868C3" w:rsidP="000868C3">
            <w:pPr>
              <w:spacing w:after="120"/>
              <w:jc w:val="center"/>
              <w:rPr>
                <w:rFonts w:ascii="Book Antiqua" w:hAnsi="Book Antiqua"/>
              </w:rPr>
            </w:pPr>
            <w:r>
              <w:rPr>
                <w:rFonts w:ascii="Book Antiqua" w:hAnsi="Book Antiqua"/>
              </w:rPr>
              <w:t>3</w:t>
            </w:r>
          </w:p>
        </w:tc>
        <w:tc>
          <w:tcPr>
            <w:tcW w:w="1417" w:type="dxa"/>
            <w:vAlign w:val="center"/>
          </w:tcPr>
          <w:p w14:paraId="6F143166" w14:textId="01B96288" w:rsidR="000868C3" w:rsidRPr="00636BA2" w:rsidRDefault="000868C3" w:rsidP="000868C3">
            <w:pPr>
              <w:spacing w:after="120"/>
              <w:jc w:val="center"/>
              <w:rPr>
                <w:rFonts w:ascii="Book Antiqua" w:hAnsi="Book Antiqua"/>
              </w:rPr>
            </w:pPr>
            <w:r>
              <w:rPr>
                <w:rFonts w:ascii="Book Antiqua" w:hAnsi="Book Antiqua"/>
              </w:rPr>
              <w:t>3</w:t>
            </w:r>
          </w:p>
        </w:tc>
        <w:tc>
          <w:tcPr>
            <w:tcW w:w="1705" w:type="dxa"/>
            <w:vAlign w:val="center"/>
          </w:tcPr>
          <w:p w14:paraId="74B8114F" w14:textId="4005B447" w:rsidR="000868C3" w:rsidRPr="00636BA2" w:rsidRDefault="000868C3" w:rsidP="000868C3">
            <w:pPr>
              <w:spacing w:after="120"/>
              <w:jc w:val="center"/>
              <w:rPr>
                <w:rFonts w:ascii="Book Antiqua" w:hAnsi="Book Antiqua"/>
              </w:rPr>
            </w:pPr>
            <w:r>
              <w:rPr>
                <w:rFonts w:ascii="Book Antiqua" w:hAnsi="Book Antiqua"/>
              </w:rPr>
              <w:t>3</w:t>
            </w:r>
          </w:p>
        </w:tc>
      </w:tr>
      <w:tr w:rsidR="000868C3" w14:paraId="47D714AE" w14:textId="77777777" w:rsidTr="00E5564B">
        <w:trPr>
          <w:gridAfter w:val="1"/>
          <w:wAfter w:w="14" w:type="dxa"/>
        </w:trPr>
        <w:tc>
          <w:tcPr>
            <w:tcW w:w="2977" w:type="dxa"/>
            <w:vAlign w:val="center"/>
          </w:tcPr>
          <w:p w14:paraId="5FDD44A4" w14:textId="468B1B09" w:rsidR="000868C3" w:rsidRPr="000868C3" w:rsidRDefault="000868C3" w:rsidP="00E5564B">
            <w:pPr>
              <w:spacing w:after="120"/>
              <w:rPr>
                <w:rFonts w:ascii="Book Antiqua" w:hAnsi="Book Antiqua"/>
                <w:b/>
                <w:bCs/>
              </w:rPr>
            </w:pPr>
            <w:r w:rsidRPr="000868C3">
              <w:rPr>
                <w:rFonts w:ascii="Book Antiqua" w:hAnsi="Book Antiqua"/>
                <w:b/>
                <w:bCs/>
              </w:rPr>
              <w:t>Kelompok B</w:t>
            </w:r>
          </w:p>
        </w:tc>
        <w:tc>
          <w:tcPr>
            <w:tcW w:w="1985" w:type="dxa"/>
            <w:vAlign w:val="center"/>
          </w:tcPr>
          <w:p w14:paraId="469F36D9" w14:textId="77777777" w:rsidR="000868C3" w:rsidRPr="00636BA2" w:rsidRDefault="000868C3" w:rsidP="00E5564B">
            <w:pPr>
              <w:spacing w:after="120"/>
              <w:rPr>
                <w:rFonts w:ascii="Book Antiqua" w:hAnsi="Book Antiqua"/>
              </w:rPr>
            </w:pPr>
          </w:p>
        </w:tc>
        <w:tc>
          <w:tcPr>
            <w:tcW w:w="1417" w:type="dxa"/>
            <w:vAlign w:val="center"/>
          </w:tcPr>
          <w:p w14:paraId="6507F28E" w14:textId="77777777" w:rsidR="000868C3" w:rsidRPr="00636BA2" w:rsidRDefault="000868C3" w:rsidP="00E5564B">
            <w:pPr>
              <w:spacing w:after="120"/>
              <w:rPr>
                <w:rFonts w:ascii="Book Antiqua" w:hAnsi="Book Antiqua"/>
              </w:rPr>
            </w:pPr>
          </w:p>
        </w:tc>
        <w:tc>
          <w:tcPr>
            <w:tcW w:w="1705" w:type="dxa"/>
            <w:vAlign w:val="center"/>
          </w:tcPr>
          <w:p w14:paraId="7CF1159D" w14:textId="77777777" w:rsidR="000868C3" w:rsidRPr="00636BA2" w:rsidRDefault="000868C3" w:rsidP="00E5564B">
            <w:pPr>
              <w:spacing w:after="120"/>
              <w:rPr>
                <w:rFonts w:ascii="Book Antiqua" w:hAnsi="Book Antiqua"/>
              </w:rPr>
            </w:pPr>
          </w:p>
        </w:tc>
      </w:tr>
      <w:tr w:rsidR="000868C3" w14:paraId="12A54039" w14:textId="77777777" w:rsidTr="000868C3">
        <w:trPr>
          <w:gridAfter w:val="1"/>
          <w:wAfter w:w="14" w:type="dxa"/>
        </w:trPr>
        <w:tc>
          <w:tcPr>
            <w:tcW w:w="2977" w:type="dxa"/>
            <w:vAlign w:val="center"/>
          </w:tcPr>
          <w:p w14:paraId="748E79A2" w14:textId="078FEC2E" w:rsidR="000868C3" w:rsidRDefault="000868C3" w:rsidP="00E5564B">
            <w:pPr>
              <w:spacing w:after="120"/>
              <w:rPr>
                <w:rFonts w:ascii="Book Antiqua" w:hAnsi="Book Antiqua"/>
              </w:rPr>
            </w:pPr>
            <w:r>
              <w:rPr>
                <w:rFonts w:ascii="Book Antiqua" w:hAnsi="Book Antiqua"/>
              </w:rPr>
              <w:t>Kemuhammadiyahan</w:t>
            </w:r>
          </w:p>
        </w:tc>
        <w:tc>
          <w:tcPr>
            <w:tcW w:w="1985" w:type="dxa"/>
            <w:vAlign w:val="center"/>
          </w:tcPr>
          <w:p w14:paraId="18DD23C8" w14:textId="210F05B9" w:rsidR="000868C3" w:rsidRPr="00636BA2" w:rsidRDefault="000868C3" w:rsidP="000868C3">
            <w:pPr>
              <w:tabs>
                <w:tab w:val="left" w:pos="502"/>
                <w:tab w:val="left" w:pos="697"/>
              </w:tabs>
              <w:spacing w:after="120"/>
              <w:jc w:val="center"/>
              <w:rPr>
                <w:rFonts w:ascii="Book Antiqua" w:hAnsi="Book Antiqua"/>
              </w:rPr>
            </w:pPr>
            <w:r>
              <w:rPr>
                <w:rFonts w:ascii="Book Antiqua" w:hAnsi="Book Antiqua"/>
              </w:rPr>
              <w:t>1</w:t>
            </w:r>
          </w:p>
        </w:tc>
        <w:tc>
          <w:tcPr>
            <w:tcW w:w="1417" w:type="dxa"/>
            <w:vAlign w:val="center"/>
          </w:tcPr>
          <w:p w14:paraId="76B260BB" w14:textId="37644C65" w:rsidR="000868C3" w:rsidRPr="00636BA2" w:rsidRDefault="000868C3" w:rsidP="000868C3">
            <w:pPr>
              <w:spacing w:after="120"/>
              <w:jc w:val="center"/>
              <w:rPr>
                <w:rFonts w:ascii="Book Antiqua" w:hAnsi="Book Antiqua"/>
              </w:rPr>
            </w:pPr>
            <w:r>
              <w:rPr>
                <w:rFonts w:ascii="Book Antiqua" w:hAnsi="Book Antiqua"/>
              </w:rPr>
              <w:t>1</w:t>
            </w:r>
          </w:p>
        </w:tc>
        <w:tc>
          <w:tcPr>
            <w:tcW w:w="1705" w:type="dxa"/>
            <w:vAlign w:val="center"/>
          </w:tcPr>
          <w:p w14:paraId="3435E52A" w14:textId="585B5FC6" w:rsidR="000868C3" w:rsidRPr="00636BA2" w:rsidRDefault="000868C3" w:rsidP="000868C3">
            <w:pPr>
              <w:spacing w:after="120"/>
              <w:jc w:val="center"/>
              <w:rPr>
                <w:rFonts w:ascii="Book Antiqua" w:hAnsi="Book Antiqua"/>
              </w:rPr>
            </w:pPr>
            <w:r>
              <w:rPr>
                <w:rFonts w:ascii="Book Antiqua" w:hAnsi="Book Antiqua"/>
              </w:rPr>
              <w:t>1</w:t>
            </w:r>
          </w:p>
        </w:tc>
      </w:tr>
    </w:tbl>
    <w:p w14:paraId="6CDF7417" w14:textId="686BB204" w:rsidR="00D3074A" w:rsidRDefault="00E5564B" w:rsidP="00947335">
      <w:pPr>
        <w:tabs>
          <w:tab w:val="left" w:pos="851"/>
        </w:tabs>
        <w:ind w:firstLine="567"/>
        <w:jc w:val="both"/>
      </w:pPr>
      <w:r>
        <w:rPr>
          <w:rFonts w:ascii="Book Antiqua" w:hAnsi="Book Antiqua"/>
        </w:rPr>
        <w:t>Berikut adalah struktur kurikulum ISMUBA di MTs Muhammadiyah 01 Ba</w:t>
      </w:r>
      <w:r w:rsidR="00563ECC">
        <w:rPr>
          <w:rFonts w:ascii="Book Antiqua" w:hAnsi="Book Antiqua"/>
        </w:rPr>
        <w:t>njaranyar</w:t>
      </w:r>
      <w:r w:rsidR="00D3074A">
        <w:rPr>
          <w:rFonts w:ascii="Book Antiqua" w:hAnsi="Book Antiqua"/>
        </w:rPr>
        <w:t>:</w:t>
      </w:r>
      <w:r w:rsidR="00D3074A" w:rsidRPr="00D3074A">
        <w:t xml:space="preserve"> </w:t>
      </w:r>
    </w:p>
    <w:p w14:paraId="7CED4A3A" w14:textId="2B9E9C7F" w:rsidR="00E5564B" w:rsidRDefault="00D3074A" w:rsidP="00947335">
      <w:pPr>
        <w:tabs>
          <w:tab w:val="left" w:pos="851"/>
        </w:tabs>
        <w:ind w:firstLine="567"/>
        <w:jc w:val="both"/>
        <w:rPr>
          <w:rFonts w:ascii="Book Antiqua" w:hAnsi="Book Antiqua"/>
        </w:rPr>
      </w:pPr>
      <w:r w:rsidRPr="00CB677A">
        <w:rPr>
          <w:rFonts w:ascii="Book Antiqua" w:hAnsi="Book Antiqua"/>
          <w:sz w:val="20"/>
          <w:szCs w:val="20"/>
        </w:rPr>
        <w:t>Table 1.</w:t>
      </w:r>
      <w:r w:rsidRPr="00D3074A">
        <w:rPr>
          <w:rFonts w:ascii="Book Antiqua" w:hAnsi="Book Antiqua"/>
        </w:rPr>
        <w:t xml:space="preserve"> </w:t>
      </w:r>
      <w:r w:rsidR="00CB677A" w:rsidRPr="00CB677A">
        <w:rPr>
          <w:rFonts w:ascii="Book Antiqua" w:hAnsi="Book Antiqua"/>
          <w:sz w:val="20"/>
          <w:szCs w:val="20"/>
        </w:rPr>
        <w:t>struktur kurikulum ISMUBA</w:t>
      </w:r>
      <w:r w:rsidR="00CB677A">
        <w:rPr>
          <w:rFonts w:ascii="Book Antiqua" w:hAnsi="Book Antiqua"/>
          <w:sz w:val="20"/>
          <w:szCs w:val="20"/>
        </w:rPr>
        <w:t xml:space="preserve"> di MTs Muhammadiyah 01 Ba</w:t>
      </w:r>
      <w:r w:rsidR="00563ECC">
        <w:rPr>
          <w:rFonts w:ascii="Book Antiqua" w:hAnsi="Book Antiqua"/>
          <w:sz w:val="20"/>
          <w:szCs w:val="20"/>
        </w:rPr>
        <w:t>njaranyar</w:t>
      </w:r>
    </w:p>
    <w:p w14:paraId="22D9FCAA" w14:textId="77777777" w:rsidR="00E5564B" w:rsidRPr="00947335" w:rsidRDefault="00E5564B" w:rsidP="00CB677A">
      <w:pPr>
        <w:tabs>
          <w:tab w:val="left" w:pos="851"/>
        </w:tabs>
        <w:jc w:val="both"/>
        <w:rPr>
          <w:rFonts w:ascii="Book Antiqua" w:hAnsi="Book Antiqua"/>
        </w:rPr>
      </w:pPr>
    </w:p>
    <w:p w14:paraId="0C9EC544" w14:textId="0B508BD6" w:rsidR="00D3074A" w:rsidRDefault="00D3074A" w:rsidP="00947335">
      <w:pPr>
        <w:tabs>
          <w:tab w:val="left" w:pos="851"/>
        </w:tabs>
        <w:ind w:firstLine="567"/>
        <w:jc w:val="both"/>
        <w:rPr>
          <w:rFonts w:ascii="Book Antiqua" w:hAnsi="Book Antiqua"/>
        </w:rPr>
      </w:pPr>
      <w:r>
        <w:rPr>
          <w:rFonts w:ascii="Book Antiqua" w:hAnsi="Book Antiqua"/>
        </w:rPr>
        <w:t>Mata pelajaran Kemuhammadiyahan di MTs Muhammadiyah 01 Ba</w:t>
      </w:r>
      <w:r w:rsidR="00563ECC">
        <w:rPr>
          <w:rFonts w:ascii="Book Antiqua" w:hAnsi="Book Antiqua"/>
        </w:rPr>
        <w:t>njaranyar</w:t>
      </w:r>
      <w:r>
        <w:rPr>
          <w:rFonts w:ascii="Book Antiqua" w:hAnsi="Book Antiqua"/>
        </w:rPr>
        <w:t xml:space="preserve"> termasuk dalam mata pelajaran muatan lokal. Muatan lokal </w:t>
      </w:r>
      <w:r w:rsidR="005D6E54">
        <w:rPr>
          <w:rFonts w:ascii="Book Antiqua" w:hAnsi="Book Antiqua"/>
        </w:rPr>
        <w:t xml:space="preserve">adalah </w:t>
      </w:r>
      <w:r>
        <w:rPr>
          <w:rFonts w:ascii="Book Antiqua" w:hAnsi="Book Antiqua"/>
        </w:rPr>
        <w:t xml:space="preserve">kegiatan </w:t>
      </w:r>
      <w:r w:rsidR="00CA3E37">
        <w:rPr>
          <w:rFonts w:ascii="Book Antiqua" w:hAnsi="Book Antiqua"/>
        </w:rPr>
        <w:t>kurikuler yang dirancang untuk</w:t>
      </w:r>
      <w:r>
        <w:rPr>
          <w:rFonts w:ascii="Book Antiqua" w:hAnsi="Book Antiqua"/>
        </w:rPr>
        <w:t xml:space="preserve"> mengembangkan kompetensi</w:t>
      </w:r>
      <w:r w:rsidR="00CA3E37">
        <w:rPr>
          <w:rFonts w:ascii="Book Antiqua" w:hAnsi="Book Antiqua"/>
        </w:rPr>
        <w:t xml:space="preserve"> dan keterampilan</w:t>
      </w:r>
      <w:r>
        <w:rPr>
          <w:rFonts w:ascii="Book Antiqua" w:hAnsi="Book Antiqua"/>
        </w:rPr>
        <w:t xml:space="preserve"> yang </w:t>
      </w:r>
      <w:r w:rsidR="00CA3E37">
        <w:rPr>
          <w:rFonts w:ascii="Book Antiqua" w:hAnsi="Book Antiqua"/>
        </w:rPr>
        <w:t>relevan</w:t>
      </w:r>
      <w:r>
        <w:rPr>
          <w:rFonts w:ascii="Book Antiqua" w:hAnsi="Book Antiqua"/>
        </w:rPr>
        <w:t xml:space="preserve"> dengan </w:t>
      </w:r>
      <w:r w:rsidR="00CA3E37">
        <w:rPr>
          <w:rFonts w:ascii="Book Antiqua" w:hAnsi="Book Antiqua"/>
        </w:rPr>
        <w:t>karakteristik</w:t>
      </w:r>
      <w:r>
        <w:rPr>
          <w:rFonts w:ascii="Book Antiqua" w:hAnsi="Book Antiqua"/>
        </w:rPr>
        <w:t xml:space="preserve"> dan potensi </w:t>
      </w:r>
      <w:r w:rsidR="00CA3E37">
        <w:rPr>
          <w:rFonts w:ascii="Book Antiqua" w:hAnsi="Book Antiqua"/>
        </w:rPr>
        <w:t>lokal,</w:t>
      </w:r>
      <w:r>
        <w:rPr>
          <w:rFonts w:ascii="Book Antiqua" w:hAnsi="Book Antiqua"/>
        </w:rPr>
        <w:t xml:space="preserve"> termasuk </w:t>
      </w:r>
      <w:r>
        <w:rPr>
          <w:rFonts w:ascii="Book Antiqua" w:hAnsi="Book Antiqua"/>
        </w:rPr>
        <w:lastRenderedPageBreak/>
        <w:t xml:space="preserve">keunggulan </w:t>
      </w:r>
      <w:r w:rsidR="00CA3E37">
        <w:rPr>
          <w:rFonts w:ascii="Book Antiqua" w:hAnsi="Book Antiqua"/>
        </w:rPr>
        <w:t>lokal,</w:t>
      </w:r>
      <w:r>
        <w:rPr>
          <w:rFonts w:ascii="Book Antiqua" w:hAnsi="Book Antiqua"/>
        </w:rPr>
        <w:t xml:space="preserve"> </w:t>
      </w:r>
      <w:r w:rsidR="00CA3E37">
        <w:rPr>
          <w:rFonts w:ascii="Book Antiqua" w:hAnsi="Book Antiqua"/>
        </w:rPr>
        <w:t>ketika materi</w:t>
      </w:r>
      <w:r>
        <w:rPr>
          <w:rFonts w:ascii="Book Antiqua" w:hAnsi="Book Antiqua"/>
        </w:rPr>
        <w:t xml:space="preserve"> tidak </w:t>
      </w:r>
      <w:r w:rsidR="00CA3E37">
        <w:rPr>
          <w:rFonts w:ascii="Book Antiqua" w:hAnsi="Book Antiqua"/>
        </w:rPr>
        <w:t>cocok sebagai</w:t>
      </w:r>
      <w:r>
        <w:rPr>
          <w:rFonts w:ascii="Book Antiqua" w:hAnsi="Book Antiqua"/>
        </w:rPr>
        <w:t xml:space="preserve"> bagian dari mata pelajaran lain atau terlalu </w:t>
      </w:r>
      <w:r w:rsidR="00CA3E37">
        <w:rPr>
          <w:rFonts w:ascii="Book Antiqua" w:hAnsi="Book Antiqua"/>
        </w:rPr>
        <w:t>luas untuk diperlakukan sebagai mata pelajaran</w:t>
      </w:r>
      <w:r>
        <w:rPr>
          <w:rFonts w:ascii="Book Antiqua" w:hAnsi="Book Antiqua"/>
        </w:rPr>
        <w:t xml:space="preserve"> sehingga harus menjadi mata pelajaran tersendiri. </w:t>
      </w:r>
    </w:p>
    <w:p w14:paraId="545A0E3B" w14:textId="125A4322" w:rsidR="00251019" w:rsidRDefault="00251019" w:rsidP="00947335">
      <w:pPr>
        <w:tabs>
          <w:tab w:val="left" w:pos="851"/>
        </w:tabs>
        <w:ind w:firstLine="567"/>
        <w:jc w:val="both"/>
        <w:rPr>
          <w:rFonts w:ascii="Book Antiqua" w:hAnsi="Book Antiqua"/>
        </w:rPr>
      </w:pPr>
      <w:r>
        <w:rPr>
          <w:rFonts w:ascii="Book Antiqua" w:hAnsi="Book Antiqua"/>
        </w:rPr>
        <w:t>Muatan kurikulum Madrasah Mts Muhammadiyah 01 Banjaranyar me</w:t>
      </w:r>
      <w:r w:rsidR="00081850">
        <w:rPr>
          <w:rFonts w:ascii="Book Antiqua" w:hAnsi="Book Antiqua"/>
        </w:rPr>
        <w:t xml:space="preserve">ncakup </w:t>
      </w:r>
      <w:r>
        <w:rPr>
          <w:rFonts w:ascii="Book Antiqua" w:hAnsi="Book Antiqua"/>
        </w:rPr>
        <w:t xml:space="preserve">mata pelajaran yang </w:t>
      </w:r>
      <w:r w:rsidR="00081850">
        <w:rPr>
          <w:rFonts w:ascii="Book Antiqua" w:hAnsi="Book Antiqua"/>
        </w:rPr>
        <w:t xml:space="preserve">luas dan mendalam </w:t>
      </w:r>
      <w:r>
        <w:rPr>
          <w:rFonts w:ascii="Book Antiqua" w:hAnsi="Book Antiqua"/>
        </w:rPr>
        <w:t xml:space="preserve">sesuai dengan </w:t>
      </w:r>
      <w:r w:rsidR="00081850">
        <w:rPr>
          <w:rFonts w:ascii="Book Antiqua" w:hAnsi="Book Antiqua"/>
        </w:rPr>
        <w:t>k</w:t>
      </w:r>
      <w:r>
        <w:rPr>
          <w:rFonts w:ascii="Book Antiqua" w:hAnsi="Book Antiqua"/>
        </w:rPr>
        <w:t xml:space="preserve">ompetensi </w:t>
      </w:r>
      <w:r w:rsidR="00081850">
        <w:rPr>
          <w:rFonts w:ascii="Book Antiqua" w:hAnsi="Book Antiqua"/>
        </w:rPr>
        <w:t>i</w:t>
      </w:r>
      <w:r>
        <w:rPr>
          <w:rFonts w:ascii="Book Antiqua" w:hAnsi="Book Antiqua"/>
        </w:rPr>
        <w:t xml:space="preserve">nti dan </w:t>
      </w:r>
      <w:r w:rsidR="00081850">
        <w:rPr>
          <w:rFonts w:ascii="Book Antiqua" w:hAnsi="Book Antiqua"/>
        </w:rPr>
        <w:t>k</w:t>
      </w:r>
      <w:r>
        <w:rPr>
          <w:rFonts w:ascii="Book Antiqua" w:hAnsi="Book Antiqua"/>
        </w:rPr>
        <w:t xml:space="preserve">ompetensi </w:t>
      </w:r>
      <w:r w:rsidR="00081850">
        <w:rPr>
          <w:rFonts w:ascii="Book Antiqua" w:hAnsi="Book Antiqua"/>
        </w:rPr>
        <w:t>da</w:t>
      </w:r>
      <w:r>
        <w:rPr>
          <w:rFonts w:ascii="Book Antiqua" w:hAnsi="Book Antiqua"/>
        </w:rPr>
        <w:t>sar yang dite</w:t>
      </w:r>
      <w:r w:rsidR="00081850">
        <w:rPr>
          <w:rFonts w:ascii="Book Antiqua" w:hAnsi="Book Antiqua"/>
        </w:rPr>
        <w:t>tapkan</w:t>
      </w:r>
      <w:r>
        <w:rPr>
          <w:rFonts w:ascii="Book Antiqua" w:hAnsi="Book Antiqua"/>
        </w:rPr>
        <w:t xml:space="preserve"> pemerintah </w:t>
      </w:r>
      <w:r w:rsidR="00081850">
        <w:rPr>
          <w:rFonts w:ascii="Book Antiqua" w:hAnsi="Book Antiqua"/>
        </w:rPr>
        <w:t>di tingkat</w:t>
      </w:r>
      <w:r>
        <w:rPr>
          <w:rFonts w:ascii="Book Antiqua" w:hAnsi="Book Antiqua"/>
        </w:rPr>
        <w:t xml:space="preserve"> nasional. Sedangkan untuk mata pelajaran Agama Islam dan Bahasa Arab sesuai dengan KMA </w:t>
      </w:r>
      <w:r w:rsidR="00081850">
        <w:rPr>
          <w:rFonts w:ascii="Book Antiqua" w:hAnsi="Book Antiqua"/>
        </w:rPr>
        <w:t>No.</w:t>
      </w:r>
      <w:r>
        <w:rPr>
          <w:rFonts w:ascii="Book Antiqua" w:hAnsi="Book Antiqua"/>
        </w:rPr>
        <w:t xml:space="preserve"> 183 </w:t>
      </w:r>
      <w:r w:rsidR="00081850">
        <w:rPr>
          <w:rFonts w:ascii="Book Antiqua" w:hAnsi="Book Antiqua"/>
        </w:rPr>
        <w:t>T</w:t>
      </w:r>
      <w:r>
        <w:rPr>
          <w:rFonts w:ascii="Book Antiqua" w:hAnsi="Book Antiqua"/>
        </w:rPr>
        <w:t xml:space="preserve">ahun 2019 tentang Kurikulum Pendidikan Agama Islam dan Bahasa Arab </w:t>
      </w:r>
      <w:r w:rsidR="00081850">
        <w:rPr>
          <w:rFonts w:ascii="Book Antiqua" w:hAnsi="Book Antiqua"/>
        </w:rPr>
        <w:t>di</w:t>
      </w:r>
      <w:r>
        <w:rPr>
          <w:rFonts w:ascii="Book Antiqua" w:hAnsi="Book Antiqua"/>
        </w:rPr>
        <w:t xml:space="preserve"> Madrasah. </w:t>
      </w:r>
    </w:p>
    <w:p w14:paraId="72EC5AA1" w14:textId="2CDA124E" w:rsidR="00947335" w:rsidRDefault="00947335" w:rsidP="008A4255">
      <w:pPr>
        <w:tabs>
          <w:tab w:val="left" w:pos="851"/>
        </w:tabs>
        <w:ind w:firstLine="567"/>
        <w:jc w:val="both"/>
        <w:rPr>
          <w:rFonts w:ascii="Book Antiqua" w:hAnsi="Book Antiqua"/>
        </w:rPr>
      </w:pPr>
      <w:r w:rsidRPr="00947335">
        <w:rPr>
          <w:rFonts w:ascii="Book Antiqua" w:hAnsi="Book Antiqua"/>
        </w:rPr>
        <w:t>MTs Muhammadiyah 01 Ba</w:t>
      </w:r>
      <w:r w:rsidR="00563ECC">
        <w:rPr>
          <w:rFonts w:ascii="Book Antiqua" w:hAnsi="Book Antiqua"/>
        </w:rPr>
        <w:t>njaranyar</w:t>
      </w:r>
      <w:r w:rsidRPr="00947335">
        <w:rPr>
          <w:rFonts w:ascii="Book Antiqua" w:hAnsi="Book Antiqua"/>
        </w:rPr>
        <w:t xml:space="preserve"> mengembangkan kurikulum ISMUBA dengan tujuan agar para siswa m</w:t>
      </w:r>
      <w:r w:rsidR="00081850">
        <w:rPr>
          <w:rFonts w:ascii="Book Antiqua" w:hAnsi="Book Antiqua"/>
        </w:rPr>
        <w:t>emperoleh</w:t>
      </w:r>
      <w:r w:rsidRPr="00947335">
        <w:rPr>
          <w:rFonts w:ascii="Book Antiqua" w:hAnsi="Book Antiqua"/>
        </w:rPr>
        <w:t xml:space="preserve"> pengetahuan, keterampilan</w:t>
      </w:r>
      <w:r w:rsidR="00081850">
        <w:rPr>
          <w:rFonts w:ascii="Book Antiqua" w:hAnsi="Book Antiqua"/>
        </w:rPr>
        <w:t xml:space="preserve"> dan </w:t>
      </w:r>
      <w:r w:rsidRPr="00947335">
        <w:rPr>
          <w:rFonts w:ascii="Book Antiqua" w:hAnsi="Book Antiqua"/>
        </w:rPr>
        <w:t xml:space="preserve">berakhlak mulia berlandaskan </w:t>
      </w:r>
      <w:r w:rsidR="00081850">
        <w:rPr>
          <w:rFonts w:ascii="Book Antiqua" w:hAnsi="Book Antiqua"/>
        </w:rPr>
        <w:t>Islam</w:t>
      </w:r>
      <w:r w:rsidRPr="00947335">
        <w:rPr>
          <w:rFonts w:ascii="Book Antiqua" w:hAnsi="Book Antiqua"/>
        </w:rPr>
        <w:t xml:space="preserve"> dan </w:t>
      </w:r>
      <w:r w:rsidR="00081850">
        <w:rPr>
          <w:rFonts w:ascii="Book Antiqua" w:hAnsi="Book Antiqua"/>
        </w:rPr>
        <w:t>M</w:t>
      </w:r>
      <w:r w:rsidRPr="00947335">
        <w:rPr>
          <w:rFonts w:ascii="Book Antiqua" w:hAnsi="Book Antiqua"/>
        </w:rPr>
        <w:t>uhammadiyah.</w:t>
      </w:r>
      <w:r w:rsidR="008A4255">
        <w:rPr>
          <w:rFonts w:ascii="Book Antiqua" w:hAnsi="Book Antiqua"/>
        </w:rPr>
        <w:t xml:space="preserve"> </w:t>
      </w:r>
      <w:r w:rsidRPr="00947335">
        <w:rPr>
          <w:rFonts w:ascii="Book Antiqua" w:hAnsi="Book Antiqua"/>
        </w:rPr>
        <w:t>Pengembangan kurikulum ISMUBA di MTs Muhammadiyah 01 Ba</w:t>
      </w:r>
      <w:r w:rsidR="00563ECC">
        <w:rPr>
          <w:rFonts w:ascii="Book Antiqua" w:hAnsi="Book Antiqua"/>
        </w:rPr>
        <w:t>njaranyar</w:t>
      </w:r>
      <w:r w:rsidRPr="00947335">
        <w:rPr>
          <w:rFonts w:ascii="Book Antiqua" w:hAnsi="Book Antiqua"/>
        </w:rPr>
        <w:t xml:space="preserve"> dilakukan berdasarkan pada Standar Nasional Pendidikan (SNP)</w:t>
      </w:r>
      <w:r w:rsidR="00081850">
        <w:rPr>
          <w:rFonts w:ascii="Book Antiqua" w:hAnsi="Book Antiqua"/>
        </w:rPr>
        <w:t xml:space="preserve"> yang meliputi </w:t>
      </w:r>
      <w:r w:rsidRPr="00947335">
        <w:rPr>
          <w:rFonts w:ascii="Book Antiqua" w:hAnsi="Book Antiqua"/>
        </w:rPr>
        <w:t>standar</w:t>
      </w:r>
      <w:r w:rsidR="00081850">
        <w:rPr>
          <w:rFonts w:ascii="Book Antiqua" w:hAnsi="Book Antiqua"/>
        </w:rPr>
        <w:t xml:space="preserve"> pada tingkat satuan</w:t>
      </w:r>
      <w:r w:rsidRPr="00947335">
        <w:rPr>
          <w:rFonts w:ascii="Book Antiqua" w:hAnsi="Book Antiqua"/>
        </w:rPr>
        <w:t xml:space="preserve"> pendidikan dasar, </w:t>
      </w:r>
      <w:r w:rsidR="00081850">
        <w:rPr>
          <w:rFonts w:ascii="Book Antiqua" w:hAnsi="Book Antiqua"/>
        </w:rPr>
        <w:t>meliputi</w:t>
      </w:r>
      <w:r w:rsidRPr="00947335">
        <w:rPr>
          <w:rFonts w:ascii="Book Antiqua" w:hAnsi="Book Antiqua"/>
        </w:rPr>
        <w:t xml:space="preserve">: </w:t>
      </w:r>
      <w:r w:rsidR="00081850" w:rsidRPr="00947335">
        <w:rPr>
          <w:rFonts w:ascii="Book Antiqua" w:hAnsi="Book Antiqua"/>
        </w:rPr>
        <w:t>standar isi, standar proses, standar kompetensi lulusan, standar tenaga kependidikan, standar sarana dan prasarana, standar pengelolaan, standar pe</w:t>
      </w:r>
      <w:r w:rsidR="00081850">
        <w:rPr>
          <w:rFonts w:ascii="Book Antiqua" w:hAnsi="Book Antiqua"/>
        </w:rPr>
        <w:t>ndanaan</w:t>
      </w:r>
      <w:r w:rsidR="00081850" w:rsidRPr="00947335">
        <w:rPr>
          <w:rFonts w:ascii="Book Antiqua" w:hAnsi="Book Antiqua"/>
        </w:rPr>
        <w:t xml:space="preserve">, dan standar </w:t>
      </w:r>
      <w:r w:rsidR="00081850">
        <w:rPr>
          <w:rFonts w:ascii="Book Antiqua" w:hAnsi="Book Antiqua"/>
        </w:rPr>
        <w:t xml:space="preserve">evaluasi </w:t>
      </w:r>
      <w:r w:rsidR="00081850" w:rsidRPr="00947335">
        <w:rPr>
          <w:rFonts w:ascii="Book Antiqua" w:hAnsi="Book Antiqua"/>
        </w:rPr>
        <w:t xml:space="preserve">pendidikan. </w:t>
      </w:r>
    </w:p>
    <w:p w14:paraId="12366A44" w14:textId="46004132" w:rsidR="00E108F1" w:rsidRPr="0083765F" w:rsidRDefault="008A4255" w:rsidP="00382575">
      <w:pPr>
        <w:tabs>
          <w:tab w:val="left" w:pos="851"/>
        </w:tabs>
        <w:ind w:firstLine="567"/>
        <w:jc w:val="both"/>
        <w:rPr>
          <w:rFonts w:ascii="Book Antiqua" w:hAnsi="Book Antiqua"/>
        </w:rPr>
      </w:pPr>
      <w:r>
        <w:rPr>
          <w:rFonts w:ascii="Book Antiqua" w:hAnsi="Book Antiqua"/>
        </w:rPr>
        <w:t>Salah satu p</w:t>
      </w:r>
      <w:r w:rsidR="00E108F1">
        <w:rPr>
          <w:rFonts w:ascii="Book Antiqua" w:hAnsi="Book Antiqua"/>
        </w:rPr>
        <w:t xml:space="preserve">engembangan kurikulum ISMUBA di </w:t>
      </w:r>
      <w:r w:rsidR="00E108F1" w:rsidRPr="007E39DE">
        <w:rPr>
          <w:rFonts w:ascii="Book Antiqua" w:hAnsi="Book Antiqua"/>
        </w:rPr>
        <w:t>MTs M</w:t>
      </w:r>
      <w:r w:rsidR="00E108F1">
        <w:rPr>
          <w:rFonts w:ascii="Book Antiqua" w:hAnsi="Book Antiqua"/>
        </w:rPr>
        <w:t xml:space="preserve">uhammadiyah 01 Banjaranyar dilakukan dengan kegiatan </w:t>
      </w:r>
      <w:r w:rsidR="00D61B0E">
        <w:rPr>
          <w:rFonts w:ascii="Book Antiqua" w:hAnsi="Book Antiqua"/>
        </w:rPr>
        <w:t>p</w:t>
      </w:r>
      <w:r w:rsidR="00E108F1">
        <w:rPr>
          <w:rFonts w:ascii="Book Antiqua" w:hAnsi="Book Antiqua"/>
        </w:rPr>
        <w:t xml:space="preserve">engembangan </w:t>
      </w:r>
      <w:r w:rsidR="00D61B0E">
        <w:rPr>
          <w:rFonts w:ascii="Book Antiqua" w:hAnsi="Book Antiqua"/>
        </w:rPr>
        <w:t>d</w:t>
      </w:r>
      <w:r w:rsidR="00E108F1">
        <w:rPr>
          <w:rFonts w:ascii="Book Antiqua" w:hAnsi="Book Antiqua"/>
        </w:rPr>
        <w:t xml:space="preserve">iri. Pengembangan diri ialah </w:t>
      </w:r>
      <w:r w:rsidR="00D61B0E">
        <w:rPr>
          <w:rFonts w:ascii="Book Antiqua" w:hAnsi="Book Antiqua"/>
        </w:rPr>
        <w:t>layanan yang mendukung</w:t>
      </w:r>
      <w:r w:rsidR="00E108F1">
        <w:rPr>
          <w:rFonts w:ascii="Book Antiqua" w:hAnsi="Book Antiqua"/>
        </w:rPr>
        <w:t xml:space="preserve"> siswa baik </w:t>
      </w:r>
      <w:r w:rsidR="00D61B0E">
        <w:rPr>
          <w:rFonts w:ascii="Book Antiqua" w:hAnsi="Book Antiqua"/>
        </w:rPr>
        <w:t xml:space="preserve">secara </w:t>
      </w:r>
      <w:r w:rsidR="00E108F1">
        <w:rPr>
          <w:rFonts w:ascii="Book Antiqua" w:hAnsi="Book Antiqua"/>
        </w:rPr>
        <w:t xml:space="preserve">individu maupun kelompok </w:t>
      </w:r>
      <w:r w:rsidR="00D61B0E">
        <w:rPr>
          <w:rFonts w:ascii="Book Antiqua" w:hAnsi="Book Antiqua"/>
        </w:rPr>
        <w:t>untuk</w:t>
      </w:r>
      <w:r w:rsidR="00E108F1">
        <w:rPr>
          <w:rFonts w:ascii="Book Antiqua" w:hAnsi="Book Antiqua"/>
        </w:rPr>
        <w:t xml:space="preserve"> berkembang secara optimal dalam hubungan pribadi, sosial, </w:t>
      </w:r>
      <w:r w:rsidR="00D61B0E">
        <w:rPr>
          <w:rFonts w:ascii="Book Antiqua" w:hAnsi="Book Antiqua"/>
        </w:rPr>
        <w:t>akademik</w:t>
      </w:r>
      <w:r w:rsidR="00E108F1">
        <w:rPr>
          <w:rFonts w:ascii="Book Antiqua" w:hAnsi="Book Antiqua"/>
        </w:rPr>
        <w:t xml:space="preserve"> dan </w:t>
      </w:r>
      <w:r w:rsidR="00D61B0E">
        <w:rPr>
          <w:rFonts w:ascii="Book Antiqua" w:hAnsi="Book Antiqua"/>
        </w:rPr>
        <w:t>profesionalnya</w:t>
      </w:r>
      <w:r w:rsidR="00E108F1">
        <w:rPr>
          <w:rFonts w:ascii="Book Antiqua" w:hAnsi="Book Antiqua"/>
        </w:rPr>
        <w:t xml:space="preserve">, melalui proses pembiasaan, pemahaman diri dan lingkungan untuk mencapai kesempurnaan </w:t>
      </w:r>
      <w:r w:rsidR="00D61B0E">
        <w:rPr>
          <w:rFonts w:ascii="Book Antiqua" w:hAnsi="Book Antiqua"/>
        </w:rPr>
        <w:t>pengembangan</w:t>
      </w:r>
      <w:r w:rsidR="00E108F1">
        <w:rPr>
          <w:rFonts w:ascii="Book Antiqua" w:hAnsi="Book Antiqua"/>
        </w:rPr>
        <w:t xml:space="preserve"> diri. Tujuan dari kegiatan ini sendiri adalah </w:t>
      </w:r>
      <w:r w:rsidR="00D61B0E">
        <w:rPr>
          <w:rFonts w:ascii="Book Antiqua" w:hAnsi="Book Antiqua"/>
        </w:rPr>
        <w:t xml:space="preserve">untuk </w:t>
      </w:r>
      <w:r w:rsidR="00E108F1" w:rsidRPr="0083765F">
        <w:rPr>
          <w:rFonts w:ascii="Book Antiqua" w:hAnsi="Book Antiqua"/>
        </w:rPr>
        <w:t xml:space="preserve">membantu </w:t>
      </w:r>
      <w:r w:rsidR="00D61B0E">
        <w:rPr>
          <w:rFonts w:ascii="Book Antiqua" w:hAnsi="Book Antiqua"/>
        </w:rPr>
        <w:t>siswa menjadi mandiri</w:t>
      </w:r>
      <w:r w:rsidR="00E108F1" w:rsidRPr="0083765F">
        <w:rPr>
          <w:rFonts w:ascii="Book Antiqua" w:hAnsi="Book Antiqua"/>
        </w:rPr>
        <w:t xml:space="preserve"> dengan memberi</w:t>
      </w:r>
      <w:r w:rsidR="00D61B0E">
        <w:rPr>
          <w:rFonts w:ascii="Book Antiqua" w:hAnsi="Book Antiqua"/>
        </w:rPr>
        <w:t xml:space="preserve"> mereka</w:t>
      </w:r>
      <w:r w:rsidR="00E108F1" w:rsidRPr="0083765F">
        <w:rPr>
          <w:rFonts w:ascii="Book Antiqua" w:hAnsi="Book Antiqua"/>
        </w:rPr>
        <w:t xml:space="preserve"> kesempatan untuk mengembangkan </w:t>
      </w:r>
      <w:r w:rsidR="00D61B0E">
        <w:rPr>
          <w:rFonts w:ascii="Book Antiqua" w:hAnsi="Book Antiqua"/>
        </w:rPr>
        <w:t>dan</w:t>
      </w:r>
      <w:r w:rsidR="00E108F1" w:rsidRPr="0083765F">
        <w:rPr>
          <w:rFonts w:ascii="Book Antiqua" w:hAnsi="Book Antiqua"/>
        </w:rPr>
        <w:t xml:space="preserve"> mengekspresikan diri sesuai dengan kebutuhan, bakat dan minatnya. Kegiatan ini difasilitasi dan</w:t>
      </w:r>
      <w:r w:rsidR="00D61B0E">
        <w:rPr>
          <w:rFonts w:ascii="Book Antiqua" w:hAnsi="Book Antiqua"/>
        </w:rPr>
        <w:t>/</w:t>
      </w:r>
      <w:r w:rsidR="00E108F1" w:rsidRPr="0083765F">
        <w:rPr>
          <w:rFonts w:ascii="Book Antiqua" w:hAnsi="Book Antiqua"/>
        </w:rPr>
        <w:t xml:space="preserve">atau dibimbing oleh konselor, guru, praktisi, atau alumni yang </w:t>
      </w:r>
      <w:r w:rsidR="00D61B0E">
        <w:rPr>
          <w:rFonts w:ascii="Book Antiqua" w:hAnsi="Book Antiqua"/>
        </w:rPr>
        <w:t>berkualifikasi.</w:t>
      </w:r>
      <w:r w:rsidR="00382575" w:rsidRPr="0083765F">
        <w:rPr>
          <w:rFonts w:ascii="Book Antiqua" w:hAnsi="Book Antiqua"/>
        </w:rPr>
        <w:t xml:space="preserve"> </w:t>
      </w:r>
    </w:p>
    <w:p w14:paraId="22405507" w14:textId="1585D3AE" w:rsidR="008A4255" w:rsidRPr="0083765F" w:rsidRDefault="00D61B0E" w:rsidP="00382575">
      <w:pPr>
        <w:tabs>
          <w:tab w:val="left" w:pos="851"/>
        </w:tabs>
        <w:ind w:firstLine="567"/>
        <w:jc w:val="both"/>
        <w:rPr>
          <w:rFonts w:ascii="Book Antiqua" w:hAnsi="Book Antiqua"/>
        </w:rPr>
      </w:pPr>
      <w:r>
        <w:rPr>
          <w:rFonts w:ascii="Book Antiqua" w:hAnsi="Book Antiqua"/>
        </w:rPr>
        <w:t>Model implementasi</w:t>
      </w:r>
      <w:r w:rsidR="008A4255" w:rsidRPr="0083765F">
        <w:rPr>
          <w:rFonts w:ascii="Book Antiqua" w:hAnsi="Book Antiqua"/>
        </w:rPr>
        <w:t xml:space="preserve"> pengembangan diri dalam </w:t>
      </w:r>
      <w:r>
        <w:rPr>
          <w:rFonts w:ascii="Book Antiqua" w:hAnsi="Book Antiqua"/>
        </w:rPr>
        <w:t>pembentukan kebiasan dicapai</w:t>
      </w:r>
      <w:r w:rsidR="008A4255" w:rsidRPr="0083765F">
        <w:rPr>
          <w:rFonts w:ascii="Book Antiqua" w:hAnsi="Book Antiqua"/>
        </w:rPr>
        <w:t xml:space="preserve"> dengan:</w:t>
      </w:r>
    </w:p>
    <w:p w14:paraId="57E9A32D" w14:textId="26321137" w:rsidR="008A4255" w:rsidRPr="0083765F" w:rsidRDefault="008A4255" w:rsidP="008A4255">
      <w:pPr>
        <w:pStyle w:val="ListParagraph"/>
        <w:numPr>
          <w:ilvl w:val="0"/>
          <w:numId w:val="18"/>
        </w:numPr>
        <w:tabs>
          <w:tab w:val="left" w:pos="851"/>
        </w:tabs>
        <w:jc w:val="both"/>
        <w:rPr>
          <w:rFonts w:ascii="Book Antiqua" w:hAnsi="Book Antiqua"/>
          <w:sz w:val="24"/>
          <w:szCs w:val="24"/>
        </w:rPr>
      </w:pPr>
      <w:r w:rsidRPr="0083765F">
        <w:rPr>
          <w:rFonts w:ascii="Book Antiqua" w:hAnsi="Book Antiqua"/>
          <w:sz w:val="24"/>
          <w:szCs w:val="24"/>
        </w:rPr>
        <w:t>Spontan: kerja bakti, bakti sosial, takziah, membiasakan 5S1P</w:t>
      </w:r>
      <w:r w:rsidR="0083765F" w:rsidRPr="0083765F">
        <w:rPr>
          <w:rFonts w:ascii="Book Antiqua" w:hAnsi="Book Antiqua"/>
          <w:sz w:val="24"/>
          <w:szCs w:val="24"/>
        </w:rPr>
        <w:t xml:space="preserve"> (Senyum, Salam, Sapa, Sopan, Santun dan Peduli Lingkungan), membuang sampah pada tempatnya, antri dan mengatasi silang pendapat.</w:t>
      </w:r>
    </w:p>
    <w:p w14:paraId="69CB24D3" w14:textId="38E43B71" w:rsidR="0083765F" w:rsidRPr="0083765F" w:rsidRDefault="0083765F" w:rsidP="008A4255">
      <w:pPr>
        <w:pStyle w:val="ListParagraph"/>
        <w:numPr>
          <w:ilvl w:val="0"/>
          <w:numId w:val="18"/>
        </w:numPr>
        <w:tabs>
          <w:tab w:val="left" w:pos="851"/>
        </w:tabs>
        <w:jc w:val="both"/>
        <w:rPr>
          <w:rFonts w:ascii="Book Antiqua" w:hAnsi="Book Antiqua"/>
          <w:sz w:val="24"/>
          <w:szCs w:val="24"/>
        </w:rPr>
      </w:pPr>
      <w:r w:rsidRPr="0083765F">
        <w:rPr>
          <w:rFonts w:ascii="Book Antiqua" w:hAnsi="Book Antiqua"/>
          <w:sz w:val="24"/>
          <w:szCs w:val="24"/>
        </w:rPr>
        <w:t xml:space="preserve">Rutin: Membaca doa, membaca surat pendek </w:t>
      </w:r>
      <w:r w:rsidR="00D61B0E">
        <w:rPr>
          <w:rFonts w:ascii="Book Antiqua" w:hAnsi="Book Antiqua"/>
          <w:sz w:val="24"/>
          <w:szCs w:val="24"/>
        </w:rPr>
        <w:t>Bersama di</w:t>
      </w:r>
      <w:r w:rsidRPr="0083765F">
        <w:rPr>
          <w:rFonts w:ascii="Book Antiqua" w:hAnsi="Book Antiqua"/>
          <w:sz w:val="24"/>
          <w:szCs w:val="24"/>
        </w:rPr>
        <w:t xml:space="preserve"> awal dan akhir pelajaran, ibadah khusus keagamaan bersama, SKJ, </w:t>
      </w:r>
      <w:r w:rsidR="00D61B0E">
        <w:rPr>
          <w:rFonts w:ascii="Book Antiqua" w:hAnsi="Book Antiqua"/>
          <w:sz w:val="24"/>
          <w:szCs w:val="24"/>
        </w:rPr>
        <w:t xml:space="preserve">menjaga </w:t>
      </w:r>
      <w:r w:rsidRPr="0083765F">
        <w:rPr>
          <w:rFonts w:ascii="Book Antiqua" w:hAnsi="Book Antiqua"/>
          <w:sz w:val="24"/>
          <w:szCs w:val="24"/>
        </w:rPr>
        <w:t>kebersihan dan kesehatan diri, sholat Dhuha, sholat Dzuhur berjamaah dan upacara.</w:t>
      </w:r>
    </w:p>
    <w:p w14:paraId="5B78AA14" w14:textId="1C546A42" w:rsidR="0083765F" w:rsidRPr="0083765F" w:rsidRDefault="0083765F" w:rsidP="008A4255">
      <w:pPr>
        <w:pStyle w:val="ListParagraph"/>
        <w:numPr>
          <w:ilvl w:val="0"/>
          <w:numId w:val="18"/>
        </w:numPr>
        <w:tabs>
          <w:tab w:val="left" w:pos="851"/>
        </w:tabs>
        <w:jc w:val="both"/>
        <w:rPr>
          <w:rFonts w:ascii="Book Antiqua" w:hAnsi="Book Antiqua"/>
          <w:sz w:val="24"/>
          <w:szCs w:val="24"/>
        </w:rPr>
      </w:pPr>
      <w:r w:rsidRPr="0083765F">
        <w:rPr>
          <w:rFonts w:ascii="Book Antiqua" w:hAnsi="Book Antiqua"/>
          <w:sz w:val="24"/>
          <w:szCs w:val="24"/>
        </w:rPr>
        <w:t xml:space="preserve">Keteladanan: berpakaian rapi, berbahasa yang baik, rajin membaca, memuji kebaikan dan </w:t>
      </w:r>
      <w:r w:rsidR="00D61B0E">
        <w:rPr>
          <w:rFonts w:ascii="Book Antiqua" w:hAnsi="Book Antiqua"/>
          <w:sz w:val="24"/>
          <w:szCs w:val="24"/>
        </w:rPr>
        <w:t>prestasi</w:t>
      </w:r>
      <w:r w:rsidRPr="0083765F">
        <w:rPr>
          <w:rFonts w:ascii="Book Antiqua" w:hAnsi="Book Antiqua"/>
          <w:sz w:val="24"/>
          <w:szCs w:val="24"/>
        </w:rPr>
        <w:t xml:space="preserve"> orang lain, disiplin, dat</w:t>
      </w:r>
      <w:r w:rsidR="00F51FEB">
        <w:rPr>
          <w:rFonts w:ascii="Book Antiqua" w:hAnsi="Book Antiqua"/>
          <w:sz w:val="24"/>
          <w:szCs w:val="24"/>
        </w:rPr>
        <w:t>a</w:t>
      </w:r>
      <w:r w:rsidRPr="0083765F">
        <w:rPr>
          <w:rFonts w:ascii="Book Antiqua" w:hAnsi="Book Antiqua"/>
          <w:sz w:val="24"/>
          <w:szCs w:val="24"/>
        </w:rPr>
        <w:t>ng tepat waktu</w:t>
      </w:r>
    </w:p>
    <w:p w14:paraId="36D9A9BC" w14:textId="14FE9785" w:rsidR="0083765F" w:rsidRDefault="0083765F" w:rsidP="008A4255">
      <w:pPr>
        <w:pStyle w:val="ListParagraph"/>
        <w:numPr>
          <w:ilvl w:val="0"/>
          <w:numId w:val="18"/>
        </w:numPr>
        <w:tabs>
          <w:tab w:val="left" w:pos="851"/>
        </w:tabs>
        <w:jc w:val="both"/>
        <w:rPr>
          <w:rFonts w:ascii="Book Antiqua" w:hAnsi="Book Antiqua"/>
          <w:sz w:val="24"/>
          <w:szCs w:val="24"/>
        </w:rPr>
      </w:pPr>
      <w:r w:rsidRPr="0083765F">
        <w:rPr>
          <w:rFonts w:ascii="Book Antiqua" w:hAnsi="Book Antiqua"/>
          <w:sz w:val="24"/>
          <w:szCs w:val="24"/>
        </w:rPr>
        <w:t xml:space="preserve">Terprogram: peringatan hari besar </w:t>
      </w:r>
      <w:r w:rsidR="00F51FEB">
        <w:rPr>
          <w:rFonts w:ascii="Book Antiqua" w:hAnsi="Book Antiqua"/>
          <w:sz w:val="24"/>
          <w:szCs w:val="24"/>
        </w:rPr>
        <w:t>n</w:t>
      </w:r>
      <w:r w:rsidRPr="0083765F">
        <w:rPr>
          <w:rFonts w:ascii="Book Antiqua" w:hAnsi="Book Antiqua"/>
          <w:sz w:val="24"/>
          <w:szCs w:val="24"/>
        </w:rPr>
        <w:t xml:space="preserve">asional dan </w:t>
      </w:r>
      <w:r w:rsidR="00F51FEB">
        <w:rPr>
          <w:rFonts w:ascii="Book Antiqua" w:hAnsi="Book Antiqua"/>
          <w:sz w:val="24"/>
          <w:szCs w:val="24"/>
        </w:rPr>
        <w:t>ke</w:t>
      </w:r>
      <w:r w:rsidRPr="0083765F">
        <w:rPr>
          <w:rFonts w:ascii="Book Antiqua" w:hAnsi="Book Antiqua"/>
          <w:sz w:val="24"/>
          <w:szCs w:val="24"/>
        </w:rPr>
        <w:t>agama</w:t>
      </w:r>
      <w:r w:rsidR="00F51FEB">
        <w:rPr>
          <w:rFonts w:ascii="Book Antiqua" w:hAnsi="Book Antiqua"/>
          <w:sz w:val="24"/>
          <w:szCs w:val="24"/>
        </w:rPr>
        <w:t>an</w:t>
      </w:r>
      <w:r w:rsidRPr="0083765F">
        <w:rPr>
          <w:rFonts w:ascii="Book Antiqua" w:hAnsi="Book Antiqua"/>
          <w:sz w:val="24"/>
          <w:szCs w:val="24"/>
        </w:rPr>
        <w:t xml:space="preserve">, Latihan Dasar Kepemimpinan (LDK), kegiatan ektrakurikuler dan </w:t>
      </w:r>
      <w:r w:rsidR="00F51FEB">
        <w:rPr>
          <w:rFonts w:ascii="Book Antiqua" w:hAnsi="Book Antiqua"/>
          <w:sz w:val="24"/>
          <w:szCs w:val="24"/>
        </w:rPr>
        <w:t>b</w:t>
      </w:r>
      <w:r w:rsidRPr="0083765F">
        <w:rPr>
          <w:rFonts w:ascii="Book Antiqua" w:hAnsi="Book Antiqua"/>
          <w:sz w:val="24"/>
          <w:szCs w:val="24"/>
        </w:rPr>
        <w:t xml:space="preserve">imbingan </w:t>
      </w:r>
      <w:r w:rsidR="00F51FEB">
        <w:rPr>
          <w:rFonts w:ascii="Book Antiqua" w:hAnsi="Book Antiqua"/>
          <w:sz w:val="24"/>
          <w:szCs w:val="24"/>
        </w:rPr>
        <w:t>k</w:t>
      </w:r>
      <w:r w:rsidRPr="0083765F">
        <w:rPr>
          <w:rFonts w:ascii="Book Antiqua" w:hAnsi="Book Antiqua"/>
          <w:sz w:val="24"/>
          <w:szCs w:val="24"/>
        </w:rPr>
        <w:t>onseling (BK)</w:t>
      </w:r>
    </w:p>
    <w:p w14:paraId="4B015799" w14:textId="74B5AE73" w:rsidR="00662E2C" w:rsidRPr="00662E2C" w:rsidRDefault="00662E2C" w:rsidP="00251019">
      <w:pPr>
        <w:tabs>
          <w:tab w:val="left" w:pos="851"/>
        </w:tabs>
        <w:ind w:firstLine="567"/>
        <w:jc w:val="both"/>
        <w:rPr>
          <w:rFonts w:ascii="Book Antiqua" w:hAnsi="Book Antiqua"/>
        </w:rPr>
      </w:pPr>
      <w:r>
        <w:rPr>
          <w:rFonts w:ascii="Book Antiqua" w:hAnsi="Book Antiqua"/>
        </w:rPr>
        <w:t xml:space="preserve">Kegiatan lainnya yang dilakukan adalah kegiatan ekstrakurikuler. Terdapat dua jenis ektrakulikuler di MTs Muhammadiyah 01 Banjaranyar yakni </w:t>
      </w:r>
      <w:r>
        <w:rPr>
          <w:rFonts w:ascii="Book Antiqua" w:hAnsi="Book Antiqua"/>
        </w:rPr>
        <w:lastRenderedPageBreak/>
        <w:t xml:space="preserve">ekstrakulikuler wajib dan ektrakulikuler pilihan. Ekstrakulikuler wajib bentuk kegiatannya ialah kepanduan Hizbul Wathan. Sedangakan ekstrakulikuler pilihan bentuk kegiatannya ialah </w:t>
      </w:r>
      <w:r w:rsidR="00251019">
        <w:rPr>
          <w:rFonts w:ascii="Book Antiqua" w:hAnsi="Book Antiqua"/>
        </w:rPr>
        <w:t xml:space="preserve">KIR, Futsal, Volley Ball, Tapak Suci, dan Kaligrafi. </w:t>
      </w:r>
    </w:p>
    <w:p w14:paraId="172D3CAB" w14:textId="221E14FF" w:rsidR="007E39DE" w:rsidRPr="007E39DE" w:rsidRDefault="00B267FB" w:rsidP="00D3074A">
      <w:pPr>
        <w:pStyle w:val="ListParagraph"/>
        <w:tabs>
          <w:tab w:val="left" w:pos="567"/>
        </w:tabs>
        <w:spacing w:after="0"/>
        <w:ind w:left="0" w:firstLine="567"/>
        <w:jc w:val="both"/>
        <w:rPr>
          <w:rFonts w:ascii="Book Antiqua" w:hAnsi="Book Antiqua"/>
          <w:sz w:val="24"/>
          <w:szCs w:val="24"/>
        </w:rPr>
      </w:pPr>
      <w:r>
        <w:rPr>
          <w:rFonts w:ascii="Book Antiqua" w:hAnsi="Book Antiqua"/>
          <w:sz w:val="24"/>
          <w:szCs w:val="24"/>
        </w:rPr>
        <w:t>Menurut</w:t>
      </w:r>
      <w:r w:rsidR="007E39DE" w:rsidRPr="007E39DE">
        <w:rPr>
          <w:rFonts w:ascii="Book Antiqua" w:hAnsi="Book Antiqua"/>
          <w:sz w:val="24"/>
          <w:szCs w:val="24"/>
        </w:rPr>
        <w:t xml:space="preserve"> hasil wawancara peneliti </w:t>
      </w:r>
      <w:r w:rsidR="00F51FEB">
        <w:rPr>
          <w:rFonts w:ascii="Book Antiqua" w:hAnsi="Book Antiqua"/>
          <w:sz w:val="24"/>
          <w:szCs w:val="24"/>
        </w:rPr>
        <w:t>di</w:t>
      </w:r>
      <w:r w:rsidR="007E39DE" w:rsidRPr="007E39DE">
        <w:rPr>
          <w:rFonts w:ascii="Book Antiqua" w:hAnsi="Book Antiqua"/>
          <w:sz w:val="24"/>
          <w:szCs w:val="24"/>
        </w:rPr>
        <w:t xml:space="preserve"> sekolah</w:t>
      </w:r>
      <w:r w:rsidR="00F51FEB">
        <w:rPr>
          <w:rFonts w:ascii="Book Antiqua" w:hAnsi="Book Antiqua"/>
          <w:sz w:val="24"/>
          <w:szCs w:val="24"/>
        </w:rPr>
        <w:t xml:space="preserve"> tersebut melakukan hal-hal</w:t>
      </w:r>
      <w:r w:rsidR="007E39DE" w:rsidRPr="007E39DE">
        <w:rPr>
          <w:rFonts w:ascii="Book Antiqua" w:hAnsi="Book Antiqua"/>
          <w:sz w:val="24"/>
          <w:szCs w:val="24"/>
        </w:rPr>
        <w:t xml:space="preserve"> sebagai berikut: masih banyak guru yang tidak menyiapkan</w:t>
      </w:r>
      <w:r w:rsidR="00F51FEB">
        <w:rPr>
          <w:rFonts w:ascii="Book Antiqua" w:hAnsi="Book Antiqua"/>
          <w:sz w:val="24"/>
          <w:szCs w:val="24"/>
        </w:rPr>
        <w:t xml:space="preserve"> dan menyusun</w:t>
      </w:r>
      <w:r w:rsidR="007E39DE" w:rsidRPr="007E39DE">
        <w:rPr>
          <w:rFonts w:ascii="Book Antiqua" w:hAnsi="Book Antiqua"/>
          <w:sz w:val="24"/>
          <w:szCs w:val="24"/>
        </w:rPr>
        <w:t xml:space="preserve"> RPP</w:t>
      </w:r>
      <w:r>
        <w:rPr>
          <w:rFonts w:ascii="Book Antiqua" w:hAnsi="Book Antiqua"/>
          <w:sz w:val="24"/>
          <w:szCs w:val="24"/>
        </w:rPr>
        <w:t xml:space="preserve"> dalam proses pembelajaran ISMUBA</w:t>
      </w:r>
      <w:r w:rsidR="007E39DE" w:rsidRPr="007E39DE">
        <w:rPr>
          <w:rFonts w:ascii="Book Antiqua" w:hAnsi="Book Antiqua"/>
          <w:sz w:val="24"/>
          <w:szCs w:val="24"/>
        </w:rPr>
        <w:t xml:space="preserve">. Hal ini </w:t>
      </w:r>
      <w:r w:rsidR="00F51FEB">
        <w:rPr>
          <w:rFonts w:ascii="Book Antiqua" w:hAnsi="Book Antiqua"/>
          <w:sz w:val="24"/>
          <w:szCs w:val="24"/>
        </w:rPr>
        <w:t>dikarenakan</w:t>
      </w:r>
      <w:r w:rsidR="007E39DE" w:rsidRPr="007E39DE">
        <w:rPr>
          <w:rFonts w:ascii="Book Antiqua" w:hAnsi="Book Antiqua"/>
          <w:sz w:val="24"/>
          <w:szCs w:val="24"/>
        </w:rPr>
        <w:t xml:space="preserve"> masih banyak guru yang masih belum </w:t>
      </w:r>
      <w:r w:rsidR="00F51FEB">
        <w:rPr>
          <w:rFonts w:ascii="Book Antiqua" w:hAnsi="Book Antiqua"/>
          <w:sz w:val="24"/>
          <w:szCs w:val="24"/>
        </w:rPr>
        <w:t xml:space="preserve">mengetahui dan </w:t>
      </w:r>
      <w:r w:rsidR="007E39DE" w:rsidRPr="007E39DE">
        <w:rPr>
          <w:rFonts w:ascii="Book Antiqua" w:hAnsi="Book Antiqua"/>
          <w:sz w:val="24"/>
          <w:szCs w:val="24"/>
        </w:rPr>
        <w:t xml:space="preserve">mengerti </w:t>
      </w:r>
      <w:r w:rsidR="00F51FEB">
        <w:rPr>
          <w:rFonts w:ascii="Book Antiqua" w:hAnsi="Book Antiqua"/>
          <w:sz w:val="24"/>
          <w:szCs w:val="24"/>
        </w:rPr>
        <w:t>bagaimana menyusun</w:t>
      </w:r>
      <w:r w:rsidR="007E39DE" w:rsidRPr="007E39DE">
        <w:rPr>
          <w:rFonts w:ascii="Book Antiqua" w:hAnsi="Book Antiqua"/>
          <w:sz w:val="24"/>
          <w:szCs w:val="24"/>
        </w:rPr>
        <w:t xml:space="preserve"> RPP yang baik dan benar. Selain itu</w:t>
      </w:r>
      <w:r w:rsidR="00563ECC">
        <w:rPr>
          <w:rFonts w:ascii="Book Antiqua" w:hAnsi="Book Antiqua"/>
          <w:sz w:val="24"/>
          <w:szCs w:val="24"/>
        </w:rPr>
        <w:t>,</w:t>
      </w:r>
      <w:r w:rsidR="00563ECC" w:rsidRPr="00563ECC">
        <w:t xml:space="preserve"> </w:t>
      </w:r>
      <w:r w:rsidR="00563ECC" w:rsidRPr="00563ECC">
        <w:rPr>
          <w:rFonts w:ascii="Book Antiqua" w:hAnsi="Book Antiqua"/>
          <w:sz w:val="24"/>
          <w:szCs w:val="24"/>
        </w:rPr>
        <w:t xml:space="preserve">MTs Muhammadiyah 01 Banjaranyar </w:t>
      </w:r>
      <w:r w:rsidR="007E39DE" w:rsidRPr="007E39DE">
        <w:rPr>
          <w:rFonts w:ascii="Book Antiqua" w:hAnsi="Book Antiqua"/>
          <w:sz w:val="24"/>
          <w:szCs w:val="24"/>
        </w:rPr>
        <w:t xml:space="preserve">mengupayakan untuk mengatasi masalah tersebut dengan cara mensosialisasikan dan melatih guru agar bisa membuat RPP melalui workshop. </w:t>
      </w:r>
    </w:p>
    <w:p w14:paraId="3D7D2A9D" w14:textId="7C55F89D" w:rsidR="007E39DE" w:rsidRPr="007E39DE" w:rsidRDefault="007E39DE" w:rsidP="007E39DE">
      <w:pPr>
        <w:pStyle w:val="ListParagraph"/>
        <w:tabs>
          <w:tab w:val="left" w:pos="567"/>
        </w:tabs>
        <w:ind w:left="0" w:firstLine="567"/>
        <w:jc w:val="both"/>
        <w:rPr>
          <w:rFonts w:ascii="Book Antiqua" w:hAnsi="Book Antiqua"/>
          <w:sz w:val="24"/>
          <w:szCs w:val="24"/>
        </w:rPr>
      </w:pPr>
      <w:r w:rsidRPr="007E39DE">
        <w:rPr>
          <w:rFonts w:ascii="Book Antiqua" w:hAnsi="Book Antiqua"/>
          <w:sz w:val="24"/>
          <w:szCs w:val="24"/>
        </w:rPr>
        <w:t xml:space="preserve">Proses belajar mengajar dan </w:t>
      </w:r>
      <w:r w:rsidR="00B267FB" w:rsidRPr="00B267FB">
        <w:rPr>
          <w:rFonts w:ascii="Book Antiqua" w:hAnsi="Book Antiqua"/>
          <w:sz w:val="24"/>
          <w:szCs w:val="24"/>
        </w:rPr>
        <w:t xml:space="preserve">penyediaan bahan ajar menggunakan </w:t>
      </w:r>
      <w:r w:rsidR="007A078F" w:rsidRPr="007A078F">
        <w:rPr>
          <w:rFonts w:ascii="Book Antiqua" w:hAnsi="Book Antiqua"/>
          <w:sz w:val="24"/>
          <w:szCs w:val="24"/>
        </w:rPr>
        <w:t xml:space="preserve">buku paket dari Kemenag </w:t>
      </w:r>
      <w:r w:rsidR="00B267FB" w:rsidRPr="00B267FB">
        <w:rPr>
          <w:rFonts w:ascii="Book Antiqua" w:hAnsi="Book Antiqua"/>
          <w:sz w:val="24"/>
          <w:szCs w:val="24"/>
        </w:rPr>
        <w:t xml:space="preserve">dan </w:t>
      </w:r>
      <w:r w:rsidR="007A078F" w:rsidRPr="007A078F">
        <w:rPr>
          <w:rFonts w:ascii="Book Antiqua" w:hAnsi="Book Antiqua"/>
          <w:sz w:val="24"/>
          <w:szCs w:val="24"/>
        </w:rPr>
        <w:t>buku paket dari Majelis Dikdasmen PP Muhammadiyah</w:t>
      </w:r>
      <w:r w:rsidR="00B267FB">
        <w:rPr>
          <w:rFonts w:ascii="Book Antiqua" w:hAnsi="Book Antiqua"/>
          <w:sz w:val="24"/>
          <w:szCs w:val="24"/>
        </w:rPr>
        <w:t xml:space="preserve">. </w:t>
      </w:r>
      <w:r w:rsidR="00B267FB" w:rsidRPr="007E39DE">
        <w:rPr>
          <w:rFonts w:ascii="Book Antiqua" w:hAnsi="Book Antiqua"/>
          <w:sz w:val="24"/>
          <w:szCs w:val="24"/>
        </w:rPr>
        <w:t>P</w:t>
      </w:r>
      <w:r w:rsidRPr="007E39DE">
        <w:rPr>
          <w:rFonts w:ascii="Book Antiqua" w:hAnsi="Book Antiqua"/>
          <w:sz w:val="24"/>
          <w:szCs w:val="24"/>
        </w:rPr>
        <w:t>emberian materi pembelajaran dilakukan oleh guru dengan cara yang sama dengan sekolah lainnya, baik kurikulum maupun metode</w:t>
      </w:r>
      <w:r w:rsidR="007A078F">
        <w:rPr>
          <w:rFonts w:ascii="Book Antiqua" w:hAnsi="Book Antiqua"/>
          <w:sz w:val="24"/>
          <w:szCs w:val="24"/>
        </w:rPr>
        <w:t xml:space="preserve">. </w:t>
      </w:r>
      <w:r w:rsidRPr="007E39DE">
        <w:rPr>
          <w:rFonts w:ascii="Book Antiqua" w:hAnsi="Book Antiqua"/>
          <w:sz w:val="24"/>
          <w:szCs w:val="24"/>
        </w:rPr>
        <w:t xml:space="preserve"> </w:t>
      </w:r>
    </w:p>
    <w:p w14:paraId="05D88F3F" w14:textId="46C0DD24" w:rsidR="007E39DE" w:rsidRPr="007E39DE" w:rsidRDefault="007E39DE" w:rsidP="007E39DE">
      <w:pPr>
        <w:pStyle w:val="ListParagraph"/>
        <w:tabs>
          <w:tab w:val="left" w:pos="567"/>
        </w:tabs>
        <w:ind w:left="0" w:firstLine="567"/>
        <w:jc w:val="both"/>
        <w:rPr>
          <w:rFonts w:ascii="Book Antiqua" w:hAnsi="Book Antiqua"/>
          <w:sz w:val="24"/>
          <w:szCs w:val="24"/>
        </w:rPr>
      </w:pPr>
      <w:r w:rsidRPr="007E39DE">
        <w:rPr>
          <w:rFonts w:ascii="Book Antiqua" w:hAnsi="Book Antiqua"/>
          <w:sz w:val="24"/>
          <w:szCs w:val="24"/>
        </w:rPr>
        <w:t xml:space="preserve">Guru/pendidik </w:t>
      </w:r>
      <w:r w:rsidR="007A078F">
        <w:rPr>
          <w:rFonts w:ascii="Book Antiqua" w:hAnsi="Book Antiqua"/>
          <w:sz w:val="24"/>
          <w:szCs w:val="24"/>
        </w:rPr>
        <w:t>harus</w:t>
      </w:r>
      <w:r w:rsidRPr="007E39DE">
        <w:rPr>
          <w:rFonts w:ascii="Book Antiqua" w:hAnsi="Book Antiqua"/>
          <w:sz w:val="24"/>
          <w:szCs w:val="24"/>
        </w:rPr>
        <w:t xml:space="preserve"> 1) me</w:t>
      </w:r>
      <w:r w:rsidR="007A078F">
        <w:rPr>
          <w:rFonts w:ascii="Book Antiqua" w:hAnsi="Book Antiqua"/>
          <w:sz w:val="24"/>
          <w:szCs w:val="24"/>
        </w:rPr>
        <w:t xml:space="preserve">nguasai </w:t>
      </w:r>
      <w:r w:rsidRPr="007E39DE">
        <w:rPr>
          <w:rFonts w:ascii="Book Antiqua" w:hAnsi="Book Antiqua"/>
          <w:sz w:val="24"/>
          <w:szCs w:val="24"/>
        </w:rPr>
        <w:t>materi, struktur, konse</w:t>
      </w:r>
      <w:r w:rsidR="007A078F">
        <w:rPr>
          <w:rFonts w:ascii="Book Antiqua" w:hAnsi="Book Antiqua"/>
          <w:sz w:val="24"/>
          <w:szCs w:val="24"/>
        </w:rPr>
        <w:t>p</w:t>
      </w:r>
      <w:r w:rsidRPr="007E39DE">
        <w:rPr>
          <w:rFonts w:ascii="Book Antiqua" w:hAnsi="Book Antiqua"/>
          <w:sz w:val="24"/>
          <w:szCs w:val="24"/>
        </w:rPr>
        <w:t xml:space="preserve"> dan pemikiran ilmiah </w:t>
      </w:r>
      <w:r w:rsidR="007A078F">
        <w:rPr>
          <w:rFonts w:ascii="Book Antiqua" w:hAnsi="Book Antiqua"/>
          <w:sz w:val="24"/>
          <w:szCs w:val="24"/>
        </w:rPr>
        <w:t xml:space="preserve">yang </w:t>
      </w:r>
      <w:r w:rsidRPr="007E39DE">
        <w:rPr>
          <w:rFonts w:ascii="Book Antiqua" w:hAnsi="Book Antiqua"/>
          <w:sz w:val="24"/>
          <w:szCs w:val="24"/>
        </w:rPr>
        <w:t>mendukung mata pelajaran 2) memperoleh standar kompetensi dan ke</w:t>
      </w:r>
      <w:r w:rsidR="007A078F">
        <w:rPr>
          <w:rFonts w:ascii="Book Antiqua" w:hAnsi="Book Antiqua"/>
          <w:sz w:val="24"/>
          <w:szCs w:val="24"/>
        </w:rPr>
        <w:t>terampilan</w:t>
      </w:r>
      <w:r w:rsidRPr="007E39DE">
        <w:rPr>
          <w:rFonts w:ascii="Book Antiqua" w:hAnsi="Book Antiqua"/>
          <w:sz w:val="24"/>
          <w:szCs w:val="24"/>
        </w:rPr>
        <w:t xml:space="preserve"> dasar dalam bidang mata pelajaran/pengembangan</w:t>
      </w:r>
      <w:r w:rsidR="007A078F">
        <w:rPr>
          <w:rFonts w:ascii="Book Antiqua" w:hAnsi="Book Antiqua"/>
          <w:sz w:val="24"/>
          <w:szCs w:val="24"/>
        </w:rPr>
        <w:t xml:space="preserve">, </w:t>
      </w:r>
      <w:r w:rsidRPr="007E39DE">
        <w:rPr>
          <w:rFonts w:ascii="Book Antiqua" w:hAnsi="Book Antiqua"/>
          <w:sz w:val="24"/>
          <w:szCs w:val="24"/>
        </w:rPr>
        <w:t xml:space="preserve">dan 3) kreatif. materi pembelajaran terbimbing, 4) </w:t>
      </w:r>
      <w:r w:rsidR="007A078F">
        <w:rPr>
          <w:rFonts w:ascii="Book Antiqua" w:hAnsi="Book Antiqua"/>
          <w:sz w:val="24"/>
          <w:szCs w:val="24"/>
        </w:rPr>
        <w:t xml:space="preserve">terus </w:t>
      </w:r>
      <w:r w:rsidRPr="007E39DE">
        <w:rPr>
          <w:rFonts w:ascii="Book Antiqua" w:hAnsi="Book Antiqua"/>
          <w:sz w:val="24"/>
          <w:szCs w:val="24"/>
        </w:rPr>
        <w:t>mengembangkan profesionalisme secara berkelanjutan melalui perilaku reflektif, 5) menggunakan</w:t>
      </w:r>
      <w:r w:rsidR="007A078F">
        <w:rPr>
          <w:rFonts w:ascii="Book Antiqua" w:hAnsi="Book Antiqua"/>
          <w:sz w:val="24"/>
          <w:szCs w:val="24"/>
        </w:rPr>
        <w:t xml:space="preserve"> teknologi</w:t>
      </w:r>
      <w:r w:rsidRPr="007E39DE">
        <w:rPr>
          <w:rFonts w:ascii="Book Antiqua" w:hAnsi="Book Antiqua"/>
          <w:sz w:val="24"/>
          <w:szCs w:val="24"/>
        </w:rPr>
        <w:t xml:space="preserve"> informasi dan komunikasi untuk berkomunikasi dan berkembang lebih lanjut </w:t>
      </w:r>
      <w:r w:rsidRPr="007E39DE">
        <w:rPr>
          <w:rFonts w:ascii="Book Antiqua" w:hAnsi="Book Antiqua"/>
          <w:sz w:val="24"/>
          <w:szCs w:val="24"/>
        </w:rPr>
        <w:fldChar w:fldCharType="begin" w:fldLock="1"/>
      </w:r>
      <w:r w:rsidRPr="007E39DE">
        <w:rPr>
          <w:rFonts w:ascii="Book Antiqua" w:hAnsi="Book Antiqua"/>
          <w:sz w:val="24"/>
          <w:szCs w:val="24"/>
        </w:rPr>
        <w:instrText>ADDIN CSL_CITATION {"citationItems":[{"id":"ITEM-1","itemData":{"DOI":"10.30736/kuttab.v1i2.110","ISSN":"2549-7987","abstract":"Islamic Education Curriculum is designed to increase the students' faith and devotion to Allah SWT and the formation of noble morality. Faith, devotion and morality could expectedly be achieved through Islamic Religious Education by firstly encouraging the students to have the knowledge and understanding comprehensively related to the teachings of Islam and be capable of carrying it out properly. Thus the Islamic Education curriculum should be able to deliver students to the knowledge and understanding that are balanced between the acquisition of knowledge about Islam and the ability of implementing the teachings and developing the values of noble morality. To explore the substance of this curriculum, the writer will do more in-depth explanation of the curriculum as subject centered design, learner centered design, and problem centered design.","author":[{"dropping-particle":"","family":"Sugiana","given":"Aset","non-dropping-particle":"","parse-names":false,"suffix":""}],"container-title":"Jurnal Pendidikan Agama Islam","id":"ITEM-1","issue":"1","issued":{"date-parts":[["2019"]]},"page":"17-34","title":"Desain Pengembangan Kurikulum Pendidikan Agama Islam dan Implementasinya di MTs Nurul Ummah Yogyakarta","type":"article-journal","volume":"XVI"},"uris":["http://www.mendeley.com/documents/?uuid=14002f93-331d-42a0-ba23-a9f1ffa92f6f"]}],"mendeley":{"formattedCitation":"(Sugiana, 2019)","plainTextFormattedCitation":"(Sugiana, 2019)","previouslyFormattedCitation":"(Sugiana, 2019)"},"properties":{"noteIndex":0},"schema":"https://github.com/citation-style-language/schema/raw/master/csl-citation.json"}</w:instrText>
      </w:r>
      <w:r w:rsidRPr="007E39DE">
        <w:rPr>
          <w:rFonts w:ascii="Book Antiqua" w:hAnsi="Book Antiqua"/>
          <w:sz w:val="24"/>
          <w:szCs w:val="24"/>
        </w:rPr>
        <w:fldChar w:fldCharType="separate"/>
      </w:r>
      <w:r w:rsidRPr="007E39DE">
        <w:rPr>
          <w:rFonts w:ascii="Book Antiqua" w:hAnsi="Book Antiqua"/>
          <w:noProof/>
          <w:sz w:val="24"/>
          <w:szCs w:val="24"/>
        </w:rPr>
        <w:t>(Sugiana, 2019)</w:t>
      </w:r>
      <w:r w:rsidRPr="007E39DE">
        <w:rPr>
          <w:rFonts w:ascii="Book Antiqua" w:hAnsi="Book Antiqua"/>
          <w:sz w:val="24"/>
          <w:szCs w:val="24"/>
        </w:rPr>
        <w:fldChar w:fldCharType="end"/>
      </w:r>
    </w:p>
    <w:p w14:paraId="5FFC1EEE" w14:textId="59A7BA93" w:rsidR="007E39DE" w:rsidRPr="007E39DE" w:rsidRDefault="007A078F" w:rsidP="007E39DE">
      <w:pPr>
        <w:pStyle w:val="ListParagraph"/>
        <w:tabs>
          <w:tab w:val="left" w:pos="567"/>
        </w:tabs>
        <w:ind w:left="0" w:firstLine="567"/>
        <w:jc w:val="both"/>
        <w:rPr>
          <w:rFonts w:ascii="Book Antiqua" w:hAnsi="Book Antiqua"/>
          <w:sz w:val="24"/>
          <w:szCs w:val="24"/>
        </w:rPr>
      </w:pPr>
      <w:r>
        <w:rPr>
          <w:rFonts w:ascii="Book Antiqua" w:hAnsi="Book Antiqua"/>
          <w:sz w:val="24"/>
          <w:szCs w:val="24"/>
        </w:rPr>
        <w:t>Beberapa</w:t>
      </w:r>
      <w:r w:rsidR="007E39DE" w:rsidRPr="007E39DE">
        <w:rPr>
          <w:rFonts w:ascii="Book Antiqua" w:hAnsi="Book Antiqua"/>
          <w:sz w:val="24"/>
          <w:szCs w:val="24"/>
        </w:rPr>
        <w:t xml:space="preserve"> guru sudah </w:t>
      </w:r>
      <w:r>
        <w:rPr>
          <w:rFonts w:ascii="Book Antiqua" w:hAnsi="Book Antiqua"/>
          <w:sz w:val="24"/>
          <w:szCs w:val="24"/>
        </w:rPr>
        <w:t>memiliki pemahaman yang baik tentang bagaimana</w:t>
      </w:r>
      <w:r w:rsidR="007E39DE" w:rsidRPr="007E39DE">
        <w:rPr>
          <w:rFonts w:ascii="Book Antiqua" w:hAnsi="Book Antiqua"/>
          <w:sz w:val="24"/>
          <w:szCs w:val="24"/>
        </w:rPr>
        <w:t xml:space="preserve"> cara pembuatan RPP </w:t>
      </w:r>
      <w:r>
        <w:rPr>
          <w:rFonts w:ascii="Book Antiqua" w:hAnsi="Book Antiqua"/>
          <w:sz w:val="24"/>
          <w:szCs w:val="24"/>
        </w:rPr>
        <w:t xml:space="preserve">dari segi </w:t>
      </w:r>
      <w:r w:rsidR="007E39DE" w:rsidRPr="007E39DE">
        <w:rPr>
          <w:rFonts w:ascii="Book Antiqua" w:hAnsi="Book Antiqua"/>
          <w:sz w:val="24"/>
          <w:szCs w:val="24"/>
        </w:rPr>
        <w:t>urutan, metode dan strategi</w:t>
      </w:r>
      <w:r>
        <w:rPr>
          <w:rFonts w:ascii="Book Antiqua" w:hAnsi="Book Antiqua"/>
          <w:sz w:val="24"/>
          <w:szCs w:val="24"/>
        </w:rPr>
        <w:t xml:space="preserve">. </w:t>
      </w:r>
      <w:r w:rsidR="007E39DE" w:rsidRPr="007E39DE">
        <w:rPr>
          <w:rFonts w:ascii="Book Antiqua" w:hAnsi="Book Antiqua"/>
          <w:sz w:val="24"/>
          <w:szCs w:val="24"/>
        </w:rPr>
        <w:t xml:space="preserve">Namun dalam pelaksanaanya masih </w:t>
      </w:r>
      <w:r>
        <w:rPr>
          <w:rFonts w:ascii="Book Antiqua" w:hAnsi="Book Antiqua"/>
          <w:sz w:val="24"/>
          <w:szCs w:val="24"/>
        </w:rPr>
        <w:t xml:space="preserve">menjadi kendala </w:t>
      </w:r>
      <w:r w:rsidR="00BB4CF5">
        <w:rPr>
          <w:rFonts w:ascii="Book Antiqua" w:hAnsi="Book Antiqua"/>
          <w:sz w:val="24"/>
          <w:szCs w:val="24"/>
        </w:rPr>
        <w:t>karena masih terdaoat siswa yang kurang paham dan pembelajaran</w:t>
      </w:r>
      <w:r w:rsidR="007E39DE" w:rsidRPr="007E39DE">
        <w:rPr>
          <w:rFonts w:ascii="Book Antiqua" w:hAnsi="Book Antiqua"/>
          <w:sz w:val="24"/>
          <w:szCs w:val="24"/>
        </w:rPr>
        <w:t xml:space="preserve"> </w:t>
      </w:r>
      <w:r w:rsidR="00BB4CF5">
        <w:rPr>
          <w:rFonts w:ascii="Book Antiqua" w:hAnsi="Book Antiqua"/>
          <w:sz w:val="24"/>
          <w:szCs w:val="24"/>
        </w:rPr>
        <w:t>yang lebih intesif belum dilaksanakan.</w:t>
      </w:r>
      <w:r w:rsidR="007E39DE" w:rsidRPr="007E39DE">
        <w:rPr>
          <w:rFonts w:ascii="Book Antiqua" w:hAnsi="Book Antiqua"/>
          <w:sz w:val="24"/>
          <w:szCs w:val="24"/>
        </w:rPr>
        <w:t xml:space="preserve"> Untuk mengatasi </w:t>
      </w:r>
      <w:r w:rsidR="00BB4CF5">
        <w:rPr>
          <w:rFonts w:ascii="Book Antiqua" w:hAnsi="Book Antiqua"/>
          <w:sz w:val="24"/>
          <w:szCs w:val="24"/>
        </w:rPr>
        <w:t xml:space="preserve">masalah </w:t>
      </w:r>
      <w:r w:rsidR="007E39DE" w:rsidRPr="007E39DE">
        <w:rPr>
          <w:rFonts w:ascii="Book Antiqua" w:hAnsi="Book Antiqua"/>
          <w:sz w:val="24"/>
          <w:szCs w:val="24"/>
        </w:rPr>
        <w:t xml:space="preserve">tersebut, pihak sekolah memberikan solusi dengan mengembangkan tiga ranah yaitu: kognitif, afektif dan psikomotorik. </w:t>
      </w:r>
    </w:p>
    <w:p w14:paraId="35830445" w14:textId="2D8B415A" w:rsidR="007E39DE" w:rsidRPr="007E39DE" w:rsidRDefault="007E39DE" w:rsidP="007E39DE">
      <w:pPr>
        <w:pStyle w:val="ListParagraph"/>
        <w:tabs>
          <w:tab w:val="left" w:pos="567"/>
        </w:tabs>
        <w:ind w:left="0" w:firstLine="567"/>
        <w:jc w:val="both"/>
        <w:rPr>
          <w:rFonts w:ascii="Book Antiqua" w:hAnsi="Book Antiqua"/>
          <w:sz w:val="24"/>
          <w:szCs w:val="24"/>
        </w:rPr>
      </w:pPr>
      <w:r w:rsidRPr="007E39DE">
        <w:rPr>
          <w:rFonts w:ascii="Book Antiqua" w:hAnsi="Book Antiqua"/>
          <w:sz w:val="24"/>
          <w:szCs w:val="24"/>
        </w:rPr>
        <w:t>Proses pembelajaran yang dilaksanakan di MTs M</w:t>
      </w:r>
      <w:r w:rsidR="00563ECC">
        <w:rPr>
          <w:rFonts w:ascii="Book Antiqua" w:hAnsi="Book Antiqua"/>
          <w:sz w:val="24"/>
          <w:szCs w:val="24"/>
        </w:rPr>
        <w:t xml:space="preserve">uhammadiyah 01 Banjaranyar </w:t>
      </w:r>
      <w:r w:rsidRPr="007E39DE">
        <w:rPr>
          <w:rFonts w:ascii="Book Antiqua" w:hAnsi="Book Antiqua"/>
          <w:sz w:val="24"/>
          <w:szCs w:val="24"/>
        </w:rPr>
        <w:t xml:space="preserve">dimulai dari pukul 07.00 hingga 14.00 namun untuk kelas Program Internasional dimulai dari pukul 07.00 hingga 16.00. </w:t>
      </w:r>
    </w:p>
    <w:p w14:paraId="1B8BA11B" w14:textId="77777777" w:rsidR="007E39DE" w:rsidRPr="00B54C3D" w:rsidRDefault="007E39DE" w:rsidP="007E39DE">
      <w:pPr>
        <w:pStyle w:val="ListParagraph"/>
        <w:tabs>
          <w:tab w:val="left" w:pos="567"/>
        </w:tabs>
        <w:ind w:left="0" w:firstLine="567"/>
        <w:jc w:val="both"/>
        <w:rPr>
          <w:rFonts w:ascii="Book Antiqua" w:hAnsi="Book Antiqua"/>
          <w:sz w:val="24"/>
          <w:szCs w:val="24"/>
        </w:rPr>
      </w:pPr>
      <w:r w:rsidRPr="00B54C3D">
        <w:rPr>
          <w:rFonts w:ascii="Book Antiqua" w:hAnsi="Book Antiqua"/>
          <w:sz w:val="24"/>
          <w:szCs w:val="24"/>
        </w:rPr>
        <w:t>Kurikulum pendidikan Islam, Kemuhammadiyahan dan Bahasa Arab dalam aspek integratif–holistik diformulasikan sebagai berikut:</w:t>
      </w:r>
    </w:p>
    <w:p w14:paraId="56B044AD" w14:textId="77777777" w:rsidR="007E39DE" w:rsidRPr="00B54C3D" w:rsidRDefault="007E39DE" w:rsidP="007E39DE">
      <w:pPr>
        <w:pStyle w:val="ListParagraph"/>
        <w:numPr>
          <w:ilvl w:val="0"/>
          <w:numId w:val="14"/>
        </w:numPr>
        <w:tabs>
          <w:tab w:val="left" w:pos="567"/>
        </w:tabs>
        <w:spacing w:after="160"/>
        <w:ind w:left="851" w:hanging="284"/>
        <w:jc w:val="both"/>
        <w:rPr>
          <w:rFonts w:ascii="Book Antiqua" w:hAnsi="Book Antiqua"/>
          <w:sz w:val="24"/>
          <w:szCs w:val="24"/>
        </w:rPr>
      </w:pPr>
      <w:r w:rsidRPr="00B54C3D">
        <w:rPr>
          <w:rFonts w:ascii="Book Antiqua" w:hAnsi="Book Antiqua"/>
          <w:sz w:val="24"/>
          <w:szCs w:val="24"/>
        </w:rPr>
        <w:t>Isi kurikulum terintegrasi ke dalam pengetahuan umum</w:t>
      </w:r>
    </w:p>
    <w:p w14:paraId="43477FB5" w14:textId="7FBBF215" w:rsidR="007E39DE" w:rsidRPr="00B54C3D" w:rsidRDefault="00256E97" w:rsidP="007E39DE">
      <w:pPr>
        <w:pStyle w:val="ListParagraph"/>
        <w:numPr>
          <w:ilvl w:val="0"/>
          <w:numId w:val="14"/>
        </w:numPr>
        <w:tabs>
          <w:tab w:val="left" w:pos="567"/>
        </w:tabs>
        <w:spacing w:after="160"/>
        <w:ind w:left="851" w:hanging="284"/>
        <w:jc w:val="both"/>
        <w:rPr>
          <w:rFonts w:ascii="Book Antiqua" w:hAnsi="Book Antiqua"/>
          <w:sz w:val="24"/>
          <w:szCs w:val="24"/>
        </w:rPr>
      </w:pPr>
      <w:r>
        <w:rPr>
          <w:rFonts w:ascii="Book Antiqua" w:hAnsi="Book Antiqua"/>
          <w:sz w:val="24"/>
          <w:szCs w:val="24"/>
        </w:rPr>
        <w:t>Memaksimalkan potensi siswa selama proses pembelajaran</w:t>
      </w:r>
    </w:p>
    <w:p w14:paraId="28FB1AF2" w14:textId="77777777" w:rsidR="007E39DE" w:rsidRPr="00B54C3D" w:rsidRDefault="007E39DE" w:rsidP="007E39DE">
      <w:pPr>
        <w:pStyle w:val="ListParagraph"/>
        <w:numPr>
          <w:ilvl w:val="0"/>
          <w:numId w:val="14"/>
        </w:numPr>
        <w:tabs>
          <w:tab w:val="left" w:pos="567"/>
        </w:tabs>
        <w:spacing w:after="160"/>
        <w:ind w:left="851" w:hanging="284"/>
        <w:jc w:val="both"/>
        <w:rPr>
          <w:rFonts w:ascii="Book Antiqua" w:hAnsi="Book Antiqua"/>
          <w:sz w:val="24"/>
          <w:szCs w:val="24"/>
        </w:rPr>
      </w:pPr>
      <w:r w:rsidRPr="00B54C3D">
        <w:rPr>
          <w:rFonts w:ascii="Book Antiqua" w:hAnsi="Book Antiqua"/>
          <w:sz w:val="24"/>
          <w:szCs w:val="24"/>
        </w:rPr>
        <w:t>Pengetahuan dan amal perbuatan</w:t>
      </w:r>
    </w:p>
    <w:p w14:paraId="444587BC" w14:textId="77777777" w:rsidR="007E39DE" w:rsidRPr="00B54C3D" w:rsidRDefault="007E39DE" w:rsidP="007E39DE">
      <w:pPr>
        <w:pStyle w:val="ListParagraph"/>
        <w:numPr>
          <w:ilvl w:val="0"/>
          <w:numId w:val="14"/>
        </w:numPr>
        <w:tabs>
          <w:tab w:val="left" w:pos="567"/>
        </w:tabs>
        <w:spacing w:after="160"/>
        <w:ind w:left="851" w:hanging="284"/>
        <w:jc w:val="both"/>
        <w:rPr>
          <w:rFonts w:ascii="Book Antiqua" w:hAnsi="Book Antiqua"/>
          <w:sz w:val="24"/>
          <w:szCs w:val="24"/>
        </w:rPr>
      </w:pPr>
      <w:r w:rsidRPr="00B54C3D">
        <w:rPr>
          <w:rFonts w:ascii="Book Antiqua" w:hAnsi="Book Antiqua"/>
          <w:sz w:val="24"/>
          <w:szCs w:val="24"/>
        </w:rPr>
        <w:t>Kerja sama sekolah, masyarakat dan orang tua</w:t>
      </w:r>
    </w:p>
    <w:p w14:paraId="53FE72AF" w14:textId="57961B72" w:rsidR="00560AD8" w:rsidRPr="00B54C3D" w:rsidRDefault="007E39DE" w:rsidP="008A4255">
      <w:pPr>
        <w:pStyle w:val="ListParagraph"/>
        <w:numPr>
          <w:ilvl w:val="0"/>
          <w:numId w:val="14"/>
        </w:numPr>
        <w:tabs>
          <w:tab w:val="left" w:pos="567"/>
        </w:tabs>
        <w:spacing w:after="160"/>
        <w:ind w:left="851" w:hanging="284"/>
        <w:jc w:val="both"/>
        <w:rPr>
          <w:rFonts w:ascii="Book Antiqua" w:hAnsi="Book Antiqua"/>
          <w:sz w:val="24"/>
          <w:szCs w:val="24"/>
        </w:rPr>
      </w:pPr>
      <w:r w:rsidRPr="00B54C3D">
        <w:rPr>
          <w:rFonts w:ascii="Book Antiqua" w:hAnsi="Book Antiqua"/>
          <w:sz w:val="24"/>
          <w:szCs w:val="24"/>
        </w:rPr>
        <w:t>Budaya sekolah</w:t>
      </w:r>
      <w:r w:rsidR="00563ECC" w:rsidRPr="00B54C3D">
        <w:rPr>
          <w:rFonts w:ascii="Book Antiqua" w:hAnsi="Book Antiqua"/>
          <w:sz w:val="24"/>
          <w:szCs w:val="24"/>
        </w:rPr>
        <w:t xml:space="preserve"> </w:t>
      </w:r>
      <w:r w:rsidR="00563ECC" w:rsidRPr="00B54C3D">
        <w:rPr>
          <w:rFonts w:ascii="Book Antiqua" w:hAnsi="Book Antiqua"/>
          <w:sz w:val="24"/>
          <w:szCs w:val="24"/>
        </w:rPr>
        <w:fldChar w:fldCharType="begin" w:fldLock="1"/>
      </w:r>
      <w:r w:rsidR="00563ECC" w:rsidRPr="00B54C3D">
        <w:rPr>
          <w:rFonts w:ascii="Book Antiqua" w:hAnsi="Book Antiqua"/>
          <w:sz w:val="24"/>
          <w:szCs w:val="24"/>
        </w:rPr>
        <w:instrText>ADDIN CSL_CITATION {"citationItems":[{"id":"ITEM-1","itemData":{"ISBN":"9786025400858","author":[{"dropping-particle":"","family":"Muhammadiyah","given":"Majelis Dikdasmen PP","non-dropping-particle":"","parse-names":false,"suffix":""}],"id":"ITEM-1","issued":{"date-parts":[["2017"]]},"publisher":"PP Muhammadiyah","publisher-place":"Jakarta","title":"Kurikulum Ismuba","type":"book"},"uris":["http://www.mendeley.com/documents/?uuid=0487dff2-26df-40f9-a22a-92a340e8b2cb"]}],"mendeley":{"formattedCitation":"(Muhammadiyah, 2017)","plainTextFormattedCitation":"(Muhammadiyah, 2017)"},"properties":{"noteIndex":0},"schema":"https://github.com/citation-style-language/schema/raw/master/csl-citation.json"}</w:instrText>
      </w:r>
      <w:r w:rsidR="00563ECC" w:rsidRPr="00B54C3D">
        <w:rPr>
          <w:rFonts w:ascii="Book Antiqua" w:hAnsi="Book Antiqua"/>
          <w:sz w:val="24"/>
          <w:szCs w:val="24"/>
        </w:rPr>
        <w:fldChar w:fldCharType="separate"/>
      </w:r>
      <w:r w:rsidR="00563ECC" w:rsidRPr="00B54C3D">
        <w:rPr>
          <w:rFonts w:ascii="Book Antiqua" w:hAnsi="Book Antiqua"/>
          <w:noProof/>
          <w:sz w:val="24"/>
          <w:szCs w:val="24"/>
        </w:rPr>
        <w:t>(Muhammadiyah, 2017)</w:t>
      </w:r>
      <w:r w:rsidR="00563ECC" w:rsidRPr="00B54C3D">
        <w:rPr>
          <w:rFonts w:ascii="Book Antiqua" w:hAnsi="Book Antiqua"/>
          <w:sz w:val="24"/>
          <w:szCs w:val="24"/>
        </w:rPr>
        <w:fldChar w:fldCharType="end"/>
      </w:r>
    </w:p>
    <w:p w14:paraId="63829504" w14:textId="77777777" w:rsidR="00560AD8" w:rsidRDefault="00560AD8" w:rsidP="00560AD8">
      <w:pPr>
        <w:autoSpaceDE w:val="0"/>
        <w:rPr>
          <w:b/>
          <w:color w:val="000000"/>
          <w:lang w:val="fi-FI"/>
        </w:rPr>
      </w:pPr>
    </w:p>
    <w:p w14:paraId="239B9472" w14:textId="2BD18FF3" w:rsidR="00560AD8" w:rsidRPr="005A1531" w:rsidRDefault="005A1531" w:rsidP="00560AD8">
      <w:pPr>
        <w:autoSpaceDE w:val="0"/>
        <w:rPr>
          <w:rFonts w:ascii="Book Antiqua" w:hAnsi="Book Antiqua"/>
          <w:b/>
          <w:color w:val="000000"/>
          <w:lang w:val="fi-FI"/>
        </w:rPr>
      </w:pPr>
      <w:r w:rsidRPr="005A1531">
        <w:rPr>
          <w:rFonts w:ascii="Book Antiqua" w:hAnsi="Book Antiqua"/>
          <w:b/>
          <w:color w:val="000000"/>
          <w:lang w:val="fi-FI"/>
        </w:rPr>
        <w:t>KESIMPULAN</w:t>
      </w:r>
    </w:p>
    <w:p w14:paraId="587B5978" w14:textId="74B8303F" w:rsidR="00560AD8" w:rsidRPr="00662E2C" w:rsidRDefault="009F4049" w:rsidP="00662E2C">
      <w:pPr>
        <w:tabs>
          <w:tab w:val="left" w:pos="851"/>
        </w:tabs>
        <w:jc w:val="both"/>
        <w:rPr>
          <w:rFonts w:ascii="Book Antiqua" w:hAnsi="Book Antiqua"/>
        </w:rPr>
      </w:pPr>
      <w:bookmarkStart w:id="3" w:name="_Hlk109383958"/>
      <w:r w:rsidRPr="008759A6">
        <w:rPr>
          <w:rFonts w:ascii="Book Antiqua" w:hAnsi="Book Antiqua"/>
          <w:lang w:val="id-ID"/>
        </w:rPr>
        <w:lastRenderedPageBreak/>
        <w:t>K</w:t>
      </w:r>
      <w:r w:rsidR="006B1FC1" w:rsidRPr="008759A6">
        <w:rPr>
          <w:rFonts w:ascii="Book Antiqua" w:hAnsi="Book Antiqua"/>
          <w:lang w:val="id-ID"/>
        </w:rPr>
        <w:t xml:space="preserve">urikulum ISMUBA di MTs Muhammadiyah </w:t>
      </w:r>
      <w:r w:rsidR="00563ECC" w:rsidRPr="008759A6">
        <w:rPr>
          <w:rFonts w:ascii="Book Antiqua" w:hAnsi="Book Antiqua"/>
        </w:rPr>
        <w:t>0</w:t>
      </w:r>
      <w:r w:rsidR="006B1FC1" w:rsidRPr="008759A6">
        <w:rPr>
          <w:rFonts w:ascii="Book Antiqua" w:hAnsi="Book Antiqua"/>
          <w:lang w:val="id-ID"/>
        </w:rPr>
        <w:t>1 Banjaranyar terdiri dari beberapa mata pelajaran yakni Al</w:t>
      </w:r>
      <w:r w:rsidR="00256E97">
        <w:rPr>
          <w:rFonts w:ascii="Book Antiqua" w:hAnsi="Book Antiqua"/>
        </w:rPr>
        <w:t>-</w:t>
      </w:r>
      <w:r w:rsidR="006B1FC1" w:rsidRPr="008759A6">
        <w:rPr>
          <w:rFonts w:ascii="Book Antiqua" w:hAnsi="Book Antiqua"/>
          <w:lang w:val="id-ID"/>
        </w:rPr>
        <w:t>Qur’an Hadits, Sejarah Kebudayaan Islam, Fiqih, Aqidah Akhlak, Kemuhammadiyahan dan Bahasa Arab.</w:t>
      </w:r>
      <w:r w:rsidR="00251019">
        <w:rPr>
          <w:rFonts w:ascii="Book Antiqua" w:hAnsi="Book Antiqua"/>
        </w:rPr>
        <w:t xml:space="preserve"> Mata pelajaran </w:t>
      </w:r>
      <w:r w:rsidR="00256E97">
        <w:rPr>
          <w:rFonts w:ascii="Book Antiqua" w:hAnsi="Book Antiqua"/>
        </w:rPr>
        <w:t>a</w:t>
      </w:r>
      <w:r w:rsidR="00251019">
        <w:rPr>
          <w:rFonts w:ascii="Book Antiqua" w:hAnsi="Book Antiqua"/>
        </w:rPr>
        <w:t xml:space="preserve">gama Islam dan </w:t>
      </w:r>
      <w:r w:rsidR="00256E97">
        <w:rPr>
          <w:rFonts w:ascii="Book Antiqua" w:hAnsi="Book Antiqua"/>
        </w:rPr>
        <w:t>b</w:t>
      </w:r>
      <w:r w:rsidR="00251019">
        <w:rPr>
          <w:rFonts w:ascii="Book Antiqua" w:hAnsi="Book Antiqua"/>
        </w:rPr>
        <w:t xml:space="preserve">ahasa Arab sesuai dengan KMA nomor 183 tahun 2019 tentang Kurikulum Pendidikan Agama Islam dan Bahasa Arab pada Madrasah. Untuk </w:t>
      </w:r>
      <w:r w:rsidR="00256E97">
        <w:rPr>
          <w:rFonts w:ascii="Book Antiqua" w:hAnsi="Book Antiqua"/>
        </w:rPr>
        <w:t>m</w:t>
      </w:r>
      <w:r w:rsidR="00251019">
        <w:rPr>
          <w:rFonts w:ascii="Book Antiqua" w:hAnsi="Book Antiqua"/>
        </w:rPr>
        <w:t xml:space="preserve">ata </w:t>
      </w:r>
      <w:r w:rsidR="00256E97">
        <w:rPr>
          <w:rFonts w:ascii="Book Antiqua" w:hAnsi="Book Antiqua"/>
        </w:rPr>
        <w:t>p</w:t>
      </w:r>
      <w:r w:rsidR="00251019">
        <w:rPr>
          <w:rFonts w:ascii="Book Antiqua" w:hAnsi="Book Antiqua"/>
        </w:rPr>
        <w:t xml:space="preserve">elajaran Kemuhammadiyahan sesuai dengan </w:t>
      </w:r>
      <w:r w:rsidR="00B54C3D">
        <w:rPr>
          <w:rFonts w:ascii="Book Antiqua" w:hAnsi="Book Antiqua"/>
        </w:rPr>
        <w:t>Majelis Dikdasmen PP Muhammadiyah.</w:t>
      </w:r>
      <w:bookmarkEnd w:id="3"/>
      <w:r w:rsidR="006B1FC1" w:rsidRPr="008759A6">
        <w:rPr>
          <w:rFonts w:ascii="Book Antiqua" w:hAnsi="Book Antiqua"/>
          <w:lang w:val="id-ID"/>
        </w:rPr>
        <w:t xml:space="preserve"> </w:t>
      </w:r>
      <w:r w:rsidR="00560AD8" w:rsidRPr="008759A6">
        <w:rPr>
          <w:rFonts w:ascii="Book Antiqua" w:hAnsi="Book Antiqua"/>
          <w:color w:val="000000"/>
          <w:lang w:val="fi-FI"/>
        </w:rPr>
        <w:t xml:space="preserve"> </w:t>
      </w:r>
      <w:bookmarkStart w:id="4" w:name="_Hlk109383990"/>
      <w:r w:rsidR="008759A6" w:rsidRPr="008759A6">
        <w:rPr>
          <w:rFonts w:ascii="Book Antiqua" w:hAnsi="Book Antiqua"/>
          <w:color w:val="000000"/>
          <w:lang w:val="fi-FI"/>
        </w:rPr>
        <w:t>Pengembangan kurikulum ISMUBA sendiri dilakukan dengan kegiatan pengembangan diri</w:t>
      </w:r>
      <w:bookmarkEnd w:id="4"/>
      <w:r w:rsidR="008759A6" w:rsidRPr="008759A6">
        <w:rPr>
          <w:rFonts w:ascii="Book Antiqua" w:hAnsi="Book Antiqua"/>
          <w:color w:val="000000"/>
          <w:lang w:val="fi-FI"/>
        </w:rPr>
        <w:t xml:space="preserve">. Pola pelaksanaan kegiatan ini dilakukan dengan </w:t>
      </w:r>
      <w:r w:rsidR="008759A6">
        <w:rPr>
          <w:rFonts w:ascii="Book Antiqua" w:hAnsi="Book Antiqua"/>
          <w:color w:val="000000"/>
          <w:lang w:val="fi-FI"/>
        </w:rPr>
        <w:t xml:space="preserve">pola spontan, rutin dan keteladanan. </w:t>
      </w:r>
      <w:bookmarkStart w:id="5" w:name="_Hlk109384021"/>
      <w:r w:rsidR="00256E97">
        <w:rPr>
          <w:rFonts w:ascii="Book Antiqua" w:hAnsi="Book Antiqua"/>
          <w:color w:val="000000"/>
          <w:lang w:val="fi-FI"/>
        </w:rPr>
        <w:t>Dalam hal kegiatan</w:t>
      </w:r>
      <w:r w:rsidR="008759A6">
        <w:rPr>
          <w:rFonts w:ascii="Book Antiqua" w:hAnsi="Book Antiqua"/>
          <w:color w:val="000000"/>
          <w:lang w:val="fi-FI"/>
        </w:rPr>
        <w:t xml:space="preserve">: </w:t>
      </w:r>
      <w:r w:rsidR="008759A6" w:rsidRPr="008759A6">
        <w:rPr>
          <w:rFonts w:ascii="Book Antiqua" w:hAnsi="Book Antiqua"/>
        </w:rPr>
        <w:t xml:space="preserve">kerja bakti, bakti sosial, takziah, membaca surat pendek </w:t>
      </w:r>
      <w:r w:rsidR="00256E97">
        <w:rPr>
          <w:rFonts w:ascii="Book Antiqua" w:hAnsi="Book Antiqua"/>
        </w:rPr>
        <w:t>bersama di</w:t>
      </w:r>
      <w:r w:rsidR="008759A6" w:rsidRPr="008759A6">
        <w:rPr>
          <w:rFonts w:ascii="Book Antiqua" w:hAnsi="Book Antiqua"/>
        </w:rPr>
        <w:t xml:space="preserve"> awal dan akhir pelajaran, </w:t>
      </w:r>
      <w:r w:rsidR="00256E97">
        <w:rPr>
          <w:rFonts w:ascii="Book Antiqua" w:hAnsi="Book Antiqua"/>
        </w:rPr>
        <w:t xml:space="preserve">melaksanakan </w:t>
      </w:r>
      <w:r w:rsidR="008759A6" w:rsidRPr="008759A6">
        <w:rPr>
          <w:rFonts w:ascii="Book Antiqua" w:hAnsi="Book Antiqua"/>
        </w:rPr>
        <w:t xml:space="preserve">ibadah khusus bersama, </w:t>
      </w:r>
      <w:r w:rsidR="00256E97">
        <w:rPr>
          <w:rFonts w:ascii="Book Antiqua" w:hAnsi="Book Antiqua"/>
        </w:rPr>
        <w:t>menjaga</w:t>
      </w:r>
      <w:r w:rsidR="008759A6" w:rsidRPr="008759A6">
        <w:rPr>
          <w:rFonts w:ascii="Book Antiqua" w:hAnsi="Book Antiqua"/>
        </w:rPr>
        <w:t xml:space="preserve"> kebersihan dan kesehatan diri, sholat Dhuha, sholat Dzuhur berjamaah</w:t>
      </w:r>
      <w:r w:rsidR="00662E2C">
        <w:rPr>
          <w:rFonts w:ascii="Book Antiqua" w:hAnsi="Book Antiqua"/>
        </w:rPr>
        <w:t xml:space="preserve"> dan lain sebagainya. </w:t>
      </w:r>
      <w:r w:rsidR="00B54C3D">
        <w:rPr>
          <w:rFonts w:ascii="Book Antiqua" w:hAnsi="Book Antiqua"/>
        </w:rPr>
        <w:t>Selain itu, kegiatan pengembangan diri juga dilakukan dengan kegiatan ekstrakulikuler kepanduan Hizbul Wathan</w:t>
      </w:r>
      <w:bookmarkEnd w:id="5"/>
      <w:r w:rsidR="00B54C3D">
        <w:rPr>
          <w:rFonts w:ascii="Book Antiqua" w:hAnsi="Book Antiqua"/>
        </w:rPr>
        <w:t xml:space="preserve">. </w:t>
      </w:r>
      <w:r w:rsidR="00FC6D33" w:rsidRPr="00FC6D33">
        <w:rPr>
          <w:rFonts w:ascii="Book Antiqua" w:hAnsi="Book Antiqua"/>
          <w:color w:val="000000"/>
          <w:lang w:val="fi-FI"/>
        </w:rPr>
        <w:t xml:space="preserve">ISMUBA menjadi ciri khusus dari sekolah Muhammadiyah, </w:t>
      </w:r>
      <w:r w:rsidR="00FC6D33">
        <w:rPr>
          <w:rFonts w:ascii="Book Antiqua" w:hAnsi="Book Antiqua"/>
          <w:color w:val="000000"/>
          <w:lang w:val="fi-FI"/>
        </w:rPr>
        <w:t>namun dalam pelaksanaa</w:t>
      </w:r>
      <w:r w:rsidR="00256E97">
        <w:rPr>
          <w:rFonts w:ascii="Book Antiqua" w:hAnsi="Book Antiqua"/>
          <w:color w:val="000000"/>
          <w:lang w:val="fi-FI"/>
        </w:rPr>
        <w:t>n</w:t>
      </w:r>
      <w:r w:rsidR="00FC6D33">
        <w:rPr>
          <w:rFonts w:ascii="Book Antiqua" w:hAnsi="Book Antiqua"/>
          <w:color w:val="000000"/>
          <w:lang w:val="fi-FI"/>
        </w:rPr>
        <w:t xml:space="preserve">nya masih </w:t>
      </w:r>
      <w:r w:rsidR="00256E97">
        <w:rPr>
          <w:rFonts w:ascii="Book Antiqua" w:hAnsi="Book Antiqua"/>
          <w:color w:val="000000"/>
          <w:lang w:val="fi-FI"/>
        </w:rPr>
        <w:t>memiliki</w:t>
      </w:r>
      <w:r w:rsidR="00FC6D33">
        <w:rPr>
          <w:rFonts w:ascii="Book Antiqua" w:hAnsi="Book Antiqua"/>
          <w:color w:val="000000"/>
          <w:lang w:val="fi-FI"/>
        </w:rPr>
        <w:t xml:space="preserve"> kendala dan etos guru yang perlu ditingkatkan</w:t>
      </w:r>
      <w:r w:rsidR="00256E97">
        <w:rPr>
          <w:rFonts w:ascii="Book Antiqua" w:hAnsi="Book Antiqua"/>
          <w:color w:val="000000"/>
          <w:lang w:val="fi-FI"/>
        </w:rPr>
        <w:t>.</w:t>
      </w:r>
      <w:r w:rsidR="00FC6D33">
        <w:rPr>
          <w:rFonts w:ascii="Book Antiqua" w:hAnsi="Book Antiqua"/>
          <w:color w:val="000000"/>
          <w:lang w:val="fi-FI"/>
        </w:rPr>
        <w:t xml:space="preserve"> </w:t>
      </w:r>
    </w:p>
    <w:p w14:paraId="0F243BAB" w14:textId="77777777" w:rsidR="0081015F" w:rsidRPr="00D273B6" w:rsidRDefault="0081015F" w:rsidP="00560AD8">
      <w:pPr>
        <w:autoSpaceDE w:val="0"/>
        <w:ind w:firstLine="567"/>
        <w:jc w:val="both"/>
        <w:rPr>
          <w:color w:val="000000"/>
          <w:lang w:val="fi-FI"/>
        </w:rPr>
      </w:pPr>
    </w:p>
    <w:p w14:paraId="7C11D83F" w14:textId="4A3B0B25" w:rsidR="00560AD8" w:rsidRPr="005A1531" w:rsidRDefault="005A1531" w:rsidP="00560AD8">
      <w:pPr>
        <w:autoSpaceDE w:val="0"/>
        <w:rPr>
          <w:rFonts w:ascii="Book Antiqua" w:hAnsi="Book Antiqua"/>
          <w:b/>
          <w:color w:val="000000"/>
          <w:lang w:val="fi-FI"/>
        </w:rPr>
      </w:pPr>
      <w:r w:rsidRPr="005A1531">
        <w:rPr>
          <w:rFonts w:ascii="Book Antiqua" w:hAnsi="Book Antiqua"/>
          <w:b/>
          <w:color w:val="000000"/>
          <w:lang w:val="fi-FI"/>
        </w:rPr>
        <w:t>DAFTAR PUSTAKA</w:t>
      </w:r>
    </w:p>
    <w:p w14:paraId="53A1F3E1" w14:textId="77777777" w:rsidR="002A2E04" w:rsidRDefault="002A2E04" w:rsidP="002A2E04">
      <w:pPr>
        <w:jc w:val="both"/>
        <w:rPr>
          <w:bCs/>
        </w:rPr>
      </w:pPr>
    </w:p>
    <w:p w14:paraId="5308FB77" w14:textId="480EB806" w:rsidR="00563ECC" w:rsidRPr="00563ECC" w:rsidRDefault="006B1FC1" w:rsidP="00563ECC">
      <w:pPr>
        <w:widowControl w:val="0"/>
        <w:autoSpaceDE w:val="0"/>
        <w:autoSpaceDN w:val="0"/>
        <w:adjustRightInd w:val="0"/>
        <w:spacing w:after="200"/>
        <w:ind w:left="480" w:hanging="480"/>
        <w:rPr>
          <w:rFonts w:ascii="Book Antiqua" w:hAnsi="Book Antiqua"/>
          <w:noProof/>
        </w:rPr>
      </w:pPr>
      <w:r w:rsidRPr="006B1FC1">
        <w:rPr>
          <w:rFonts w:ascii="Book Antiqua" w:hAnsi="Book Antiqua"/>
          <w:b/>
          <w:bCs/>
        </w:rPr>
        <w:fldChar w:fldCharType="begin" w:fldLock="1"/>
      </w:r>
      <w:r w:rsidRPr="006B1FC1">
        <w:rPr>
          <w:rFonts w:ascii="Book Antiqua" w:hAnsi="Book Antiqua"/>
          <w:b/>
          <w:bCs/>
        </w:rPr>
        <w:instrText xml:space="preserve">ADDIN Mendeley Bibliography CSL_BIBLIOGRAPHY </w:instrText>
      </w:r>
      <w:r w:rsidRPr="006B1FC1">
        <w:rPr>
          <w:rFonts w:ascii="Book Antiqua" w:hAnsi="Book Antiqua"/>
          <w:b/>
          <w:bCs/>
        </w:rPr>
        <w:fldChar w:fldCharType="separate"/>
      </w:r>
      <w:r w:rsidR="00563ECC" w:rsidRPr="00563ECC">
        <w:rPr>
          <w:rFonts w:ascii="Book Antiqua" w:hAnsi="Book Antiqua"/>
          <w:noProof/>
        </w:rPr>
        <w:t xml:space="preserve">Arifin, Z. (2013). Strategi Pengembangan Sekolah Muhammadiyah di Masyarakat NU Konservatif. </w:t>
      </w:r>
      <w:r w:rsidR="00563ECC" w:rsidRPr="00563ECC">
        <w:rPr>
          <w:rFonts w:ascii="Book Antiqua" w:hAnsi="Book Antiqua"/>
          <w:i/>
          <w:iCs/>
          <w:noProof/>
        </w:rPr>
        <w:t>Jurnal Analisa</w:t>
      </w:r>
      <w:r w:rsidR="00563ECC" w:rsidRPr="00563ECC">
        <w:rPr>
          <w:rFonts w:ascii="Book Antiqua" w:hAnsi="Book Antiqua"/>
          <w:noProof/>
        </w:rPr>
        <w:t xml:space="preserve">, </w:t>
      </w:r>
      <w:r w:rsidR="00563ECC" w:rsidRPr="00563ECC">
        <w:rPr>
          <w:rFonts w:ascii="Book Antiqua" w:hAnsi="Book Antiqua"/>
          <w:i/>
          <w:iCs/>
          <w:noProof/>
        </w:rPr>
        <w:t>20</w:t>
      </w:r>
      <w:r w:rsidR="00563ECC" w:rsidRPr="00563ECC">
        <w:rPr>
          <w:rFonts w:ascii="Book Antiqua" w:hAnsi="Book Antiqua"/>
          <w:noProof/>
        </w:rPr>
        <w:t>(2), 233–244.</w:t>
      </w:r>
    </w:p>
    <w:p w14:paraId="1AA3F30D"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Didiyanto. (2017). Paradigma Pengembangan Kurikulum PAI di Lembaa Pendidikan. </w:t>
      </w:r>
      <w:r w:rsidRPr="00563ECC">
        <w:rPr>
          <w:rFonts w:ascii="Book Antiqua" w:hAnsi="Book Antiqua"/>
          <w:i/>
          <w:iCs/>
          <w:noProof/>
        </w:rPr>
        <w:t>Jurnal Edureligia</w:t>
      </w:r>
      <w:r w:rsidRPr="00563ECC">
        <w:rPr>
          <w:rFonts w:ascii="Book Antiqua" w:hAnsi="Book Antiqua"/>
          <w:noProof/>
        </w:rPr>
        <w:t xml:space="preserve">, </w:t>
      </w:r>
      <w:r w:rsidRPr="00563ECC">
        <w:rPr>
          <w:rFonts w:ascii="Book Antiqua" w:hAnsi="Book Antiqua"/>
          <w:i/>
          <w:iCs/>
          <w:noProof/>
        </w:rPr>
        <w:t>1</w:t>
      </w:r>
      <w:r w:rsidRPr="00563ECC">
        <w:rPr>
          <w:rFonts w:ascii="Book Antiqua" w:hAnsi="Book Antiqua"/>
          <w:noProof/>
        </w:rPr>
        <w:t>(2), 122–132.</w:t>
      </w:r>
    </w:p>
    <w:p w14:paraId="1EB00601"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Hatim, M. (2018). Kurikulum Pendidikan Agama Islam di Sekolah Umum. </w:t>
      </w:r>
      <w:r w:rsidRPr="00563ECC">
        <w:rPr>
          <w:rFonts w:ascii="Book Antiqua" w:hAnsi="Book Antiqua"/>
          <w:i/>
          <w:iCs/>
          <w:noProof/>
        </w:rPr>
        <w:t>Jurnal El-Hikmah</w:t>
      </w:r>
      <w:r w:rsidRPr="00563ECC">
        <w:rPr>
          <w:rFonts w:ascii="Book Antiqua" w:hAnsi="Book Antiqua"/>
          <w:noProof/>
        </w:rPr>
        <w:t xml:space="preserve">, </w:t>
      </w:r>
      <w:r w:rsidRPr="00563ECC">
        <w:rPr>
          <w:rFonts w:ascii="Book Antiqua" w:hAnsi="Book Antiqua"/>
          <w:i/>
          <w:iCs/>
          <w:noProof/>
        </w:rPr>
        <w:t>12</w:t>
      </w:r>
      <w:r w:rsidRPr="00563ECC">
        <w:rPr>
          <w:rFonts w:ascii="Book Antiqua" w:hAnsi="Book Antiqua"/>
          <w:noProof/>
        </w:rPr>
        <w:t>(2), 140–163.</w:t>
      </w:r>
    </w:p>
    <w:p w14:paraId="61E30464"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Majir, A. (2017). </w:t>
      </w:r>
      <w:r w:rsidRPr="00563ECC">
        <w:rPr>
          <w:rFonts w:ascii="Book Antiqua" w:hAnsi="Book Antiqua"/>
          <w:i/>
          <w:iCs/>
          <w:noProof/>
        </w:rPr>
        <w:t>Dasar Pengembangan Kurikulum</w:t>
      </w:r>
      <w:r w:rsidRPr="00563ECC">
        <w:rPr>
          <w:rFonts w:ascii="Book Antiqua" w:hAnsi="Book Antiqua"/>
          <w:noProof/>
        </w:rPr>
        <w:t xml:space="preserve"> (1st ed.). Penerbit Deepublish.</w:t>
      </w:r>
    </w:p>
    <w:p w14:paraId="5D2C5ABA"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Mansur, R. (2016). Pengembangan Kurikulum Pendidikan Agama Islam Multikultural (Suatu Prinsip-Prinsip Pengembangan). </w:t>
      </w:r>
      <w:r w:rsidRPr="00563ECC">
        <w:rPr>
          <w:rFonts w:ascii="Book Antiqua" w:hAnsi="Book Antiqua"/>
          <w:i/>
          <w:iCs/>
          <w:noProof/>
        </w:rPr>
        <w:t>Jurnal Ilmiah Vicratina</w:t>
      </w:r>
      <w:r w:rsidRPr="00563ECC">
        <w:rPr>
          <w:rFonts w:ascii="Book Antiqua" w:hAnsi="Book Antiqua"/>
          <w:noProof/>
        </w:rPr>
        <w:t xml:space="preserve">, </w:t>
      </w:r>
      <w:r w:rsidRPr="00563ECC">
        <w:rPr>
          <w:rFonts w:ascii="Book Antiqua" w:hAnsi="Book Antiqua"/>
          <w:i/>
          <w:iCs/>
          <w:noProof/>
        </w:rPr>
        <w:t>10</w:t>
      </w:r>
      <w:r w:rsidRPr="00563ECC">
        <w:rPr>
          <w:rFonts w:ascii="Book Antiqua" w:hAnsi="Book Antiqua"/>
          <w:noProof/>
        </w:rPr>
        <w:t>(2).</w:t>
      </w:r>
    </w:p>
    <w:p w14:paraId="09A168B7"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Mufti, U. (2020). Implementasi Kurikulum Ismuba di Sekolah Muhammadiyah. </w:t>
      </w:r>
      <w:r w:rsidRPr="00563ECC">
        <w:rPr>
          <w:rFonts w:ascii="Book Antiqua" w:hAnsi="Book Antiqua"/>
          <w:i/>
          <w:iCs/>
          <w:noProof/>
        </w:rPr>
        <w:t>Jurnal Komunikasi Dan Pendidikan Islam</w:t>
      </w:r>
      <w:r w:rsidRPr="00563ECC">
        <w:rPr>
          <w:rFonts w:ascii="Book Antiqua" w:hAnsi="Book Antiqua"/>
          <w:noProof/>
        </w:rPr>
        <w:t xml:space="preserve">, </w:t>
      </w:r>
      <w:r w:rsidRPr="00563ECC">
        <w:rPr>
          <w:rFonts w:ascii="Book Antiqua" w:hAnsi="Book Antiqua"/>
          <w:i/>
          <w:iCs/>
          <w:noProof/>
        </w:rPr>
        <w:t>9</w:t>
      </w:r>
      <w:r w:rsidRPr="00563ECC">
        <w:rPr>
          <w:rFonts w:ascii="Book Antiqua" w:hAnsi="Book Antiqua"/>
          <w:noProof/>
        </w:rPr>
        <w:t>(2), 30–44.</w:t>
      </w:r>
    </w:p>
    <w:p w14:paraId="103AF17A"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Mufti, U., &amp; Widodo, H. (2021). Kurikulum ISMUBA di SD Muhammadiyah Banguntapan. </w:t>
      </w:r>
      <w:r w:rsidRPr="00563ECC">
        <w:rPr>
          <w:rFonts w:ascii="Book Antiqua" w:hAnsi="Book Antiqua"/>
          <w:i/>
          <w:iCs/>
          <w:noProof/>
        </w:rPr>
        <w:t>Journal of Islamic Education and Innovation</w:t>
      </w:r>
      <w:r w:rsidRPr="00563ECC">
        <w:rPr>
          <w:rFonts w:ascii="Book Antiqua" w:hAnsi="Book Antiqua"/>
          <w:noProof/>
        </w:rPr>
        <w:t xml:space="preserve">, </w:t>
      </w:r>
      <w:r w:rsidRPr="00563ECC">
        <w:rPr>
          <w:rFonts w:ascii="Book Antiqua" w:hAnsi="Book Antiqua"/>
          <w:i/>
          <w:iCs/>
          <w:noProof/>
        </w:rPr>
        <w:t>2</w:t>
      </w:r>
      <w:r w:rsidRPr="00563ECC">
        <w:rPr>
          <w:rFonts w:ascii="Book Antiqua" w:hAnsi="Book Antiqua"/>
          <w:noProof/>
        </w:rPr>
        <w:t>(1), 85–92. https://doi.org/10.26555/jiei.v2i1.906</w:t>
      </w:r>
    </w:p>
    <w:p w14:paraId="404E8340"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Muhammadiyah, M. D. P. (2017). </w:t>
      </w:r>
      <w:r w:rsidRPr="00563ECC">
        <w:rPr>
          <w:rFonts w:ascii="Book Antiqua" w:hAnsi="Book Antiqua"/>
          <w:i/>
          <w:iCs/>
          <w:noProof/>
        </w:rPr>
        <w:t>Kurikulum Ismuba</w:t>
      </w:r>
      <w:r w:rsidRPr="00563ECC">
        <w:rPr>
          <w:rFonts w:ascii="Book Antiqua" w:hAnsi="Book Antiqua"/>
          <w:noProof/>
        </w:rPr>
        <w:t>. PP Muhammadiyah.</w:t>
      </w:r>
    </w:p>
    <w:p w14:paraId="1F0E155B"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Nurmadiah. (2014). Kurikulum Pendidikan Agama Islam. </w:t>
      </w:r>
      <w:r w:rsidRPr="00563ECC">
        <w:rPr>
          <w:rFonts w:ascii="Book Antiqua" w:hAnsi="Book Antiqua"/>
          <w:i/>
          <w:iCs/>
          <w:noProof/>
        </w:rPr>
        <w:t>Jurnal Al-Afkar</w:t>
      </w:r>
      <w:r w:rsidRPr="00563ECC">
        <w:rPr>
          <w:rFonts w:ascii="Book Antiqua" w:hAnsi="Book Antiqua"/>
          <w:noProof/>
        </w:rPr>
        <w:t xml:space="preserve">, </w:t>
      </w:r>
      <w:r w:rsidRPr="00563ECC">
        <w:rPr>
          <w:rFonts w:ascii="Book Antiqua" w:hAnsi="Book Antiqua"/>
          <w:i/>
          <w:iCs/>
          <w:noProof/>
        </w:rPr>
        <w:t>III</w:t>
      </w:r>
      <w:r w:rsidRPr="00563ECC">
        <w:rPr>
          <w:rFonts w:ascii="Book Antiqua" w:hAnsi="Book Antiqua"/>
          <w:noProof/>
        </w:rPr>
        <w:t>(II), 41–54.</w:t>
      </w:r>
    </w:p>
    <w:p w14:paraId="7A55F522"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Ramadhan, O. M., Hermawan, A. H., &amp; Erihadiana, M. (2021). Pengembangan Kurikulum Pendidikan Islam di Era New Normal. </w:t>
      </w:r>
      <w:r w:rsidRPr="00563ECC">
        <w:rPr>
          <w:rFonts w:ascii="Book Antiqua" w:hAnsi="Book Antiqua"/>
          <w:i/>
          <w:iCs/>
          <w:noProof/>
        </w:rPr>
        <w:t>Jurnal Intelektual</w:t>
      </w:r>
      <w:r w:rsidRPr="00563ECC">
        <w:rPr>
          <w:rFonts w:ascii="Book Antiqua" w:hAnsi="Book Antiqua"/>
          <w:noProof/>
        </w:rPr>
        <w:t xml:space="preserve">, </w:t>
      </w:r>
      <w:r w:rsidRPr="00563ECC">
        <w:rPr>
          <w:rFonts w:ascii="Book Antiqua" w:hAnsi="Book Antiqua"/>
          <w:i/>
          <w:iCs/>
          <w:noProof/>
        </w:rPr>
        <w:lastRenderedPageBreak/>
        <w:t>11</w:t>
      </w:r>
      <w:r w:rsidRPr="00563ECC">
        <w:rPr>
          <w:rFonts w:ascii="Book Antiqua" w:hAnsi="Book Antiqua"/>
          <w:noProof/>
        </w:rPr>
        <w:t>(April), 32–45.</w:t>
      </w:r>
    </w:p>
    <w:p w14:paraId="4EAA1894"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Shofiyah. (2018). Prinsip–Prinsip Pengembangan Kurikulum dalam Upaya Meningkatkan Kualitas Pembelajaran. </w:t>
      </w:r>
      <w:r w:rsidRPr="00563ECC">
        <w:rPr>
          <w:rFonts w:ascii="Book Antiqua" w:hAnsi="Book Antiqua"/>
          <w:i/>
          <w:iCs/>
          <w:noProof/>
        </w:rPr>
        <w:t>Edureligia; Jurnal Pendidikan Agama Islam</w:t>
      </w:r>
      <w:r w:rsidRPr="00563ECC">
        <w:rPr>
          <w:rFonts w:ascii="Book Antiqua" w:hAnsi="Book Antiqua"/>
          <w:noProof/>
        </w:rPr>
        <w:t xml:space="preserve">, </w:t>
      </w:r>
      <w:r w:rsidRPr="00563ECC">
        <w:rPr>
          <w:rFonts w:ascii="Book Antiqua" w:hAnsi="Book Antiqua"/>
          <w:i/>
          <w:iCs/>
          <w:noProof/>
        </w:rPr>
        <w:t>2</w:t>
      </w:r>
      <w:r w:rsidRPr="00563ECC">
        <w:rPr>
          <w:rFonts w:ascii="Book Antiqua" w:hAnsi="Book Antiqua"/>
          <w:noProof/>
        </w:rPr>
        <w:t>(2), 122–130. https://doi.org/10.33650/edureligia.v2i2.464</w:t>
      </w:r>
    </w:p>
    <w:p w14:paraId="6E7DD016"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Sholikhah, K. (2020). Penembangan Kurikulum Pendidikan Agama Islam Berbasis Budaya Religius di Sekolah. </w:t>
      </w:r>
      <w:r w:rsidRPr="00563ECC">
        <w:rPr>
          <w:rFonts w:ascii="Book Antiqua" w:hAnsi="Book Antiqua"/>
          <w:i/>
          <w:iCs/>
          <w:noProof/>
        </w:rPr>
        <w:t>Dar El-Ilmi: Jurnal Studi Keagamaan, Pendidikan Dan Humaniora</w:t>
      </w:r>
      <w:r w:rsidRPr="00563ECC">
        <w:rPr>
          <w:rFonts w:ascii="Book Antiqua" w:hAnsi="Book Antiqua"/>
          <w:noProof/>
        </w:rPr>
        <w:t xml:space="preserve">, </w:t>
      </w:r>
      <w:r w:rsidRPr="00563ECC">
        <w:rPr>
          <w:rFonts w:ascii="Book Antiqua" w:hAnsi="Book Antiqua"/>
          <w:i/>
          <w:iCs/>
          <w:noProof/>
        </w:rPr>
        <w:t>7</w:t>
      </w:r>
      <w:r w:rsidRPr="00563ECC">
        <w:rPr>
          <w:rFonts w:ascii="Book Antiqua" w:hAnsi="Book Antiqua"/>
          <w:noProof/>
        </w:rPr>
        <w:t>(1), 62–81.</w:t>
      </w:r>
    </w:p>
    <w:p w14:paraId="6BA4D287"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Sugiana, A. (2019). Desain Pengembangan Kurikulum Pendidikan Agama Islam dan Implementasinya di MTs Nurul Ummah Yogyakarta. </w:t>
      </w:r>
      <w:r w:rsidRPr="00563ECC">
        <w:rPr>
          <w:rFonts w:ascii="Book Antiqua" w:hAnsi="Book Antiqua"/>
          <w:i/>
          <w:iCs/>
          <w:noProof/>
        </w:rPr>
        <w:t>Jurnal Pendidikan Agama Islam</w:t>
      </w:r>
      <w:r w:rsidRPr="00563ECC">
        <w:rPr>
          <w:rFonts w:ascii="Book Antiqua" w:hAnsi="Book Antiqua"/>
          <w:noProof/>
        </w:rPr>
        <w:t xml:space="preserve">, </w:t>
      </w:r>
      <w:r w:rsidRPr="00563ECC">
        <w:rPr>
          <w:rFonts w:ascii="Book Antiqua" w:hAnsi="Book Antiqua"/>
          <w:i/>
          <w:iCs/>
          <w:noProof/>
        </w:rPr>
        <w:t>XVI</w:t>
      </w:r>
      <w:r w:rsidRPr="00563ECC">
        <w:rPr>
          <w:rFonts w:ascii="Book Antiqua" w:hAnsi="Book Antiqua"/>
          <w:noProof/>
        </w:rPr>
        <w:t>(1), 17–34. https://doi.org/10.30736/kuttab.v1i2.110</w:t>
      </w:r>
    </w:p>
    <w:p w14:paraId="2D2D6CAC"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Sya’bani, M. A. Y. (2018). Pengembangan Kurikulum Pendidikan Agama Islam Dalam Perspektif Pendidikan Nilai. </w:t>
      </w:r>
      <w:r w:rsidRPr="00563ECC">
        <w:rPr>
          <w:rFonts w:ascii="Book Antiqua" w:hAnsi="Book Antiqua"/>
          <w:i/>
          <w:iCs/>
          <w:noProof/>
        </w:rPr>
        <w:t>Jurnal Tamaddun</w:t>
      </w:r>
      <w:r w:rsidRPr="00563ECC">
        <w:rPr>
          <w:rFonts w:ascii="Book Antiqua" w:hAnsi="Book Antiqua"/>
          <w:noProof/>
        </w:rPr>
        <w:t xml:space="preserve">, </w:t>
      </w:r>
      <w:r w:rsidRPr="00563ECC">
        <w:rPr>
          <w:rFonts w:ascii="Book Antiqua" w:hAnsi="Book Antiqua"/>
          <w:i/>
          <w:iCs/>
          <w:noProof/>
        </w:rPr>
        <w:t>XIX</w:t>
      </w:r>
      <w:r w:rsidRPr="00563ECC">
        <w:rPr>
          <w:rFonts w:ascii="Book Antiqua" w:hAnsi="Book Antiqua"/>
          <w:noProof/>
        </w:rPr>
        <w:t>(2), 101–114.</w:t>
      </w:r>
    </w:p>
    <w:p w14:paraId="42AEBE0D"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Syam, A. R., &amp; Syam, A. R. (2019). Guru dan Pengembangan Kurikulum Pendidikan Agama Islam di Era Revolusi Industri 4.0. </w:t>
      </w:r>
      <w:r w:rsidRPr="00563ECC">
        <w:rPr>
          <w:rFonts w:ascii="Book Antiqua" w:hAnsi="Book Antiqua"/>
          <w:i/>
          <w:iCs/>
          <w:noProof/>
        </w:rPr>
        <w:t>Jurnal Tadris</w:t>
      </w:r>
      <w:r w:rsidRPr="00563ECC">
        <w:rPr>
          <w:rFonts w:ascii="Book Antiqua" w:hAnsi="Book Antiqua"/>
          <w:noProof/>
        </w:rPr>
        <w:t xml:space="preserve">, </w:t>
      </w:r>
      <w:r w:rsidRPr="00563ECC">
        <w:rPr>
          <w:rFonts w:ascii="Book Antiqua" w:hAnsi="Book Antiqua"/>
          <w:i/>
          <w:iCs/>
          <w:noProof/>
        </w:rPr>
        <w:t>14</w:t>
      </w:r>
      <w:r w:rsidRPr="00563ECC">
        <w:rPr>
          <w:rFonts w:ascii="Book Antiqua" w:hAnsi="Book Antiqua"/>
          <w:noProof/>
        </w:rPr>
        <w:t>(1), 1–19.</w:t>
      </w:r>
    </w:p>
    <w:p w14:paraId="44BDE212"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Tantowi, T. R., &amp; Widodo, H. (2019). Implementasi Pendidikan Karakter pada Kurikulum ISMUBA SD Muhammadiyah Kalisoka Sentolo Kulonprogo DIY. </w:t>
      </w:r>
      <w:r w:rsidRPr="00563ECC">
        <w:rPr>
          <w:rFonts w:ascii="Book Antiqua" w:hAnsi="Book Antiqua"/>
          <w:i/>
          <w:iCs/>
          <w:noProof/>
        </w:rPr>
        <w:t>Jurnal Muaddib: Studi Kependidikan Dan Keislaman</w:t>
      </w:r>
      <w:r w:rsidRPr="00563ECC">
        <w:rPr>
          <w:rFonts w:ascii="Book Antiqua" w:hAnsi="Book Antiqua"/>
          <w:noProof/>
        </w:rPr>
        <w:t xml:space="preserve">, </w:t>
      </w:r>
      <w:r w:rsidRPr="00563ECC">
        <w:rPr>
          <w:rFonts w:ascii="Book Antiqua" w:hAnsi="Book Antiqua"/>
          <w:i/>
          <w:iCs/>
          <w:noProof/>
        </w:rPr>
        <w:t>09</w:t>
      </w:r>
      <w:r w:rsidRPr="00563ECC">
        <w:rPr>
          <w:rFonts w:ascii="Book Antiqua" w:hAnsi="Book Antiqua"/>
          <w:noProof/>
        </w:rPr>
        <w:t>(01), 54–63.</w:t>
      </w:r>
    </w:p>
    <w:p w14:paraId="4396B537"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Wafi, A. (2017). Konsep Dasar Kurikulum Pendidikan Agama Islam. </w:t>
      </w:r>
      <w:r w:rsidRPr="00563ECC">
        <w:rPr>
          <w:rFonts w:ascii="Book Antiqua" w:hAnsi="Book Antiqua"/>
          <w:i/>
          <w:iCs/>
          <w:noProof/>
        </w:rPr>
        <w:t>Jurnal Edureligia</w:t>
      </w:r>
      <w:r w:rsidRPr="00563ECC">
        <w:rPr>
          <w:rFonts w:ascii="Book Antiqua" w:hAnsi="Book Antiqua"/>
          <w:noProof/>
        </w:rPr>
        <w:t xml:space="preserve">, </w:t>
      </w:r>
      <w:r w:rsidRPr="00563ECC">
        <w:rPr>
          <w:rFonts w:ascii="Book Antiqua" w:hAnsi="Book Antiqua"/>
          <w:i/>
          <w:iCs/>
          <w:noProof/>
        </w:rPr>
        <w:t>1</w:t>
      </w:r>
      <w:r w:rsidRPr="00563ECC">
        <w:rPr>
          <w:rFonts w:ascii="Book Antiqua" w:hAnsi="Book Antiqua"/>
          <w:noProof/>
        </w:rPr>
        <w:t>(2), 133–139.</w:t>
      </w:r>
    </w:p>
    <w:p w14:paraId="07B2CF4F"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Wasito, W. (2019). Implementasi Kurikulum Ismuba Di Sd Muhammadiyah Karangkajen Yogyakarta. </w:t>
      </w:r>
      <w:r w:rsidRPr="00563ECC">
        <w:rPr>
          <w:rFonts w:ascii="Book Antiqua" w:hAnsi="Book Antiqua"/>
          <w:i/>
          <w:iCs/>
          <w:noProof/>
        </w:rPr>
        <w:t>Jurnal Pendidikan Islam</w:t>
      </w:r>
      <w:r w:rsidRPr="00563ECC">
        <w:rPr>
          <w:rFonts w:ascii="Book Antiqua" w:hAnsi="Book Antiqua"/>
          <w:noProof/>
        </w:rPr>
        <w:t xml:space="preserve">, </w:t>
      </w:r>
      <w:r w:rsidRPr="00563ECC">
        <w:rPr>
          <w:rFonts w:ascii="Book Antiqua" w:hAnsi="Book Antiqua"/>
          <w:i/>
          <w:iCs/>
          <w:noProof/>
        </w:rPr>
        <w:t>10</w:t>
      </w:r>
      <w:r w:rsidRPr="00563ECC">
        <w:rPr>
          <w:rFonts w:ascii="Book Antiqua" w:hAnsi="Book Antiqua"/>
          <w:noProof/>
        </w:rPr>
        <w:t>(1), 1–18. https://doi.org/10.22236/jpi.v10i1.3447</w:t>
      </w:r>
    </w:p>
    <w:p w14:paraId="71C7B262" w14:textId="77777777" w:rsidR="00563ECC" w:rsidRPr="00563ECC" w:rsidRDefault="00563ECC" w:rsidP="00563ECC">
      <w:pPr>
        <w:widowControl w:val="0"/>
        <w:autoSpaceDE w:val="0"/>
        <w:autoSpaceDN w:val="0"/>
        <w:adjustRightInd w:val="0"/>
        <w:spacing w:after="200"/>
        <w:ind w:left="480" w:hanging="480"/>
        <w:rPr>
          <w:rFonts w:ascii="Book Antiqua" w:hAnsi="Book Antiqua"/>
          <w:noProof/>
        </w:rPr>
      </w:pPr>
      <w:r w:rsidRPr="00563ECC">
        <w:rPr>
          <w:rFonts w:ascii="Book Antiqua" w:hAnsi="Book Antiqua"/>
          <w:noProof/>
        </w:rPr>
        <w:t xml:space="preserve">Wibisono, Y. (2019). Pengembangan dan Implementasi Kurikulum Ismuba di Smp Muhammadiyah Pakem Sleman Yogyakarta. </w:t>
      </w:r>
      <w:r w:rsidRPr="00563ECC">
        <w:rPr>
          <w:rFonts w:ascii="Book Antiqua" w:hAnsi="Book Antiqua"/>
          <w:i/>
          <w:iCs/>
          <w:noProof/>
        </w:rPr>
        <w:t>Jurnal At-Tajdid</w:t>
      </w:r>
      <w:r w:rsidRPr="00563ECC">
        <w:rPr>
          <w:rFonts w:ascii="Book Antiqua" w:hAnsi="Book Antiqua"/>
          <w:noProof/>
        </w:rPr>
        <w:t xml:space="preserve">, </w:t>
      </w:r>
      <w:r w:rsidRPr="00563ECC">
        <w:rPr>
          <w:rFonts w:ascii="Book Antiqua" w:hAnsi="Book Antiqua"/>
          <w:i/>
          <w:iCs/>
          <w:noProof/>
        </w:rPr>
        <w:t>03</w:t>
      </w:r>
      <w:r w:rsidRPr="00563ECC">
        <w:rPr>
          <w:rFonts w:ascii="Book Antiqua" w:hAnsi="Book Antiqua"/>
          <w:noProof/>
        </w:rPr>
        <w:t>(02), 167–179.</w:t>
      </w:r>
    </w:p>
    <w:p w14:paraId="290874B2" w14:textId="0AFFD5B3" w:rsidR="009177E8" w:rsidRDefault="006B1FC1" w:rsidP="006B1FC1">
      <w:pPr>
        <w:pStyle w:val="ListParagraph"/>
        <w:ind w:left="0"/>
        <w:jc w:val="both"/>
        <w:rPr>
          <w:rFonts w:ascii="Times New Roman" w:hAnsi="Times New Roman"/>
          <w:b/>
          <w:bCs/>
          <w:sz w:val="24"/>
          <w:szCs w:val="24"/>
        </w:rPr>
      </w:pPr>
      <w:r w:rsidRPr="006B1FC1">
        <w:rPr>
          <w:rFonts w:ascii="Book Antiqua" w:hAnsi="Book Antiqua"/>
          <w:b/>
          <w:bCs/>
          <w:sz w:val="24"/>
          <w:szCs w:val="24"/>
        </w:rPr>
        <w:fldChar w:fldCharType="end"/>
      </w:r>
    </w:p>
    <w:sectPr w:rsidR="009177E8" w:rsidSect="00E5644D">
      <w:footnotePr>
        <w:pos w:val="beneathText"/>
      </w:footnotePr>
      <w:type w:val="continuous"/>
      <w:pgSz w:w="11905" w:h="16837"/>
      <w:pgMar w:top="1701" w:right="1247" w:bottom="1474" w:left="2041" w:header="850" w:footer="720"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154CF" w14:textId="77777777" w:rsidR="000715E0" w:rsidRDefault="000715E0" w:rsidP="004E422B">
      <w:r>
        <w:separator/>
      </w:r>
    </w:p>
  </w:endnote>
  <w:endnote w:type="continuationSeparator" w:id="0">
    <w:p w14:paraId="6C231ECE" w14:textId="77777777" w:rsidR="000715E0" w:rsidRDefault="000715E0" w:rsidP="004E4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AMECN+TimesNewRoman">
    <w:altName w:val="Times New Roman"/>
    <w:charset w:val="00"/>
    <w:family w:val="roman"/>
    <w:pitch w:val="default"/>
    <w:sig w:usb0="00000003" w:usb1="00000000" w:usb2="00000000" w:usb3="00000000" w:csb0="00000001" w:csb1="00000000"/>
  </w:font>
  <w:font w:name="HAMEHF+TimesNewRoman">
    <w:altName w:val="Times New Roman"/>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S">
    <w:altName w:val="Cambria"/>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373867"/>
      <w:docPartObj>
        <w:docPartGallery w:val="Page Numbers (Bottom of Page)"/>
        <w:docPartUnique/>
      </w:docPartObj>
    </w:sdtPr>
    <w:sdtEndPr>
      <w:rPr>
        <w:rFonts w:ascii="Book Antiqua" w:hAnsi="Book Antiqua"/>
        <w:sz w:val="20"/>
        <w:szCs w:val="20"/>
      </w:rPr>
    </w:sdtEndPr>
    <w:sdtContent>
      <w:p w14:paraId="6C73DFD2" w14:textId="77777777" w:rsidR="009F263A" w:rsidRDefault="00052C79">
        <w:pPr>
          <w:pStyle w:val="Footer"/>
        </w:pPr>
        <w:r w:rsidRPr="009F263A">
          <w:rPr>
            <w:rFonts w:ascii="Book Antiqua" w:hAnsi="Book Antiqua"/>
          </w:rPr>
          <w:fldChar w:fldCharType="begin"/>
        </w:r>
        <w:r w:rsidR="009F263A" w:rsidRPr="009F263A">
          <w:rPr>
            <w:rFonts w:ascii="Book Antiqua" w:hAnsi="Book Antiqua"/>
          </w:rPr>
          <w:instrText xml:space="preserve"> PAGE   \* MERGEFORMAT </w:instrText>
        </w:r>
        <w:r w:rsidRPr="009F263A">
          <w:rPr>
            <w:rFonts w:ascii="Book Antiqua" w:hAnsi="Book Antiqua"/>
          </w:rPr>
          <w:fldChar w:fldCharType="separate"/>
        </w:r>
        <w:r w:rsidR="00CB1BAA">
          <w:rPr>
            <w:rFonts w:ascii="Book Antiqua" w:hAnsi="Book Antiqua"/>
            <w:noProof/>
          </w:rPr>
          <w:t>2</w:t>
        </w:r>
        <w:r w:rsidRPr="009F263A">
          <w:rPr>
            <w:rFonts w:ascii="Book Antiqua" w:hAnsi="Book Antiqua"/>
          </w:rPr>
          <w:fldChar w:fldCharType="end"/>
        </w:r>
        <w:r w:rsidR="009F263A" w:rsidRPr="009F263A">
          <w:rPr>
            <w:rFonts w:ascii="Book Antiqua" w:hAnsi="Book Antiqua"/>
            <w:sz w:val="20"/>
            <w:szCs w:val="20"/>
          </w:rPr>
          <w:t xml:space="preserve"> </w:t>
        </w:r>
        <w:r w:rsidR="009F263A" w:rsidRPr="009F263A">
          <w:rPr>
            <w:rFonts w:ascii="Book Antiqua" w:hAnsi="Book Antiqua"/>
            <w:bCs/>
            <w:sz w:val="20"/>
            <w:szCs w:val="20"/>
          </w:rPr>
          <w:t xml:space="preserve">| </w:t>
        </w:r>
        <w:r w:rsidR="009F263A" w:rsidRPr="007B48ED">
          <w:rPr>
            <w:rFonts w:ascii="Book Antiqua" w:hAnsi="Book Antiqua"/>
            <w:sz w:val="18"/>
            <w:szCs w:val="18"/>
          </w:rPr>
          <w:t xml:space="preserve">Edureligia : </w:t>
        </w:r>
        <w:r w:rsidR="00C415FB">
          <w:rPr>
            <w:rFonts w:ascii="Book Antiqua" w:hAnsi="Book Antiqua"/>
            <w:sz w:val="18"/>
            <w:szCs w:val="18"/>
          </w:rPr>
          <w:t>Jurnal Pendidikan Agama Islam</w:t>
        </w:r>
        <w:r w:rsidR="009F263A" w:rsidRPr="007B48ED">
          <w:rPr>
            <w:rFonts w:ascii="Book Antiqua" w:hAnsi="Book Antiqua"/>
            <w:bCs/>
            <w:sz w:val="18"/>
            <w:szCs w:val="18"/>
          </w:rPr>
          <w:t xml:space="preserve"> xx (xx): xx-xx (20xx)</w:t>
        </w:r>
      </w:p>
    </w:sdtContent>
  </w:sdt>
  <w:p w14:paraId="345E6E74" w14:textId="77777777" w:rsidR="00CE356B" w:rsidRDefault="00CE3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6FB3" w14:textId="77777777" w:rsidR="009F263A" w:rsidRDefault="009F263A">
    <w:pPr>
      <w:pStyle w:val="Footer"/>
      <w:jc w:val="right"/>
    </w:pPr>
    <w:r w:rsidRPr="00F92EA3">
      <w:rPr>
        <w:rFonts w:ascii="Book Antiqua" w:hAnsi="Book Antiqua"/>
        <w:sz w:val="18"/>
        <w:szCs w:val="18"/>
      </w:rPr>
      <w:t xml:space="preserve">Edureligia : </w:t>
    </w:r>
    <w:r w:rsidR="00AA0BAD">
      <w:rPr>
        <w:rFonts w:ascii="Book Antiqua" w:hAnsi="Book Antiqua"/>
        <w:sz w:val="18"/>
        <w:szCs w:val="18"/>
      </w:rPr>
      <w:t>Jurnal Pendidikan Agama Islam</w:t>
    </w:r>
    <w:r w:rsidRPr="00F92EA3">
      <w:rPr>
        <w:rFonts w:ascii="Book Antiqua" w:hAnsi="Book Antiqua"/>
        <w:bCs/>
        <w:sz w:val="18"/>
        <w:szCs w:val="18"/>
      </w:rPr>
      <w:t xml:space="preserve"> xx (xx): xx-xx (20xx)</w:t>
    </w:r>
    <w:r w:rsidRPr="009F263A">
      <w:rPr>
        <w:rFonts w:ascii="Book Antiqua" w:hAnsi="Book Antiqua"/>
        <w:iCs/>
        <w:sz w:val="20"/>
        <w:szCs w:val="20"/>
      </w:rPr>
      <w:t xml:space="preserve"> </w:t>
    </w:r>
    <w:r w:rsidRPr="009F263A">
      <w:rPr>
        <w:rFonts w:ascii="Book Antiqua" w:hAnsi="Book Antiqua"/>
        <w:sz w:val="20"/>
        <w:szCs w:val="20"/>
      </w:rPr>
      <w:t>|</w:t>
    </w:r>
    <w:r>
      <w:rPr>
        <w:rFonts w:ascii="Cambria" w:hAnsi="Cambria"/>
        <w:sz w:val="18"/>
        <w:szCs w:val="18"/>
      </w:rPr>
      <w:t xml:space="preserve"> </w:t>
    </w:r>
    <w:sdt>
      <w:sdtPr>
        <w:id w:val="1134373872"/>
        <w:docPartObj>
          <w:docPartGallery w:val="Page Numbers (Bottom of Page)"/>
          <w:docPartUnique/>
        </w:docPartObj>
      </w:sdtPr>
      <w:sdtContent>
        <w:r w:rsidR="00052C79" w:rsidRPr="009F263A">
          <w:rPr>
            <w:rFonts w:ascii="Book Antiqua" w:hAnsi="Book Antiqua"/>
          </w:rPr>
          <w:fldChar w:fldCharType="begin"/>
        </w:r>
        <w:r w:rsidRPr="009F263A">
          <w:rPr>
            <w:rFonts w:ascii="Book Antiqua" w:hAnsi="Book Antiqua"/>
          </w:rPr>
          <w:instrText xml:space="preserve"> PAGE   \* MERGEFORMAT </w:instrText>
        </w:r>
        <w:r w:rsidR="00052C79" w:rsidRPr="009F263A">
          <w:rPr>
            <w:rFonts w:ascii="Book Antiqua" w:hAnsi="Book Antiqua"/>
          </w:rPr>
          <w:fldChar w:fldCharType="separate"/>
        </w:r>
        <w:r w:rsidR="00CB1BAA">
          <w:rPr>
            <w:rFonts w:ascii="Book Antiqua" w:hAnsi="Book Antiqua"/>
            <w:noProof/>
          </w:rPr>
          <w:t>3</w:t>
        </w:r>
        <w:r w:rsidR="00052C79" w:rsidRPr="009F263A">
          <w:rPr>
            <w:rFonts w:ascii="Book Antiqua" w:hAnsi="Book Antiqua"/>
          </w:rPr>
          <w:fldChar w:fldCharType="end"/>
        </w:r>
      </w:sdtContent>
    </w:sdt>
  </w:p>
  <w:p w14:paraId="0DC1FBAC" w14:textId="77777777" w:rsidR="00CE356B" w:rsidRDefault="00CE35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BD1C0" w14:textId="77777777" w:rsidR="00CE356B" w:rsidRPr="007B48ED" w:rsidRDefault="00CE356B" w:rsidP="000E383E">
    <w:pPr>
      <w:pStyle w:val="Footer"/>
      <w:pBdr>
        <w:top w:val="single" w:sz="4" w:space="1" w:color="auto"/>
      </w:pBdr>
      <w:jc w:val="center"/>
      <w:rPr>
        <w:rFonts w:ascii="Book Antiqua" w:hAnsi="Book Antiqua"/>
        <w:sz w:val="18"/>
        <w:szCs w:val="18"/>
      </w:rPr>
    </w:pPr>
    <w:r w:rsidRPr="007B48ED">
      <w:rPr>
        <w:rFonts w:ascii="Book Antiqua" w:hAnsi="Book Antiqua"/>
        <w:sz w:val="18"/>
        <w:szCs w:val="18"/>
      </w:rPr>
      <w:t>© 20</w:t>
    </w:r>
    <w:r w:rsidR="00DD0889" w:rsidRPr="007B48ED">
      <w:rPr>
        <w:rFonts w:ascii="Book Antiqua" w:hAnsi="Book Antiqua"/>
        <w:sz w:val="18"/>
        <w:szCs w:val="18"/>
      </w:rPr>
      <w:t>22</w:t>
    </w:r>
    <w:r w:rsidRPr="007B48ED">
      <w:rPr>
        <w:rFonts w:ascii="Book Antiqua" w:hAnsi="Book Antiqua"/>
        <w:sz w:val="18"/>
        <w:szCs w:val="18"/>
      </w:rPr>
      <w:t xml:space="preserve"> </w:t>
    </w:r>
    <w:r w:rsidR="00DD0889" w:rsidRPr="007B48ED">
      <w:rPr>
        <w:rFonts w:ascii="Book Antiqua" w:hAnsi="Book Antiqua"/>
        <w:sz w:val="18"/>
        <w:szCs w:val="18"/>
      </w:rPr>
      <w:t>Faculty of Islamic Religion</w:t>
    </w:r>
    <w:r w:rsidRPr="007B48ED">
      <w:rPr>
        <w:rFonts w:ascii="Book Antiqua" w:hAnsi="Book Antiqua"/>
        <w:sz w:val="18"/>
        <w:szCs w:val="18"/>
      </w:rPr>
      <w:t xml:space="preserve"> </w:t>
    </w:r>
  </w:p>
  <w:p w14:paraId="701A7AFA" w14:textId="77777777" w:rsidR="00CE356B" w:rsidRDefault="00CE356B" w:rsidP="000E383E">
    <w:pPr>
      <w:pStyle w:val="Footer"/>
      <w:pBdr>
        <w:top w:val="single" w:sz="4" w:space="1" w:color="auto"/>
      </w:pBdr>
      <w:jc w:val="center"/>
      <w:rPr>
        <w:rFonts w:ascii="Cambria" w:hAnsi="Cambria"/>
        <w:sz w:val="18"/>
        <w:szCs w:val="18"/>
      </w:rPr>
    </w:pPr>
    <w:r w:rsidRPr="007B48ED">
      <w:rPr>
        <w:rFonts w:ascii="Book Antiqua" w:hAnsi="Book Antiqua"/>
        <w:sz w:val="18"/>
        <w:szCs w:val="18"/>
      </w:rPr>
      <w:t xml:space="preserve">Universitas </w:t>
    </w:r>
    <w:r w:rsidR="00DD0889" w:rsidRPr="007B48ED">
      <w:rPr>
        <w:rFonts w:ascii="Book Antiqua" w:hAnsi="Book Antiqua"/>
        <w:sz w:val="18"/>
        <w:szCs w:val="18"/>
      </w:rPr>
      <w:t>Nurul Jadid</w:t>
    </w:r>
  </w:p>
  <w:p w14:paraId="42ECCCEB" w14:textId="77777777" w:rsidR="00CE356B" w:rsidRPr="00BD5B6A" w:rsidRDefault="00CE356B" w:rsidP="000E383E">
    <w:pPr>
      <w:pStyle w:val="Footer"/>
      <w:pBdr>
        <w:top w:val="single" w:sz="4" w:space="1" w:color="auto"/>
      </w:pBdr>
      <w:jc w:val="center"/>
      <w:rPr>
        <w:rFonts w:ascii="Cambria" w:hAnsi="Cambri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6999A" w14:textId="77777777" w:rsidR="000715E0" w:rsidRDefault="000715E0" w:rsidP="004E422B">
      <w:r>
        <w:separator/>
      </w:r>
    </w:p>
  </w:footnote>
  <w:footnote w:type="continuationSeparator" w:id="0">
    <w:p w14:paraId="654D5430" w14:textId="77777777" w:rsidR="000715E0" w:rsidRDefault="000715E0" w:rsidP="004E4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A111" w14:textId="77777777" w:rsidR="00CE356B" w:rsidRPr="00C415FB" w:rsidRDefault="00C415FB" w:rsidP="00113A31">
    <w:pPr>
      <w:pStyle w:val="Header"/>
      <w:pBdr>
        <w:bottom w:val="single" w:sz="4" w:space="1" w:color="auto"/>
      </w:pBdr>
      <w:tabs>
        <w:tab w:val="clear" w:pos="4680"/>
        <w:tab w:val="clear" w:pos="9360"/>
      </w:tabs>
      <w:jc w:val="center"/>
      <w:rPr>
        <w:rFonts w:ascii="Book Antiqua" w:hAnsi="Book Antiqua"/>
        <w:i/>
        <w:color w:val="4472C4"/>
        <w:sz w:val="18"/>
        <w:szCs w:val="18"/>
      </w:rPr>
    </w:pPr>
    <w:r w:rsidRPr="00C415FB">
      <w:rPr>
        <w:rFonts w:ascii="Book Antiqua" w:hAnsi="Book Antiqua"/>
        <w:i/>
        <w:sz w:val="18"/>
        <w:szCs w:val="18"/>
      </w:rPr>
      <w:t xml:space="preserve">Author </w:t>
    </w:r>
    <w:r w:rsidR="00CE356B" w:rsidRPr="00C415FB">
      <w:rPr>
        <w:rFonts w:ascii="Book Antiqua" w:hAnsi="Book Antiqua"/>
        <w:i/>
        <w:sz w:val="18"/>
        <w:szCs w:val="18"/>
      </w:rPr>
      <w:t xml:space="preserve">| </w:t>
    </w:r>
    <w:r w:rsidRPr="00C415FB">
      <w:rPr>
        <w:rFonts w:ascii="Book Antiqua" w:hAnsi="Book Antiqua"/>
        <w:i/>
        <w:sz w:val="18"/>
        <w:szCs w:val="18"/>
      </w:rPr>
      <w:t>Title</w:t>
    </w:r>
  </w:p>
  <w:p w14:paraId="05E8EEDB" w14:textId="77777777" w:rsidR="00CE356B" w:rsidRDefault="00CE35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19BD" w14:textId="77777777" w:rsidR="00CE356B" w:rsidRPr="00C415FB" w:rsidRDefault="00FA2BE6" w:rsidP="00113A31">
    <w:pPr>
      <w:pStyle w:val="Header"/>
      <w:pBdr>
        <w:bottom w:val="single" w:sz="4" w:space="1" w:color="auto"/>
      </w:pBdr>
      <w:tabs>
        <w:tab w:val="clear" w:pos="4680"/>
        <w:tab w:val="clear" w:pos="9360"/>
      </w:tabs>
      <w:jc w:val="center"/>
      <w:rPr>
        <w:rFonts w:ascii="Book Antiqua" w:hAnsi="Book Antiqua"/>
        <w:i/>
        <w:color w:val="4472C4"/>
        <w:sz w:val="18"/>
        <w:szCs w:val="18"/>
      </w:rPr>
    </w:pPr>
    <w:r w:rsidRPr="00C415FB">
      <w:rPr>
        <w:rFonts w:ascii="Book Antiqua" w:hAnsi="Book Antiqua"/>
        <w:i/>
        <w:sz w:val="18"/>
        <w:szCs w:val="18"/>
      </w:rPr>
      <w:t>Author | Title</w:t>
    </w:r>
  </w:p>
  <w:p w14:paraId="3A7A4AB7" w14:textId="77777777" w:rsidR="00CE356B" w:rsidRDefault="00CE356B" w:rsidP="00E749D2">
    <w:pPr>
      <w:pStyle w:val="Header"/>
    </w:pPr>
  </w:p>
  <w:p w14:paraId="00912D6B" w14:textId="77777777" w:rsidR="00CE356B" w:rsidRDefault="00CE356B" w:rsidP="00DD2A53">
    <w:pPr>
      <w:pStyle w:val="Header"/>
      <w:tabs>
        <w:tab w:val="clear" w:pos="4680"/>
        <w:tab w:val="clear" w:pos="9360"/>
        <w:tab w:val="left" w:pos="808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2E4C" w14:textId="77777777" w:rsidR="00CE356B" w:rsidRDefault="00CE356B" w:rsidP="007713B1">
    <w:pPr>
      <w:jc w:val="center"/>
      <w:rPr>
        <w:rFonts w:ascii="Cambria" w:hAnsi="Cambria"/>
        <w:color w:val="000000"/>
        <w:sz w:val="20"/>
        <w:szCs w:val="20"/>
      </w:rPr>
    </w:pPr>
  </w:p>
  <w:p w14:paraId="3E251F95" w14:textId="77777777" w:rsidR="00CE356B" w:rsidRPr="007B48ED" w:rsidRDefault="00DD0889" w:rsidP="007713B1">
    <w:pPr>
      <w:jc w:val="center"/>
      <w:rPr>
        <w:rFonts w:ascii="Book Antiqua" w:hAnsi="Book Antiqua"/>
        <w:b/>
        <w:bCs/>
        <w:sz w:val="18"/>
        <w:szCs w:val="18"/>
      </w:rPr>
    </w:pPr>
    <w:r w:rsidRPr="007B48ED">
      <w:rPr>
        <w:rFonts w:ascii="Book Antiqua" w:hAnsi="Book Antiqua"/>
        <w:b/>
        <w:sz w:val="18"/>
        <w:szCs w:val="18"/>
      </w:rPr>
      <w:t xml:space="preserve">Edureligia </w:t>
    </w:r>
    <w:r w:rsidR="00CE356B" w:rsidRPr="007B48ED">
      <w:rPr>
        <w:rFonts w:ascii="Book Antiqua" w:hAnsi="Book Antiqua"/>
        <w:b/>
        <w:sz w:val="18"/>
        <w:szCs w:val="18"/>
      </w:rPr>
      <w:t xml:space="preserve">: </w:t>
    </w:r>
    <w:r w:rsidR="00C415FB">
      <w:rPr>
        <w:rFonts w:ascii="Book Antiqua" w:hAnsi="Book Antiqua"/>
        <w:b/>
        <w:sz w:val="18"/>
        <w:szCs w:val="18"/>
      </w:rPr>
      <w:t>Jurnal Pendidikan Agama Islam</w:t>
    </w:r>
    <w:r w:rsidR="00CE356B" w:rsidRPr="007B48ED">
      <w:rPr>
        <w:rFonts w:ascii="Book Antiqua" w:hAnsi="Book Antiqua"/>
        <w:b/>
        <w:bCs/>
        <w:sz w:val="18"/>
        <w:szCs w:val="18"/>
      </w:rPr>
      <w:t xml:space="preserve"> xx </w:t>
    </w:r>
    <w:bookmarkStart w:id="1" w:name="_Hlk518115570"/>
    <w:r w:rsidR="00CE356B" w:rsidRPr="007B48ED">
      <w:rPr>
        <w:rFonts w:ascii="Book Antiqua" w:hAnsi="Book Antiqua"/>
        <w:b/>
        <w:bCs/>
        <w:sz w:val="18"/>
        <w:szCs w:val="18"/>
      </w:rPr>
      <w:t>(xx): xx-xx (20xx)</w:t>
    </w:r>
    <w:bookmarkEnd w:id="1"/>
    <w:r w:rsidR="0033100B">
      <w:rPr>
        <w:rFonts w:ascii="Book Antiqua" w:hAnsi="Book Antiqua"/>
        <w:b/>
        <w:bCs/>
        <w:sz w:val="18"/>
        <w:szCs w:val="18"/>
      </w:rPr>
      <w:t xml:space="preserve"> </w:t>
    </w:r>
  </w:p>
  <w:p w14:paraId="31396847" w14:textId="77777777" w:rsidR="00CE356B" w:rsidRPr="00175D35" w:rsidRDefault="00CE356B" w:rsidP="007713B1">
    <w:pPr>
      <w:jc w:val="center"/>
      <w:rPr>
        <w:rFonts w:ascii="Cambria" w:hAnsi="Cambria"/>
        <w:bCs/>
        <w:sz w:val="18"/>
        <w:szCs w:val="18"/>
      </w:rPr>
    </w:pPr>
    <w:r w:rsidRPr="007B48ED">
      <w:rPr>
        <w:rFonts w:ascii="Book Antiqua" w:hAnsi="Book Antiqua" w:cs="Tahoma"/>
        <w:sz w:val="18"/>
        <w:szCs w:val="18"/>
        <w:shd w:val="clear" w:color="auto" w:fill="FFFFFF"/>
      </w:rPr>
      <w:t>DOI: xxxxxxxxxxxxxxxxxx</w:t>
    </w:r>
  </w:p>
  <w:p w14:paraId="02623AC5" w14:textId="77777777" w:rsidR="00CE356B" w:rsidRPr="007713B1" w:rsidRDefault="00CE356B" w:rsidP="007713B1">
    <w:pPr>
      <w:jc w:val="center"/>
      <w:rPr>
        <w:rFonts w:ascii="Cambria" w:hAnsi="Cambria"/>
        <w:bCs/>
        <w:sz w:val="18"/>
        <w:szCs w:val="18"/>
      </w:rPr>
    </w:pPr>
  </w:p>
  <w:p w14:paraId="0D755C47" w14:textId="77777777" w:rsidR="00CE356B" w:rsidRDefault="00CB1BAA" w:rsidP="007713B1">
    <w:r>
      <w:rPr>
        <w:noProof/>
        <w:lang w:eastAsia="en-US"/>
      </w:rPr>
      <w:drawing>
        <wp:inline distT="0" distB="0" distL="0" distR="0" wp14:anchorId="33928D27" wp14:editId="183DE5FD">
          <wp:extent cx="5471795" cy="808874"/>
          <wp:effectExtent l="19050" t="0" r="0" b="0"/>
          <wp:docPr id="1" name="Picture 1" descr="C:\Users\USWAHONCY\OneDrive\JURNAL EDURELIGIA\LOGO+COVER\Header Edureli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WAHONCY\OneDrive\JURNAL EDURELIGIA\LOGO+COVER\Header Edureligia.jpg"/>
                  <pic:cNvPicPr>
                    <a:picLocks noChangeAspect="1" noChangeArrowheads="1"/>
                  </pic:cNvPicPr>
                </pic:nvPicPr>
                <pic:blipFill>
                  <a:blip r:embed="rId1"/>
                  <a:srcRect/>
                  <a:stretch>
                    <a:fillRect/>
                  </a:stretch>
                </pic:blipFill>
                <pic:spPr bwMode="auto">
                  <a:xfrm>
                    <a:off x="0" y="0"/>
                    <a:ext cx="5471795" cy="808874"/>
                  </a:xfrm>
                  <a:prstGeom prst="rect">
                    <a:avLst/>
                  </a:prstGeom>
                  <a:noFill/>
                  <a:ln w="9525">
                    <a:noFill/>
                    <a:miter lim="800000"/>
                    <a:headEnd/>
                    <a:tailEnd/>
                  </a:ln>
                </pic:spPr>
              </pic:pic>
            </a:graphicData>
          </a:graphic>
        </wp:inline>
      </w:drawing>
    </w:r>
  </w:p>
  <w:p w14:paraId="6A61D8EC" w14:textId="77777777" w:rsidR="00CE356B" w:rsidRPr="00E91AE1" w:rsidRDefault="00CE356B" w:rsidP="007713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15CB"/>
    <w:multiLevelType w:val="hybridMultilevel"/>
    <w:tmpl w:val="69BE1E5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95B1225"/>
    <w:multiLevelType w:val="hybridMultilevel"/>
    <w:tmpl w:val="984280D2"/>
    <w:lvl w:ilvl="0" w:tplc="4E3A64B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BED37B5"/>
    <w:multiLevelType w:val="hybridMultilevel"/>
    <w:tmpl w:val="B86CBA1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2F420D"/>
    <w:multiLevelType w:val="hybridMultilevel"/>
    <w:tmpl w:val="BE24FACC"/>
    <w:lvl w:ilvl="0" w:tplc="C9BA80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C540776"/>
    <w:multiLevelType w:val="hybridMultilevel"/>
    <w:tmpl w:val="3EAC9FE0"/>
    <w:lvl w:ilvl="0" w:tplc="11B8FCD6">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C56357F"/>
    <w:multiLevelType w:val="hybridMultilevel"/>
    <w:tmpl w:val="3252CC68"/>
    <w:lvl w:ilvl="0" w:tplc="9C4A557E">
      <w:start w:val="1"/>
      <w:numFmt w:val="decimal"/>
      <w:lvlText w:val="[%1]"/>
      <w:lvlJc w:val="center"/>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F52CB2"/>
    <w:multiLevelType w:val="hybridMultilevel"/>
    <w:tmpl w:val="4F76C000"/>
    <w:lvl w:ilvl="0" w:tplc="FCF4B27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 w15:restartNumberingAfterBreak="0">
    <w:nsid w:val="267A5F5B"/>
    <w:multiLevelType w:val="hybridMultilevel"/>
    <w:tmpl w:val="9FECB0E8"/>
    <w:lvl w:ilvl="0" w:tplc="6902D51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 w15:restartNumberingAfterBreak="0">
    <w:nsid w:val="31787BC4"/>
    <w:multiLevelType w:val="hybridMultilevel"/>
    <w:tmpl w:val="4482B4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5E23C4"/>
    <w:multiLevelType w:val="hybridMultilevel"/>
    <w:tmpl w:val="F0C2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F49C6"/>
    <w:multiLevelType w:val="hybridMultilevel"/>
    <w:tmpl w:val="F9EA4606"/>
    <w:lvl w:ilvl="0" w:tplc="92821F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80E03C9"/>
    <w:multiLevelType w:val="hybridMultilevel"/>
    <w:tmpl w:val="7EE0F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0E0CAA"/>
    <w:multiLevelType w:val="hybridMultilevel"/>
    <w:tmpl w:val="F61C138A"/>
    <w:lvl w:ilvl="0" w:tplc="CE1A601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92595B"/>
    <w:multiLevelType w:val="hybridMultilevel"/>
    <w:tmpl w:val="77B4D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C3418F"/>
    <w:multiLevelType w:val="hybridMultilevel"/>
    <w:tmpl w:val="97F059AC"/>
    <w:lvl w:ilvl="0" w:tplc="F83EE324">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B060EB7"/>
    <w:multiLevelType w:val="hybridMultilevel"/>
    <w:tmpl w:val="ABD4561E"/>
    <w:lvl w:ilvl="0" w:tplc="04090015">
      <w:start w:val="1"/>
      <w:numFmt w:val="upperLetter"/>
      <w:lvlText w:val="%1."/>
      <w:lvlJc w:val="left"/>
      <w:pPr>
        <w:ind w:left="720" w:hanging="360"/>
      </w:pPr>
      <w:rPr>
        <w:rFonts w:hint="default"/>
      </w:rPr>
    </w:lvl>
    <w:lvl w:ilvl="1" w:tplc="35068C48">
      <w:start w:val="1"/>
      <w:numFmt w:val="lowerLetter"/>
      <w:lvlText w:val="%2."/>
      <w:lvlJc w:val="left"/>
      <w:pPr>
        <w:ind w:left="1440" w:hanging="360"/>
      </w:pPr>
      <w:rPr>
        <w:rFonts w:hint="default"/>
      </w:rPr>
    </w:lvl>
    <w:lvl w:ilvl="2" w:tplc="372057B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793D75"/>
    <w:multiLevelType w:val="hybridMultilevel"/>
    <w:tmpl w:val="6AA0D738"/>
    <w:lvl w:ilvl="0" w:tplc="399C7802">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15:restartNumberingAfterBreak="0">
    <w:nsid w:val="7D864447"/>
    <w:multiLevelType w:val="hybridMultilevel"/>
    <w:tmpl w:val="58EE1BAE"/>
    <w:lvl w:ilvl="0" w:tplc="CE1A601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B064E8"/>
    <w:multiLevelType w:val="hybridMultilevel"/>
    <w:tmpl w:val="6AA0D738"/>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16cid:durableId="696782640">
    <w:abstractNumId w:val="13"/>
  </w:num>
  <w:num w:numId="2" w16cid:durableId="881209522">
    <w:abstractNumId w:val="12"/>
  </w:num>
  <w:num w:numId="3" w16cid:durableId="1408960909">
    <w:abstractNumId w:val="17"/>
  </w:num>
  <w:num w:numId="4" w16cid:durableId="113060317">
    <w:abstractNumId w:val="5"/>
  </w:num>
  <w:num w:numId="5" w16cid:durableId="585655388">
    <w:abstractNumId w:val="15"/>
  </w:num>
  <w:num w:numId="6" w16cid:durableId="2145653163">
    <w:abstractNumId w:val="11"/>
  </w:num>
  <w:num w:numId="7" w16cid:durableId="1511212023">
    <w:abstractNumId w:val="8"/>
  </w:num>
  <w:num w:numId="8" w16cid:durableId="1301106992">
    <w:abstractNumId w:val="9"/>
  </w:num>
  <w:num w:numId="9" w16cid:durableId="1975141093">
    <w:abstractNumId w:val="0"/>
  </w:num>
  <w:num w:numId="10" w16cid:durableId="186648342">
    <w:abstractNumId w:val="14"/>
  </w:num>
  <w:num w:numId="11" w16cid:durableId="545917806">
    <w:abstractNumId w:val="3"/>
  </w:num>
  <w:num w:numId="12" w16cid:durableId="410086420">
    <w:abstractNumId w:val="10"/>
  </w:num>
  <w:num w:numId="13" w16cid:durableId="86079823">
    <w:abstractNumId w:val="1"/>
  </w:num>
  <w:num w:numId="14" w16cid:durableId="498616521">
    <w:abstractNumId w:val="6"/>
  </w:num>
  <w:num w:numId="15" w16cid:durableId="2113429497">
    <w:abstractNumId w:val="7"/>
  </w:num>
  <w:num w:numId="16" w16cid:durableId="1584682712">
    <w:abstractNumId w:val="2"/>
  </w:num>
  <w:num w:numId="17" w16cid:durableId="1160124383">
    <w:abstractNumId w:val="4"/>
  </w:num>
  <w:num w:numId="18" w16cid:durableId="956525989">
    <w:abstractNumId w:val="16"/>
  </w:num>
  <w:num w:numId="19" w16cid:durableId="17841081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E1sjA1MLW0tDQyNzZT0lEKTi0uzszPAykwNK0FANeI5jItAAAA"/>
  </w:docVars>
  <w:rsids>
    <w:rsidRoot w:val="00EA1E0D"/>
    <w:rsid w:val="000131F4"/>
    <w:rsid w:val="00017D56"/>
    <w:rsid w:val="00023004"/>
    <w:rsid w:val="0002378E"/>
    <w:rsid w:val="000316BC"/>
    <w:rsid w:val="00034757"/>
    <w:rsid w:val="00034AAB"/>
    <w:rsid w:val="00040C06"/>
    <w:rsid w:val="0005136F"/>
    <w:rsid w:val="00052C79"/>
    <w:rsid w:val="00061C51"/>
    <w:rsid w:val="00063DDE"/>
    <w:rsid w:val="000709E5"/>
    <w:rsid w:val="000715E0"/>
    <w:rsid w:val="00071BEA"/>
    <w:rsid w:val="000725B9"/>
    <w:rsid w:val="000743C9"/>
    <w:rsid w:val="00075DC8"/>
    <w:rsid w:val="00081850"/>
    <w:rsid w:val="00081ED4"/>
    <w:rsid w:val="000824BC"/>
    <w:rsid w:val="00084942"/>
    <w:rsid w:val="000868C3"/>
    <w:rsid w:val="00086DF0"/>
    <w:rsid w:val="00090D77"/>
    <w:rsid w:val="00092B05"/>
    <w:rsid w:val="000A1565"/>
    <w:rsid w:val="000A40AC"/>
    <w:rsid w:val="000A5300"/>
    <w:rsid w:val="000B6B8C"/>
    <w:rsid w:val="000C3088"/>
    <w:rsid w:val="000E0895"/>
    <w:rsid w:val="000E22C3"/>
    <w:rsid w:val="000E383E"/>
    <w:rsid w:val="000E61FE"/>
    <w:rsid w:val="000E7DF4"/>
    <w:rsid w:val="000F2A64"/>
    <w:rsid w:val="001068CA"/>
    <w:rsid w:val="0011151D"/>
    <w:rsid w:val="00113A31"/>
    <w:rsid w:val="001169F7"/>
    <w:rsid w:val="00121AF0"/>
    <w:rsid w:val="00130EE1"/>
    <w:rsid w:val="001324A4"/>
    <w:rsid w:val="001349B3"/>
    <w:rsid w:val="00136D7A"/>
    <w:rsid w:val="00136E13"/>
    <w:rsid w:val="00141CB1"/>
    <w:rsid w:val="001435F8"/>
    <w:rsid w:val="00143F14"/>
    <w:rsid w:val="00145F7B"/>
    <w:rsid w:val="0014646D"/>
    <w:rsid w:val="00146CC6"/>
    <w:rsid w:val="0015585A"/>
    <w:rsid w:val="0015630A"/>
    <w:rsid w:val="00156C39"/>
    <w:rsid w:val="0016009B"/>
    <w:rsid w:val="00160D61"/>
    <w:rsid w:val="0016249A"/>
    <w:rsid w:val="00167D3D"/>
    <w:rsid w:val="00175D35"/>
    <w:rsid w:val="00180AB7"/>
    <w:rsid w:val="001871CE"/>
    <w:rsid w:val="001872D6"/>
    <w:rsid w:val="00190F67"/>
    <w:rsid w:val="00195E4B"/>
    <w:rsid w:val="001960BD"/>
    <w:rsid w:val="001A0B9C"/>
    <w:rsid w:val="001B70F0"/>
    <w:rsid w:val="001C20A1"/>
    <w:rsid w:val="001C2D68"/>
    <w:rsid w:val="001C475A"/>
    <w:rsid w:val="001C5195"/>
    <w:rsid w:val="001D02C5"/>
    <w:rsid w:val="001D0C20"/>
    <w:rsid w:val="001E6A75"/>
    <w:rsid w:val="001E703A"/>
    <w:rsid w:val="001F32C2"/>
    <w:rsid w:val="00200BE4"/>
    <w:rsid w:val="0020218D"/>
    <w:rsid w:val="0020233A"/>
    <w:rsid w:val="0020345A"/>
    <w:rsid w:val="002047DF"/>
    <w:rsid w:val="00206A94"/>
    <w:rsid w:val="00211105"/>
    <w:rsid w:val="00213C55"/>
    <w:rsid w:val="002218B0"/>
    <w:rsid w:val="002222A2"/>
    <w:rsid w:val="0022699D"/>
    <w:rsid w:val="00227B75"/>
    <w:rsid w:val="002331B8"/>
    <w:rsid w:val="00233DF0"/>
    <w:rsid w:val="0025048B"/>
    <w:rsid w:val="00251019"/>
    <w:rsid w:val="00255F44"/>
    <w:rsid w:val="00256E97"/>
    <w:rsid w:val="00260929"/>
    <w:rsid w:val="0026258F"/>
    <w:rsid w:val="00265C9F"/>
    <w:rsid w:val="00267B5F"/>
    <w:rsid w:val="00283CA9"/>
    <w:rsid w:val="00285D9B"/>
    <w:rsid w:val="00294860"/>
    <w:rsid w:val="00296DE1"/>
    <w:rsid w:val="00296DF9"/>
    <w:rsid w:val="002A2E04"/>
    <w:rsid w:val="002A5AA3"/>
    <w:rsid w:val="002B63DE"/>
    <w:rsid w:val="002C1E4E"/>
    <w:rsid w:val="002C20B4"/>
    <w:rsid w:val="002D69ED"/>
    <w:rsid w:val="002D7057"/>
    <w:rsid w:val="002D767A"/>
    <w:rsid w:val="002E4D0C"/>
    <w:rsid w:val="002E7A6A"/>
    <w:rsid w:val="002F25F8"/>
    <w:rsid w:val="002F2E49"/>
    <w:rsid w:val="003079C2"/>
    <w:rsid w:val="003153DA"/>
    <w:rsid w:val="0031564E"/>
    <w:rsid w:val="00317E6A"/>
    <w:rsid w:val="003211B0"/>
    <w:rsid w:val="00326D80"/>
    <w:rsid w:val="0033100B"/>
    <w:rsid w:val="00340F10"/>
    <w:rsid w:val="003433AB"/>
    <w:rsid w:val="00354199"/>
    <w:rsid w:val="003563D3"/>
    <w:rsid w:val="00360A73"/>
    <w:rsid w:val="0036498F"/>
    <w:rsid w:val="003715C8"/>
    <w:rsid w:val="00374001"/>
    <w:rsid w:val="00375B24"/>
    <w:rsid w:val="00375F2D"/>
    <w:rsid w:val="003814F8"/>
    <w:rsid w:val="00381BBA"/>
    <w:rsid w:val="00382575"/>
    <w:rsid w:val="00382871"/>
    <w:rsid w:val="00383510"/>
    <w:rsid w:val="00383657"/>
    <w:rsid w:val="0038582C"/>
    <w:rsid w:val="00386AD3"/>
    <w:rsid w:val="00396CEA"/>
    <w:rsid w:val="003975C3"/>
    <w:rsid w:val="003B0A14"/>
    <w:rsid w:val="003B7D2E"/>
    <w:rsid w:val="003C1AD4"/>
    <w:rsid w:val="003C3745"/>
    <w:rsid w:val="003C4A3B"/>
    <w:rsid w:val="003D0E02"/>
    <w:rsid w:val="003E288D"/>
    <w:rsid w:val="003E34FE"/>
    <w:rsid w:val="003F0AB8"/>
    <w:rsid w:val="003F2089"/>
    <w:rsid w:val="003F3046"/>
    <w:rsid w:val="00400693"/>
    <w:rsid w:val="004169D7"/>
    <w:rsid w:val="00421CC2"/>
    <w:rsid w:val="00425268"/>
    <w:rsid w:val="00440FD7"/>
    <w:rsid w:val="00442B93"/>
    <w:rsid w:val="00467C43"/>
    <w:rsid w:val="00472017"/>
    <w:rsid w:val="00477E36"/>
    <w:rsid w:val="00487246"/>
    <w:rsid w:val="00490A7C"/>
    <w:rsid w:val="00495DB5"/>
    <w:rsid w:val="004B5B29"/>
    <w:rsid w:val="004C3B64"/>
    <w:rsid w:val="004C6632"/>
    <w:rsid w:val="004D192A"/>
    <w:rsid w:val="004E422B"/>
    <w:rsid w:val="004E73CF"/>
    <w:rsid w:val="004F2D7A"/>
    <w:rsid w:val="00501D20"/>
    <w:rsid w:val="005036A1"/>
    <w:rsid w:val="005074BE"/>
    <w:rsid w:val="005148EE"/>
    <w:rsid w:val="0051703E"/>
    <w:rsid w:val="005269F3"/>
    <w:rsid w:val="005315B7"/>
    <w:rsid w:val="005374DA"/>
    <w:rsid w:val="00557100"/>
    <w:rsid w:val="00557885"/>
    <w:rsid w:val="00560AD8"/>
    <w:rsid w:val="00563ECC"/>
    <w:rsid w:val="00577092"/>
    <w:rsid w:val="005774F2"/>
    <w:rsid w:val="00590BD2"/>
    <w:rsid w:val="00590EE8"/>
    <w:rsid w:val="00595DB7"/>
    <w:rsid w:val="005A1531"/>
    <w:rsid w:val="005A526D"/>
    <w:rsid w:val="005C2EA8"/>
    <w:rsid w:val="005D2122"/>
    <w:rsid w:val="005D375E"/>
    <w:rsid w:val="005D6E54"/>
    <w:rsid w:val="005E0DDC"/>
    <w:rsid w:val="005E154F"/>
    <w:rsid w:val="005E6311"/>
    <w:rsid w:val="005F0419"/>
    <w:rsid w:val="005F29E2"/>
    <w:rsid w:val="00601B13"/>
    <w:rsid w:val="00606876"/>
    <w:rsid w:val="00610D26"/>
    <w:rsid w:val="00615E0F"/>
    <w:rsid w:val="00616EE6"/>
    <w:rsid w:val="0061725A"/>
    <w:rsid w:val="00632E27"/>
    <w:rsid w:val="00633376"/>
    <w:rsid w:val="00636BA2"/>
    <w:rsid w:val="00641146"/>
    <w:rsid w:val="00654C57"/>
    <w:rsid w:val="00656C6D"/>
    <w:rsid w:val="00662E2C"/>
    <w:rsid w:val="00671BA0"/>
    <w:rsid w:val="0067509D"/>
    <w:rsid w:val="00677F3F"/>
    <w:rsid w:val="00680A58"/>
    <w:rsid w:val="00686A31"/>
    <w:rsid w:val="006A1503"/>
    <w:rsid w:val="006A2AE1"/>
    <w:rsid w:val="006A6D81"/>
    <w:rsid w:val="006B098A"/>
    <w:rsid w:val="006B1FC1"/>
    <w:rsid w:val="006B225B"/>
    <w:rsid w:val="006C22D8"/>
    <w:rsid w:val="006C2781"/>
    <w:rsid w:val="006F22C9"/>
    <w:rsid w:val="006F234B"/>
    <w:rsid w:val="00701C5D"/>
    <w:rsid w:val="00726010"/>
    <w:rsid w:val="00726539"/>
    <w:rsid w:val="00736728"/>
    <w:rsid w:val="007473C7"/>
    <w:rsid w:val="00762761"/>
    <w:rsid w:val="007643AE"/>
    <w:rsid w:val="007661B6"/>
    <w:rsid w:val="007713B1"/>
    <w:rsid w:val="00772EBE"/>
    <w:rsid w:val="007767A3"/>
    <w:rsid w:val="00781799"/>
    <w:rsid w:val="0078203C"/>
    <w:rsid w:val="00785262"/>
    <w:rsid w:val="007854B7"/>
    <w:rsid w:val="00785D24"/>
    <w:rsid w:val="0079026A"/>
    <w:rsid w:val="007945A5"/>
    <w:rsid w:val="0079665A"/>
    <w:rsid w:val="007A078F"/>
    <w:rsid w:val="007B48ED"/>
    <w:rsid w:val="007B71D8"/>
    <w:rsid w:val="007C078B"/>
    <w:rsid w:val="007C2B3A"/>
    <w:rsid w:val="007C463D"/>
    <w:rsid w:val="007C5905"/>
    <w:rsid w:val="007C68C8"/>
    <w:rsid w:val="007D582D"/>
    <w:rsid w:val="007E39DE"/>
    <w:rsid w:val="007E6315"/>
    <w:rsid w:val="007F08FA"/>
    <w:rsid w:val="007F0B50"/>
    <w:rsid w:val="007F371D"/>
    <w:rsid w:val="007F4667"/>
    <w:rsid w:val="0081015F"/>
    <w:rsid w:val="008124FE"/>
    <w:rsid w:val="008164B2"/>
    <w:rsid w:val="00826BB7"/>
    <w:rsid w:val="008359D0"/>
    <w:rsid w:val="0083765F"/>
    <w:rsid w:val="008422CB"/>
    <w:rsid w:val="00842499"/>
    <w:rsid w:val="00843119"/>
    <w:rsid w:val="00845460"/>
    <w:rsid w:val="00850C56"/>
    <w:rsid w:val="00852C28"/>
    <w:rsid w:val="00862011"/>
    <w:rsid w:val="00865650"/>
    <w:rsid w:val="008759A6"/>
    <w:rsid w:val="008764CC"/>
    <w:rsid w:val="00891327"/>
    <w:rsid w:val="00891B14"/>
    <w:rsid w:val="00891BFB"/>
    <w:rsid w:val="008956C7"/>
    <w:rsid w:val="008A3E4C"/>
    <w:rsid w:val="008A4255"/>
    <w:rsid w:val="008B1C1A"/>
    <w:rsid w:val="008B271E"/>
    <w:rsid w:val="008B3E80"/>
    <w:rsid w:val="008C04B6"/>
    <w:rsid w:val="008C5BBF"/>
    <w:rsid w:val="008E14A1"/>
    <w:rsid w:val="008E5E38"/>
    <w:rsid w:val="008F43C5"/>
    <w:rsid w:val="00912DAE"/>
    <w:rsid w:val="00912F5F"/>
    <w:rsid w:val="009177E8"/>
    <w:rsid w:val="00925D9B"/>
    <w:rsid w:val="009306DD"/>
    <w:rsid w:val="00932530"/>
    <w:rsid w:val="00933347"/>
    <w:rsid w:val="009418DF"/>
    <w:rsid w:val="00943FE9"/>
    <w:rsid w:val="009448D9"/>
    <w:rsid w:val="00944982"/>
    <w:rsid w:val="00947335"/>
    <w:rsid w:val="009529B8"/>
    <w:rsid w:val="00971ED6"/>
    <w:rsid w:val="00975B71"/>
    <w:rsid w:val="009811EB"/>
    <w:rsid w:val="00981FB4"/>
    <w:rsid w:val="00985123"/>
    <w:rsid w:val="009B2A1F"/>
    <w:rsid w:val="009B7305"/>
    <w:rsid w:val="009C0472"/>
    <w:rsid w:val="009C2A2C"/>
    <w:rsid w:val="009C2B75"/>
    <w:rsid w:val="009D3F34"/>
    <w:rsid w:val="009E3F67"/>
    <w:rsid w:val="009F263A"/>
    <w:rsid w:val="009F2E32"/>
    <w:rsid w:val="009F4049"/>
    <w:rsid w:val="009F412D"/>
    <w:rsid w:val="009F68FA"/>
    <w:rsid w:val="00A061F2"/>
    <w:rsid w:val="00A1748E"/>
    <w:rsid w:val="00A24E44"/>
    <w:rsid w:val="00A309E2"/>
    <w:rsid w:val="00A60BA2"/>
    <w:rsid w:val="00A62E7D"/>
    <w:rsid w:val="00A63EF5"/>
    <w:rsid w:val="00A75E22"/>
    <w:rsid w:val="00A77179"/>
    <w:rsid w:val="00A80FE2"/>
    <w:rsid w:val="00A86296"/>
    <w:rsid w:val="00A90D84"/>
    <w:rsid w:val="00A90FA1"/>
    <w:rsid w:val="00AA0BAD"/>
    <w:rsid w:val="00AA4D5D"/>
    <w:rsid w:val="00AA756F"/>
    <w:rsid w:val="00AB2769"/>
    <w:rsid w:val="00AB62F0"/>
    <w:rsid w:val="00AC3C43"/>
    <w:rsid w:val="00AC4BE0"/>
    <w:rsid w:val="00AC66ED"/>
    <w:rsid w:val="00AD7C0E"/>
    <w:rsid w:val="00AD7F53"/>
    <w:rsid w:val="00AF31D3"/>
    <w:rsid w:val="00AF6ABA"/>
    <w:rsid w:val="00B05046"/>
    <w:rsid w:val="00B12E42"/>
    <w:rsid w:val="00B2064F"/>
    <w:rsid w:val="00B2087D"/>
    <w:rsid w:val="00B23565"/>
    <w:rsid w:val="00B23A89"/>
    <w:rsid w:val="00B24130"/>
    <w:rsid w:val="00B25DD5"/>
    <w:rsid w:val="00B267FB"/>
    <w:rsid w:val="00B34CE2"/>
    <w:rsid w:val="00B405E2"/>
    <w:rsid w:val="00B4199C"/>
    <w:rsid w:val="00B4354B"/>
    <w:rsid w:val="00B45AB7"/>
    <w:rsid w:val="00B4772E"/>
    <w:rsid w:val="00B47BC6"/>
    <w:rsid w:val="00B51081"/>
    <w:rsid w:val="00B54C3D"/>
    <w:rsid w:val="00B66511"/>
    <w:rsid w:val="00B6662F"/>
    <w:rsid w:val="00B66F11"/>
    <w:rsid w:val="00B738D1"/>
    <w:rsid w:val="00B77701"/>
    <w:rsid w:val="00B91BA6"/>
    <w:rsid w:val="00B91E0D"/>
    <w:rsid w:val="00BA12B9"/>
    <w:rsid w:val="00BB3B5E"/>
    <w:rsid w:val="00BB43D9"/>
    <w:rsid w:val="00BB4CF5"/>
    <w:rsid w:val="00BC32AE"/>
    <w:rsid w:val="00BC67DF"/>
    <w:rsid w:val="00BC709D"/>
    <w:rsid w:val="00BD4D72"/>
    <w:rsid w:val="00BD5AA2"/>
    <w:rsid w:val="00BD5B6A"/>
    <w:rsid w:val="00BE52D9"/>
    <w:rsid w:val="00BF2553"/>
    <w:rsid w:val="00BF3591"/>
    <w:rsid w:val="00C03C81"/>
    <w:rsid w:val="00C10A7A"/>
    <w:rsid w:val="00C127D0"/>
    <w:rsid w:val="00C16A2D"/>
    <w:rsid w:val="00C21A7A"/>
    <w:rsid w:val="00C26048"/>
    <w:rsid w:val="00C33CBF"/>
    <w:rsid w:val="00C34008"/>
    <w:rsid w:val="00C3554C"/>
    <w:rsid w:val="00C40D43"/>
    <w:rsid w:val="00C415FB"/>
    <w:rsid w:val="00C477CF"/>
    <w:rsid w:val="00C50AE1"/>
    <w:rsid w:val="00C51701"/>
    <w:rsid w:val="00C53D56"/>
    <w:rsid w:val="00C548FD"/>
    <w:rsid w:val="00C54ADF"/>
    <w:rsid w:val="00C6230E"/>
    <w:rsid w:val="00C63201"/>
    <w:rsid w:val="00C667E9"/>
    <w:rsid w:val="00C70049"/>
    <w:rsid w:val="00C71A23"/>
    <w:rsid w:val="00C86ED7"/>
    <w:rsid w:val="00C921FD"/>
    <w:rsid w:val="00C97AB7"/>
    <w:rsid w:val="00CA1A1E"/>
    <w:rsid w:val="00CA3E37"/>
    <w:rsid w:val="00CA62E2"/>
    <w:rsid w:val="00CB1BAA"/>
    <w:rsid w:val="00CB677A"/>
    <w:rsid w:val="00CC00A2"/>
    <w:rsid w:val="00CC2312"/>
    <w:rsid w:val="00CD52E1"/>
    <w:rsid w:val="00CE09C5"/>
    <w:rsid w:val="00CE0C94"/>
    <w:rsid w:val="00CE356B"/>
    <w:rsid w:val="00CE4416"/>
    <w:rsid w:val="00CE687C"/>
    <w:rsid w:val="00CF3252"/>
    <w:rsid w:val="00D00460"/>
    <w:rsid w:val="00D10035"/>
    <w:rsid w:val="00D13566"/>
    <w:rsid w:val="00D1391A"/>
    <w:rsid w:val="00D21CDF"/>
    <w:rsid w:val="00D2402E"/>
    <w:rsid w:val="00D2656D"/>
    <w:rsid w:val="00D273B6"/>
    <w:rsid w:val="00D3050C"/>
    <w:rsid w:val="00D3074A"/>
    <w:rsid w:val="00D30B96"/>
    <w:rsid w:val="00D313AB"/>
    <w:rsid w:val="00D3218A"/>
    <w:rsid w:val="00D403E6"/>
    <w:rsid w:val="00D45492"/>
    <w:rsid w:val="00D462DE"/>
    <w:rsid w:val="00D56460"/>
    <w:rsid w:val="00D60CD9"/>
    <w:rsid w:val="00D61B0E"/>
    <w:rsid w:val="00D63FB4"/>
    <w:rsid w:val="00D67141"/>
    <w:rsid w:val="00D80D8A"/>
    <w:rsid w:val="00D80E07"/>
    <w:rsid w:val="00D901B3"/>
    <w:rsid w:val="00D91977"/>
    <w:rsid w:val="00DA1164"/>
    <w:rsid w:val="00DA1747"/>
    <w:rsid w:val="00DA18F2"/>
    <w:rsid w:val="00DA1CA0"/>
    <w:rsid w:val="00DA4BBC"/>
    <w:rsid w:val="00DA4CE8"/>
    <w:rsid w:val="00DA7721"/>
    <w:rsid w:val="00DB2602"/>
    <w:rsid w:val="00DC3A8A"/>
    <w:rsid w:val="00DD0889"/>
    <w:rsid w:val="00DD2A53"/>
    <w:rsid w:val="00DD651D"/>
    <w:rsid w:val="00DE4193"/>
    <w:rsid w:val="00DE740A"/>
    <w:rsid w:val="00DF2C69"/>
    <w:rsid w:val="00DF3D11"/>
    <w:rsid w:val="00E01471"/>
    <w:rsid w:val="00E0269D"/>
    <w:rsid w:val="00E06727"/>
    <w:rsid w:val="00E108F1"/>
    <w:rsid w:val="00E12B42"/>
    <w:rsid w:val="00E210BD"/>
    <w:rsid w:val="00E279E2"/>
    <w:rsid w:val="00E32D01"/>
    <w:rsid w:val="00E41128"/>
    <w:rsid w:val="00E47103"/>
    <w:rsid w:val="00E516AF"/>
    <w:rsid w:val="00E51CF9"/>
    <w:rsid w:val="00E51FD1"/>
    <w:rsid w:val="00E52159"/>
    <w:rsid w:val="00E5564B"/>
    <w:rsid w:val="00E55CC3"/>
    <w:rsid w:val="00E5644D"/>
    <w:rsid w:val="00E56E40"/>
    <w:rsid w:val="00E6492B"/>
    <w:rsid w:val="00E70745"/>
    <w:rsid w:val="00E716B3"/>
    <w:rsid w:val="00E730B6"/>
    <w:rsid w:val="00E73A52"/>
    <w:rsid w:val="00E749D2"/>
    <w:rsid w:val="00E75BC9"/>
    <w:rsid w:val="00E772EF"/>
    <w:rsid w:val="00E80DA4"/>
    <w:rsid w:val="00E820BC"/>
    <w:rsid w:val="00E85360"/>
    <w:rsid w:val="00E90A62"/>
    <w:rsid w:val="00E91AE1"/>
    <w:rsid w:val="00EA12A7"/>
    <w:rsid w:val="00EA1E0D"/>
    <w:rsid w:val="00EA6099"/>
    <w:rsid w:val="00EB1514"/>
    <w:rsid w:val="00EB6882"/>
    <w:rsid w:val="00EB7073"/>
    <w:rsid w:val="00EE3A1A"/>
    <w:rsid w:val="00F0474D"/>
    <w:rsid w:val="00F13970"/>
    <w:rsid w:val="00F15EFC"/>
    <w:rsid w:val="00F16BBF"/>
    <w:rsid w:val="00F24554"/>
    <w:rsid w:val="00F25E53"/>
    <w:rsid w:val="00F359AA"/>
    <w:rsid w:val="00F36812"/>
    <w:rsid w:val="00F368C6"/>
    <w:rsid w:val="00F43834"/>
    <w:rsid w:val="00F452C7"/>
    <w:rsid w:val="00F51FEB"/>
    <w:rsid w:val="00F529EF"/>
    <w:rsid w:val="00F5744F"/>
    <w:rsid w:val="00F71DE8"/>
    <w:rsid w:val="00F7283A"/>
    <w:rsid w:val="00F748A8"/>
    <w:rsid w:val="00F749DD"/>
    <w:rsid w:val="00F92EA3"/>
    <w:rsid w:val="00F934D3"/>
    <w:rsid w:val="00FA1AE3"/>
    <w:rsid w:val="00FA2BE6"/>
    <w:rsid w:val="00FA5956"/>
    <w:rsid w:val="00FB2576"/>
    <w:rsid w:val="00FB27FD"/>
    <w:rsid w:val="00FB7B63"/>
    <w:rsid w:val="00FC5CD9"/>
    <w:rsid w:val="00FC6D33"/>
    <w:rsid w:val="00FC7069"/>
    <w:rsid w:val="00FE66B9"/>
    <w:rsid w:val="00FE7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2D4C6"/>
  <w15:docId w15:val="{624A80FD-6398-46CE-95A8-61A8CF025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530"/>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932530"/>
  </w:style>
  <w:style w:type="character" w:styleId="FollowedHyperlink">
    <w:name w:val="FollowedHyperlink"/>
    <w:semiHidden/>
    <w:rsid w:val="00932530"/>
    <w:rPr>
      <w:color w:val="800080"/>
      <w:u w:val="single"/>
    </w:rPr>
  </w:style>
  <w:style w:type="paragraph" w:customStyle="1" w:styleId="Heading">
    <w:name w:val="Heading"/>
    <w:basedOn w:val="Normal"/>
    <w:next w:val="BodyText"/>
    <w:rsid w:val="00932530"/>
    <w:pPr>
      <w:keepNext/>
      <w:spacing w:before="240" w:after="120"/>
    </w:pPr>
    <w:rPr>
      <w:rFonts w:ascii="Arial" w:eastAsia="MS Mincho" w:hAnsi="Arial" w:cs="Tahoma"/>
      <w:sz w:val="28"/>
      <w:szCs w:val="28"/>
    </w:rPr>
  </w:style>
  <w:style w:type="paragraph" w:styleId="BodyText">
    <w:name w:val="Body Text"/>
    <w:basedOn w:val="Normal"/>
    <w:semiHidden/>
    <w:rsid w:val="00932530"/>
    <w:pPr>
      <w:spacing w:after="120"/>
    </w:pPr>
  </w:style>
  <w:style w:type="paragraph" w:styleId="List">
    <w:name w:val="List"/>
    <w:basedOn w:val="BodyText"/>
    <w:semiHidden/>
    <w:rsid w:val="00932530"/>
    <w:rPr>
      <w:rFonts w:cs="Tahoma"/>
    </w:rPr>
  </w:style>
  <w:style w:type="paragraph" w:styleId="Caption">
    <w:name w:val="caption"/>
    <w:basedOn w:val="Normal"/>
    <w:qFormat/>
    <w:rsid w:val="00932530"/>
    <w:pPr>
      <w:suppressLineNumbers/>
      <w:spacing w:before="120" w:after="120"/>
    </w:pPr>
    <w:rPr>
      <w:rFonts w:cs="Tahoma"/>
      <w:i/>
      <w:iCs/>
    </w:rPr>
  </w:style>
  <w:style w:type="paragraph" w:customStyle="1" w:styleId="Index">
    <w:name w:val="Index"/>
    <w:basedOn w:val="Normal"/>
    <w:rsid w:val="00932530"/>
    <w:pPr>
      <w:suppressLineNumbers/>
    </w:pPr>
    <w:rPr>
      <w:rFonts w:cs="Tahoma"/>
    </w:rPr>
  </w:style>
  <w:style w:type="paragraph" w:customStyle="1" w:styleId="authorname">
    <w:name w:val="author name"/>
    <w:basedOn w:val="Normal"/>
    <w:next w:val="Normal"/>
    <w:rsid w:val="00932530"/>
    <w:pPr>
      <w:autoSpaceDE w:val="0"/>
    </w:pPr>
    <w:rPr>
      <w:rFonts w:ascii="HAMECN+TimesNewRoman" w:hAnsi="HAMECN+TimesNewRoman"/>
    </w:rPr>
  </w:style>
  <w:style w:type="paragraph" w:customStyle="1" w:styleId="authoraffiliation">
    <w:name w:val="author affiliation"/>
    <w:basedOn w:val="Normal"/>
    <w:next w:val="Normal"/>
    <w:rsid w:val="00932530"/>
    <w:pPr>
      <w:autoSpaceDE w:val="0"/>
    </w:pPr>
    <w:rPr>
      <w:rFonts w:ascii="HAMECN+TimesNewRoman" w:hAnsi="HAMECN+TimesNewRoman"/>
    </w:rPr>
  </w:style>
  <w:style w:type="paragraph" w:customStyle="1" w:styleId="WW-Default">
    <w:name w:val="WW-Default"/>
    <w:rsid w:val="00932530"/>
    <w:pPr>
      <w:suppressAutoHyphens/>
      <w:autoSpaceDE w:val="0"/>
    </w:pPr>
    <w:rPr>
      <w:rFonts w:ascii="HAMEHF+TimesNewRoman" w:eastAsia="Arial" w:hAnsi="HAMEHF+TimesNewRoman" w:cs="HAMEHF+TimesNewRoman"/>
      <w:color w:val="000000"/>
      <w:sz w:val="24"/>
      <w:szCs w:val="24"/>
      <w:lang w:eastAsia="ar-SA"/>
    </w:rPr>
  </w:style>
  <w:style w:type="paragraph" w:customStyle="1" w:styleId="abstract">
    <w:name w:val="abstract"/>
    <w:basedOn w:val="WW-Default"/>
    <w:next w:val="WW-Default"/>
    <w:rsid w:val="00932530"/>
    <w:rPr>
      <w:rFonts w:cs="Times New Roman"/>
      <w:color w:val="auto"/>
    </w:rPr>
  </w:style>
  <w:style w:type="paragraph" w:customStyle="1" w:styleId="sectionhead1">
    <w:name w:val="section head (1)"/>
    <w:basedOn w:val="WW-Default"/>
    <w:next w:val="WW-Default"/>
    <w:rsid w:val="00932530"/>
    <w:rPr>
      <w:rFonts w:cs="Times New Roman"/>
      <w:color w:val="auto"/>
    </w:rPr>
  </w:style>
  <w:style w:type="paragraph" w:customStyle="1" w:styleId="text">
    <w:name w:val="text"/>
    <w:basedOn w:val="WW-Default"/>
    <w:next w:val="WW-Default"/>
    <w:rsid w:val="00932530"/>
    <w:rPr>
      <w:rFonts w:cs="Times New Roman"/>
      <w:color w:val="auto"/>
    </w:rPr>
  </w:style>
  <w:style w:type="paragraph" w:customStyle="1" w:styleId="Head2">
    <w:name w:val="Head 2"/>
    <w:basedOn w:val="WW-Default"/>
    <w:next w:val="WW-Default"/>
    <w:rsid w:val="00932530"/>
    <w:rPr>
      <w:rFonts w:cs="Times New Roman"/>
      <w:color w:val="auto"/>
    </w:rPr>
  </w:style>
  <w:style w:type="paragraph" w:customStyle="1" w:styleId="sectionheadnonums">
    <w:name w:val="section head (no nums)"/>
    <w:basedOn w:val="WW-Default"/>
    <w:next w:val="WW-Default"/>
    <w:rsid w:val="00932530"/>
    <w:rPr>
      <w:rFonts w:ascii="HAMECN+TimesNewRoman" w:hAnsi="HAMECN+TimesNewRoman" w:cs="Times New Roman"/>
      <w:color w:val="auto"/>
    </w:rPr>
  </w:style>
  <w:style w:type="paragraph" w:customStyle="1" w:styleId="references">
    <w:name w:val="references"/>
    <w:basedOn w:val="WW-Default"/>
    <w:next w:val="WW-Default"/>
    <w:rsid w:val="00932530"/>
    <w:rPr>
      <w:rFonts w:ascii="HAMECN+TimesNewRoman" w:hAnsi="HAMECN+TimesNewRoman" w:cs="Times New Roman"/>
      <w:color w:val="auto"/>
    </w:rPr>
  </w:style>
  <w:style w:type="paragraph" w:customStyle="1" w:styleId="TableContents">
    <w:name w:val="Table Contents"/>
    <w:basedOn w:val="Normal"/>
    <w:rsid w:val="00932530"/>
    <w:pPr>
      <w:suppressLineNumbers/>
    </w:pPr>
  </w:style>
  <w:style w:type="paragraph" w:customStyle="1" w:styleId="TableHeading">
    <w:name w:val="Table Heading"/>
    <w:basedOn w:val="TableContents"/>
    <w:rsid w:val="00932530"/>
    <w:pPr>
      <w:jc w:val="center"/>
    </w:pPr>
    <w:rPr>
      <w:b/>
      <w:bCs/>
    </w:rPr>
  </w:style>
  <w:style w:type="paragraph" w:styleId="ListParagraph">
    <w:name w:val="List Paragraph"/>
    <w:basedOn w:val="Normal"/>
    <w:uiPriority w:val="34"/>
    <w:qFormat/>
    <w:rsid w:val="009306DD"/>
    <w:pPr>
      <w:suppressAutoHyphens w:val="0"/>
      <w:spacing w:after="200" w:line="276" w:lineRule="auto"/>
      <w:ind w:left="720"/>
      <w:contextualSpacing/>
    </w:pPr>
    <w:rPr>
      <w:rFonts w:ascii="Calibri" w:eastAsia="Calibri" w:hAnsi="Calibri"/>
      <w:sz w:val="22"/>
      <w:szCs w:val="22"/>
      <w:lang w:eastAsia="en-US"/>
    </w:rPr>
  </w:style>
  <w:style w:type="character" w:styleId="Hyperlink">
    <w:name w:val="Hyperlink"/>
    <w:uiPriority w:val="99"/>
    <w:unhideWhenUsed/>
    <w:rsid w:val="009306DD"/>
    <w:rPr>
      <w:color w:val="0000FF"/>
      <w:u w:val="single"/>
    </w:rPr>
  </w:style>
  <w:style w:type="table" w:styleId="TableGrid">
    <w:name w:val="Table Grid"/>
    <w:basedOn w:val="TableNormal"/>
    <w:uiPriority w:val="59"/>
    <w:rsid w:val="00FC7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422B"/>
    <w:pPr>
      <w:tabs>
        <w:tab w:val="center" w:pos="4680"/>
        <w:tab w:val="right" w:pos="9360"/>
      </w:tabs>
    </w:pPr>
  </w:style>
  <w:style w:type="character" w:customStyle="1" w:styleId="HeaderChar">
    <w:name w:val="Header Char"/>
    <w:link w:val="Header"/>
    <w:uiPriority w:val="99"/>
    <w:rsid w:val="004E422B"/>
    <w:rPr>
      <w:sz w:val="24"/>
      <w:szCs w:val="24"/>
      <w:lang w:eastAsia="ar-SA"/>
    </w:rPr>
  </w:style>
  <w:style w:type="paragraph" w:styleId="Footer">
    <w:name w:val="footer"/>
    <w:basedOn w:val="Normal"/>
    <w:link w:val="FooterChar"/>
    <w:uiPriority w:val="99"/>
    <w:unhideWhenUsed/>
    <w:rsid w:val="004E422B"/>
    <w:pPr>
      <w:tabs>
        <w:tab w:val="center" w:pos="4680"/>
        <w:tab w:val="right" w:pos="9360"/>
      </w:tabs>
    </w:pPr>
  </w:style>
  <w:style w:type="character" w:customStyle="1" w:styleId="FooterChar">
    <w:name w:val="Footer Char"/>
    <w:link w:val="Footer"/>
    <w:uiPriority w:val="99"/>
    <w:rsid w:val="004E422B"/>
    <w:rPr>
      <w:sz w:val="24"/>
      <w:szCs w:val="24"/>
      <w:lang w:eastAsia="ar-SA"/>
    </w:rPr>
  </w:style>
  <w:style w:type="paragraph" w:styleId="BalloonText">
    <w:name w:val="Balloon Text"/>
    <w:basedOn w:val="Normal"/>
    <w:link w:val="BalloonTextChar"/>
    <w:uiPriority w:val="99"/>
    <w:semiHidden/>
    <w:unhideWhenUsed/>
    <w:rsid w:val="004E422B"/>
    <w:rPr>
      <w:rFonts w:ascii="Tahoma" w:hAnsi="Tahoma"/>
      <w:sz w:val="16"/>
      <w:szCs w:val="16"/>
    </w:rPr>
  </w:style>
  <w:style w:type="character" w:customStyle="1" w:styleId="BalloonTextChar">
    <w:name w:val="Balloon Text Char"/>
    <w:link w:val="BalloonText"/>
    <w:uiPriority w:val="99"/>
    <w:semiHidden/>
    <w:rsid w:val="004E422B"/>
    <w:rPr>
      <w:rFonts w:ascii="Tahoma" w:hAnsi="Tahoma" w:cs="Tahoma"/>
      <w:sz w:val="16"/>
      <w:szCs w:val="16"/>
      <w:lang w:eastAsia="ar-SA"/>
    </w:rPr>
  </w:style>
  <w:style w:type="paragraph" w:customStyle="1" w:styleId="Author">
    <w:name w:val="Author"/>
    <w:basedOn w:val="Normal"/>
    <w:rsid w:val="00D273B6"/>
    <w:pPr>
      <w:suppressAutoHyphens w:val="0"/>
      <w:spacing w:after="240"/>
      <w:jc w:val="center"/>
    </w:pPr>
    <w:rPr>
      <w:b/>
      <w:sz w:val="20"/>
      <w:szCs w:val="20"/>
      <w:lang w:eastAsia="en-US"/>
    </w:rPr>
  </w:style>
  <w:style w:type="paragraph" w:styleId="NormalWeb">
    <w:name w:val="Normal (Web)"/>
    <w:basedOn w:val="Normal"/>
    <w:uiPriority w:val="99"/>
    <w:unhideWhenUsed/>
    <w:rsid w:val="005E0DDC"/>
    <w:pPr>
      <w:suppressAutoHyphens w:val="0"/>
      <w:spacing w:before="100" w:beforeAutospacing="1" w:after="100" w:afterAutospacing="1"/>
    </w:pPr>
    <w:rPr>
      <w:lang w:val="id-ID" w:eastAsia="id-ID"/>
    </w:rPr>
  </w:style>
  <w:style w:type="paragraph" w:styleId="Bibliography">
    <w:name w:val="Bibliography"/>
    <w:basedOn w:val="Normal"/>
    <w:next w:val="Normal"/>
    <w:uiPriority w:val="37"/>
    <w:unhideWhenUsed/>
    <w:rsid w:val="00141CB1"/>
  </w:style>
  <w:style w:type="paragraph" w:styleId="HTMLPreformatted">
    <w:name w:val="HTML Preformatted"/>
    <w:basedOn w:val="Normal"/>
    <w:link w:val="HTMLPreformattedChar"/>
    <w:uiPriority w:val="99"/>
    <w:unhideWhenUsed/>
    <w:rsid w:val="00E70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rPr>
  </w:style>
  <w:style w:type="character" w:customStyle="1" w:styleId="HTMLPreformattedChar">
    <w:name w:val="HTML Preformatted Char"/>
    <w:link w:val="HTMLPreformatted"/>
    <w:uiPriority w:val="99"/>
    <w:rsid w:val="00E70745"/>
    <w:rPr>
      <w:rFonts w:ascii="Courier New" w:hAnsi="Courier New" w:cs="Courier New"/>
    </w:rPr>
  </w:style>
  <w:style w:type="character" w:customStyle="1" w:styleId="UnresolvedMention1">
    <w:name w:val="Unresolved Mention1"/>
    <w:uiPriority w:val="99"/>
    <w:semiHidden/>
    <w:unhideWhenUsed/>
    <w:rsid w:val="00D3050C"/>
    <w:rPr>
      <w:color w:val="605E5C"/>
      <w:shd w:val="clear" w:color="auto" w:fill="E1DFDD"/>
    </w:rPr>
  </w:style>
  <w:style w:type="paragraph" w:styleId="FootnoteText">
    <w:name w:val="footnote text"/>
    <w:basedOn w:val="Normal"/>
    <w:link w:val="FootnoteTextChar"/>
    <w:uiPriority w:val="99"/>
    <w:semiHidden/>
    <w:unhideWhenUsed/>
    <w:rsid w:val="002D7057"/>
    <w:rPr>
      <w:sz w:val="20"/>
      <w:szCs w:val="20"/>
    </w:rPr>
  </w:style>
  <w:style w:type="character" w:customStyle="1" w:styleId="FootnoteTextChar">
    <w:name w:val="Footnote Text Char"/>
    <w:link w:val="FootnoteText"/>
    <w:uiPriority w:val="99"/>
    <w:semiHidden/>
    <w:rsid w:val="002D7057"/>
    <w:rPr>
      <w:lang w:eastAsia="ar-SA"/>
    </w:rPr>
  </w:style>
  <w:style w:type="character" w:styleId="FootnoteReference">
    <w:name w:val="footnote reference"/>
    <w:uiPriority w:val="99"/>
    <w:semiHidden/>
    <w:unhideWhenUsed/>
    <w:rsid w:val="002D7057"/>
    <w:rPr>
      <w:vertAlign w:val="superscript"/>
    </w:rPr>
  </w:style>
  <w:style w:type="character" w:customStyle="1" w:styleId="tlid-translation">
    <w:name w:val="tlid-translation"/>
    <w:basedOn w:val="DefaultParagraphFont"/>
    <w:rsid w:val="00636BA2"/>
  </w:style>
  <w:style w:type="character" w:styleId="CommentReference">
    <w:name w:val="annotation reference"/>
    <w:basedOn w:val="DefaultParagraphFont"/>
    <w:uiPriority w:val="99"/>
    <w:semiHidden/>
    <w:unhideWhenUsed/>
    <w:rsid w:val="007E39DE"/>
    <w:rPr>
      <w:sz w:val="16"/>
      <w:szCs w:val="16"/>
    </w:rPr>
  </w:style>
  <w:style w:type="paragraph" w:styleId="CommentText">
    <w:name w:val="annotation text"/>
    <w:basedOn w:val="Normal"/>
    <w:link w:val="CommentTextChar"/>
    <w:uiPriority w:val="99"/>
    <w:unhideWhenUsed/>
    <w:rsid w:val="007E39DE"/>
    <w:pPr>
      <w:suppressAutoHyphens w:val="0"/>
      <w:spacing w:after="160"/>
    </w:pPr>
    <w:rPr>
      <w:rFonts w:asciiTheme="minorHAnsi" w:eastAsiaTheme="minorHAnsi" w:hAnsiTheme="minorHAnsi" w:cstheme="minorBidi"/>
      <w:sz w:val="20"/>
      <w:szCs w:val="20"/>
      <w:lang w:val="en-ID" w:eastAsia="en-US"/>
    </w:rPr>
  </w:style>
  <w:style w:type="character" w:customStyle="1" w:styleId="CommentTextChar">
    <w:name w:val="Comment Text Char"/>
    <w:basedOn w:val="DefaultParagraphFont"/>
    <w:link w:val="CommentText"/>
    <w:uiPriority w:val="99"/>
    <w:rsid w:val="007E39DE"/>
    <w:rPr>
      <w:rFonts w:asciiTheme="minorHAnsi" w:eastAsiaTheme="minorHAnsi" w:hAnsiTheme="minorHAnsi" w:cstheme="minorBidi"/>
      <w:lang w:val="en-ID"/>
    </w:rPr>
  </w:style>
  <w:style w:type="paragraph" w:styleId="CommentSubject">
    <w:name w:val="annotation subject"/>
    <w:basedOn w:val="CommentText"/>
    <w:next w:val="CommentText"/>
    <w:link w:val="CommentSubjectChar"/>
    <w:uiPriority w:val="99"/>
    <w:semiHidden/>
    <w:unhideWhenUsed/>
    <w:rsid w:val="007E39DE"/>
    <w:pPr>
      <w:suppressAutoHyphens/>
      <w:spacing w:after="0"/>
    </w:pPr>
    <w:rPr>
      <w:rFonts w:ascii="Times New Roman" w:eastAsia="Times New Roman" w:hAnsi="Times New Roman" w:cs="Times New Roman"/>
      <w:b/>
      <w:bCs/>
      <w:lang w:val="en-US" w:eastAsia="ar-SA"/>
    </w:rPr>
  </w:style>
  <w:style w:type="character" w:customStyle="1" w:styleId="CommentSubjectChar">
    <w:name w:val="Comment Subject Char"/>
    <w:basedOn w:val="CommentTextChar"/>
    <w:link w:val="CommentSubject"/>
    <w:uiPriority w:val="99"/>
    <w:semiHidden/>
    <w:rsid w:val="007E39DE"/>
    <w:rPr>
      <w:rFonts w:asciiTheme="minorHAnsi" w:eastAsiaTheme="minorHAnsi" w:hAnsiTheme="minorHAnsi" w:cstheme="minorBidi"/>
      <w:b/>
      <w:bCs/>
      <w:lang w:val="en-ID"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7519">
      <w:bodyDiv w:val="1"/>
      <w:marLeft w:val="0"/>
      <w:marRight w:val="0"/>
      <w:marTop w:val="0"/>
      <w:marBottom w:val="0"/>
      <w:divBdr>
        <w:top w:val="none" w:sz="0" w:space="0" w:color="auto"/>
        <w:left w:val="none" w:sz="0" w:space="0" w:color="auto"/>
        <w:bottom w:val="none" w:sz="0" w:space="0" w:color="auto"/>
        <w:right w:val="none" w:sz="0" w:space="0" w:color="auto"/>
      </w:divBdr>
    </w:div>
    <w:div w:id="40860527">
      <w:bodyDiv w:val="1"/>
      <w:marLeft w:val="0"/>
      <w:marRight w:val="0"/>
      <w:marTop w:val="0"/>
      <w:marBottom w:val="0"/>
      <w:divBdr>
        <w:top w:val="none" w:sz="0" w:space="0" w:color="auto"/>
        <w:left w:val="none" w:sz="0" w:space="0" w:color="auto"/>
        <w:bottom w:val="none" w:sz="0" w:space="0" w:color="auto"/>
        <w:right w:val="none" w:sz="0" w:space="0" w:color="auto"/>
      </w:divBdr>
    </w:div>
    <w:div w:id="98139681">
      <w:bodyDiv w:val="1"/>
      <w:marLeft w:val="0"/>
      <w:marRight w:val="0"/>
      <w:marTop w:val="0"/>
      <w:marBottom w:val="0"/>
      <w:divBdr>
        <w:top w:val="none" w:sz="0" w:space="0" w:color="auto"/>
        <w:left w:val="none" w:sz="0" w:space="0" w:color="auto"/>
        <w:bottom w:val="none" w:sz="0" w:space="0" w:color="auto"/>
        <w:right w:val="none" w:sz="0" w:space="0" w:color="auto"/>
      </w:divBdr>
    </w:div>
    <w:div w:id="161819819">
      <w:bodyDiv w:val="1"/>
      <w:marLeft w:val="0"/>
      <w:marRight w:val="0"/>
      <w:marTop w:val="0"/>
      <w:marBottom w:val="0"/>
      <w:divBdr>
        <w:top w:val="none" w:sz="0" w:space="0" w:color="auto"/>
        <w:left w:val="none" w:sz="0" w:space="0" w:color="auto"/>
        <w:bottom w:val="none" w:sz="0" w:space="0" w:color="auto"/>
        <w:right w:val="none" w:sz="0" w:space="0" w:color="auto"/>
      </w:divBdr>
    </w:div>
    <w:div w:id="242957509">
      <w:bodyDiv w:val="1"/>
      <w:marLeft w:val="0"/>
      <w:marRight w:val="0"/>
      <w:marTop w:val="0"/>
      <w:marBottom w:val="0"/>
      <w:divBdr>
        <w:top w:val="none" w:sz="0" w:space="0" w:color="auto"/>
        <w:left w:val="none" w:sz="0" w:space="0" w:color="auto"/>
        <w:bottom w:val="none" w:sz="0" w:space="0" w:color="auto"/>
        <w:right w:val="none" w:sz="0" w:space="0" w:color="auto"/>
      </w:divBdr>
    </w:div>
    <w:div w:id="502084910">
      <w:bodyDiv w:val="1"/>
      <w:marLeft w:val="0"/>
      <w:marRight w:val="0"/>
      <w:marTop w:val="0"/>
      <w:marBottom w:val="0"/>
      <w:divBdr>
        <w:top w:val="none" w:sz="0" w:space="0" w:color="auto"/>
        <w:left w:val="none" w:sz="0" w:space="0" w:color="auto"/>
        <w:bottom w:val="none" w:sz="0" w:space="0" w:color="auto"/>
        <w:right w:val="none" w:sz="0" w:space="0" w:color="auto"/>
      </w:divBdr>
    </w:div>
    <w:div w:id="503933834">
      <w:bodyDiv w:val="1"/>
      <w:marLeft w:val="0"/>
      <w:marRight w:val="0"/>
      <w:marTop w:val="0"/>
      <w:marBottom w:val="0"/>
      <w:divBdr>
        <w:top w:val="none" w:sz="0" w:space="0" w:color="auto"/>
        <w:left w:val="none" w:sz="0" w:space="0" w:color="auto"/>
        <w:bottom w:val="none" w:sz="0" w:space="0" w:color="auto"/>
        <w:right w:val="none" w:sz="0" w:space="0" w:color="auto"/>
      </w:divBdr>
    </w:div>
    <w:div w:id="587733253">
      <w:bodyDiv w:val="1"/>
      <w:marLeft w:val="0"/>
      <w:marRight w:val="0"/>
      <w:marTop w:val="0"/>
      <w:marBottom w:val="0"/>
      <w:divBdr>
        <w:top w:val="none" w:sz="0" w:space="0" w:color="auto"/>
        <w:left w:val="none" w:sz="0" w:space="0" w:color="auto"/>
        <w:bottom w:val="none" w:sz="0" w:space="0" w:color="auto"/>
        <w:right w:val="none" w:sz="0" w:space="0" w:color="auto"/>
      </w:divBdr>
    </w:div>
    <w:div w:id="662318692">
      <w:bodyDiv w:val="1"/>
      <w:marLeft w:val="0"/>
      <w:marRight w:val="0"/>
      <w:marTop w:val="0"/>
      <w:marBottom w:val="0"/>
      <w:divBdr>
        <w:top w:val="none" w:sz="0" w:space="0" w:color="auto"/>
        <w:left w:val="none" w:sz="0" w:space="0" w:color="auto"/>
        <w:bottom w:val="none" w:sz="0" w:space="0" w:color="auto"/>
        <w:right w:val="none" w:sz="0" w:space="0" w:color="auto"/>
      </w:divBdr>
    </w:div>
    <w:div w:id="704406384">
      <w:bodyDiv w:val="1"/>
      <w:marLeft w:val="0"/>
      <w:marRight w:val="0"/>
      <w:marTop w:val="0"/>
      <w:marBottom w:val="0"/>
      <w:divBdr>
        <w:top w:val="none" w:sz="0" w:space="0" w:color="auto"/>
        <w:left w:val="none" w:sz="0" w:space="0" w:color="auto"/>
        <w:bottom w:val="none" w:sz="0" w:space="0" w:color="auto"/>
        <w:right w:val="none" w:sz="0" w:space="0" w:color="auto"/>
      </w:divBdr>
    </w:div>
    <w:div w:id="919751028">
      <w:bodyDiv w:val="1"/>
      <w:marLeft w:val="0"/>
      <w:marRight w:val="0"/>
      <w:marTop w:val="0"/>
      <w:marBottom w:val="0"/>
      <w:divBdr>
        <w:top w:val="none" w:sz="0" w:space="0" w:color="auto"/>
        <w:left w:val="none" w:sz="0" w:space="0" w:color="auto"/>
        <w:bottom w:val="none" w:sz="0" w:space="0" w:color="auto"/>
        <w:right w:val="none" w:sz="0" w:space="0" w:color="auto"/>
      </w:divBdr>
    </w:div>
    <w:div w:id="1223716162">
      <w:bodyDiv w:val="1"/>
      <w:marLeft w:val="0"/>
      <w:marRight w:val="0"/>
      <w:marTop w:val="0"/>
      <w:marBottom w:val="0"/>
      <w:divBdr>
        <w:top w:val="none" w:sz="0" w:space="0" w:color="auto"/>
        <w:left w:val="none" w:sz="0" w:space="0" w:color="auto"/>
        <w:bottom w:val="none" w:sz="0" w:space="0" w:color="auto"/>
        <w:right w:val="none" w:sz="0" w:space="0" w:color="auto"/>
      </w:divBdr>
    </w:div>
    <w:div w:id="1345479015">
      <w:bodyDiv w:val="1"/>
      <w:marLeft w:val="0"/>
      <w:marRight w:val="0"/>
      <w:marTop w:val="0"/>
      <w:marBottom w:val="0"/>
      <w:divBdr>
        <w:top w:val="none" w:sz="0" w:space="0" w:color="auto"/>
        <w:left w:val="none" w:sz="0" w:space="0" w:color="auto"/>
        <w:bottom w:val="none" w:sz="0" w:space="0" w:color="auto"/>
        <w:right w:val="none" w:sz="0" w:space="0" w:color="auto"/>
      </w:divBdr>
    </w:div>
    <w:div w:id="1452162355">
      <w:bodyDiv w:val="1"/>
      <w:marLeft w:val="0"/>
      <w:marRight w:val="0"/>
      <w:marTop w:val="0"/>
      <w:marBottom w:val="0"/>
      <w:divBdr>
        <w:top w:val="none" w:sz="0" w:space="0" w:color="auto"/>
        <w:left w:val="none" w:sz="0" w:space="0" w:color="auto"/>
        <w:bottom w:val="none" w:sz="0" w:space="0" w:color="auto"/>
        <w:right w:val="none" w:sz="0" w:space="0" w:color="auto"/>
      </w:divBdr>
    </w:div>
    <w:div w:id="1524325054">
      <w:bodyDiv w:val="1"/>
      <w:marLeft w:val="0"/>
      <w:marRight w:val="0"/>
      <w:marTop w:val="0"/>
      <w:marBottom w:val="0"/>
      <w:divBdr>
        <w:top w:val="none" w:sz="0" w:space="0" w:color="auto"/>
        <w:left w:val="none" w:sz="0" w:space="0" w:color="auto"/>
        <w:bottom w:val="none" w:sz="0" w:space="0" w:color="auto"/>
        <w:right w:val="none" w:sz="0" w:space="0" w:color="auto"/>
      </w:divBdr>
    </w:div>
    <w:div w:id="1814175281">
      <w:bodyDiv w:val="1"/>
      <w:marLeft w:val="0"/>
      <w:marRight w:val="0"/>
      <w:marTop w:val="0"/>
      <w:marBottom w:val="0"/>
      <w:divBdr>
        <w:top w:val="none" w:sz="0" w:space="0" w:color="auto"/>
        <w:left w:val="none" w:sz="0" w:space="0" w:color="auto"/>
        <w:bottom w:val="none" w:sz="0" w:space="0" w:color="auto"/>
        <w:right w:val="none" w:sz="0" w:space="0" w:color="auto"/>
      </w:divBdr>
    </w:div>
    <w:div w:id="1906911082">
      <w:bodyDiv w:val="1"/>
      <w:marLeft w:val="0"/>
      <w:marRight w:val="0"/>
      <w:marTop w:val="0"/>
      <w:marBottom w:val="0"/>
      <w:divBdr>
        <w:top w:val="none" w:sz="0" w:space="0" w:color="auto"/>
        <w:left w:val="none" w:sz="0" w:space="0" w:color="auto"/>
        <w:bottom w:val="none" w:sz="0" w:space="0" w:color="auto"/>
        <w:right w:val="none" w:sz="0" w:space="0" w:color="auto"/>
      </w:divBdr>
    </w:div>
    <w:div w:id="1908149482">
      <w:bodyDiv w:val="1"/>
      <w:marLeft w:val="0"/>
      <w:marRight w:val="0"/>
      <w:marTop w:val="0"/>
      <w:marBottom w:val="0"/>
      <w:divBdr>
        <w:top w:val="none" w:sz="0" w:space="0" w:color="auto"/>
        <w:left w:val="none" w:sz="0" w:space="0" w:color="auto"/>
        <w:bottom w:val="none" w:sz="0" w:space="0" w:color="auto"/>
        <w:right w:val="none" w:sz="0" w:space="0" w:color="auto"/>
      </w:divBdr>
    </w:div>
    <w:div w:id="1908221738">
      <w:bodyDiv w:val="1"/>
      <w:marLeft w:val="0"/>
      <w:marRight w:val="0"/>
      <w:marTop w:val="0"/>
      <w:marBottom w:val="0"/>
      <w:divBdr>
        <w:top w:val="none" w:sz="0" w:space="0" w:color="auto"/>
        <w:left w:val="none" w:sz="0" w:space="0" w:color="auto"/>
        <w:bottom w:val="none" w:sz="0" w:space="0" w:color="auto"/>
        <w:right w:val="none" w:sz="0" w:space="0" w:color="auto"/>
      </w:divBdr>
    </w:div>
    <w:div w:id="1915359916">
      <w:bodyDiv w:val="1"/>
      <w:marLeft w:val="0"/>
      <w:marRight w:val="0"/>
      <w:marTop w:val="0"/>
      <w:marBottom w:val="0"/>
      <w:divBdr>
        <w:top w:val="none" w:sz="0" w:space="0" w:color="auto"/>
        <w:left w:val="none" w:sz="0" w:space="0" w:color="auto"/>
        <w:bottom w:val="none" w:sz="0" w:space="0" w:color="auto"/>
        <w:right w:val="none" w:sz="0" w:space="0" w:color="auto"/>
      </w:divBdr>
    </w:div>
    <w:div w:id="1943688688">
      <w:bodyDiv w:val="1"/>
      <w:marLeft w:val="0"/>
      <w:marRight w:val="0"/>
      <w:marTop w:val="0"/>
      <w:marBottom w:val="0"/>
      <w:divBdr>
        <w:top w:val="none" w:sz="0" w:space="0" w:color="auto"/>
        <w:left w:val="none" w:sz="0" w:space="0" w:color="auto"/>
        <w:bottom w:val="none" w:sz="0" w:space="0" w:color="auto"/>
        <w:right w:val="none" w:sz="0" w:space="0" w:color="auto"/>
      </w:divBdr>
    </w:div>
    <w:div w:id="1994096022">
      <w:bodyDiv w:val="1"/>
      <w:marLeft w:val="0"/>
      <w:marRight w:val="0"/>
      <w:marTop w:val="0"/>
      <w:marBottom w:val="0"/>
      <w:divBdr>
        <w:top w:val="none" w:sz="0" w:space="0" w:color="auto"/>
        <w:left w:val="none" w:sz="0" w:space="0" w:color="auto"/>
        <w:bottom w:val="none" w:sz="0" w:space="0" w:color="auto"/>
        <w:right w:val="none" w:sz="0" w:space="0" w:color="auto"/>
      </w:divBdr>
    </w:div>
    <w:div w:id="206772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Dia15</b:Tag>
    <b:SourceType>JournalArticle</b:SourceType>
    <b:Guid>{94D28E82-3682-49E5-9CB2-580E4367243F}</b:Guid>
    <b:Title>Pengembangan Perangkat Pembelaran Fisika Berbasis Pendidikan Karakter Dengan Model Problem Basen Instruction</b:Title>
    <b:Year>2015</b:Year>
    <b:JournalName>Jurnal Ilmiah Pendidikan Fisika Al-Biruni</b:JournalName>
    <b:Pages>231-241</b:Pages>
    <b:Author>
      <b:Author>
        <b:NameList>
          <b:Person>
            <b:Last>Diani</b:Last>
            <b:First>Rahma</b:First>
          </b:Person>
        </b:NameList>
      </b:Author>
    </b:Author>
    <b:RefOrder>1</b:RefOrder>
  </b:Source>
  <b:Source>
    <b:Tag>Tempatpenampung1</b:Tag>
    <b:SourceType>JournalArticle</b:SourceType>
    <b:Guid>{1000738B-D0B5-46C0-A3BE-BF9BBE9152D7}</b:Guid>
    <b:RefOrder>2</b:RefOrder>
  </b:Source>
  <b:Source>
    <b:Tag>Sug11</b:Tag>
    <b:SourceType>Book</b:SourceType>
    <b:Guid>{DF2D682A-C4FF-4166-8F14-2C9A64B0DB0C}</b:Guid>
    <b:Title>Metodologi Penelitian Pendidikan</b:Title>
    <b:Year>2011</b:Year>
    <b:City>Bandung</b:City>
    <b:Publisher>Alfabeta</b:Publisher>
    <b:Author>
      <b:Author>
        <b:NameList>
          <b:Person>
            <b:First>Sugiyono</b:First>
          </b:Person>
        </b:NameList>
      </b:Author>
    </b:Author>
    <b:RefOrder>3</b:RefOrder>
  </b:Source>
  <b:Source>
    <b:Tag>sar16</b:Tag>
    <b:SourceType>ConferenceProceedings</b:SourceType>
    <b:Guid>{67A42D2F-2ACA-41A6-8DD9-DAECA5401DD1}</b:Guid>
    <b:Title>Efektifitas Pembelajaran Fisika dengan Model Learning Cycle dan Model Contextual Teaching Learning (CTL) Terhadap Hasil Belajar Siswa Kelas XI di SMA Negeri 1 Karya Pinggawa Krui Pesisir Barat</b:Title>
    <b:Year>2016</b:Year>
    <b:City>Bandar Lampung</b:City>
    <b:Publisher>FTK IAIN Raden Intan Lampung</b:Publisher>
    <b:Author>
      <b:Author>
        <b:NameList>
          <b:Person>
            <b:Last>saregar</b:Last>
            <b:First>antomi</b:First>
          </b:Person>
        </b:NameList>
      </b:Author>
    </b:Author>
    <b:Pages>49-54</b:Pages>
    <b:ConferenceName>Mathematic, Science, and Education National Conference (MSENCo)</b:ConferenceName>
    <b:RefOrder>4</b:RefOrder>
  </b:Source>
  <b:Source>
    <b:Tag>Asy16</b:Tag>
    <b:SourceType>InternetSite</b:SourceType>
    <b:Guid>{AE07BCCD-2BAC-4C89-80DE-740D4DD28CB0}</b:Guid>
    <b:Title>ardianasyhari.com</b:Title>
    <b:Year>2016</b:Year>
    <b:InternetSiteTitle>Model Pembelajaran</b:InternetSiteTitle>
    <b:Month>10</b:Month>
    <b:Day>selasa</b:Day>
    <b:Author>
      <b:Author>
        <b:NameList>
          <b:Person>
            <b:Last>Asyhari</b:Last>
            <b:First>Ardian</b:First>
          </b:Person>
        </b:NameList>
      </b:Author>
    </b:Author>
    <b:RefOrder>5</b:RefOrder>
  </b:Source>
  <b:Source>
    <b:Tag>Hon11</b:Tag>
    <b:SourceType>InternetSite</b:SourceType>
    <b:Guid>{8E22F213-6248-444F-B89F-AAF095A268EB}</b:Guid>
    <b:Title>Communication and Design Course</b:Title>
    <b:Year>2011</b:Year>
    <b:Month>Maret</b:Month>
    <b:InternetSiteTitle>http://dcr.rpi.edu/commdesign/class1.html</b:InternetSiteTitle>
    <b:Author>
      <b:Author>
        <b:NameList>
          <b:Person>
            <b:Last>Honeycutt</b:Last>
            <b:First>L</b:First>
          </b:Person>
        </b:NameList>
      </b:Author>
    </b:Author>
    <b:RefOrder>6</b:RefOrder>
  </b:Source>
</b:Sources>
</file>

<file path=customXml/itemProps1.xml><?xml version="1.0" encoding="utf-8"?>
<ds:datastoreItem xmlns:ds="http://schemas.openxmlformats.org/officeDocument/2006/customXml" ds:itemID="{122DF155-2FF9-4DAC-834F-0FD238609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1818</TotalTime>
  <Pages>11</Pages>
  <Words>9194</Words>
  <Characters>52412</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Title</vt:lpstr>
    </vt:vector>
  </TitlesOfParts>
  <Company>Fisika ITB</Company>
  <LinksUpToDate>false</LinksUpToDate>
  <CharactersWithSpaces>61484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Author</dc:creator>
  <cp:lastModifiedBy>Mak Zadi</cp:lastModifiedBy>
  <cp:revision>10</cp:revision>
  <cp:lastPrinted>2018-06-30T05:36:00Z</cp:lastPrinted>
  <dcterms:created xsi:type="dcterms:W3CDTF">2022-07-21T05:42:00Z</dcterms:created>
  <dcterms:modified xsi:type="dcterms:W3CDTF">2022-07-30T01:53:00Z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cab65e3a-7b75-389c-85d0-efb3b6d1c309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