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BC5C828" w14:textId="1EF558AF" w:rsidR="00262D04" w:rsidRPr="00262D04" w:rsidRDefault="00262D04">
      <w:pPr>
        <w:jc w:val="center"/>
        <w:rPr>
          <w:rFonts w:ascii="Arial" w:hAnsi="Arial" w:cs="Arial"/>
          <w:b/>
          <w:bCs/>
          <w:lang w:val="id-ID"/>
        </w:rPr>
      </w:pPr>
      <w:r w:rsidRPr="00262D04">
        <w:rPr>
          <w:rStyle w:val="tlid-translation"/>
          <w:rFonts w:ascii="Arial" w:hAnsi="Arial" w:cs="Arial"/>
          <w:b/>
          <w:bCs/>
          <w:lang w:val="en"/>
        </w:rPr>
        <w:t xml:space="preserve">ESTIMATION OF POVERTY LEVEL </w:t>
      </w:r>
      <w:r>
        <w:rPr>
          <w:rStyle w:val="tlid-translation"/>
          <w:rFonts w:ascii="Arial" w:hAnsi="Arial" w:cs="Arial"/>
          <w:b/>
          <w:bCs/>
          <w:lang w:val="en"/>
        </w:rPr>
        <w:t>IN</w:t>
      </w:r>
      <w:bookmarkStart w:id="0" w:name="_GoBack"/>
      <w:bookmarkEnd w:id="0"/>
      <w:r w:rsidRPr="00262D04">
        <w:rPr>
          <w:rStyle w:val="tlid-translation"/>
          <w:rFonts w:ascii="Arial" w:hAnsi="Arial" w:cs="Arial"/>
          <w:b/>
          <w:bCs/>
          <w:lang w:val="en"/>
        </w:rPr>
        <w:t xml:space="preserve"> JAMBI PROVINCE USING GEOGRAPHICALLY WEIGHTED REGRESSION (GWR) METHOD</w:t>
      </w:r>
      <w:r w:rsidRPr="00262D04">
        <w:rPr>
          <w:rFonts w:ascii="Arial" w:hAnsi="Arial" w:cs="Arial"/>
          <w:b/>
          <w:bCs/>
          <w:lang w:val="id-ID"/>
        </w:rPr>
        <w:t xml:space="preserve"> </w:t>
      </w:r>
    </w:p>
    <w:p w14:paraId="7703A12D" w14:textId="77777777" w:rsidR="00262D04" w:rsidRPr="00262D04" w:rsidRDefault="00262D04" w:rsidP="00262D04">
      <w:pPr>
        <w:jc w:val="center"/>
        <w:rPr>
          <w:rFonts w:ascii="Arial" w:hAnsi="Arial" w:cs="Arial"/>
          <w:b/>
        </w:rPr>
      </w:pPr>
      <w:r w:rsidRPr="00262D04">
        <w:rPr>
          <w:rFonts w:ascii="Arial" w:hAnsi="Arial" w:cs="Arial"/>
          <w:b/>
        </w:rPr>
        <w:t xml:space="preserve">ESTIMASI TINGKAT KEMISKINAN PROVINSI JAMBI DENGAN METODE </w:t>
      </w:r>
      <w:r w:rsidRPr="00262D04">
        <w:rPr>
          <w:rFonts w:ascii="Arial" w:hAnsi="Arial" w:cs="Arial"/>
          <w:b/>
          <w:i/>
        </w:rPr>
        <w:t xml:space="preserve">GEOGRAPHICALLY WEIGHTED REGRESSION </w:t>
      </w:r>
      <w:r w:rsidRPr="00262D04">
        <w:rPr>
          <w:rFonts w:ascii="Arial" w:hAnsi="Arial" w:cs="Arial"/>
          <w:b/>
        </w:rPr>
        <w:t>(GWR)</w:t>
      </w:r>
    </w:p>
    <w:p w14:paraId="48D20861" w14:textId="77777777" w:rsidR="00862C84" w:rsidRPr="00262D04" w:rsidRDefault="00862C84">
      <w:pPr>
        <w:jc w:val="center"/>
        <w:rPr>
          <w:rFonts w:ascii="Arial" w:hAnsi="Arial" w:cs="Arial"/>
          <w:b/>
          <w:bCs/>
        </w:rPr>
      </w:pPr>
    </w:p>
    <w:p w14:paraId="3C984F33" w14:textId="10593747" w:rsidR="00862C84" w:rsidRPr="00262D04" w:rsidRDefault="00A56CBE">
      <w:pPr>
        <w:jc w:val="center"/>
        <w:rPr>
          <w:rFonts w:ascii="Arial" w:hAnsi="Arial" w:cs="Arial"/>
          <w:b/>
          <w:bCs/>
          <w:lang w:val="id-ID"/>
        </w:rPr>
      </w:pPr>
      <w:r w:rsidRPr="00262D04">
        <w:rPr>
          <w:rFonts w:ascii="Arial" w:hAnsi="Arial" w:cs="Arial"/>
          <w:b/>
        </w:rPr>
        <w:t>Edi Saputara</w:t>
      </w:r>
      <w:r w:rsidRPr="00262D04">
        <w:rPr>
          <w:rFonts w:ascii="Arial" w:hAnsi="Arial" w:cs="Arial"/>
          <w:b/>
          <w:bCs/>
          <w:vertAlign w:val="superscript"/>
        </w:rPr>
        <w:t xml:space="preserve"> </w:t>
      </w:r>
      <w:r w:rsidR="00155918" w:rsidRPr="00262D04">
        <w:rPr>
          <w:rFonts w:ascii="Arial" w:hAnsi="Arial" w:cs="Arial"/>
          <w:b/>
          <w:bCs/>
          <w:vertAlign w:val="superscript"/>
        </w:rPr>
        <w:t>1</w:t>
      </w:r>
      <w:r w:rsidR="00AB4A42" w:rsidRPr="00262D04">
        <w:rPr>
          <w:rFonts w:ascii="Arial" w:hAnsi="Arial" w:cs="Arial"/>
          <w:b/>
          <w:bCs/>
          <w:lang w:val="id-ID"/>
        </w:rPr>
        <w:t xml:space="preserve">, </w:t>
      </w:r>
      <w:r w:rsidRPr="00262D04">
        <w:rPr>
          <w:rFonts w:ascii="Arial" w:hAnsi="Arial" w:cs="Arial"/>
          <w:b/>
        </w:rPr>
        <w:t>Gusmi Kholijah</w:t>
      </w:r>
      <w:r w:rsidRPr="00262D04">
        <w:rPr>
          <w:rFonts w:ascii="Arial" w:hAnsi="Arial" w:cs="Arial"/>
          <w:b/>
          <w:bCs/>
          <w:vertAlign w:val="superscript"/>
        </w:rPr>
        <w:t xml:space="preserve"> </w:t>
      </w:r>
      <w:r w:rsidR="00155918" w:rsidRPr="00262D04">
        <w:rPr>
          <w:rFonts w:ascii="Arial" w:hAnsi="Arial" w:cs="Arial"/>
          <w:b/>
          <w:bCs/>
          <w:vertAlign w:val="superscript"/>
        </w:rPr>
        <w:t>2</w:t>
      </w:r>
      <w:r w:rsidR="00AB4A42" w:rsidRPr="00262D04">
        <w:rPr>
          <w:rFonts w:ascii="Arial" w:hAnsi="Arial" w:cs="Arial"/>
          <w:b/>
          <w:bCs/>
          <w:lang w:val="id-ID"/>
        </w:rPr>
        <w:t xml:space="preserve">, </w:t>
      </w:r>
      <w:r w:rsidRPr="00262D04">
        <w:rPr>
          <w:rFonts w:ascii="Arial" w:hAnsi="Arial" w:cs="Arial"/>
          <w:b/>
        </w:rPr>
        <w:t>Niken Rarasati</w:t>
      </w:r>
      <w:r w:rsidR="00155918" w:rsidRPr="00262D04">
        <w:rPr>
          <w:rFonts w:ascii="Arial" w:hAnsi="Arial" w:cs="Arial"/>
          <w:b/>
          <w:bCs/>
          <w:vertAlign w:val="superscript"/>
        </w:rPr>
        <w:t>3</w:t>
      </w:r>
    </w:p>
    <w:p w14:paraId="3A2328D3" w14:textId="5BB17261" w:rsidR="00862C84" w:rsidRPr="00262D04" w:rsidRDefault="00A56CBE">
      <w:pPr>
        <w:jc w:val="center"/>
        <w:rPr>
          <w:rFonts w:ascii="Arial" w:hAnsi="Arial" w:cs="Arial"/>
        </w:rPr>
      </w:pPr>
      <w:r w:rsidRPr="00262D04">
        <w:rPr>
          <w:rFonts w:ascii="Arial" w:hAnsi="Arial" w:cs="Arial"/>
        </w:rPr>
        <w:t>Universitas Jamb</w:t>
      </w:r>
    </w:p>
    <w:p w14:paraId="3D49A0E6" w14:textId="77777777" w:rsidR="00A56CBE" w:rsidRPr="00262D04" w:rsidRDefault="00155918">
      <w:pPr>
        <w:jc w:val="center"/>
        <w:rPr>
          <w:rFonts w:ascii="Arial" w:hAnsi="Arial" w:cs="Arial"/>
        </w:rPr>
      </w:pPr>
      <w:r w:rsidRPr="00262D04">
        <w:rPr>
          <w:rFonts w:ascii="Arial" w:hAnsi="Arial" w:cs="Arial"/>
        </w:rPr>
        <w:t>Alama</w:t>
      </w:r>
      <w:r w:rsidR="00A56CBE" w:rsidRPr="00262D04">
        <w:rPr>
          <w:rFonts w:ascii="Arial" w:hAnsi="Arial" w:cs="Arial"/>
        </w:rPr>
        <w:t>t di Kampus Piang Masak, Jalan Jambi-Ma. Bulian KM.15, Mendalo, Jambi</w:t>
      </w:r>
    </w:p>
    <w:p w14:paraId="61AD058E" w14:textId="2CB5D5AF" w:rsidR="00A56CBE" w:rsidRPr="00262D04" w:rsidRDefault="00A56CBE" w:rsidP="00A56CBE">
      <w:pPr>
        <w:tabs>
          <w:tab w:val="left" w:pos="426"/>
          <w:tab w:val="center" w:pos="4252"/>
        </w:tabs>
        <w:rPr>
          <w:rFonts w:ascii="Arial" w:hAnsi="Arial" w:cs="Arial"/>
          <w:b/>
          <w:bCs/>
          <w:lang w:val="id-ID"/>
        </w:rPr>
      </w:pPr>
      <w:r w:rsidRPr="00262D04">
        <w:rPr>
          <w:rFonts w:ascii="Arial" w:hAnsi="Arial" w:cs="Arial"/>
          <w:b/>
          <w:bCs/>
          <w:vertAlign w:val="superscript"/>
        </w:rPr>
        <w:tab/>
      </w:r>
      <w:hyperlink r:id="rId8" w:history="1">
        <w:r w:rsidRPr="00262D04">
          <w:rPr>
            <w:rStyle w:val="Hyperlink"/>
            <w:rFonts w:ascii="Arial" w:hAnsi="Arial" w:cs="Arial"/>
          </w:rPr>
          <w:t>edisaputra@unja.ac.id</w:t>
        </w:r>
      </w:hyperlink>
      <w:r w:rsidRPr="00262D04">
        <w:rPr>
          <w:rFonts w:ascii="Arial" w:hAnsi="Arial" w:cs="Arial"/>
          <w:b/>
          <w:bCs/>
          <w:vertAlign w:val="superscript"/>
        </w:rPr>
        <w:tab/>
        <w:t>1</w:t>
      </w:r>
      <w:r w:rsidRPr="00262D04">
        <w:rPr>
          <w:rFonts w:ascii="Arial" w:hAnsi="Arial" w:cs="Arial"/>
          <w:b/>
          <w:bCs/>
          <w:lang w:val="id-ID"/>
        </w:rPr>
        <w:t xml:space="preserve">, </w:t>
      </w:r>
      <w:hyperlink r:id="rId9" w:history="1">
        <w:r w:rsidRPr="00262D04">
          <w:rPr>
            <w:rStyle w:val="Hyperlink"/>
            <w:rFonts w:ascii="Arial" w:hAnsi="Arial" w:cs="Arial"/>
            <w:bCs/>
          </w:rPr>
          <w:t>gusmikholijah@unja.ac.id</w:t>
        </w:r>
        <w:r w:rsidRPr="00262D04">
          <w:rPr>
            <w:rStyle w:val="Hyperlink"/>
            <w:rFonts w:ascii="Arial" w:hAnsi="Arial" w:cs="Arial"/>
            <w:bCs/>
            <w:vertAlign w:val="superscript"/>
          </w:rPr>
          <w:t>2</w:t>
        </w:r>
      </w:hyperlink>
      <w:r w:rsidRPr="00262D04">
        <w:rPr>
          <w:rFonts w:ascii="Arial" w:hAnsi="Arial" w:cs="Arial"/>
          <w:bCs/>
          <w:lang w:val="id-ID"/>
        </w:rPr>
        <w:t>,</w:t>
      </w:r>
      <w:r w:rsidRPr="00262D04">
        <w:rPr>
          <w:rFonts w:ascii="Arial" w:hAnsi="Arial" w:cs="Arial"/>
          <w:bCs/>
        </w:rPr>
        <w:t xml:space="preserve"> </w:t>
      </w:r>
      <w:hyperlink r:id="rId10" w:history="1">
        <w:r w:rsidRPr="00262D04">
          <w:rPr>
            <w:rStyle w:val="Hyperlink"/>
            <w:rFonts w:ascii="Arial" w:hAnsi="Arial" w:cs="Arial"/>
            <w:bCs/>
            <w:lang w:eastAsia="ja-JP"/>
          </w:rPr>
          <w:t>rarasati.niken@gmail.com</w:t>
        </w:r>
      </w:hyperlink>
      <w:r w:rsidRPr="00262D04">
        <w:rPr>
          <w:rFonts w:ascii="Arial" w:hAnsi="Arial" w:cs="Arial"/>
          <w:b/>
          <w:bCs/>
          <w:vertAlign w:val="superscript"/>
        </w:rPr>
        <w:t>3</w:t>
      </w:r>
    </w:p>
    <w:p w14:paraId="17ECEB66" w14:textId="2D7626A9" w:rsidR="00862C84" w:rsidRPr="00262D04" w:rsidRDefault="00A56CBE">
      <w:pPr>
        <w:jc w:val="center"/>
        <w:rPr>
          <w:rFonts w:ascii="Arial" w:hAnsi="Arial" w:cs="Arial"/>
        </w:rPr>
      </w:pPr>
      <w:r w:rsidRPr="00262D04">
        <w:rPr>
          <w:rFonts w:ascii="Arial" w:hAnsi="Arial" w:cs="Arial"/>
        </w:rPr>
        <w:t xml:space="preserve"> </w:t>
      </w:r>
    </w:p>
    <w:p w14:paraId="24D24F96" w14:textId="77777777" w:rsidR="00862C84" w:rsidRDefault="00AB4A42">
      <w:pPr>
        <w:jc w:val="center"/>
        <w:rPr>
          <w:rFonts w:ascii="Arial" w:hAnsi="Arial" w:cs="Arial"/>
          <w:b/>
          <w:bCs/>
          <w:i/>
          <w:iCs/>
        </w:rPr>
      </w:pPr>
      <w:r>
        <w:rPr>
          <w:rFonts w:ascii="Arial" w:hAnsi="Arial" w:cs="Arial"/>
          <w:b/>
          <w:bCs/>
          <w:i/>
          <w:iCs/>
        </w:rPr>
        <w:t>Abstrak</w:t>
      </w:r>
    </w:p>
    <w:p w14:paraId="5B37F88C" w14:textId="33D70C88" w:rsidR="00327EE1" w:rsidRPr="00C52C18" w:rsidRDefault="00327EE1" w:rsidP="00AB6DCA">
      <w:pPr>
        <w:ind w:firstLine="720"/>
        <w:contextualSpacing/>
        <w:jc w:val="both"/>
        <w:rPr>
          <w:rFonts w:ascii="Arial" w:hAnsi="Arial" w:cs="Arial"/>
        </w:rPr>
      </w:pPr>
      <w:r w:rsidRPr="00C52C18">
        <w:rPr>
          <w:rFonts w:ascii="Arial" w:hAnsi="Arial" w:cs="Arial"/>
        </w:rPr>
        <w:t xml:space="preserve">Kemiskinan </w:t>
      </w:r>
      <w:r w:rsidR="00C52C18">
        <w:rPr>
          <w:rFonts w:ascii="Arial" w:hAnsi="Arial" w:cs="Arial"/>
        </w:rPr>
        <w:t>salah satu penghambat</w:t>
      </w:r>
      <w:r w:rsidRPr="00C52C18">
        <w:rPr>
          <w:rFonts w:ascii="Arial" w:hAnsi="Arial" w:cs="Arial"/>
        </w:rPr>
        <w:t xml:space="preserve"> dalam pembanguna</w:t>
      </w:r>
      <w:r w:rsidR="00DC5BA5">
        <w:rPr>
          <w:rFonts w:ascii="Arial" w:hAnsi="Arial" w:cs="Arial"/>
        </w:rPr>
        <w:t>n, sehingga k</w:t>
      </w:r>
      <w:r w:rsidRPr="00C52C18">
        <w:rPr>
          <w:rFonts w:ascii="Arial" w:hAnsi="Arial" w:cs="Arial"/>
        </w:rPr>
        <w:t xml:space="preserve">emiskinan </w:t>
      </w:r>
      <w:r w:rsidR="00DC5BA5">
        <w:rPr>
          <w:rFonts w:ascii="Arial" w:hAnsi="Arial" w:cs="Arial"/>
        </w:rPr>
        <w:t>masuk dalam program yang harus diatasi. Pengentasan kemiskinan dapat dilakukan dengan melakukan berbagai program perbaikan ekonomi masyarakat. Sehingga dilakukanlah analisis faktor-faktor yang menyebabkan kemiskinan. P</w:t>
      </w:r>
      <w:r w:rsidRPr="00C52C18">
        <w:rPr>
          <w:rFonts w:ascii="Arial" w:hAnsi="Arial" w:cs="Arial"/>
        </w:rPr>
        <w:t xml:space="preserve">enyebab dari kejadian kemiskinan dikatakan sebagai variabel prediktor dan tingkat kemiskinan disebut sebagai variabel respon. Adanya hubungan </w:t>
      </w:r>
      <w:r w:rsidR="00AB6DCA">
        <w:rPr>
          <w:rFonts w:ascii="Arial" w:hAnsi="Arial" w:cs="Arial"/>
        </w:rPr>
        <w:t xml:space="preserve">pengaruh </w:t>
      </w:r>
      <w:r w:rsidRPr="00C52C18">
        <w:rPr>
          <w:rFonts w:ascii="Arial" w:hAnsi="Arial" w:cs="Arial"/>
        </w:rPr>
        <w:t xml:space="preserve">antara variabel respon dan variabel prediktor dinamakan dengan regresi. Kemudian penyebab dari tingkat kemiskinan ternyata tidak hanya dipengaruhi oleh variabel prediktor, tetapi lokasi dari daerah sangat mempengaruhi. Adanya keterhubungan antar lokasi ini dapat </w:t>
      </w:r>
      <w:r w:rsidR="00DC5BA5">
        <w:rPr>
          <w:rFonts w:ascii="Arial" w:hAnsi="Arial" w:cs="Arial"/>
        </w:rPr>
        <w:t>dianalisis dengan</w:t>
      </w:r>
      <w:r w:rsidRPr="00C52C18">
        <w:rPr>
          <w:rFonts w:ascii="Arial" w:hAnsi="Arial" w:cs="Arial"/>
        </w:rPr>
        <w:t xml:space="preserve"> </w:t>
      </w:r>
      <w:r w:rsidRPr="00C52C18">
        <w:rPr>
          <w:rFonts w:ascii="Arial" w:hAnsi="Arial" w:cs="Arial"/>
          <w:i/>
        </w:rPr>
        <w:t>Geographically Weighted Regression</w:t>
      </w:r>
      <w:r w:rsidRPr="00C52C18">
        <w:rPr>
          <w:rFonts w:ascii="Arial" w:hAnsi="Arial" w:cs="Arial"/>
        </w:rPr>
        <w:t xml:space="preserve"> (GWR).</w:t>
      </w:r>
      <w:r w:rsidR="00AB6DCA">
        <w:rPr>
          <w:rFonts w:ascii="Arial" w:hAnsi="Arial" w:cs="Arial"/>
        </w:rPr>
        <w:t xml:space="preserve"> Hasil </w:t>
      </w:r>
      <w:r w:rsidR="0061655E">
        <w:rPr>
          <w:rFonts w:ascii="Arial" w:hAnsi="Arial" w:cs="Arial"/>
        </w:rPr>
        <w:t>yang diperoleh yaitu variabel prediktor secara</w:t>
      </w:r>
      <w:r w:rsidRPr="00C52C18">
        <w:rPr>
          <w:rFonts w:ascii="Arial" w:hAnsi="Arial" w:cs="Arial"/>
        </w:rPr>
        <w:t xml:space="preserve"> </w:t>
      </w:r>
      <w:r w:rsidR="0061655E">
        <w:rPr>
          <w:rFonts w:ascii="Arial" w:hAnsi="Arial" w:cs="Arial"/>
        </w:rPr>
        <w:t>keseluruhan ber</w:t>
      </w:r>
      <w:r w:rsidRPr="00C52C18">
        <w:rPr>
          <w:rFonts w:ascii="Arial" w:hAnsi="Arial" w:cs="Arial"/>
        </w:rPr>
        <w:t>pengaruh</w:t>
      </w:r>
      <w:r w:rsidR="0061655E">
        <w:rPr>
          <w:rFonts w:ascii="Arial" w:hAnsi="Arial" w:cs="Arial"/>
        </w:rPr>
        <w:t xml:space="preserve"> yaitu </w:t>
      </w:r>
      <w:r w:rsidRPr="00C52C18">
        <w:rPr>
          <w:rFonts w:ascii="Arial" w:hAnsi="Arial" w:cs="Arial"/>
          <w:bCs/>
        </w:rPr>
        <w:t>tidak ada ijazah SD</w:t>
      </w:r>
      <w:r w:rsidR="0061655E">
        <w:rPr>
          <w:rFonts w:ascii="Arial" w:hAnsi="Arial" w:cs="Arial"/>
          <w:bCs/>
        </w:rPr>
        <w:t xml:space="preserve">, </w:t>
      </w:r>
      <w:r w:rsidRPr="00C52C18">
        <w:rPr>
          <w:rFonts w:ascii="Arial" w:hAnsi="Arial" w:cs="Arial"/>
          <w:bCs/>
        </w:rPr>
        <w:t>lulus SMP,</w:t>
      </w:r>
      <w:r w:rsidR="0061655E">
        <w:rPr>
          <w:rFonts w:ascii="Arial" w:hAnsi="Arial" w:cs="Arial"/>
          <w:bCs/>
        </w:rPr>
        <w:t xml:space="preserve"> </w:t>
      </w:r>
      <w:r w:rsidRPr="00C52C18">
        <w:rPr>
          <w:rFonts w:ascii="Arial" w:hAnsi="Arial" w:cs="Arial"/>
          <w:bCs/>
        </w:rPr>
        <w:t>lulus PT</w:t>
      </w:r>
      <w:r w:rsidR="0061655E">
        <w:rPr>
          <w:rFonts w:ascii="Arial" w:hAnsi="Arial" w:cs="Arial"/>
          <w:bCs/>
        </w:rPr>
        <w:t xml:space="preserve">, </w:t>
      </w:r>
      <w:r w:rsidRPr="00C52C18">
        <w:rPr>
          <w:rFonts w:ascii="Arial" w:hAnsi="Arial" w:cs="Arial"/>
          <w:bCs/>
        </w:rPr>
        <w:t>upah minimum pendapatan</w:t>
      </w:r>
      <w:r w:rsidR="0061655E">
        <w:rPr>
          <w:rFonts w:ascii="Arial" w:hAnsi="Arial" w:cs="Arial"/>
          <w:bCs/>
        </w:rPr>
        <w:t xml:space="preserve">, </w:t>
      </w:r>
      <w:r w:rsidRPr="00C52C18">
        <w:rPr>
          <w:rFonts w:ascii="Arial" w:hAnsi="Arial" w:cs="Arial"/>
          <w:bCs/>
        </w:rPr>
        <w:t>manfaat BPJS</w:t>
      </w:r>
      <w:r w:rsidR="0061655E">
        <w:rPr>
          <w:rFonts w:ascii="Arial" w:hAnsi="Arial" w:cs="Arial"/>
          <w:bCs/>
        </w:rPr>
        <w:t xml:space="preserve">, </w:t>
      </w:r>
      <w:r w:rsidRPr="00C52C18">
        <w:rPr>
          <w:rFonts w:ascii="Arial" w:hAnsi="Arial" w:cs="Arial"/>
          <w:bCs/>
        </w:rPr>
        <w:t>besar konsumsi pangan dan papan</w:t>
      </w:r>
      <w:r w:rsidR="0061655E">
        <w:rPr>
          <w:rFonts w:ascii="Arial" w:hAnsi="Arial" w:cs="Arial"/>
          <w:bCs/>
        </w:rPr>
        <w:t xml:space="preserve">, </w:t>
      </w:r>
      <w:r w:rsidRPr="00C52C18">
        <w:rPr>
          <w:rFonts w:ascii="Arial" w:hAnsi="Arial" w:cs="Arial"/>
          <w:bCs/>
        </w:rPr>
        <w:t>pendapatan per kapita</w:t>
      </w:r>
      <w:r w:rsidR="00AB6DCA">
        <w:rPr>
          <w:rFonts w:ascii="Arial" w:hAnsi="Arial" w:cs="Arial"/>
          <w:bCs/>
        </w:rPr>
        <w:t xml:space="preserve">. </w:t>
      </w:r>
      <w:r w:rsidR="0061655E">
        <w:rPr>
          <w:rFonts w:ascii="Arial" w:hAnsi="Arial" w:cs="Arial"/>
        </w:rPr>
        <w:t>Jika</w:t>
      </w:r>
      <w:r w:rsidR="0061655E" w:rsidRPr="00C52C18">
        <w:rPr>
          <w:rFonts w:ascii="Arial" w:hAnsi="Arial" w:cs="Arial"/>
        </w:rPr>
        <w:t xml:space="preserve"> dilihat dari nilai AIC dan </w:t>
      </w:r>
      <w:r w:rsidR="0061655E">
        <w:rPr>
          <w:rFonts w:ascii="Arial" w:hAnsi="Arial" w:cs="Arial"/>
          <w:i/>
          <w:iCs/>
        </w:rPr>
        <w:t>RRS</w:t>
      </w:r>
      <w:r w:rsidR="0061655E" w:rsidRPr="00C52C18">
        <w:rPr>
          <w:rFonts w:ascii="Arial" w:hAnsi="Arial" w:cs="Arial"/>
        </w:rPr>
        <w:t xml:space="preserve"> yang lebih kecil serta nilai </w:t>
      </w:r>
      <m:oMath>
        <m:sSup>
          <m:sSupPr>
            <m:ctrlPr>
              <w:rPr>
                <w:rFonts w:ascii="Cambria Math" w:hAnsi="Cambria Math" w:cs="Arial"/>
                <w:i/>
              </w:rPr>
            </m:ctrlPr>
          </m:sSupPr>
          <m:e>
            <m:r>
              <w:rPr>
                <w:rFonts w:ascii="Cambria Math" w:hAnsi="Cambria Math" w:cs="Arial"/>
              </w:rPr>
              <m:t>R</m:t>
            </m:r>
          </m:e>
          <m:sup>
            <m:r>
              <w:rPr>
                <w:rFonts w:ascii="Cambria Math" w:hAnsi="Cambria Math" w:cs="Arial"/>
              </w:rPr>
              <m:t>2</m:t>
            </m:r>
          </m:sup>
        </m:sSup>
      </m:oMath>
      <w:r w:rsidR="0061655E" w:rsidRPr="00C52C18">
        <w:rPr>
          <w:rFonts w:ascii="Arial" w:eastAsiaTheme="minorEastAsia" w:hAnsi="Arial" w:cs="Arial"/>
        </w:rPr>
        <w:t xml:space="preserve"> yang tinggi sebesar 95,95%</w:t>
      </w:r>
      <w:r w:rsidR="0061655E">
        <w:rPr>
          <w:rFonts w:ascii="Arial" w:eastAsiaTheme="minorEastAsia" w:hAnsi="Arial" w:cs="Arial"/>
        </w:rPr>
        <w:t xml:space="preserve"> maka m</w:t>
      </w:r>
      <w:r w:rsidRPr="00C52C18">
        <w:rPr>
          <w:rFonts w:ascii="Arial" w:hAnsi="Arial" w:cs="Arial"/>
        </w:rPr>
        <w:t xml:space="preserve">odel GWR dihasilkan lebih baik </w:t>
      </w:r>
      <w:r w:rsidR="0061655E">
        <w:rPr>
          <w:rFonts w:ascii="Arial" w:hAnsi="Arial" w:cs="Arial"/>
        </w:rPr>
        <w:t>menganalisis</w:t>
      </w:r>
      <w:r w:rsidRPr="00C52C18">
        <w:rPr>
          <w:rFonts w:ascii="Arial" w:hAnsi="Arial" w:cs="Arial"/>
        </w:rPr>
        <w:t xml:space="preserve"> tingkat kemiskinan di Provinsi Jambi</w:t>
      </w:r>
      <w:r w:rsidR="0061655E">
        <w:rPr>
          <w:rFonts w:ascii="Arial" w:hAnsi="Arial" w:cs="Arial"/>
        </w:rPr>
        <w:t xml:space="preserve">. </w:t>
      </w:r>
    </w:p>
    <w:p w14:paraId="51B7F21F" w14:textId="77777777" w:rsidR="00862C84" w:rsidRDefault="00AB4A42">
      <w:pPr>
        <w:ind w:firstLine="720"/>
        <w:jc w:val="both"/>
        <w:rPr>
          <w:rFonts w:ascii="Arial" w:hAnsi="Arial" w:cs="Arial"/>
          <w:i/>
          <w:iCs/>
        </w:rPr>
      </w:pPr>
      <w:r>
        <w:rPr>
          <w:rFonts w:ascii="Arial" w:hAnsi="Arial" w:cs="Arial"/>
          <w:i/>
          <w:iCs/>
        </w:rPr>
        <w:t> </w:t>
      </w:r>
    </w:p>
    <w:p w14:paraId="18D07864" w14:textId="180CE992" w:rsidR="00862C84" w:rsidRDefault="00AB4A42">
      <w:pPr>
        <w:rPr>
          <w:rFonts w:ascii="Arial" w:hAnsi="Arial" w:cs="Arial"/>
          <w:i/>
          <w:iCs/>
          <w:sz w:val="18"/>
          <w:szCs w:val="18"/>
        </w:rPr>
      </w:pPr>
      <w:r>
        <w:rPr>
          <w:rFonts w:ascii="Arial" w:hAnsi="Arial" w:cs="Arial"/>
          <w:b/>
          <w:bCs/>
          <w:i/>
          <w:iCs/>
          <w:sz w:val="18"/>
          <w:szCs w:val="18"/>
        </w:rPr>
        <w:t>Kata kunci</w:t>
      </w:r>
      <w:r>
        <w:rPr>
          <w:rFonts w:ascii="Arial" w:hAnsi="Arial" w:cs="Arial"/>
          <w:b/>
          <w:i/>
          <w:iCs/>
          <w:sz w:val="18"/>
          <w:szCs w:val="18"/>
        </w:rPr>
        <w:t>:</w:t>
      </w:r>
      <w:r>
        <w:rPr>
          <w:rFonts w:ascii="Arial" w:hAnsi="Arial" w:cs="Arial"/>
          <w:i/>
          <w:iCs/>
          <w:sz w:val="18"/>
          <w:szCs w:val="18"/>
        </w:rPr>
        <w:t xml:space="preserve"> </w:t>
      </w:r>
      <w:r w:rsidR="00327EE1">
        <w:rPr>
          <w:rFonts w:ascii="Arial" w:hAnsi="Arial" w:cs="Arial"/>
          <w:i/>
          <w:iCs/>
          <w:sz w:val="18"/>
          <w:szCs w:val="18"/>
        </w:rPr>
        <w:t>GWR, Tingkat Kemiskinan</w:t>
      </w:r>
    </w:p>
    <w:p w14:paraId="10A741BD" w14:textId="77777777" w:rsidR="00862C84" w:rsidRDefault="00862C84">
      <w:pPr>
        <w:jc w:val="center"/>
        <w:rPr>
          <w:rFonts w:ascii="Arial" w:hAnsi="Arial" w:cs="Arial"/>
          <w:b/>
          <w:bCs/>
          <w:i/>
          <w:iCs/>
          <w:color w:val="000000"/>
        </w:rPr>
      </w:pPr>
    </w:p>
    <w:p w14:paraId="7B91A5FB" w14:textId="77777777" w:rsidR="00862C84" w:rsidRDefault="00862C84">
      <w:pPr>
        <w:jc w:val="center"/>
        <w:rPr>
          <w:rFonts w:ascii="Arial" w:hAnsi="Arial" w:cs="Arial"/>
          <w:b/>
          <w:bCs/>
          <w:i/>
          <w:iCs/>
          <w:color w:val="000000"/>
        </w:rPr>
      </w:pPr>
    </w:p>
    <w:p w14:paraId="3F0E075B" w14:textId="76128C24" w:rsidR="00862C84" w:rsidRPr="00857A72" w:rsidRDefault="00AB4A42">
      <w:pPr>
        <w:rPr>
          <w:rFonts w:ascii="Arial" w:hAnsi="Arial" w:cs="Arial"/>
          <w:b/>
          <w:bCs/>
        </w:rPr>
      </w:pPr>
      <w:r>
        <w:rPr>
          <w:rFonts w:ascii="Arial" w:hAnsi="Arial" w:cs="Arial"/>
          <w:b/>
          <w:bCs/>
          <w:lang w:val="id-ID"/>
        </w:rPr>
        <w:t xml:space="preserve">1. </w:t>
      </w:r>
      <w:r w:rsidR="00857A72">
        <w:rPr>
          <w:rFonts w:ascii="Arial" w:hAnsi="Arial" w:cs="Arial"/>
          <w:b/>
          <w:bCs/>
        </w:rPr>
        <w:t>Pendahuluan</w:t>
      </w:r>
    </w:p>
    <w:p w14:paraId="6159F485" w14:textId="50B60E26" w:rsidR="00210E30" w:rsidRPr="0061655E" w:rsidRDefault="0008508C" w:rsidP="0061655E">
      <w:pPr>
        <w:ind w:firstLine="284"/>
        <w:contextualSpacing/>
        <w:jc w:val="both"/>
        <w:rPr>
          <w:rFonts w:ascii="Arial" w:hAnsi="Arial" w:cs="Arial"/>
        </w:rPr>
      </w:pPr>
      <w:r w:rsidRPr="0061655E">
        <w:rPr>
          <w:rFonts w:ascii="Arial" w:hAnsi="Arial" w:cs="Arial"/>
        </w:rPr>
        <w:t>Kemiskinan merupakan salah satu masalah di Indonesia. Hal ini menjadi masalah krusial dalam usaha mensejahterakan rakyat yang menjadi amanat dalam Undang-Undang Dasar 1945. Kemiskinan yang ada di Indonesia tersebar di seluruh provinsi, termasuk Provinsi Jambi.</w:t>
      </w:r>
      <w:r w:rsidR="00210E30" w:rsidRPr="0061655E">
        <w:rPr>
          <w:rFonts w:ascii="Arial" w:hAnsi="Arial" w:cs="Arial"/>
        </w:rPr>
        <w:t xml:space="preserve"> Informasi yang disampaikan BPS menyatakan bahwa tingkat kemiskinan di Provinsi Jambi pada tahun 2018 berada di 7,92%</w:t>
      </w:r>
      <w:r w:rsidR="00857A72" w:rsidRPr="0061655E">
        <w:rPr>
          <w:rFonts w:ascii="Arial" w:hAnsi="Arial" w:cs="Arial"/>
        </w:rPr>
        <w:t xml:space="preserve"> </w:t>
      </w:r>
      <w:r w:rsidR="00210E30" w:rsidRPr="0061655E">
        <w:rPr>
          <w:rFonts w:ascii="Arial" w:hAnsi="Arial" w:cs="Arial"/>
        </w:rPr>
        <w:t xml:space="preserve">yang dirasakan oleh 278,61 ribu orang. Tingkat kemiskinan yang terjadi di Provinsi Jambi antar kabupaten/kota ini sangat berbeda-beda. Hal ini disebabkan karena perbedaan dari pendapatan ekonomi suatu daerah. Tinggi rendahnya pendapatan ekonomi menurut penelitian Nashwari (2017) dipengaruhi oleh lokasi pegunungan, sistem area jalan. Dari penelitiannya disampaikan bahwa daerah yang berlokasi di pegunungan dan dataran rendah memiliki hubungan terhadap tingkat kemiskinan. Tingkat kemiskinan yang muncul tidak selamanya saling berbanding lurus, lebih signifikan berpengaruh jika daerah yang dekat dengan daerah yang pertumbuhan ekonominya baik. </w:t>
      </w:r>
    </w:p>
    <w:p w14:paraId="7E294423" w14:textId="64EC3F41" w:rsidR="00445461" w:rsidRPr="0061655E" w:rsidRDefault="00445461" w:rsidP="0061655E">
      <w:pPr>
        <w:ind w:firstLine="426"/>
        <w:contextualSpacing/>
        <w:jc w:val="both"/>
        <w:rPr>
          <w:rFonts w:ascii="Arial" w:hAnsi="Arial" w:cs="Arial"/>
        </w:rPr>
      </w:pPr>
      <w:r w:rsidRPr="0061655E">
        <w:rPr>
          <w:rFonts w:ascii="Arial" w:hAnsi="Arial" w:cs="Arial"/>
        </w:rPr>
        <w:t>Tingkat kemiskinan yang berbeda-beda setiap</w:t>
      </w:r>
      <w:r w:rsidR="0061655E">
        <w:rPr>
          <w:rFonts w:ascii="Arial" w:hAnsi="Arial" w:cs="Arial"/>
        </w:rPr>
        <w:t xml:space="preserve"> </w:t>
      </w:r>
      <w:r w:rsidRPr="0061655E">
        <w:rPr>
          <w:rFonts w:ascii="Arial" w:hAnsi="Arial" w:cs="Arial"/>
        </w:rPr>
        <w:t>daerah dipengaruhi oleh lokasi daerah</w:t>
      </w:r>
      <w:r w:rsidR="00F51B63">
        <w:rPr>
          <w:rFonts w:ascii="Arial" w:hAnsi="Arial" w:cs="Arial"/>
        </w:rPr>
        <w:t xml:space="preserve">. </w:t>
      </w:r>
      <w:r w:rsidRPr="0061655E">
        <w:rPr>
          <w:rFonts w:ascii="Arial" w:hAnsi="Arial" w:cs="Arial"/>
        </w:rPr>
        <w:t xml:space="preserve">Lokasi daerah ini dalam administrasi disebut dengan kabupaten/kota dalam suatu provinsi. Adanya perbedaan kondisi geografis antar kabupaten/kota berpengaruh terhadap tingkat kemiskinan suatu kabupaten/kota. Adanya pengaruh kondisi geografis ini dinamakan dengan pengaruh spasial, dimana kondisi lokasi ini berpengaruh terhadap tingkat kemiskinan, yang mana tingkat kemiskinan juga dipengaruhi oleh beberapa variabel tertentu yang dalam ilmu statistika dinamakan dengan </w:t>
      </w:r>
      <w:r w:rsidRPr="0061655E">
        <w:rPr>
          <w:rFonts w:ascii="Arial" w:hAnsi="Arial" w:cs="Arial"/>
          <w:i/>
        </w:rPr>
        <w:t xml:space="preserve">Geographically Weighted Regression </w:t>
      </w:r>
      <w:r w:rsidRPr="0061655E">
        <w:rPr>
          <w:rFonts w:ascii="Arial" w:hAnsi="Arial" w:cs="Arial"/>
        </w:rPr>
        <w:t xml:space="preserve">(GWR). </w:t>
      </w:r>
    </w:p>
    <w:p w14:paraId="75F029D7" w14:textId="77777777" w:rsidR="00857A72" w:rsidRPr="0061655E" w:rsidRDefault="00857A72" w:rsidP="0061655E">
      <w:pPr>
        <w:ind w:firstLine="450"/>
        <w:contextualSpacing/>
        <w:jc w:val="both"/>
        <w:rPr>
          <w:rFonts w:ascii="Arial" w:hAnsi="Arial" w:cs="Arial"/>
        </w:rPr>
      </w:pPr>
      <w:r w:rsidRPr="0061655E">
        <w:rPr>
          <w:rFonts w:ascii="Arial" w:hAnsi="Arial" w:cs="Arial"/>
        </w:rPr>
        <w:t>Model GWR dapat ditulis sebagai berikut (Fotheringham dkk, 2002):</w:t>
      </w:r>
    </w:p>
    <w:p w14:paraId="19820496" w14:textId="3A508DED" w:rsidR="00857A72" w:rsidRPr="00857A72" w:rsidRDefault="00857A72" w:rsidP="00857A72">
      <w:pPr>
        <w:ind w:firstLine="450"/>
        <w:contextualSpacing/>
        <w:jc w:val="both"/>
        <w:rPr>
          <w:rFonts w:ascii="Arial" w:hAnsi="Arial" w:cs="Arial"/>
        </w:rPr>
      </w:pPr>
      <w:r w:rsidRPr="00857A72">
        <w:rPr>
          <w:rFonts w:ascii="Arial" w:hAnsi="Arial" w:cs="Arial"/>
          <w:position w:val="-28"/>
        </w:rPr>
        <w:object w:dxaOrig="3500" w:dyaOrig="700" w14:anchorId="50DAF1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3pt;height:34.45pt" o:ole="">
            <v:imagedata r:id="rId11" o:title=""/>
          </v:shape>
          <o:OLEObject Type="Embed" ProgID="Equation.3" ShapeID="_x0000_i1025" DrawAspect="Content" ObjectID="_1633056537" r:id="rId12"/>
        </w:object>
      </w:r>
      <w:r w:rsidRPr="00857A72">
        <w:rPr>
          <w:rFonts w:ascii="Arial" w:hAnsi="Arial" w:cs="Arial"/>
        </w:rPr>
        <w:t xml:space="preserve">                                                               </w:t>
      </w:r>
      <w:r w:rsidR="00F51B63">
        <w:rPr>
          <w:rFonts w:ascii="Arial" w:hAnsi="Arial" w:cs="Arial"/>
        </w:rPr>
        <w:t xml:space="preserve">           </w:t>
      </w:r>
      <w:r w:rsidRPr="00857A72">
        <w:rPr>
          <w:rFonts w:ascii="Arial" w:hAnsi="Arial" w:cs="Arial"/>
        </w:rPr>
        <w:t xml:space="preserve">     (1)</w:t>
      </w:r>
    </w:p>
    <w:p w14:paraId="2BF6AA83" w14:textId="22056233" w:rsidR="00857A72" w:rsidRPr="00857A72" w:rsidRDefault="00857A72" w:rsidP="00857A72">
      <w:pPr>
        <w:contextualSpacing/>
        <w:jc w:val="both"/>
        <w:rPr>
          <w:rFonts w:ascii="Arial" w:hAnsi="Arial" w:cs="Arial"/>
        </w:rPr>
      </w:pPr>
      <w:r w:rsidRPr="00857A72">
        <w:rPr>
          <w:rFonts w:ascii="Arial" w:hAnsi="Arial" w:cs="Arial"/>
        </w:rPr>
        <w:t>dengan;</w:t>
      </w:r>
    </w:p>
    <w:p w14:paraId="30F82A06" w14:textId="15E5E9E8" w:rsidR="00857A72" w:rsidRPr="00857A72" w:rsidRDefault="00857A72" w:rsidP="00857A72">
      <w:pPr>
        <w:contextualSpacing/>
        <w:jc w:val="both"/>
        <w:rPr>
          <w:rFonts w:ascii="Arial" w:eastAsiaTheme="minorEastAsia" w:hAnsi="Arial" w:cs="Arial"/>
        </w:rPr>
      </w:pPr>
      <w:r w:rsidRPr="00857A72">
        <w:rPr>
          <w:rFonts w:ascii="Arial" w:hAnsi="Arial" w:cs="Arial"/>
          <w:position w:val="-12"/>
        </w:rPr>
        <w:object w:dxaOrig="260" w:dyaOrig="360" w14:anchorId="7A5CD92D">
          <v:shape id="_x0000_i1026" type="#_x0000_t75" style="width:13.55pt;height:19.85pt" o:ole="">
            <v:imagedata r:id="rId13" o:title=""/>
          </v:shape>
          <o:OLEObject Type="Embed" ProgID="Equation.3" ShapeID="_x0000_i1026" DrawAspect="Content" ObjectID="_1633056538" r:id="rId14"/>
        </w:object>
      </w:r>
      <w:r w:rsidRPr="00857A72">
        <w:rPr>
          <w:rFonts w:ascii="Arial" w:eastAsiaTheme="minorEastAsia" w:hAnsi="Arial" w:cs="Arial"/>
        </w:rPr>
        <w:tab/>
      </w:r>
      <w:r w:rsidR="00F51B63">
        <w:rPr>
          <w:rFonts w:ascii="Arial" w:eastAsiaTheme="minorEastAsia" w:hAnsi="Arial" w:cs="Arial"/>
        </w:rPr>
        <w:tab/>
      </w:r>
      <w:r w:rsidRPr="00857A72">
        <w:rPr>
          <w:rFonts w:ascii="Arial" w:eastAsiaTheme="minorEastAsia" w:hAnsi="Arial" w:cs="Arial"/>
        </w:rPr>
        <w:t>: nilai observasi variabel respon lokasi ke-</w:t>
      </w:r>
      <w:r w:rsidRPr="00857A72">
        <w:rPr>
          <w:rFonts w:ascii="Arial" w:hAnsi="Arial" w:cs="Arial"/>
          <w:position w:val="-6"/>
        </w:rPr>
        <w:object w:dxaOrig="139" w:dyaOrig="260" w14:anchorId="5704926D">
          <v:shape id="_x0000_i1027" type="#_x0000_t75" style="width:6.25pt;height:13.55pt" o:ole="">
            <v:imagedata r:id="rId15" o:title=""/>
          </v:shape>
          <o:OLEObject Type="Embed" ProgID="Equation.3" ShapeID="_x0000_i1027" DrawAspect="Content" ObjectID="_1633056539" r:id="rId16"/>
        </w:object>
      </w:r>
    </w:p>
    <w:p w14:paraId="3B70F821" w14:textId="4B471417" w:rsidR="00857A72" w:rsidRPr="00857A72" w:rsidRDefault="00857A72" w:rsidP="00857A72">
      <w:pPr>
        <w:contextualSpacing/>
        <w:rPr>
          <w:rFonts w:ascii="Arial" w:eastAsiaTheme="minorEastAsia" w:hAnsi="Arial" w:cs="Arial"/>
        </w:rPr>
      </w:pPr>
      <w:r w:rsidRPr="00857A72">
        <w:rPr>
          <w:rFonts w:ascii="Arial" w:hAnsi="Arial" w:cs="Arial"/>
          <w:position w:val="-12"/>
        </w:rPr>
        <w:object w:dxaOrig="660" w:dyaOrig="360" w14:anchorId="65723BD5">
          <v:shape id="_x0000_i1028" type="#_x0000_t75" style="width:33.4pt;height:18.8pt" o:ole="">
            <v:imagedata r:id="rId17" o:title=""/>
          </v:shape>
          <o:OLEObject Type="Embed" ProgID="Equation.3" ShapeID="_x0000_i1028" DrawAspect="Content" ObjectID="_1633056540" r:id="rId18"/>
        </w:object>
      </w:r>
      <w:r w:rsidRPr="00857A72">
        <w:rPr>
          <w:rFonts w:ascii="Arial" w:hAnsi="Arial" w:cs="Arial"/>
        </w:rPr>
        <w:tab/>
      </w:r>
      <w:r w:rsidR="00F51B63">
        <w:rPr>
          <w:rFonts w:ascii="Arial" w:hAnsi="Arial" w:cs="Arial"/>
        </w:rPr>
        <w:tab/>
      </w:r>
      <w:r w:rsidRPr="00857A72">
        <w:rPr>
          <w:rFonts w:ascii="Arial" w:eastAsiaTheme="minorEastAsia" w:hAnsi="Arial" w:cs="Arial"/>
        </w:rPr>
        <w:t xml:space="preserve">: menyatakan koordinat letak geografis (longitude, latitude) dari </w:t>
      </w:r>
    </w:p>
    <w:p w14:paraId="77EBDC8E" w14:textId="70086969" w:rsidR="00857A72" w:rsidRPr="00857A72" w:rsidRDefault="00F51B63" w:rsidP="00857A72">
      <w:pPr>
        <w:ind w:firstLine="810"/>
        <w:contextualSpacing/>
        <w:rPr>
          <w:rFonts w:ascii="Arial" w:eastAsiaTheme="minorEastAsia" w:hAnsi="Arial" w:cs="Arial"/>
        </w:rPr>
      </w:pPr>
      <w:r>
        <w:rPr>
          <w:rFonts w:ascii="Arial" w:eastAsiaTheme="minorEastAsia" w:hAnsi="Arial" w:cs="Arial"/>
        </w:rPr>
        <w:lastRenderedPageBreak/>
        <w:t xml:space="preserve">             </w:t>
      </w:r>
      <w:r w:rsidR="00857A72" w:rsidRPr="00857A72">
        <w:rPr>
          <w:rFonts w:ascii="Arial" w:eastAsiaTheme="minorEastAsia" w:hAnsi="Arial" w:cs="Arial"/>
        </w:rPr>
        <w:t>lokasi ke-</w:t>
      </w:r>
      <w:r w:rsidR="00857A72" w:rsidRPr="00857A72">
        <w:rPr>
          <w:rFonts w:ascii="Arial" w:hAnsi="Arial" w:cs="Arial"/>
          <w:position w:val="-6"/>
        </w:rPr>
        <w:object w:dxaOrig="139" w:dyaOrig="260" w14:anchorId="6A6E4B38">
          <v:shape id="_x0000_i1029" type="#_x0000_t75" style="width:6.25pt;height:12.5pt" o:ole="">
            <v:imagedata r:id="rId19" o:title=""/>
          </v:shape>
          <o:OLEObject Type="Embed" ProgID="Equation.3" ShapeID="_x0000_i1029" DrawAspect="Content" ObjectID="_1633056541" r:id="rId20"/>
        </w:object>
      </w:r>
    </w:p>
    <w:p w14:paraId="2E793A3C" w14:textId="0DC0DA28" w:rsidR="00857A72" w:rsidRPr="00857A72" w:rsidRDefault="00857A72" w:rsidP="00857A72">
      <w:pPr>
        <w:contextualSpacing/>
        <w:jc w:val="both"/>
        <w:rPr>
          <w:rFonts w:ascii="Arial" w:eastAsiaTheme="minorEastAsia" w:hAnsi="Arial" w:cs="Arial"/>
        </w:rPr>
      </w:pPr>
      <w:r w:rsidRPr="00857A72">
        <w:rPr>
          <w:rFonts w:ascii="Arial" w:hAnsi="Arial" w:cs="Arial"/>
          <w:position w:val="-12"/>
        </w:rPr>
        <w:object w:dxaOrig="920" w:dyaOrig="360" w14:anchorId="24489251">
          <v:shape id="_x0000_i1030" type="#_x0000_t75" style="width:46.95pt;height:18.8pt" o:ole="">
            <v:imagedata r:id="rId21" o:title=""/>
          </v:shape>
          <o:OLEObject Type="Embed" ProgID="Equation.3" ShapeID="_x0000_i1030" DrawAspect="Content" ObjectID="_1633056542" r:id="rId22"/>
        </w:object>
      </w:r>
      <w:r w:rsidR="00F51B63">
        <w:rPr>
          <w:rFonts w:ascii="Arial" w:hAnsi="Arial" w:cs="Arial"/>
        </w:rPr>
        <w:tab/>
      </w:r>
      <w:r w:rsidRPr="00857A72">
        <w:rPr>
          <w:rFonts w:ascii="Arial" w:eastAsiaTheme="minorEastAsia" w:hAnsi="Arial" w:cs="Arial"/>
        </w:rPr>
        <w:t>: koefisien regresi variabel prediktor ke-k pada lokasi ke-</w:t>
      </w:r>
      <w:r w:rsidRPr="00857A72">
        <w:rPr>
          <w:rFonts w:ascii="Arial" w:hAnsi="Arial" w:cs="Arial"/>
          <w:position w:val="-6"/>
        </w:rPr>
        <w:object w:dxaOrig="139" w:dyaOrig="260" w14:anchorId="0F21E148">
          <v:shape id="_x0000_i1031" type="#_x0000_t75" style="width:6.25pt;height:12.5pt" o:ole="">
            <v:imagedata r:id="rId19" o:title=""/>
          </v:shape>
          <o:OLEObject Type="Embed" ProgID="Equation.3" ShapeID="_x0000_i1031" DrawAspect="Content" ObjectID="_1633056543" r:id="rId23"/>
        </w:object>
      </w:r>
    </w:p>
    <w:p w14:paraId="7BBBD301" w14:textId="3A7DF17F" w:rsidR="00857A72" w:rsidRPr="00857A72" w:rsidRDefault="00857A72" w:rsidP="00857A72">
      <w:pPr>
        <w:contextualSpacing/>
        <w:jc w:val="both"/>
        <w:rPr>
          <w:rFonts w:ascii="Arial" w:eastAsiaTheme="minorEastAsia" w:hAnsi="Arial" w:cs="Arial"/>
        </w:rPr>
      </w:pPr>
      <w:r w:rsidRPr="00857A72">
        <w:rPr>
          <w:rFonts w:ascii="Arial" w:hAnsi="Arial" w:cs="Arial"/>
          <w:position w:val="-12"/>
        </w:rPr>
        <w:object w:dxaOrig="300" w:dyaOrig="360" w14:anchorId="21CC2EF2">
          <v:shape id="_x0000_i1032" type="#_x0000_t75" style="width:13.55pt;height:18.8pt" o:ole="">
            <v:imagedata r:id="rId24" o:title=""/>
          </v:shape>
          <o:OLEObject Type="Embed" ProgID="Equation.3" ShapeID="_x0000_i1032" DrawAspect="Content" ObjectID="_1633056544" r:id="rId25"/>
        </w:object>
      </w:r>
      <w:r w:rsidRPr="00857A72">
        <w:rPr>
          <w:rFonts w:ascii="Arial" w:hAnsi="Arial" w:cs="Arial"/>
        </w:rPr>
        <w:tab/>
      </w:r>
      <w:r w:rsidR="00F51B63">
        <w:rPr>
          <w:rFonts w:ascii="Arial" w:hAnsi="Arial" w:cs="Arial"/>
        </w:rPr>
        <w:tab/>
      </w:r>
      <w:r w:rsidRPr="00857A72">
        <w:rPr>
          <w:rFonts w:ascii="Arial" w:eastAsiaTheme="minorEastAsia" w:hAnsi="Arial" w:cs="Arial"/>
        </w:rPr>
        <w:t>: nilai observasi variabel prediktor ke-</w:t>
      </w:r>
      <w:r w:rsidRPr="00857A72">
        <w:rPr>
          <w:rFonts w:ascii="Arial" w:hAnsi="Arial" w:cs="Arial"/>
          <w:position w:val="-6"/>
        </w:rPr>
        <w:object w:dxaOrig="200" w:dyaOrig="279" w14:anchorId="3131BEB3">
          <v:shape id="_x0000_i1033" type="#_x0000_t75" style="width:11.5pt;height:13.55pt" o:ole="">
            <v:imagedata r:id="rId26" o:title=""/>
          </v:shape>
          <o:OLEObject Type="Embed" ProgID="Equation.3" ShapeID="_x0000_i1033" DrawAspect="Content" ObjectID="_1633056545" r:id="rId27"/>
        </w:object>
      </w:r>
      <w:r w:rsidRPr="00857A72">
        <w:rPr>
          <w:rFonts w:ascii="Arial" w:eastAsiaTheme="minorEastAsia" w:hAnsi="Arial" w:cs="Arial"/>
        </w:rPr>
        <w:t xml:space="preserve"> pada lokasi ke-</w:t>
      </w:r>
      <w:r w:rsidRPr="00857A72">
        <w:rPr>
          <w:rFonts w:ascii="Arial" w:hAnsi="Arial" w:cs="Arial"/>
          <w:position w:val="-6"/>
        </w:rPr>
        <w:object w:dxaOrig="139" w:dyaOrig="260" w14:anchorId="5C6DA920">
          <v:shape id="_x0000_i1034" type="#_x0000_t75" style="width:6.25pt;height:12.5pt" o:ole="">
            <v:imagedata r:id="rId19" o:title=""/>
          </v:shape>
          <o:OLEObject Type="Embed" ProgID="Equation.3" ShapeID="_x0000_i1034" DrawAspect="Content" ObjectID="_1633056546" r:id="rId28"/>
        </w:object>
      </w:r>
    </w:p>
    <w:p w14:paraId="622FB0C0" w14:textId="77777777" w:rsidR="00F51B63" w:rsidRDefault="00857A72" w:rsidP="00F51B63">
      <w:pPr>
        <w:contextualSpacing/>
        <w:jc w:val="both"/>
        <w:rPr>
          <w:rFonts w:ascii="Arial" w:eastAsiaTheme="minorEastAsia" w:hAnsi="Arial" w:cs="Arial"/>
        </w:rPr>
      </w:pPr>
      <w:r w:rsidRPr="00857A72">
        <w:rPr>
          <w:rFonts w:ascii="Arial" w:hAnsi="Arial" w:cs="Arial"/>
          <w:position w:val="-12"/>
        </w:rPr>
        <w:object w:dxaOrig="240" w:dyaOrig="360" w14:anchorId="75FE1121">
          <v:shape id="_x0000_i1035" type="#_x0000_t75" style="width:12.5pt;height:18.8pt" o:ole="">
            <v:imagedata r:id="rId29" o:title=""/>
          </v:shape>
          <o:OLEObject Type="Embed" ProgID="Equation.3" ShapeID="_x0000_i1035" DrawAspect="Content" ObjectID="_1633056547" r:id="rId30"/>
        </w:object>
      </w:r>
      <w:r w:rsidRPr="00857A72">
        <w:rPr>
          <w:rFonts w:ascii="Arial" w:hAnsi="Arial" w:cs="Arial"/>
        </w:rPr>
        <w:tab/>
      </w:r>
      <w:r w:rsidR="00F51B63">
        <w:rPr>
          <w:rFonts w:ascii="Arial" w:hAnsi="Arial" w:cs="Arial"/>
        </w:rPr>
        <w:tab/>
      </w:r>
      <w:r w:rsidRPr="00857A72">
        <w:rPr>
          <w:rFonts w:ascii="Arial" w:eastAsiaTheme="minorEastAsia" w:hAnsi="Arial" w:cs="Arial"/>
        </w:rPr>
        <w:t>: error pengamatan ke-</w:t>
      </w:r>
      <w:r w:rsidRPr="00857A72">
        <w:rPr>
          <w:rFonts w:ascii="Arial" w:hAnsi="Arial" w:cs="Arial"/>
          <w:position w:val="-6"/>
        </w:rPr>
        <w:object w:dxaOrig="139" w:dyaOrig="260" w14:anchorId="2EE41D65">
          <v:shape id="_x0000_i1036" type="#_x0000_t75" style="width:6.25pt;height:12.5pt" o:ole="">
            <v:imagedata r:id="rId19" o:title=""/>
          </v:shape>
          <o:OLEObject Type="Embed" ProgID="Equation.3" ShapeID="_x0000_i1036" DrawAspect="Content" ObjectID="_1633056548" r:id="rId31"/>
        </w:object>
      </w:r>
      <w:r w:rsidRPr="00857A72">
        <w:rPr>
          <w:rFonts w:ascii="Arial" w:eastAsiaTheme="minorEastAsia" w:hAnsi="Arial" w:cs="Arial"/>
        </w:rPr>
        <w:t xml:space="preserve"> yang diasumsikan identik, independen dan berdistribusi </w:t>
      </w:r>
      <w:r w:rsidR="00F51B63">
        <w:rPr>
          <w:rFonts w:ascii="Arial" w:eastAsiaTheme="minorEastAsia" w:hAnsi="Arial" w:cs="Arial"/>
        </w:rPr>
        <w:t xml:space="preserve"> </w:t>
      </w:r>
    </w:p>
    <w:p w14:paraId="7FF76497" w14:textId="7A779CBB" w:rsidR="00857A72" w:rsidRPr="00857A72" w:rsidRDefault="00F51B63" w:rsidP="00F51B63">
      <w:pPr>
        <w:contextualSpacing/>
        <w:jc w:val="both"/>
        <w:rPr>
          <w:rFonts w:ascii="Arial" w:eastAsiaTheme="minorEastAsia" w:hAnsi="Arial" w:cs="Arial"/>
        </w:rPr>
      </w:pPr>
      <w:r>
        <w:rPr>
          <w:rFonts w:ascii="Arial" w:eastAsiaTheme="minorEastAsia" w:hAnsi="Arial" w:cs="Arial"/>
        </w:rPr>
        <w:t xml:space="preserve">                            </w:t>
      </w:r>
      <w:r w:rsidR="00857A72" w:rsidRPr="00857A72">
        <w:rPr>
          <w:rFonts w:ascii="Arial" w:eastAsiaTheme="minorEastAsia" w:hAnsi="Arial" w:cs="Arial"/>
        </w:rPr>
        <w:t xml:space="preserve">normal dengan mean nol dan varian konstan </w:t>
      </w:r>
      <w:r w:rsidR="00857A72" w:rsidRPr="00857A72">
        <w:rPr>
          <w:rFonts w:ascii="Arial" w:hAnsi="Arial" w:cs="Arial"/>
          <w:position w:val="-6"/>
        </w:rPr>
        <w:object w:dxaOrig="340" w:dyaOrig="320" w14:anchorId="00486FA8">
          <v:shape id="_x0000_i1037" type="#_x0000_t75" style="width:17.75pt;height:14.6pt" o:ole="">
            <v:imagedata r:id="rId32" o:title=""/>
          </v:shape>
          <o:OLEObject Type="Embed" ProgID="Equation.3" ShapeID="_x0000_i1037" DrawAspect="Content" ObjectID="_1633056549" r:id="rId33"/>
        </w:object>
      </w:r>
      <w:r w:rsidR="00857A72" w:rsidRPr="00857A72">
        <w:rPr>
          <w:rFonts w:ascii="Arial" w:eastAsiaTheme="minorEastAsia" w:hAnsi="Arial" w:cs="Arial"/>
        </w:rPr>
        <w:t>.</w:t>
      </w:r>
    </w:p>
    <w:p w14:paraId="79E46EF9" w14:textId="19FB9E15" w:rsidR="0008508C" w:rsidRPr="00210E30" w:rsidRDefault="00857A72" w:rsidP="00F51B63">
      <w:pPr>
        <w:ind w:firstLine="425"/>
        <w:contextualSpacing/>
        <w:jc w:val="both"/>
        <w:rPr>
          <w:rFonts w:ascii="Arial" w:hAnsi="Arial" w:cs="Arial"/>
        </w:rPr>
      </w:pPr>
      <w:r w:rsidRPr="00857A72">
        <w:rPr>
          <w:rFonts w:ascii="Arial" w:eastAsiaTheme="minorEastAsia" w:hAnsi="Arial" w:cs="Arial"/>
        </w:rPr>
        <w:t xml:space="preserve">Estimasi parameter pada model GWR dapat dilakukan dengan metode </w:t>
      </w:r>
      <w:r w:rsidRPr="00857A72">
        <w:rPr>
          <w:rFonts w:ascii="Arial" w:eastAsiaTheme="minorEastAsia" w:hAnsi="Arial" w:cs="Arial"/>
          <w:i/>
        </w:rPr>
        <w:t>Weighted Least Squares</w:t>
      </w:r>
      <w:r w:rsidRPr="00857A72">
        <w:rPr>
          <w:rFonts w:ascii="Arial" w:eastAsiaTheme="minorEastAsia" w:hAnsi="Arial" w:cs="Arial"/>
        </w:rPr>
        <w:t xml:space="preserve"> (WLS) yaitu dengan memberikan pembobot yang berbeda untuk setiap lokasi dimana data diamati. Model GWR mengasumsikan bahwa daerah yang dekat dengan lokasi pengamatan ke-</w:t>
      </w:r>
      <w:r w:rsidRPr="00857A72">
        <w:rPr>
          <w:rFonts w:ascii="Arial" w:hAnsi="Arial" w:cs="Arial"/>
          <w:position w:val="-6"/>
        </w:rPr>
        <w:object w:dxaOrig="139" w:dyaOrig="260" w14:anchorId="0C887972">
          <v:shape id="_x0000_i1038" type="#_x0000_t75" style="width:6.25pt;height:12.5pt" o:ole="">
            <v:imagedata r:id="rId19" o:title=""/>
          </v:shape>
          <o:OLEObject Type="Embed" ProgID="Equation.3" ShapeID="_x0000_i1038" DrawAspect="Content" ObjectID="_1633056550" r:id="rId34"/>
        </w:object>
      </w:r>
      <w:r w:rsidRPr="00857A72">
        <w:rPr>
          <w:rFonts w:ascii="Arial" w:eastAsiaTheme="minorEastAsia" w:hAnsi="Arial" w:cs="Arial"/>
        </w:rPr>
        <w:t xml:space="preserve"> mempunyai pengaruh yang besar terhadap estimasi parameternya dari pada daerah yang lebih jauh. Misalkan pembobot untuk setiap lokasi </w:t>
      </w:r>
      <w:r w:rsidRPr="00857A72">
        <w:rPr>
          <w:rFonts w:ascii="Arial" w:hAnsi="Arial" w:cs="Arial"/>
          <w:position w:val="-12"/>
        </w:rPr>
        <w:object w:dxaOrig="660" w:dyaOrig="360" w14:anchorId="6AA7AF80">
          <v:shape id="_x0000_i1039" type="#_x0000_t75" style="width:33.4pt;height:18.8pt" o:ole="">
            <v:imagedata r:id="rId17" o:title=""/>
          </v:shape>
          <o:OLEObject Type="Embed" ProgID="Equation.3" ShapeID="_x0000_i1039" DrawAspect="Content" ObjectID="_1633056551" r:id="rId35"/>
        </w:object>
      </w:r>
      <w:r w:rsidRPr="00857A72">
        <w:rPr>
          <w:rFonts w:ascii="Arial" w:eastAsiaTheme="minorEastAsia" w:hAnsi="Arial" w:cs="Arial"/>
        </w:rPr>
        <w:t xml:space="preserve"> adalah</w:t>
      </w:r>
      <w:r w:rsidRPr="00857A72">
        <w:rPr>
          <w:rFonts w:ascii="Arial" w:hAnsi="Arial" w:cs="Arial"/>
          <w:position w:val="-14"/>
        </w:rPr>
        <w:object w:dxaOrig="2360" w:dyaOrig="380" w14:anchorId="3E04BE55">
          <v:shape id="_x0000_i1040" type="#_x0000_t75" style="width:117.9pt;height:18.8pt" o:ole="">
            <v:imagedata r:id="rId36" o:title=""/>
          </v:shape>
          <o:OLEObject Type="Embed" ProgID="Equation.3" ShapeID="_x0000_i1040" DrawAspect="Content" ObjectID="_1633056552" r:id="rId37"/>
        </w:object>
      </w:r>
      <w:r w:rsidRPr="00857A72">
        <w:rPr>
          <w:rFonts w:ascii="Arial" w:eastAsiaTheme="minorEastAsia" w:hAnsi="Arial" w:cs="Arial"/>
        </w:rPr>
        <w:t xml:space="preserve"> maka parameter pada lokasi pengamatan </w:t>
      </w:r>
      <w:r w:rsidRPr="00857A72">
        <w:rPr>
          <w:rFonts w:ascii="Arial" w:hAnsi="Arial" w:cs="Arial"/>
          <w:position w:val="-12"/>
        </w:rPr>
        <w:object w:dxaOrig="660" w:dyaOrig="360" w14:anchorId="57068DE2">
          <v:shape id="_x0000_i1041" type="#_x0000_t75" style="width:33.4pt;height:18.8pt" o:ole="">
            <v:imagedata r:id="rId17" o:title=""/>
          </v:shape>
          <o:OLEObject Type="Embed" ProgID="Equation.3" ShapeID="_x0000_i1041" DrawAspect="Content" ObjectID="_1633056553" r:id="rId38"/>
        </w:object>
      </w:r>
      <w:r w:rsidRPr="00857A72">
        <w:rPr>
          <w:rFonts w:ascii="Arial" w:hAnsi="Arial" w:cs="Arial"/>
        </w:rPr>
        <w:t xml:space="preserve"> </w:t>
      </w:r>
      <w:r w:rsidRPr="00857A72">
        <w:rPr>
          <w:rFonts w:ascii="Arial" w:eastAsiaTheme="minorEastAsia" w:hAnsi="Arial" w:cs="Arial"/>
        </w:rPr>
        <w:t xml:space="preserve">diestimasi dengan menambahkan unsur pembobot </w:t>
      </w:r>
      <w:r w:rsidRPr="00857A72">
        <w:rPr>
          <w:rFonts w:ascii="Arial" w:hAnsi="Arial" w:cs="Arial"/>
          <w:position w:val="-14"/>
        </w:rPr>
        <w:object w:dxaOrig="920" w:dyaOrig="380" w14:anchorId="317DEA20">
          <v:shape id="_x0000_i1042" type="#_x0000_t75" style="width:46.95pt;height:18.8pt" o:ole="">
            <v:imagedata r:id="rId39" o:title=""/>
          </v:shape>
          <o:OLEObject Type="Embed" ProgID="Equation.3" ShapeID="_x0000_i1042" DrawAspect="Content" ObjectID="_1633056554" r:id="rId40"/>
        </w:object>
      </w:r>
      <w:r w:rsidRPr="00857A72">
        <w:rPr>
          <w:rFonts w:ascii="Arial" w:hAnsi="Arial" w:cs="Arial"/>
        </w:rPr>
        <w:t xml:space="preserve"> </w:t>
      </w:r>
      <w:r w:rsidRPr="00857A72">
        <w:rPr>
          <w:rFonts w:ascii="Arial" w:eastAsiaTheme="minorEastAsia" w:hAnsi="Arial" w:cs="Arial"/>
        </w:rPr>
        <w:t>pada persamaan (1) dan kemudian meminimumkan jumlah kuadrat residual</w:t>
      </w:r>
      <w:r>
        <w:rPr>
          <w:rFonts w:ascii="Arial" w:eastAsiaTheme="minorEastAsia" w:hAnsi="Arial" w:cs="Arial"/>
        </w:rPr>
        <w:t xml:space="preserve">. </w:t>
      </w:r>
      <w:r w:rsidR="00981EE0">
        <w:rPr>
          <w:rFonts w:ascii="Arial" w:eastAsiaTheme="minorEastAsia" w:hAnsi="Arial" w:cs="Arial"/>
        </w:rPr>
        <w:t>T</w:t>
      </w:r>
      <w:r>
        <w:rPr>
          <w:rFonts w:ascii="Arial" w:eastAsiaTheme="minorEastAsia" w:hAnsi="Arial" w:cs="Arial"/>
        </w:rPr>
        <w:t>u</w:t>
      </w:r>
      <w:r w:rsidR="00981EE0">
        <w:rPr>
          <w:rFonts w:ascii="Arial" w:eastAsiaTheme="minorEastAsia" w:hAnsi="Arial" w:cs="Arial"/>
        </w:rPr>
        <w:t>juan dari penelitian ini adalah untuk mengetahui fa</w:t>
      </w:r>
      <w:r w:rsidR="00F51B63">
        <w:rPr>
          <w:rFonts w:ascii="Arial" w:eastAsiaTheme="minorEastAsia" w:hAnsi="Arial" w:cs="Arial"/>
        </w:rPr>
        <w:t>k</w:t>
      </w:r>
      <w:r w:rsidR="00981EE0">
        <w:rPr>
          <w:rFonts w:ascii="Arial" w:eastAsiaTheme="minorEastAsia" w:hAnsi="Arial" w:cs="Arial"/>
        </w:rPr>
        <w:t xml:space="preserve">tor-faktor yang mempengaruhi tingkat kemiskinan dengan metode GWR. </w:t>
      </w:r>
    </w:p>
    <w:p w14:paraId="5CC1570A" w14:textId="77777777" w:rsidR="0008508C" w:rsidRDefault="0008508C">
      <w:pPr>
        <w:ind w:firstLine="720"/>
        <w:jc w:val="both"/>
        <w:rPr>
          <w:rFonts w:ascii="Arial" w:hAnsi="Arial" w:cs="Arial"/>
        </w:rPr>
      </w:pPr>
    </w:p>
    <w:p w14:paraId="071C9ACC" w14:textId="6278C5DE" w:rsidR="00862C84" w:rsidRDefault="00AB4A42">
      <w:pPr>
        <w:rPr>
          <w:rFonts w:ascii="Arial" w:hAnsi="Arial" w:cs="Arial"/>
          <w:b/>
          <w:bCs/>
        </w:rPr>
      </w:pPr>
      <w:r>
        <w:rPr>
          <w:rFonts w:ascii="Arial" w:hAnsi="Arial" w:cs="Arial"/>
          <w:b/>
          <w:bCs/>
          <w:lang w:val="id-ID"/>
        </w:rPr>
        <w:t xml:space="preserve">2. </w:t>
      </w:r>
      <w:r w:rsidR="00981EE0">
        <w:rPr>
          <w:rFonts w:ascii="Arial" w:hAnsi="Arial" w:cs="Arial"/>
          <w:b/>
          <w:bCs/>
        </w:rPr>
        <w:t>Metodologi</w:t>
      </w:r>
    </w:p>
    <w:p w14:paraId="4E4BB1BC" w14:textId="666B1049" w:rsidR="003D282B" w:rsidRPr="00F51B63" w:rsidRDefault="003D282B" w:rsidP="00F51B63">
      <w:pPr>
        <w:contextualSpacing/>
        <w:jc w:val="both"/>
        <w:rPr>
          <w:rFonts w:ascii="Arial" w:hAnsi="Arial" w:cs="Arial"/>
        </w:rPr>
      </w:pPr>
      <w:r w:rsidRPr="00F51B63">
        <w:rPr>
          <w:rFonts w:ascii="Arial" w:hAnsi="Arial" w:cs="Arial"/>
        </w:rPr>
        <w:t xml:space="preserve">    Data pada penelitian ini mengenai tingkat kemiskinan di Provinsi Jambi dengan objek pengamatannya kabuoaten/kota sebanyak 11 pengamatan. </w:t>
      </w:r>
      <w:r w:rsidR="003F5EF1" w:rsidRPr="00F51B63">
        <w:rPr>
          <w:rFonts w:ascii="Arial" w:hAnsi="Arial" w:cs="Arial"/>
        </w:rPr>
        <w:t xml:space="preserve">Adapun variabel penelitiannya yaitu </w:t>
      </w:r>
      <w:r w:rsidR="003F5EF1" w:rsidRPr="00F51B63">
        <w:rPr>
          <w:rFonts w:ascii="Arial" w:hAnsi="Arial" w:cs="Arial"/>
        </w:rPr>
        <w:t>Tingkat kemiskinan (</w:t>
      </w:r>
      <m:oMath>
        <m:sSub>
          <m:sSubPr>
            <m:ctrlPr>
              <w:rPr>
                <w:rFonts w:ascii="Cambria Math" w:hAnsi="Cambria Math" w:cs="Arial"/>
                <w:i/>
              </w:rPr>
            </m:ctrlPr>
          </m:sSubPr>
          <m:e>
            <m:r>
              <w:rPr>
                <w:rFonts w:ascii="Cambria Math" w:hAnsi="Cambria Math" w:cs="Arial"/>
              </w:rPr>
              <m:t>y</m:t>
            </m:r>
          </m:e>
          <m:sub>
            <m:r>
              <w:rPr>
                <w:rFonts w:ascii="Cambria Math" w:hAnsi="Cambria Math" w:cs="Arial"/>
              </w:rPr>
              <m:t>1</m:t>
            </m:r>
          </m:sub>
        </m:sSub>
        <m:r>
          <w:rPr>
            <w:rFonts w:ascii="Cambria Math" w:hAnsi="Cambria Math" w:cs="Arial"/>
          </w:rPr>
          <m:t>)</m:t>
        </m:r>
      </m:oMath>
      <w:r w:rsidR="003F5EF1" w:rsidRPr="00F51B63">
        <w:rPr>
          <w:rFonts w:ascii="Arial" w:hAnsi="Arial" w:cs="Arial"/>
        </w:rPr>
        <w:t xml:space="preserve">, </w:t>
      </w:r>
      <w:r w:rsidR="003F5EF1" w:rsidRPr="00F51B63">
        <w:rPr>
          <w:rFonts w:ascii="Arial" w:hAnsi="Arial" w:cs="Arial"/>
        </w:rPr>
        <w:t>Partisipasi tenaga kerja (</w:t>
      </w:r>
      <m:oMath>
        <m:sSub>
          <m:sSubPr>
            <m:ctrlPr>
              <w:rPr>
                <w:rFonts w:ascii="Cambria Math" w:hAnsi="Cambria Math" w:cs="Arial"/>
                <w:i/>
              </w:rPr>
            </m:ctrlPr>
          </m:sSubPr>
          <m:e>
            <m:r>
              <w:rPr>
                <w:rFonts w:ascii="Cambria Math" w:hAnsi="Cambria Math" w:cs="Arial"/>
              </w:rPr>
              <m:t>x</m:t>
            </m:r>
          </m:e>
          <m:sub>
            <m:r>
              <w:rPr>
                <w:rFonts w:ascii="Cambria Math" w:hAnsi="Cambria Math" w:cs="Arial"/>
              </w:rPr>
              <m:t>1</m:t>
            </m:r>
          </m:sub>
        </m:sSub>
        <m:r>
          <w:rPr>
            <w:rFonts w:ascii="Cambria Math" w:hAnsi="Cambria Math" w:cs="Arial"/>
          </w:rPr>
          <m:t>)</m:t>
        </m:r>
      </m:oMath>
      <w:r w:rsidR="003F5EF1" w:rsidRPr="00F51B63">
        <w:rPr>
          <w:rFonts w:ascii="Arial" w:hAnsi="Arial" w:cs="Arial"/>
        </w:rPr>
        <w:t xml:space="preserve">, </w:t>
      </w:r>
      <w:r w:rsidR="003F5EF1" w:rsidRPr="00F51B63">
        <w:rPr>
          <w:rFonts w:ascii="Arial" w:hAnsi="Arial" w:cs="Arial"/>
        </w:rPr>
        <w:t>Tingkat pertumbuhan penduduk (</w:t>
      </w:r>
      <m:oMath>
        <m:sSub>
          <m:sSubPr>
            <m:ctrlPr>
              <w:rPr>
                <w:rFonts w:ascii="Cambria Math" w:hAnsi="Cambria Math" w:cs="Arial"/>
                <w:i/>
              </w:rPr>
            </m:ctrlPr>
          </m:sSubPr>
          <m:e>
            <m:r>
              <w:rPr>
                <w:rFonts w:ascii="Cambria Math" w:hAnsi="Cambria Math" w:cs="Arial"/>
              </w:rPr>
              <m:t>x</m:t>
            </m:r>
          </m:e>
          <m:sub>
            <m:r>
              <w:rPr>
                <w:rFonts w:ascii="Cambria Math" w:hAnsi="Cambria Math" w:cs="Arial"/>
              </w:rPr>
              <m:t>2</m:t>
            </m:r>
          </m:sub>
        </m:sSub>
        <m:r>
          <w:rPr>
            <w:rFonts w:ascii="Cambria Math" w:hAnsi="Cambria Math" w:cs="Arial"/>
          </w:rPr>
          <m:t>)</m:t>
        </m:r>
      </m:oMath>
      <w:r w:rsidR="003F5EF1" w:rsidRPr="00F51B63">
        <w:rPr>
          <w:rFonts w:ascii="Arial" w:hAnsi="Arial" w:cs="Arial"/>
        </w:rPr>
        <w:t xml:space="preserve">, </w:t>
      </w:r>
      <w:r w:rsidR="003F5EF1" w:rsidRPr="00F51B63">
        <w:rPr>
          <w:rFonts w:ascii="Arial" w:hAnsi="Arial" w:cs="Arial"/>
        </w:rPr>
        <w:t>Populasi tidak ada ijazah SD (</w:t>
      </w:r>
      <m:oMath>
        <m:sSub>
          <m:sSubPr>
            <m:ctrlPr>
              <w:rPr>
                <w:rFonts w:ascii="Cambria Math" w:hAnsi="Cambria Math" w:cs="Arial"/>
                <w:i/>
              </w:rPr>
            </m:ctrlPr>
          </m:sSubPr>
          <m:e>
            <m:r>
              <w:rPr>
                <w:rFonts w:ascii="Cambria Math" w:hAnsi="Cambria Math" w:cs="Arial"/>
              </w:rPr>
              <m:t>x</m:t>
            </m:r>
          </m:e>
          <m:sub>
            <m:r>
              <w:rPr>
                <w:rFonts w:ascii="Cambria Math" w:hAnsi="Cambria Math" w:cs="Arial"/>
              </w:rPr>
              <m:t>3</m:t>
            </m:r>
          </m:sub>
        </m:sSub>
        <m:r>
          <w:rPr>
            <w:rFonts w:ascii="Cambria Math" w:hAnsi="Cambria Math" w:cs="Arial"/>
          </w:rPr>
          <m:t>)</m:t>
        </m:r>
      </m:oMath>
      <w:r w:rsidR="003F5EF1" w:rsidRPr="00F51B63">
        <w:rPr>
          <w:rFonts w:ascii="Arial" w:hAnsi="Arial" w:cs="Arial"/>
        </w:rPr>
        <w:t xml:space="preserve">, </w:t>
      </w:r>
      <w:r w:rsidR="003F5EF1" w:rsidRPr="00F51B63">
        <w:rPr>
          <w:rFonts w:ascii="Arial" w:hAnsi="Arial" w:cs="Arial"/>
        </w:rPr>
        <w:t>Populasi lulus SD (</w:t>
      </w:r>
      <m:oMath>
        <m:sSub>
          <m:sSubPr>
            <m:ctrlPr>
              <w:rPr>
                <w:rFonts w:ascii="Cambria Math" w:hAnsi="Cambria Math" w:cs="Arial"/>
                <w:i/>
              </w:rPr>
            </m:ctrlPr>
          </m:sSubPr>
          <m:e>
            <m:r>
              <w:rPr>
                <w:rFonts w:ascii="Cambria Math" w:hAnsi="Cambria Math" w:cs="Arial"/>
              </w:rPr>
              <m:t>x</m:t>
            </m:r>
          </m:e>
          <m:sub>
            <m:r>
              <w:rPr>
                <w:rFonts w:ascii="Cambria Math" w:hAnsi="Cambria Math" w:cs="Arial"/>
              </w:rPr>
              <m:t>4</m:t>
            </m:r>
          </m:sub>
        </m:sSub>
        <m:r>
          <w:rPr>
            <w:rFonts w:ascii="Cambria Math" w:hAnsi="Cambria Math" w:cs="Arial"/>
          </w:rPr>
          <m:t>)</m:t>
        </m:r>
      </m:oMath>
      <w:r w:rsidR="003F5EF1" w:rsidRPr="00F51B63">
        <w:rPr>
          <w:rFonts w:ascii="Arial" w:hAnsi="Arial" w:cs="Arial"/>
        </w:rPr>
        <w:t xml:space="preserve">, </w:t>
      </w:r>
      <w:r w:rsidR="003F5EF1" w:rsidRPr="00F51B63">
        <w:rPr>
          <w:rFonts w:ascii="Arial" w:hAnsi="Arial" w:cs="Arial"/>
        </w:rPr>
        <w:t>Populasi lulus SMP (</w:t>
      </w:r>
      <m:oMath>
        <m:sSub>
          <m:sSubPr>
            <m:ctrlPr>
              <w:rPr>
                <w:rFonts w:ascii="Cambria Math" w:hAnsi="Cambria Math" w:cs="Arial"/>
                <w:i/>
              </w:rPr>
            </m:ctrlPr>
          </m:sSubPr>
          <m:e>
            <m:r>
              <w:rPr>
                <w:rFonts w:ascii="Cambria Math" w:hAnsi="Cambria Math" w:cs="Arial"/>
              </w:rPr>
              <m:t>x</m:t>
            </m:r>
          </m:e>
          <m:sub>
            <m:r>
              <w:rPr>
                <w:rFonts w:ascii="Cambria Math" w:hAnsi="Cambria Math" w:cs="Arial"/>
              </w:rPr>
              <m:t>5</m:t>
            </m:r>
          </m:sub>
        </m:sSub>
        <m:r>
          <w:rPr>
            <w:rFonts w:ascii="Cambria Math" w:hAnsi="Cambria Math" w:cs="Arial"/>
          </w:rPr>
          <m:t>)</m:t>
        </m:r>
      </m:oMath>
      <w:r w:rsidR="003F5EF1" w:rsidRPr="00F51B63">
        <w:rPr>
          <w:rFonts w:ascii="Arial" w:hAnsi="Arial" w:cs="Arial"/>
        </w:rPr>
        <w:t xml:space="preserve">, </w:t>
      </w:r>
      <w:r w:rsidR="003F5EF1" w:rsidRPr="00F51B63">
        <w:rPr>
          <w:rFonts w:ascii="Arial" w:hAnsi="Arial" w:cs="Arial"/>
        </w:rPr>
        <w:t>Populasi lulus SMA (</w:t>
      </w:r>
      <m:oMath>
        <m:sSub>
          <m:sSubPr>
            <m:ctrlPr>
              <w:rPr>
                <w:rFonts w:ascii="Cambria Math" w:hAnsi="Cambria Math" w:cs="Arial"/>
                <w:i/>
              </w:rPr>
            </m:ctrlPr>
          </m:sSubPr>
          <m:e>
            <m:r>
              <w:rPr>
                <w:rFonts w:ascii="Cambria Math" w:hAnsi="Cambria Math" w:cs="Arial"/>
              </w:rPr>
              <m:t>x</m:t>
            </m:r>
          </m:e>
          <m:sub>
            <m:r>
              <w:rPr>
                <w:rFonts w:ascii="Cambria Math" w:hAnsi="Cambria Math" w:cs="Arial"/>
              </w:rPr>
              <m:t>6</m:t>
            </m:r>
          </m:sub>
        </m:sSub>
        <m:r>
          <w:rPr>
            <w:rFonts w:ascii="Cambria Math" w:hAnsi="Cambria Math" w:cs="Arial"/>
          </w:rPr>
          <m:t>)</m:t>
        </m:r>
      </m:oMath>
      <w:r w:rsidR="003F5EF1" w:rsidRPr="00F51B63">
        <w:rPr>
          <w:rFonts w:ascii="Arial" w:hAnsi="Arial" w:cs="Arial"/>
        </w:rPr>
        <w:t xml:space="preserve">, </w:t>
      </w:r>
      <w:r w:rsidR="003F5EF1" w:rsidRPr="00F51B63">
        <w:rPr>
          <w:rFonts w:ascii="Arial" w:hAnsi="Arial" w:cs="Arial"/>
        </w:rPr>
        <w:t xml:space="preserve">Populasi lulus PT </w:t>
      </w:r>
      <m:oMath>
        <m:sSub>
          <m:sSubPr>
            <m:ctrlPr>
              <w:rPr>
                <w:rFonts w:ascii="Cambria Math" w:hAnsi="Cambria Math" w:cs="Arial"/>
                <w:i/>
              </w:rPr>
            </m:ctrlPr>
          </m:sSubPr>
          <m:e>
            <m:r>
              <w:rPr>
                <w:rFonts w:ascii="Cambria Math" w:hAnsi="Cambria Math" w:cs="Arial"/>
              </w:rPr>
              <m:t>(x</m:t>
            </m:r>
          </m:e>
          <m:sub>
            <m:r>
              <w:rPr>
                <w:rFonts w:ascii="Cambria Math" w:hAnsi="Cambria Math" w:cs="Arial"/>
              </w:rPr>
              <m:t>7</m:t>
            </m:r>
          </m:sub>
        </m:sSub>
        <m:r>
          <w:rPr>
            <w:rFonts w:ascii="Cambria Math" w:hAnsi="Cambria Math" w:cs="Arial"/>
          </w:rPr>
          <m:t>)</m:t>
        </m:r>
      </m:oMath>
      <w:r w:rsidR="003F5EF1" w:rsidRPr="00F51B63">
        <w:rPr>
          <w:rFonts w:ascii="Arial" w:hAnsi="Arial" w:cs="Arial"/>
        </w:rPr>
        <w:t xml:space="preserve">, </w:t>
      </w:r>
      <w:r w:rsidR="003F5EF1" w:rsidRPr="00F51B63">
        <w:rPr>
          <w:rFonts w:ascii="Arial" w:hAnsi="Arial" w:cs="Arial"/>
        </w:rPr>
        <w:t>Upah minimum pendapatan (</w:t>
      </w:r>
      <m:oMath>
        <m:sSub>
          <m:sSubPr>
            <m:ctrlPr>
              <w:rPr>
                <w:rFonts w:ascii="Cambria Math" w:hAnsi="Cambria Math" w:cs="Arial"/>
                <w:i/>
              </w:rPr>
            </m:ctrlPr>
          </m:sSubPr>
          <m:e>
            <m:r>
              <w:rPr>
                <w:rFonts w:ascii="Cambria Math" w:hAnsi="Cambria Math" w:cs="Arial"/>
              </w:rPr>
              <m:t>x</m:t>
            </m:r>
          </m:e>
          <m:sub>
            <m:r>
              <w:rPr>
                <w:rFonts w:ascii="Cambria Math" w:hAnsi="Cambria Math" w:cs="Arial"/>
              </w:rPr>
              <m:t>8</m:t>
            </m:r>
          </m:sub>
        </m:sSub>
        <m:r>
          <w:rPr>
            <w:rFonts w:ascii="Cambria Math" w:hAnsi="Cambria Math" w:cs="Arial"/>
          </w:rPr>
          <m:t>)</m:t>
        </m:r>
      </m:oMath>
      <w:r w:rsidR="003F5EF1" w:rsidRPr="00F51B63">
        <w:rPr>
          <w:rFonts w:ascii="Arial" w:hAnsi="Arial" w:cs="Arial"/>
        </w:rPr>
        <w:t xml:space="preserve">, </w:t>
      </w:r>
      <w:r w:rsidR="003F5EF1" w:rsidRPr="00F51B63">
        <w:rPr>
          <w:rFonts w:ascii="Arial" w:hAnsi="Arial" w:cs="Arial"/>
        </w:rPr>
        <w:t>Rumah tangga dengan sanitasi (</w:t>
      </w:r>
      <m:oMath>
        <m:sSub>
          <m:sSubPr>
            <m:ctrlPr>
              <w:rPr>
                <w:rFonts w:ascii="Cambria Math" w:hAnsi="Cambria Math" w:cs="Arial"/>
                <w:i/>
              </w:rPr>
            </m:ctrlPr>
          </m:sSubPr>
          <m:e>
            <m:r>
              <w:rPr>
                <w:rFonts w:ascii="Cambria Math" w:hAnsi="Cambria Math" w:cs="Arial"/>
              </w:rPr>
              <m:t>x</m:t>
            </m:r>
          </m:e>
          <m:sub>
            <m:r>
              <w:rPr>
                <w:rFonts w:ascii="Cambria Math" w:hAnsi="Cambria Math" w:cs="Arial"/>
              </w:rPr>
              <m:t>9</m:t>
            </m:r>
          </m:sub>
        </m:sSub>
        <m:r>
          <w:rPr>
            <w:rFonts w:ascii="Cambria Math" w:hAnsi="Cambria Math" w:cs="Arial"/>
          </w:rPr>
          <m:t>)</m:t>
        </m:r>
      </m:oMath>
      <w:r w:rsidR="003F5EF1" w:rsidRPr="00F51B63">
        <w:rPr>
          <w:rFonts w:ascii="Arial" w:hAnsi="Arial" w:cs="Arial"/>
        </w:rPr>
        <w:t xml:space="preserve">, </w:t>
      </w:r>
      <w:r w:rsidR="003F5EF1" w:rsidRPr="00F51B63">
        <w:rPr>
          <w:rFonts w:ascii="Arial" w:hAnsi="Arial" w:cs="Arial"/>
        </w:rPr>
        <w:t>Manfaat BPJS (</w:t>
      </w:r>
      <m:oMath>
        <m:sSub>
          <m:sSubPr>
            <m:ctrlPr>
              <w:rPr>
                <w:rFonts w:ascii="Cambria Math" w:hAnsi="Cambria Math" w:cs="Arial"/>
                <w:i/>
              </w:rPr>
            </m:ctrlPr>
          </m:sSubPr>
          <m:e>
            <m:r>
              <w:rPr>
                <w:rFonts w:ascii="Cambria Math" w:hAnsi="Cambria Math" w:cs="Arial"/>
              </w:rPr>
              <m:t>x</m:t>
            </m:r>
          </m:e>
          <m:sub>
            <m:r>
              <w:rPr>
                <w:rFonts w:ascii="Cambria Math" w:hAnsi="Cambria Math" w:cs="Arial"/>
              </w:rPr>
              <m:t>10</m:t>
            </m:r>
          </m:sub>
        </m:sSub>
        <m:r>
          <w:rPr>
            <w:rFonts w:ascii="Cambria Math" w:hAnsi="Cambria Math" w:cs="Arial"/>
          </w:rPr>
          <m:t>)</m:t>
        </m:r>
      </m:oMath>
      <w:r w:rsidR="003F5EF1" w:rsidRPr="00F51B63">
        <w:rPr>
          <w:rFonts w:ascii="Arial" w:hAnsi="Arial" w:cs="Arial"/>
        </w:rPr>
        <w:t xml:space="preserve">, </w:t>
      </w:r>
      <w:r w:rsidR="003F5EF1" w:rsidRPr="00F51B63">
        <w:rPr>
          <w:rFonts w:ascii="Arial" w:hAnsi="Arial" w:cs="Arial"/>
        </w:rPr>
        <w:t>Besar konsumsi pangan dan papan (</w:t>
      </w:r>
      <m:oMath>
        <m:sSub>
          <m:sSubPr>
            <m:ctrlPr>
              <w:rPr>
                <w:rFonts w:ascii="Cambria Math" w:hAnsi="Cambria Math" w:cs="Arial"/>
                <w:i/>
              </w:rPr>
            </m:ctrlPr>
          </m:sSubPr>
          <m:e>
            <m:r>
              <w:rPr>
                <w:rFonts w:ascii="Cambria Math" w:hAnsi="Cambria Math" w:cs="Arial"/>
              </w:rPr>
              <m:t>x</m:t>
            </m:r>
          </m:e>
          <m:sub>
            <m:r>
              <w:rPr>
                <w:rFonts w:ascii="Cambria Math" w:hAnsi="Cambria Math" w:cs="Arial"/>
              </w:rPr>
              <m:t>11</m:t>
            </m:r>
          </m:sub>
        </m:sSub>
        <m:r>
          <w:rPr>
            <w:rFonts w:ascii="Cambria Math" w:hAnsi="Cambria Math" w:cs="Arial"/>
          </w:rPr>
          <m:t>)</m:t>
        </m:r>
      </m:oMath>
      <w:r w:rsidR="003F5EF1" w:rsidRPr="00F51B63">
        <w:rPr>
          <w:rFonts w:ascii="Arial" w:hAnsi="Arial" w:cs="Arial"/>
        </w:rPr>
        <w:t xml:space="preserve">, </w:t>
      </w:r>
      <w:r w:rsidR="003F5EF1" w:rsidRPr="00F51B63">
        <w:rPr>
          <w:rFonts w:ascii="Arial" w:hAnsi="Arial" w:cs="Arial"/>
        </w:rPr>
        <w:t>Pendapatan per kapita (</w:t>
      </w:r>
      <m:oMath>
        <m:sSub>
          <m:sSubPr>
            <m:ctrlPr>
              <w:rPr>
                <w:rFonts w:ascii="Cambria Math" w:hAnsi="Cambria Math" w:cs="Arial"/>
                <w:i/>
              </w:rPr>
            </m:ctrlPr>
          </m:sSubPr>
          <m:e>
            <m:r>
              <w:rPr>
                <w:rFonts w:ascii="Cambria Math" w:hAnsi="Cambria Math" w:cs="Arial"/>
              </w:rPr>
              <m:t>x</m:t>
            </m:r>
          </m:e>
          <m:sub>
            <m:r>
              <w:rPr>
                <w:rFonts w:ascii="Cambria Math" w:hAnsi="Cambria Math" w:cs="Arial"/>
              </w:rPr>
              <m:t>12</m:t>
            </m:r>
          </m:sub>
        </m:sSub>
        <m:r>
          <w:rPr>
            <w:rFonts w:ascii="Cambria Math" w:hAnsi="Cambria Math" w:cs="Arial"/>
          </w:rPr>
          <m:t>)</m:t>
        </m:r>
      </m:oMath>
      <w:r w:rsidR="003F5EF1" w:rsidRPr="00F51B63">
        <w:rPr>
          <w:rFonts w:ascii="Arial" w:hAnsi="Arial" w:cs="Arial"/>
        </w:rPr>
        <w:t xml:space="preserve">, </w:t>
      </w:r>
      <w:r w:rsidR="003F5EF1" w:rsidRPr="00F51B63">
        <w:rPr>
          <w:rFonts w:ascii="Arial" w:hAnsi="Arial" w:cs="Arial"/>
        </w:rPr>
        <w:t>Inflasi (</w:t>
      </w:r>
      <m:oMath>
        <m:sSub>
          <m:sSubPr>
            <m:ctrlPr>
              <w:rPr>
                <w:rFonts w:ascii="Cambria Math" w:hAnsi="Cambria Math" w:cs="Arial"/>
                <w:i/>
              </w:rPr>
            </m:ctrlPr>
          </m:sSubPr>
          <m:e>
            <m:r>
              <w:rPr>
                <w:rFonts w:ascii="Cambria Math" w:hAnsi="Cambria Math" w:cs="Arial"/>
              </w:rPr>
              <m:t>x</m:t>
            </m:r>
          </m:e>
          <m:sub>
            <m:r>
              <w:rPr>
                <w:rFonts w:ascii="Cambria Math" w:hAnsi="Cambria Math" w:cs="Arial"/>
              </w:rPr>
              <m:t>13</m:t>
            </m:r>
          </m:sub>
        </m:sSub>
      </m:oMath>
      <w:r w:rsidR="003F5EF1" w:rsidRPr="00F51B63">
        <w:rPr>
          <w:rFonts w:ascii="Arial" w:hAnsi="Arial" w:cs="Arial"/>
        </w:rPr>
        <w:t>)</w:t>
      </w:r>
      <w:r w:rsidR="003F5EF1" w:rsidRPr="00F51B63">
        <w:rPr>
          <w:rFonts w:ascii="Arial" w:hAnsi="Arial" w:cs="Arial"/>
        </w:rPr>
        <w:t>. Adapun prosedur penelitian ini yaitu:</w:t>
      </w:r>
    </w:p>
    <w:p w14:paraId="69DAB404" w14:textId="6C27BE40" w:rsidR="003F5EF1" w:rsidRPr="00F51B63" w:rsidRDefault="003F5EF1" w:rsidP="00F51B63">
      <w:pPr>
        <w:pStyle w:val="ListParagraph"/>
        <w:spacing w:after="0" w:line="240" w:lineRule="auto"/>
        <w:ind w:left="360" w:hanging="360"/>
        <w:contextualSpacing/>
        <w:jc w:val="both"/>
        <w:rPr>
          <w:rFonts w:ascii="Arial" w:hAnsi="Arial" w:cs="Arial"/>
          <w:sz w:val="20"/>
          <w:szCs w:val="20"/>
          <w:lang w:val="id-ID"/>
        </w:rPr>
      </w:pPr>
      <w:r w:rsidRPr="00F51B63">
        <w:rPr>
          <w:rFonts w:ascii="Arial" w:hAnsi="Arial" w:cs="Arial"/>
          <w:sz w:val="20"/>
          <w:szCs w:val="20"/>
        </w:rPr>
        <w:t xml:space="preserve">1. </w:t>
      </w:r>
      <w:r w:rsidRPr="00F51B63">
        <w:rPr>
          <w:rFonts w:ascii="Arial" w:hAnsi="Arial" w:cs="Arial"/>
          <w:sz w:val="20"/>
          <w:szCs w:val="20"/>
        </w:rPr>
        <w:t>Langkah-langkah untuk menentukan</w:t>
      </w:r>
      <w:r w:rsidRPr="00F51B63">
        <w:rPr>
          <w:rFonts w:ascii="Arial" w:hAnsi="Arial" w:cs="Arial"/>
          <w:sz w:val="20"/>
          <w:szCs w:val="20"/>
          <w:lang w:val="id-ID"/>
        </w:rPr>
        <w:t xml:space="preserve"> </w:t>
      </w:r>
      <w:r w:rsidRPr="00F51B63">
        <w:rPr>
          <w:rFonts w:ascii="Arial" w:hAnsi="Arial" w:cs="Arial"/>
          <w:sz w:val="20"/>
          <w:szCs w:val="20"/>
        </w:rPr>
        <w:t xml:space="preserve">pemodelan </w:t>
      </w:r>
      <w:r w:rsidRPr="00F51B63">
        <w:rPr>
          <w:rFonts w:ascii="Arial" w:hAnsi="Arial" w:cs="Arial"/>
          <w:sz w:val="20"/>
          <w:szCs w:val="20"/>
          <w:lang w:val="id-ID"/>
        </w:rPr>
        <w:t>tingkat kemiskinan Provinsi Jambi</w:t>
      </w:r>
    </w:p>
    <w:p w14:paraId="0638EE99" w14:textId="0B907BB1" w:rsidR="003F5EF1" w:rsidRPr="00F51B63" w:rsidRDefault="003F5EF1" w:rsidP="00F51B63">
      <w:pPr>
        <w:pStyle w:val="ListParagraph"/>
        <w:numPr>
          <w:ilvl w:val="0"/>
          <w:numId w:val="20"/>
        </w:numPr>
        <w:spacing w:after="0" w:line="240" w:lineRule="auto"/>
        <w:ind w:left="567" w:hanging="283"/>
        <w:contextualSpacing/>
        <w:jc w:val="both"/>
        <w:rPr>
          <w:rFonts w:ascii="Arial" w:hAnsi="Arial" w:cs="Arial"/>
          <w:sz w:val="20"/>
          <w:szCs w:val="20"/>
        </w:rPr>
      </w:pPr>
      <w:r w:rsidRPr="00F51B63">
        <w:rPr>
          <w:rFonts w:ascii="Arial" w:hAnsi="Arial" w:cs="Arial"/>
          <w:sz w:val="20"/>
          <w:szCs w:val="20"/>
        </w:rPr>
        <w:t>Membuat analisis deskriptif antara variabel respon dan variabel prediktor</w:t>
      </w:r>
    </w:p>
    <w:p w14:paraId="512621B2" w14:textId="09B19A2E" w:rsidR="003F5EF1" w:rsidRPr="00F51B63" w:rsidRDefault="003F5EF1" w:rsidP="00F51B63">
      <w:pPr>
        <w:pStyle w:val="ListParagraph"/>
        <w:numPr>
          <w:ilvl w:val="0"/>
          <w:numId w:val="20"/>
        </w:numPr>
        <w:spacing w:after="0" w:line="240" w:lineRule="auto"/>
        <w:ind w:left="567" w:hanging="283"/>
        <w:contextualSpacing/>
        <w:jc w:val="both"/>
        <w:rPr>
          <w:rFonts w:ascii="Arial" w:hAnsi="Arial" w:cs="Arial"/>
          <w:sz w:val="20"/>
          <w:szCs w:val="20"/>
        </w:rPr>
      </w:pPr>
      <w:r w:rsidRPr="00F51B63">
        <w:rPr>
          <w:rFonts w:ascii="Arial" w:hAnsi="Arial" w:cs="Arial"/>
          <w:sz w:val="20"/>
          <w:szCs w:val="20"/>
        </w:rPr>
        <w:t>Melakukan uji kolinearitas antar variabel prediktor</w:t>
      </w:r>
    </w:p>
    <w:p w14:paraId="3EE799C2" w14:textId="6EE324B1" w:rsidR="003F5EF1" w:rsidRPr="00F51B63" w:rsidRDefault="003F5EF1" w:rsidP="00F51B63">
      <w:pPr>
        <w:pStyle w:val="ListParagraph"/>
        <w:numPr>
          <w:ilvl w:val="0"/>
          <w:numId w:val="20"/>
        </w:numPr>
        <w:spacing w:after="0" w:line="240" w:lineRule="auto"/>
        <w:ind w:left="567" w:hanging="283"/>
        <w:contextualSpacing/>
        <w:jc w:val="both"/>
        <w:rPr>
          <w:rFonts w:ascii="Arial" w:hAnsi="Arial" w:cs="Arial"/>
          <w:sz w:val="20"/>
          <w:szCs w:val="20"/>
        </w:rPr>
      </w:pPr>
      <w:r w:rsidRPr="00F51B63">
        <w:rPr>
          <w:rFonts w:ascii="Arial" w:hAnsi="Arial" w:cs="Arial"/>
          <w:sz w:val="20"/>
          <w:szCs w:val="20"/>
        </w:rPr>
        <w:t>Melakukan uji kesesuaian model regresi berganda</w:t>
      </w:r>
    </w:p>
    <w:p w14:paraId="56027720" w14:textId="77777777" w:rsidR="003F5EF1" w:rsidRPr="00F51B63" w:rsidRDefault="003F5EF1" w:rsidP="00F51B63">
      <w:pPr>
        <w:pStyle w:val="ListParagraph"/>
        <w:spacing w:after="0" w:line="240" w:lineRule="auto"/>
        <w:ind w:left="450" w:hanging="450"/>
        <w:contextualSpacing/>
        <w:jc w:val="both"/>
        <w:rPr>
          <w:rFonts w:ascii="Arial" w:hAnsi="Arial" w:cs="Arial"/>
          <w:sz w:val="20"/>
          <w:szCs w:val="20"/>
        </w:rPr>
      </w:pPr>
      <w:r w:rsidRPr="00F51B63">
        <w:rPr>
          <w:rFonts w:ascii="Arial" w:hAnsi="Arial" w:cs="Arial"/>
          <w:sz w:val="20"/>
          <w:szCs w:val="20"/>
        </w:rPr>
        <w:t xml:space="preserve">2. </w:t>
      </w:r>
      <w:r w:rsidRPr="00F51B63">
        <w:rPr>
          <w:rFonts w:ascii="Arial" w:hAnsi="Arial" w:cs="Arial"/>
          <w:sz w:val="20"/>
          <w:szCs w:val="20"/>
          <w:lang w:val="id-ID"/>
        </w:rPr>
        <w:t xml:space="preserve"> </w:t>
      </w:r>
      <w:r w:rsidRPr="00F51B63">
        <w:rPr>
          <w:rFonts w:ascii="Arial" w:hAnsi="Arial" w:cs="Arial"/>
          <w:sz w:val="20"/>
          <w:szCs w:val="20"/>
        </w:rPr>
        <w:t xml:space="preserve">Langkah-langkah membentuk model </w:t>
      </w:r>
      <w:r w:rsidRPr="00F51B63">
        <w:rPr>
          <w:rFonts w:ascii="Arial" w:hAnsi="Arial" w:cs="Arial"/>
          <w:i/>
          <w:sz w:val="20"/>
          <w:szCs w:val="20"/>
        </w:rPr>
        <w:t xml:space="preserve">Geographically Weighted Regression </w:t>
      </w:r>
      <w:r w:rsidRPr="00F51B63">
        <w:rPr>
          <w:rFonts w:ascii="Arial" w:hAnsi="Arial" w:cs="Arial"/>
          <w:sz w:val="20"/>
          <w:szCs w:val="20"/>
        </w:rPr>
        <w:t>(GWR)</w:t>
      </w:r>
    </w:p>
    <w:p w14:paraId="37A0E3B0" w14:textId="77777777" w:rsidR="003F5EF1" w:rsidRPr="00F51B63" w:rsidRDefault="003F5EF1" w:rsidP="00F51B63">
      <w:pPr>
        <w:pStyle w:val="ListParagraph"/>
        <w:numPr>
          <w:ilvl w:val="0"/>
          <w:numId w:val="17"/>
        </w:numPr>
        <w:suppressAutoHyphens w:val="0"/>
        <w:spacing w:after="0" w:line="240" w:lineRule="auto"/>
        <w:ind w:left="567" w:hanging="283"/>
        <w:contextualSpacing/>
        <w:jc w:val="both"/>
        <w:rPr>
          <w:rFonts w:ascii="Arial" w:hAnsi="Arial" w:cs="Arial"/>
          <w:sz w:val="20"/>
          <w:szCs w:val="20"/>
        </w:rPr>
      </w:pPr>
      <w:r w:rsidRPr="00F51B63">
        <w:rPr>
          <w:rFonts w:ascii="Arial" w:hAnsi="Arial" w:cs="Arial"/>
          <w:sz w:val="20"/>
          <w:szCs w:val="20"/>
        </w:rPr>
        <w:t xml:space="preserve">Melakukan penentuan letak geografis tiap </w:t>
      </w:r>
      <w:r w:rsidRPr="00F51B63">
        <w:rPr>
          <w:rFonts w:ascii="Arial" w:hAnsi="Arial" w:cs="Arial"/>
          <w:sz w:val="20"/>
          <w:szCs w:val="20"/>
          <w:lang w:val="id-ID"/>
        </w:rPr>
        <w:t>kabupaten/kota</w:t>
      </w:r>
      <w:r w:rsidRPr="00F51B63">
        <w:rPr>
          <w:rFonts w:ascii="Arial" w:hAnsi="Arial" w:cs="Arial"/>
          <w:sz w:val="20"/>
          <w:szCs w:val="20"/>
        </w:rPr>
        <w:t xml:space="preserve"> di </w:t>
      </w:r>
      <w:r w:rsidRPr="00F51B63">
        <w:rPr>
          <w:rFonts w:ascii="Arial" w:hAnsi="Arial" w:cs="Arial"/>
          <w:sz w:val="20"/>
          <w:szCs w:val="20"/>
          <w:lang w:val="id-ID"/>
        </w:rPr>
        <w:t xml:space="preserve">Provinsi </w:t>
      </w:r>
      <w:r w:rsidRPr="00F51B63">
        <w:rPr>
          <w:rFonts w:ascii="Arial" w:hAnsi="Arial" w:cs="Arial"/>
          <w:sz w:val="20"/>
          <w:szCs w:val="20"/>
        </w:rPr>
        <w:t>Jambi</w:t>
      </w:r>
    </w:p>
    <w:p w14:paraId="324BA158" w14:textId="77777777" w:rsidR="003F5EF1" w:rsidRPr="00F51B63" w:rsidRDefault="003F5EF1" w:rsidP="00F51B63">
      <w:pPr>
        <w:pStyle w:val="ListParagraph"/>
        <w:numPr>
          <w:ilvl w:val="0"/>
          <w:numId w:val="17"/>
        </w:numPr>
        <w:suppressAutoHyphens w:val="0"/>
        <w:spacing w:after="0" w:line="240" w:lineRule="auto"/>
        <w:ind w:left="567" w:hanging="283"/>
        <w:contextualSpacing/>
        <w:jc w:val="both"/>
        <w:rPr>
          <w:rFonts w:ascii="Arial" w:hAnsi="Arial" w:cs="Arial"/>
          <w:sz w:val="20"/>
          <w:szCs w:val="20"/>
        </w:rPr>
      </w:pPr>
      <w:r w:rsidRPr="00F51B63">
        <w:rPr>
          <w:rFonts w:ascii="Arial" w:hAnsi="Arial" w:cs="Arial"/>
          <w:sz w:val="20"/>
          <w:szCs w:val="20"/>
        </w:rPr>
        <w:t xml:space="preserve">Melakukan pemilihan nilai </w:t>
      </w:r>
      <w:r w:rsidRPr="00F51B63">
        <w:rPr>
          <w:rFonts w:ascii="Arial" w:hAnsi="Arial" w:cs="Arial"/>
          <w:i/>
          <w:sz w:val="20"/>
          <w:szCs w:val="20"/>
        </w:rPr>
        <w:t xml:space="preserve">bandwith </w:t>
      </w:r>
      <w:r w:rsidRPr="00F51B63">
        <w:rPr>
          <w:rFonts w:ascii="Arial" w:hAnsi="Arial" w:cs="Arial"/>
          <w:sz w:val="20"/>
          <w:szCs w:val="20"/>
        </w:rPr>
        <w:t xml:space="preserve">optimum dengan </w:t>
      </w:r>
      <w:r w:rsidRPr="00F51B63">
        <w:rPr>
          <w:rFonts w:ascii="Arial" w:hAnsi="Arial" w:cs="Arial"/>
          <w:i/>
          <w:sz w:val="20"/>
          <w:szCs w:val="20"/>
        </w:rPr>
        <w:t>CV</w:t>
      </w:r>
      <w:r w:rsidRPr="00F51B63">
        <w:rPr>
          <w:rFonts w:ascii="Arial" w:hAnsi="Arial" w:cs="Arial"/>
          <w:sz w:val="20"/>
          <w:szCs w:val="20"/>
        </w:rPr>
        <w:t xml:space="preserve"> (</w:t>
      </w:r>
      <w:r w:rsidRPr="00F51B63">
        <w:rPr>
          <w:rFonts w:ascii="Arial" w:hAnsi="Arial" w:cs="Arial"/>
          <w:i/>
          <w:sz w:val="20"/>
          <w:szCs w:val="20"/>
        </w:rPr>
        <w:t>Cross Validation</w:t>
      </w:r>
      <w:r w:rsidRPr="00F51B63">
        <w:rPr>
          <w:rFonts w:ascii="Arial" w:hAnsi="Arial" w:cs="Arial"/>
          <w:sz w:val="20"/>
          <w:szCs w:val="20"/>
        </w:rPr>
        <w:t>)</w:t>
      </w:r>
    </w:p>
    <w:p w14:paraId="1A796E9C" w14:textId="77777777" w:rsidR="003F5EF1" w:rsidRPr="00F51B63" w:rsidRDefault="003F5EF1" w:rsidP="00F51B63">
      <w:pPr>
        <w:pStyle w:val="ListParagraph"/>
        <w:numPr>
          <w:ilvl w:val="0"/>
          <w:numId w:val="17"/>
        </w:numPr>
        <w:suppressAutoHyphens w:val="0"/>
        <w:spacing w:after="0" w:line="240" w:lineRule="auto"/>
        <w:ind w:left="567" w:hanging="283"/>
        <w:contextualSpacing/>
        <w:jc w:val="both"/>
        <w:rPr>
          <w:rFonts w:ascii="Arial" w:hAnsi="Arial" w:cs="Arial"/>
          <w:sz w:val="20"/>
          <w:szCs w:val="20"/>
        </w:rPr>
      </w:pPr>
      <w:r w:rsidRPr="00F51B63">
        <w:rPr>
          <w:rFonts w:ascii="Arial" w:hAnsi="Arial" w:cs="Arial"/>
          <w:sz w:val="20"/>
          <w:szCs w:val="20"/>
        </w:rPr>
        <w:t>Melakukan penghitungan matriks pembobot</w:t>
      </w:r>
    </w:p>
    <w:p w14:paraId="3F950EA5" w14:textId="77777777" w:rsidR="003F5EF1" w:rsidRPr="00F51B63" w:rsidRDefault="003F5EF1" w:rsidP="00F51B63">
      <w:pPr>
        <w:pStyle w:val="ListParagraph"/>
        <w:numPr>
          <w:ilvl w:val="0"/>
          <w:numId w:val="17"/>
        </w:numPr>
        <w:suppressAutoHyphens w:val="0"/>
        <w:spacing w:after="0" w:line="240" w:lineRule="auto"/>
        <w:ind w:left="567" w:hanging="283"/>
        <w:contextualSpacing/>
        <w:jc w:val="both"/>
        <w:rPr>
          <w:rFonts w:ascii="Arial" w:hAnsi="Arial" w:cs="Arial"/>
          <w:sz w:val="20"/>
          <w:szCs w:val="20"/>
        </w:rPr>
      </w:pPr>
      <w:r w:rsidRPr="00F51B63">
        <w:rPr>
          <w:rFonts w:ascii="Arial" w:hAnsi="Arial" w:cs="Arial"/>
          <w:sz w:val="20"/>
          <w:szCs w:val="20"/>
        </w:rPr>
        <w:t>Menaksir parameter model GWR</w:t>
      </w:r>
    </w:p>
    <w:p w14:paraId="545F9DB7" w14:textId="77777777" w:rsidR="003F5EF1" w:rsidRPr="00F51B63" w:rsidRDefault="003F5EF1" w:rsidP="00F51B63">
      <w:pPr>
        <w:pStyle w:val="ListParagraph"/>
        <w:numPr>
          <w:ilvl w:val="0"/>
          <w:numId w:val="17"/>
        </w:numPr>
        <w:suppressAutoHyphens w:val="0"/>
        <w:spacing w:after="0" w:line="240" w:lineRule="auto"/>
        <w:ind w:left="567" w:hanging="283"/>
        <w:contextualSpacing/>
        <w:jc w:val="both"/>
        <w:rPr>
          <w:rFonts w:ascii="Arial" w:hAnsi="Arial" w:cs="Arial"/>
          <w:sz w:val="20"/>
          <w:szCs w:val="20"/>
        </w:rPr>
      </w:pPr>
      <w:r w:rsidRPr="00F51B63">
        <w:rPr>
          <w:rFonts w:ascii="Arial" w:hAnsi="Arial" w:cs="Arial"/>
          <w:sz w:val="20"/>
          <w:szCs w:val="20"/>
        </w:rPr>
        <w:t xml:space="preserve">Melakukan uji kesamaan model regresi </w:t>
      </w:r>
      <w:r w:rsidRPr="00F51B63">
        <w:rPr>
          <w:rFonts w:ascii="Arial" w:hAnsi="Arial" w:cs="Arial"/>
          <w:sz w:val="20"/>
          <w:szCs w:val="20"/>
          <w:lang w:val="id-ID"/>
        </w:rPr>
        <w:t>global</w:t>
      </w:r>
      <w:r w:rsidRPr="00F51B63">
        <w:rPr>
          <w:rFonts w:ascii="Arial" w:hAnsi="Arial" w:cs="Arial"/>
          <w:sz w:val="20"/>
          <w:szCs w:val="20"/>
        </w:rPr>
        <w:t xml:space="preserve"> dan GWR untuk </w:t>
      </w:r>
      <w:r w:rsidRPr="00F51B63">
        <w:rPr>
          <w:rFonts w:ascii="Arial" w:hAnsi="Arial" w:cs="Arial"/>
          <w:sz w:val="20"/>
          <w:szCs w:val="20"/>
          <w:lang w:val="id-ID"/>
        </w:rPr>
        <w:t>tingkat kemiskinan Provinsi</w:t>
      </w:r>
      <w:r w:rsidRPr="00F51B63">
        <w:rPr>
          <w:rFonts w:ascii="Arial" w:hAnsi="Arial" w:cs="Arial"/>
          <w:sz w:val="20"/>
          <w:szCs w:val="20"/>
        </w:rPr>
        <w:t xml:space="preserve"> Jambi</w:t>
      </w:r>
    </w:p>
    <w:p w14:paraId="73326426" w14:textId="77777777" w:rsidR="003F5EF1" w:rsidRPr="00F51B63" w:rsidRDefault="003F5EF1" w:rsidP="00F51B63">
      <w:pPr>
        <w:pStyle w:val="ListParagraph"/>
        <w:numPr>
          <w:ilvl w:val="0"/>
          <w:numId w:val="17"/>
        </w:numPr>
        <w:suppressAutoHyphens w:val="0"/>
        <w:spacing w:after="0" w:line="240" w:lineRule="auto"/>
        <w:ind w:left="567" w:hanging="283"/>
        <w:contextualSpacing/>
        <w:jc w:val="both"/>
        <w:rPr>
          <w:rFonts w:ascii="Arial" w:hAnsi="Arial" w:cs="Arial"/>
          <w:sz w:val="20"/>
          <w:szCs w:val="20"/>
        </w:rPr>
      </w:pPr>
      <w:r w:rsidRPr="00F51B63">
        <w:rPr>
          <w:rFonts w:ascii="Arial" w:hAnsi="Arial" w:cs="Arial"/>
          <w:sz w:val="20"/>
          <w:szCs w:val="20"/>
        </w:rPr>
        <w:t>Melakukan pengujian parameter secara parsial</w:t>
      </w:r>
    </w:p>
    <w:p w14:paraId="6F38EA81" w14:textId="77777777" w:rsidR="003F5EF1" w:rsidRPr="00F51B63" w:rsidRDefault="003F5EF1" w:rsidP="00F51B63">
      <w:pPr>
        <w:pStyle w:val="ListParagraph"/>
        <w:numPr>
          <w:ilvl w:val="0"/>
          <w:numId w:val="17"/>
        </w:numPr>
        <w:suppressAutoHyphens w:val="0"/>
        <w:spacing w:after="0" w:line="240" w:lineRule="auto"/>
        <w:ind w:left="567" w:hanging="283"/>
        <w:contextualSpacing/>
        <w:jc w:val="both"/>
        <w:rPr>
          <w:rFonts w:ascii="Arial" w:hAnsi="Arial" w:cs="Arial"/>
          <w:sz w:val="20"/>
          <w:szCs w:val="20"/>
        </w:rPr>
      </w:pPr>
      <w:r w:rsidRPr="00F51B63">
        <w:rPr>
          <w:rFonts w:ascii="Arial" w:hAnsi="Arial" w:cs="Arial"/>
          <w:sz w:val="20"/>
          <w:szCs w:val="20"/>
        </w:rPr>
        <w:t>Membuat kesimpulan</w:t>
      </w:r>
    </w:p>
    <w:p w14:paraId="15521696" w14:textId="093922AE" w:rsidR="003D282B" w:rsidRPr="00F51B63" w:rsidRDefault="003D282B" w:rsidP="00F51B63">
      <w:pPr>
        <w:contextualSpacing/>
        <w:rPr>
          <w:rFonts w:ascii="Arial" w:hAnsi="Arial" w:cs="Arial"/>
          <w:b/>
          <w:bCs/>
        </w:rPr>
      </w:pPr>
    </w:p>
    <w:p w14:paraId="2ABBD437" w14:textId="496E8B9B" w:rsidR="00862C84" w:rsidRDefault="00AB4A42">
      <w:pPr>
        <w:rPr>
          <w:rFonts w:ascii="Arial" w:hAnsi="Arial" w:cs="Arial"/>
          <w:b/>
          <w:bCs/>
        </w:rPr>
      </w:pPr>
      <w:r>
        <w:rPr>
          <w:rFonts w:ascii="Arial" w:hAnsi="Arial" w:cs="Arial"/>
          <w:b/>
          <w:bCs/>
          <w:lang w:val="id-ID"/>
        </w:rPr>
        <w:t xml:space="preserve">3. </w:t>
      </w:r>
      <w:r w:rsidR="003F5EF1">
        <w:rPr>
          <w:rFonts w:ascii="Arial" w:hAnsi="Arial" w:cs="Arial"/>
          <w:b/>
          <w:bCs/>
        </w:rPr>
        <w:t>Hasil dan Analisis</w:t>
      </w:r>
    </w:p>
    <w:p w14:paraId="712705C2" w14:textId="77777777" w:rsidR="007E2082" w:rsidRPr="00F51B63" w:rsidRDefault="007E2082" w:rsidP="00F51B63">
      <w:pPr>
        <w:jc w:val="both"/>
        <w:rPr>
          <w:rFonts w:ascii="Arial" w:hAnsi="Arial" w:cs="Arial"/>
        </w:rPr>
      </w:pPr>
      <w:r>
        <w:rPr>
          <w:rFonts w:ascii="Arial" w:hAnsi="Arial" w:cs="Arial"/>
          <w:b/>
          <w:bCs/>
        </w:rPr>
        <w:t xml:space="preserve">    </w:t>
      </w:r>
      <w:r w:rsidRPr="00F51B63">
        <w:rPr>
          <w:rFonts w:ascii="Arial" w:hAnsi="Arial" w:cs="Arial"/>
        </w:rPr>
        <w:t>Tingkat kemiskinan di Provinsi Jambi pada tahun 2018 sebesar 7,9%. Besarnya tingkat kemiskinan di setiap kabupaten/kota ddijelaskan dalam gambar dibawah ini:</w:t>
      </w:r>
    </w:p>
    <w:p w14:paraId="30EE9DDD" w14:textId="66C67BEA" w:rsidR="007E2082" w:rsidRPr="003F5EF1" w:rsidRDefault="007E2082" w:rsidP="007E2082">
      <w:pPr>
        <w:jc w:val="center"/>
        <w:rPr>
          <w:rFonts w:ascii="Arial" w:hAnsi="Arial" w:cs="Arial"/>
          <w:b/>
          <w:bCs/>
        </w:rPr>
      </w:pPr>
      <w:r>
        <w:rPr>
          <w:noProof/>
        </w:rPr>
        <w:drawing>
          <wp:inline distT="0" distB="0" distL="0" distR="0" wp14:anchorId="492E1086" wp14:editId="280E7996">
            <wp:extent cx="2861574" cy="1393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1"/>
                    <a:srcRect l="12474" t="22508" r="27969" b="8620"/>
                    <a:stretch/>
                  </pic:blipFill>
                  <pic:spPr bwMode="auto">
                    <a:xfrm>
                      <a:off x="0" y="0"/>
                      <a:ext cx="2940970" cy="1431845"/>
                    </a:xfrm>
                    <a:prstGeom prst="rect">
                      <a:avLst/>
                    </a:prstGeom>
                    <a:ln>
                      <a:noFill/>
                    </a:ln>
                    <a:extLst>
                      <a:ext uri="{53640926-AAD7-44D8-BBD7-CCE9431645EC}">
                        <a14:shadowObscured xmlns:a14="http://schemas.microsoft.com/office/drawing/2010/main"/>
                      </a:ext>
                    </a:extLst>
                  </pic:spPr>
                </pic:pic>
              </a:graphicData>
            </a:graphic>
          </wp:inline>
        </w:drawing>
      </w:r>
    </w:p>
    <w:p w14:paraId="2BD618C9" w14:textId="22675FF9" w:rsidR="007E2082" w:rsidRPr="00F51B63" w:rsidRDefault="007E2082" w:rsidP="007E2082">
      <w:pPr>
        <w:spacing w:line="360" w:lineRule="auto"/>
        <w:ind w:firstLine="720"/>
        <w:contextualSpacing/>
        <w:jc w:val="both"/>
        <w:rPr>
          <w:rFonts w:ascii="Arial" w:hAnsi="Arial" w:cs="Arial"/>
          <w:b/>
        </w:rPr>
      </w:pPr>
      <w:r w:rsidRPr="00F51B63">
        <w:rPr>
          <w:rFonts w:ascii="Arial" w:hAnsi="Arial" w:cs="Arial"/>
          <w:b/>
        </w:rPr>
        <w:t>Gambar</w:t>
      </w:r>
      <w:r w:rsidR="00047C28">
        <w:rPr>
          <w:rFonts w:ascii="Arial" w:hAnsi="Arial" w:cs="Arial"/>
          <w:b/>
        </w:rPr>
        <w:t>:</w:t>
      </w:r>
      <w:r w:rsidRPr="00F51B63">
        <w:rPr>
          <w:rFonts w:ascii="Arial" w:hAnsi="Arial" w:cs="Arial"/>
          <w:b/>
        </w:rPr>
        <w:t xml:space="preserve"> Persentase Tingkat Kemiskinan di Provinsi Jambi Tahun 2018</w:t>
      </w:r>
    </w:p>
    <w:p w14:paraId="3EEC198C" w14:textId="109128C7" w:rsidR="007E2082" w:rsidRDefault="007E2082" w:rsidP="007E2082">
      <w:pPr>
        <w:tabs>
          <w:tab w:val="left" w:pos="2880"/>
        </w:tabs>
        <w:ind w:firstLine="720"/>
        <w:jc w:val="both"/>
        <w:rPr>
          <w:rFonts w:ascii="Arial" w:hAnsi="Arial" w:cs="Arial"/>
          <w:lang w:val="id-ID"/>
        </w:rPr>
      </w:pPr>
    </w:p>
    <w:p w14:paraId="56AA81A0" w14:textId="1E3BBD83" w:rsidR="007E2082" w:rsidRPr="00907C9E" w:rsidRDefault="007E2082">
      <w:pPr>
        <w:ind w:firstLine="720"/>
        <w:jc w:val="both"/>
        <w:rPr>
          <w:rFonts w:ascii="Arial" w:hAnsi="Arial" w:cs="Arial"/>
          <w:lang w:val="id-ID"/>
        </w:rPr>
      </w:pPr>
      <w:r w:rsidRPr="00907C9E">
        <w:rPr>
          <w:rFonts w:ascii="Arial" w:hAnsi="Arial" w:cs="Arial"/>
          <w:bCs/>
        </w:rPr>
        <w:lastRenderedPageBreak/>
        <w:t>Gambar</w:t>
      </w:r>
      <w:r w:rsidR="00F51B63" w:rsidRPr="00907C9E">
        <w:rPr>
          <w:rFonts w:ascii="Arial" w:hAnsi="Arial" w:cs="Arial"/>
          <w:bCs/>
        </w:rPr>
        <w:t xml:space="preserve"> </w:t>
      </w:r>
      <w:r w:rsidRPr="00907C9E">
        <w:rPr>
          <w:rFonts w:ascii="Arial" w:hAnsi="Arial" w:cs="Arial"/>
          <w:bCs/>
        </w:rPr>
        <w:t>menjelaskan bahwa kabupaten/kotamadya yang ada diurutan persentase tingkat kemiskinan paling rendah yaitu Kota Sungai Penuh dan Kabupaten Muara Jambi. Lalu kelompok kedua di duduki oleh Kabupaten Kerinci, Tebo dan Bungo. Kemudian kelompok ke tiga dipegang oleh Kabupaten Sarolangun, Merangin dan Kota Jambi. Sedangkan yang tingkat kemiskinannya paling tinggi yaitu Kabupaten Batang Hari, Tanjung Jabung Barat dan Tanjung jabung timur.</w:t>
      </w:r>
    </w:p>
    <w:p w14:paraId="7A80D2DB" w14:textId="7F0E0746" w:rsidR="009A4C35" w:rsidRPr="00907C9E" w:rsidRDefault="007E2082">
      <w:pPr>
        <w:ind w:firstLine="720"/>
        <w:jc w:val="both"/>
        <w:rPr>
          <w:rFonts w:ascii="Arial" w:hAnsi="Arial" w:cs="Arial"/>
        </w:rPr>
      </w:pPr>
      <w:r w:rsidRPr="00907C9E">
        <w:rPr>
          <w:rFonts w:ascii="Arial" w:hAnsi="Arial" w:cs="Arial"/>
        </w:rPr>
        <w:t>Selanjutnya dilakukan uji korelasi pada masing-masing variabel dengan variabel respon tingkat kemiskinan dan 13 variabel prediktor. Dari uji ini didapatkan korelasi antara tingkat kemiskinan dan variabel prediktor ditemukan yang paling rendah pada</w:t>
      </w:r>
      <w:r w:rsidR="009A4C35" w:rsidRPr="00907C9E">
        <w:rPr>
          <w:rFonts w:ascii="Arial" w:hAnsi="Arial" w:cs="Arial"/>
        </w:rPr>
        <w:t xml:space="preserve"> variabel prediktor </w:t>
      </w:r>
      <m:oMath>
        <m:sSub>
          <m:sSubPr>
            <m:ctrlPr>
              <w:rPr>
                <w:rFonts w:ascii="Cambria Math" w:hAnsi="Cambria Math" w:cs="Arial"/>
                <w:i/>
              </w:rPr>
            </m:ctrlPr>
          </m:sSubPr>
          <m:e>
            <m:r>
              <w:rPr>
                <w:rFonts w:ascii="Cambria Math" w:hAnsi="Cambria Math" w:cs="Arial"/>
              </w:rPr>
              <m:t>X</m:t>
            </m:r>
          </m:e>
          <m:sub>
            <m:r>
              <w:rPr>
                <w:rFonts w:ascii="Cambria Math" w:hAnsi="Cambria Math" w:cs="Arial"/>
              </w:rPr>
              <m:t>1</m:t>
            </m:r>
          </m:sub>
        </m:sSub>
      </m:oMath>
      <w:r w:rsidR="009A4C35" w:rsidRPr="00907C9E">
        <w:rPr>
          <w:rFonts w:ascii="Arial" w:hAnsi="Arial" w:cs="Arial"/>
        </w:rPr>
        <w:t xml:space="preserve">, </w:t>
      </w:r>
      <m:oMath>
        <m:sSub>
          <m:sSubPr>
            <m:ctrlPr>
              <w:rPr>
                <w:rFonts w:ascii="Cambria Math" w:hAnsi="Cambria Math" w:cs="Arial"/>
                <w:i/>
              </w:rPr>
            </m:ctrlPr>
          </m:sSubPr>
          <m:e>
            <m:r>
              <w:rPr>
                <w:rFonts w:ascii="Cambria Math" w:hAnsi="Cambria Math" w:cs="Arial"/>
              </w:rPr>
              <m:t>X</m:t>
            </m:r>
          </m:e>
          <m:sub>
            <m:r>
              <w:rPr>
                <w:rFonts w:ascii="Cambria Math" w:hAnsi="Cambria Math" w:cs="Arial"/>
              </w:rPr>
              <m:t>2</m:t>
            </m:r>
          </m:sub>
        </m:sSub>
      </m:oMath>
      <w:r w:rsidR="009A4C35" w:rsidRPr="00907C9E">
        <w:rPr>
          <w:rFonts w:ascii="Arial" w:hAnsi="Arial" w:cs="Arial"/>
        </w:rPr>
        <w:t xml:space="preserve">, </w:t>
      </w:r>
      <m:oMath>
        <m:sSub>
          <m:sSubPr>
            <m:ctrlPr>
              <w:rPr>
                <w:rFonts w:ascii="Cambria Math" w:hAnsi="Cambria Math" w:cs="Arial"/>
                <w:i/>
              </w:rPr>
            </m:ctrlPr>
          </m:sSubPr>
          <m:e>
            <m:r>
              <w:rPr>
                <w:rFonts w:ascii="Cambria Math" w:hAnsi="Cambria Math" w:cs="Arial"/>
              </w:rPr>
              <m:t>X</m:t>
            </m:r>
          </m:e>
          <m:sub>
            <m:r>
              <w:rPr>
                <w:rFonts w:ascii="Cambria Math" w:hAnsi="Cambria Math" w:cs="Arial"/>
              </w:rPr>
              <m:t>10</m:t>
            </m:r>
          </m:sub>
        </m:sSub>
        <m:r>
          <w:rPr>
            <w:rFonts w:ascii="Cambria Math" w:hAnsi="Cambria Math" w:cs="Arial"/>
          </w:rPr>
          <m:t xml:space="preserve"> </m:t>
        </m:r>
      </m:oMath>
      <w:r w:rsidR="009A4C35" w:rsidRPr="00907C9E">
        <w:rPr>
          <w:rFonts w:ascii="Arial" w:hAnsi="Arial" w:cs="Arial"/>
        </w:rPr>
        <w:t xml:space="preserve">dan </w:t>
      </w:r>
      <m:oMath>
        <m:sSub>
          <m:sSubPr>
            <m:ctrlPr>
              <w:rPr>
                <w:rFonts w:ascii="Cambria Math" w:hAnsi="Cambria Math" w:cs="Arial"/>
                <w:i/>
              </w:rPr>
            </m:ctrlPr>
          </m:sSubPr>
          <m:e>
            <m:r>
              <w:rPr>
                <w:rFonts w:ascii="Cambria Math" w:hAnsi="Cambria Math" w:cs="Arial"/>
              </w:rPr>
              <m:t>X</m:t>
            </m:r>
          </m:e>
          <m:sub>
            <m:r>
              <w:rPr>
                <w:rFonts w:ascii="Cambria Math" w:hAnsi="Cambria Math" w:cs="Arial"/>
              </w:rPr>
              <m:t>13</m:t>
            </m:r>
          </m:sub>
        </m:sSub>
      </m:oMath>
      <w:r w:rsidR="009A4C35" w:rsidRPr="00907C9E">
        <w:rPr>
          <w:rFonts w:ascii="Arial" w:hAnsi="Arial" w:cs="Arial"/>
        </w:rPr>
        <w:t xml:space="preserve"> sehingga variabel ini dikeluarkan dari model. Kemudian dilakukan uji korelasi lagi diperoleh </w:t>
      </w:r>
      <m:oMath>
        <m:sSub>
          <m:sSubPr>
            <m:ctrlPr>
              <w:rPr>
                <w:rFonts w:ascii="Cambria Math" w:hAnsi="Cambria Math" w:cs="Arial"/>
                <w:i/>
              </w:rPr>
            </m:ctrlPr>
          </m:sSubPr>
          <m:e>
            <m:r>
              <w:rPr>
                <w:rFonts w:ascii="Cambria Math" w:hAnsi="Cambria Math" w:cs="Arial"/>
              </w:rPr>
              <m:t>x</m:t>
            </m:r>
          </m:e>
          <m:sub>
            <m:r>
              <w:rPr>
                <w:rFonts w:ascii="Cambria Math" w:hAnsi="Cambria Math" w:cs="Arial"/>
              </w:rPr>
              <m:t>4</m:t>
            </m:r>
          </m:sub>
        </m:sSub>
      </m:oMath>
      <w:r w:rsidR="009A4C35" w:rsidRPr="00907C9E">
        <w:rPr>
          <w:rFonts w:ascii="Arial" w:hAnsi="Arial" w:cs="Arial"/>
        </w:rPr>
        <w:t xml:space="preserve"> </w:t>
      </w:r>
      <w:r w:rsidR="009A4C35" w:rsidRPr="00907C9E">
        <w:rPr>
          <w:rFonts w:ascii="Arial" w:hAnsi="Arial" w:cs="Arial"/>
        </w:rPr>
        <w:t>dan</w:t>
      </w:r>
      <w:r w:rsidR="009A4C35" w:rsidRPr="00907C9E">
        <w:rPr>
          <w:rFonts w:ascii="Arial" w:hAnsi="Arial" w:cs="Arial"/>
        </w:rPr>
        <w:t xml:space="preserve"> </w:t>
      </w:r>
      <m:oMath>
        <m:sSub>
          <m:sSubPr>
            <m:ctrlPr>
              <w:rPr>
                <w:rFonts w:ascii="Cambria Math" w:hAnsi="Cambria Math" w:cs="Arial"/>
                <w:i/>
              </w:rPr>
            </m:ctrlPr>
          </m:sSubPr>
          <m:e>
            <m:r>
              <w:rPr>
                <w:rFonts w:ascii="Cambria Math" w:hAnsi="Cambria Math" w:cs="Arial"/>
              </w:rPr>
              <m:t>x</m:t>
            </m:r>
          </m:e>
          <m:sub>
            <m:r>
              <w:rPr>
                <w:rFonts w:ascii="Cambria Math" w:hAnsi="Cambria Math" w:cs="Arial"/>
              </w:rPr>
              <m:t>6</m:t>
            </m:r>
          </m:sub>
        </m:sSub>
      </m:oMath>
      <w:r w:rsidR="009A4C35" w:rsidRPr="00907C9E">
        <w:rPr>
          <w:rFonts w:ascii="Arial" w:hAnsi="Arial" w:cs="Arial"/>
        </w:rPr>
        <w:t xml:space="preserve"> memiliki nilai VIF (Varians Inflation Faktors) yang sangat tinggi, sehingga kedua variabel ini juga dikeluarkan dari model. Adapun variabel prediktor yang dipakai yaitu </w:t>
      </w:r>
      <m:oMath>
        <m:sSub>
          <m:sSubPr>
            <m:ctrlPr>
              <w:rPr>
                <w:rFonts w:ascii="Cambria Math" w:hAnsi="Cambria Math" w:cs="Arial"/>
                <w:i/>
              </w:rPr>
            </m:ctrlPr>
          </m:sSubPr>
          <m:e>
            <m:r>
              <w:rPr>
                <w:rFonts w:ascii="Cambria Math" w:hAnsi="Cambria Math" w:cs="Arial"/>
              </w:rPr>
              <m:t>x</m:t>
            </m:r>
          </m:e>
          <m:sub>
            <m:r>
              <w:rPr>
                <w:rFonts w:ascii="Cambria Math" w:hAnsi="Cambria Math" w:cs="Arial"/>
              </w:rPr>
              <m:t>3</m:t>
            </m:r>
          </m:sub>
        </m:sSub>
      </m:oMath>
      <w:r w:rsidR="009A4C35" w:rsidRPr="00907C9E">
        <w:rPr>
          <w:rFonts w:ascii="Arial" w:hAnsi="Arial" w:cs="Arial"/>
        </w:rPr>
        <w:t xml:space="preserve">, </w:t>
      </w:r>
      <m:oMath>
        <m:sSub>
          <m:sSubPr>
            <m:ctrlPr>
              <w:rPr>
                <w:rFonts w:ascii="Cambria Math" w:hAnsi="Cambria Math" w:cs="Arial"/>
                <w:i/>
              </w:rPr>
            </m:ctrlPr>
          </m:sSubPr>
          <m:e>
            <m:r>
              <w:rPr>
                <w:rFonts w:ascii="Cambria Math" w:hAnsi="Cambria Math" w:cs="Arial"/>
              </w:rPr>
              <m:t>x</m:t>
            </m:r>
          </m:e>
          <m:sub>
            <m:r>
              <w:rPr>
                <w:rFonts w:ascii="Cambria Math" w:hAnsi="Cambria Math" w:cs="Arial"/>
              </w:rPr>
              <m:t>5</m:t>
            </m:r>
          </m:sub>
        </m:sSub>
      </m:oMath>
      <w:r w:rsidR="009A4C35" w:rsidRPr="00907C9E">
        <w:rPr>
          <w:rFonts w:ascii="Arial" w:hAnsi="Arial" w:cs="Arial"/>
        </w:rPr>
        <w:t xml:space="preserve">, </w:t>
      </w:r>
      <m:oMath>
        <m:sSub>
          <m:sSubPr>
            <m:ctrlPr>
              <w:rPr>
                <w:rFonts w:ascii="Cambria Math" w:hAnsi="Cambria Math" w:cs="Arial"/>
                <w:i/>
              </w:rPr>
            </m:ctrlPr>
          </m:sSubPr>
          <m:e>
            <m:r>
              <w:rPr>
                <w:rFonts w:ascii="Cambria Math" w:hAnsi="Cambria Math" w:cs="Arial"/>
              </w:rPr>
              <m:t>x</m:t>
            </m:r>
          </m:e>
          <m:sub>
            <m:r>
              <w:rPr>
                <w:rFonts w:ascii="Cambria Math" w:hAnsi="Cambria Math" w:cs="Arial"/>
              </w:rPr>
              <m:t>7</m:t>
            </m:r>
          </m:sub>
        </m:sSub>
      </m:oMath>
      <w:r w:rsidR="009A4C35" w:rsidRPr="00907C9E">
        <w:rPr>
          <w:rFonts w:ascii="Arial" w:hAnsi="Arial" w:cs="Arial"/>
        </w:rPr>
        <w:t xml:space="preserve">, </w:t>
      </w:r>
      <m:oMath>
        <m:sSub>
          <m:sSubPr>
            <m:ctrlPr>
              <w:rPr>
                <w:rFonts w:ascii="Cambria Math" w:hAnsi="Cambria Math" w:cs="Arial"/>
                <w:i/>
              </w:rPr>
            </m:ctrlPr>
          </m:sSubPr>
          <m:e>
            <m:r>
              <w:rPr>
                <w:rFonts w:ascii="Cambria Math" w:hAnsi="Cambria Math" w:cs="Arial"/>
              </w:rPr>
              <m:t>x</m:t>
            </m:r>
          </m:e>
          <m:sub>
            <m:r>
              <w:rPr>
                <w:rFonts w:ascii="Cambria Math" w:hAnsi="Cambria Math" w:cs="Arial"/>
              </w:rPr>
              <m:t>8</m:t>
            </m:r>
          </m:sub>
        </m:sSub>
      </m:oMath>
      <w:r w:rsidR="009A4C35" w:rsidRPr="00907C9E">
        <w:rPr>
          <w:rFonts w:ascii="Arial" w:hAnsi="Arial" w:cs="Arial"/>
        </w:rPr>
        <w:t xml:space="preserve">, </w:t>
      </w:r>
      <m:oMath>
        <m:sSub>
          <m:sSubPr>
            <m:ctrlPr>
              <w:rPr>
                <w:rFonts w:ascii="Cambria Math" w:hAnsi="Cambria Math" w:cs="Arial"/>
                <w:i/>
              </w:rPr>
            </m:ctrlPr>
          </m:sSubPr>
          <m:e>
            <m:r>
              <w:rPr>
                <w:rFonts w:ascii="Cambria Math" w:hAnsi="Cambria Math" w:cs="Arial"/>
              </w:rPr>
              <m:t>x</m:t>
            </m:r>
          </m:e>
          <m:sub>
            <m:r>
              <w:rPr>
                <w:rFonts w:ascii="Cambria Math" w:hAnsi="Cambria Math" w:cs="Arial"/>
              </w:rPr>
              <m:t>9</m:t>
            </m:r>
          </m:sub>
        </m:sSub>
      </m:oMath>
      <w:r w:rsidR="009A4C35" w:rsidRPr="00907C9E">
        <w:rPr>
          <w:rFonts w:ascii="Arial" w:hAnsi="Arial" w:cs="Arial"/>
        </w:rPr>
        <w:t xml:space="preserve">, </w:t>
      </w:r>
      <m:oMath>
        <m:sSub>
          <m:sSubPr>
            <m:ctrlPr>
              <w:rPr>
                <w:rFonts w:ascii="Cambria Math" w:hAnsi="Cambria Math" w:cs="Arial"/>
                <w:i/>
              </w:rPr>
            </m:ctrlPr>
          </m:sSubPr>
          <m:e>
            <m:r>
              <w:rPr>
                <w:rFonts w:ascii="Cambria Math" w:hAnsi="Cambria Math" w:cs="Arial"/>
              </w:rPr>
              <m:t>x</m:t>
            </m:r>
          </m:e>
          <m:sub>
            <m:r>
              <w:rPr>
                <w:rFonts w:ascii="Cambria Math" w:hAnsi="Cambria Math" w:cs="Arial"/>
              </w:rPr>
              <m:t>11</m:t>
            </m:r>
          </m:sub>
        </m:sSub>
      </m:oMath>
      <w:r w:rsidR="009A4C35" w:rsidRPr="00907C9E">
        <w:rPr>
          <w:rFonts w:ascii="Arial" w:hAnsi="Arial" w:cs="Arial"/>
        </w:rPr>
        <w:t xml:space="preserve"> dan </w:t>
      </w:r>
      <m:oMath>
        <m:sSub>
          <m:sSubPr>
            <m:ctrlPr>
              <w:rPr>
                <w:rFonts w:ascii="Cambria Math" w:hAnsi="Cambria Math" w:cs="Arial"/>
                <w:i/>
              </w:rPr>
            </m:ctrlPr>
          </m:sSubPr>
          <m:e>
            <m:r>
              <w:rPr>
                <w:rFonts w:ascii="Cambria Math" w:hAnsi="Cambria Math" w:cs="Arial"/>
              </w:rPr>
              <m:t>x</m:t>
            </m:r>
          </m:e>
          <m:sub>
            <m:r>
              <w:rPr>
                <w:rFonts w:ascii="Cambria Math" w:hAnsi="Cambria Math" w:cs="Arial"/>
              </w:rPr>
              <m:t>12</m:t>
            </m:r>
          </m:sub>
        </m:sSub>
      </m:oMath>
      <w:r w:rsidR="009A4C35" w:rsidRPr="00907C9E">
        <w:rPr>
          <w:rFonts w:ascii="Arial" w:hAnsi="Arial" w:cs="Arial"/>
        </w:rPr>
        <w:t xml:space="preserve">. </w:t>
      </w:r>
    </w:p>
    <w:p w14:paraId="784E582F" w14:textId="459A573A" w:rsidR="00862C84" w:rsidRPr="00907C9E" w:rsidRDefault="00862C84" w:rsidP="009A4C35">
      <w:pPr>
        <w:ind w:firstLine="720"/>
        <w:jc w:val="both"/>
        <w:rPr>
          <w:rFonts w:ascii="Arial" w:hAnsi="Arial" w:cs="Arial"/>
          <w:b/>
          <w:bCs/>
          <w:lang w:val="id-ID"/>
        </w:rPr>
      </w:pPr>
    </w:p>
    <w:p w14:paraId="7099EA1A" w14:textId="69B5A239" w:rsidR="00862C84" w:rsidRPr="00907C9E" w:rsidRDefault="00AB4A42">
      <w:pPr>
        <w:rPr>
          <w:rFonts w:ascii="Arial" w:hAnsi="Arial" w:cs="Arial"/>
          <w:b/>
          <w:bCs/>
        </w:rPr>
      </w:pPr>
      <w:r w:rsidRPr="00907C9E">
        <w:rPr>
          <w:rFonts w:ascii="Arial" w:hAnsi="Arial" w:cs="Arial"/>
          <w:b/>
          <w:bCs/>
          <w:lang w:val="id-ID"/>
        </w:rPr>
        <w:t xml:space="preserve">3.1. </w:t>
      </w:r>
      <w:r w:rsidR="009A4C35" w:rsidRPr="00907C9E">
        <w:rPr>
          <w:rFonts w:ascii="Arial" w:hAnsi="Arial" w:cs="Arial"/>
          <w:b/>
          <w:bCs/>
        </w:rPr>
        <w:t>Regresi Berganda</w:t>
      </w:r>
    </w:p>
    <w:p w14:paraId="7A7B48F5" w14:textId="77777777" w:rsidR="009A4C35" w:rsidRPr="00907C9E" w:rsidRDefault="009A4C35" w:rsidP="00907C9E">
      <w:pPr>
        <w:pStyle w:val="ListParagraph"/>
        <w:spacing w:after="0" w:line="240" w:lineRule="auto"/>
        <w:ind w:left="0"/>
        <w:contextualSpacing/>
        <w:jc w:val="both"/>
        <w:rPr>
          <w:rFonts w:ascii="Arial" w:hAnsi="Arial" w:cs="Arial"/>
          <w:sz w:val="20"/>
          <w:szCs w:val="20"/>
        </w:rPr>
      </w:pPr>
      <w:r>
        <w:rPr>
          <w:rFonts w:ascii="Times New Roman" w:hAnsi="Times New Roman"/>
          <w:b/>
          <w:bCs/>
          <w:sz w:val="24"/>
          <w:szCs w:val="24"/>
        </w:rPr>
        <w:t xml:space="preserve">     </w:t>
      </w:r>
      <w:r w:rsidRPr="00E7698E">
        <w:rPr>
          <w:rFonts w:ascii="Times New Roman" w:hAnsi="Times New Roman"/>
          <w:sz w:val="24"/>
          <w:szCs w:val="24"/>
        </w:rPr>
        <w:t xml:space="preserve"> </w:t>
      </w:r>
      <w:r w:rsidRPr="00907C9E">
        <w:rPr>
          <w:rFonts w:ascii="Arial" w:hAnsi="Arial" w:cs="Arial"/>
          <w:sz w:val="20"/>
          <w:szCs w:val="20"/>
        </w:rPr>
        <w:t xml:space="preserve">Variabel prediktor </w:t>
      </w:r>
      <m:oMath>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3</m:t>
            </m:r>
          </m:sub>
        </m:sSub>
      </m:oMath>
      <w:r w:rsidRPr="00907C9E">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5</m:t>
            </m:r>
          </m:sub>
        </m:sSub>
      </m:oMath>
      <w:r w:rsidRPr="00907C9E">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7</m:t>
            </m:r>
          </m:sub>
        </m:sSub>
      </m:oMath>
      <w:r w:rsidRPr="00907C9E">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8</m:t>
            </m:r>
          </m:sub>
        </m:sSub>
      </m:oMath>
      <w:r w:rsidRPr="00907C9E">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9</m:t>
            </m:r>
          </m:sub>
        </m:sSub>
      </m:oMath>
      <w:r w:rsidRPr="00907C9E">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11</m:t>
            </m:r>
          </m:sub>
        </m:sSub>
      </m:oMath>
      <w:r w:rsidRPr="00907C9E">
        <w:rPr>
          <w:rFonts w:ascii="Arial" w:hAnsi="Arial" w:cs="Arial"/>
          <w:sz w:val="20"/>
          <w:szCs w:val="20"/>
        </w:rPr>
        <w:t xml:space="preserve"> dan </w:t>
      </w:r>
      <m:oMath>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12</m:t>
            </m:r>
          </m:sub>
        </m:sSub>
      </m:oMath>
      <w:r w:rsidRPr="00907C9E">
        <w:rPr>
          <w:rFonts w:ascii="Arial" w:hAnsi="Arial" w:cs="Arial"/>
          <w:sz w:val="20"/>
          <w:szCs w:val="20"/>
        </w:rPr>
        <w:t xml:space="preserve">.  dengan variabel respon </w:t>
      </w:r>
      <m:oMath>
        <m:r>
          <w:rPr>
            <w:rFonts w:ascii="Cambria Math" w:hAnsi="Cambria Math" w:cs="Arial"/>
            <w:sz w:val="20"/>
            <w:szCs w:val="20"/>
          </w:rPr>
          <m:t>y</m:t>
        </m:r>
      </m:oMath>
      <w:r w:rsidRPr="00907C9E">
        <w:rPr>
          <w:rFonts w:ascii="Arial" w:hAnsi="Arial" w:cs="Arial"/>
          <w:sz w:val="20"/>
          <w:szCs w:val="20"/>
        </w:rPr>
        <w:t xml:space="preserve"> dapat dimodelkan dengan analisis regresi berganda yang berbentuk: </w:t>
      </w:r>
    </w:p>
    <w:p w14:paraId="66AAC6ED" w14:textId="77777777" w:rsidR="009A4C35" w:rsidRPr="00907C9E" w:rsidRDefault="009A4C35" w:rsidP="00907C9E">
      <w:pPr>
        <w:pStyle w:val="ListParagraph"/>
        <w:spacing w:after="0" w:line="240" w:lineRule="auto"/>
        <w:ind w:left="0"/>
        <w:contextualSpacing/>
        <w:jc w:val="both"/>
        <w:rPr>
          <w:rFonts w:ascii="Arial" w:hAnsi="Arial" w:cs="Arial"/>
          <w:sz w:val="20"/>
          <w:szCs w:val="20"/>
        </w:rPr>
      </w:pPr>
      <m:oMathPara>
        <m:oMath>
          <m:r>
            <w:rPr>
              <w:rFonts w:ascii="Cambria Math" w:hAnsi="Cambria Math" w:cs="Arial"/>
              <w:sz w:val="20"/>
              <w:szCs w:val="20"/>
            </w:rPr>
            <m:t>y=-151+0,504</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3</m:t>
              </m:r>
            </m:sub>
          </m:sSub>
          <m:r>
            <w:rPr>
              <w:rFonts w:ascii="Cambria Math" w:hAnsi="Cambria Math" w:cs="Arial"/>
              <w:sz w:val="20"/>
              <w:szCs w:val="20"/>
            </w:rPr>
            <m:t>-1,11</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5</m:t>
              </m:r>
            </m:sub>
          </m:sSub>
          <m:r>
            <w:rPr>
              <w:rFonts w:ascii="Cambria Math" w:hAnsi="Cambria Math" w:cs="Arial"/>
              <w:sz w:val="20"/>
              <w:szCs w:val="20"/>
            </w:rPr>
            <m:t>+0,0459</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7</m:t>
              </m:r>
            </m:sub>
          </m:sSub>
          <m:r>
            <w:rPr>
              <w:rFonts w:ascii="Cambria Math" w:hAnsi="Cambria Math" w:cs="Arial"/>
              <w:sz w:val="20"/>
              <w:szCs w:val="20"/>
            </w:rPr>
            <m:t>+0,000078</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8</m:t>
              </m:r>
            </m:sub>
          </m:sSub>
          <m:r>
            <w:rPr>
              <w:rFonts w:ascii="Cambria Math" w:hAnsi="Cambria Math" w:cs="Arial"/>
              <w:sz w:val="20"/>
              <w:szCs w:val="20"/>
            </w:rPr>
            <m:t>-0,0335</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9</m:t>
              </m:r>
            </m:sub>
          </m:sSub>
          <m:r>
            <w:rPr>
              <w:rFonts w:ascii="Cambria Math" w:hAnsi="Cambria Math" w:cs="Arial"/>
              <w:sz w:val="20"/>
              <w:szCs w:val="20"/>
            </w:rPr>
            <m:t>-0,000008</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11</m:t>
              </m:r>
            </m:sub>
          </m:sSub>
          <m:r>
            <w:rPr>
              <w:rFonts w:ascii="Cambria Math" w:hAnsi="Cambria Math" w:cs="Arial"/>
              <w:sz w:val="20"/>
              <w:szCs w:val="20"/>
            </w:rPr>
            <m:t>-1,85</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12</m:t>
              </m:r>
            </m:sub>
          </m:sSub>
          <m:r>
            <w:rPr>
              <w:rFonts w:ascii="Cambria Math" w:hAnsi="Cambria Math" w:cs="Arial"/>
              <w:sz w:val="20"/>
              <w:szCs w:val="20"/>
            </w:rPr>
            <m:t>+ε</m:t>
          </m:r>
        </m:oMath>
      </m:oMathPara>
    </w:p>
    <w:p w14:paraId="1937C9C9" w14:textId="77777777" w:rsidR="009A4C35" w:rsidRPr="00907C9E" w:rsidRDefault="009A4C35" w:rsidP="00907C9E">
      <w:pPr>
        <w:autoSpaceDE w:val="0"/>
        <w:autoSpaceDN w:val="0"/>
        <w:adjustRightInd w:val="0"/>
        <w:ind w:firstLine="426"/>
        <w:contextualSpacing/>
        <w:jc w:val="both"/>
        <w:rPr>
          <w:rFonts w:ascii="Arial" w:eastAsiaTheme="minorEastAsia" w:hAnsi="Arial" w:cs="Arial"/>
        </w:rPr>
      </w:pPr>
      <w:r w:rsidRPr="00907C9E">
        <w:rPr>
          <w:rFonts w:ascii="Arial" w:hAnsi="Arial" w:cs="Arial"/>
        </w:rPr>
        <w:t xml:space="preserve">Model tingkat persentase kemiskinan ini memiliki nilai </w:t>
      </w:r>
      <m:oMath>
        <m:sSup>
          <m:sSupPr>
            <m:ctrlPr>
              <w:rPr>
                <w:rFonts w:ascii="Cambria Math" w:hAnsi="Cambria Math" w:cs="Arial"/>
                <w:i/>
              </w:rPr>
            </m:ctrlPr>
          </m:sSupPr>
          <m:e>
            <m:r>
              <w:rPr>
                <w:rFonts w:ascii="Cambria Math" w:hAnsi="Cambria Math" w:cs="Arial"/>
              </w:rPr>
              <m:t>R</m:t>
            </m:r>
          </m:e>
          <m:sup>
            <m:r>
              <w:rPr>
                <w:rFonts w:ascii="Cambria Math" w:hAnsi="Cambria Math" w:cs="Arial"/>
              </w:rPr>
              <m:t>2</m:t>
            </m:r>
          </m:sup>
        </m:sSup>
        <m:r>
          <w:rPr>
            <w:rFonts w:ascii="Cambria Math" w:hAnsi="Cambria Math" w:cs="Arial"/>
          </w:rPr>
          <m:t>=95,9%</m:t>
        </m:r>
      </m:oMath>
      <w:r w:rsidRPr="00907C9E">
        <w:rPr>
          <w:rFonts w:ascii="Arial" w:eastAsiaTheme="minorEastAsia" w:hAnsi="Arial" w:cs="Arial"/>
        </w:rPr>
        <w:t xml:space="preserve"> yang mengartikan bahwa sebanyak 95,9% variabel prediktor dapat mempengaruhi tingkat persentase kemiskinan di Provinsi Jambi. Selanjutnya dilakukan uji kelayakan dengan hipotesis yaitu:</w:t>
      </w:r>
    </w:p>
    <w:p w14:paraId="0C44E7D5" w14:textId="77777777" w:rsidR="009A4C35" w:rsidRPr="00907C9E" w:rsidRDefault="009A4C35" w:rsidP="00907C9E">
      <w:pPr>
        <w:autoSpaceDE w:val="0"/>
        <w:autoSpaceDN w:val="0"/>
        <w:adjustRightInd w:val="0"/>
        <w:contextualSpacing/>
        <w:rPr>
          <w:rFonts w:ascii="Arial" w:eastAsiaTheme="minorEastAsia" w:hAnsi="Arial" w:cs="Arial"/>
        </w:rPr>
      </w:pPr>
      <w:r w:rsidRPr="00907C9E">
        <w:rPr>
          <w:rFonts w:ascii="Arial" w:eastAsiaTheme="minorEastAsia" w:hAnsi="Arial" w:cs="Arial"/>
        </w:rPr>
        <w:t xml:space="preserve">Hipotesis: </w:t>
      </w:r>
    </w:p>
    <w:p w14:paraId="4A7E989D" w14:textId="77777777" w:rsidR="009A4C35" w:rsidRPr="00907C9E" w:rsidRDefault="009A4C35" w:rsidP="00907C9E">
      <w:pPr>
        <w:autoSpaceDE w:val="0"/>
        <w:autoSpaceDN w:val="0"/>
        <w:adjustRightInd w:val="0"/>
        <w:contextualSpacing/>
        <w:rPr>
          <w:rFonts w:ascii="Arial" w:eastAsiaTheme="minorEastAsia" w:hAnsi="Arial" w:cs="Arial"/>
        </w:rPr>
      </w:pPr>
      <m:oMath>
        <m:sSub>
          <m:sSubPr>
            <m:ctrlPr>
              <w:rPr>
                <w:rFonts w:ascii="Cambria Math" w:hAnsi="Cambria Math" w:cs="Arial"/>
                <w:i/>
              </w:rPr>
            </m:ctrlPr>
          </m:sSubPr>
          <m:e>
            <m:r>
              <w:rPr>
                <w:rFonts w:ascii="Cambria Math" w:hAnsi="Cambria Math" w:cs="Arial"/>
              </w:rPr>
              <m:t>H</m:t>
            </m:r>
          </m:e>
          <m:sub>
            <m:r>
              <w:rPr>
                <w:rFonts w:ascii="Cambria Math" w:hAnsi="Cambria Math" w:cs="Arial"/>
              </w:rPr>
              <m:t>0</m:t>
            </m:r>
          </m:sub>
        </m:sSub>
        <m:r>
          <w:rPr>
            <w:rFonts w:ascii="Cambria Math" w:eastAsiaTheme="minorEastAsia" w:hAnsi="Cambria Math" w:cs="Arial"/>
          </w:rPr>
          <m:t xml:space="preserve">: </m:t>
        </m:r>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0</m:t>
            </m:r>
          </m:sub>
        </m:sSub>
        <m:r>
          <w:rPr>
            <w:rFonts w:ascii="Cambria Math" w:eastAsiaTheme="minorEastAsia" w:hAnsi="Cambria Math" w:cs="Arial"/>
          </w:rPr>
          <m:t xml:space="preserve">, </m:t>
        </m:r>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3</m:t>
            </m:r>
          </m:sub>
        </m:sSub>
        <m:r>
          <w:rPr>
            <w:rFonts w:ascii="Cambria Math" w:eastAsiaTheme="minorEastAsia" w:hAnsi="Cambria Math" w:cs="Arial"/>
          </w:rPr>
          <m:t xml:space="preserve">, </m:t>
        </m:r>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5</m:t>
            </m:r>
          </m:sub>
        </m:sSub>
        <m:r>
          <w:rPr>
            <w:rFonts w:ascii="Cambria Math" w:eastAsiaTheme="minorEastAsia" w:hAnsi="Cambria Math" w:cs="Arial"/>
          </w:rPr>
          <m:t xml:space="preserve">, </m:t>
        </m:r>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7</m:t>
            </m:r>
          </m:sub>
        </m:sSub>
        <m:r>
          <w:rPr>
            <w:rFonts w:ascii="Cambria Math" w:eastAsiaTheme="minorEastAsia" w:hAnsi="Cambria Math" w:cs="Arial"/>
          </w:rPr>
          <m:t xml:space="preserve">, </m:t>
        </m:r>
        <m:sSub>
          <m:sSubPr>
            <m:ctrlPr>
              <w:rPr>
                <w:rFonts w:ascii="Cambria Math" w:eastAsiaTheme="minorEastAsia" w:hAnsi="Cambria Math" w:cs="Arial"/>
                <w:i/>
              </w:rPr>
            </m:ctrlPr>
          </m:sSubPr>
          <m:e>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8</m:t>
                </m:r>
              </m:sub>
            </m:sSub>
            <m:r>
              <w:rPr>
                <w:rFonts w:ascii="Cambria Math" w:eastAsiaTheme="minorEastAsia" w:hAnsi="Cambria Math" w:cs="Arial"/>
              </w:rPr>
              <m:t>, β</m:t>
            </m:r>
          </m:e>
          <m:sub>
            <m:r>
              <w:rPr>
                <w:rFonts w:ascii="Cambria Math" w:eastAsiaTheme="minorEastAsia" w:hAnsi="Cambria Math" w:cs="Arial"/>
              </w:rPr>
              <m:t>9</m:t>
            </m:r>
          </m:sub>
        </m:sSub>
        <m:r>
          <w:rPr>
            <w:rFonts w:ascii="Cambria Math" w:eastAsiaTheme="minorEastAsia" w:hAnsi="Cambria Math" w:cs="Arial"/>
          </w:rPr>
          <m:t xml:space="preserve">, </m:t>
        </m:r>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11</m:t>
            </m:r>
          </m:sub>
        </m:sSub>
        <m:r>
          <w:rPr>
            <w:rFonts w:ascii="Cambria Math" w:eastAsiaTheme="minorEastAsia" w:hAnsi="Cambria Math" w:cs="Arial"/>
          </w:rPr>
          <m:t xml:space="preserve"> dan </m:t>
        </m:r>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12</m:t>
            </m:r>
          </m:sub>
        </m:sSub>
        <m:r>
          <w:rPr>
            <w:rFonts w:ascii="Cambria Math" w:eastAsiaTheme="minorEastAsia" w:hAnsi="Cambria Math" w:cs="Arial"/>
          </w:rPr>
          <m:t>=0</m:t>
        </m:r>
      </m:oMath>
      <w:r w:rsidRPr="00907C9E">
        <w:rPr>
          <w:rFonts w:ascii="Arial" w:eastAsiaTheme="minorEastAsia" w:hAnsi="Arial" w:cs="Arial"/>
        </w:rPr>
        <w:t xml:space="preserve">  </w:t>
      </w:r>
    </w:p>
    <w:p w14:paraId="75B1AEC0" w14:textId="77777777" w:rsidR="009A4C35" w:rsidRPr="00907C9E" w:rsidRDefault="009A4C35" w:rsidP="00907C9E">
      <w:pPr>
        <w:autoSpaceDE w:val="0"/>
        <w:autoSpaceDN w:val="0"/>
        <w:adjustRightInd w:val="0"/>
        <w:contextualSpacing/>
        <w:rPr>
          <w:rFonts w:ascii="Arial" w:eastAsiaTheme="minorEastAsia" w:hAnsi="Arial" w:cs="Arial"/>
        </w:rPr>
      </w:pPr>
      <m:oMath>
        <m:sSub>
          <m:sSubPr>
            <m:ctrlPr>
              <w:rPr>
                <w:rFonts w:ascii="Cambria Math" w:hAnsi="Cambria Math" w:cs="Arial"/>
                <w:i/>
              </w:rPr>
            </m:ctrlPr>
          </m:sSubPr>
          <m:e>
            <m:r>
              <w:rPr>
                <w:rFonts w:ascii="Cambria Math" w:hAnsi="Cambria Math" w:cs="Arial"/>
              </w:rPr>
              <m:t>H</m:t>
            </m:r>
          </m:e>
          <m:sub>
            <m:r>
              <w:rPr>
                <w:rFonts w:ascii="Cambria Math" w:hAnsi="Cambria Math" w:cs="Arial"/>
              </w:rPr>
              <m:t>1</m:t>
            </m:r>
          </m:sub>
        </m:sSub>
        <m:r>
          <w:rPr>
            <w:rFonts w:ascii="Cambria Math" w:eastAsiaTheme="minorEastAsia" w:hAnsi="Cambria Math" w:cs="Arial"/>
          </w:rPr>
          <m:t xml:space="preserve">:minimal ada satu dari </m:t>
        </m:r>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0</m:t>
            </m:r>
          </m:sub>
        </m:sSub>
        <m:r>
          <w:rPr>
            <w:rFonts w:ascii="Cambria Math" w:eastAsiaTheme="minorEastAsia" w:hAnsi="Cambria Math" w:cs="Arial"/>
          </w:rPr>
          <m:t xml:space="preserve">, </m:t>
        </m:r>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3</m:t>
            </m:r>
          </m:sub>
        </m:sSub>
        <m:r>
          <w:rPr>
            <w:rFonts w:ascii="Cambria Math" w:eastAsiaTheme="minorEastAsia" w:hAnsi="Cambria Math" w:cs="Arial"/>
          </w:rPr>
          <m:t xml:space="preserve">, </m:t>
        </m:r>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5</m:t>
            </m:r>
          </m:sub>
        </m:sSub>
        <m:r>
          <w:rPr>
            <w:rFonts w:ascii="Cambria Math" w:eastAsiaTheme="minorEastAsia" w:hAnsi="Cambria Math" w:cs="Arial"/>
          </w:rPr>
          <m:t xml:space="preserve">, </m:t>
        </m:r>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7</m:t>
            </m:r>
          </m:sub>
        </m:sSub>
        <m:r>
          <w:rPr>
            <w:rFonts w:ascii="Cambria Math" w:eastAsiaTheme="minorEastAsia" w:hAnsi="Cambria Math" w:cs="Arial"/>
          </w:rPr>
          <m:t xml:space="preserve">, </m:t>
        </m:r>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9</m:t>
            </m:r>
          </m:sub>
        </m:sSub>
        <m:r>
          <w:rPr>
            <w:rFonts w:ascii="Cambria Math" w:eastAsiaTheme="minorEastAsia" w:hAnsi="Cambria Math" w:cs="Arial"/>
          </w:rPr>
          <m:t xml:space="preserve">, </m:t>
        </m:r>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11</m:t>
            </m:r>
          </m:sub>
        </m:sSub>
        <m:r>
          <w:rPr>
            <w:rFonts w:ascii="Cambria Math" w:eastAsiaTheme="minorEastAsia" w:hAnsi="Cambria Math" w:cs="Arial"/>
          </w:rPr>
          <m:t xml:space="preserve"> dan </m:t>
        </m:r>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12</m:t>
            </m:r>
          </m:sub>
        </m:sSub>
        <m:r>
          <w:rPr>
            <w:rFonts w:ascii="Cambria Math" w:eastAsiaTheme="minorEastAsia" w:hAnsi="Cambria Math" w:cs="Arial"/>
          </w:rPr>
          <m:t>≠0</m:t>
        </m:r>
      </m:oMath>
      <w:r w:rsidRPr="00907C9E">
        <w:rPr>
          <w:rFonts w:ascii="Arial" w:eastAsiaTheme="minorEastAsia" w:hAnsi="Arial" w:cs="Arial"/>
        </w:rPr>
        <w:t xml:space="preserve"> </w:t>
      </w:r>
    </w:p>
    <w:p w14:paraId="04BCB36F" w14:textId="7C40CF24" w:rsidR="009A4C35" w:rsidRDefault="009A4C35" w:rsidP="00907C9E">
      <w:pPr>
        <w:autoSpaceDE w:val="0"/>
        <w:autoSpaceDN w:val="0"/>
        <w:adjustRightInd w:val="0"/>
        <w:contextualSpacing/>
        <w:jc w:val="both"/>
        <w:rPr>
          <w:rFonts w:ascii="Arial" w:eastAsiaTheme="minorEastAsia" w:hAnsi="Arial" w:cs="Arial"/>
        </w:rPr>
      </w:pPr>
      <w:r w:rsidRPr="00907C9E">
        <w:rPr>
          <w:rFonts w:ascii="Arial" w:hAnsi="Arial" w:cs="Arial"/>
        </w:rPr>
        <w:t xml:space="preserve">Uji statistik F diperoleh </w:t>
      </w:r>
      <m:oMath>
        <m:sSub>
          <m:sSubPr>
            <m:ctrlPr>
              <w:rPr>
                <w:rFonts w:ascii="Cambria Math" w:hAnsi="Cambria Math" w:cs="Arial"/>
                <w:i/>
              </w:rPr>
            </m:ctrlPr>
          </m:sSubPr>
          <m:e>
            <m:r>
              <w:rPr>
                <w:rFonts w:ascii="Cambria Math" w:hAnsi="Cambria Math" w:cs="Arial"/>
              </w:rPr>
              <m:t>F</m:t>
            </m:r>
          </m:e>
          <m:sub>
            <m:r>
              <w:rPr>
                <w:rFonts w:ascii="Cambria Math" w:hAnsi="Cambria Math" w:cs="Arial"/>
              </w:rPr>
              <m:t>hitung</m:t>
            </m:r>
          </m:sub>
        </m:sSub>
        <m:r>
          <w:rPr>
            <w:rFonts w:ascii="Cambria Math" w:hAnsi="Cambria Math" w:cs="Arial"/>
          </w:rPr>
          <m:t>=10,10</m:t>
        </m:r>
      </m:oMath>
      <w:r w:rsidRPr="00907C9E">
        <w:rPr>
          <w:rFonts w:ascii="Arial" w:eastAsiaTheme="minorEastAsia" w:hAnsi="Arial" w:cs="Arial"/>
        </w:rPr>
        <w:t xml:space="preserve"> dan </w:t>
      </w:r>
      <m:oMath>
        <m:sSub>
          <m:sSubPr>
            <m:ctrlPr>
              <w:rPr>
                <w:rFonts w:ascii="Cambria Math" w:eastAsiaTheme="minorEastAsia" w:hAnsi="Cambria Math" w:cs="Arial"/>
                <w:i/>
              </w:rPr>
            </m:ctrlPr>
          </m:sSubPr>
          <m:e>
            <m:r>
              <w:rPr>
                <w:rFonts w:ascii="Cambria Math" w:eastAsiaTheme="minorEastAsia" w:hAnsi="Cambria Math" w:cs="Arial"/>
              </w:rPr>
              <m:t>F</m:t>
            </m:r>
          </m:e>
          <m:sub>
            <m:r>
              <w:rPr>
                <w:rFonts w:ascii="Cambria Math" w:eastAsiaTheme="minorEastAsia" w:hAnsi="Cambria Math" w:cs="Arial"/>
              </w:rPr>
              <m:t>tabel</m:t>
            </m:r>
          </m:sub>
        </m:sSub>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F</m:t>
            </m:r>
          </m:e>
          <m:sub>
            <m:r>
              <w:rPr>
                <w:rFonts w:ascii="Cambria Math" w:eastAsiaTheme="minorEastAsia" w:hAnsi="Cambria Math" w:cs="Arial"/>
              </w:rPr>
              <m:t>0,05;7;3</m:t>
            </m:r>
          </m:sub>
        </m:sSub>
        <m:r>
          <w:rPr>
            <w:rFonts w:ascii="Cambria Math" w:eastAsiaTheme="minorEastAsia" w:hAnsi="Cambria Math" w:cs="Arial"/>
          </w:rPr>
          <m:t>=8,89</m:t>
        </m:r>
      </m:oMath>
      <w:r w:rsidRPr="00907C9E">
        <w:rPr>
          <w:rFonts w:ascii="Arial" w:eastAsiaTheme="minorEastAsia" w:hAnsi="Arial" w:cs="Arial"/>
        </w:rPr>
        <w:t xml:space="preserve">. Hal ini menyampaikan bahwa </w:t>
      </w:r>
      <m:oMath>
        <m:sSub>
          <m:sSubPr>
            <m:ctrlPr>
              <w:rPr>
                <w:rFonts w:ascii="Cambria Math" w:hAnsi="Cambria Math" w:cs="Arial"/>
                <w:i/>
              </w:rPr>
            </m:ctrlPr>
          </m:sSubPr>
          <m:e>
            <m:r>
              <w:rPr>
                <w:rFonts w:ascii="Cambria Math" w:hAnsi="Cambria Math" w:cs="Arial"/>
              </w:rPr>
              <m:t>F</m:t>
            </m:r>
          </m:e>
          <m:sub>
            <m:r>
              <w:rPr>
                <w:rFonts w:ascii="Cambria Math" w:hAnsi="Cambria Math" w:cs="Arial"/>
              </w:rPr>
              <m:t>hitung</m:t>
            </m:r>
          </m:sub>
        </m:sSub>
        <m:r>
          <w:rPr>
            <w:rFonts w:ascii="Cambria Math" w:hAnsi="Cambria Math" w:cs="Arial"/>
          </w:rPr>
          <m:t>&gt;</m:t>
        </m:r>
        <m:sSub>
          <m:sSubPr>
            <m:ctrlPr>
              <w:rPr>
                <w:rFonts w:ascii="Cambria Math" w:hAnsi="Cambria Math" w:cs="Arial"/>
                <w:i/>
              </w:rPr>
            </m:ctrlPr>
          </m:sSubPr>
          <m:e>
            <m:r>
              <w:rPr>
                <w:rFonts w:ascii="Cambria Math" w:hAnsi="Cambria Math" w:cs="Arial"/>
              </w:rPr>
              <m:t>F</m:t>
            </m:r>
          </m:e>
          <m:sub>
            <m:r>
              <w:rPr>
                <w:rFonts w:ascii="Cambria Math" w:hAnsi="Cambria Math" w:cs="Arial"/>
              </w:rPr>
              <m:t>tabel</m:t>
            </m:r>
          </m:sub>
        </m:sSub>
      </m:oMath>
      <w:r w:rsidRPr="00907C9E">
        <w:rPr>
          <w:rFonts w:ascii="Arial" w:eastAsiaTheme="minorEastAsia" w:hAnsi="Arial" w:cs="Arial"/>
        </w:rPr>
        <w:t xml:space="preserve">  maka tolak </w:t>
      </w:r>
      <m:oMath>
        <m:sSub>
          <m:sSubPr>
            <m:ctrlPr>
              <w:rPr>
                <w:rFonts w:ascii="Cambria Math" w:eastAsiaTheme="minorEastAsia" w:hAnsi="Cambria Math" w:cs="Arial"/>
                <w:i/>
              </w:rPr>
            </m:ctrlPr>
          </m:sSubPr>
          <m:e>
            <m:r>
              <w:rPr>
                <w:rFonts w:ascii="Cambria Math" w:eastAsiaTheme="minorEastAsia" w:hAnsi="Cambria Math" w:cs="Arial"/>
              </w:rPr>
              <m:t>H</m:t>
            </m:r>
          </m:e>
          <m:sub>
            <m:r>
              <w:rPr>
                <w:rFonts w:ascii="Cambria Math" w:eastAsiaTheme="minorEastAsia" w:hAnsi="Cambria Math" w:cs="Arial"/>
              </w:rPr>
              <m:t>0</m:t>
            </m:r>
          </m:sub>
        </m:sSub>
      </m:oMath>
      <w:r w:rsidRPr="00907C9E">
        <w:rPr>
          <w:rFonts w:ascii="Arial" w:eastAsiaTheme="minorEastAsia" w:hAnsi="Arial" w:cs="Arial"/>
        </w:rPr>
        <w:t xml:space="preserve"> yang mengartikan bahwa model layak untuk digunakan atau variabel-variabel prediktor berpengaruh terhadap tingkat kemiskinan. </w:t>
      </w:r>
    </w:p>
    <w:p w14:paraId="5D578C11" w14:textId="77777777" w:rsidR="00907C9E" w:rsidRPr="00907C9E" w:rsidRDefault="00907C9E" w:rsidP="00907C9E">
      <w:pPr>
        <w:autoSpaceDE w:val="0"/>
        <w:autoSpaceDN w:val="0"/>
        <w:adjustRightInd w:val="0"/>
        <w:contextualSpacing/>
        <w:jc w:val="both"/>
        <w:rPr>
          <w:rFonts w:ascii="Arial" w:eastAsiaTheme="minorEastAsia" w:hAnsi="Arial" w:cs="Arial"/>
        </w:rPr>
      </w:pPr>
    </w:p>
    <w:p w14:paraId="6E49CBCC" w14:textId="112882EC" w:rsidR="00566BCF" w:rsidRDefault="00AB4A42" w:rsidP="00566BCF">
      <w:pPr>
        <w:spacing w:line="360" w:lineRule="auto"/>
        <w:ind w:left="360" w:hanging="360"/>
        <w:rPr>
          <w:b/>
          <w:sz w:val="24"/>
        </w:rPr>
      </w:pPr>
      <w:r>
        <w:rPr>
          <w:rFonts w:ascii="Arial" w:hAnsi="Arial" w:cs="Arial"/>
          <w:b/>
          <w:bCs/>
          <w:lang w:val="id-ID"/>
        </w:rPr>
        <w:t>3.2</w:t>
      </w:r>
      <w:r w:rsidR="00566BCF">
        <w:rPr>
          <w:b/>
          <w:sz w:val="24"/>
        </w:rPr>
        <w:t>.</w:t>
      </w:r>
      <w:r w:rsidR="00566BCF">
        <w:rPr>
          <w:b/>
          <w:i/>
          <w:sz w:val="24"/>
        </w:rPr>
        <w:t xml:space="preserve"> Geographically Weighted Regression</w:t>
      </w:r>
      <w:r w:rsidR="00566BCF">
        <w:rPr>
          <w:b/>
          <w:sz w:val="24"/>
        </w:rPr>
        <w:t xml:space="preserve"> (GWR)</w:t>
      </w:r>
    </w:p>
    <w:p w14:paraId="48DC0462" w14:textId="77777777" w:rsidR="0028655A" w:rsidRPr="00907C9E" w:rsidRDefault="0028655A" w:rsidP="00907C9E">
      <w:pPr>
        <w:ind w:firstLine="360"/>
        <w:contextualSpacing/>
        <w:jc w:val="both"/>
        <w:rPr>
          <w:rFonts w:ascii="Arial" w:hAnsi="Arial" w:cs="Arial"/>
        </w:rPr>
      </w:pPr>
      <w:r w:rsidRPr="00907C9E">
        <w:rPr>
          <w:rFonts w:ascii="Arial" w:hAnsi="Arial" w:cs="Arial"/>
        </w:rPr>
        <w:t xml:space="preserve">Model </w:t>
      </w:r>
      <w:r w:rsidRPr="00907C9E">
        <w:rPr>
          <w:rFonts w:ascii="Arial" w:hAnsi="Arial" w:cs="Arial"/>
          <w:i/>
          <w:iCs/>
        </w:rPr>
        <w:t>Geograghically Weighted Regression</w:t>
      </w:r>
      <w:r w:rsidRPr="00907C9E">
        <w:rPr>
          <w:rFonts w:ascii="Arial" w:hAnsi="Arial" w:cs="Arial"/>
        </w:rPr>
        <w:t xml:space="preserve"> (GWR) merupakan perluasan dari analisis regresi. Pada GWR akan ditemui adanya pengaruh lokasi terhadap model. Sehingga untuk analisis awal perlu dilakukan pengujian pengaruh pada data yang dipakai. Uji yang digunakan yaitu uji</w:t>
      </w:r>
      <w:r w:rsidRPr="00907C9E">
        <w:rPr>
          <w:rFonts w:ascii="Arial" w:hAnsi="Arial" w:cs="Arial"/>
          <w:i/>
          <w:iCs/>
        </w:rPr>
        <w:t xml:space="preserve"> Moran’s I</w:t>
      </w:r>
      <w:r w:rsidRPr="00907C9E">
        <w:rPr>
          <w:rFonts w:ascii="Arial" w:hAnsi="Arial" w:cs="Arial"/>
        </w:rPr>
        <w:t xml:space="preserve"> dengan bentuk hipotesis yaitu:</w:t>
      </w:r>
    </w:p>
    <w:p w14:paraId="3BA0ECF5" w14:textId="77777777" w:rsidR="0028655A" w:rsidRPr="00907C9E" w:rsidRDefault="0028655A" w:rsidP="00907C9E">
      <w:pPr>
        <w:autoSpaceDE w:val="0"/>
        <w:autoSpaceDN w:val="0"/>
        <w:adjustRightInd w:val="0"/>
        <w:contextualSpacing/>
        <w:rPr>
          <w:rFonts w:ascii="Arial" w:eastAsiaTheme="minorEastAsia" w:hAnsi="Arial" w:cs="Arial"/>
        </w:rPr>
      </w:pPr>
      <m:oMath>
        <m:sSub>
          <m:sSubPr>
            <m:ctrlPr>
              <w:rPr>
                <w:rFonts w:ascii="Cambria Math" w:hAnsi="Cambria Math" w:cs="Arial"/>
                <w:i/>
              </w:rPr>
            </m:ctrlPr>
          </m:sSubPr>
          <m:e>
            <m:r>
              <w:rPr>
                <w:rFonts w:ascii="Cambria Math" w:hAnsi="Cambria Math" w:cs="Arial"/>
              </w:rPr>
              <m:t>H</m:t>
            </m:r>
          </m:e>
          <m:sub>
            <m:r>
              <w:rPr>
                <w:rFonts w:ascii="Cambria Math" w:hAnsi="Cambria Math" w:cs="Arial"/>
              </w:rPr>
              <m:t>0</m:t>
            </m:r>
          </m:sub>
        </m:sSub>
        <m:r>
          <w:rPr>
            <w:rFonts w:ascii="Cambria Math" w:eastAsiaTheme="minorEastAsia" w:hAnsi="Cambria Math" w:cs="Arial"/>
          </w:rPr>
          <m:t>: tidak ada efek spasial</m:t>
        </m:r>
      </m:oMath>
      <w:r w:rsidRPr="00907C9E">
        <w:rPr>
          <w:rFonts w:ascii="Arial" w:eastAsiaTheme="minorEastAsia" w:hAnsi="Arial" w:cs="Arial"/>
        </w:rPr>
        <w:t xml:space="preserve"> </w:t>
      </w:r>
    </w:p>
    <w:p w14:paraId="27AF462D" w14:textId="77777777" w:rsidR="0028655A" w:rsidRPr="00907C9E" w:rsidRDefault="0028655A" w:rsidP="00907C9E">
      <w:pPr>
        <w:autoSpaceDE w:val="0"/>
        <w:autoSpaceDN w:val="0"/>
        <w:adjustRightInd w:val="0"/>
        <w:contextualSpacing/>
        <w:rPr>
          <w:rFonts w:ascii="Arial" w:eastAsiaTheme="minorEastAsia" w:hAnsi="Arial" w:cs="Arial"/>
        </w:rPr>
      </w:pPr>
      <m:oMath>
        <m:sSub>
          <m:sSubPr>
            <m:ctrlPr>
              <w:rPr>
                <w:rFonts w:ascii="Cambria Math" w:hAnsi="Cambria Math" w:cs="Arial"/>
                <w:i/>
              </w:rPr>
            </m:ctrlPr>
          </m:sSubPr>
          <m:e>
            <m:r>
              <w:rPr>
                <w:rFonts w:ascii="Cambria Math" w:hAnsi="Cambria Math" w:cs="Arial"/>
              </w:rPr>
              <m:t>H</m:t>
            </m:r>
          </m:e>
          <m:sub>
            <m:r>
              <w:rPr>
                <w:rFonts w:ascii="Cambria Math" w:hAnsi="Cambria Math" w:cs="Arial"/>
              </w:rPr>
              <m:t>1</m:t>
            </m:r>
          </m:sub>
        </m:sSub>
        <m:r>
          <w:rPr>
            <w:rFonts w:ascii="Cambria Math" w:eastAsiaTheme="minorEastAsia" w:hAnsi="Cambria Math" w:cs="Arial"/>
          </w:rPr>
          <m:t xml:space="preserve">: ada efek spasial </m:t>
        </m:r>
      </m:oMath>
      <w:r w:rsidRPr="00907C9E">
        <w:rPr>
          <w:rFonts w:ascii="Arial" w:eastAsiaTheme="minorEastAsia" w:hAnsi="Arial" w:cs="Arial"/>
        </w:rPr>
        <w:t xml:space="preserve"> </w:t>
      </w:r>
    </w:p>
    <w:p w14:paraId="0A23F7A7" w14:textId="0F89AEEB" w:rsidR="0028655A" w:rsidRDefault="0028655A" w:rsidP="00907C9E">
      <w:pPr>
        <w:autoSpaceDE w:val="0"/>
        <w:autoSpaceDN w:val="0"/>
        <w:adjustRightInd w:val="0"/>
        <w:contextualSpacing/>
        <w:jc w:val="both"/>
        <w:rPr>
          <w:rFonts w:ascii="Arial" w:eastAsiaTheme="minorEastAsia" w:hAnsi="Arial" w:cs="Arial"/>
        </w:rPr>
      </w:pPr>
      <w:r w:rsidRPr="00907C9E">
        <w:rPr>
          <w:rFonts w:ascii="Arial" w:hAnsi="Arial" w:cs="Arial"/>
        </w:rPr>
        <w:t xml:space="preserve">Statistik uji yang digunakan yaitu jika nilai </w:t>
      </w:r>
      <w:r w:rsidRPr="00907C9E">
        <w:rPr>
          <w:rFonts w:ascii="Arial" w:hAnsi="Arial" w:cs="Arial"/>
          <w:i/>
          <w:iCs/>
        </w:rPr>
        <w:t>moran’s I</w:t>
      </w:r>
      <w:r w:rsidRPr="00907C9E">
        <w:rPr>
          <w:rFonts w:ascii="Arial" w:hAnsi="Arial" w:cs="Arial"/>
        </w:rPr>
        <w:t xml:space="preserve"> diantara 0 sampai 1 maka tolak </w:t>
      </w:r>
      <m:oMath>
        <m:sSub>
          <m:sSubPr>
            <m:ctrlPr>
              <w:rPr>
                <w:rFonts w:ascii="Cambria Math" w:hAnsi="Cambria Math" w:cs="Arial"/>
                <w:i/>
              </w:rPr>
            </m:ctrlPr>
          </m:sSubPr>
          <m:e>
            <m:r>
              <w:rPr>
                <w:rFonts w:ascii="Cambria Math" w:hAnsi="Cambria Math" w:cs="Arial"/>
              </w:rPr>
              <m:t>H</m:t>
            </m:r>
          </m:e>
          <m:sub>
            <m:r>
              <w:rPr>
                <w:rFonts w:ascii="Cambria Math" w:hAnsi="Cambria Math" w:cs="Arial"/>
              </w:rPr>
              <m:t>0</m:t>
            </m:r>
          </m:sub>
        </m:sSub>
      </m:oMath>
      <w:r w:rsidRPr="00907C9E">
        <w:rPr>
          <w:rFonts w:ascii="Arial" w:eastAsiaTheme="minorEastAsia" w:hAnsi="Arial" w:cs="Arial"/>
        </w:rPr>
        <w:t xml:space="preserve">. Uji untuk data ini mendapatkan nilai moran’s I sebesar 0,1968. Hal ini berarti nilai moran’s I ada diantara 0 sampai 1 yang mengartikan bahwa ada efek spasial pada data yang dipakai. </w:t>
      </w:r>
    </w:p>
    <w:p w14:paraId="30082B30" w14:textId="77777777" w:rsidR="00907C9E" w:rsidRPr="00907C9E" w:rsidRDefault="00907C9E" w:rsidP="00907C9E">
      <w:pPr>
        <w:autoSpaceDE w:val="0"/>
        <w:autoSpaceDN w:val="0"/>
        <w:adjustRightInd w:val="0"/>
        <w:contextualSpacing/>
        <w:jc w:val="both"/>
        <w:rPr>
          <w:rFonts w:ascii="Arial" w:eastAsiaTheme="minorEastAsia" w:hAnsi="Arial" w:cs="Arial"/>
        </w:rPr>
      </w:pPr>
    </w:p>
    <w:p w14:paraId="20E08A33" w14:textId="547B4C20" w:rsidR="0028655A" w:rsidRPr="00907C9E" w:rsidRDefault="00907C9E" w:rsidP="00907C9E">
      <w:pPr>
        <w:autoSpaceDE w:val="0"/>
        <w:autoSpaceDN w:val="0"/>
        <w:adjustRightInd w:val="0"/>
        <w:contextualSpacing/>
        <w:jc w:val="both"/>
        <w:rPr>
          <w:rFonts w:ascii="Arial" w:eastAsiaTheme="minorEastAsia" w:hAnsi="Arial" w:cs="Arial"/>
        </w:rPr>
      </w:pPr>
      <w:r>
        <w:rPr>
          <w:rFonts w:ascii="Arial" w:eastAsiaTheme="minorEastAsia" w:hAnsi="Arial" w:cs="Arial"/>
        </w:rPr>
        <w:t xml:space="preserve">3.2.1. </w:t>
      </w:r>
      <w:r w:rsidR="0028655A" w:rsidRPr="00907C9E">
        <w:rPr>
          <w:rFonts w:ascii="Arial" w:eastAsiaTheme="minorEastAsia" w:hAnsi="Arial" w:cs="Arial"/>
        </w:rPr>
        <w:t>Pengujian serentak</w:t>
      </w:r>
    </w:p>
    <w:p w14:paraId="612299C5" w14:textId="081E7A81" w:rsidR="0028655A" w:rsidRPr="00907C9E" w:rsidRDefault="0028655A" w:rsidP="00907C9E">
      <w:pPr>
        <w:autoSpaceDE w:val="0"/>
        <w:autoSpaceDN w:val="0"/>
        <w:adjustRightInd w:val="0"/>
        <w:contextualSpacing/>
        <w:jc w:val="center"/>
        <w:rPr>
          <w:rFonts w:ascii="Arial" w:hAnsi="Arial" w:cs="Arial"/>
          <w:b/>
          <w:bCs/>
        </w:rPr>
      </w:pPr>
      <w:r w:rsidRPr="00907C9E">
        <w:rPr>
          <w:rFonts w:ascii="Arial" w:hAnsi="Arial" w:cs="Arial"/>
          <w:b/>
          <w:bCs/>
        </w:rPr>
        <w:t>Tabel</w:t>
      </w:r>
      <w:r w:rsidR="00907C9E">
        <w:rPr>
          <w:rFonts w:ascii="Arial" w:hAnsi="Arial" w:cs="Arial"/>
          <w:b/>
          <w:bCs/>
        </w:rPr>
        <w:t xml:space="preserve"> 1:</w:t>
      </w:r>
      <w:r w:rsidRPr="00907C9E">
        <w:rPr>
          <w:rFonts w:ascii="Arial" w:hAnsi="Arial" w:cs="Arial"/>
          <w:b/>
          <w:bCs/>
        </w:rPr>
        <w:t xml:space="preserve"> ANOVA GWR </w:t>
      </w:r>
    </w:p>
    <w:tbl>
      <w:tblPr>
        <w:tblStyle w:val="TableGrid"/>
        <w:tblW w:w="6799" w:type="dxa"/>
        <w:tblInd w:w="1294" w:type="dxa"/>
        <w:tblLayout w:type="fixed"/>
        <w:tblLook w:val="04A0" w:firstRow="1" w:lastRow="0" w:firstColumn="1" w:lastColumn="0" w:noHBand="0" w:noVBand="1"/>
      </w:tblPr>
      <w:tblGrid>
        <w:gridCol w:w="1980"/>
        <w:gridCol w:w="1559"/>
        <w:gridCol w:w="851"/>
        <w:gridCol w:w="1275"/>
        <w:gridCol w:w="1134"/>
      </w:tblGrid>
      <w:tr w:rsidR="0028655A" w:rsidRPr="00907C9E" w14:paraId="343503D6" w14:textId="77777777" w:rsidTr="00907C9E">
        <w:trPr>
          <w:trHeight w:val="524"/>
        </w:trPr>
        <w:tc>
          <w:tcPr>
            <w:tcW w:w="1980" w:type="dxa"/>
          </w:tcPr>
          <w:p w14:paraId="07721334" w14:textId="77777777" w:rsidR="0028655A" w:rsidRPr="00907C9E" w:rsidRDefault="0028655A" w:rsidP="00907C9E">
            <w:pPr>
              <w:autoSpaceDE w:val="0"/>
              <w:autoSpaceDN w:val="0"/>
              <w:adjustRightInd w:val="0"/>
              <w:contextualSpacing/>
              <w:jc w:val="both"/>
              <w:rPr>
                <w:rFonts w:ascii="Arial" w:hAnsi="Arial" w:cs="Arial"/>
                <w:sz w:val="20"/>
                <w:szCs w:val="20"/>
              </w:rPr>
            </w:pPr>
            <w:r w:rsidRPr="00907C9E">
              <w:rPr>
                <w:rFonts w:ascii="Arial" w:hAnsi="Arial" w:cs="Arial"/>
                <w:sz w:val="20"/>
                <w:szCs w:val="20"/>
              </w:rPr>
              <w:t>Source</w:t>
            </w:r>
          </w:p>
        </w:tc>
        <w:tc>
          <w:tcPr>
            <w:tcW w:w="1559" w:type="dxa"/>
          </w:tcPr>
          <w:p w14:paraId="3E57764D" w14:textId="77777777" w:rsidR="0028655A" w:rsidRPr="00907C9E" w:rsidRDefault="0028655A" w:rsidP="00907C9E">
            <w:pPr>
              <w:autoSpaceDE w:val="0"/>
              <w:autoSpaceDN w:val="0"/>
              <w:adjustRightInd w:val="0"/>
              <w:ind w:left="152"/>
              <w:contextualSpacing/>
              <w:jc w:val="both"/>
              <w:rPr>
                <w:rFonts w:ascii="Arial" w:hAnsi="Arial" w:cs="Arial"/>
                <w:sz w:val="20"/>
                <w:szCs w:val="20"/>
              </w:rPr>
            </w:pPr>
            <w:r w:rsidRPr="00907C9E">
              <w:rPr>
                <w:rFonts w:ascii="Arial" w:hAnsi="Arial" w:cs="Arial"/>
                <w:sz w:val="20"/>
                <w:szCs w:val="20"/>
              </w:rPr>
              <w:t xml:space="preserve">SS         </w:t>
            </w:r>
          </w:p>
        </w:tc>
        <w:tc>
          <w:tcPr>
            <w:tcW w:w="851" w:type="dxa"/>
          </w:tcPr>
          <w:p w14:paraId="3C623B98" w14:textId="77777777" w:rsidR="0028655A" w:rsidRPr="00907C9E" w:rsidRDefault="0028655A" w:rsidP="00907C9E">
            <w:pPr>
              <w:autoSpaceDE w:val="0"/>
              <w:autoSpaceDN w:val="0"/>
              <w:adjustRightInd w:val="0"/>
              <w:contextualSpacing/>
              <w:jc w:val="both"/>
              <w:rPr>
                <w:rFonts w:ascii="Arial" w:hAnsi="Arial" w:cs="Arial"/>
                <w:sz w:val="20"/>
                <w:szCs w:val="20"/>
              </w:rPr>
            </w:pPr>
            <w:r w:rsidRPr="00907C9E">
              <w:rPr>
                <w:rFonts w:ascii="Arial" w:hAnsi="Arial" w:cs="Arial"/>
                <w:sz w:val="20"/>
                <w:szCs w:val="20"/>
              </w:rPr>
              <w:t>DF</w:t>
            </w:r>
          </w:p>
        </w:tc>
        <w:tc>
          <w:tcPr>
            <w:tcW w:w="1275" w:type="dxa"/>
          </w:tcPr>
          <w:p w14:paraId="1F9504F8" w14:textId="77777777" w:rsidR="0028655A" w:rsidRPr="00907C9E" w:rsidRDefault="0028655A" w:rsidP="00907C9E">
            <w:pPr>
              <w:autoSpaceDE w:val="0"/>
              <w:autoSpaceDN w:val="0"/>
              <w:adjustRightInd w:val="0"/>
              <w:ind w:left="39"/>
              <w:contextualSpacing/>
              <w:jc w:val="both"/>
              <w:rPr>
                <w:rFonts w:ascii="Arial" w:hAnsi="Arial" w:cs="Arial"/>
                <w:sz w:val="20"/>
                <w:szCs w:val="20"/>
              </w:rPr>
            </w:pPr>
            <w:r w:rsidRPr="00907C9E">
              <w:rPr>
                <w:rFonts w:ascii="Arial" w:hAnsi="Arial" w:cs="Arial"/>
                <w:sz w:val="20"/>
                <w:szCs w:val="20"/>
              </w:rPr>
              <w:t xml:space="preserve">MS           </w:t>
            </w:r>
          </w:p>
        </w:tc>
        <w:tc>
          <w:tcPr>
            <w:tcW w:w="1134" w:type="dxa"/>
          </w:tcPr>
          <w:p w14:paraId="32EC7443" w14:textId="77777777" w:rsidR="0028655A" w:rsidRPr="00907C9E" w:rsidRDefault="0028655A" w:rsidP="00907C9E">
            <w:pPr>
              <w:autoSpaceDE w:val="0"/>
              <w:autoSpaceDN w:val="0"/>
              <w:adjustRightInd w:val="0"/>
              <w:ind w:left="35"/>
              <w:contextualSpacing/>
              <w:jc w:val="both"/>
              <w:rPr>
                <w:rFonts w:ascii="Arial" w:hAnsi="Arial" w:cs="Arial"/>
                <w:sz w:val="20"/>
                <w:szCs w:val="20"/>
              </w:rPr>
            </w:pPr>
            <w:r w:rsidRPr="00907C9E">
              <w:rPr>
                <w:rFonts w:ascii="Arial" w:hAnsi="Arial" w:cs="Arial"/>
                <w:sz w:val="20"/>
                <w:szCs w:val="20"/>
              </w:rPr>
              <w:t>F</w:t>
            </w:r>
          </w:p>
        </w:tc>
      </w:tr>
      <w:tr w:rsidR="0028655A" w:rsidRPr="00907C9E" w14:paraId="526E45BF" w14:textId="77777777" w:rsidTr="00907C9E">
        <w:tc>
          <w:tcPr>
            <w:tcW w:w="1980" w:type="dxa"/>
          </w:tcPr>
          <w:p w14:paraId="70E0E5E2" w14:textId="77777777" w:rsidR="0028655A" w:rsidRPr="00907C9E" w:rsidRDefault="0028655A" w:rsidP="00907C9E">
            <w:pPr>
              <w:autoSpaceDE w:val="0"/>
              <w:autoSpaceDN w:val="0"/>
              <w:adjustRightInd w:val="0"/>
              <w:contextualSpacing/>
              <w:jc w:val="both"/>
              <w:rPr>
                <w:rFonts w:ascii="Arial" w:hAnsi="Arial" w:cs="Arial"/>
                <w:sz w:val="20"/>
                <w:szCs w:val="20"/>
              </w:rPr>
            </w:pPr>
            <w:r w:rsidRPr="00907C9E">
              <w:rPr>
                <w:rFonts w:ascii="Arial" w:hAnsi="Arial" w:cs="Arial"/>
                <w:sz w:val="20"/>
                <w:szCs w:val="20"/>
              </w:rPr>
              <w:t>Global Residuals</w:t>
            </w:r>
          </w:p>
        </w:tc>
        <w:tc>
          <w:tcPr>
            <w:tcW w:w="1559" w:type="dxa"/>
          </w:tcPr>
          <w:p w14:paraId="7EDFF154" w14:textId="77777777" w:rsidR="0028655A" w:rsidRPr="00907C9E" w:rsidRDefault="0028655A" w:rsidP="00907C9E">
            <w:pPr>
              <w:autoSpaceDE w:val="0"/>
              <w:autoSpaceDN w:val="0"/>
              <w:adjustRightInd w:val="0"/>
              <w:ind w:left="232"/>
              <w:contextualSpacing/>
              <w:jc w:val="center"/>
              <w:rPr>
                <w:rFonts w:ascii="Arial" w:hAnsi="Arial" w:cs="Arial"/>
                <w:sz w:val="20"/>
                <w:szCs w:val="20"/>
              </w:rPr>
            </w:pPr>
            <w:r w:rsidRPr="00907C9E">
              <w:rPr>
                <w:rFonts w:ascii="Arial" w:hAnsi="Arial" w:cs="Arial"/>
                <w:sz w:val="20"/>
                <w:szCs w:val="20"/>
              </w:rPr>
              <w:t>344158,465</w:t>
            </w:r>
          </w:p>
        </w:tc>
        <w:tc>
          <w:tcPr>
            <w:tcW w:w="851" w:type="dxa"/>
          </w:tcPr>
          <w:p w14:paraId="703A28CF" w14:textId="77777777" w:rsidR="0028655A" w:rsidRPr="00907C9E" w:rsidRDefault="0028655A" w:rsidP="00907C9E">
            <w:pPr>
              <w:autoSpaceDE w:val="0"/>
              <w:autoSpaceDN w:val="0"/>
              <w:adjustRightInd w:val="0"/>
              <w:contextualSpacing/>
              <w:jc w:val="both"/>
              <w:rPr>
                <w:rFonts w:ascii="Arial" w:hAnsi="Arial" w:cs="Arial"/>
                <w:sz w:val="20"/>
                <w:szCs w:val="20"/>
              </w:rPr>
            </w:pPr>
            <w:r w:rsidRPr="00907C9E">
              <w:rPr>
                <w:rFonts w:ascii="Arial" w:hAnsi="Arial" w:cs="Arial"/>
                <w:sz w:val="20"/>
                <w:szCs w:val="20"/>
              </w:rPr>
              <w:t>3,000</w:t>
            </w:r>
          </w:p>
        </w:tc>
        <w:tc>
          <w:tcPr>
            <w:tcW w:w="1275" w:type="dxa"/>
          </w:tcPr>
          <w:p w14:paraId="023C92CD" w14:textId="77777777" w:rsidR="0028655A" w:rsidRPr="00907C9E" w:rsidRDefault="0028655A" w:rsidP="00907C9E">
            <w:pPr>
              <w:autoSpaceDE w:val="0"/>
              <w:autoSpaceDN w:val="0"/>
              <w:adjustRightInd w:val="0"/>
              <w:ind w:left="39" w:hanging="142"/>
              <w:contextualSpacing/>
              <w:jc w:val="both"/>
              <w:rPr>
                <w:rFonts w:ascii="Arial" w:hAnsi="Arial" w:cs="Arial"/>
                <w:sz w:val="20"/>
                <w:szCs w:val="20"/>
              </w:rPr>
            </w:pPr>
          </w:p>
        </w:tc>
        <w:tc>
          <w:tcPr>
            <w:tcW w:w="1134" w:type="dxa"/>
            <w:vMerge w:val="restart"/>
          </w:tcPr>
          <w:p w14:paraId="68D870DA" w14:textId="77777777" w:rsidR="0028655A" w:rsidRPr="00907C9E" w:rsidRDefault="0028655A" w:rsidP="00907C9E">
            <w:pPr>
              <w:autoSpaceDE w:val="0"/>
              <w:autoSpaceDN w:val="0"/>
              <w:adjustRightInd w:val="0"/>
              <w:ind w:left="204"/>
              <w:contextualSpacing/>
              <w:jc w:val="both"/>
              <w:rPr>
                <w:rFonts w:ascii="Arial" w:hAnsi="Arial" w:cs="Arial"/>
                <w:sz w:val="20"/>
                <w:szCs w:val="20"/>
              </w:rPr>
            </w:pPr>
          </w:p>
        </w:tc>
      </w:tr>
      <w:tr w:rsidR="0028655A" w:rsidRPr="00907C9E" w14:paraId="0A5C7521" w14:textId="77777777" w:rsidTr="00907C9E">
        <w:trPr>
          <w:trHeight w:val="254"/>
        </w:trPr>
        <w:tc>
          <w:tcPr>
            <w:tcW w:w="1980" w:type="dxa"/>
          </w:tcPr>
          <w:p w14:paraId="6B76861A" w14:textId="77777777" w:rsidR="0028655A" w:rsidRPr="00907C9E" w:rsidRDefault="0028655A" w:rsidP="00907C9E">
            <w:pPr>
              <w:autoSpaceDE w:val="0"/>
              <w:autoSpaceDN w:val="0"/>
              <w:adjustRightInd w:val="0"/>
              <w:contextualSpacing/>
              <w:jc w:val="both"/>
              <w:rPr>
                <w:rFonts w:ascii="Arial" w:hAnsi="Arial" w:cs="Arial"/>
                <w:sz w:val="20"/>
                <w:szCs w:val="20"/>
              </w:rPr>
            </w:pPr>
            <w:r w:rsidRPr="00907C9E">
              <w:rPr>
                <w:rFonts w:ascii="Arial" w:hAnsi="Arial" w:cs="Arial"/>
                <w:sz w:val="20"/>
                <w:szCs w:val="20"/>
              </w:rPr>
              <w:t>GWR Improvement</w:t>
            </w:r>
          </w:p>
        </w:tc>
        <w:tc>
          <w:tcPr>
            <w:tcW w:w="1559" w:type="dxa"/>
          </w:tcPr>
          <w:p w14:paraId="3D038BDB" w14:textId="77777777" w:rsidR="0028655A" w:rsidRPr="00907C9E" w:rsidRDefault="0028655A" w:rsidP="00907C9E">
            <w:pPr>
              <w:autoSpaceDE w:val="0"/>
              <w:autoSpaceDN w:val="0"/>
              <w:adjustRightInd w:val="0"/>
              <w:ind w:left="572" w:hanging="364"/>
              <w:contextualSpacing/>
              <w:jc w:val="both"/>
              <w:rPr>
                <w:rFonts w:ascii="Arial" w:hAnsi="Arial" w:cs="Arial"/>
                <w:sz w:val="20"/>
                <w:szCs w:val="20"/>
              </w:rPr>
            </w:pPr>
            <w:r w:rsidRPr="00907C9E">
              <w:rPr>
                <w:rFonts w:ascii="Arial" w:hAnsi="Arial" w:cs="Arial"/>
                <w:sz w:val="20"/>
                <w:szCs w:val="20"/>
              </w:rPr>
              <w:t>343621,900</w:t>
            </w:r>
          </w:p>
        </w:tc>
        <w:tc>
          <w:tcPr>
            <w:tcW w:w="851" w:type="dxa"/>
          </w:tcPr>
          <w:p w14:paraId="4C192680" w14:textId="77777777" w:rsidR="0028655A" w:rsidRPr="00907C9E" w:rsidRDefault="0028655A" w:rsidP="00907C9E">
            <w:pPr>
              <w:autoSpaceDE w:val="0"/>
              <w:autoSpaceDN w:val="0"/>
              <w:adjustRightInd w:val="0"/>
              <w:ind w:left="1464" w:hanging="1464"/>
              <w:contextualSpacing/>
              <w:jc w:val="both"/>
              <w:rPr>
                <w:rFonts w:ascii="Arial" w:hAnsi="Arial" w:cs="Arial"/>
                <w:sz w:val="20"/>
                <w:szCs w:val="20"/>
              </w:rPr>
            </w:pPr>
            <w:r w:rsidRPr="00907C9E">
              <w:rPr>
                <w:rFonts w:ascii="Arial" w:hAnsi="Arial" w:cs="Arial"/>
                <w:sz w:val="20"/>
                <w:szCs w:val="20"/>
              </w:rPr>
              <w:t xml:space="preserve">2,973     </w:t>
            </w:r>
          </w:p>
        </w:tc>
        <w:tc>
          <w:tcPr>
            <w:tcW w:w="1275" w:type="dxa"/>
          </w:tcPr>
          <w:p w14:paraId="7BE6E373" w14:textId="77777777" w:rsidR="0028655A" w:rsidRPr="00907C9E" w:rsidRDefault="0028655A" w:rsidP="00907C9E">
            <w:pPr>
              <w:autoSpaceDE w:val="0"/>
              <w:autoSpaceDN w:val="0"/>
              <w:adjustRightInd w:val="0"/>
              <w:ind w:left="39" w:hanging="142"/>
              <w:contextualSpacing/>
              <w:jc w:val="both"/>
              <w:rPr>
                <w:rFonts w:ascii="Arial" w:hAnsi="Arial" w:cs="Arial"/>
                <w:sz w:val="20"/>
                <w:szCs w:val="20"/>
              </w:rPr>
            </w:pPr>
            <w:r w:rsidRPr="00907C9E">
              <w:rPr>
                <w:rFonts w:ascii="Arial" w:hAnsi="Arial" w:cs="Arial"/>
                <w:sz w:val="20"/>
                <w:szCs w:val="20"/>
              </w:rPr>
              <w:t>115592,258</w:t>
            </w:r>
          </w:p>
        </w:tc>
        <w:tc>
          <w:tcPr>
            <w:tcW w:w="1134" w:type="dxa"/>
            <w:vMerge/>
          </w:tcPr>
          <w:p w14:paraId="63B0A2A5" w14:textId="77777777" w:rsidR="0028655A" w:rsidRPr="00907C9E" w:rsidRDefault="0028655A" w:rsidP="00907C9E">
            <w:pPr>
              <w:autoSpaceDE w:val="0"/>
              <w:autoSpaceDN w:val="0"/>
              <w:adjustRightInd w:val="0"/>
              <w:ind w:left="572"/>
              <w:contextualSpacing/>
              <w:jc w:val="both"/>
              <w:rPr>
                <w:rFonts w:ascii="Arial" w:hAnsi="Arial" w:cs="Arial"/>
                <w:sz w:val="20"/>
                <w:szCs w:val="20"/>
              </w:rPr>
            </w:pPr>
          </w:p>
        </w:tc>
      </w:tr>
      <w:tr w:rsidR="0028655A" w:rsidRPr="00907C9E" w14:paraId="4EE5CFEA" w14:textId="77777777" w:rsidTr="00907C9E">
        <w:trPr>
          <w:trHeight w:val="269"/>
        </w:trPr>
        <w:tc>
          <w:tcPr>
            <w:tcW w:w="1980" w:type="dxa"/>
          </w:tcPr>
          <w:p w14:paraId="180616A8" w14:textId="77777777" w:rsidR="0028655A" w:rsidRPr="00907C9E" w:rsidRDefault="0028655A" w:rsidP="00907C9E">
            <w:pPr>
              <w:autoSpaceDE w:val="0"/>
              <w:autoSpaceDN w:val="0"/>
              <w:adjustRightInd w:val="0"/>
              <w:contextualSpacing/>
              <w:jc w:val="both"/>
              <w:rPr>
                <w:rFonts w:ascii="Arial" w:hAnsi="Arial" w:cs="Arial"/>
                <w:sz w:val="20"/>
                <w:szCs w:val="20"/>
              </w:rPr>
            </w:pPr>
            <w:r w:rsidRPr="00907C9E">
              <w:rPr>
                <w:rFonts w:ascii="Arial" w:hAnsi="Arial" w:cs="Arial"/>
                <w:sz w:val="20"/>
                <w:szCs w:val="20"/>
              </w:rPr>
              <w:t>GWR Residuals</w:t>
            </w:r>
          </w:p>
        </w:tc>
        <w:tc>
          <w:tcPr>
            <w:tcW w:w="1559" w:type="dxa"/>
          </w:tcPr>
          <w:p w14:paraId="3C9FF031" w14:textId="77777777" w:rsidR="0028655A" w:rsidRPr="00907C9E" w:rsidRDefault="0028655A" w:rsidP="00907C9E">
            <w:pPr>
              <w:autoSpaceDE w:val="0"/>
              <w:autoSpaceDN w:val="0"/>
              <w:adjustRightInd w:val="0"/>
              <w:ind w:left="512" w:hanging="342"/>
              <w:contextualSpacing/>
              <w:jc w:val="both"/>
              <w:rPr>
                <w:rFonts w:ascii="Arial" w:hAnsi="Arial" w:cs="Arial"/>
                <w:sz w:val="20"/>
                <w:szCs w:val="20"/>
              </w:rPr>
            </w:pPr>
            <w:r w:rsidRPr="00907C9E">
              <w:rPr>
                <w:rFonts w:ascii="Arial" w:hAnsi="Arial" w:cs="Arial"/>
                <w:sz w:val="20"/>
                <w:szCs w:val="20"/>
              </w:rPr>
              <w:t>536,564</w:t>
            </w:r>
          </w:p>
        </w:tc>
        <w:tc>
          <w:tcPr>
            <w:tcW w:w="851" w:type="dxa"/>
          </w:tcPr>
          <w:p w14:paraId="5ECE5460" w14:textId="77777777" w:rsidR="0028655A" w:rsidRPr="00907C9E" w:rsidRDefault="0028655A" w:rsidP="00907C9E">
            <w:pPr>
              <w:autoSpaceDE w:val="0"/>
              <w:autoSpaceDN w:val="0"/>
              <w:adjustRightInd w:val="0"/>
              <w:ind w:left="744" w:hanging="744"/>
              <w:contextualSpacing/>
              <w:jc w:val="both"/>
              <w:rPr>
                <w:rFonts w:ascii="Arial" w:hAnsi="Arial" w:cs="Arial"/>
                <w:sz w:val="20"/>
                <w:szCs w:val="20"/>
              </w:rPr>
            </w:pPr>
            <w:r w:rsidRPr="00907C9E">
              <w:rPr>
                <w:rFonts w:ascii="Arial" w:hAnsi="Arial" w:cs="Arial"/>
                <w:sz w:val="20"/>
                <w:szCs w:val="20"/>
              </w:rPr>
              <w:t>0,027</w:t>
            </w:r>
          </w:p>
        </w:tc>
        <w:tc>
          <w:tcPr>
            <w:tcW w:w="1275" w:type="dxa"/>
          </w:tcPr>
          <w:p w14:paraId="2C87D924" w14:textId="77777777" w:rsidR="0028655A" w:rsidRPr="00907C9E" w:rsidRDefault="0028655A" w:rsidP="00907C9E">
            <w:pPr>
              <w:autoSpaceDE w:val="0"/>
              <w:autoSpaceDN w:val="0"/>
              <w:adjustRightInd w:val="0"/>
              <w:ind w:hanging="103"/>
              <w:contextualSpacing/>
              <w:jc w:val="both"/>
              <w:rPr>
                <w:rFonts w:ascii="Arial" w:hAnsi="Arial" w:cs="Arial"/>
                <w:sz w:val="20"/>
                <w:szCs w:val="20"/>
              </w:rPr>
            </w:pPr>
            <w:r w:rsidRPr="00907C9E">
              <w:rPr>
                <w:rFonts w:ascii="Arial" w:hAnsi="Arial" w:cs="Arial"/>
                <w:sz w:val="20"/>
                <w:szCs w:val="20"/>
              </w:rPr>
              <w:t xml:space="preserve">19659,329   </w:t>
            </w:r>
          </w:p>
        </w:tc>
        <w:tc>
          <w:tcPr>
            <w:tcW w:w="1134" w:type="dxa"/>
          </w:tcPr>
          <w:p w14:paraId="72A213FD" w14:textId="77777777" w:rsidR="0028655A" w:rsidRPr="00907C9E" w:rsidRDefault="0028655A" w:rsidP="00907C9E">
            <w:pPr>
              <w:tabs>
                <w:tab w:val="left" w:pos="0"/>
              </w:tabs>
              <w:autoSpaceDE w:val="0"/>
              <w:autoSpaceDN w:val="0"/>
              <w:adjustRightInd w:val="0"/>
              <w:ind w:left="512" w:hanging="512"/>
              <w:contextualSpacing/>
              <w:jc w:val="both"/>
              <w:rPr>
                <w:rFonts w:ascii="Arial" w:hAnsi="Arial" w:cs="Arial"/>
                <w:sz w:val="20"/>
                <w:szCs w:val="20"/>
              </w:rPr>
            </w:pPr>
            <w:r w:rsidRPr="00907C9E">
              <w:rPr>
                <w:rFonts w:ascii="Arial" w:hAnsi="Arial" w:cs="Arial"/>
                <w:sz w:val="20"/>
                <w:szCs w:val="20"/>
              </w:rPr>
              <w:t>5,879766</w:t>
            </w:r>
          </w:p>
        </w:tc>
      </w:tr>
    </w:tbl>
    <w:p w14:paraId="24E76744" w14:textId="35E64D71" w:rsidR="0028655A" w:rsidRPr="00907C9E" w:rsidRDefault="0028655A" w:rsidP="00907C9E">
      <w:pPr>
        <w:autoSpaceDE w:val="0"/>
        <w:autoSpaceDN w:val="0"/>
        <w:adjustRightInd w:val="0"/>
        <w:ind w:firstLine="720"/>
        <w:contextualSpacing/>
        <w:jc w:val="both"/>
        <w:rPr>
          <w:rFonts w:ascii="Arial" w:eastAsiaTheme="minorEastAsia" w:hAnsi="Arial" w:cs="Arial"/>
        </w:rPr>
      </w:pPr>
      <w:r w:rsidRPr="00907C9E">
        <w:rPr>
          <w:rFonts w:ascii="Arial" w:eastAsiaTheme="minorEastAsia" w:hAnsi="Arial" w:cs="Arial"/>
        </w:rPr>
        <w:t xml:space="preserve">Pengujian dari tabel Anova ini dapat digunakan untuk melihat kebaikan dari model GWR dibanding model regresi. Tabel diatas menyampaikan bahwa nilai GWR sebesar 343621,9 yang nilainya lebih kecil dari nilai model regresi sebesar 344159 mengartikan bahwa model GWR lebih baik. Pengujian ini diperkuat dengan nilai </w:t>
      </w:r>
      <m:oMath>
        <m:sSub>
          <m:sSubPr>
            <m:ctrlPr>
              <w:rPr>
                <w:rFonts w:ascii="Cambria Math" w:eastAsiaTheme="minorEastAsia" w:hAnsi="Cambria Math" w:cs="Arial"/>
                <w:i/>
              </w:rPr>
            </m:ctrlPr>
          </m:sSubPr>
          <m:e>
            <m:r>
              <w:rPr>
                <w:rFonts w:ascii="Cambria Math" w:eastAsiaTheme="minorEastAsia" w:hAnsi="Cambria Math" w:cs="Arial"/>
              </w:rPr>
              <m:t>F</m:t>
            </m:r>
          </m:e>
          <m:sub>
            <m:r>
              <w:rPr>
                <w:rFonts w:ascii="Cambria Math" w:eastAsiaTheme="minorEastAsia" w:hAnsi="Cambria Math" w:cs="Arial"/>
              </w:rPr>
              <m:t>hitung</m:t>
            </m:r>
          </m:sub>
        </m:sSub>
      </m:oMath>
      <w:r w:rsidRPr="00907C9E">
        <w:rPr>
          <w:rFonts w:ascii="Arial" w:eastAsiaTheme="minorEastAsia" w:hAnsi="Arial" w:cs="Arial"/>
        </w:rPr>
        <w:t xml:space="preserve">(5,87988) &gt; </w:t>
      </w:r>
      <m:oMath>
        <m:sSub>
          <m:sSubPr>
            <m:ctrlPr>
              <w:rPr>
                <w:rFonts w:ascii="Cambria Math" w:eastAsiaTheme="minorEastAsia" w:hAnsi="Cambria Math" w:cs="Arial"/>
                <w:i/>
              </w:rPr>
            </m:ctrlPr>
          </m:sSubPr>
          <m:e>
            <m:r>
              <w:rPr>
                <w:rFonts w:ascii="Cambria Math" w:eastAsiaTheme="minorEastAsia" w:hAnsi="Cambria Math" w:cs="Arial"/>
              </w:rPr>
              <m:t>F</m:t>
            </m:r>
          </m:e>
          <m:sub>
            <m:r>
              <w:rPr>
                <w:rFonts w:ascii="Cambria Math" w:eastAsiaTheme="minorEastAsia" w:hAnsi="Cambria Math" w:cs="Arial"/>
              </w:rPr>
              <m:t>tabel</m:t>
            </m:r>
          </m:sub>
        </m:sSub>
      </m:oMath>
      <w:r w:rsidRPr="00907C9E">
        <w:rPr>
          <w:rFonts w:ascii="Arial" w:eastAsiaTheme="minorEastAsia" w:hAnsi="Arial" w:cs="Arial"/>
        </w:rPr>
        <w:t xml:space="preserve"> (0,952) yang mengartikan bahwa model GWR lebih signifikan dibanding model regresi. </w:t>
      </w:r>
    </w:p>
    <w:p w14:paraId="2C1CDC59" w14:textId="77777777" w:rsidR="00907C9E" w:rsidRDefault="00907C9E" w:rsidP="0028655A">
      <w:pPr>
        <w:autoSpaceDE w:val="0"/>
        <w:autoSpaceDN w:val="0"/>
        <w:adjustRightInd w:val="0"/>
        <w:spacing w:line="360" w:lineRule="auto"/>
        <w:contextualSpacing/>
        <w:jc w:val="both"/>
        <w:rPr>
          <w:rFonts w:ascii="Arial" w:eastAsiaTheme="minorEastAsia" w:hAnsi="Arial" w:cs="Arial"/>
        </w:rPr>
      </w:pPr>
    </w:p>
    <w:p w14:paraId="78E7D3B8" w14:textId="77777777" w:rsidR="00907C9E" w:rsidRDefault="00907C9E" w:rsidP="0028655A">
      <w:pPr>
        <w:autoSpaceDE w:val="0"/>
        <w:autoSpaceDN w:val="0"/>
        <w:adjustRightInd w:val="0"/>
        <w:spacing w:line="360" w:lineRule="auto"/>
        <w:contextualSpacing/>
        <w:jc w:val="both"/>
        <w:rPr>
          <w:rFonts w:ascii="Arial" w:eastAsiaTheme="minorEastAsia" w:hAnsi="Arial" w:cs="Arial"/>
        </w:rPr>
      </w:pPr>
    </w:p>
    <w:p w14:paraId="2394CE6A" w14:textId="50F0A4A2" w:rsidR="0028655A" w:rsidRPr="00907C9E" w:rsidRDefault="00907C9E" w:rsidP="0028655A">
      <w:pPr>
        <w:autoSpaceDE w:val="0"/>
        <w:autoSpaceDN w:val="0"/>
        <w:adjustRightInd w:val="0"/>
        <w:spacing w:line="360" w:lineRule="auto"/>
        <w:contextualSpacing/>
        <w:jc w:val="both"/>
        <w:rPr>
          <w:rFonts w:ascii="Arial" w:eastAsiaTheme="minorEastAsia" w:hAnsi="Arial" w:cs="Arial"/>
        </w:rPr>
      </w:pPr>
      <w:r>
        <w:rPr>
          <w:rFonts w:ascii="Arial" w:eastAsiaTheme="minorEastAsia" w:hAnsi="Arial" w:cs="Arial"/>
        </w:rPr>
        <w:t xml:space="preserve">3.2.2 </w:t>
      </w:r>
      <w:r w:rsidR="0028655A" w:rsidRPr="00907C9E">
        <w:rPr>
          <w:rFonts w:ascii="Arial" w:eastAsiaTheme="minorEastAsia" w:hAnsi="Arial" w:cs="Arial"/>
        </w:rPr>
        <w:t>Pengujian masing-masing variabel</w:t>
      </w:r>
    </w:p>
    <w:p w14:paraId="1EBF8D2E" w14:textId="2753FEE8" w:rsidR="0028655A" w:rsidRPr="00907C9E" w:rsidRDefault="0028655A" w:rsidP="00907C9E">
      <w:pPr>
        <w:autoSpaceDE w:val="0"/>
        <w:autoSpaceDN w:val="0"/>
        <w:adjustRightInd w:val="0"/>
        <w:contextualSpacing/>
        <w:jc w:val="both"/>
        <w:rPr>
          <w:rFonts w:ascii="Arial" w:eastAsiaTheme="minorEastAsia" w:hAnsi="Arial" w:cs="Arial"/>
        </w:rPr>
      </w:pPr>
      <w:r w:rsidRPr="00907C9E">
        <w:rPr>
          <w:rFonts w:ascii="Arial" w:eastAsiaTheme="minorEastAsia" w:hAnsi="Arial" w:cs="Arial"/>
        </w:rPr>
        <w:lastRenderedPageBreak/>
        <w:t xml:space="preserve">     </w:t>
      </w:r>
      <w:r w:rsidR="00907C9E">
        <w:rPr>
          <w:rFonts w:ascii="Arial" w:eastAsiaTheme="minorEastAsia" w:hAnsi="Arial" w:cs="Arial"/>
        </w:rPr>
        <w:t xml:space="preserve">  </w:t>
      </w:r>
      <w:r w:rsidRPr="00907C9E">
        <w:rPr>
          <w:rFonts w:ascii="Arial" w:eastAsiaTheme="minorEastAsia" w:hAnsi="Arial" w:cs="Arial"/>
        </w:rPr>
        <w:t xml:space="preserve">  Pengujian masing-masing variabel dapat dilakukan dengan menggunakan uji </w:t>
      </w:r>
      <w:r w:rsidRPr="00907C9E">
        <w:rPr>
          <w:rFonts w:ascii="Arial" w:eastAsiaTheme="minorEastAsia" w:hAnsi="Arial" w:cs="Arial"/>
          <w:i/>
          <w:iCs/>
        </w:rPr>
        <w:t>t</w:t>
      </w:r>
      <w:r w:rsidRPr="00907C9E">
        <w:rPr>
          <w:rFonts w:ascii="Arial" w:eastAsiaTheme="minorEastAsia" w:hAnsi="Arial" w:cs="Arial"/>
        </w:rPr>
        <w:t xml:space="preserve">. Uji ini dapat dilakukan dengan hipotesis sebagai berikut ini: </w:t>
      </w:r>
    </w:p>
    <w:p w14:paraId="3597DAEE" w14:textId="77777777" w:rsidR="0028655A" w:rsidRPr="00907C9E" w:rsidRDefault="0028655A" w:rsidP="00907C9E">
      <w:pPr>
        <w:autoSpaceDE w:val="0"/>
        <w:autoSpaceDN w:val="0"/>
        <w:adjustRightInd w:val="0"/>
        <w:contextualSpacing/>
        <w:rPr>
          <w:rFonts w:ascii="Arial" w:eastAsiaTheme="minorEastAsia" w:hAnsi="Arial" w:cs="Arial"/>
        </w:rPr>
      </w:pPr>
      <w:r w:rsidRPr="00907C9E">
        <w:rPr>
          <w:rFonts w:ascii="Arial" w:eastAsiaTheme="minorEastAsia" w:hAnsi="Arial" w:cs="Arial"/>
        </w:rPr>
        <w:t xml:space="preserve"> </w:t>
      </w:r>
      <m:oMath>
        <m:sSub>
          <m:sSubPr>
            <m:ctrlPr>
              <w:rPr>
                <w:rFonts w:ascii="Cambria Math" w:hAnsi="Cambria Math" w:cs="Arial"/>
                <w:i/>
              </w:rPr>
            </m:ctrlPr>
          </m:sSubPr>
          <m:e>
            <m:r>
              <w:rPr>
                <w:rFonts w:ascii="Cambria Math" w:hAnsi="Cambria Math" w:cs="Arial"/>
              </w:rPr>
              <m:t>H</m:t>
            </m:r>
          </m:e>
          <m:sub>
            <m:r>
              <w:rPr>
                <w:rFonts w:ascii="Cambria Math" w:hAnsi="Cambria Math" w:cs="Arial"/>
              </w:rPr>
              <m:t>0</m:t>
            </m:r>
          </m:sub>
        </m:sSub>
        <m:r>
          <w:rPr>
            <w:rFonts w:ascii="Cambria Math" w:eastAsiaTheme="minorEastAsia" w:hAnsi="Cambria Math" w:cs="Arial"/>
          </w:rPr>
          <m:t xml:space="preserve">: </m:t>
        </m:r>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i</m:t>
            </m:r>
          </m:sub>
        </m:sSub>
        <m:r>
          <w:rPr>
            <w:rFonts w:ascii="Cambria Math" w:eastAsiaTheme="minorEastAsia" w:hAnsi="Cambria Math" w:cs="Arial"/>
          </w:rPr>
          <m:t>=0</m:t>
        </m:r>
      </m:oMath>
    </w:p>
    <w:p w14:paraId="1DB69F4D" w14:textId="77777777" w:rsidR="0028655A" w:rsidRPr="00907C9E" w:rsidRDefault="0028655A" w:rsidP="00907C9E">
      <w:pPr>
        <w:autoSpaceDE w:val="0"/>
        <w:autoSpaceDN w:val="0"/>
        <w:adjustRightInd w:val="0"/>
        <w:contextualSpacing/>
        <w:rPr>
          <w:rFonts w:ascii="Arial" w:eastAsiaTheme="minorEastAsia" w:hAnsi="Arial" w:cs="Arial"/>
        </w:rPr>
      </w:pPr>
      <m:oMath>
        <m:sSub>
          <m:sSubPr>
            <m:ctrlPr>
              <w:rPr>
                <w:rFonts w:ascii="Cambria Math" w:hAnsi="Cambria Math" w:cs="Arial"/>
                <w:i/>
              </w:rPr>
            </m:ctrlPr>
          </m:sSubPr>
          <m:e>
            <m:r>
              <w:rPr>
                <w:rFonts w:ascii="Cambria Math" w:hAnsi="Cambria Math" w:cs="Arial"/>
              </w:rPr>
              <m:t>H</m:t>
            </m:r>
          </m:e>
          <m:sub>
            <m:r>
              <w:rPr>
                <w:rFonts w:ascii="Cambria Math" w:hAnsi="Cambria Math" w:cs="Arial"/>
              </w:rPr>
              <m:t>1</m:t>
            </m:r>
          </m:sub>
        </m:sSub>
        <m:r>
          <w:rPr>
            <w:rFonts w:ascii="Cambria Math" w:eastAsiaTheme="minorEastAsia" w:hAnsi="Cambria Math" w:cs="Arial"/>
          </w:rPr>
          <m:t xml:space="preserve">: </m:t>
        </m:r>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i</m:t>
            </m:r>
          </m:sub>
        </m:sSub>
        <m:r>
          <w:rPr>
            <w:rFonts w:ascii="Cambria Math" w:eastAsiaTheme="minorEastAsia" w:hAnsi="Cambria Math" w:cs="Arial"/>
          </w:rPr>
          <m:t xml:space="preserve">≠0, i=3,5,7,8,9,11,12 </m:t>
        </m:r>
      </m:oMath>
      <w:r w:rsidRPr="00907C9E">
        <w:rPr>
          <w:rFonts w:ascii="Arial" w:eastAsiaTheme="minorEastAsia" w:hAnsi="Arial" w:cs="Arial"/>
        </w:rPr>
        <w:t xml:space="preserve"> </w:t>
      </w:r>
    </w:p>
    <w:p w14:paraId="020A015A" w14:textId="78C46FD5" w:rsidR="0028655A" w:rsidRPr="00907C9E" w:rsidRDefault="0028655A" w:rsidP="00907C9E">
      <w:pPr>
        <w:autoSpaceDE w:val="0"/>
        <w:autoSpaceDN w:val="0"/>
        <w:adjustRightInd w:val="0"/>
        <w:contextualSpacing/>
        <w:jc w:val="both"/>
        <w:rPr>
          <w:rFonts w:ascii="Arial" w:eastAsiaTheme="minorEastAsia" w:hAnsi="Arial" w:cs="Arial"/>
        </w:rPr>
      </w:pPr>
      <w:r w:rsidRPr="00907C9E">
        <w:rPr>
          <w:rFonts w:ascii="Arial" w:eastAsiaTheme="minorEastAsia" w:hAnsi="Arial" w:cs="Arial"/>
        </w:rPr>
        <w:t xml:space="preserve">Adapun keputusan yang diambil yaitu jika </w:t>
      </w:r>
      <m:oMath>
        <m:d>
          <m:dPr>
            <m:begChr m:val="|"/>
            <m:endChr m:val="|"/>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hitung</m:t>
                </m:r>
              </m:sub>
            </m:sSub>
          </m:e>
        </m:d>
        <m:r>
          <w:rPr>
            <w:rFonts w:ascii="Cambria Math" w:eastAsiaTheme="minorEastAsia" w:hAnsi="Cambria Math" w:cs="Arial"/>
          </w:rPr>
          <m:t>&gt;</m:t>
        </m:r>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(α;df)</m:t>
            </m:r>
          </m:sub>
        </m:sSub>
      </m:oMath>
      <w:r w:rsidRPr="00907C9E">
        <w:rPr>
          <w:rFonts w:ascii="Arial" w:eastAsiaTheme="minorEastAsia" w:hAnsi="Arial" w:cs="Arial"/>
        </w:rPr>
        <w:t xml:space="preserve"> maka tolak </w:t>
      </w:r>
      <m:oMath>
        <m:sSub>
          <m:sSubPr>
            <m:ctrlPr>
              <w:rPr>
                <w:rFonts w:ascii="Cambria Math" w:hAnsi="Cambria Math" w:cs="Arial"/>
                <w:i/>
              </w:rPr>
            </m:ctrlPr>
          </m:sSubPr>
          <m:e>
            <m:r>
              <w:rPr>
                <w:rFonts w:ascii="Cambria Math" w:hAnsi="Cambria Math" w:cs="Arial"/>
              </w:rPr>
              <m:t>H</m:t>
            </m:r>
          </m:e>
          <m:sub>
            <m:r>
              <w:rPr>
                <w:rFonts w:ascii="Cambria Math" w:hAnsi="Cambria Math" w:cs="Arial"/>
              </w:rPr>
              <m:t>0</m:t>
            </m:r>
          </m:sub>
        </m:sSub>
      </m:oMath>
      <w:r w:rsidRPr="00907C9E">
        <w:rPr>
          <w:rFonts w:ascii="Arial" w:eastAsiaTheme="minorEastAsia" w:hAnsi="Arial" w:cs="Arial"/>
        </w:rPr>
        <w:t xml:space="preserve">. Pada uji ini nilai </w:t>
      </w:r>
      <m:oMath>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(0,05;2,973)</m:t>
            </m:r>
          </m:sub>
        </m:sSub>
        <m:r>
          <w:rPr>
            <w:rFonts w:ascii="Cambria Math" w:eastAsiaTheme="minorEastAsia" w:hAnsi="Cambria Math" w:cs="Arial"/>
          </w:rPr>
          <m:t>=</m:t>
        </m:r>
        <m:r>
          <w:rPr>
            <w:rFonts w:ascii="Cambria Math" w:eastAsiaTheme="minorEastAsia" w:hAnsi="Cambria Math" w:cs="Arial"/>
          </w:rPr>
          <m:t xml:space="preserve"> </m:t>
        </m:r>
      </m:oMath>
      <w:r w:rsidRPr="00907C9E">
        <w:rPr>
          <w:rFonts w:ascii="Arial" w:eastAsiaTheme="minorEastAsia" w:hAnsi="Arial" w:cs="Arial"/>
        </w:rPr>
        <w:t xml:space="preserve">2,92, kemudian nilai </w:t>
      </w:r>
      <m:oMath>
        <m:d>
          <m:dPr>
            <m:begChr m:val="|"/>
            <m:endChr m:val="|"/>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hitung</m:t>
                </m:r>
              </m:sub>
            </m:sSub>
          </m:e>
        </m:d>
      </m:oMath>
      <w:r w:rsidRPr="00907C9E">
        <w:rPr>
          <w:rFonts w:ascii="Arial" w:eastAsiaTheme="minorEastAsia" w:hAnsi="Arial" w:cs="Arial"/>
        </w:rPr>
        <w:t xml:space="preserve"> terdapat pada tabel berikut ini: </w:t>
      </w:r>
    </w:p>
    <w:p w14:paraId="54E28BE5" w14:textId="714A81F1" w:rsidR="0028655A" w:rsidRPr="00907C9E" w:rsidRDefault="0028655A" w:rsidP="0028655A">
      <w:pPr>
        <w:autoSpaceDE w:val="0"/>
        <w:autoSpaceDN w:val="0"/>
        <w:adjustRightInd w:val="0"/>
        <w:contextualSpacing/>
        <w:jc w:val="center"/>
        <w:rPr>
          <w:rFonts w:ascii="Arial" w:eastAsiaTheme="minorEastAsia" w:hAnsi="Arial" w:cs="Arial"/>
        </w:rPr>
      </w:pPr>
      <w:r w:rsidRPr="00907C9E">
        <w:rPr>
          <w:rFonts w:ascii="Arial" w:eastAsiaTheme="minorEastAsia" w:hAnsi="Arial" w:cs="Arial"/>
        </w:rPr>
        <w:t xml:space="preserve">Tabel </w:t>
      </w:r>
      <w:r w:rsidR="00AB014D">
        <w:rPr>
          <w:rFonts w:ascii="Arial" w:eastAsiaTheme="minorEastAsia" w:hAnsi="Arial" w:cs="Arial"/>
        </w:rPr>
        <w:t>2</w:t>
      </w:r>
      <w:r w:rsidRPr="00907C9E">
        <w:rPr>
          <w:rFonts w:ascii="Arial" w:eastAsiaTheme="minorEastAsia" w:hAnsi="Arial" w:cs="Arial"/>
        </w:rPr>
        <w:t>: Pengujian Masing-Masing Variabel</w:t>
      </w:r>
    </w:p>
    <w:tbl>
      <w:tblPr>
        <w:tblStyle w:val="TableGrid"/>
        <w:tblW w:w="7654" w:type="dxa"/>
        <w:tblInd w:w="421" w:type="dxa"/>
        <w:tblLook w:val="04A0" w:firstRow="1" w:lastRow="0" w:firstColumn="1" w:lastColumn="0" w:noHBand="0" w:noVBand="1"/>
      </w:tblPr>
      <w:tblGrid>
        <w:gridCol w:w="1292"/>
        <w:gridCol w:w="2042"/>
        <w:gridCol w:w="2355"/>
        <w:gridCol w:w="1965"/>
      </w:tblGrid>
      <w:tr w:rsidR="0028655A" w:rsidRPr="00907C9E" w14:paraId="1866B395" w14:textId="77777777" w:rsidTr="00047C28">
        <w:tc>
          <w:tcPr>
            <w:tcW w:w="1346" w:type="dxa"/>
          </w:tcPr>
          <w:p w14:paraId="121DC4DC" w14:textId="6A8483E2" w:rsidR="0028655A" w:rsidRPr="00907C9E" w:rsidRDefault="00AB014D" w:rsidP="00AB014D">
            <w:pPr>
              <w:autoSpaceDE w:val="0"/>
              <w:autoSpaceDN w:val="0"/>
              <w:adjustRightInd w:val="0"/>
              <w:contextualSpacing/>
              <w:jc w:val="center"/>
              <w:rPr>
                <w:rFonts w:ascii="Arial" w:eastAsiaTheme="minorEastAsia" w:hAnsi="Arial" w:cs="Arial"/>
                <w:sz w:val="20"/>
                <w:szCs w:val="20"/>
              </w:rPr>
            </w:pPr>
            <w:r>
              <w:rPr>
                <w:rFonts w:ascii="Arial" w:eastAsiaTheme="minorEastAsia" w:hAnsi="Arial" w:cs="Arial"/>
                <w:sz w:val="20"/>
                <w:szCs w:val="20"/>
              </w:rPr>
              <w:t xml:space="preserve"> </w:t>
            </w:r>
          </w:p>
        </w:tc>
        <w:tc>
          <w:tcPr>
            <w:tcW w:w="2129" w:type="dxa"/>
          </w:tcPr>
          <w:p w14:paraId="1B15EF49" w14:textId="77777777" w:rsidR="0028655A" w:rsidRPr="00907C9E" w:rsidRDefault="0028655A" w:rsidP="00047C28">
            <w:pPr>
              <w:autoSpaceDE w:val="0"/>
              <w:autoSpaceDN w:val="0"/>
              <w:adjustRightInd w:val="0"/>
              <w:ind w:left="549"/>
              <w:contextualSpacing/>
              <w:rPr>
                <w:rFonts w:ascii="Arial" w:eastAsiaTheme="minorEastAsia" w:hAnsi="Arial" w:cs="Arial"/>
                <w:sz w:val="20"/>
                <w:szCs w:val="20"/>
              </w:rPr>
            </w:pPr>
            <w:r w:rsidRPr="00907C9E">
              <w:rPr>
                <w:rFonts w:ascii="Arial" w:eastAsiaTheme="minorEastAsia" w:hAnsi="Arial" w:cs="Arial"/>
                <w:sz w:val="20"/>
                <w:szCs w:val="20"/>
              </w:rPr>
              <w:t>Estimate</w:t>
            </w:r>
          </w:p>
        </w:tc>
        <w:tc>
          <w:tcPr>
            <w:tcW w:w="2445" w:type="dxa"/>
          </w:tcPr>
          <w:p w14:paraId="3389824F" w14:textId="77777777" w:rsidR="0028655A" w:rsidRPr="00907C9E" w:rsidRDefault="0028655A" w:rsidP="00047C28">
            <w:pPr>
              <w:autoSpaceDE w:val="0"/>
              <w:autoSpaceDN w:val="0"/>
              <w:adjustRightInd w:val="0"/>
              <w:ind w:left="692"/>
              <w:contextualSpacing/>
              <w:rPr>
                <w:rFonts w:ascii="Arial" w:eastAsiaTheme="minorEastAsia" w:hAnsi="Arial" w:cs="Arial"/>
                <w:sz w:val="20"/>
                <w:szCs w:val="20"/>
              </w:rPr>
            </w:pPr>
            <w:r w:rsidRPr="00907C9E">
              <w:rPr>
                <w:rFonts w:ascii="Arial" w:eastAsiaTheme="minorEastAsia" w:hAnsi="Arial" w:cs="Arial"/>
                <w:sz w:val="20"/>
                <w:szCs w:val="20"/>
              </w:rPr>
              <w:t>Standard Error</w:t>
            </w:r>
          </w:p>
        </w:tc>
        <w:tc>
          <w:tcPr>
            <w:tcW w:w="1734" w:type="dxa"/>
          </w:tcPr>
          <w:p w14:paraId="3D58F2C8" w14:textId="77777777" w:rsidR="0028655A" w:rsidRPr="00907C9E" w:rsidRDefault="0028655A" w:rsidP="00047C28">
            <w:pPr>
              <w:autoSpaceDE w:val="0"/>
              <w:autoSpaceDN w:val="0"/>
              <w:adjustRightInd w:val="0"/>
              <w:ind w:left="948"/>
              <w:contextualSpacing/>
              <w:rPr>
                <w:rFonts w:ascii="Arial" w:eastAsiaTheme="minorEastAsia" w:hAnsi="Arial" w:cs="Arial"/>
                <w:sz w:val="20"/>
                <w:szCs w:val="20"/>
              </w:rPr>
            </w:pPr>
            <w:r w:rsidRPr="00907C9E">
              <w:rPr>
                <w:rFonts w:ascii="Arial" w:eastAsiaTheme="minorEastAsia" w:hAnsi="Arial" w:cs="Arial"/>
                <w:sz w:val="20"/>
                <w:szCs w:val="20"/>
              </w:rPr>
              <w:t>t(Est/SE)</w:t>
            </w:r>
          </w:p>
        </w:tc>
      </w:tr>
      <w:tr w:rsidR="0028655A" w:rsidRPr="00907C9E" w14:paraId="1CAEA0B7" w14:textId="77777777" w:rsidTr="00047C28">
        <w:tc>
          <w:tcPr>
            <w:tcW w:w="1346" w:type="dxa"/>
          </w:tcPr>
          <w:p w14:paraId="37041533" w14:textId="77777777" w:rsidR="0028655A" w:rsidRPr="00907C9E" w:rsidRDefault="0028655A" w:rsidP="00047C28">
            <w:pPr>
              <w:autoSpaceDE w:val="0"/>
              <w:autoSpaceDN w:val="0"/>
              <w:adjustRightInd w:val="0"/>
              <w:contextualSpacing/>
              <w:jc w:val="center"/>
              <w:rPr>
                <w:rFonts w:ascii="Arial" w:eastAsiaTheme="minorEastAsia" w:hAnsi="Arial" w:cs="Arial"/>
                <w:sz w:val="20"/>
                <w:szCs w:val="20"/>
              </w:rPr>
            </w:pPr>
            <w:r w:rsidRPr="00907C9E">
              <w:rPr>
                <w:rFonts w:ascii="Arial" w:eastAsiaTheme="minorEastAsia" w:hAnsi="Arial" w:cs="Arial"/>
                <w:sz w:val="20"/>
                <w:szCs w:val="20"/>
              </w:rPr>
              <w:t>Intercept</w:t>
            </w:r>
          </w:p>
        </w:tc>
        <w:tc>
          <w:tcPr>
            <w:tcW w:w="2129" w:type="dxa"/>
          </w:tcPr>
          <w:p w14:paraId="32AE169A" w14:textId="77777777" w:rsidR="0028655A" w:rsidRPr="00907C9E" w:rsidRDefault="0028655A" w:rsidP="00AB014D">
            <w:pPr>
              <w:autoSpaceDE w:val="0"/>
              <w:autoSpaceDN w:val="0"/>
              <w:adjustRightInd w:val="0"/>
              <w:ind w:left="67"/>
              <w:contextualSpacing/>
              <w:jc w:val="both"/>
              <w:rPr>
                <w:rFonts w:ascii="Arial" w:eastAsiaTheme="minorEastAsia" w:hAnsi="Arial" w:cs="Arial"/>
                <w:sz w:val="20"/>
                <w:szCs w:val="20"/>
              </w:rPr>
            </w:pPr>
            <w:r w:rsidRPr="00907C9E">
              <w:rPr>
                <w:rFonts w:ascii="Arial" w:eastAsiaTheme="minorEastAsia" w:hAnsi="Arial" w:cs="Arial"/>
                <w:sz w:val="20"/>
                <w:szCs w:val="20"/>
              </w:rPr>
              <w:t>53624,883886</w:t>
            </w:r>
          </w:p>
        </w:tc>
        <w:tc>
          <w:tcPr>
            <w:tcW w:w="2445" w:type="dxa"/>
          </w:tcPr>
          <w:p w14:paraId="5BA5D9F3" w14:textId="77777777" w:rsidR="0028655A" w:rsidRPr="00907C9E" w:rsidRDefault="0028655A" w:rsidP="00AB014D">
            <w:pPr>
              <w:autoSpaceDE w:val="0"/>
              <w:autoSpaceDN w:val="0"/>
              <w:adjustRightInd w:val="0"/>
              <w:ind w:left="360"/>
              <w:contextualSpacing/>
              <w:jc w:val="both"/>
              <w:rPr>
                <w:rFonts w:ascii="Arial" w:eastAsiaTheme="minorEastAsia" w:hAnsi="Arial" w:cs="Arial"/>
                <w:sz w:val="20"/>
                <w:szCs w:val="20"/>
              </w:rPr>
            </w:pPr>
            <w:r w:rsidRPr="00907C9E">
              <w:rPr>
                <w:rFonts w:ascii="Arial" w:eastAsiaTheme="minorEastAsia" w:hAnsi="Arial" w:cs="Arial"/>
                <w:sz w:val="20"/>
                <w:szCs w:val="20"/>
              </w:rPr>
              <w:t>51390,743105</w:t>
            </w:r>
          </w:p>
        </w:tc>
        <w:tc>
          <w:tcPr>
            <w:tcW w:w="1734" w:type="dxa"/>
          </w:tcPr>
          <w:p w14:paraId="04A72E7A" w14:textId="77777777" w:rsidR="0028655A" w:rsidRPr="00907C9E" w:rsidRDefault="0028655A" w:rsidP="00AB014D">
            <w:pPr>
              <w:autoSpaceDE w:val="0"/>
              <w:autoSpaceDN w:val="0"/>
              <w:adjustRightInd w:val="0"/>
              <w:ind w:left="201"/>
              <w:contextualSpacing/>
              <w:jc w:val="both"/>
              <w:rPr>
                <w:rFonts w:ascii="Arial" w:eastAsiaTheme="minorEastAsia" w:hAnsi="Arial" w:cs="Arial"/>
                <w:sz w:val="20"/>
                <w:szCs w:val="20"/>
              </w:rPr>
            </w:pPr>
            <w:r w:rsidRPr="00907C9E">
              <w:rPr>
                <w:rFonts w:ascii="Arial" w:eastAsiaTheme="minorEastAsia" w:hAnsi="Arial" w:cs="Arial"/>
                <w:sz w:val="20"/>
                <w:szCs w:val="20"/>
              </w:rPr>
              <w:t>1,043474</w:t>
            </w:r>
          </w:p>
        </w:tc>
      </w:tr>
      <w:tr w:rsidR="0028655A" w:rsidRPr="00907C9E" w14:paraId="4D833216" w14:textId="77777777" w:rsidTr="00047C28">
        <w:tc>
          <w:tcPr>
            <w:tcW w:w="1346" w:type="dxa"/>
          </w:tcPr>
          <w:p w14:paraId="72584E44" w14:textId="77777777" w:rsidR="0028655A" w:rsidRPr="00907C9E" w:rsidRDefault="0028655A" w:rsidP="00047C28">
            <w:pPr>
              <w:autoSpaceDE w:val="0"/>
              <w:autoSpaceDN w:val="0"/>
              <w:adjustRightInd w:val="0"/>
              <w:contextualSpacing/>
              <w:jc w:val="center"/>
              <w:rPr>
                <w:rFonts w:ascii="Arial" w:eastAsiaTheme="minorEastAsia" w:hAnsi="Arial" w:cs="Arial"/>
                <w:sz w:val="20"/>
                <w:szCs w:val="20"/>
              </w:rPr>
            </w:pPr>
            <w:r w:rsidRPr="00907C9E">
              <w:rPr>
                <w:rFonts w:ascii="Arial" w:eastAsiaTheme="minorEastAsia" w:hAnsi="Arial" w:cs="Arial"/>
                <w:sz w:val="20"/>
                <w:szCs w:val="20"/>
              </w:rPr>
              <w:t>x3</w:t>
            </w:r>
          </w:p>
        </w:tc>
        <w:tc>
          <w:tcPr>
            <w:tcW w:w="2129" w:type="dxa"/>
          </w:tcPr>
          <w:p w14:paraId="40BF72FA" w14:textId="77777777" w:rsidR="0028655A" w:rsidRPr="00907C9E" w:rsidRDefault="0028655A" w:rsidP="00AB014D">
            <w:pPr>
              <w:autoSpaceDE w:val="0"/>
              <w:autoSpaceDN w:val="0"/>
              <w:adjustRightInd w:val="0"/>
              <w:ind w:left="67"/>
              <w:contextualSpacing/>
              <w:jc w:val="both"/>
              <w:rPr>
                <w:rFonts w:ascii="Arial" w:eastAsiaTheme="minorEastAsia" w:hAnsi="Arial" w:cs="Arial"/>
                <w:sz w:val="20"/>
                <w:szCs w:val="20"/>
              </w:rPr>
            </w:pPr>
            <w:r w:rsidRPr="00907C9E">
              <w:rPr>
                <w:rFonts w:ascii="Arial" w:eastAsiaTheme="minorEastAsia" w:hAnsi="Arial" w:cs="Arial"/>
                <w:sz w:val="20"/>
                <w:szCs w:val="20"/>
              </w:rPr>
              <w:t>-0,106299</w:t>
            </w:r>
          </w:p>
        </w:tc>
        <w:tc>
          <w:tcPr>
            <w:tcW w:w="2445" w:type="dxa"/>
          </w:tcPr>
          <w:p w14:paraId="0BAAA66F" w14:textId="77777777" w:rsidR="0028655A" w:rsidRPr="00907C9E" w:rsidRDefault="0028655A" w:rsidP="00AB014D">
            <w:pPr>
              <w:autoSpaceDE w:val="0"/>
              <w:autoSpaceDN w:val="0"/>
              <w:adjustRightInd w:val="0"/>
              <w:ind w:left="360"/>
              <w:contextualSpacing/>
              <w:jc w:val="both"/>
              <w:rPr>
                <w:rFonts w:ascii="Arial" w:eastAsiaTheme="minorEastAsia" w:hAnsi="Arial" w:cs="Arial"/>
                <w:sz w:val="20"/>
                <w:szCs w:val="20"/>
              </w:rPr>
            </w:pPr>
            <w:r w:rsidRPr="00907C9E">
              <w:rPr>
                <w:rFonts w:ascii="Arial" w:eastAsiaTheme="minorEastAsia" w:hAnsi="Arial" w:cs="Arial"/>
                <w:sz w:val="20"/>
                <w:szCs w:val="20"/>
              </w:rPr>
              <w:t>0,115156</w:t>
            </w:r>
          </w:p>
        </w:tc>
        <w:tc>
          <w:tcPr>
            <w:tcW w:w="1734" w:type="dxa"/>
          </w:tcPr>
          <w:p w14:paraId="2CBF99FC" w14:textId="77777777" w:rsidR="0028655A" w:rsidRPr="00907C9E" w:rsidRDefault="0028655A" w:rsidP="00AB014D">
            <w:pPr>
              <w:autoSpaceDE w:val="0"/>
              <w:autoSpaceDN w:val="0"/>
              <w:adjustRightInd w:val="0"/>
              <w:ind w:left="201"/>
              <w:contextualSpacing/>
              <w:jc w:val="both"/>
              <w:rPr>
                <w:rFonts w:ascii="Arial" w:eastAsiaTheme="minorEastAsia" w:hAnsi="Arial" w:cs="Arial"/>
                <w:sz w:val="20"/>
                <w:szCs w:val="20"/>
              </w:rPr>
            </w:pPr>
            <w:r w:rsidRPr="00907C9E">
              <w:rPr>
                <w:rFonts w:ascii="Arial" w:eastAsiaTheme="minorEastAsia" w:hAnsi="Arial" w:cs="Arial"/>
                <w:sz w:val="20"/>
                <w:szCs w:val="20"/>
              </w:rPr>
              <w:t>-0,923085</w:t>
            </w:r>
          </w:p>
        </w:tc>
      </w:tr>
      <w:tr w:rsidR="0028655A" w:rsidRPr="00907C9E" w14:paraId="3983431B" w14:textId="77777777" w:rsidTr="00047C28">
        <w:tc>
          <w:tcPr>
            <w:tcW w:w="1346" w:type="dxa"/>
          </w:tcPr>
          <w:p w14:paraId="3D255228" w14:textId="77777777" w:rsidR="0028655A" w:rsidRPr="00907C9E" w:rsidRDefault="0028655A" w:rsidP="00047C28">
            <w:pPr>
              <w:autoSpaceDE w:val="0"/>
              <w:autoSpaceDN w:val="0"/>
              <w:adjustRightInd w:val="0"/>
              <w:contextualSpacing/>
              <w:jc w:val="center"/>
              <w:rPr>
                <w:rFonts w:ascii="Arial" w:eastAsiaTheme="minorEastAsia" w:hAnsi="Arial" w:cs="Arial"/>
                <w:sz w:val="20"/>
                <w:szCs w:val="20"/>
              </w:rPr>
            </w:pPr>
            <w:r w:rsidRPr="00907C9E">
              <w:rPr>
                <w:rFonts w:ascii="Arial" w:eastAsiaTheme="minorEastAsia" w:hAnsi="Arial" w:cs="Arial"/>
                <w:sz w:val="20"/>
                <w:szCs w:val="20"/>
              </w:rPr>
              <w:t>x5</w:t>
            </w:r>
          </w:p>
        </w:tc>
        <w:tc>
          <w:tcPr>
            <w:tcW w:w="2129" w:type="dxa"/>
          </w:tcPr>
          <w:p w14:paraId="5BCD8C0A" w14:textId="77777777" w:rsidR="0028655A" w:rsidRPr="00907C9E" w:rsidRDefault="0028655A" w:rsidP="00AB014D">
            <w:pPr>
              <w:autoSpaceDE w:val="0"/>
              <w:autoSpaceDN w:val="0"/>
              <w:adjustRightInd w:val="0"/>
              <w:ind w:left="67"/>
              <w:contextualSpacing/>
              <w:jc w:val="both"/>
              <w:rPr>
                <w:rFonts w:ascii="Arial" w:eastAsiaTheme="minorEastAsia" w:hAnsi="Arial" w:cs="Arial"/>
                <w:sz w:val="20"/>
                <w:szCs w:val="20"/>
              </w:rPr>
            </w:pPr>
            <w:r w:rsidRPr="00907C9E">
              <w:rPr>
                <w:rFonts w:ascii="Arial" w:eastAsiaTheme="minorEastAsia" w:hAnsi="Arial" w:cs="Arial"/>
                <w:sz w:val="20"/>
                <w:szCs w:val="20"/>
              </w:rPr>
              <w:t>0,330016</w:t>
            </w:r>
          </w:p>
        </w:tc>
        <w:tc>
          <w:tcPr>
            <w:tcW w:w="2445" w:type="dxa"/>
          </w:tcPr>
          <w:p w14:paraId="77824EB8" w14:textId="77777777" w:rsidR="0028655A" w:rsidRPr="00907C9E" w:rsidRDefault="0028655A" w:rsidP="00AB014D">
            <w:pPr>
              <w:autoSpaceDE w:val="0"/>
              <w:autoSpaceDN w:val="0"/>
              <w:adjustRightInd w:val="0"/>
              <w:ind w:left="360"/>
              <w:contextualSpacing/>
              <w:jc w:val="both"/>
              <w:rPr>
                <w:rFonts w:ascii="Arial" w:eastAsiaTheme="minorEastAsia" w:hAnsi="Arial" w:cs="Arial"/>
                <w:sz w:val="20"/>
                <w:szCs w:val="20"/>
              </w:rPr>
            </w:pPr>
            <w:r w:rsidRPr="00907C9E">
              <w:rPr>
                <w:rFonts w:ascii="Arial" w:eastAsiaTheme="minorEastAsia" w:hAnsi="Arial" w:cs="Arial"/>
                <w:sz w:val="20"/>
                <w:szCs w:val="20"/>
              </w:rPr>
              <w:t>0,349618</w:t>
            </w:r>
          </w:p>
        </w:tc>
        <w:tc>
          <w:tcPr>
            <w:tcW w:w="1734" w:type="dxa"/>
          </w:tcPr>
          <w:p w14:paraId="5D12E90B" w14:textId="77777777" w:rsidR="0028655A" w:rsidRPr="00907C9E" w:rsidRDefault="0028655A" w:rsidP="00AB014D">
            <w:pPr>
              <w:autoSpaceDE w:val="0"/>
              <w:autoSpaceDN w:val="0"/>
              <w:adjustRightInd w:val="0"/>
              <w:ind w:left="201"/>
              <w:contextualSpacing/>
              <w:jc w:val="both"/>
              <w:rPr>
                <w:rFonts w:ascii="Arial" w:eastAsiaTheme="minorEastAsia" w:hAnsi="Arial" w:cs="Arial"/>
                <w:sz w:val="20"/>
                <w:szCs w:val="20"/>
              </w:rPr>
            </w:pPr>
            <w:r w:rsidRPr="00907C9E">
              <w:rPr>
                <w:rFonts w:ascii="Arial" w:eastAsiaTheme="minorEastAsia" w:hAnsi="Arial" w:cs="Arial"/>
                <w:sz w:val="20"/>
                <w:szCs w:val="20"/>
              </w:rPr>
              <w:t>0,943935</w:t>
            </w:r>
          </w:p>
        </w:tc>
      </w:tr>
      <w:tr w:rsidR="0028655A" w:rsidRPr="00907C9E" w14:paraId="79EE42B6" w14:textId="77777777" w:rsidTr="00047C28">
        <w:tc>
          <w:tcPr>
            <w:tcW w:w="1346" w:type="dxa"/>
          </w:tcPr>
          <w:p w14:paraId="7BB2432A" w14:textId="77777777" w:rsidR="0028655A" w:rsidRPr="00907C9E" w:rsidRDefault="0028655A" w:rsidP="00047C28">
            <w:pPr>
              <w:autoSpaceDE w:val="0"/>
              <w:autoSpaceDN w:val="0"/>
              <w:adjustRightInd w:val="0"/>
              <w:contextualSpacing/>
              <w:jc w:val="center"/>
              <w:rPr>
                <w:rFonts w:ascii="Arial" w:eastAsiaTheme="minorEastAsia" w:hAnsi="Arial" w:cs="Arial"/>
                <w:sz w:val="20"/>
                <w:szCs w:val="20"/>
              </w:rPr>
            </w:pPr>
            <w:r w:rsidRPr="00907C9E">
              <w:rPr>
                <w:rFonts w:ascii="Arial" w:eastAsiaTheme="minorEastAsia" w:hAnsi="Arial" w:cs="Arial"/>
                <w:sz w:val="20"/>
                <w:szCs w:val="20"/>
              </w:rPr>
              <w:t>x7</w:t>
            </w:r>
          </w:p>
        </w:tc>
        <w:tc>
          <w:tcPr>
            <w:tcW w:w="2129" w:type="dxa"/>
          </w:tcPr>
          <w:p w14:paraId="00C792BB" w14:textId="77777777" w:rsidR="0028655A" w:rsidRPr="00907C9E" w:rsidRDefault="0028655A" w:rsidP="00AB014D">
            <w:pPr>
              <w:autoSpaceDE w:val="0"/>
              <w:autoSpaceDN w:val="0"/>
              <w:adjustRightInd w:val="0"/>
              <w:ind w:left="67"/>
              <w:contextualSpacing/>
              <w:jc w:val="both"/>
              <w:rPr>
                <w:rFonts w:ascii="Arial" w:eastAsiaTheme="minorEastAsia" w:hAnsi="Arial" w:cs="Arial"/>
                <w:sz w:val="20"/>
                <w:szCs w:val="20"/>
              </w:rPr>
            </w:pPr>
            <w:r w:rsidRPr="00907C9E">
              <w:rPr>
                <w:rFonts w:ascii="Arial" w:eastAsiaTheme="minorEastAsia" w:hAnsi="Arial" w:cs="Arial"/>
                <w:sz w:val="20"/>
                <w:szCs w:val="20"/>
              </w:rPr>
              <w:t>-2,662917</w:t>
            </w:r>
          </w:p>
        </w:tc>
        <w:tc>
          <w:tcPr>
            <w:tcW w:w="2445" w:type="dxa"/>
          </w:tcPr>
          <w:p w14:paraId="0354B5C7" w14:textId="77777777" w:rsidR="0028655A" w:rsidRPr="00907C9E" w:rsidRDefault="0028655A" w:rsidP="00AB014D">
            <w:pPr>
              <w:autoSpaceDE w:val="0"/>
              <w:autoSpaceDN w:val="0"/>
              <w:adjustRightInd w:val="0"/>
              <w:ind w:left="360"/>
              <w:contextualSpacing/>
              <w:jc w:val="both"/>
              <w:rPr>
                <w:rFonts w:ascii="Arial" w:eastAsiaTheme="minorEastAsia" w:hAnsi="Arial" w:cs="Arial"/>
                <w:sz w:val="20"/>
                <w:szCs w:val="20"/>
              </w:rPr>
            </w:pPr>
            <w:r w:rsidRPr="00907C9E">
              <w:rPr>
                <w:rFonts w:ascii="Arial" w:eastAsiaTheme="minorEastAsia" w:hAnsi="Arial" w:cs="Arial"/>
                <w:sz w:val="20"/>
                <w:szCs w:val="20"/>
              </w:rPr>
              <w:t>2,298588</w:t>
            </w:r>
          </w:p>
        </w:tc>
        <w:tc>
          <w:tcPr>
            <w:tcW w:w="1734" w:type="dxa"/>
          </w:tcPr>
          <w:p w14:paraId="63CE3C5A" w14:textId="77777777" w:rsidR="0028655A" w:rsidRPr="00907C9E" w:rsidRDefault="0028655A" w:rsidP="00AB014D">
            <w:pPr>
              <w:autoSpaceDE w:val="0"/>
              <w:autoSpaceDN w:val="0"/>
              <w:adjustRightInd w:val="0"/>
              <w:ind w:left="201"/>
              <w:contextualSpacing/>
              <w:jc w:val="both"/>
              <w:rPr>
                <w:rFonts w:ascii="Arial" w:eastAsiaTheme="minorEastAsia" w:hAnsi="Arial" w:cs="Arial"/>
                <w:sz w:val="20"/>
                <w:szCs w:val="20"/>
              </w:rPr>
            </w:pPr>
            <w:r w:rsidRPr="00907C9E">
              <w:rPr>
                <w:rFonts w:ascii="Arial" w:eastAsiaTheme="minorEastAsia" w:hAnsi="Arial" w:cs="Arial"/>
                <w:sz w:val="20"/>
                <w:szCs w:val="20"/>
              </w:rPr>
              <w:t>-1,158502</w:t>
            </w:r>
          </w:p>
        </w:tc>
      </w:tr>
      <w:tr w:rsidR="0028655A" w:rsidRPr="00907C9E" w14:paraId="6D983FC2" w14:textId="77777777" w:rsidTr="00047C28">
        <w:tc>
          <w:tcPr>
            <w:tcW w:w="1346" w:type="dxa"/>
          </w:tcPr>
          <w:p w14:paraId="448234EE" w14:textId="77777777" w:rsidR="0028655A" w:rsidRPr="00907C9E" w:rsidRDefault="0028655A" w:rsidP="00047C28">
            <w:pPr>
              <w:autoSpaceDE w:val="0"/>
              <w:autoSpaceDN w:val="0"/>
              <w:adjustRightInd w:val="0"/>
              <w:contextualSpacing/>
              <w:jc w:val="center"/>
              <w:rPr>
                <w:rFonts w:ascii="Arial" w:eastAsiaTheme="minorEastAsia" w:hAnsi="Arial" w:cs="Arial"/>
                <w:sz w:val="20"/>
                <w:szCs w:val="20"/>
              </w:rPr>
            </w:pPr>
            <w:r w:rsidRPr="00907C9E">
              <w:rPr>
                <w:rFonts w:ascii="Arial" w:eastAsiaTheme="minorEastAsia" w:hAnsi="Arial" w:cs="Arial"/>
                <w:sz w:val="20"/>
                <w:szCs w:val="20"/>
              </w:rPr>
              <w:t>x8</w:t>
            </w:r>
          </w:p>
        </w:tc>
        <w:tc>
          <w:tcPr>
            <w:tcW w:w="2129" w:type="dxa"/>
          </w:tcPr>
          <w:p w14:paraId="52356F31" w14:textId="77777777" w:rsidR="0028655A" w:rsidRPr="00907C9E" w:rsidRDefault="0028655A" w:rsidP="00AB014D">
            <w:pPr>
              <w:autoSpaceDE w:val="0"/>
              <w:autoSpaceDN w:val="0"/>
              <w:adjustRightInd w:val="0"/>
              <w:ind w:left="67"/>
              <w:contextualSpacing/>
              <w:jc w:val="both"/>
              <w:rPr>
                <w:rFonts w:ascii="Arial" w:eastAsiaTheme="minorEastAsia" w:hAnsi="Arial" w:cs="Arial"/>
                <w:sz w:val="20"/>
                <w:szCs w:val="20"/>
              </w:rPr>
            </w:pPr>
            <w:r w:rsidRPr="00907C9E">
              <w:rPr>
                <w:rFonts w:ascii="Arial" w:eastAsiaTheme="minorEastAsia" w:hAnsi="Arial" w:cs="Arial"/>
                <w:sz w:val="20"/>
                <w:szCs w:val="20"/>
              </w:rPr>
              <w:t>-0,025665</w:t>
            </w:r>
          </w:p>
        </w:tc>
        <w:tc>
          <w:tcPr>
            <w:tcW w:w="2445" w:type="dxa"/>
          </w:tcPr>
          <w:p w14:paraId="66F797BF" w14:textId="77777777" w:rsidR="0028655A" w:rsidRPr="00907C9E" w:rsidRDefault="0028655A" w:rsidP="00AB014D">
            <w:pPr>
              <w:autoSpaceDE w:val="0"/>
              <w:autoSpaceDN w:val="0"/>
              <w:adjustRightInd w:val="0"/>
              <w:ind w:left="360"/>
              <w:contextualSpacing/>
              <w:jc w:val="both"/>
              <w:rPr>
                <w:rFonts w:ascii="Arial" w:eastAsiaTheme="minorEastAsia" w:hAnsi="Arial" w:cs="Arial"/>
                <w:sz w:val="20"/>
                <w:szCs w:val="20"/>
              </w:rPr>
            </w:pPr>
            <w:r w:rsidRPr="00907C9E">
              <w:rPr>
                <w:rFonts w:ascii="Arial" w:eastAsiaTheme="minorEastAsia" w:hAnsi="Arial" w:cs="Arial"/>
                <w:sz w:val="20"/>
                <w:szCs w:val="20"/>
              </w:rPr>
              <w:t>0,024925</w:t>
            </w:r>
          </w:p>
        </w:tc>
        <w:tc>
          <w:tcPr>
            <w:tcW w:w="1734" w:type="dxa"/>
          </w:tcPr>
          <w:p w14:paraId="43855846" w14:textId="77777777" w:rsidR="0028655A" w:rsidRPr="00907C9E" w:rsidRDefault="0028655A" w:rsidP="00AB014D">
            <w:pPr>
              <w:autoSpaceDE w:val="0"/>
              <w:autoSpaceDN w:val="0"/>
              <w:adjustRightInd w:val="0"/>
              <w:ind w:left="201"/>
              <w:contextualSpacing/>
              <w:jc w:val="both"/>
              <w:rPr>
                <w:rFonts w:ascii="Arial" w:eastAsiaTheme="minorEastAsia" w:hAnsi="Arial" w:cs="Arial"/>
                <w:sz w:val="20"/>
                <w:szCs w:val="20"/>
              </w:rPr>
            </w:pPr>
            <w:r w:rsidRPr="00907C9E">
              <w:rPr>
                <w:rFonts w:ascii="Arial" w:eastAsiaTheme="minorEastAsia" w:hAnsi="Arial" w:cs="Arial"/>
                <w:sz w:val="20"/>
                <w:szCs w:val="20"/>
              </w:rPr>
              <w:t>-1,029679</w:t>
            </w:r>
          </w:p>
        </w:tc>
      </w:tr>
      <w:tr w:rsidR="0028655A" w:rsidRPr="00907C9E" w14:paraId="0C163A75" w14:textId="77777777" w:rsidTr="00047C28">
        <w:tc>
          <w:tcPr>
            <w:tcW w:w="1346" w:type="dxa"/>
          </w:tcPr>
          <w:p w14:paraId="04D2D683" w14:textId="77777777" w:rsidR="0028655A" w:rsidRPr="00907C9E" w:rsidRDefault="0028655A" w:rsidP="00047C28">
            <w:pPr>
              <w:autoSpaceDE w:val="0"/>
              <w:autoSpaceDN w:val="0"/>
              <w:adjustRightInd w:val="0"/>
              <w:contextualSpacing/>
              <w:jc w:val="center"/>
              <w:rPr>
                <w:rFonts w:ascii="Arial" w:eastAsiaTheme="minorEastAsia" w:hAnsi="Arial" w:cs="Arial"/>
                <w:sz w:val="20"/>
                <w:szCs w:val="20"/>
              </w:rPr>
            </w:pPr>
            <w:r w:rsidRPr="00907C9E">
              <w:rPr>
                <w:rFonts w:ascii="Arial" w:eastAsiaTheme="minorEastAsia" w:hAnsi="Arial" w:cs="Arial"/>
                <w:sz w:val="20"/>
                <w:szCs w:val="20"/>
              </w:rPr>
              <w:t>x9</w:t>
            </w:r>
          </w:p>
        </w:tc>
        <w:tc>
          <w:tcPr>
            <w:tcW w:w="2129" w:type="dxa"/>
          </w:tcPr>
          <w:p w14:paraId="277C1BC2" w14:textId="77777777" w:rsidR="0028655A" w:rsidRPr="00907C9E" w:rsidRDefault="0028655A" w:rsidP="00AB014D">
            <w:pPr>
              <w:autoSpaceDE w:val="0"/>
              <w:autoSpaceDN w:val="0"/>
              <w:adjustRightInd w:val="0"/>
              <w:ind w:left="67"/>
              <w:contextualSpacing/>
              <w:jc w:val="both"/>
              <w:rPr>
                <w:rFonts w:ascii="Arial" w:eastAsiaTheme="minorEastAsia" w:hAnsi="Arial" w:cs="Arial"/>
                <w:sz w:val="20"/>
                <w:szCs w:val="20"/>
              </w:rPr>
            </w:pPr>
            <w:r w:rsidRPr="00907C9E">
              <w:rPr>
                <w:rFonts w:ascii="Arial" w:eastAsiaTheme="minorEastAsia" w:hAnsi="Arial" w:cs="Arial"/>
                <w:sz w:val="20"/>
                <w:szCs w:val="20"/>
              </w:rPr>
              <w:t>-0,217463</w:t>
            </w:r>
          </w:p>
        </w:tc>
        <w:tc>
          <w:tcPr>
            <w:tcW w:w="2445" w:type="dxa"/>
          </w:tcPr>
          <w:p w14:paraId="5F41B5D8" w14:textId="77777777" w:rsidR="0028655A" w:rsidRPr="00907C9E" w:rsidRDefault="0028655A" w:rsidP="00AB014D">
            <w:pPr>
              <w:autoSpaceDE w:val="0"/>
              <w:autoSpaceDN w:val="0"/>
              <w:adjustRightInd w:val="0"/>
              <w:ind w:left="360"/>
              <w:contextualSpacing/>
              <w:jc w:val="both"/>
              <w:rPr>
                <w:rFonts w:ascii="Arial" w:eastAsiaTheme="minorEastAsia" w:hAnsi="Arial" w:cs="Arial"/>
                <w:sz w:val="20"/>
                <w:szCs w:val="20"/>
              </w:rPr>
            </w:pPr>
            <w:r w:rsidRPr="00907C9E">
              <w:rPr>
                <w:rFonts w:ascii="Arial" w:eastAsiaTheme="minorEastAsia" w:hAnsi="Arial" w:cs="Arial"/>
                <w:sz w:val="20"/>
                <w:szCs w:val="20"/>
              </w:rPr>
              <w:t>0,123378</w:t>
            </w:r>
          </w:p>
        </w:tc>
        <w:tc>
          <w:tcPr>
            <w:tcW w:w="1734" w:type="dxa"/>
          </w:tcPr>
          <w:p w14:paraId="76EA0D89" w14:textId="77777777" w:rsidR="0028655A" w:rsidRPr="00907C9E" w:rsidRDefault="0028655A" w:rsidP="00AB014D">
            <w:pPr>
              <w:autoSpaceDE w:val="0"/>
              <w:autoSpaceDN w:val="0"/>
              <w:adjustRightInd w:val="0"/>
              <w:ind w:left="201"/>
              <w:contextualSpacing/>
              <w:jc w:val="both"/>
              <w:rPr>
                <w:rFonts w:ascii="Arial" w:eastAsiaTheme="minorEastAsia" w:hAnsi="Arial" w:cs="Arial"/>
                <w:sz w:val="20"/>
                <w:szCs w:val="20"/>
              </w:rPr>
            </w:pPr>
            <w:r w:rsidRPr="00907C9E">
              <w:rPr>
                <w:rFonts w:ascii="Arial" w:eastAsiaTheme="minorEastAsia" w:hAnsi="Arial" w:cs="Arial"/>
                <w:sz w:val="20"/>
                <w:szCs w:val="20"/>
              </w:rPr>
              <w:t>-1,762570</w:t>
            </w:r>
          </w:p>
        </w:tc>
      </w:tr>
      <w:tr w:rsidR="0028655A" w:rsidRPr="00907C9E" w14:paraId="2D2A3AAA" w14:textId="77777777" w:rsidTr="00047C28">
        <w:tc>
          <w:tcPr>
            <w:tcW w:w="1346" w:type="dxa"/>
          </w:tcPr>
          <w:p w14:paraId="4BCD4D61" w14:textId="77777777" w:rsidR="0028655A" w:rsidRPr="00907C9E" w:rsidRDefault="0028655A" w:rsidP="00047C28">
            <w:pPr>
              <w:autoSpaceDE w:val="0"/>
              <w:autoSpaceDN w:val="0"/>
              <w:adjustRightInd w:val="0"/>
              <w:contextualSpacing/>
              <w:jc w:val="center"/>
              <w:rPr>
                <w:rFonts w:ascii="Arial" w:eastAsiaTheme="minorEastAsia" w:hAnsi="Arial" w:cs="Arial"/>
                <w:sz w:val="20"/>
                <w:szCs w:val="20"/>
              </w:rPr>
            </w:pPr>
            <w:r w:rsidRPr="00907C9E">
              <w:rPr>
                <w:rFonts w:ascii="Arial" w:eastAsiaTheme="minorEastAsia" w:hAnsi="Arial" w:cs="Arial"/>
                <w:sz w:val="20"/>
                <w:szCs w:val="20"/>
              </w:rPr>
              <w:t>x11</w:t>
            </w:r>
          </w:p>
        </w:tc>
        <w:tc>
          <w:tcPr>
            <w:tcW w:w="2129" w:type="dxa"/>
          </w:tcPr>
          <w:p w14:paraId="1E1E68E4" w14:textId="77777777" w:rsidR="0028655A" w:rsidRPr="00907C9E" w:rsidRDefault="0028655A" w:rsidP="00AB014D">
            <w:pPr>
              <w:autoSpaceDE w:val="0"/>
              <w:autoSpaceDN w:val="0"/>
              <w:adjustRightInd w:val="0"/>
              <w:ind w:left="67"/>
              <w:contextualSpacing/>
              <w:jc w:val="both"/>
              <w:rPr>
                <w:rFonts w:ascii="Arial" w:eastAsiaTheme="minorEastAsia" w:hAnsi="Arial" w:cs="Arial"/>
                <w:sz w:val="20"/>
                <w:szCs w:val="20"/>
              </w:rPr>
            </w:pPr>
            <w:r w:rsidRPr="00907C9E">
              <w:rPr>
                <w:rFonts w:ascii="Arial" w:eastAsiaTheme="minorEastAsia" w:hAnsi="Arial" w:cs="Arial"/>
                <w:sz w:val="20"/>
                <w:szCs w:val="20"/>
              </w:rPr>
              <w:t>0,003784</w:t>
            </w:r>
          </w:p>
        </w:tc>
        <w:tc>
          <w:tcPr>
            <w:tcW w:w="2445" w:type="dxa"/>
          </w:tcPr>
          <w:p w14:paraId="0FAAC6D3" w14:textId="77777777" w:rsidR="0028655A" w:rsidRPr="00907C9E" w:rsidRDefault="0028655A" w:rsidP="00AB014D">
            <w:pPr>
              <w:autoSpaceDE w:val="0"/>
              <w:autoSpaceDN w:val="0"/>
              <w:adjustRightInd w:val="0"/>
              <w:ind w:left="360"/>
              <w:contextualSpacing/>
              <w:jc w:val="both"/>
              <w:rPr>
                <w:rFonts w:ascii="Arial" w:eastAsiaTheme="minorEastAsia" w:hAnsi="Arial" w:cs="Arial"/>
                <w:sz w:val="20"/>
                <w:szCs w:val="20"/>
              </w:rPr>
            </w:pPr>
            <w:r w:rsidRPr="00907C9E">
              <w:rPr>
                <w:rFonts w:ascii="Arial" w:eastAsiaTheme="minorEastAsia" w:hAnsi="Arial" w:cs="Arial"/>
                <w:sz w:val="20"/>
                <w:szCs w:val="20"/>
              </w:rPr>
              <w:t>0,003143</w:t>
            </w:r>
          </w:p>
        </w:tc>
        <w:tc>
          <w:tcPr>
            <w:tcW w:w="1734" w:type="dxa"/>
          </w:tcPr>
          <w:p w14:paraId="259A57E2" w14:textId="77777777" w:rsidR="0028655A" w:rsidRPr="00907C9E" w:rsidRDefault="0028655A" w:rsidP="00AB014D">
            <w:pPr>
              <w:autoSpaceDE w:val="0"/>
              <w:autoSpaceDN w:val="0"/>
              <w:adjustRightInd w:val="0"/>
              <w:ind w:left="201"/>
              <w:contextualSpacing/>
              <w:jc w:val="both"/>
              <w:rPr>
                <w:rFonts w:ascii="Arial" w:eastAsiaTheme="minorEastAsia" w:hAnsi="Arial" w:cs="Arial"/>
                <w:sz w:val="20"/>
                <w:szCs w:val="20"/>
              </w:rPr>
            </w:pPr>
            <w:r w:rsidRPr="00907C9E">
              <w:rPr>
                <w:rFonts w:ascii="Arial" w:eastAsiaTheme="minorEastAsia" w:hAnsi="Arial" w:cs="Arial"/>
                <w:sz w:val="20"/>
                <w:szCs w:val="20"/>
              </w:rPr>
              <w:t>1,204118</w:t>
            </w:r>
          </w:p>
        </w:tc>
      </w:tr>
      <w:tr w:rsidR="0028655A" w:rsidRPr="00907C9E" w14:paraId="31D50C6F" w14:textId="77777777" w:rsidTr="00047C28">
        <w:tc>
          <w:tcPr>
            <w:tcW w:w="1346" w:type="dxa"/>
          </w:tcPr>
          <w:p w14:paraId="48196320" w14:textId="77777777" w:rsidR="0028655A" w:rsidRPr="00907C9E" w:rsidRDefault="0028655A" w:rsidP="00047C28">
            <w:pPr>
              <w:autoSpaceDE w:val="0"/>
              <w:autoSpaceDN w:val="0"/>
              <w:adjustRightInd w:val="0"/>
              <w:contextualSpacing/>
              <w:jc w:val="center"/>
              <w:rPr>
                <w:rFonts w:ascii="Arial" w:eastAsiaTheme="minorEastAsia" w:hAnsi="Arial" w:cs="Arial"/>
                <w:sz w:val="20"/>
                <w:szCs w:val="20"/>
              </w:rPr>
            </w:pPr>
            <w:r w:rsidRPr="00907C9E">
              <w:rPr>
                <w:rFonts w:ascii="Arial" w:eastAsiaTheme="minorEastAsia" w:hAnsi="Arial" w:cs="Arial"/>
                <w:sz w:val="20"/>
                <w:szCs w:val="20"/>
              </w:rPr>
              <w:t>x12</w:t>
            </w:r>
          </w:p>
        </w:tc>
        <w:tc>
          <w:tcPr>
            <w:tcW w:w="2129" w:type="dxa"/>
          </w:tcPr>
          <w:p w14:paraId="10FC9486" w14:textId="77777777" w:rsidR="0028655A" w:rsidRPr="00907C9E" w:rsidRDefault="0028655A" w:rsidP="00AB014D">
            <w:pPr>
              <w:autoSpaceDE w:val="0"/>
              <w:autoSpaceDN w:val="0"/>
              <w:adjustRightInd w:val="0"/>
              <w:ind w:left="67"/>
              <w:contextualSpacing/>
              <w:jc w:val="both"/>
              <w:rPr>
                <w:rFonts w:ascii="Arial" w:eastAsiaTheme="minorEastAsia" w:hAnsi="Arial" w:cs="Arial"/>
                <w:sz w:val="20"/>
                <w:szCs w:val="20"/>
              </w:rPr>
            </w:pPr>
            <w:r w:rsidRPr="00907C9E">
              <w:rPr>
                <w:rFonts w:ascii="Arial" w:eastAsiaTheme="minorEastAsia" w:hAnsi="Arial" w:cs="Arial"/>
                <w:sz w:val="20"/>
                <w:szCs w:val="20"/>
              </w:rPr>
              <w:t>-0,098733</w:t>
            </w:r>
          </w:p>
        </w:tc>
        <w:tc>
          <w:tcPr>
            <w:tcW w:w="2445" w:type="dxa"/>
          </w:tcPr>
          <w:p w14:paraId="44DAA09C" w14:textId="77777777" w:rsidR="0028655A" w:rsidRPr="00907C9E" w:rsidRDefault="0028655A" w:rsidP="00AB014D">
            <w:pPr>
              <w:autoSpaceDE w:val="0"/>
              <w:autoSpaceDN w:val="0"/>
              <w:adjustRightInd w:val="0"/>
              <w:ind w:left="360"/>
              <w:contextualSpacing/>
              <w:jc w:val="both"/>
              <w:rPr>
                <w:rFonts w:ascii="Arial" w:eastAsiaTheme="minorEastAsia" w:hAnsi="Arial" w:cs="Arial"/>
                <w:sz w:val="20"/>
                <w:szCs w:val="20"/>
              </w:rPr>
            </w:pPr>
            <w:r w:rsidRPr="00907C9E">
              <w:rPr>
                <w:rFonts w:ascii="Arial" w:eastAsiaTheme="minorEastAsia" w:hAnsi="Arial" w:cs="Arial"/>
                <w:sz w:val="20"/>
                <w:szCs w:val="20"/>
              </w:rPr>
              <w:t>1,191363</w:t>
            </w:r>
          </w:p>
        </w:tc>
        <w:tc>
          <w:tcPr>
            <w:tcW w:w="1734" w:type="dxa"/>
          </w:tcPr>
          <w:p w14:paraId="125068E6" w14:textId="77777777" w:rsidR="0028655A" w:rsidRPr="00907C9E" w:rsidRDefault="0028655A" w:rsidP="00AB014D">
            <w:pPr>
              <w:autoSpaceDE w:val="0"/>
              <w:autoSpaceDN w:val="0"/>
              <w:adjustRightInd w:val="0"/>
              <w:ind w:left="201"/>
              <w:contextualSpacing/>
              <w:jc w:val="both"/>
              <w:rPr>
                <w:rFonts w:ascii="Arial" w:eastAsiaTheme="minorEastAsia" w:hAnsi="Arial" w:cs="Arial"/>
                <w:sz w:val="20"/>
                <w:szCs w:val="20"/>
              </w:rPr>
            </w:pPr>
            <w:r w:rsidRPr="00907C9E">
              <w:rPr>
                <w:rFonts w:ascii="Arial" w:eastAsiaTheme="minorEastAsia" w:hAnsi="Arial" w:cs="Arial"/>
                <w:sz w:val="20"/>
                <w:szCs w:val="20"/>
              </w:rPr>
              <w:t>-0,082874</w:t>
            </w:r>
          </w:p>
        </w:tc>
      </w:tr>
    </w:tbl>
    <w:p w14:paraId="74E20D19" w14:textId="5889123F" w:rsidR="00907C9E" w:rsidRDefault="0028655A" w:rsidP="00AB014D">
      <w:pPr>
        <w:contextualSpacing/>
        <w:jc w:val="both"/>
        <w:rPr>
          <w:rFonts w:ascii="Arial" w:eastAsiaTheme="minorEastAsia" w:hAnsi="Arial" w:cs="Arial"/>
        </w:rPr>
      </w:pPr>
      <w:r w:rsidRPr="00907C9E">
        <w:rPr>
          <w:rFonts w:ascii="Arial" w:hAnsi="Arial" w:cs="Arial"/>
        </w:rPr>
        <w:t xml:space="preserve">Dari tabel diatas disampaikan bahwa semua </w:t>
      </w:r>
      <m:oMath>
        <m:d>
          <m:dPr>
            <m:begChr m:val="|"/>
            <m:endChr m:val="|"/>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hitung</m:t>
                </m:r>
              </m:sub>
            </m:sSub>
          </m:e>
        </m:d>
        <m:r>
          <w:rPr>
            <w:rFonts w:ascii="Cambria Math" w:eastAsiaTheme="minorEastAsia" w:hAnsi="Cambria Math" w:cs="Arial"/>
          </w:rPr>
          <m:t>&lt;2,92</m:t>
        </m:r>
      </m:oMath>
      <w:r w:rsidRPr="00907C9E">
        <w:rPr>
          <w:rFonts w:ascii="Arial" w:eastAsiaTheme="minorEastAsia" w:hAnsi="Arial" w:cs="Arial"/>
        </w:rPr>
        <w:t xml:space="preserve">, sehingga secara masing-masing variabel prediktor tidak ada yang berpengaruh terhadap tingkat kemiskinan. </w:t>
      </w:r>
    </w:p>
    <w:p w14:paraId="1D8DE91C" w14:textId="77777777" w:rsidR="00AB014D" w:rsidRDefault="00AB014D" w:rsidP="00AB014D">
      <w:pPr>
        <w:contextualSpacing/>
        <w:jc w:val="both"/>
        <w:rPr>
          <w:rFonts w:ascii="Arial" w:eastAsiaTheme="minorEastAsia" w:hAnsi="Arial" w:cs="Arial"/>
        </w:rPr>
      </w:pPr>
    </w:p>
    <w:p w14:paraId="13BF7D40" w14:textId="77777777" w:rsidR="00907C9E" w:rsidRPr="00907C9E" w:rsidRDefault="00907C9E" w:rsidP="00047C28">
      <w:pPr>
        <w:autoSpaceDE w:val="0"/>
        <w:autoSpaceDN w:val="0"/>
        <w:adjustRightInd w:val="0"/>
        <w:contextualSpacing/>
        <w:jc w:val="both"/>
        <w:rPr>
          <w:rFonts w:ascii="Arial" w:eastAsiaTheme="minorEastAsia" w:hAnsi="Arial" w:cs="Arial"/>
        </w:rPr>
      </w:pPr>
      <w:r w:rsidRPr="00907C9E">
        <w:rPr>
          <w:rFonts w:ascii="Arial" w:eastAsiaTheme="minorEastAsia" w:hAnsi="Arial" w:cs="Arial"/>
        </w:rPr>
        <w:t>3.</w:t>
      </w:r>
      <w:r>
        <w:rPr>
          <w:rFonts w:ascii="Arial" w:eastAsiaTheme="minorEastAsia" w:hAnsi="Arial" w:cs="Arial"/>
        </w:rPr>
        <w:t>2</w:t>
      </w:r>
      <w:r w:rsidRPr="00907C9E">
        <w:rPr>
          <w:rFonts w:ascii="Arial" w:eastAsiaTheme="minorEastAsia" w:hAnsi="Arial" w:cs="Arial"/>
        </w:rPr>
        <w:t>.</w:t>
      </w:r>
      <w:r>
        <w:rPr>
          <w:rFonts w:ascii="Arial" w:eastAsiaTheme="minorEastAsia" w:hAnsi="Arial" w:cs="Arial"/>
        </w:rPr>
        <w:t>2.</w:t>
      </w:r>
      <w:r w:rsidRPr="00907C9E">
        <w:rPr>
          <w:rFonts w:ascii="Arial" w:eastAsiaTheme="minorEastAsia" w:hAnsi="Arial" w:cs="Arial"/>
        </w:rPr>
        <w:t xml:space="preserve"> Pengujian Kebaikan Model</w:t>
      </w:r>
    </w:p>
    <w:p w14:paraId="1EF593C1" w14:textId="46758EEF" w:rsidR="00AB014D" w:rsidRDefault="00907C9E" w:rsidP="00047C28">
      <w:pPr>
        <w:autoSpaceDE w:val="0"/>
        <w:autoSpaceDN w:val="0"/>
        <w:adjustRightInd w:val="0"/>
        <w:contextualSpacing/>
        <w:jc w:val="both"/>
        <w:rPr>
          <w:rFonts w:ascii="Arial" w:eastAsiaTheme="minorEastAsia" w:hAnsi="Arial" w:cs="Arial"/>
        </w:rPr>
      </w:pPr>
      <w:r w:rsidRPr="00907C9E">
        <w:rPr>
          <w:rFonts w:ascii="Arial" w:eastAsiaTheme="minorEastAsia" w:hAnsi="Arial" w:cs="Arial"/>
        </w:rPr>
        <w:t xml:space="preserve">Pengujian kebaikan model ini dapat dilakukan denga melihat nilai pada AIC </w:t>
      </w:r>
      <w:r w:rsidRPr="00907C9E">
        <w:rPr>
          <w:rFonts w:ascii="Arial" w:eastAsiaTheme="minorEastAsia" w:hAnsi="Arial" w:cs="Arial"/>
          <w:i/>
          <w:iCs/>
        </w:rPr>
        <w:t>(Akaike Information Criteria</w:t>
      </w:r>
      <w:r w:rsidRPr="00907C9E">
        <w:rPr>
          <w:rFonts w:ascii="Arial" w:eastAsiaTheme="minorEastAsia" w:hAnsi="Arial" w:cs="Arial"/>
        </w:rPr>
        <w:t xml:space="preserve">), </w:t>
      </w:r>
      <m:oMath>
        <m:sSup>
          <m:sSupPr>
            <m:ctrlPr>
              <w:rPr>
                <w:rFonts w:ascii="Cambria Math" w:eastAsiaTheme="minorEastAsia" w:hAnsi="Cambria Math" w:cs="Arial"/>
                <w:i/>
              </w:rPr>
            </m:ctrlPr>
          </m:sSupPr>
          <m:e>
            <m:r>
              <w:rPr>
                <w:rFonts w:ascii="Cambria Math" w:eastAsiaTheme="minorEastAsia" w:hAnsi="Cambria Math" w:cs="Arial"/>
              </w:rPr>
              <m:t>R</m:t>
            </m:r>
          </m:e>
          <m:sup>
            <m:r>
              <w:rPr>
                <w:rFonts w:ascii="Cambria Math" w:eastAsiaTheme="minorEastAsia" w:hAnsi="Cambria Math" w:cs="Arial"/>
              </w:rPr>
              <m:t>2</m:t>
            </m:r>
          </m:sup>
        </m:sSup>
      </m:oMath>
      <w:r w:rsidRPr="00907C9E">
        <w:rPr>
          <w:rFonts w:ascii="Arial" w:eastAsiaTheme="minorEastAsia" w:hAnsi="Arial" w:cs="Arial"/>
        </w:rPr>
        <w:t xml:space="preserve"> dan </w:t>
      </w:r>
      <w:r w:rsidRPr="00907C9E">
        <w:rPr>
          <w:rFonts w:ascii="Arial" w:eastAsiaTheme="minorEastAsia" w:hAnsi="Arial" w:cs="Arial"/>
          <w:i/>
          <w:iCs/>
        </w:rPr>
        <w:t>Residual Sum Square</w:t>
      </w:r>
      <w:r w:rsidRPr="00907C9E">
        <w:rPr>
          <w:rFonts w:ascii="Arial" w:eastAsiaTheme="minorEastAsia" w:hAnsi="Arial" w:cs="Arial"/>
        </w:rPr>
        <w:t xml:space="preserve"> (RSS). Kriteria penilaian dapat dlihat pada tabel berikut</w:t>
      </w:r>
      <w:r w:rsidR="00AB014D">
        <w:rPr>
          <w:rFonts w:ascii="Arial" w:eastAsiaTheme="minorEastAsia" w:hAnsi="Arial" w:cs="Arial"/>
        </w:rPr>
        <w:t>:</w:t>
      </w:r>
    </w:p>
    <w:p w14:paraId="67245E1E" w14:textId="40DAA4EB" w:rsidR="00907C9E" w:rsidRPr="00907C9E" w:rsidRDefault="00907C9E" w:rsidP="00047C28">
      <w:pPr>
        <w:autoSpaceDE w:val="0"/>
        <w:autoSpaceDN w:val="0"/>
        <w:adjustRightInd w:val="0"/>
        <w:contextualSpacing/>
        <w:jc w:val="center"/>
        <w:rPr>
          <w:rFonts w:ascii="Arial" w:eastAsiaTheme="minorEastAsia" w:hAnsi="Arial" w:cs="Arial"/>
          <w:b/>
          <w:bCs/>
        </w:rPr>
      </w:pPr>
      <w:r w:rsidRPr="00907C9E">
        <w:rPr>
          <w:rFonts w:ascii="Arial" w:eastAsiaTheme="minorEastAsia" w:hAnsi="Arial" w:cs="Arial"/>
          <w:b/>
          <w:bCs/>
        </w:rPr>
        <w:t xml:space="preserve">Tabel </w:t>
      </w:r>
      <w:r w:rsidR="00AB014D">
        <w:rPr>
          <w:rFonts w:ascii="Arial" w:eastAsiaTheme="minorEastAsia" w:hAnsi="Arial" w:cs="Arial"/>
          <w:b/>
          <w:bCs/>
        </w:rPr>
        <w:t>3</w:t>
      </w:r>
      <w:r w:rsidRPr="00907C9E">
        <w:rPr>
          <w:rFonts w:ascii="Arial" w:eastAsiaTheme="minorEastAsia" w:hAnsi="Arial" w:cs="Arial"/>
          <w:b/>
          <w:bCs/>
        </w:rPr>
        <w:t>: Kriteria Kebaikan Model</w:t>
      </w:r>
    </w:p>
    <w:tbl>
      <w:tblPr>
        <w:tblStyle w:val="TableGrid"/>
        <w:tblW w:w="0" w:type="auto"/>
        <w:jc w:val="center"/>
        <w:tblLook w:val="04A0" w:firstRow="1" w:lastRow="0" w:firstColumn="1" w:lastColumn="0" w:noHBand="0" w:noVBand="1"/>
      </w:tblPr>
      <w:tblGrid>
        <w:gridCol w:w="2376"/>
        <w:gridCol w:w="1418"/>
        <w:gridCol w:w="1984"/>
        <w:gridCol w:w="1984"/>
      </w:tblGrid>
      <w:tr w:rsidR="00907C9E" w:rsidRPr="00907C9E" w14:paraId="29910857" w14:textId="77777777" w:rsidTr="00AB014D">
        <w:trPr>
          <w:jc w:val="center"/>
        </w:trPr>
        <w:tc>
          <w:tcPr>
            <w:tcW w:w="2376" w:type="dxa"/>
          </w:tcPr>
          <w:p w14:paraId="793B89D3" w14:textId="77777777" w:rsidR="00907C9E" w:rsidRPr="00907C9E" w:rsidRDefault="00907C9E" w:rsidP="00047C28">
            <w:pPr>
              <w:autoSpaceDE w:val="0"/>
              <w:autoSpaceDN w:val="0"/>
              <w:adjustRightInd w:val="0"/>
              <w:contextualSpacing/>
              <w:jc w:val="center"/>
              <w:rPr>
                <w:rFonts w:ascii="Arial" w:eastAsiaTheme="minorEastAsia" w:hAnsi="Arial" w:cs="Arial"/>
                <w:sz w:val="20"/>
                <w:szCs w:val="20"/>
              </w:rPr>
            </w:pPr>
            <w:r w:rsidRPr="00907C9E">
              <w:rPr>
                <w:rFonts w:ascii="Arial" w:eastAsiaTheme="minorEastAsia" w:hAnsi="Arial" w:cs="Arial"/>
                <w:sz w:val="20"/>
                <w:szCs w:val="20"/>
              </w:rPr>
              <w:t>Pegujian</w:t>
            </w:r>
          </w:p>
        </w:tc>
        <w:tc>
          <w:tcPr>
            <w:tcW w:w="1418" w:type="dxa"/>
          </w:tcPr>
          <w:p w14:paraId="7C235730" w14:textId="77777777" w:rsidR="00907C9E" w:rsidRPr="00907C9E" w:rsidRDefault="00907C9E" w:rsidP="00047C28">
            <w:pPr>
              <w:autoSpaceDE w:val="0"/>
              <w:autoSpaceDN w:val="0"/>
              <w:adjustRightInd w:val="0"/>
              <w:contextualSpacing/>
              <w:jc w:val="both"/>
              <w:rPr>
                <w:rFonts w:ascii="Arial" w:eastAsiaTheme="minorEastAsia" w:hAnsi="Arial" w:cs="Arial"/>
                <w:sz w:val="20"/>
                <w:szCs w:val="20"/>
              </w:rPr>
            </w:pPr>
            <w:r w:rsidRPr="00907C9E">
              <w:rPr>
                <w:rFonts w:ascii="Arial" w:eastAsiaTheme="minorEastAsia" w:hAnsi="Arial" w:cs="Arial"/>
                <w:sz w:val="20"/>
                <w:szCs w:val="20"/>
              </w:rPr>
              <w:t>GWR</w:t>
            </w:r>
          </w:p>
        </w:tc>
        <w:tc>
          <w:tcPr>
            <w:tcW w:w="1984" w:type="dxa"/>
          </w:tcPr>
          <w:p w14:paraId="72D4D03C" w14:textId="77777777" w:rsidR="00907C9E" w:rsidRPr="00907C9E" w:rsidRDefault="00907C9E" w:rsidP="00047C28">
            <w:pPr>
              <w:autoSpaceDE w:val="0"/>
              <w:autoSpaceDN w:val="0"/>
              <w:adjustRightInd w:val="0"/>
              <w:contextualSpacing/>
              <w:jc w:val="both"/>
              <w:rPr>
                <w:rFonts w:ascii="Arial" w:eastAsiaTheme="minorEastAsia" w:hAnsi="Arial" w:cs="Arial"/>
                <w:sz w:val="20"/>
                <w:szCs w:val="20"/>
              </w:rPr>
            </w:pPr>
            <w:r w:rsidRPr="00907C9E">
              <w:rPr>
                <w:rFonts w:ascii="Arial" w:eastAsiaTheme="minorEastAsia" w:hAnsi="Arial" w:cs="Arial"/>
                <w:sz w:val="20"/>
                <w:szCs w:val="20"/>
              </w:rPr>
              <w:t>Regresi berganda</w:t>
            </w:r>
          </w:p>
        </w:tc>
        <w:tc>
          <w:tcPr>
            <w:tcW w:w="1984" w:type="dxa"/>
          </w:tcPr>
          <w:p w14:paraId="69457B1D" w14:textId="77777777" w:rsidR="00907C9E" w:rsidRPr="00907C9E" w:rsidRDefault="00907C9E" w:rsidP="00047C28">
            <w:pPr>
              <w:autoSpaceDE w:val="0"/>
              <w:autoSpaceDN w:val="0"/>
              <w:adjustRightInd w:val="0"/>
              <w:contextualSpacing/>
              <w:jc w:val="both"/>
              <w:rPr>
                <w:rFonts w:ascii="Arial" w:eastAsiaTheme="minorEastAsia" w:hAnsi="Arial" w:cs="Arial"/>
                <w:sz w:val="20"/>
                <w:szCs w:val="20"/>
              </w:rPr>
            </w:pPr>
            <w:r w:rsidRPr="00907C9E">
              <w:rPr>
                <w:rFonts w:ascii="Arial" w:eastAsiaTheme="minorEastAsia" w:hAnsi="Arial" w:cs="Arial"/>
                <w:sz w:val="20"/>
                <w:szCs w:val="20"/>
              </w:rPr>
              <w:t>Penilaian</w:t>
            </w:r>
          </w:p>
        </w:tc>
      </w:tr>
      <w:tr w:rsidR="00907C9E" w:rsidRPr="00907C9E" w14:paraId="5CF7023A" w14:textId="77777777" w:rsidTr="00AB014D">
        <w:trPr>
          <w:jc w:val="center"/>
        </w:trPr>
        <w:tc>
          <w:tcPr>
            <w:tcW w:w="2376" w:type="dxa"/>
          </w:tcPr>
          <w:p w14:paraId="3BF9AE4C" w14:textId="77777777" w:rsidR="00907C9E" w:rsidRPr="00907C9E" w:rsidRDefault="00907C9E" w:rsidP="00047C28">
            <w:pPr>
              <w:autoSpaceDE w:val="0"/>
              <w:autoSpaceDN w:val="0"/>
              <w:adjustRightInd w:val="0"/>
              <w:contextualSpacing/>
              <w:jc w:val="both"/>
              <w:rPr>
                <w:rFonts w:ascii="Arial" w:eastAsiaTheme="minorEastAsia" w:hAnsi="Arial" w:cs="Arial"/>
                <w:i/>
                <w:iCs/>
                <w:sz w:val="20"/>
                <w:szCs w:val="20"/>
              </w:rPr>
            </w:pPr>
            <w:r w:rsidRPr="00907C9E">
              <w:rPr>
                <w:rFonts w:ascii="Arial" w:eastAsiaTheme="minorEastAsia" w:hAnsi="Arial" w:cs="Arial"/>
                <w:i/>
                <w:iCs/>
                <w:sz w:val="20"/>
                <w:szCs w:val="20"/>
              </w:rPr>
              <w:t>AIC</w:t>
            </w:r>
          </w:p>
        </w:tc>
        <w:tc>
          <w:tcPr>
            <w:tcW w:w="1418" w:type="dxa"/>
          </w:tcPr>
          <w:p w14:paraId="74A07864" w14:textId="77777777" w:rsidR="00907C9E" w:rsidRPr="00AB014D" w:rsidRDefault="00907C9E" w:rsidP="00047C28">
            <w:pPr>
              <w:autoSpaceDE w:val="0"/>
              <w:autoSpaceDN w:val="0"/>
              <w:adjustRightInd w:val="0"/>
              <w:contextualSpacing/>
              <w:jc w:val="both"/>
              <w:rPr>
                <w:rFonts w:ascii="Arial" w:eastAsiaTheme="minorEastAsia" w:hAnsi="Arial" w:cs="Arial"/>
                <w:sz w:val="20"/>
                <w:szCs w:val="20"/>
              </w:rPr>
            </w:pPr>
            <w:r w:rsidRPr="00AB014D">
              <w:rPr>
                <w:rFonts w:ascii="Arial" w:eastAsiaTheme="minorEastAsia" w:hAnsi="Arial" w:cs="Arial"/>
                <w:sz w:val="20"/>
                <w:szCs w:val="20"/>
              </w:rPr>
              <w:t>97,58</w:t>
            </w:r>
          </w:p>
        </w:tc>
        <w:tc>
          <w:tcPr>
            <w:tcW w:w="1984" w:type="dxa"/>
          </w:tcPr>
          <w:p w14:paraId="4B378BEA" w14:textId="77777777" w:rsidR="00907C9E" w:rsidRPr="00907C9E" w:rsidRDefault="00907C9E" w:rsidP="00047C28">
            <w:pPr>
              <w:autoSpaceDE w:val="0"/>
              <w:autoSpaceDN w:val="0"/>
              <w:adjustRightInd w:val="0"/>
              <w:contextualSpacing/>
              <w:jc w:val="both"/>
              <w:rPr>
                <w:rFonts w:ascii="Arial" w:eastAsiaTheme="minorEastAsia" w:hAnsi="Arial" w:cs="Arial"/>
                <w:sz w:val="20"/>
                <w:szCs w:val="20"/>
              </w:rPr>
            </w:pPr>
            <w:r w:rsidRPr="00907C9E">
              <w:rPr>
                <w:rFonts w:ascii="Arial" w:eastAsiaTheme="minorEastAsia" w:hAnsi="Arial" w:cs="Arial"/>
                <w:sz w:val="20"/>
                <w:szCs w:val="20"/>
              </w:rPr>
              <w:t>163,077</w:t>
            </w:r>
          </w:p>
        </w:tc>
        <w:tc>
          <w:tcPr>
            <w:tcW w:w="1984" w:type="dxa"/>
          </w:tcPr>
          <w:p w14:paraId="2CFF65F4" w14:textId="77777777" w:rsidR="00907C9E" w:rsidRPr="00907C9E" w:rsidRDefault="00907C9E" w:rsidP="00047C28">
            <w:pPr>
              <w:autoSpaceDE w:val="0"/>
              <w:autoSpaceDN w:val="0"/>
              <w:adjustRightInd w:val="0"/>
              <w:contextualSpacing/>
              <w:jc w:val="both"/>
              <w:rPr>
                <w:rFonts w:ascii="Arial" w:eastAsiaTheme="minorEastAsia" w:hAnsi="Arial" w:cs="Arial"/>
                <w:sz w:val="20"/>
                <w:szCs w:val="20"/>
              </w:rPr>
            </w:pPr>
            <w:r w:rsidRPr="00907C9E">
              <w:rPr>
                <w:rFonts w:ascii="Arial" w:eastAsiaTheme="minorEastAsia" w:hAnsi="Arial" w:cs="Arial"/>
                <w:sz w:val="20"/>
                <w:szCs w:val="20"/>
              </w:rPr>
              <w:t>Kecil</w:t>
            </w:r>
          </w:p>
        </w:tc>
      </w:tr>
      <w:tr w:rsidR="00907C9E" w:rsidRPr="00907C9E" w14:paraId="004AB4CC" w14:textId="77777777" w:rsidTr="00AB014D">
        <w:trPr>
          <w:jc w:val="center"/>
        </w:trPr>
        <w:tc>
          <w:tcPr>
            <w:tcW w:w="2376" w:type="dxa"/>
          </w:tcPr>
          <w:p w14:paraId="0B1D5AF1" w14:textId="77777777" w:rsidR="00907C9E" w:rsidRPr="00907C9E" w:rsidRDefault="00907C9E" w:rsidP="00047C28">
            <w:pPr>
              <w:autoSpaceDE w:val="0"/>
              <w:autoSpaceDN w:val="0"/>
              <w:adjustRightInd w:val="0"/>
              <w:contextualSpacing/>
              <w:jc w:val="both"/>
              <w:rPr>
                <w:rFonts w:ascii="Arial" w:eastAsiaTheme="minorEastAsia" w:hAnsi="Arial" w:cs="Arial"/>
                <w:i/>
                <w:iCs/>
                <w:sz w:val="20"/>
                <w:szCs w:val="20"/>
              </w:rPr>
            </w:pPr>
            <w:r w:rsidRPr="00907C9E">
              <w:rPr>
                <w:rFonts w:ascii="Arial" w:eastAsiaTheme="minorEastAsia" w:hAnsi="Arial" w:cs="Arial"/>
                <w:i/>
                <w:iCs/>
                <w:sz w:val="20"/>
                <w:szCs w:val="20"/>
              </w:rPr>
              <w:t>R-Square</w:t>
            </w:r>
          </w:p>
        </w:tc>
        <w:tc>
          <w:tcPr>
            <w:tcW w:w="1418" w:type="dxa"/>
          </w:tcPr>
          <w:p w14:paraId="00368A4C" w14:textId="77777777" w:rsidR="00907C9E" w:rsidRPr="00AB014D" w:rsidRDefault="00907C9E" w:rsidP="00047C28">
            <w:pPr>
              <w:autoSpaceDE w:val="0"/>
              <w:autoSpaceDN w:val="0"/>
              <w:adjustRightInd w:val="0"/>
              <w:contextualSpacing/>
              <w:jc w:val="both"/>
              <w:rPr>
                <w:rFonts w:ascii="Arial" w:eastAsiaTheme="minorEastAsia" w:hAnsi="Arial" w:cs="Arial"/>
                <w:sz w:val="20"/>
                <w:szCs w:val="20"/>
              </w:rPr>
            </w:pPr>
            <w:r w:rsidRPr="00AB014D">
              <w:rPr>
                <w:rFonts w:ascii="Arial" w:eastAsiaTheme="minorEastAsia" w:hAnsi="Arial" w:cs="Arial"/>
                <w:sz w:val="20"/>
                <w:szCs w:val="20"/>
              </w:rPr>
              <w:t>99,95%</w:t>
            </w:r>
          </w:p>
        </w:tc>
        <w:tc>
          <w:tcPr>
            <w:tcW w:w="1984" w:type="dxa"/>
          </w:tcPr>
          <w:p w14:paraId="476448AC" w14:textId="77777777" w:rsidR="00907C9E" w:rsidRPr="00907C9E" w:rsidRDefault="00907C9E" w:rsidP="00047C28">
            <w:pPr>
              <w:autoSpaceDE w:val="0"/>
              <w:autoSpaceDN w:val="0"/>
              <w:adjustRightInd w:val="0"/>
              <w:contextualSpacing/>
              <w:jc w:val="both"/>
              <w:rPr>
                <w:rFonts w:ascii="Arial" w:eastAsiaTheme="minorEastAsia" w:hAnsi="Arial" w:cs="Arial"/>
                <w:sz w:val="20"/>
                <w:szCs w:val="20"/>
              </w:rPr>
            </w:pPr>
            <w:r w:rsidRPr="00907C9E">
              <w:rPr>
                <w:rFonts w:ascii="Arial" w:eastAsiaTheme="minorEastAsia" w:hAnsi="Arial" w:cs="Arial"/>
                <w:sz w:val="20"/>
                <w:szCs w:val="20"/>
              </w:rPr>
              <w:t>69,01%</w:t>
            </w:r>
          </w:p>
        </w:tc>
        <w:tc>
          <w:tcPr>
            <w:tcW w:w="1984" w:type="dxa"/>
          </w:tcPr>
          <w:p w14:paraId="6D44B7C3" w14:textId="77777777" w:rsidR="00907C9E" w:rsidRPr="00907C9E" w:rsidRDefault="00907C9E" w:rsidP="00047C28">
            <w:pPr>
              <w:autoSpaceDE w:val="0"/>
              <w:autoSpaceDN w:val="0"/>
              <w:adjustRightInd w:val="0"/>
              <w:contextualSpacing/>
              <w:jc w:val="both"/>
              <w:rPr>
                <w:rFonts w:ascii="Arial" w:eastAsiaTheme="minorEastAsia" w:hAnsi="Arial" w:cs="Arial"/>
                <w:sz w:val="20"/>
                <w:szCs w:val="20"/>
              </w:rPr>
            </w:pPr>
            <w:r w:rsidRPr="00907C9E">
              <w:rPr>
                <w:rFonts w:ascii="Arial" w:eastAsiaTheme="minorEastAsia" w:hAnsi="Arial" w:cs="Arial"/>
                <w:sz w:val="20"/>
                <w:szCs w:val="20"/>
              </w:rPr>
              <w:t>Besar</w:t>
            </w:r>
          </w:p>
        </w:tc>
      </w:tr>
      <w:tr w:rsidR="00907C9E" w:rsidRPr="00907C9E" w14:paraId="38A596A1" w14:textId="77777777" w:rsidTr="00AB014D">
        <w:trPr>
          <w:jc w:val="center"/>
        </w:trPr>
        <w:tc>
          <w:tcPr>
            <w:tcW w:w="2376" w:type="dxa"/>
          </w:tcPr>
          <w:p w14:paraId="4D069A73" w14:textId="77777777" w:rsidR="00907C9E" w:rsidRPr="00907C9E" w:rsidRDefault="00907C9E" w:rsidP="00047C28">
            <w:pPr>
              <w:autoSpaceDE w:val="0"/>
              <w:autoSpaceDN w:val="0"/>
              <w:adjustRightInd w:val="0"/>
              <w:contextualSpacing/>
              <w:jc w:val="both"/>
              <w:rPr>
                <w:rFonts w:ascii="Arial" w:eastAsiaTheme="minorEastAsia" w:hAnsi="Arial" w:cs="Arial"/>
                <w:i/>
                <w:iCs/>
                <w:sz w:val="20"/>
                <w:szCs w:val="20"/>
              </w:rPr>
            </w:pPr>
            <w:r w:rsidRPr="00907C9E">
              <w:rPr>
                <w:rFonts w:ascii="Arial" w:eastAsiaTheme="minorEastAsia" w:hAnsi="Arial" w:cs="Arial"/>
                <w:i/>
                <w:iCs/>
                <w:sz w:val="20"/>
                <w:szCs w:val="20"/>
              </w:rPr>
              <w:t>Residual Sum-Square</w:t>
            </w:r>
          </w:p>
        </w:tc>
        <w:tc>
          <w:tcPr>
            <w:tcW w:w="1418" w:type="dxa"/>
          </w:tcPr>
          <w:p w14:paraId="11600B4B" w14:textId="77777777" w:rsidR="00907C9E" w:rsidRPr="00AB014D" w:rsidRDefault="00907C9E" w:rsidP="00047C28">
            <w:pPr>
              <w:autoSpaceDE w:val="0"/>
              <w:autoSpaceDN w:val="0"/>
              <w:adjustRightInd w:val="0"/>
              <w:contextualSpacing/>
              <w:jc w:val="both"/>
              <w:rPr>
                <w:rFonts w:ascii="Arial" w:eastAsiaTheme="minorEastAsia" w:hAnsi="Arial" w:cs="Arial"/>
                <w:sz w:val="20"/>
                <w:szCs w:val="20"/>
              </w:rPr>
            </w:pPr>
            <w:r w:rsidRPr="00AB014D">
              <w:rPr>
                <w:rFonts w:ascii="Arial" w:eastAsiaTheme="minorEastAsia" w:hAnsi="Arial" w:cs="Arial"/>
                <w:sz w:val="20"/>
                <w:szCs w:val="20"/>
              </w:rPr>
              <w:t>536,56</w:t>
            </w:r>
          </w:p>
        </w:tc>
        <w:tc>
          <w:tcPr>
            <w:tcW w:w="1984" w:type="dxa"/>
          </w:tcPr>
          <w:p w14:paraId="2C9DF21F" w14:textId="77777777" w:rsidR="00907C9E" w:rsidRPr="00907C9E" w:rsidRDefault="00907C9E" w:rsidP="00047C28">
            <w:pPr>
              <w:autoSpaceDE w:val="0"/>
              <w:autoSpaceDN w:val="0"/>
              <w:adjustRightInd w:val="0"/>
              <w:contextualSpacing/>
              <w:jc w:val="both"/>
              <w:rPr>
                <w:rFonts w:ascii="Arial" w:eastAsiaTheme="minorEastAsia" w:hAnsi="Arial" w:cs="Arial"/>
                <w:sz w:val="20"/>
                <w:szCs w:val="20"/>
              </w:rPr>
            </w:pPr>
            <w:r w:rsidRPr="00907C9E">
              <w:rPr>
                <w:rFonts w:ascii="Arial" w:eastAsiaTheme="minorEastAsia" w:hAnsi="Arial" w:cs="Arial"/>
                <w:sz w:val="20"/>
                <w:szCs w:val="20"/>
              </w:rPr>
              <w:t>344158</w:t>
            </w:r>
          </w:p>
        </w:tc>
        <w:tc>
          <w:tcPr>
            <w:tcW w:w="1984" w:type="dxa"/>
          </w:tcPr>
          <w:p w14:paraId="425E59BE" w14:textId="77777777" w:rsidR="00907C9E" w:rsidRPr="00907C9E" w:rsidRDefault="00907C9E" w:rsidP="00047C28">
            <w:pPr>
              <w:autoSpaceDE w:val="0"/>
              <w:autoSpaceDN w:val="0"/>
              <w:adjustRightInd w:val="0"/>
              <w:contextualSpacing/>
              <w:jc w:val="both"/>
              <w:rPr>
                <w:rFonts w:ascii="Arial" w:eastAsiaTheme="minorEastAsia" w:hAnsi="Arial" w:cs="Arial"/>
                <w:sz w:val="20"/>
                <w:szCs w:val="20"/>
              </w:rPr>
            </w:pPr>
            <w:r w:rsidRPr="00907C9E">
              <w:rPr>
                <w:rFonts w:ascii="Arial" w:eastAsiaTheme="minorEastAsia" w:hAnsi="Arial" w:cs="Arial"/>
                <w:sz w:val="20"/>
                <w:szCs w:val="20"/>
              </w:rPr>
              <w:t>Kecil</w:t>
            </w:r>
          </w:p>
        </w:tc>
      </w:tr>
    </w:tbl>
    <w:p w14:paraId="439078B4" w14:textId="77777777" w:rsidR="00907C9E" w:rsidRPr="00907C9E" w:rsidRDefault="00907C9E" w:rsidP="00047C28">
      <w:pPr>
        <w:ind w:firstLine="720"/>
        <w:contextualSpacing/>
        <w:jc w:val="both"/>
        <w:rPr>
          <w:rFonts w:ascii="Arial" w:hAnsi="Arial" w:cs="Arial"/>
          <w:bCs/>
          <w:lang w:val="id-ID"/>
        </w:rPr>
      </w:pPr>
    </w:p>
    <w:p w14:paraId="2FAA7F17" w14:textId="58D72EA7" w:rsidR="0028655A" w:rsidRPr="00907C9E" w:rsidRDefault="00AB014D" w:rsidP="00047C28">
      <w:pPr>
        <w:ind w:firstLine="360"/>
        <w:contextualSpacing/>
        <w:jc w:val="both"/>
        <w:rPr>
          <w:rFonts w:ascii="Arial" w:eastAsiaTheme="minorEastAsia" w:hAnsi="Arial" w:cs="Arial"/>
        </w:rPr>
      </w:pPr>
      <w:r>
        <w:rPr>
          <w:rFonts w:ascii="Arial" w:eastAsiaTheme="minorEastAsia" w:hAnsi="Arial" w:cs="Arial"/>
        </w:rPr>
        <w:t>Dengan demikian m</w:t>
      </w:r>
      <w:r w:rsidR="0028655A" w:rsidRPr="00907C9E">
        <w:rPr>
          <w:rFonts w:ascii="Arial" w:eastAsiaTheme="minorEastAsia" w:hAnsi="Arial" w:cs="Arial"/>
        </w:rPr>
        <w:t xml:space="preserve">odel GWR yang terbentuk di Provinsi Jambi yaitu: </w:t>
      </w:r>
    </w:p>
    <w:p w14:paraId="3ADA6F7F" w14:textId="77777777" w:rsidR="0028655A" w:rsidRPr="00907C9E" w:rsidRDefault="0028655A" w:rsidP="00047C28">
      <w:pPr>
        <w:pStyle w:val="ListParagraph"/>
        <w:spacing w:after="0" w:line="240" w:lineRule="auto"/>
        <w:ind w:left="0"/>
        <w:contextualSpacing/>
        <w:jc w:val="both"/>
        <w:rPr>
          <w:rFonts w:ascii="Arial" w:hAnsi="Arial" w:cs="Arial"/>
          <w:sz w:val="20"/>
          <w:szCs w:val="20"/>
        </w:rPr>
      </w:pPr>
      <m:oMathPara>
        <m:oMath>
          <m:acc>
            <m:accPr>
              <m:ctrlPr>
                <w:rPr>
                  <w:rFonts w:ascii="Cambria Math" w:hAnsi="Cambria Math" w:cs="Arial"/>
                  <w:i/>
                  <w:sz w:val="20"/>
                  <w:szCs w:val="20"/>
                </w:rPr>
              </m:ctrlPr>
            </m:accPr>
            <m:e>
              <m:r>
                <w:rPr>
                  <w:rFonts w:ascii="Cambria Math" w:hAnsi="Cambria Math" w:cs="Arial"/>
                  <w:sz w:val="20"/>
                  <w:szCs w:val="20"/>
                </w:rPr>
                <m:t>y</m:t>
              </m:r>
            </m:e>
          </m:acc>
          <m:r>
            <w:rPr>
              <w:rFonts w:ascii="Cambria Math" w:hAnsi="Cambria Math" w:cs="Arial"/>
              <w:sz w:val="20"/>
              <w:szCs w:val="20"/>
            </w:rPr>
            <m:t>=</m:t>
          </m:r>
          <m:r>
            <m:rPr>
              <m:sty m:val="p"/>
            </m:rPr>
            <w:rPr>
              <w:rFonts w:ascii="Cambria Math" w:eastAsiaTheme="minorEastAsia" w:hAnsi="Cambria Math" w:cs="Arial"/>
              <w:sz w:val="20"/>
              <w:szCs w:val="20"/>
            </w:rPr>
            <m:t xml:space="preserve">53624,88-0,106 </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3</m:t>
              </m:r>
            </m:sub>
          </m:sSub>
          <m:r>
            <w:rPr>
              <w:rFonts w:ascii="Cambria Math" w:hAnsi="Cambria Math" w:cs="Arial"/>
              <w:sz w:val="20"/>
              <w:szCs w:val="20"/>
            </w:rPr>
            <m:t>-1,11</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5</m:t>
              </m:r>
            </m:sub>
          </m:sSub>
          <m:r>
            <w:rPr>
              <w:rFonts w:ascii="Cambria Math" w:hAnsi="Cambria Math" w:cs="Arial"/>
              <w:sz w:val="20"/>
              <w:szCs w:val="20"/>
            </w:rPr>
            <m:t>+</m:t>
          </m:r>
          <m:r>
            <m:rPr>
              <m:sty m:val="p"/>
            </m:rPr>
            <w:rPr>
              <w:rFonts w:ascii="Cambria Math" w:eastAsiaTheme="minorEastAsia" w:hAnsi="Cambria Math" w:cs="Arial"/>
              <w:sz w:val="20"/>
              <w:szCs w:val="20"/>
            </w:rPr>
            <m:t>2,66</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7</m:t>
              </m:r>
            </m:sub>
          </m:sSub>
          <m:r>
            <m:rPr>
              <m:sty m:val="p"/>
            </m:rPr>
            <w:rPr>
              <w:rFonts w:ascii="Cambria Math" w:eastAsiaTheme="minorEastAsia" w:hAnsi="Cambria Math" w:cs="Arial"/>
              <w:sz w:val="20"/>
              <w:szCs w:val="20"/>
            </w:rPr>
            <m:t>-0,025</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8</m:t>
              </m:r>
            </m:sub>
          </m:sSub>
          <m:r>
            <m:rPr>
              <m:sty m:val="p"/>
            </m:rPr>
            <w:rPr>
              <w:rFonts w:ascii="Cambria Math" w:eastAsiaTheme="minorEastAsia" w:hAnsi="Cambria Math" w:cs="Arial"/>
              <w:sz w:val="20"/>
              <w:szCs w:val="20"/>
            </w:rPr>
            <m:t>-0,217</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9</m:t>
              </m:r>
            </m:sub>
          </m:sSub>
          <m:r>
            <m:rPr>
              <m:sty m:val="p"/>
            </m:rPr>
            <w:rPr>
              <w:rFonts w:ascii="Cambria Math" w:eastAsiaTheme="minorEastAsia" w:hAnsi="Cambria Math" w:cs="Arial"/>
              <w:sz w:val="20"/>
              <w:szCs w:val="20"/>
            </w:rPr>
            <m:t>+0,0037</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11</m:t>
              </m:r>
            </m:sub>
          </m:sSub>
          <m:r>
            <w:rPr>
              <w:rFonts w:ascii="Cambria Math" w:hAnsi="Cambria Math" w:cs="Arial"/>
              <w:sz w:val="20"/>
              <w:szCs w:val="20"/>
            </w:rPr>
            <m:t>-</m:t>
          </m:r>
          <m:r>
            <m:rPr>
              <m:sty m:val="p"/>
            </m:rPr>
            <w:rPr>
              <w:rFonts w:ascii="Cambria Math" w:eastAsiaTheme="minorEastAsia" w:hAnsi="Cambria Math" w:cs="Arial"/>
              <w:sz w:val="20"/>
              <w:szCs w:val="20"/>
            </w:rPr>
            <m:t>-0,098</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12</m:t>
              </m:r>
            </m:sub>
          </m:sSub>
        </m:oMath>
      </m:oMathPara>
    </w:p>
    <w:p w14:paraId="68F42251" w14:textId="77777777" w:rsidR="0028655A" w:rsidRPr="00907C9E" w:rsidRDefault="0028655A" w:rsidP="00047C28">
      <w:pPr>
        <w:pStyle w:val="ListParagraph"/>
        <w:spacing w:after="0" w:line="240" w:lineRule="auto"/>
        <w:ind w:left="0"/>
        <w:contextualSpacing/>
        <w:jc w:val="both"/>
        <w:rPr>
          <w:rFonts w:ascii="Arial" w:hAnsi="Arial" w:cs="Arial"/>
          <w:sz w:val="20"/>
          <w:szCs w:val="20"/>
        </w:rPr>
      </w:pPr>
      <w:r w:rsidRPr="00907C9E">
        <w:rPr>
          <w:rFonts w:ascii="Arial" w:hAnsi="Arial" w:cs="Arial"/>
          <w:sz w:val="20"/>
          <w:szCs w:val="20"/>
        </w:rPr>
        <w:t xml:space="preserve">Model ini menyampaikan bahwa secara masing-masing variabel tidak ada yang signifikan terhadap tingkat kemiskinan, tetapi secara bersama-sama variabel prediktor yang mempengaruhi tingkat kemiskinan yaitu </w:t>
      </w:r>
      <m:oMath>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3</m:t>
            </m:r>
          </m:sub>
        </m:sSub>
      </m:oMath>
      <w:r w:rsidRPr="00907C9E">
        <w:rPr>
          <w:rFonts w:ascii="Arial" w:hAnsi="Arial" w:cs="Arial"/>
          <w:sz w:val="20"/>
          <w:szCs w:val="20"/>
        </w:rPr>
        <w:t xml:space="preserve"> (populasi tidak ada ijazah SD), </w:t>
      </w:r>
      <m:oMath>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5</m:t>
            </m:r>
          </m:sub>
        </m:sSub>
      </m:oMath>
      <w:r w:rsidRPr="00907C9E">
        <w:rPr>
          <w:rFonts w:ascii="Arial" w:hAnsi="Arial" w:cs="Arial"/>
          <w:sz w:val="20"/>
          <w:szCs w:val="20"/>
        </w:rPr>
        <w:t xml:space="preserve"> (populasi lulus SMP), </w:t>
      </w:r>
      <m:oMath>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7</m:t>
            </m:r>
          </m:sub>
        </m:sSub>
      </m:oMath>
      <w:r w:rsidRPr="00907C9E">
        <w:rPr>
          <w:rFonts w:ascii="Arial" w:hAnsi="Arial" w:cs="Arial"/>
          <w:sz w:val="20"/>
          <w:szCs w:val="20"/>
        </w:rPr>
        <w:t xml:space="preserve"> (populasi lulus PT), </w:t>
      </w:r>
      <m:oMath>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8</m:t>
            </m:r>
          </m:sub>
        </m:sSub>
      </m:oMath>
      <w:r w:rsidRPr="00907C9E">
        <w:rPr>
          <w:rFonts w:ascii="Arial" w:hAnsi="Arial" w:cs="Arial"/>
          <w:sz w:val="20"/>
          <w:szCs w:val="20"/>
        </w:rPr>
        <w:t xml:space="preserve"> (upah minimum pendapatan), </w:t>
      </w:r>
      <m:oMath>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9</m:t>
            </m:r>
          </m:sub>
        </m:sSub>
      </m:oMath>
      <w:r w:rsidRPr="00907C9E">
        <w:rPr>
          <w:rFonts w:ascii="Arial" w:hAnsi="Arial" w:cs="Arial"/>
          <w:sz w:val="20"/>
          <w:szCs w:val="20"/>
        </w:rPr>
        <w:t xml:space="preserve"> (manfaat BPJS), </w:t>
      </w:r>
      <m:oMath>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11</m:t>
            </m:r>
          </m:sub>
        </m:sSub>
      </m:oMath>
      <w:r w:rsidRPr="00907C9E">
        <w:rPr>
          <w:rFonts w:ascii="Arial" w:hAnsi="Arial" w:cs="Arial"/>
          <w:sz w:val="20"/>
          <w:szCs w:val="20"/>
        </w:rPr>
        <w:t xml:space="preserve"> (besar konsumsi pangan dan papan), </w:t>
      </w:r>
      <m:oMath>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12</m:t>
            </m:r>
          </m:sub>
        </m:sSub>
      </m:oMath>
      <w:r w:rsidRPr="00907C9E">
        <w:rPr>
          <w:rFonts w:ascii="Arial" w:hAnsi="Arial" w:cs="Arial"/>
          <w:sz w:val="20"/>
          <w:szCs w:val="20"/>
        </w:rPr>
        <w:t xml:space="preserve"> (pendapatan per kapita).   </w:t>
      </w:r>
    </w:p>
    <w:p w14:paraId="25009D07" w14:textId="77777777" w:rsidR="0028655A" w:rsidRPr="00907C9E" w:rsidRDefault="0028655A">
      <w:pPr>
        <w:ind w:firstLine="720"/>
        <w:jc w:val="both"/>
        <w:rPr>
          <w:rFonts w:ascii="Arial" w:hAnsi="Arial" w:cs="Arial"/>
          <w:bCs/>
          <w:lang w:val="id-ID"/>
        </w:rPr>
      </w:pPr>
    </w:p>
    <w:p w14:paraId="7DCB1763" w14:textId="29F1D8FA" w:rsidR="00862C84" w:rsidRPr="0028655A" w:rsidRDefault="00AB4A42">
      <w:pPr>
        <w:rPr>
          <w:rFonts w:ascii="Arial" w:hAnsi="Arial" w:cs="Arial"/>
          <w:b/>
          <w:bCs/>
        </w:rPr>
      </w:pPr>
      <w:r>
        <w:rPr>
          <w:rFonts w:ascii="Arial" w:hAnsi="Arial" w:cs="Arial"/>
          <w:b/>
          <w:bCs/>
          <w:lang w:val="id-ID"/>
        </w:rPr>
        <w:t xml:space="preserve">4. </w:t>
      </w:r>
      <w:r w:rsidR="0028655A">
        <w:rPr>
          <w:rFonts w:ascii="Arial" w:hAnsi="Arial" w:cs="Arial"/>
          <w:b/>
          <w:bCs/>
        </w:rPr>
        <w:t>Kesimpulan</w:t>
      </w:r>
    </w:p>
    <w:p w14:paraId="26295F7E" w14:textId="3AF5A069" w:rsidR="0028655A" w:rsidRPr="00AB014D" w:rsidRDefault="00AB014D" w:rsidP="00AB014D">
      <w:pPr>
        <w:contextualSpacing/>
        <w:jc w:val="both"/>
        <w:rPr>
          <w:rFonts w:ascii="Arial" w:hAnsi="Arial" w:cs="Arial"/>
          <w:bCs/>
        </w:rPr>
      </w:pPr>
      <w:r>
        <w:rPr>
          <w:bCs/>
          <w:sz w:val="24"/>
          <w:szCs w:val="24"/>
        </w:rPr>
        <w:t xml:space="preserve">    </w:t>
      </w:r>
      <w:r w:rsidR="0028655A" w:rsidRPr="00AB014D">
        <w:rPr>
          <w:rFonts w:ascii="Arial" w:hAnsi="Arial" w:cs="Arial"/>
          <w:bCs/>
        </w:rPr>
        <w:t>Hasil penelitian ini menyampaikan bahwa</w:t>
      </w:r>
      <w:r>
        <w:rPr>
          <w:rFonts w:ascii="Arial" w:hAnsi="Arial" w:cs="Arial"/>
          <w:bCs/>
        </w:rPr>
        <w:t xml:space="preserve"> f</w:t>
      </w:r>
      <w:r w:rsidR="0028655A" w:rsidRPr="00AB014D">
        <w:rPr>
          <w:rFonts w:ascii="Arial" w:hAnsi="Arial" w:cs="Arial"/>
          <w:bCs/>
        </w:rPr>
        <w:t xml:space="preserve">aktor-faktor yang mempengaruhi tingkat kemiskinan secara masing-masing variabel prediktor tidak ada yang signifikan tetapi jika bersama dengan variabel prediktor lain yang mempengaruhi tingkat kemiskinan di Provinsi Jambi yaitu </w:t>
      </w:r>
      <m:oMath>
        <m:sSub>
          <m:sSubPr>
            <m:ctrlPr>
              <w:rPr>
                <w:rFonts w:ascii="Cambria Math" w:hAnsi="Cambria Math" w:cs="Arial"/>
                <w:bCs/>
                <w:i/>
              </w:rPr>
            </m:ctrlPr>
          </m:sSubPr>
          <m:e>
            <m:r>
              <w:rPr>
                <w:rFonts w:ascii="Cambria Math" w:hAnsi="Cambria Math" w:cs="Arial"/>
              </w:rPr>
              <m:t>x</m:t>
            </m:r>
          </m:e>
          <m:sub>
            <m:r>
              <w:rPr>
                <w:rFonts w:ascii="Cambria Math" w:hAnsi="Cambria Math" w:cs="Arial"/>
              </w:rPr>
              <m:t>3</m:t>
            </m:r>
          </m:sub>
        </m:sSub>
      </m:oMath>
      <w:r w:rsidR="0028655A" w:rsidRPr="00AB014D">
        <w:rPr>
          <w:rFonts w:ascii="Arial" w:hAnsi="Arial" w:cs="Arial"/>
          <w:bCs/>
        </w:rPr>
        <w:t xml:space="preserve"> (populasi tidak ada ijazah SD), </w:t>
      </w:r>
      <m:oMath>
        <m:sSub>
          <m:sSubPr>
            <m:ctrlPr>
              <w:rPr>
                <w:rFonts w:ascii="Cambria Math" w:hAnsi="Cambria Math" w:cs="Arial"/>
                <w:bCs/>
                <w:i/>
              </w:rPr>
            </m:ctrlPr>
          </m:sSubPr>
          <m:e>
            <m:r>
              <w:rPr>
                <w:rFonts w:ascii="Cambria Math" w:hAnsi="Cambria Math" w:cs="Arial"/>
              </w:rPr>
              <m:t>x</m:t>
            </m:r>
          </m:e>
          <m:sub>
            <m:r>
              <w:rPr>
                <w:rFonts w:ascii="Cambria Math" w:hAnsi="Cambria Math" w:cs="Arial"/>
              </w:rPr>
              <m:t>5</m:t>
            </m:r>
          </m:sub>
        </m:sSub>
      </m:oMath>
      <w:r w:rsidR="0028655A" w:rsidRPr="00AB014D">
        <w:rPr>
          <w:rFonts w:ascii="Arial" w:hAnsi="Arial" w:cs="Arial"/>
          <w:bCs/>
        </w:rPr>
        <w:t xml:space="preserve"> (populasi lulus SMP), </w:t>
      </w:r>
      <m:oMath>
        <m:sSub>
          <m:sSubPr>
            <m:ctrlPr>
              <w:rPr>
                <w:rFonts w:ascii="Cambria Math" w:hAnsi="Cambria Math" w:cs="Arial"/>
                <w:bCs/>
                <w:i/>
              </w:rPr>
            </m:ctrlPr>
          </m:sSubPr>
          <m:e>
            <m:r>
              <w:rPr>
                <w:rFonts w:ascii="Cambria Math" w:hAnsi="Cambria Math" w:cs="Arial"/>
              </w:rPr>
              <m:t>x</m:t>
            </m:r>
          </m:e>
          <m:sub>
            <m:r>
              <w:rPr>
                <w:rFonts w:ascii="Cambria Math" w:hAnsi="Cambria Math" w:cs="Arial"/>
              </w:rPr>
              <m:t>7</m:t>
            </m:r>
          </m:sub>
        </m:sSub>
      </m:oMath>
      <w:r w:rsidR="0028655A" w:rsidRPr="00AB014D">
        <w:rPr>
          <w:rFonts w:ascii="Arial" w:hAnsi="Arial" w:cs="Arial"/>
          <w:bCs/>
        </w:rPr>
        <w:t xml:space="preserve"> (populasi lulus PT), </w:t>
      </w:r>
      <m:oMath>
        <m:sSub>
          <m:sSubPr>
            <m:ctrlPr>
              <w:rPr>
                <w:rFonts w:ascii="Cambria Math" w:hAnsi="Cambria Math" w:cs="Arial"/>
                <w:bCs/>
                <w:i/>
              </w:rPr>
            </m:ctrlPr>
          </m:sSubPr>
          <m:e>
            <m:r>
              <w:rPr>
                <w:rFonts w:ascii="Cambria Math" w:hAnsi="Cambria Math" w:cs="Arial"/>
              </w:rPr>
              <m:t>x</m:t>
            </m:r>
          </m:e>
          <m:sub>
            <m:r>
              <w:rPr>
                <w:rFonts w:ascii="Cambria Math" w:hAnsi="Cambria Math" w:cs="Arial"/>
              </w:rPr>
              <m:t>8</m:t>
            </m:r>
          </m:sub>
        </m:sSub>
      </m:oMath>
      <w:r w:rsidR="0028655A" w:rsidRPr="00AB014D">
        <w:rPr>
          <w:rFonts w:ascii="Arial" w:hAnsi="Arial" w:cs="Arial"/>
          <w:bCs/>
        </w:rPr>
        <w:t xml:space="preserve"> (upah minimum pendapatan), </w:t>
      </w:r>
      <m:oMath>
        <m:sSub>
          <m:sSubPr>
            <m:ctrlPr>
              <w:rPr>
                <w:rFonts w:ascii="Cambria Math" w:hAnsi="Cambria Math" w:cs="Arial"/>
                <w:bCs/>
                <w:i/>
              </w:rPr>
            </m:ctrlPr>
          </m:sSubPr>
          <m:e>
            <m:r>
              <w:rPr>
                <w:rFonts w:ascii="Cambria Math" w:hAnsi="Cambria Math" w:cs="Arial"/>
              </w:rPr>
              <m:t>x</m:t>
            </m:r>
          </m:e>
          <m:sub>
            <m:r>
              <w:rPr>
                <w:rFonts w:ascii="Cambria Math" w:hAnsi="Cambria Math" w:cs="Arial"/>
              </w:rPr>
              <m:t>9</m:t>
            </m:r>
          </m:sub>
        </m:sSub>
      </m:oMath>
      <w:r w:rsidR="0028655A" w:rsidRPr="00AB014D">
        <w:rPr>
          <w:rFonts w:ascii="Arial" w:hAnsi="Arial" w:cs="Arial"/>
          <w:bCs/>
        </w:rPr>
        <w:t xml:space="preserve"> (manfaat BPJS), </w:t>
      </w:r>
      <m:oMath>
        <m:sSub>
          <m:sSubPr>
            <m:ctrlPr>
              <w:rPr>
                <w:rFonts w:ascii="Cambria Math" w:hAnsi="Cambria Math" w:cs="Arial"/>
                <w:bCs/>
                <w:i/>
              </w:rPr>
            </m:ctrlPr>
          </m:sSubPr>
          <m:e>
            <m:r>
              <w:rPr>
                <w:rFonts w:ascii="Cambria Math" w:hAnsi="Cambria Math" w:cs="Arial"/>
              </w:rPr>
              <m:t>x</m:t>
            </m:r>
          </m:e>
          <m:sub>
            <m:r>
              <w:rPr>
                <w:rFonts w:ascii="Cambria Math" w:hAnsi="Cambria Math" w:cs="Arial"/>
              </w:rPr>
              <m:t>11</m:t>
            </m:r>
          </m:sub>
        </m:sSub>
      </m:oMath>
      <w:r w:rsidR="0028655A" w:rsidRPr="00AB014D">
        <w:rPr>
          <w:rFonts w:ascii="Arial" w:hAnsi="Arial" w:cs="Arial"/>
          <w:bCs/>
        </w:rPr>
        <w:t xml:space="preserve"> (besar konsumsi pangan dan papan), </w:t>
      </w:r>
      <m:oMath>
        <m:sSub>
          <m:sSubPr>
            <m:ctrlPr>
              <w:rPr>
                <w:rFonts w:ascii="Cambria Math" w:hAnsi="Cambria Math" w:cs="Arial"/>
                <w:bCs/>
                <w:i/>
              </w:rPr>
            </m:ctrlPr>
          </m:sSubPr>
          <m:e>
            <m:r>
              <w:rPr>
                <w:rFonts w:ascii="Cambria Math" w:hAnsi="Cambria Math" w:cs="Arial"/>
              </w:rPr>
              <m:t>x</m:t>
            </m:r>
          </m:e>
          <m:sub>
            <m:r>
              <w:rPr>
                <w:rFonts w:ascii="Cambria Math" w:hAnsi="Cambria Math" w:cs="Arial"/>
              </w:rPr>
              <m:t>12</m:t>
            </m:r>
          </m:sub>
        </m:sSub>
      </m:oMath>
      <w:r w:rsidR="0028655A" w:rsidRPr="00AB014D">
        <w:rPr>
          <w:rFonts w:ascii="Arial" w:hAnsi="Arial" w:cs="Arial"/>
          <w:bCs/>
        </w:rPr>
        <w:t xml:space="preserve"> (pendapatan per kapita). </w:t>
      </w:r>
      <w:r>
        <w:rPr>
          <w:rFonts w:ascii="Arial" w:hAnsi="Arial" w:cs="Arial"/>
          <w:bCs/>
        </w:rPr>
        <w:t xml:space="preserve">Harapan selanjutnya adanya analisis penyebab variabel prediktor ini tidak signifikan. </w:t>
      </w:r>
    </w:p>
    <w:p w14:paraId="7A0749BC" w14:textId="1BFCFAC0" w:rsidR="0028655A" w:rsidRDefault="0028655A" w:rsidP="0028655A">
      <w:pPr>
        <w:suppressAutoHyphens w:val="0"/>
        <w:spacing w:line="360" w:lineRule="auto"/>
        <w:contextualSpacing/>
        <w:jc w:val="both"/>
        <w:rPr>
          <w:bCs/>
          <w:sz w:val="24"/>
          <w:szCs w:val="24"/>
        </w:rPr>
      </w:pPr>
    </w:p>
    <w:p w14:paraId="65E1A064" w14:textId="6EF3A712" w:rsidR="00AB014D" w:rsidRDefault="00AB014D" w:rsidP="0028655A">
      <w:pPr>
        <w:ind w:left="426" w:hanging="426"/>
        <w:contextualSpacing/>
        <w:jc w:val="both"/>
        <w:rPr>
          <w:b/>
          <w:bCs/>
          <w:sz w:val="24"/>
          <w:szCs w:val="24"/>
        </w:rPr>
      </w:pPr>
      <w:r w:rsidRPr="00047C28">
        <w:rPr>
          <w:rFonts w:ascii="Arial" w:hAnsi="Arial" w:cs="Arial"/>
          <w:b/>
          <w:bCs/>
        </w:rPr>
        <w:t>Daftar pustaka</w:t>
      </w:r>
      <w:r w:rsidRPr="00047C28">
        <w:rPr>
          <w:b/>
          <w:bCs/>
          <w:sz w:val="24"/>
          <w:szCs w:val="24"/>
        </w:rPr>
        <w:t xml:space="preserve"> </w:t>
      </w:r>
    </w:p>
    <w:p w14:paraId="145D5D25" w14:textId="77777777" w:rsidR="00047C28" w:rsidRPr="00047C28" w:rsidRDefault="00047C28" w:rsidP="0028655A">
      <w:pPr>
        <w:ind w:left="426" w:hanging="426"/>
        <w:contextualSpacing/>
        <w:jc w:val="both"/>
        <w:rPr>
          <w:b/>
          <w:bCs/>
          <w:sz w:val="24"/>
          <w:szCs w:val="24"/>
        </w:rPr>
      </w:pPr>
    </w:p>
    <w:p w14:paraId="71068D80" w14:textId="05A94FB9" w:rsidR="0028655A" w:rsidRPr="00047C28" w:rsidRDefault="00047C28" w:rsidP="00047C28">
      <w:pPr>
        <w:ind w:left="426" w:hanging="426"/>
        <w:contextualSpacing/>
        <w:jc w:val="both"/>
        <w:rPr>
          <w:rFonts w:ascii="Arial" w:hAnsi="Arial" w:cs="Arial"/>
        </w:rPr>
      </w:pPr>
      <w:r>
        <w:rPr>
          <w:rFonts w:ascii="Arial" w:hAnsi="Arial" w:cs="Arial"/>
        </w:rPr>
        <w:t xml:space="preserve">[1] </w:t>
      </w:r>
      <w:r w:rsidR="0028655A" w:rsidRPr="00047C28">
        <w:rPr>
          <w:rFonts w:ascii="Arial" w:hAnsi="Arial" w:cs="Arial"/>
        </w:rPr>
        <w:t>Badan Pusat Statistik</w:t>
      </w:r>
      <w:r w:rsidRPr="00047C28">
        <w:rPr>
          <w:rFonts w:ascii="Arial" w:hAnsi="Arial" w:cs="Arial"/>
        </w:rPr>
        <w:t xml:space="preserve"> </w:t>
      </w:r>
      <w:r w:rsidR="0028655A" w:rsidRPr="00047C28">
        <w:rPr>
          <w:rFonts w:ascii="Arial" w:hAnsi="Arial" w:cs="Arial"/>
        </w:rPr>
        <w:t xml:space="preserve">.2018. </w:t>
      </w:r>
      <w:r w:rsidR="0028655A" w:rsidRPr="00047C28">
        <w:rPr>
          <w:rFonts w:ascii="Arial" w:hAnsi="Arial" w:cs="Arial"/>
          <w:i/>
        </w:rPr>
        <w:t>Provinsi Jambi dalam Angka 201</w:t>
      </w:r>
      <w:r w:rsidR="0028655A" w:rsidRPr="00047C28">
        <w:rPr>
          <w:rFonts w:ascii="Arial" w:hAnsi="Arial" w:cs="Arial"/>
        </w:rPr>
        <w:t xml:space="preserve">8. BPS: Jambi. </w:t>
      </w:r>
    </w:p>
    <w:p w14:paraId="02520881" w14:textId="15BDA57D" w:rsidR="0028655A" w:rsidRPr="00047C28" w:rsidRDefault="00047C28" w:rsidP="00047C28">
      <w:pPr>
        <w:ind w:left="284" w:hanging="284"/>
        <w:contextualSpacing/>
        <w:jc w:val="both"/>
        <w:rPr>
          <w:rFonts w:ascii="Arial" w:hAnsi="Arial" w:cs="Arial"/>
        </w:rPr>
      </w:pPr>
      <w:r>
        <w:rPr>
          <w:rFonts w:ascii="Arial" w:hAnsi="Arial" w:cs="Arial"/>
        </w:rPr>
        <w:t xml:space="preserve">[2] </w:t>
      </w:r>
      <w:r w:rsidR="0028655A" w:rsidRPr="00047C28">
        <w:rPr>
          <w:rFonts w:ascii="Arial" w:hAnsi="Arial" w:cs="Arial"/>
        </w:rPr>
        <w:t xml:space="preserve">Cao. Q, etc. 2018. </w:t>
      </w:r>
      <w:r w:rsidR="0028655A" w:rsidRPr="00047C28">
        <w:rPr>
          <w:rFonts w:ascii="Arial" w:hAnsi="Arial" w:cs="Arial"/>
          <w:i/>
        </w:rPr>
        <w:t>Study on PM2.5 Pollution and The Mortality Due to Lung Cancer in China Based on Geographic Weighted Regression Mo</w:t>
      </w:r>
      <w:r w:rsidR="0028655A" w:rsidRPr="00047C28">
        <w:rPr>
          <w:rFonts w:ascii="Arial" w:hAnsi="Arial" w:cs="Arial"/>
        </w:rPr>
        <w:t xml:space="preserve">del. BMC Public Health. Vol 18. Hal.925. </w:t>
      </w:r>
    </w:p>
    <w:p w14:paraId="1DFB3E7F" w14:textId="7ED83B5C" w:rsidR="0028655A" w:rsidRPr="00047C28" w:rsidRDefault="00047C28" w:rsidP="00047C28">
      <w:pPr>
        <w:ind w:left="284" w:hanging="284"/>
        <w:contextualSpacing/>
        <w:jc w:val="both"/>
        <w:rPr>
          <w:rFonts w:ascii="Arial" w:hAnsi="Arial" w:cs="Arial"/>
        </w:rPr>
      </w:pPr>
      <w:r>
        <w:rPr>
          <w:rFonts w:ascii="Arial" w:hAnsi="Arial" w:cs="Arial"/>
        </w:rPr>
        <w:t xml:space="preserve">[3] </w:t>
      </w:r>
      <w:r w:rsidR="0028655A" w:rsidRPr="00047C28">
        <w:rPr>
          <w:rFonts w:ascii="Arial" w:hAnsi="Arial" w:cs="Arial"/>
        </w:rPr>
        <w:t xml:space="preserve">Fotheringham, A. S etc. 2002. </w:t>
      </w:r>
      <w:r w:rsidR="0028655A" w:rsidRPr="00047C28">
        <w:rPr>
          <w:rFonts w:ascii="Arial" w:hAnsi="Arial" w:cs="Arial"/>
          <w:i/>
        </w:rPr>
        <w:t>Geographically Weighted Regression</w:t>
      </w:r>
      <w:r w:rsidR="0028655A" w:rsidRPr="00047C28">
        <w:rPr>
          <w:rFonts w:ascii="Arial" w:hAnsi="Arial" w:cs="Arial"/>
        </w:rPr>
        <w:t xml:space="preserve">. England: John Wiley &amp; Sons Ltd.   </w:t>
      </w:r>
    </w:p>
    <w:p w14:paraId="67A5629D" w14:textId="7276A2FA" w:rsidR="0028655A" w:rsidRPr="00047C28" w:rsidRDefault="00047C28" w:rsidP="00047C28">
      <w:pPr>
        <w:ind w:left="284" w:hanging="284"/>
        <w:contextualSpacing/>
        <w:jc w:val="both"/>
        <w:rPr>
          <w:rFonts w:ascii="Arial" w:hAnsi="Arial" w:cs="Arial"/>
        </w:rPr>
      </w:pPr>
      <w:r>
        <w:rPr>
          <w:rFonts w:ascii="Arial" w:hAnsi="Arial" w:cs="Arial"/>
        </w:rPr>
        <w:t xml:space="preserve">[4] </w:t>
      </w:r>
      <w:r w:rsidR="0028655A" w:rsidRPr="00047C28">
        <w:rPr>
          <w:rFonts w:ascii="Arial" w:hAnsi="Arial" w:cs="Arial"/>
        </w:rPr>
        <w:t xml:space="preserve">Nashwari, I. P, dkk. 2017. Geographically Weighted Regression Model for Poverty Analysis in Jambi Province. Indonesian Journal of Geography Vol. 49, No. 1 June 2017 (42-50). </w:t>
      </w:r>
    </w:p>
    <w:p w14:paraId="0E8BFFFF" w14:textId="11888B23" w:rsidR="0028655A" w:rsidRPr="00047C28" w:rsidRDefault="00047C28" w:rsidP="00047C28">
      <w:pPr>
        <w:tabs>
          <w:tab w:val="left" w:pos="1938"/>
        </w:tabs>
        <w:ind w:left="284" w:hanging="284"/>
        <w:contextualSpacing/>
        <w:jc w:val="both"/>
        <w:rPr>
          <w:rFonts w:ascii="Arial" w:hAnsi="Arial" w:cs="Arial"/>
        </w:rPr>
      </w:pPr>
      <w:r>
        <w:rPr>
          <w:rFonts w:ascii="Arial" w:hAnsi="Arial" w:cs="Arial"/>
        </w:rPr>
        <w:lastRenderedPageBreak/>
        <w:t xml:space="preserve">[5] </w:t>
      </w:r>
      <w:r w:rsidR="0028655A" w:rsidRPr="00047C28">
        <w:rPr>
          <w:rFonts w:ascii="Arial" w:hAnsi="Arial" w:cs="Arial"/>
        </w:rPr>
        <w:t xml:space="preserve">Romano, etc. 2018. Creating a Predictive Model for Pavement Deterioration using Geographic Weighted Regression. Transportation Research Record 1-10. Journal.segepub. </w:t>
      </w:r>
    </w:p>
    <w:p w14:paraId="168DFFC6" w14:textId="2316DE0B" w:rsidR="0028655A" w:rsidRPr="00047C28" w:rsidRDefault="00047C28" w:rsidP="00047C28">
      <w:pPr>
        <w:tabs>
          <w:tab w:val="left" w:pos="1938"/>
        </w:tabs>
        <w:ind w:left="284" w:hanging="284"/>
        <w:contextualSpacing/>
        <w:jc w:val="both"/>
        <w:rPr>
          <w:rFonts w:ascii="Arial" w:hAnsi="Arial" w:cs="Arial"/>
        </w:rPr>
      </w:pPr>
      <w:r>
        <w:rPr>
          <w:rFonts w:ascii="Arial" w:hAnsi="Arial" w:cs="Arial"/>
        </w:rPr>
        <w:t xml:space="preserve">[6] </w:t>
      </w:r>
      <w:r w:rsidR="0028655A" w:rsidRPr="00047C28">
        <w:rPr>
          <w:rFonts w:ascii="Arial" w:hAnsi="Arial" w:cs="Arial"/>
        </w:rPr>
        <w:t xml:space="preserve">Slamet. I, dkk. 2017. </w:t>
      </w:r>
      <w:r w:rsidR="0028655A" w:rsidRPr="00047C28">
        <w:rPr>
          <w:rFonts w:ascii="Arial" w:hAnsi="Arial" w:cs="Arial"/>
          <w:i/>
        </w:rPr>
        <w:t>Geographically Weighted Regression Model on Poverty Indicator</w:t>
      </w:r>
      <w:r w:rsidR="0028655A" w:rsidRPr="00047C28">
        <w:rPr>
          <w:rFonts w:ascii="Arial" w:hAnsi="Arial" w:cs="Arial"/>
        </w:rPr>
        <w:t>. Journal of Phisic, Series 943 (2017)012009. IOP Publishing</w:t>
      </w:r>
    </w:p>
    <w:p w14:paraId="128B7CBA" w14:textId="345AA565" w:rsidR="0028655A" w:rsidRPr="00047C28" w:rsidRDefault="00047C28" w:rsidP="00047C28">
      <w:pPr>
        <w:ind w:left="284" w:hanging="284"/>
        <w:contextualSpacing/>
        <w:jc w:val="both"/>
        <w:rPr>
          <w:rFonts w:ascii="Arial" w:hAnsi="Arial" w:cs="Arial"/>
        </w:rPr>
      </w:pPr>
      <w:r>
        <w:rPr>
          <w:rFonts w:ascii="Arial" w:hAnsi="Arial" w:cs="Arial"/>
        </w:rPr>
        <w:t xml:space="preserve">[7] </w:t>
      </w:r>
      <w:r w:rsidR="0028655A" w:rsidRPr="00047C28">
        <w:rPr>
          <w:rFonts w:ascii="Arial" w:hAnsi="Arial" w:cs="Arial"/>
        </w:rPr>
        <w:t xml:space="preserve">Suharto, Edi. 2009. </w:t>
      </w:r>
      <w:r w:rsidR="0028655A" w:rsidRPr="00047C28">
        <w:rPr>
          <w:rFonts w:ascii="Arial" w:hAnsi="Arial" w:cs="Arial"/>
          <w:i/>
        </w:rPr>
        <w:t>Menengok Kriteria Kemiskinan di Indonesia: Menimbang Indikator Kemiskinan Berbasis Hak Jurnal Analisis Sosial</w:t>
      </w:r>
      <w:r w:rsidR="0028655A" w:rsidRPr="00047C28">
        <w:rPr>
          <w:rFonts w:ascii="Arial" w:hAnsi="Arial" w:cs="Arial"/>
        </w:rPr>
        <w:t>. Volume 14 No.2 September 2009.</w:t>
      </w:r>
    </w:p>
    <w:p w14:paraId="532C5AA9" w14:textId="77777777" w:rsidR="0028655A" w:rsidRPr="00047C28" w:rsidRDefault="0028655A" w:rsidP="00047C28">
      <w:pPr>
        <w:suppressAutoHyphens w:val="0"/>
        <w:contextualSpacing/>
        <w:jc w:val="both"/>
        <w:rPr>
          <w:rFonts w:ascii="Arial" w:hAnsi="Arial" w:cs="Arial"/>
          <w:bCs/>
        </w:rPr>
      </w:pPr>
    </w:p>
    <w:p w14:paraId="570F3A35" w14:textId="77777777" w:rsidR="00862C84" w:rsidRPr="00047C28" w:rsidRDefault="00862C84" w:rsidP="00047C28">
      <w:pPr>
        <w:contextualSpacing/>
        <w:rPr>
          <w:rFonts w:ascii="Arial" w:hAnsi="Arial" w:cs="Arial"/>
        </w:rPr>
      </w:pPr>
    </w:p>
    <w:p w14:paraId="7E38E09C" w14:textId="77777777" w:rsidR="00862C84" w:rsidRPr="00047C28" w:rsidRDefault="00862C84" w:rsidP="00047C28">
      <w:pPr>
        <w:contextualSpacing/>
        <w:rPr>
          <w:rFonts w:ascii="Arial" w:hAnsi="Arial" w:cs="Arial"/>
        </w:rPr>
      </w:pPr>
    </w:p>
    <w:p w14:paraId="4FC24FFD" w14:textId="1299F3A9" w:rsidR="00AB4A42" w:rsidRPr="00047C28" w:rsidRDefault="00AB4A42" w:rsidP="00047C28">
      <w:pPr>
        <w:pStyle w:val="NoSpacing"/>
        <w:contextualSpacing/>
        <w:jc w:val="both"/>
        <w:rPr>
          <w:rFonts w:ascii="Arial" w:hAnsi="Arial" w:cs="Arial"/>
          <w:sz w:val="20"/>
          <w:szCs w:val="20"/>
        </w:rPr>
      </w:pPr>
    </w:p>
    <w:sectPr w:rsidR="00AB4A42" w:rsidRPr="00047C28" w:rsidSect="00BE694A">
      <w:headerReference w:type="even" r:id="rId42"/>
      <w:headerReference w:type="default" r:id="rId43"/>
      <w:footerReference w:type="even" r:id="rId44"/>
      <w:footerReference w:type="default" r:id="rId45"/>
      <w:headerReference w:type="first" r:id="rId46"/>
      <w:pgSz w:w="11906" w:h="16838"/>
      <w:pgMar w:top="1701" w:right="1701" w:bottom="1701" w:left="1701" w:header="1134"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F5FFE" w14:textId="77777777" w:rsidR="00AF426D" w:rsidRDefault="00AF426D">
      <w:r>
        <w:separator/>
      </w:r>
    </w:p>
  </w:endnote>
  <w:endnote w:type="continuationSeparator" w:id="0">
    <w:p w14:paraId="20B40481" w14:textId="77777777" w:rsidR="00AF426D" w:rsidRDefault="00AF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Liberation Sans">
    <w:altName w:val="Arial Unicode MS"/>
    <w:charset w:val="80"/>
    <w:family w:val="swiss"/>
    <w:pitch w:val="variable"/>
  </w:font>
  <w:font w:name="DejaVu Sans">
    <w:altName w:val="MS Mincho"/>
    <w:panose1 w:val="020B0603030804020204"/>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charset w:val="00"/>
    <w:family w:val="auto"/>
    <w:pitch w:val="variable"/>
    <w:sig w:usb0="A00002FF" w:usb1="7800205A" w:usb2="14600000" w:usb3="00000000" w:csb0="00000193"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E06E4" w14:textId="77777777" w:rsidR="00155918" w:rsidRDefault="00011D78">
    <w:pPr>
      <w:pStyle w:val="Footer"/>
      <w:jc w:val="right"/>
    </w:pPr>
    <w:r>
      <w:fldChar w:fldCharType="begin"/>
    </w:r>
    <w:r w:rsidR="000B7021">
      <w:instrText xml:space="preserve"> PAGE   \* MERGEFORMAT </w:instrText>
    </w:r>
    <w:r>
      <w:fldChar w:fldCharType="separate"/>
    </w:r>
    <w:r w:rsidR="00155918">
      <w:rPr>
        <w:noProof/>
      </w:rPr>
      <w:t>2</w:t>
    </w:r>
    <w:r>
      <w:rPr>
        <w:noProof/>
      </w:rPr>
      <w:fldChar w:fldCharType="end"/>
    </w:r>
  </w:p>
  <w:p w14:paraId="2C5B1393" w14:textId="77777777" w:rsidR="00155918" w:rsidRDefault="001559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3751894"/>
      <w:docPartObj>
        <w:docPartGallery w:val="Page Numbers (Bottom of Page)"/>
        <w:docPartUnique/>
      </w:docPartObj>
    </w:sdtPr>
    <w:sdtEndPr>
      <w:rPr>
        <w:rFonts w:ascii="Arial" w:hAnsi="Arial" w:cs="Arial"/>
        <w:noProof/>
      </w:rPr>
    </w:sdtEndPr>
    <w:sdtContent>
      <w:p w14:paraId="241A8789" w14:textId="11AAF40A" w:rsidR="00047C28" w:rsidRPr="00047C28" w:rsidRDefault="00047C28">
        <w:pPr>
          <w:pStyle w:val="Footer"/>
          <w:jc w:val="right"/>
          <w:rPr>
            <w:rFonts w:ascii="Arial" w:hAnsi="Arial" w:cs="Arial"/>
          </w:rPr>
        </w:pPr>
        <w:r w:rsidRPr="00047C28">
          <w:rPr>
            <w:rFonts w:ascii="Arial" w:hAnsi="Arial" w:cs="Arial"/>
          </w:rPr>
          <w:fldChar w:fldCharType="begin"/>
        </w:r>
        <w:r w:rsidRPr="00047C28">
          <w:rPr>
            <w:rFonts w:ascii="Arial" w:hAnsi="Arial" w:cs="Arial"/>
          </w:rPr>
          <w:instrText xml:space="preserve"> PAGE   \* MERGEFORMAT </w:instrText>
        </w:r>
        <w:r w:rsidRPr="00047C28">
          <w:rPr>
            <w:rFonts w:ascii="Arial" w:hAnsi="Arial" w:cs="Arial"/>
          </w:rPr>
          <w:fldChar w:fldCharType="separate"/>
        </w:r>
        <w:r w:rsidRPr="00047C28">
          <w:rPr>
            <w:rFonts w:ascii="Arial" w:hAnsi="Arial" w:cs="Arial"/>
            <w:noProof/>
          </w:rPr>
          <w:t>2</w:t>
        </w:r>
        <w:r w:rsidRPr="00047C28">
          <w:rPr>
            <w:rFonts w:ascii="Arial" w:hAnsi="Arial" w:cs="Arial"/>
            <w:noProof/>
          </w:rPr>
          <w:fldChar w:fldCharType="end"/>
        </w:r>
      </w:p>
    </w:sdtContent>
  </w:sdt>
  <w:p w14:paraId="73A058CD" w14:textId="77777777" w:rsidR="00047C28" w:rsidRDefault="00047C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0AC9C" w14:textId="77777777" w:rsidR="00AF426D" w:rsidRDefault="00AF426D">
      <w:r>
        <w:separator/>
      </w:r>
    </w:p>
  </w:footnote>
  <w:footnote w:type="continuationSeparator" w:id="0">
    <w:p w14:paraId="422C9126" w14:textId="77777777" w:rsidR="00AF426D" w:rsidRDefault="00AF4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5D1F1" w14:textId="77777777" w:rsidR="00155918" w:rsidRPr="005D6D77" w:rsidRDefault="00155918" w:rsidP="00155918">
    <w:pPr>
      <w:pStyle w:val="Header"/>
      <w:rPr>
        <w:i/>
        <w:sz w:val="16"/>
        <w:szCs w:val="16"/>
      </w:rPr>
    </w:pPr>
    <w:r w:rsidRPr="005D6D77">
      <w:rPr>
        <w:i/>
        <w:sz w:val="16"/>
        <w:szCs w:val="16"/>
      </w:rPr>
      <w:t>Seminar Nasional Teknologi Informasi, Komunikasi dan Industri IV (SNTIKI IV)</w:t>
    </w:r>
    <w:r>
      <w:rPr>
        <w:i/>
        <w:sz w:val="16"/>
        <w:szCs w:val="16"/>
      </w:rPr>
      <w:tab/>
    </w:r>
    <w:proofErr w:type="gramStart"/>
    <w:r>
      <w:rPr>
        <w:i/>
        <w:sz w:val="16"/>
        <w:szCs w:val="16"/>
      </w:rPr>
      <w:t>ISSN :</w:t>
    </w:r>
    <w:proofErr w:type="gramEnd"/>
    <w:r>
      <w:rPr>
        <w:i/>
        <w:sz w:val="16"/>
        <w:szCs w:val="16"/>
      </w:rPr>
      <w:t xml:space="preserve"> XXXX-XXXX</w:t>
    </w:r>
  </w:p>
  <w:p w14:paraId="56A40189" w14:textId="77777777" w:rsidR="00155918" w:rsidRDefault="00155918" w:rsidP="00155918">
    <w:pPr>
      <w:pStyle w:val="Header"/>
      <w:rPr>
        <w:i/>
        <w:sz w:val="16"/>
        <w:szCs w:val="16"/>
      </w:rPr>
    </w:pPr>
    <w:r w:rsidRPr="005D6D77">
      <w:rPr>
        <w:i/>
        <w:sz w:val="16"/>
        <w:szCs w:val="16"/>
      </w:rPr>
      <w:t>Pekanbaru, 3 Oktober 2012</w:t>
    </w:r>
  </w:p>
  <w:p w14:paraId="6CDBCFB1" w14:textId="77777777" w:rsidR="00155918" w:rsidRDefault="00155918" w:rsidP="00155918">
    <w:pPr>
      <w:pStyle w:val="Header"/>
      <w:rPr>
        <w:i/>
        <w:sz w:val="16"/>
        <w:szCs w:val="16"/>
      </w:rPr>
    </w:pPr>
  </w:p>
  <w:p w14:paraId="47BB9ADB" w14:textId="77777777" w:rsidR="00862C84" w:rsidRPr="00155918" w:rsidRDefault="00862C84" w:rsidP="001559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55FBD" w14:textId="2F896CB3" w:rsidR="00BE694A" w:rsidRPr="00417A1F" w:rsidRDefault="00BE694A" w:rsidP="00BE694A">
    <w:pPr>
      <w:pStyle w:val="Header"/>
      <w:tabs>
        <w:tab w:val="clear" w:pos="8640"/>
        <w:tab w:val="right" w:pos="8505"/>
      </w:tabs>
      <w:rPr>
        <w:rFonts w:ascii="Arial" w:hAnsi="Arial" w:cs="Arial"/>
        <w:i/>
        <w:sz w:val="16"/>
        <w:szCs w:val="16"/>
      </w:rPr>
    </w:pPr>
    <w:r w:rsidRPr="00417A1F">
      <w:rPr>
        <w:rFonts w:ascii="Arial" w:hAnsi="Arial" w:cs="Arial"/>
        <w:i/>
        <w:sz w:val="16"/>
        <w:szCs w:val="16"/>
      </w:rPr>
      <w:t>Seminar Nasional Teknologi Info</w:t>
    </w:r>
    <w:r>
      <w:rPr>
        <w:rFonts w:ascii="Arial" w:hAnsi="Arial" w:cs="Arial"/>
        <w:i/>
        <w:sz w:val="16"/>
        <w:szCs w:val="16"/>
      </w:rPr>
      <w:t>rmasi, Komunikasi dan Industri (SNTIKI) 1</w:t>
    </w:r>
    <w:r w:rsidR="00E33CA9">
      <w:rPr>
        <w:rFonts w:ascii="Arial" w:hAnsi="Arial" w:cs="Arial"/>
        <w:i/>
        <w:sz w:val="16"/>
        <w:szCs w:val="16"/>
      </w:rPr>
      <w:t>1</w:t>
    </w:r>
    <w:r w:rsidRPr="00417A1F">
      <w:rPr>
        <w:rFonts w:ascii="Arial" w:hAnsi="Arial" w:cs="Arial"/>
        <w:i/>
        <w:sz w:val="16"/>
        <w:szCs w:val="16"/>
      </w:rPr>
      <w:tab/>
    </w:r>
    <w:proofErr w:type="gramStart"/>
    <w:r w:rsidRPr="00417A1F">
      <w:rPr>
        <w:rFonts w:ascii="Arial" w:hAnsi="Arial" w:cs="Arial"/>
        <w:i/>
        <w:sz w:val="16"/>
        <w:szCs w:val="16"/>
      </w:rPr>
      <w:t>ISSN :</w:t>
    </w:r>
    <w:proofErr w:type="gramEnd"/>
    <w:r w:rsidRPr="00417A1F">
      <w:rPr>
        <w:rFonts w:ascii="Arial" w:hAnsi="Arial" w:cs="Arial"/>
        <w:i/>
        <w:sz w:val="16"/>
        <w:szCs w:val="16"/>
      </w:rPr>
      <w:t xml:space="preserve"> </w:t>
    </w:r>
    <w:r w:rsidRPr="00417A1F">
      <w:rPr>
        <w:rFonts w:ascii="Arial" w:hAnsi="Arial" w:cs="Arial"/>
        <w:i/>
        <w:sz w:val="16"/>
        <w:szCs w:val="16"/>
        <w:lang w:val="sv-SE"/>
      </w:rPr>
      <w:t>2085-9902</w:t>
    </w:r>
  </w:p>
  <w:p w14:paraId="4196C095" w14:textId="2D6F765B" w:rsidR="00BE694A" w:rsidRPr="00BE694A" w:rsidRDefault="00BE694A" w:rsidP="00BE694A">
    <w:pPr>
      <w:pStyle w:val="Header"/>
      <w:rPr>
        <w:rFonts w:ascii="Arial" w:hAnsi="Arial" w:cs="Arial"/>
        <w:i/>
        <w:sz w:val="16"/>
        <w:szCs w:val="16"/>
      </w:rPr>
    </w:pPr>
    <w:r>
      <w:rPr>
        <w:rFonts w:ascii="Arial" w:hAnsi="Arial" w:cs="Arial"/>
        <w:i/>
        <w:sz w:val="16"/>
        <w:szCs w:val="16"/>
      </w:rPr>
      <w:t>Pekanbaru,</w:t>
    </w:r>
    <w:r>
      <w:rPr>
        <w:rFonts w:ascii="Arial" w:hAnsi="Arial" w:cs="Arial"/>
        <w:i/>
        <w:sz w:val="16"/>
        <w:szCs w:val="16"/>
        <w:lang w:val="id-ID"/>
      </w:rPr>
      <w:t xml:space="preserve"> </w:t>
    </w:r>
    <w:r w:rsidR="00E33CA9">
      <w:rPr>
        <w:rFonts w:ascii="Arial" w:hAnsi="Arial" w:cs="Arial"/>
        <w:i/>
        <w:sz w:val="16"/>
        <w:szCs w:val="16"/>
      </w:rPr>
      <w:t>12</w:t>
    </w:r>
    <w:r>
      <w:rPr>
        <w:rFonts w:ascii="Arial" w:hAnsi="Arial" w:cs="Arial"/>
        <w:i/>
        <w:sz w:val="16"/>
        <w:szCs w:val="16"/>
        <w:lang w:val="id-ID"/>
      </w:rPr>
      <w:t xml:space="preserve"> </w:t>
    </w:r>
    <w:r>
      <w:rPr>
        <w:rFonts w:ascii="Arial" w:hAnsi="Arial" w:cs="Arial"/>
        <w:i/>
        <w:sz w:val="16"/>
        <w:szCs w:val="16"/>
      </w:rPr>
      <w:t>November</w:t>
    </w:r>
    <w:r>
      <w:rPr>
        <w:rFonts w:ascii="Arial" w:hAnsi="Arial" w:cs="Arial"/>
        <w:i/>
        <w:sz w:val="16"/>
        <w:szCs w:val="16"/>
        <w:lang w:val="id-ID"/>
      </w:rPr>
      <w:t xml:space="preserve"> </w:t>
    </w:r>
    <w:r>
      <w:rPr>
        <w:rFonts w:ascii="Arial" w:hAnsi="Arial" w:cs="Arial"/>
        <w:i/>
        <w:sz w:val="16"/>
        <w:szCs w:val="16"/>
      </w:rPr>
      <w:t>201</w:t>
    </w:r>
    <w:r w:rsidR="00E33CA9">
      <w:rPr>
        <w:rFonts w:ascii="Arial" w:hAnsi="Arial" w:cs="Arial"/>
        <w:i/>
        <w:sz w:val="16"/>
        <w:szCs w:val="16"/>
      </w:rPr>
      <w:t>9</w:t>
    </w:r>
  </w:p>
  <w:p w14:paraId="4F66F5C3" w14:textId="77777777" w:rsidR="00BE694A" w:rsidRPr="00102687" w:rsidRDefault="00BE694A" w:rsidP="00BE694A">
    <w:pPr>
      <w:pStyle w:val="Header"/>
      <w:rPr>
        <w:rFonts w:ascii="Calibri" w:hAnsi="Calibri"/>
        <w:i/>
        <w:sz w:val="18"/>
        <w:szCs w:val="16"/>
      </w:rPr>
    </w:pPr>
  </w:p>
  <w:p w14:paraId="5E62AFCE" w14:textId="77777777" w:rsidR="00155918" w:rsidRPr="00BE694A" w:rsidRDefault="00155918" w:rsidP="00BE69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56574" w14:textId="2839FE99" w:rsidR="00E46430" w:rsidRPr="00417A1F" w:rsidRDefault="00E46430" w:rsidP="00E46430">
    <w:pPr>
      <w:pStyle w:val="Header"/>
      <w:tabs>
        <w:tab w:val="clear" w:pos="8640"/>
        <w:tab w:val="right" w:pos="8505"/>
      </w:tabs>
      <w:rPr>
        <w:rFonts w:ascii="Arial" w:hAnsi="Arial" w:cs="Arial"/>
        <w:i/>
        <w:sz w:val="16"/>
        <w:szCs w:val="16"/>
      </w:rPr>
    </w:pPr>
    <w:r w:rsidRPr="00417A1F">
      <w:rPr>
        <w:rFonts w:ascii="Arial" w:hAnsi="Arial" w:cs="Arial"/>
        <w:i/>
        <w:sz w:val="16"/>
        <w:szCs w:val="16"/>
      </w:rPr>
      <w:t>Seminar Nasional Teknologi Info</w:t>
    </w:r>
    <w:r>
      <w:rPr>
        <w:rFonts w:ascii="Arial" w:hAnsi="Arial" w:cs="Arial"/>
        <w:i/>
        <w:sz w:val="16"/>
        <w:szCs w:val="16"/>
      </w:rPr>
      <w:t>rmasi, Ko</w:t>
    </w:r>
    <w:r w:rsidR="00876282">
      <w:rPr>
        <w:rFonts w:ascii="Arial" w:hAnsi="Arial" w:cs="Arial"/>
        <w:i/>
        <w:sz w:val="16"/>
        <w:szCs w:val="16"/>
      </w:rPr>
      <w:t xml:space="preserve">munikasi dan Industri (SNTIKI) </w:t>
    </w:r>
    <w:r w:rsidR="00BE694A">
      <w:rPr>
        <w:rFonts w:ascii="Arial" w:hAnsi="Arial" w:cs="Arial"/>
        <w:i/>
        <w:sz w:val="16"/>
        <w:szCs w:val="16"/>
      </w:rPr>
      <w:t>10</w:t>
    </w:r>
    <w:r w:rsidRPr="00417A1F">
      <w:rPr>
        <w:rFonts w:ascii="Arial" w:hAnsi="Arial" w:cs="Arial"/>
        <w:i/>
        <w:sz w:val="16"/>
        <w:szCs w:val="16"/>
      </w:rPr>
      <w:tab/>
    </w:r>
    <w:proofErr w:type="gramStart"/>
    <w:r w:rsidRPr="00417A1F">
      <w:rPr>
        <w:rFonts w:ascii="Arial" w:hAnsi="Arial" w:cs="Arial"/>
        <w:i/>
        <w:sz w:val="16"/>
        <w:szCs w:val="16"/>
      </w:rPr>
      <w:t>ISSN :</w:t>
    </w:r>
    <w:proofErr w:type="gramEnd"/>
    <w:r w:rsidRPr="00417A1F">
      <w:rPr>
        <w:rFonts w:ascii="Arial" w:hAnsi="Arial" w:cs="Arial"/>
        <w:i/>
        <w:sz w:val="16"/>
        <w:szCs w:val="16"/>
      </w:rPr>
      <w:t xml:space="preserve"> </w:t>
    </w:r>
    <w:r w:rsidRPr="00417A1F">
      <w:rPr>
        <w:rFonts w:ascii="Arial" w:hAnsi="Arial" w:cs="Arial"/>
        <w:i/>
        <w:sz w:val="16"/>
        <w:szCs w:val="16"/>
        <w:lang w:val="sv-SE"/>
      </w:rPr>
      <w:t>2085-9902</w:t>
    </w:r>
  </w:p>
  <w:p w14:paraId="6791DD51" w14:textId="655C1AD3" w:rsidR="00E46430" w:rsidRPr="00BE694A" w:rsidRDefault="00E46430" w:rsidP="00E46430">
    <w:pPr>
      <w:pStyle w:val="Header"/>
      <w:rPr>
        <w:rFonts w:ascii="Arial" w:hAnsi="Arial" w:cs="Arial"/>
        <w:i/>
        <w:sz w:val="16"/>
        <w:szCs w:val="16"/>
      </w:rPr>
    </w:pPr>
    <w:r>
      <w:rPr>
        <w:rFonts w:ascii="Arial" w:hAnsi="Arial" w:cs="Arial"/>
        <w:i/>
        <w:sz w:val="16"/>
        <w:szCs w:val="16"/>
      </w:rPr>
      <w:t>Pekanbaru,</w:t>
    </w:r>
    <w:r w:rsidR="000356A9">
      <w:rPr>
        <w:rFonts w:ascii="Arial" w:hAnsi="Arial" w:cs="Arial"/>
        <w:i/>
        <w:sz w:val="16"/>
        <w:szCs w:val="16"/>
        <w:lang w:val="id-ID"/>
      </w:rPr>
      <w:t xml:space="preserve"> </w:t>
    </w:r>
    <w:r w:rsidR="00BE694A">
      <w:rPr>
        <w:rFonts w:ascii="Arial" w:hAnsi="Arial" w:cs="Arial"/>
        <w:i/>
        <w:sz w:val="16"/>
        <w:szCs w:val="16"/>
      </w:rPr>
      <w:t>13</w:t>
    </w:r>
    <w:r w:rsidR="006340A0">
      <w:rPr>
        <w:rFonts w:ascii="Arial" w:hAnsi="Arial" w:cs="Arial"/>
        <w:i/>
        <w:sz w:val="16"/>
        <w:szCs w:val="16"/>
        <w:lang w:val="id-ID"/>
      </w:rPr>
      <w:t xml:space="preserve"> </w:t>
    </w:r>
    <w:r w:rsidR="00BE694A">
      <w:rPr>
        <w:rFonts w:ascii="Arial" w:hAnsi="Arial" w:cs="Arial"/>
        <w:i/>
        <w:sz w:val="16"/>
        <w:szCs w:val="16"/>
      </w:rPr>
      <w:t>November</w:t>
    </w:r>
    <w:r w:rsidR="000356A9">
      <w:rPr>
        <w:rFonts w:ascii="Arial" w:hAnsi="Arial" w:cs="Arial"/>
        <w:i/>
        <w:sz w:val="16"/>
        <w:szCs w:val="16"/>
        <w:lang w:val="id-ID"/>
      </w:rPr>
      <w:t xml:space="preserve"> </w:t>
    </w:r>
    <w:r w:rsidR="000356A9">
      <w:rPr>
        <w:rFonts w:ascii="Arial" w:hAnsi="Arial" w:cs="Arial"/>
        <w:i/>
        <w:sz w:val="16"/>
        <w:szCs w:val="16"/>
      </w:rPr>
      <w:t>201</w:t>
    </w:r>
    <w:r w:rsidR="00BE694A">
      <w:rPr>
        <w:rFonts w:ascii="Arial" w:hAnsi="Arial" w:cs="Arial"/>
        <w:i/>
        <w:sz w:val="16"/>
        <w:szCs w:val="16"/>
      </w:rPr>
      <w:t>8</w:t>
    </w:r>
  </w:p>
  <w:p w14:paraId="61E465E2" w14:textId="77777777" w:rsidR="00155918" w:rsidRPr="00102687" w:rsidRDefault="00155918" w:rsidP="00155918">
    <w:pPr>
      <w:pStyle w:val="Header"/>
      <w:rPr>
        <w:rFonts w:ascii="Calibri" w:hAnsi="Calibri"/>
        <w:i/>
        <w:sz w:val="18"/>
        <w:szCs w:val="16"/>
      </w:rPr>
    </w:pPr>
  </w:p>
  <w:p w14:paraId="122579CD" w14:textId="77777777" w:rsidR="00155918" w:rsidRPr="00155918" w:rsidRDefault="00155918" w:rsidP="00155918">
    <w:pPr>
      <w:pStyle w:val="Header"/>
      <w:rPr>
        <w:rStyle w:val="PageNumber"/>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2"/>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3"/>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00005"/>
    <w:name w:val="WW8Num4"/>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00000006"/>
    <w:name w:val="WW8Num5"/>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00000007"/>
    <w:name w:val="WW8Num6"/>
    <w:lvl w:ilvl="0">
      <w:start w:val="1"/>
      <w:numFmt w:val="decimal"/>
      <w:lvlText w:val="[%1]"/>
      <w:lvlJc w:val="left"/>
      <w:pPr>
        <w:tabs>
          <w:tab w:val="num" w:pos="360"/>
        </w:tabs>
        <w:ind w:left="360" w:hanging="360"/>
      </w:pPr>
    </w:lvl>
  </w:abstractNum>
  <w:abstractNum w:abstractNumId="7" w15:restartNumberingAfterBreak="0">
    <w:nsid w:val="00000008"/>
    <w:multiLevelType w:val="singleLevel"/>
    <w:tmpl w:val="00000008"/>
    <w:name w:val="WW8Num7"/>
    <w:lvl w:ilvl="0">
      <w:start w:val="1"/>
      <w:numFmt w:val="decimal"/>
      <w:lvlText w:val="[%1]"/>
      <w:lvlJc w:val="left"/>
      <w:pPr>
        <w:tabs>
          <w:tab w:val="num" w:pos="360"/>
        </w:tabs>
        <w:ind w:left="360" w:hanging="360"/>
      </w:pPr>
    </w:lvl>
  </w:abstractNum>
  <w:abstractNum w:abstractNumId="8" w15:restartNumberingAfterBreak="0">
    <w:nsid w:val="00000009"/>
    <w:multiLevelType w:val="singleLevel"/>
    <w:tmpl w:val="00000009"/>
    <w:name w:val="WW8Num8"/>
    <w:lvl w:ilvl="0">
      <w:start w:val="1"/>
      <w:numFmt w:val="decimal"/>
      <w:lvlText w:val="[%1]"/>
      <w:lvlJc w:val="left"/>
      <w:pPr>
        <w:tabs>
          <w:tab w:val="num" w:pos="360"/>
        </w:tabs>
        <w:ind w:left="360" w:hanging="360"/>
      </w:pPr>
      <w:rPr>
        <w:rFonts w:ascii="Times New Roman" w:hAnsi="Times New Roman"/>
        <w:b w:val="0"/>
        <w:i w:val="0"/>
        <w:sz w:val="16"/>
      </w:rPr>
    </w:lvl>
  </w:abstractNum>
  <w:abstractNum w:abstractNumId="9" w15:restartNumberingAfterBreak="0">
    <w:nsid w:val="0000000A"/>
    <w:multiLevelType w:val="singleLevel"/>
    <w:tmpl w:val="0000000A"/>
    <w:name w:val="WW8Num9"/>
    <w:lvl w:ilvl="0">
      <w:start w:val="1"/>
      <w:numFmt w:val="decimal"/>
      <w:lvlText w:val="[%1]"/>
      <w:lvlJc w:val="left"/>
      <w:pPr>
        <w:tabs>
          <w:tab w:val="num" w:pos="360"/>
        </w:tabs>
        <w:ind w:left="360" w:hanging="360"/>
      </w:pPr>
      <w:rPr>
        <w:sz w:val="20"/>
        <w:szCs w:val="20"/>
      </w:rPr>
    </w:lvl>
  </w:abstractNum>
  <w:abstractNum w:abstractNumId="10" w15:restartNumberingAfterBreak="0">
    <w:nsid w:val="0000000B"/>
    <w:multiLevelType w:val="singleLevel"/>
    <w:tmpl w:val="0000000B"/>
    <w:name w:val="WW8Num10"/>
    <w:lvl w:ilvl="0">
      <w:start w:val="1"/>
      <w:numFmt w:val="decimal"/>
      <w:lvlText w:val="[%1] "/>
      <w:lvlJc w:val="left"/>
      <w:pPr>
        <w:tabs>
          <w:tab w:val="num" w:pos="360"/>
        </w:tabs>
        <w:ind w:left="360" w:hanging="360"/>
      </w:pPr>
      <w:rPr>
        <w:rFonts w:ascii="Arial" w:hAnsi="Arial"/>
        <w:b w:val="0"/>
        <w:i w:val="0"/>
        <w:sz w:val="20"/>
        <w:szCs w:val="20"/>
      </w:rPr>
    </w:lvl>
  </w:abstractNum>
  <w:abstractNum w:abstractNumId="11" w15:restartNumberingAfterBreak="0">
    <w:nsid w:val="0000000C"/>
    <w:multiLevelType w:val="singleLevel"/>
    <w:tmpl w:val="0000000C"/>
    <w:name w:val="WW8Num11"/>
    <w:lvl w:ilvl="0">
      <w:start w:val="1"/>
      <w:numFmt w:val="decimal"/>
      <w:lvlText w:val="[%1]"/>
      <w:lvlJc w:val="left"/>
      <w:pPr>
        <w:tabs>
          <w:tab w:val="num" w:pos="360"/>
        </w:tabs>
        <w:ind w:left="360" w:hanging="360"/>
      </w:pPr>
    </w:lvl>
  </w:abstractNum>
  <w:abstractNum w:abstractNumId="12" w15:restartNumberingAfterBreak="0">
    <w:nsid w:val="0000000D"/>
    <w:multiLevelType w:val="singleLevel"/>
    <w:tmpl w:val="0000000D"/>
    <w:name w:val="WW8Num12"/>
    <w:lvl w:ilvl="0">
      <w:start w:val="1"/>
      <w:numFmt w:val="decimal"/>
      <w:lvlText w:val="%1."/>
      <w:lvlJc w:val="left"/>
      <w:pPr>
        <w:tabs>
          <w:tab w:val="num" w:pos="360"/>
        </w:tabs>
        <w:ind w:left="360" w:hanging="360"/>
      </w:pPr>
    </w:lvl>
  </w:abstractNum>
  <w:abstractNum w:abstractNumId="13" w15:restartNumberingAfterBreak="0">
    <w:nsid w:val="0000000E"/>
    <w:multiLevelType w:val="singleLevel"/>
    <w:tmpl w:val="0000000E"/>
    <w:name w:val="WW8Num13"/>
    <w:lvl w:ilvl="0">
      <w:start w:val="1"/>
      <w:numFmt w:val="decimal"/>
      <w:lvlText w:val="[%1]"/>
      <w:lvlJc w:val="left"/>
      <w:pPr>
        <w:tabs>
          <w:tab w:val="num" w:pos="360"/>
        </w:tabs>
        <w:ind w:left="360" w:hanging="360"/>
      </w:pPr>
    </w:lvl>
  </w:abstractNum>
  <w:abstractNum w:abstractNumId="14" w15:restartNumberingAfterBreak="0">
    <w:nsid w:val="0000000F"/>
    <w:multiLevelType w:val="singleLevel"/>
    <w:tmpl w:val="0000000F"/>
    <w:name w:val="WW8Num14"/>
    <w:lvl w:ilvl="0">
      <w:start w:val="1"/>
      <w:numFmt w:val="upperRoman"/>
      <w:lvlText w:val="TABLE %1. "/>
      <w:lvlJc w:val="left"/>
      <w:pPr>
        <w:tabs>
          <w:tab w:val="num" w:pos="1080"/>
        </w:tabs>
        <w:ind w:left="0" w:firstLine="0"/>
      </w:pPr>
      <w:rPr>
        <w:rFonts w:ascii="Times New Roman" w:hAnsi="Times New Roman"/>
        <w:b w:val="0"/>
        <w:i w:val="0"/>
        <w:sz w:val="16"/>
      </w:rPr>
    </w:lvl>
  </w:abstractNum>
  <w:abstractNum w:abstractNumId="15" w15:restartNumberingAfterBreak="0">
    <w:nsid w:val="00000010"/>
    <w:multiLevelType w:val="multilevel"/>
    <w:tmpl w:val="00000010"/>
    <w:name w:val="WW8StyleNum"/>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41AE71F4"/>
    <w:multiLevelType w:val="hybridMultilevel"/>
    <w:tmpl w:val="7292C874"/>
    <w:lvl w:ilvl="0" w:tplc="0409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72B54E5C"/>
    <w:multiLevelType w:val="hybridMultilevel"/>
    <w:tmpl w:val="0470B9F6"/>
    <w:lvl w:ilvl="0" w:tplc="A7D8AAF8">
      <w:start w:val="1"/>
      <w:numFmt w:val="decimal"/>
      <w:lvlText w:val="%1."/>
      <w:lvlJc w:val="left"/>
      <w:pPr>
        <w:ind w:left="720" w:hanging="360"/>
      </w:pPr>
      <w:rPr>
        <w:rFonts w:hint="default"/>
        <w:b w:val="0"/>
        <w:b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B03424"/>
    <w:multiLevelType w:val="hybridMultilevel"/>
    <w:tmpl w:val="EA38F5EC"/>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7"/>
  </w:num>
  <w:num w:numId="18">
    <w:abstractNumId w:val="18"/>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918"/>
    <w:rsid w:val="00011D78"/>
    <w:rsid w:val="000356A9"/>
    <w:rsid w:val="00047C28"/>
    <w:rsid w:val="0008508C"/>
    <w:rsid w:val="000A75FC"/>
    <w:rsid w:val="000B7021"/>
    <w:rsid w:val="000D4883"/>
    <w:rsid w:val="00102687"/>
    <w:rsid w:val="00155918"/>
    <w:rsid w:val="00173E54"/>
    <w:rsid w:val="00210E30"/>
    <w:rsid w:val="002275E8"/>
    <w:rsid w:val="002344A7"/>
    <w:rsid w:val="00262D04"/>
    <w:rsid w:val="0027055A"/>
    <w:rsid w:val="00282C37"/>
    <w:rsid w:val="00284AC5"/>
    <w:rsid w:val="0028655A"/>
    <w:rsid w:val="002A3B2B"/>
    <w:rsid w:val="002F28E6"/>
    <w:rsid w:val="002F32C7"/>
    <w:rsid w:val="00327EE1"/>
    <w:rsid w:val="00337D59"/>
    <w:rsid w:val="003D282B"/>
    <w:rsid w:val="003F5EF1"/>
    <w:rsid w:val="00410D5A"/>
    <w:rsid w:val="00417A1F"/>
    <w:rsid w:val="00445461"/>
    <w:rsid w:val="004D79A7"/>
    <w:rsid w:val="005422AC"/>
    <w:rsid w:val="0054579C"/>
    <w:rsid w:val="00566BCF"/>
    <w:rsid w:val="0061655E"/>
    <w:rsid w:val="006340A0"/>
    <w:rsid w:val="00697B8E"/>
    <w:rsid w:val="006E09C8"/>
    <w:rsid w:val="007951A3"/>
    <w:rsid w:val="007E2082"/>
    <w:rsid w:val="007F532E"/>
    <w:rsid w:val="00857A72"/>
    <w:rsid w:val="00862C84"/>
    <w:rsid w:val="00876282"/>
    <w:rsid w:val="008D6918"/>
    <w:rsid w:val="008F2CB6"/>
    <w:rsid w:val="00907C9E"/>
    <w:rsid w:val="009564BA"/>
    <w:rsid w:val="00961567"/>
    <w:rsid w:val="00981EE0"/>
    <w:rsid w:val="00991B75"/>
    <w:rsid w:val="009A4C35"/>
    <w:rsid w:val="009B503D"/>
    <w:rsid w:val="00A56CBE"/>
    <w:rsid w:val="00AB014D"/>
    <w:rsid w:val="00AB4A42"/>
    <w:rsid w:val="00AB6DCA"/>
    <w:rsid w:val="00AC615C"/>
    <w:rsid w:val="00AF426D"/>
    <w:rsid w:val="00B1031A"/>
    <w:rsid w:val="00B87BF1"/>
    <w:rsid w:val="00BC4670"/>
    <w:rsid w:val="00BE694A"/>
    <w:rsid w:val="00C52C18"/>
    <w:rsid w:val="00DC5BA5"/>
    <w:rsid w:val="00E0538B"/>
    <w:rsid w:val="00E33CA9"/>
    <w:rsid w:val="00E36369"/>
    <w:rsid w:val="00E36DB1"/>
    <w:rsid w:val="00E46430"/>
    <w:rsid w:val="00E9736E"/>
    <w:rsid w:val="00F437E0"/>
    <w:rsid w:val="00F51B63"/>
    <w:rsid w:val="00F54CE5"/>
  </w:rsids>
  <m:mathPr>
    <m:mathFont m:val="Cambria Math"/>
    <m:brkBin m:val="before"/>
    <m:brkBinSub m:val="--"/>
    <m:smallFrac/>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52FFA8A"/>
  <w15:docId w15:val="{61A20109-AFD4-44F7-8F4E-46184D904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62C84"/>
    <w:pPr>
      <w:suppressAutoHyphens/>
    </w:pPr>
    <w:rPr>
      <w:lang w:val="en-US" w:eastAsia="ar-SA"/>
    </w:rPr>
  </w:style>
  <w:style w:type="paragraph" w:styleId="Heading1">
    <w:name w:val="heading 1"/>
    <w:basedOn w:val="Normal"/>
    <w:next w:val="Normal"/>
    <w:qFormat/>
    <w:rsid w:val="00862C84"/>
    <w:pPr>
      <w:keepNext/>
      <w:tabs>
        <w:tab w:val="num" w:pos="432"/>
      </w:tabs>
      <w:spacing w:line="480" w:lineRule="auto"/>
      <w:ind w:left="432" w:hanging="432"/>
      <w:jc w:val="center"/>
      <w:outlineLvl w:val="0"/>
    </w:pPr>
    <w:rPr>
      <w:b/>
      <w:bCs/>
    </w:rPr>
  </w:style>
  <w:style w:type="paragraph" w:styleId="Heading2">
    <w:name w:val="heading 2"/>
    <w:basedOn w:val="Normal"/>
    <w:next w:val="Normal"/>
    <w:qFormat/>
    <w:rsid w:val="00862C84"/>
    <w:pPr>
      <w:keepNext/>
      <w:tabs>
        <w:tab w:val="num" w:pos="576"/>
      </w:tabs>
      <w:spacing w:before="240" w:after="60"/>
      <w:ind w:left="576" w:hanging="576"/>
      <w:outlineLvl w:val="1"/>
    </w:pPr>
    <w:rPr>
      <w:rFonts w:ascii="Arial" w:hAnsi="Arial" w:cs="Arial"/>
      <w:b/>
      <w:bCs/>
      <w:i/>
      <w:iCs/>
      <w:sz w:val="28"/>
      <w:szCs w:val="28"/>
    </w:rPr>
  </w:style>
  <w:style w:type="paragraph" w:styleId="Heading3">
    <w:name w:val="heading 3"/>
    <w:basedOn w:val="Normal"/>
    <w:next w:val="Normal"/>
    <w:qFormat/>
    <w:rsid w:val="00862C84"/>
    <w:pPr>
      <w:keepNext/>
      <w:tabs>
        <w:tab w:val="num" w:pos="720"/>
      </w:tabs>
      <w:spacing w:before="240" w:after="60"/>
      <w:ind w:left="720" w:hanging="720"/>
      <w:outlineLvl w:val="2"/>
    </w:pPr>
    <w:rPr>
      <w:rFonts w:ascii="Arial" w:hAnsi="Arial" w:cs="Arial"/>
      <w:b/>
      <w:bCs/>
      <w:sz w:val="26"/>
      <w:szCs w:val="26"/>
    </w:rPr>
  </w:style>
  <w:style w:type="paragraph" w:styleId="Heading4">
    <w:name w:val="heading 4"/>
    <w:basedOn w:val="Normal"/>
    <w:next w:val="Normal"/>
    <w:qFormat/>
    <w:rsid w:val="00862C84"/>
    <w:pPr>
      <w:keepNext/>
      <w:tabs>
        <w:tab w:val="num" w:pos="864"/>
      </w:tabs>
      <w:spacing w:before="240" w:after="60"/>
      <w:ind w:left="864" w:hanging="864"/>
      <w:outlineLvl w:val="3"/>
    </w:pPr>
    <w:rPr>
      <w:b/>
      <w:bCs/>
      <w:sz w:val="28"/>
      <w:szCs w:val="28"/>
    </w:rPr>
  </w:style>
  <w:style w:type="paragraph" w:styleId="Heading5">
    <w:name w:val="heading 5"/>
    <w:basedOn w:val="Normal"/>
    <w:next w:val="Normal"/>
    <w:qFormat/>
    <w:rsid w:val="00862C84"/>
    <w:pPr>
      <w:tabs>
        <w:tab w:val="num" w:pos="1008"/>
      </w:tabs>
      <w:spacing w:before="240" w:after="60"/>
      <w:ind w:left="1008" w:hanging="1008"/>
      <w:outlineLvl w:val="4"/>
    </w:pPr>
    <w:rPr>
      <w:b/>
      <w:bCs/>
      <w:i/>
      <w:iCs/>
      <w:sz w:val="26"/>
      <w:szCs w:val="26"/>
    </w:rPr>
  </w:style>
  <w:style w:type="paragraph" w:styleId="Heading6">
    <w:name w:val="heading 6"/>
    <w:basedOn w:val="Normal"/>
    <w:next w:val="Normal"/>
    <w:qFormat/>
    <w:rsid w:val="00862C84"/>
    <w:pPr>
      <w:keepNext/>
      <w:tabs>
        <w:tab w:val="num" w:pos="1152"/>
      </w:tabs>
      <w:ind w:left="1152" w:hanging="1152"/>
      <w:jc w:val="center"/>
      <w:outlineLvl w:val="5"/>
    </w:pPr>
    <w:rPr>
      <w:b/>
      <w:bCs/>
      <w:i/>
      <w:iCs/>
      <w:u w:val="single"/>
    </w:rPr>
  </w:style>
  <w:style w:type="paragraph" w:styleId="Heading7">
    <w:name w:val="heading 7"/>
    <w:basedOn w:val="Normal"/>
    <w:next w:val="Normal"/>
    <w:qFormat/>
    <w:rsid w:val="00862C84"/>
    <w:pPr>
      <w:tabs>
        <w:tab w:val="num" w:pos="1296"/>
      </w:tabs>
      <w:spacing w:before="240" w:after="60"/>
      <w:ind w:left="1296" w:hanging="1296"/>
      <w:outlineLvl w:val="6"/>
    </w:pPr>
    <w:rPr>
      <w:sz w:val="24"/>
      <w:szCs w:val="24"/>
    </w:rPr>
  </w:style>
  <w:style w:type="paragraph" w:styleId="Heading8">
    <w:name w:val="heading 8"/>
    <w:basedOn w:val="Normal"/>
    <w:next w:val="Normal"/>
    <w:qFormat/>
    <w:rsid w:val="00862C84"/>
    <w:pPr>
      <w:keepNext/>
      <w:tabs>
        <w:tab w:val="num" w:pos="1440"/>
      </w:tabs>
      <w:ind w:left="1440" w:hanging="1440"/>
      <w:outlineLvl w:val="7"/>
    </w:pPr>
    <w:rPr>
      <w:b/>
      <w:bCs/>
      <w:lang w:val="pl-PL"/>
    </w:rPr>
  </w:style>
  <w:style w:type="paragraph" w:styleId="Heading9">
    <w:name w:val="heading 9"/>
    <w:basedOn w:val="Normal"/>
    <w:next w:val="Normal"/>
    <w:qFormat/>
    <w:rsid w:val="00862C84"/>
    <w:pPr>
      <w:keepNext/>
      <w:tabs>
        <w:tab w:val="num" w:pos="1584"/>
      </w:tabs>
      <w:ind w:right="-4041"/>
      <w:outlineLvl w:val="8"/>
    </w:pPr>
    <w:rPr>
      <w:b/>
      <w:bCs/>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8z0">
    <w:name w:val="WW8Num8z0"/>
    <w:rsid w:val="00862C84"/>
    <w:rPr>
      <w:rFonts w:ascii="Times New Roman" w:hAnsi="Times New Roman"/>
      <w:b w:val="0"/>
      <w:i w:val="0"/>
      <w:sz w:val="16"/>
    </w:rPr>
  </w:style>
  <w:style w:type="character" w:customStyle="1" w:styleId="WW8Num9z0">
    <w:name w:val="WW8Num9z0"/>
    <w:rsid w:val="00862C84"/>
    <w:rPr>
      <w:sz w:val="20"/>
      <w:szCs w:val="20"/>
    </w:rPr>
  </w:style>
  <w:style w:type="character" w:customStyle="1" w:styleId="WW8Num10z0">
    <w:name w:val="WW8Num10z0"/>
    <w:rsid w:val="00862C84"/>
    <w:rPr>
      <w:rFonts w:ascii="Arial" w:hAnsi="Arial"/>
      <w:b w:val="0"/>
      <w:i w:val="0"/>
      <w:sz w:val="20"/>
      <w:szCs w:val="20"/>
    </w:rPr>
  </w:style>
  <w:style w:type="character" w:customStyle="1" w:styleId="WW8Num14z0">
    <w:name w:val="WW8Num14z0"/>
    <w:rsid w:val="00862C84"/>
    <w:rPr>
      <w:rFonts w:ascii="Times New Roman" w:hAnsi="Times New Roman"/>
      <w:b w:val="0"/>
      <w:i w:val="0"/>
      <w:sz w:val="16"/>
    </w:rPr>
  </w:style>
  <w:style w:type="character" w:styleId="Hyperlink">
    <w:name w:val="Hyperlink"/>
    <w:uiPriority w:val="99"/>
    <w:rsid w:val="00862C84"/>
    <w:rPr>
      <w:color w:val="0000FF"/>
      <w:u w:val="single"/>
    </w:rPr>
  </w:style>
  <w:style w:type="character" w:styleId="PageNumber">
    <w:name w:val="page number"/>
    <w:basedOn w:val="DefaultParagraphFont"/>
    <w:rsid w:val="00862C84"/>
  </w:style>
  <w:style w:type="character" w:customStyle="1" w:styleId="FootnoteCharacters">
    <w:name w:val="Footnote Characters"/>
    <w:rsid w:val="00862C84"/>
    <w:rPr>
      <w:vertAlign w:val="superscript"/>
    </w:rPr>
  </w:style>
  <w:style w:type="character" w:customStyle="1" w:styleId="Style10ptJustifiedChar">
    <w:name w:val="Style 10 pt Justified Char"/>
    <w:rsid w:val="00862C84"/>
    <w:rPr>
      <w:rFonts w:ascii="Arial" w:eastAsia="MS Mincho" w:hAnsi="Arial" w:cs="Arial"/>
      <w:iCs/>
      <w:lang w:val="en-GB" w:eastAsia="ar-SA" w:bidi="ar-SA"/>
    </w:rPr>
  </w:style>
  <w:style w:type="character" w:customStyle="1" w:styleId="CharChar">
    <w:name w:val="Char Char"/>
    <w:rsid w:val="00862C84"/>
    <w:rPr>
      <w:rFonts w:ascii="Courier New" w:eastAsia="BatangChe" w:hAnsi="Courier New"/>
      <w:sz w:val="24"/>
      <w:szCs w:val="24"/>
      <w:lang w:val="en-US"/>
    </w:rPr>
  </w:style>
  <w:style w:type="character" w:styleId="Strong">
    <w:name w:val="Strong"/>
    <w:qFormat/>
    <w:rsid w:val="00862C84"/>
    <w:rPr>
      <w:rFonts w:cs="Times New Roman"/>
      <w:b/>
      <w:bCs/>
    </w:rPr>
  </w:style>
  <w:style w:type="character" w:styleId="Emphasis">
    <w:name w:val="Emphasis"/>
    <w:qFormat/>
    <w:rsid w:val="00862C84"/>
    <w:rPr>
      <w:i/>
      <w:iCs/>
    </w:rPr>
  </w:style>
  <w:style w:type="character" w:customStyle="1" w:styleId="shorttext">
    <w:name w:val="short_text"/>
    <w:basedOn w:val="DefaultParagraphFont"/>
    <w:rsid w:val="00862C84"/>
  </w:style>
  <w:style w:type="character" w:customStyle="1" w:styleId="longtext">
    <w:name w:val="long_text"/>
    <w:basedOn w:val="DefaultParagraphFont"/>
    <w:rsid w:val="00862C84"/>
  </w:style>
  <w:style w:type="character" w:customStyle="1" w:styleId="apple-style-span">
    <w:name w:val="apple-style-span"/>
    <w:basedOn w:val="DefaultParagraphFont"/>
    <w:rsid w:val="00862C84"/>
  </w:style>
  <w:style w:type="character" w:customStyle="1" w:styleId="apple-converted-space">
    <w:name w:val="apple-converted-space"/>
    <w:basedOn w:val="DefaultParagraphFont"/>
    <w:rsid w:val="00862C84"/>
  </w:style>
  <w:style w:type="character" w:customStyle="1" w:styleId="hps">
    <w:name w:val="hps"/>
    <w:basedOn w:val="DefaultParagraphFont"/>
    <w:rsid w:val="00862C84"/>
  </w:style>
  <w:style w:type="paragraph" w:customStyle="1" w:styleId="Heading">
    <w:name w:val="Heading"/>
    <w:basedOn w:val="Normal"/>
    <w:next w:val="BodyText"/>
    <w:rsid w:val="00862C84"/>
    <w:pPr>
      <w:keepNext/>
      <w:spacing w:before="240" w:after="120"/>
    </w:pPr>
    <w:rPr>
      <w:rFonts w:ascii="Liberation Sans" w:eastAsia="DejaVu Sans" w:hAnsi="Liberation Sans" w:cs="DejaVu Sans"/>
      <w:sz w:val="28"/>
      <w:szCs w:val="28"/>
    </w:rPr>
  </w:style>
  <w:style w:type="paragraph" w:styleId="BodyText">
    <w:name w:val="Body Text"/>
    <w:basedOn w:val="Normal"/>
    <w:rsid w:val="00862C84"/>
    <w:pPr>
      <w:spacing w:after="120"/>
    </w:pPr>
    <w:rPr>
      <w:lang w:val="id-ID"/>
    </w:rPr>
  </w:style>
  <w:style w:type="paragraph" w:styleId="List">
    <w:name w:val="List"/>
    <w:basedOn w:val="Normal"/>
    <w:rsid w:val="00862C84"/>
    <w:pPr>
      <w:ind w:left="360" w:hanging="360"/>
      <w:jc w:val="center"/>
    </w:pPr>
    <w:rPr>
      <w:sz w:val="24"/>
      <w:szCs w:val="24"/>
    </w:rPr>
  </w:style>
  <w:style w:type="paragraph" w:styleId="Caption">
    <w:name w:val="caption"/>
    <w:basedOn w:val="Normal"/>
    <w:next w:val="Normal"/>
    <w:qFormat/>
    <w:rsid w:val="00862C84"/>
    <w:pPr>
      <w:spacing w:line="480" w:lineRule="auto"/>
      <w:jc w:val="center"/>
    </w:pPr>
    <w:rPr>
      <w:i/>
      <w:iCs/>
    </w:rPr>
  </w:style>
  <w:style w:type="paragraph" w:customStyle="1" w:styleId="Index">
    <w:name w:val="Index"/>
    <w:basedOn w:val="Normal"/>
    <w:rsid w:val="00862C84"/>
    <w:pPr>
      <w:suppressLineNumbers/>
    </w:pPr>
  </w:style>
  <w:style w:type="paragraph" w:styleId="Header">
    <w:name w:val="header"/>
    <w:basedOn w:val="Normal"/>
    <w:link w:val="HeaderChar"/>
    <w:uiPriority w:val="99"/>
    <w:rsid w:val="00862C84"/>
    <w:pPr>
      <w:tabs>
        <w:tab w:val="center" w:pos="4320"/>
        <w:tab w:val="right" w:pos="8640"/>
      </w:tabs>
    </w:pPr>
  </w:style>
  <w:style w:type="paragraph" w:styleId="Footer">
    <w:name w:val="footer"/>
    <w:basedOn w:val="Normal"/>
    <w:link w:val="FooterChar"/>
    <w:uiPriority w:val="99"/>
    <w:rsid w:val="00862C84"/>
    <w:pPr>
      <w:tabs>
        <w:tab w:val="center" w:pos="4320"/>
        <w:tab w:val="right" w:pos="8640"/>
      </w:tabs>
    </w:pPr>
  </w:style>
  <w:style w:type="paragraph" w:styleId="BalloonText">
    <w:name w:val="Balloon Text"/>
    <w:basedOn w:val="Normal"/>
    <w:rsid w:val="00862C84"/>
    <w:rPr>
      <w:rFonts w:ascii="Tahoma" w:hAnsi="Tahoma"/>
      <w:sz w:val="16"/>
      <w:szCs w:val="16"/>
    </w:rPr>
  </w:style>
  <w:style w:type="paragraph" w:styleId="BodyTextIndent">
    <w:name w:val="Body Text Indent"/>
    <w:basedOn w:val="Normal"/>
    <w:rsid w:val="00862C84"/>
    <w:pPr>
      <w:spacing w:line="360" w:lineRule="auto"/>
      <w:ind w:left="456" w:firstLine="984"/>
      <w:jc w:val="both"/>
    </w:pPr>
    <w:rPr>
      <w:lang w:val="id-ID"/>
    </w:rPr>
  </w:style>
  <w:style w:type="paragraph" w:styleId="BodyTextIndent2">
    <w:name w:val="Body Text Indent 2"/>
    <w:basedOn w:val="Normal"/>
    <w:rsid w:val="00862C84"/>
    <w:pPr>
      <w:spacing w:after="120" w:line="480" w:lineRule="auto"/>
      <w:ind w:left="360"/>
    </w:pPr>
  </w:style>
  <w:style w:type="paragraph" w:styleId="FootnoteText">
    <w:name w:val="footnote text"/>
    <w:basedOn w:val="Normal"/>
    <w:rsid w:val="00862C84"/>
    <w:rPr>
      <w:rFonts w:cs="Traditional Arabic"/>
    </w:rPr>
  </w:style>
  <w:style w:type="paragraph" w:customStyle="1" w:styleId="Judulbab">
    <w:name w:val="Judul bab"/>
    <w:basedOn w:val="Normal"/>
    <w:rsid w:val="00862C84"/>
    <w:pPr>
      <w:spacing w:line="475" w:lineRule="atLeast"/>
      <w:jc w:val="center"/>
    </w:pPr>
    <w:rPr>
      <w:b/>
      <w:sz w:val="32"/>
    </w:rPr>
  </w:style>
  <w:style w:type="paragraph" w:customStyle="1" w:styleId="IsiBabforKomputek">
    <w:name w:val="Isi Bab for Komputek"/>
    <w:basedOn w:val="Normal"/>
    <w:rsid w:val="00862C84"/>
    <w:pPr>
      <w:ind w:firstLine="720"/>
      <w:jc w:val="both"/>
    </w:pPr>
  </w:style>
  <w:style w:type="paragraph" w:customStyle="1" w:styleId="tole">
    <w:name w:val="tole"/>
    <w:basedOn w:val="Normal"/>
    <w:rsid w:val="00862C84"/>
    <w:pPr>
      <w:jc w:val="center"/>
    </w:pPr>
    <w:rPr>
      <w:b/>
      <w:bCs/>
      <w:sz w:val="28"/>
      <w:szCs w:val="28"/>
    </w:rPr>
  </w:style>
  <w:style w:type="paragraph" w:customStyle="1" w:styleId="tolesBold">
    <w:name w:val="toles + Bold"/>
    <w:basedOn w:val="Normal"/>
    <w:rsid w:val="00862C84"/>
    <w:pPr>
      <w:jc w:val="center"/>
    </w:pPr>
    <w:rPr>
      <w:i/>
      <w:iCs/>
      <w:sz w:val="24"/>
      <w:szCs w:val="24"/>
    </w:rPr>
  </w:style>
  <w:style w:type="paragraph" w:customStyle="1" w:styleId="toleLinespacingsingle">
    <w:name w:val="tole + Line spacing:  single"/>
    <w:basedOn w:val="Normal"/>
    <w:rsid w:val="00862C84"/>
    <w:pPr>
      <w:jc w:val="both"/>
    </w:pPr>
    <w:rPr>
      <w:sz w:val="24"/>
      <w:szCs w:val="24"/>
    </w:rPr>
  </w:style>
  <w:style w:type="paragraph" w:customStyle="1" w:styleId="bunga">
    <w:name w:val="bunga"/>
    <w:basedOn w:val="Normal"/>
    <w:rsid w:val="00862C84"/>
    <w:pPr>
      <w:jc w:val="both"/>
    </w:pPr>
    <w:rPr>
      <w:rFonts w:ascii="Arial" w:hAnsi="Arial" w:cs="Arial"/>
      <w:szCs w:val="24"/>
    </w:rPr>
  </w:style>
  <w:style w:type="paragraph" w:customStyle="1" w:styleId="bunga2">
    <w:name w:val="bunga2"/>
    <w:basedOn w:val="Normal"/>
    <w:rsid w:val="00862C84"/>
    <w:pPr>
      <w:jc w:val="both"/>
    </w:pPr>
    <w:rPr>
      <w:rFonts w:ascii="Arial" w:hAnsi="Arial" w:cs="Arial"/>
      <w:b/>
      <w:bCs/>
      <w:szCs w:val="24"/>
    </w:rPr>
  </w:style>
  <w:style w:type="paragraph" w:customStyle="1" w:styleId="DiQi">
    <w:name w:val="DiQi"/>
    <w:basedOn w:val="Normal"/>
    <w:rsid w:val="00862C84"/>
    <w:pPr>
      <w:spacing w:line="360" w:lineRule="auto"/>
      <w:jc w:val="both"/>
    </w:pPr>
    <w:rPr>
      <w:sz w:val="24"/>
      <w:szCs w:val="24"/>
    </w:rPr>
  </w:style>
  <w:style w:type="paragraph" w:customStyle="1" w:styleId="tole3">
    <w:name w:val="tole3"/>
    <w:basedOn w:val="DiQi"/>
    <w:rsid w:val="00862C84"/>
    <w:pPr>
      <w:spacing w:line="240" w:lineRule="auto"/>
    </w:pPr>
    <w:rPr>
      <w:rFonts w:ascii="Arial" w:hAnsi="Arial" w:cs="Arial"/>
      <w:b/>
      <w:bCs/>
      <w:sz w:val="20"/>
    </w:rPr>
  </w:style>
  <w:style w:type="paragraph" w:customStyle="1" w:styleId="yange">
    <w:name w:val="yange"/>
    <w:basedOn w:val="DiQi"/>
    <w:rsid w:val="00862C84"/>
    <w:pPr>
      <w:spacing w:line="240" w:lineRule="auto"/>
      <w:ind w:left="360"/>
    </w:pPr>
    <w:rPr>
      <w:rFonts w:ascii="Arial" w:hAnsi="Arial" w:cs="Arial"/>
      <w:sz w:val="20"/>
    </w:rPr>
  </w:style>
  <w:style w:type="paragraph" w:customStyle="1" w:styleId="yange2">
    <w:name w:val="yange2"/>
    <w:basedOn w:val="DiQi"/>
    <w:rsid w:val="00862C84"/>
    <w:pPr>
      <w:tabs>
        <w:tab w:val="num" w:pos="360"/>
      </w:tabs>
      <w:spacing w:line="240" w:lineRule="auto"/>
      <w:ind w:left="360" w:hanging="360"/>
    </w:pPr>
    <w:rPr>
      <w:rFonts w:ascii="Arial" w:hAnsi="Arial" w:cs="Arial"/>
      <w:sz w:val="20"/>
    </w:rPr>
  </w:style>
  <w:style w:type="paragraph" w:customStyle="1" w:styleId="JossTole">
    <w:name w:val="JossTole"/>
    <w:basedOn w:val="DiQi"/>
    <w:rsid w:val="00862C84"/>
    <w:pPr>
      <w:spacing w:line="240" w:lineRule="auto"/>
      <w:ind w:firstLine="709"/>
    </w:pPr>
    <w:rPr>
      <w:rFonts w:ascii="Arial" w:hAnsi="Arial" w:cs="Arial"/>
      <w:sz w:val="20"/>
    </w:rPr>
  </w:style>
  <w:style w:type="paragraph" w:styleId="BodyTextIndent3">
    <w:name w:val="Body Text Indent 3"/>
    <w:basedOn w:val="Normal"/>
    <w:rsid w:val="00862C84"/>
    <w:pPr>
      <w:spacing w:after="120"/>
      <w:ind w:left="360"/>
    </w:pPr>
    <w:rPr>
      <w:sz w:val="16"/>
      <w:szCs w:val="16"/>
    </w:rPr>
  </w:style>
  <w:style w:type="paragraph" w:customStyle="1" w:styleId="Body0">
    <w:name w:val="Body 0"/>
    <w:basedOn w:val="Normal"/>
    <w:rsid w:val="00862C84"/>
    <w:pPr>
      <w:spacing w:line="360" w:lineRule="atLeast"/>
      <w:jc w:val="both"/>
    </w:pPr>
    <w:rPr>
      <w:rFonts w:ascii="Palatino" w:hAnsi="Palatino"/>
      <w:sz w:val="24"/>
      <w:szCs w:val="24"/>
    </w:rPr>
  </w:style>
  <w:style w:type="paragraph" w:styleId="BodyText2">
    <w:name w:val="Body Text 2"/>
    <w:basedOn w:val="Normal"/>
    <w:rsid w:val="00862C84"/>
    <w:pPr>
      <w:spacing w:after="120" w:line="480" w:lineRule="auto"/>
    </w:pPr>
  </w:style>
  <w:style w:type="paragraph" w:styleId="Title">
    <w:name w:val="Title"/>
    <w:basedOn w:val="Normal"/>
    <w:next w:val="Subtitle"/>
    <w:qFormat/>
    <w:rsid w:val="00862C84"/>
    <w:pPr>
      <w:jc w:val="center"/>
    </w:pPr>
    <w:rPr>
      <w:b/>
      <w:bCs/>
      <w:sz w:val="28"/>
      <w:szCs w:val="24"/>
      <w:lang w:val="id-ID"/>
    </w:rPr>
  </w:style>
  <w:style w:type="paragraph" w:styleId="Subtitle">
    <w:name w:val="Subtitle"/>
    <w:basedOn w:val="Normal"/>
    <w:next w:val="BodyText"/>
    <w:qFormat/>
    <w:rsid w:val="00862C84"/>
    <w:pPr>
      <w:jc w:val="center"/>
    </w:pPr>
    <w:rPr>
      <w:b/>
      <w:bCs/>
      <w:sz w:val="32"/>
      <w:szCs w:val="32"/>
      <w:lang w:val="en-GB"/>
    </w:rPr>
  </w:style>
  <w:style w:type="paragraph" w:customStyle="1" w:styleId="AutoBiography">
    <w:name w:val="AutoBiography"/>
    <w:basedOn w:val="Normal"/>
    <w:rsid w:val="00862C84"/>
    <w:pPr>
      <w:jc w:val="both"/>
    </w:pPr>
    <w:rPr>
      <w:rFonts w:eastAsia="MS Mincho" w:cs="Angsana New"/>
      <w:sz w:val="18"/>
      <w:szCs w:val="18"/>
      <w:lang w:eastAsia="th-TH" w:bidi="th-TH"/>
    </w:rPr>
  </w:style>
  <w:style w:type="paragraph" w:customStyle="1" w:styleId="WW-Default">
    <w:name w:val="WW-Default"/>
    <w:rsid w:val="00862C84"/>
    <w:pPr>
      <w:widowControl w:val="0"/>
      <w:suppressAutoHyphens/>
      <w:autoSpaceDE w:val="0"/>
    </w:pPr>
    <w:rPr>
      <w:rFonts w:eastAsia="Arial" w:cs="Angsana New"/>
      <w:color w:val="000000"/>
      <w:sz w:val="24"/>
      <w:szCs w:val="24"/>
      <w:lang w:val="en-US" w:eastAsia="ar-SA"/>
    </w:rPr>
  </w:style>
  <w:style w:type="paragraph" w:customStyle="1" w:styleId="SectionTitle">
    <w:name w:val="Section Title"/>
    <w:basedOn w:val="Normal"/>
    <w:rsid w:val="00862C84"/>
    <w:pPr>
      <w:snapToGrid w:val="0"/>
      <w:jc w:val="both"/>
    </w:pPr>
    <w:rPr>
      <w:rFonts w:eastAsia="MS Mincho" w:cs="Angsana New"/>
      <w:lang w:val="en-GB" w:eastAsia="th-TH" w:bidi="th-TH"/>
    </w:rPr>
  </w:style>
  <w:style w:type="paragraph" w:customStyle="1" w:styleId="Style10ptJustified">
    <w:name w:val="Style 10 pt Justified"/>
    <w:basedOn w:val="Normal"/>
    <w:rsid w:val="00862C84"/>
    <w:pPr>
      <w:snapToGrid w:val="0"/>
      <w:ind w:firstLine="720"/>
      <w:jc w:val="both"/>
    </w:pPr>
    <w:rPr>
      <w:rFonts w:ascii="Arial" w:eastAsia="MS Mincho" w:hAnsi="Arial" w:cs="Arial"/>
      <w:iCs/>
      <w:lang w:val="en-GB"/>
    </w:rPr>
  </w:style>
  <w:style w:type="paragraph" w:customStyle="1" w:styleId="paperbody">
    <w:name w:val="paper body"/>
    <w:basedOn w:val="Normal"/>
    <w:rsid w:val="00862C84"/>
    <w:pPr>
      <w:jc w:val="both"/>
    </w:pPr>
    <w:rPr>
      <w:sz w:val="24"/>
      <w:szCs w:val="24"/>
      <w:lang w:val="en-AU"/>
    </w:rPr>
  </w:style>
  <w:style w:type="paragraph" w:styleId="PlainText">
    <w:name w:val="Plain Text"/>
    <w:basedOn w:val="Normal"/>
    <w:rsid w:val="00862C84"/>
    <w:rPr>
      <w:rFonts w:ascii="Courier New" w:eastAsia="BatangChe" w:hAnsi="Courier New"/>
      <w:sz w:val="24"/>
      <w:szCs w:val="24"/>
    </w:rPr>
  </w:style>
  <w:style w:type="paragraph" w:customStyle="1" w:styleId="Body">
    <w:name w:val="Body"/>
    <w:basedOn w:val="Normal"/>
    <w:rsid w:val="00862C84"/>
    <w:pPr>
      <w:widowControl w:val="0"/>
      <w:autoSpaceDE w:val="0"/>
      <w:ind w:firstLine="340"/>
      <w:jc w:val="both"/>
      <w:textAlignment w:val="baseline"/>
    </w:pPr>
    <w:rPr>
      <w:rFonts w:eastAsia="BatangChe"/>
    </w:rPr>
  </w:style>
  <w:style w:type="paragraph" w:customStyle="1" w:styleId="Reference">
    <w:name w:val="Reference"/>
    <w:basedOn w:val="Normal"/>
    <w:rsid w:val="00862C84"/>
    <w:pPr>
      <w:widowControl w:val="0"/>
      <w:tabs>
        <w:tab w:val="num" w:pos="283"/>
      </w:tabs>
      <w:autoSpaceDE w:val="0"/>
      <w:spacing w:before="60" w:after="60"/>
      <w:ind w:left="288" w:hanging="288"/>
      <w:jc w:val="both"/>
      <w:textAlignment w:val="baseline"/>
    </w:pPr>
    <w:rPr>
      <w:rFonts w:eastAsia="BatangChe"/>
    </w:rPr>
  </w:style>
  <w:style w:type="paragraph" w:customStyle="1" w:styleId="Demenko">
    <w:name w:val="Demenko"/>
    <w:basedOn w:val="Normal"/>
    <w:rsid w:val="00862C84"/>
    <w:pPr>
      <w:widowControl w:val="0"/>
      <w:tabs>
        <w:tab w:val="left" w:pos="567"/>
        <w:tab w:val="center" w:pos="4820"/>
        <w:tab w:val="right" w:pos="9639"/>
      </w:tabs>
      <w:spacing w:after="113" w:line="360" w:lineRule="auto"/>
      <w:jc w:val="both"/>
    </w:pPr>
    <w:rPr>
      <w:sz w:val="22"/>
      <w:szCs w:val="22"/>
      <w:lang w:val="en-GB"/>
    </w:rPr>
  </w:style>
  <w:style w:type="paragraph" w:customStyle="1" w:styleId="Text">
    <w:name w:val="Text"/>
    <w:basedOn w:val="Normal"/>
    <w:rsid w:val="00862C84"/>
    <w:pPr>
      <w:widowControl w:val="0"/>
      <w:autoSpaceDE w:val="0"/>
      <w:spacing w:line="252" w:lineRule="auto"/>
      <w:ind w:firstLine="202"/>
      <w:jc w:val="both"/>
    </w:pPr>
    <w:rPr>
      <w:rFonts w:eastAsia="Batang"/>
    </w:rPr>
  </w:style>
  <w:style w:type="paragraph" w:customStyle="1" w:styleId="Equation">
    <w:name w:val="Equation"/>
    <w:basedOn w:val="Normal"/>
    <w:next w:val="Normal"/>
    <w:rsid w:val="00862C84"/>
    <w:pPr>
      <w:widowControl w:val="0"/>
      <w:tabs>
        <w:tab w:val="right" w:pos="5040"/>
      </w:tabs>
      <w:autoSpaceDE w:val="0"/>
      <w:spacing w:line="252" w:lineRule="auto"/>
      <w:jc w:val="both"/>
    </w:pPr>
    <w:rPr>
      <w:rFonts w:eastAsia="Batang"/>
    </w:rPr>
  </w:style>
  <w:style w:type="paragraph" w:customStyle="1" w:styleId="TableTitle">
    <w:name w:val="Table Title"/>
    <w:basedOn w:val="Normal"/>
    <w:rsid w:val="00862C84"/>
    <w:pPr>
      <w:jc w:val="center"/>
    </w:pPr>
    <w:rPr>
      <w:smallCaps/>
      <w:sz w:val="16"/>
      <w:szCs w:val="16"/>
    </w:rPr>
  </w:style>
  <w:style w:type="paragraph" w:customStyle="1" w:styleId="Sub-titles">
    <w:name w:val="Sub-titles"/>
    <w:basedOn w:val="Normal"/>
    <w:rsid w:val="00862C84"/>
    <w:pPr>
      <w:jc w:val="both"/>
    </w:pPr>
    <w:rPr>
      <w:b/>
      <w:bCs/>
      <w:color w:val="000000"/>
      <w:sz w:val="24"/>
      <w:szCs w:val="24"/>
      <w:lang w:val="pt-PT"/>
    </w:rPr>
  </w:style>
  <w:style w:type="paragraph" w:customStyle="1" w:styleId="text0">
    <w:name w:val="text"/>
    <w:basedOn w:val="Normal"/>
    <w:rsid w:val="00862C84"/>
    <w:pPr>
      <w:ind w:firstLine="227"/>
      <w:jc w:val="both"/>
    </w:pPr>
  </w:style>
  <w:style w:type="paragraph" w:customStyle="1" w:styleId="tables">
    <w:name w:val="tables"/>
    <w:basedOn w:val="Normal"/>
    <w:rsid w:val="00862C84"/>
    <w:pPr>
      <w:jc w:val="both"/>
    </w:pPr>
    <w:rPr>
      <w:sz w:val="18"/>
      <w:szCs w:val="18"/>
    </w:rPr>
  </w:style>
  <w:style w:type="paragraph" w:styleId="NormalWeb">
    <w:name w:val="Normal (Web)"/>
    <w:basedOn w:val="Normal"/>
    <w:rsid w:val="00862C84"/>
    <w:pPr>
      <w:spacing w:before="280" w:after="280"/>
    </w:pPr>
    <w:rPr>
      <w:sz w:val="24"/>
      <w:szCs w:val="24"/>
    </w:rPr>
  </w:style>
  <w:style w:type="paragraph" w:customStyle="1" w:styleId="Abstract">
    <w:name w:val="Abstract"/>
    <w:rsid w:val="00862C84"/>
    <w:pPr>
      <w:suppressAutoHyphens/>
      <w:spacing w:after="200"/>
      <w:jc w:val="both"/>
    </w:pPr>
    <w:rPr>
      <w:rFonts w:eastAsia="SimSun"/>
      <w:b/>
      <w:sz w:val="18"/>
      <w:lang w:val="en-US" w:eastAsia="ar-SA"/>
    </w:rPr>
  </w:style>
  <w:style w:type="paragraph" w:customStyle="1" w:styleId="Affiliation">
    <w:name w:val="Affiliation"/>
    <w:rsid w:val="00862C84"/>
    <w:pPr>
      <w:suppressAutoHyphens/>
      <w:jc w:val="center"/>
    </w:pPr>
    <w:rPr>
      <w:rFonts w:eastAsia="SimSun"/>
      <w:lang w:val="en-US" w:eastAsia="ar-SA"/>
    </w:rPr>
  </w:style>
  <w:style w:type="paragraph" w:customStyle="1" w:styleId="equation0">
    <w:name w:val="equation"/>
    <w:basedOn w:val="Normal"/>
    <w:rsid w:val="00862C84"/>
    <w:pPr>
      <w:tabs>
        <w:tab w:val="center" w:pos="2520"/>
        <w:tab w:val="right" w:pos="5040"/>
      </w:tabs>
      <w:spacing w:before="240" w:after="240" w:line="216" w:lineRule="auto"/>
      <w:jc w:val="center"/>
    </w:pPr>
    <w:rPr>
      <w:rFonts w:eastAsia="SimSun"/>
    </w:rPr>
  </w:style>
  <w:style w:type="paragraph" w:customStyle="1" w:styleId="figurecaption">
    <w:name w:val="figure caption"/>
    <w:rsid w:val="00862C84"/>
    <w:pPr>
      <w:suppressAutoHyphens/>
      <w:spacing w:before="80" w:after="200"/>
      <w:jc w:val="center"/>
    </w:pPr>
    <w:rPr>
      <w:rFonts w:eastAsia="SimSun"/>
      <w:sz w:val="16"/>
      <w:lang w:val="en-US" w:eastAsia="ar-SA"/>
    </w:rPr>
  </w:style>
  <w:style w:type="paragraph" w:customStyle="1" w:styleId="papertitle">
    <w:name w:val="paper title"/>
    <w:rsid w:val="00862C84"/>
    <w:pPr>
      <w:suppressAutoHyphens/>
      <w:spacing w:after="120"/>
      <w:jc w:val="center"/>
    </w:pPr>
    <w:rPr>
      <w:rFonts w:eastAsia="SimSun"/>
      <w:sz w:val="48"/>
      <w:lang w:val="en-US" w:eastAsia="ar-SA"/>
    </w:rPr>
  </w:style>
  <w:style w:type="paragraph" w:customStyle="1" w:styleId="references0">
    <w:name w:val="references"/>
    <w:rsid w:val="00862C84"/>
    <w:pPr>
      <w:tabs>
        <w:tab w:val="num" w:pos="360"/>
      </w:tabs>
      <w:suppressAutoHyphens/>
      <w:spacing w:after="40" w:line="180" w:lineRule="exact"/>
      <w:ind w:left="360" w:hanging="360"/>
      <w:jc w:val="both"/>
    </w:pPr>
    <w:rPr>
      <w:rFonts w:eastAsia="SimSun"/>
      <w:sz w:val="16"/>
      <w:lang w:val="en-US" w:eastAsia="ar-SA"/>
    </w:rPr>
  </w:style>
  <w:style w:type="paragraph" w:customStyle="1" w:styleId="tablecolsubhead">
    <w:name w:val="table col subhead"/>
    <w:basedOn w:val="Normal"/>
    <w:rsid w:val="00862C84"/>
    <w:pPr>
      <w:jc w:val="center"/>
    </w:pPr>
    <w:rPr>
      <w:rFonts w:eastAsia="SimSun"/>
      <w:b/>
      <w:i/>
      <w:sz w:val="15"/>
    </w:rPr>
  </w:style>
  <w:style w:type="paragraph" w:customStyle="1" w:styleId="tablecopy">
    <w:name w:val="table copy"/>
    <w:rsid w:val="00862C84"/>
    <w:pPr>
      <w:suppressAutoHyphens/>
      <w:jc w:val="both"/>
    </w:pPr>
    <w:rPr>
      <w:rFonts w:eastAsia="SimSun"/>
      <w:sz w:val="16"/>
      <w:lang w:val="en-US" w:eastAsia="ar-SA"/>
    </w:rPr>
  </w:style>
  <w:style w:type="paragraph" w:customStyle="1" w:styleId="tablehead">
    <w:name w:val="table head"/>
    <w:rsid w:val="00862C84"/>
    <w:pPr>
      <w:tabs>
        <w:tab w:val="num" w:pos="1080"/>
      </w:tabs>
      <w:suppressAutoHyphens/>
      <w:spacing w:before="240" w:after="120" w:line="216" w:lineRule="auto"/>
      <w:jc w:val="center"/>
    </w:pPr>
    <w:rPr>
      <w:rFonts w:eastAsia="SimSun"/>
      <w:smallCaps/>
      <w:sz w:val="16"/>
      <w:lang w:val="en-US" w:eastAsia="ar-SA"/>
    </w:rPr>
  </w:style>
  <w:style w:type="paragraph" w:styleId="HTMLPreformatted">
    <w:name w:val="HTML Preformatted"/>
    <w:basedOn w:val="Normal"/>
    <w:rsid w:val="00862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link w:val="ListParagraphChar"/>
    <w:uiPriority w:val="34"/>
    <w:qFormat/>
    <w:rsid w:val="00862C84"/>
    <w:pPr>
      <w:spacing w:after="200" w:line="276" w:lineRule="auto"/>
      <w:ind w:left="720"/>
    </w:pPr>
    <w:rPr>
      <w:rFonts w:ascii="Calibri" w:hAnsi="Calibri"/>
      <w:sz w:val="22"/>
      <w:szCs w:val="22"/>
      <w:lang w:val="en-GB"/>
    </w:rPr>
  </w:style>
  <w:style w:type="paragraph" w:styleId="NoSpacing">
    <w:name w:val="No Spacing"/>
    <w:qFormat/>
    <w:rsid w:val="00862C84"/>
    <w:pPr>
      <w:suppressAutoHyphens/>
    </w:pPr>
    <w:rPr>
      <w:rFonts w:ascii="Calibri" w:eastAsia="Calibri" w:hAnsi="Calibri"/>
      <w:sz w:val="22"/>
      <w:szCs w:val="22"/>
      <w:lang w:val="en-US" w:eastAsia="ar-SA"/>
    </w:rPr>
  </w:style>
  <w:style w:type="paragraph" w:customStyle="1" w:styleId="TableContents">
    <w:name w:val="Table Contents"/>
    <w:basedOn w:val="Normal"/>
    <w:rsid w:val="00862C84"/>
    <w:pPr>
      <w:suppressLineNumbers/>
    </w:pPr>
  </w:style>
  <w:style w:type="paragraph" w:customStyle="1" w:styleId="TableHeading">
    <w:name w:val="Table Heading"/>
    <w:basedOn w:val="TableContents"/>
    <w:rsid w:val="00862C84"/>
    <w:pPr>
      <w:jc w:val="center"/>
    </w:pPr>
    <w:rPr>
      <w:b/>
      <w:bCs/>
    </w:rPr>
  </w:style>
  <w:style w:type="paragraph" w:customStyle="1" w:styleId="Framecontents">
    <w:name w:val="Frame contents"/>
    <w:basedOn w:val="BodyText"/>
    <w:rsid w:val="00862C84"/>
  </w:style>
  <w:style w:type="character" w:customStyle="1" w:styleId="HeaderChar">
    <w:name w:val="Header Char"/>
    <w:link w:val="Header"/>
    <w:uiPriority w:val="99"/>
    <w:rsid w:val="00155918"/>
    <w:rPr>
      <w:lang w:eastAsia="ar-SA"/>
    </w:rPr>
  </w:style>
  <w:style w:type="character" w:customStyle="1" w:styleId="FooterChar">
    <w:name w:val="Footer Char"/>
    <w:link w:val="Footer"/>
    <w:uiPriority w:val="99"/>
    <w:rsid w:val="00155918"/>
    <w:rPr>
      <w:lang w:eastAsia="ar-SA"/>
    </w:rPr>
  </w:style>
  <w:style w:type="character" w:styleId="UnresolvedMention">
    <w:name w:val="Unresolved Mention"/>
    <w:basedOn w:val="DefaultParagraphFont"/>
    <w:uiPriority w:val="99"/>
    <w:semiHidden/>
    <w:unhideWhenUsed/>
    <w:rsid w:val="00A56CBE"/>
    <w:rPr>
      <w:color w:val="605E5C"/>
      <w:shd w:val="clear" w:color="auto" w:fill="E1DFDD"/>
    </w:rPr>
  </w:style>
  <w:style w:type="character" w:customStyle="1" w:styleId="ListParagraphChar">
    <w:name w:val="List Paragraph Char"/>
    <w:link w:val="ListParagraph"/>
    <w:uiPriority w:val="34"/>
    <w:locked/>
    <w:rsid w:val="003F5EF1"/>
    <w:rPr>
      <w:rFonts w:ascii="Calibri" w:hAnsi="Calibri"/>
      <w:sz w:val="22"/>
      <w:szCs w:val="22"/>
      <w:lang w:val="en-GB" w:eastAsia="ar-SA"/>
    </w:rPr>
  </w:style>
  <w:style w:type="table" w:styleId="TableGrid">
    <w:name w:val="Table Grid"/>
    <w:basedOn w:val="TableNormal"/>
    <w:rsid w:val="002865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28655A"/>
    <w:pPr>
      <w:numPr>
        <w:numId w:val="19"/>
      </w:numPr>
      <w:suppressAutoHyphens w:val="0"/>
      <w:autoSpaceDE w:val="0"/>
      <w:autoSpaceDN w:val="0"/>
      <w:jc w:val="both"/>
    </w:pPr>
    <w:rPr>
      <w:sz w:val="16"/>
      <w:szCs w:val="16"/>
      <w:lang w:eastAsia="en-US"/>
    </w:rPr>
  </w:style>
  <w:style w:type="character" w:customStyle="1" w:styleId="tlid-translation">
    <w:name w:val="tlid-translation"/>
    <w:basedOn w:val="DefaultParagraphFont"/>
    <w:rsid w:val="00262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image" Target="media/image8.wmf"/><Relationship Id="rId39" Type="http://schemas.openxmlformats.org/officeDocument/2006/relationships/image" Target="media/image12.wmf"/><Relationship Id="rId21" Type="http://schemas.openxmlformats.org/officeDocument/2006/relationships/image" Target="media/image6.wmf"/><Relationship Id="rId34" Type="http://schemas.openxmlformats.org/officeDocument/2006/relationships/oleObject" Target="embeddings/oleObject14.bin"/><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image" Target="media/image7.wmf"/><Relationship Id="rId32" Type="http://schemas.openxmlformats.org/officeDocument/2006/relationships/image" Target="media/image10.wmf"/><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image" Target="media/image11.wmf"/><Relationship Id="rId10" Type="http://schemas.openxmlformats.org/officeDocument/2006/relationships/hyperlink" Target="mailto:rarasati.niken@gmail.com" TargetMode="External"/><Relationship Id="rId19" Type="http://schemas.openxmlformats.org/officeDocument/2006/relationships/image" Target="media/image5.wmf"/><Relationship Id="rId31" Type="http://schemas.openxmlformats.org/officeDocument/2006/relationships/oleObject" Target="embeddings/oleObject12.bin"/><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usmikholijah@unja.ac.id2"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oleObject" Target="embeddings/oleObject15.bin"/><Relationship Id="rId43" Type="http://schemas.openxmlformats.org/officeDocument/2006/relationships/header" Target="header2.xml"/><Relationship Id="rId48" Type="http://schemas.openxmlformats.org/officeDocument/2006/relationships/theme" Target="theme/theme1.xml"/><Relationship Id="rId8" Type="http://schemas.openxmlformats.org/officeDocument/2006/relationships/hyperlink" Target="mailto:edisaputra@unja.ac.id" TargetMode="Externa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oleObject" Target="embeddings/oleObject8.bin"/><Relationship Id="rId33" Type="http://schemas.openxmlformats.org/officeDocument/2006/relationships/oleObject" Target="embeddings/oleObject13.bin"/><Relationship Id="rId38" Type="http://schemas.openxmlformats.org/officeDocument/2006/relationships/oleObject" Target="embeddings/oleObject17.bin"/><Relationship Id="rId46" Type="http://schemas.openxmlformats.org/officeDocument/2006/relationships/header" Target="header3.xml"/><Relationship Id="rId20" Type="http://schemas.openxmlformats.org/officeDocument/2006/relationships/oleObject" Target="embeddings/oleObject5.bin"/><Relationship Id="rId4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5B84137-1DBC-4616-A631-9883C9510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5</Pages>
  <Words>2070</Words>
  <Characters>11801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
  <LinksUpToDate>false</LinksUpToDate>
  <CharactersWithSpaces>13844</CharactersWithSpaces>
  <SharedDoc>false</SharedDoc>
  <HLinks>
    <vt:vector size="12" baseType="variant">
      <vt:variant>
        <vt:i4>3670070</vt:i4>
      </vt:variant>
      <vt:variant>
        <vt:i4>3</vt:i4>
      </vt:variant>
      <vt:variant>
        <vt:i4>0</vt:i4>
      </vt:variant>
      <vt:variant>
        <vt:i4>5</vt:i4>
      </vt:variant>
      <vt:variant>
        <vt:lpwstr>http://sntiki.uin-suska.ac.id/</vt:lpwstr>
      </vt:variant>
      <vt:variant>
        <vt:lpwstr/>
      </vt:variant>
      <vt:variant>
        <vt:i4>2621493</vt:i4>
      </vt:variant>
      <vt:variant>
        <vt:i4>0</vt:i4>
      </vt:variant>
      <vt:variant>
        <vt:i4>0</vt:i4>
      </vt:variant>
      <vt:variant>
        <vt:i4>5</vt:i4>
      </vt:variant>
      <vt:variant>
        <vt:lpwstr>http://www.telkomnika.ee.uad.ac.id/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Gusmi Kholijah</cp:lastModifiedBy>
  <cp:revision>8</cp:revision>
  <cp:lastPrinted>2004-12-30T04:27:00Z</cp:lastPrinted>
  <dcterms:created xsi:type="dcterms:W3CDTF">2019-10-19T16:22:00Z</dcterms:created>
  <dcterms:modified xsi:type="dcterms:W3CDTF">2019-10-19T22:59:00Z</dcterms:modified>
</cp:coreProperties>
</file>