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396CD6" w:rsidRDefault="00396CD6" w:rsidP="00396CD6">
      <w:pPr>
        <w:pStyle w:val="01NamaJurnal-JournalName"/>
        <w:rPr>
          <w:b w:val="0"/>
          <w:bCs/>
          <w:lang w:val="id-ID"/>
        </w:rPr>
      </w:pPr>
      <w:r w:rsidRPr="00396CD6">
        <w:rPr>
          <w:b w:val="0"/>
          <w:bCs/>
          <w:lang w:val="id-ID"/>
        </w:rPr>
        <w:t>Suska Journal of Mathematics Education</w:t>
      </w:r>
    </w:p>
    <w:p w:rsidR="00396CD6" w:rsidRPr="00047629" w:rsidRDefault="00396CD6" w:rsidP="003D602A">
      <w:pPr>
        <w:pStyle w:val="02ISSN"/>
      </w:pPr>
      <w:r>
        <w:t>(p-ISSN:</w:t>
      </w:r>
      <w:r w:rsidRPr="00B43E44">
        <w:t xml:space="preserve"> 2</w:t>
      </w:r>
      <w:r>
        <w:t>477-4758|e-ISSN: 2540-9670)</w:t>
      </w:r>
    </w:p>
    <w:p w:rsidR="0022290E" w:rsidRDefault="00396CD6" w:rsidP="00027E79">
      <w:pPr>
        <w:pStyle w:val="03Volume"/>
      </w:pPr>
      <w:r w:rsidRPr="00047629">
        <w:t>Vol.</w:t>
      </w:r>
      <w:r>
        <w:t xml:space="preserve"> 6</w:t>
      </w:r>
      <w:r w:rsidRPr="00047629">
        <w:t xml:space="preserve">, </w:t>
      </w:r>
      <w:r w:rsidRPr="003D602A">
        <w:t>No</w:t>
      </w:r>
      <w:r w:rsidRPr="00047629">
        <w:t xml:space="preserve">. </w:t>
      </w:r>
      <w:r>
        <w:t>1</w:t>
      </w:r>
      <w:r w:rsidRPr="00047629">
        <w:t>, 20</w:t>
      </w:r>
      <w:r>
        <w:t>20</w:t>
      </w:r>
      <w:r w:rsidR="00027E79">
        <w:t>, hal. xx-13</w:t>
      </w:r>
    </w:p>
    <w:p w:rsidR="00980176" w:rsidRPr="00195C28" w:rsidRDefault="00980176" w:rsidP="00980176">
      <w:pPr>
        <w:pStyle w:val="1Judul-Title"/>
        <w:rPr>
          <w:noProof/>
        </w:rPr>
      </w:pPr>
      <w:r w:rsidRPr="00195C28">
        <w:rPr>
          <w:noProof/>
        </w:rPr>
        <w:t xml:space="preserve">Persepsi Siswa Terhadap Metode Mengajar Guru Matematika Pada </w:t>
      </w:r>
      <w:r w:rsidRPr="00EB14F1">
        <w:rPr>
          <w:i/>
          <w:noProof/>
        </w:rPr>
        <w:t>Era New Normal</w:t>
      </w:r>
      <w:r w:rsidRPr="00195C28">
        <w:rPr>
          <w:noProof/>
        </w:rPr>
        <w:t xml:space="preserve"> </w:t>
      </w:r>
    </w:p>
    <w:p w:rsidR="00980176" w:rsidRPr="00195C28" w:rsidRDefault="00980176" w:rsidP="00980176">
      <w:pPr>
        <w:pStyle w:val="2Penulis-Author"/>
        <w:rPr>
          <w:noProof/>
          <w:sz w:val="24"/>
          <w:szCs w:val="24"/>
        </w:rPr>
      </w:pPr>
      <w:r w:rsidRPr="00195C28">
        <w:rPr>
          <w:noProof/>
          <w:sz w:val="24"/>
          <w:szCs w:val="24"/>
        </w:rPr>
        <w:t>Rahmil Azlina</w:t>
      </w:r>
      <w:r w:rsidRPr="00195C28">
        <w:rPr>
          <w:noProof/>
          <w:sz w:val="24"/>
          <w:szCs w:val="24"/>
          <w:vertAlign w:val="superscript"/>
        </w:rPr>
        <w:t>1</w:t>
      </w:r>
      <w:r w:rsidRPr="00195C28">
        <w:rPr>
          <w:noProof/>
          <w:sz w:val="24"/>
          <w:szCs w:val="24"/>
        </w:rPr>
        <w:t>, M. Imamuddin</w:t>
      </w:r>
      <w:r w:rsidRPr="00195C28">
        <w:rPr>
          <w:noProof/>
          <w:sz w:val="24"/>
          <w:szCs w:val="24"/>
          <w:vertAlign w:val="superscript"/>
        </w:rPr>
        <w:t>2</w:t>
      </w:r>
      <w:r w:rsidRPr="00195C28">
        <w:rPr>
          <w:noProof/>
          <w:sz w:val="24"/>
          <w:szCs w:val="24"/>
        </w:rPr>
        <w:t>, Isnaniah</w:t>
      </w:r>
      <w:r w:rsidRPr="00195C28">
        <w:rPr>
          <w:noProof/>
          <w:sz w:val="24"/>
          <w:szCs w:val="24"/>
          <w:vertAlign w:val="superscript"/>
        </w:rPr>
        <w:t>3</w:t>
      </w:r>
      <w:r w:rsidRPr="00195C28">
        <w:rPr>
          <w:noProof/>
          <w:sz w:val="24"/>
          <w:szCs w:val="24"/>
        </w:rPr>
        <w:t>, Ulva Rahmi</w:t>
      </w:r>
      <w:r w:rsidRPr="00195C28">
        <w:rPr>
          <w:noProof/>
          <w:sz w:val="24"/>
          <w:szCs w:val="24"/>
          <w:vertAlign w:val="superscript"/>
        </w:rPr>
        <w:t>4</w:t>
      </w:r>
    </w:p>
    <w:p w:rsidR="00980176" w:rsidRPr="00195C28" w:rsidRDefault="00980176" w:rsidP="00980176">
      <w:pPr>
        <w:pStyle w:val="3Alamat-Address"/>
        <w:rPr>
          <w:noProof/>
          <w:sz w:val="24"/>
          <w:szCs w:val="24"/>
        </w:rPr>
      </w:pPr>
      <w:r w:rsidRPr="00195C28">
        <w:rPr>
          <w:noProof/>
          <w:sz w:val="24"/>
          <w:szCs w:val="24"/>
          <w:vertAlign w:val="superscript"/>
        </w:rPr>
        <w:t xml:space="preserve">1,2,3,4 </w:t>
      </w:r>
      <w:r w:rsidRPr="00195C28">
        <w:rPr>
          <w:noProof/>
          <w:sz w:val="24"/>
          <w:szCs w:val="24"/>
        </w:rPr>
        <w:t>Program studi pendidikan matematika, Universitas Islam Negeri Sjech M. Djamil Djambek Bukittinggi</w:t>
      </w:r>
    </w:p>
    <w:p w:rsidR="00980176" w:rsidRPr="00195C28" w:rsidRDefault="00980176" w:rsidP="00980176">
      <w:pPr>
        <w:pStyle w:val="4email-email"/>
        <w:rPr>
          <w:noProof/>
          <w:sz w:val="24"/>
          <w:szCs w:val="24"/>
        </w:rPr>
      </w:pPr>
      <w:r w:rsidRPr="00195C28">
        <w:rPr>
          <w:noProof/>
          <w:sz w:val="24"/>
          <w:szCs w:val="24"/>
        </w:rPr>
        <w:t xml:space="preserve">e-mail: </w:t>
      </w:r>
      <w:hyperlink r:id="rId9" w:history="1">
        <w:r w:rsidRPr="00195C28">
          <w:rPr>
            <w:rStyle w:val="Hyperlink"/>
            <w:noProof/>
            <w:sz w:val="24"/>
            <w:szCs w:val="24"/>
          </w:rPr>
          <w:t>rahmilazlina@gamil.com</w:t>
        </w:r>
      </w:hyperlink>
      <w:r w:rsidRPr="00195C28">
        <w:rPr>
          <w:noProof/>
          <w:sz w:val="24"/>
          <w:szCs w:val="24"/>
        </w:rPr>
        <w:t xml:space="preserve"> </w:t>
      </w:r>
    </w:p>
    <w:p w:rsidR="00980176" w:rsidRPr="00195C28" w:rsidRDefault="00980176" w:rsidP="00980176">
      <w:pPr>
        <w:pStyle w:val="5Abstrak-Abstract"/>
        <w:spacing w:line="276" w:lineRule="auto"/>
        <w:rPr>
          <w:bCs w:val="0"/>
          <w:noProof/>
        </w:rPr>
      </w:pPr>
      <w:r w:rsidRPr="00195C28">
        <w:rPr>
          <w:b/>
          <w:noProof/>
        </w:rPr>
        <w:t xml:space="preserve">ABSTRAK. </w:t>
      </w:r>
      <w:r w:rsidRPr="00195C28">
        <w:rPr>
          <w:bCs w:val="0"/>
          <w:noProof/>
        </w:rPr>
        <w:t xml:space="preserve">Pembelajaran pada Era New Normal merupakan pembelajaran baru setelah </w:t>
      </w:r>
      <w:r>
        <w:rPr>
          <w:bCs w:val="0"/>
          <w:noProof/>
          <w:lang w:val="en-US"/>
        </w:rPr>
        <w:t>pandemi</w:t>
      </w:r>
      <w:r w:rsidRPr="00195C28">
        <w:rPr>
          <w:bCs w:val="0"/>
          <w:noProof/>
        </w:rPr>
        <w:t xml:space="preserve"> </w:t>
      </w:r>
      <w:r>
        <w:rPr>
          <w:bCs w:val="0"/>
          <w:noProof/>
          <w:lang w:val="en-US"/>
        </w:rPr>
        <w:t>melanda masyarakat Indonesia</w:t>
      </w:r>
      <w:r w:rsidRPr="00195C28">
        <w:rPr>
          <w:bCs w:val="0"/>
          <w:noProof/>
        </w:rPr>
        <w:t>. Pembelajaran pada era new</w:t>
      </w:r>
      <w:r>
        <w:rPr>
          <w:bCs w:val="0"/>
          <w:noProof/>
        </w:rPr>
        <w:t xml:space="preserve"> normal dilakukan karena banyak</w:t>
      </w:r>
      <w:r w:rsidRPr="00195C28">
        <w:rPr>
          <w:bCs w:val="0"/>
          <w:noProof/>
        </w:rPr>
        <w:t xml:space="preserve">nya tantangan </w:t>
      </w:r>
      <w:r>
        <w:rPr>
          <w:bCs w:val="0"/>
          <w:noProof/>
          <w:lang w:val="en-US"/>
        </w:rPr>
        <w:t xml:space="preserve">dan kendala </w:t>
      </w:r>
      <w:r w:rsidRPr="00195C28">
        <w:rPr>
          <w:bCs w:val="0"/>
          <w:noProof/>
        </w:rPr>
        <w:t>yang dihadapi pada saat pembelajaran daring. Seperti, tidak semua sisw</w:t>
      </w:r>
      <w:r>
        <w:rPr>
          <w:bCs w:val="0"/>
          <w:noProof/>
        </w:rPr>
        <w:t>a memiliki Hp, keterbatasan si</w:t>
      </w:r>
      <w:r>
        <w:rPr>
          <w:bCs w:val="0"/>
          <w:noProof/>
          <w:lang w:val="en-US"/>
        </w:rPr>
        <w:t>gna</w:t>
      </w:r>
      <w:r w:rsidRPr="00195C28">
        <w:rPr>
          <w:bCs w:val="0"/>
          <w:noProof/>
        </w:rPr>
        <w:t>l atau jaringan</w:t>
      </w:r>
      <w:r>
        <w:rPr>
          <w:bCs w:val="0"/>
          <w:noProof/>
          <w:lang w:val="en-US"/>
        </w:rPr>
        <w:t xml:space="preserve"> internet</w:t>
      </w:r>
      <w:r w:rsidRPr="00195C28">
        <w:rPr>
          <w:bCs w:val="0"/>
          <w:noProof/>
        </w:rPr>
        <w:t>, keluhan orang tua tentang biaya pembelian paket data untuk menjalankan proses pembelajaran daring. Berangkat dari itu</w:t>
      </w:r>
      <w:r>
        <w:rPr>
          <w:bCs w:val="0"/>
          <w:noProof/>
          <w:lang w:val="en-US"/>
        </w:rPr>
        <w:t>,</w:t>
      </w:r>
      <w:r w:rsidRPr="00195C28">
        <w:rPr>
          <w:bCs w:val="0"/>
          <w:noProof/>
        </w:rPr>
        <w:t xml:space="preserve"> maka ada kebijakan tentang pembelajaran pada era new normal dengan tetap harus mengikuti protokol kesehatan.  Penelitian ini bertujuan untuk mengetahui bagaimana persepsi siswa MTs S Muhammadiyah Alamanda, Kabupaten Pasaman Barat </w:t>
      </w:r>
      <w:r>
        <w:rPr>
          <w:bCs w:val="0"/>
          <w:noProof/>
          <w:lang w:val="en-US"/>
        </w:rPr>
        <w:t>terhadap</w:t>
      </w:r>
      <w:r w:rsidRPr="00195C28">
        <w:rPr>
          <w:bCs w:val="0"/>
          <w:noProof/>
        </w:rPr>
        <w:t xml:space="preserve"> metode mengajar guru pada era new normal. Jenis penelitian ini merupakan penelitian dengan pendekatan kuantitatif. Penelitian dilakukan pada siswa kelas VII MTs S Muhammadiyah Alamanda, Kabupaten Pasaman Barat Provinsi Sumatera Barat. Teknik pengumpulan data menggunakan instrument berupa angket dan data di analisis secara deskriptif. Hasil analisis data persepsi siswa MTs S Muhammadiy</w:t>
      </w:r>
      <w:r>
        <w:rPr>
          <w:bCs w:val="0"/>
          <w:noProof/>
        </w:rPr>
        <w:t>ah Alamanda umumnya antara lain</w:t>
      </w:r>
      <w:r w:rsidRPr="00195C28">
        <w:rPr>
          <w:bCs w:val="0"/>
          <w:noProof/>
        </w:rPr>
        <w:t>: 1) guru melibatkan siswa secara aktif dalam pembelajaran sebanyak 40%, 45% siswa mengatakan guru suka memberikan pujian ketika siswa menyelesaikan tugas. 2) Siswa dalam memahami materi seb</w:t>
      </w:r>
      <w:r>
        <w:rPr>
          <w:bCs w:val="0"/>
          <w:noProof/>
          <w:lang w:val="en-US"/>
        </w:rPr>
        <w:t>a</w:t>
      </w:r>
      <w:r w:rsidRPr="00195C28">
        <w:rPr>
          <w:bCs w:val="0"/>
          <w:noProof/>
        </w:rPr>
        <w:t>nyak 30%. 3) siswa tidak setuju dengan adanya pengurangan waktu belajar didalam kelas sebanyak 60%, pembelajaran dilakukan secara monoton dikatakan ol</w:t>
      </w:r>
      <w:r>
        <w:rPr>
          <w:bCs w:val="0"/>
          <w:noProof/>
          <w:lang w:val="en-US"/>
        </w:rPr>
        <w:t>e</w:t>
      </w:r>
      <w:r w:rsidRPr="00195C28">
        <w:rPr>
          <w:bCs w:val="0"/>
          <w:noProof/>
        </w:rPr>
        <w:t>h sebanyak 25% siswa. 4) pembelajaran yang dilakukan guru bervariasi menurut 20% siswa, guru menggunakan media internet saat proses belajar m</w:t>
      </w:r>
      <w:r>
        <w:rPr>
          <w:bCs w:val="0"/>
          <w:noProof/>
          <w:lang w:val="en-US"/>
        </w:rPr>
        <w:t>e</w:t>
      </w:r>
      <w:r w:rsidRPr="00195C28">
        <w:rPr>
          <w:bCs w:val="0"/>
          <w:noProof/>
        </w:rPr>
        <w:t xml:space="preserve">ngajar berlangsung ini dikatakan sebanyak 60% siswa. </w:t>
      </w:r>
    </w:p>
    <w:p w:rsidR="00980176" w:rsidRPr="00195C28" w:rsidRDefault="00980176" w:rsidP="00980176">
      <w:pPr>
        <w:pStyle w:val="6Katakunci-Keywords"/>
        <w:spacing w:line="276" w:lineRule="auto"/>
        <w:rPr>
          <w:noProof/>
          <w:sz w:val="24"/>
          <w:szCs w:val="24"/>
        </w:rPr>
      </w:pPr>
      <w:r w:rsidRPr="00195C28">
        <w:rPr>
          <w:b/>
          <w:bCs/>
          <w:noProof/>
        </w:rPr>
        <w:t>Kata kunci</w:t>
      </w:r>
      <w:r w:rsidRPr="00195C28">
        <w:rPr>
          <w:noProof/>
        </w:rPr>
        <w:t>:.</w:t>
      </w:r>
      <w:r w:rsidRPr="00195C28">
        <w:rPr>
          <w:rFonts w:ascii="Cambria" w:eastAsia="Cambria" w:hAnsi="Cambria" w:cs="Cambria"/>
          <w:noProof/>
          <w:lang w:eastAsia="id-ID"/>
        </w:rPr>
        <w:t xml:space="preserve"> </w:t>
      </w:r>
      <w:r>
        <w:rPr>
          <w:noProof/>
        </w:rPr>
        <w:t xml:space="preserve">Persepsi siswa, Metode </w:t>
      </w:r>
      <w:r>
        <w:rPr>
          <w:noProof/>
          <w:lang w:val="en-US"/>
        </w:rPr>
        <w:t>m</w:t>
      </w:r>
      <w:r w:rsidRPr="00195C28">
        <w:rPr>
          <w:noProof/>
        </w:rPr>
        <w:t xml:space="preserve">engajar guru, </w:t>
      </w:r>
      <w:r w:rsidRPr="00EB14F1">
        <w:rPr>
          <w:i/>
          <w:noProof/>
        </w:rPr>
        <w:t>Era New Normal</w:t>
      </w:r>
      <w:r w:rsidRPr="00195C28">
        <w:rPr>
          <w:noProof/>
          <w:sz w:val="24"/>
          <w:szCs w:val="24"/>
        </w:rPr>
        <w:t>.</w:t>
      </w:r>
    </w:p>
    <w:p w:rsidR="00980176" w:rsidRPr="00195C28" w:rsidRDefault="00980176" w:rsidP="00980176">
      <w:pPr>
        <w:pStyle w:val="6Katakunci-Keywords"/>
        <w:rPr>
          <w:noProof/>
        </w:rPr>
      </w:pPr>
    </w:p>
    <w:p w:rsidR="00980176" w:rsidRPr="00195C28" w:rsidRDefault="00980176" w:rsidP="00980176">
      <w:pPr>
        <w:pStyle w:val="7Bagian-Section"/>
        <w:spacing w:line="276" w:lineRule="auto"/>
        <w:rPr>
          <w:noProof/>
          <w:szCs w:val="24"/>
        </w:rPr>
      </w:pPr>
      <w:r w:rsidRPr="00195C28">
        <w:rPr>
          <w:noProof/>
          <w:szCs w:val="24"/>
        </w:rPr>
        <w:t>Pendahuluan</w:t>
      </w:r>
    </w:p>
    <w:p w:rsidR="00980176" w:rsidRPr="00195C28" w:rsidRDefault="00980176" w:rsidP="00980176">
      <w:pPr>
        <w:pStyle w:val="8ParagrafAwal-FirstParagraph"/>
        <w:spacing w:line="276" w:lineRule="auto"/>
        <w:rPr>
          <w:noProof/>
          <w:szCs w:val="24"/>
        </w:rPr>
      </w:pPr>
      <w:r>
        <w:rPr>
          <w:noProof/>
          <w:szCs w:val="24"/>
          <w:lang w:val="en-US"/>
        </w:rPr>
        <w:t>C</w:t>
      </w:r>
      <w:r w:rsidRPr="00195C28">
        <w:rPr>
          <w:noProof/>
          <w:szCs w:val="24"/>
        </w:rPr>
        <w:t>ovid-19 bagi masyarakat Indonesia sudah tidak asing lagi did</w:t>
      </w:r>
      <w:r>
        <w:rPr>
          <w:noProof/>
          <w:szCs w:val="24"/>
        </w:rPr>
        <w:t xml:space="preserve">engar bahkan di seluruh dunia. </w:t>
      </w:r>
      <w:r>
        <w:rPr>
          <w:noProof/>
          <w:szCs w:val="24"/>
          <w:lang w:val="en-US"/>
        </w:rPr>
        <w:t>V</w:t>
      </w:r>
      <w:r w:rsidRPr="00195C28">
        <w:rPr>
          <w:noProof/>
          <w:szCs w:val="24"/>
        </w:rPr>
        <w:t>irus ini dapat menyebabkan kematian dan sangat mudah sekali menular dalam berbagai sektor</w:t>
      </w:r>
      <w:r>
        <w:rPr>
          <w:noProof/>
          <w:szCs w:val="24"/>
        </w:rPr>
        <w:t xml:space="preserve"> kehidupan. Pandemi Covid-19</w:t>
      </w:r>
      <w:r w:rsidRPr="00195C28">
        <w:rPr>
          <w:noProof/>
          <w:szCs w:val="24"/>
        </w:rPr>
        <w:t xml:space="preserve"> berdampak sangat besar</w:t>
      </w:r>
      <w:r>
        <w:rPr>
          <w:noProof/>
          <w:szCs w:val="24"/>
          <w:lang w:val="en-US"/>
        </w:rPr>
        <w:t xml:space="preserve"> bagi kehidupan masyarakat</w:t>
      </w:r>
      <w:r w:rsidRPr="00195C28">
        <w:rPr>
          <w:noProof/>
          <w:szCs w:val="24"/>
        </w:rPr>
        <w:t>, baik itu politik, ekonomi, sosial dan pedidikan, (Erni Nurjanah,</w:t>
      </w:r>
      <w:r>
        <w:rPr>
          <w:noProof/>
          <w:szCs w:val="24"/>
          <w:lang w:val="en-US"/>
        </w:rPr>
        <w:t xml:space="preserve"> </w:t>
      </w:r>
      <w:r w:rsidRPr="00195C28">
        <w:rPr>
          <w:noProof/>
          <w:szCs w:val="24"/>
        </w:rPr>
        <w:t xml:space="preserve">2021). </w:t>
      </w:r>
      <w:r>
        <w:rPr>
          <w:noProof/>
          <w:szCs w:val="24"/>
          <w:lang w:val="en-US"/>
        </w:rPr>
        <w:t>Pandemi</w:t>
      </w:r>
      <w:r w:rsidRPr="00195C28">
        <w:rPr>
          <w:noProof/>
          <w:szCs w:val="24"/>
        </w:rPr>
        <w:t xml:space="preserve"> covid-19</w:t>
      </w:r>
      <w:r>
        <w:rPr>
          <w:noProof/>
          <w:szCs w:val="24"/>
          <w:lang w:val="en-US"/>
        </w:rPr>
        <w:t xml:space="preserve"> telah mempengaruhi</w:t>
      </w:r>
      <w:r w:rsidRPr="00195C28">
        <w:rPr>
          <w:noProof/>
          <w:szCs w:val="24"/>
        </w:rPr>
        <w:t xml:space="preserve"> pela</w:t>
      </w:r>
      <w:r>
        <w:rPr>
          <w:noProof/>
          <w:szCs w:val="24"/>
        </w:rPr>
        <w:t>ksanaan pembelajaran disekolah-</w:t>
      </w:r>
      <w:r w:rsidRPr="00195C28">
        <w:rPr>
          <w:noProof/>
          <w:szCs w:val="24"/>
        </w:rPr>
        <w:t>sekolah</w:t>
      </w:r>
      <w:r>
        <w:rPr>
          <w:noProof/>
          <w:szCs w:val="24"/>
          <w:lang w:val="en-US"/>
        </w:rPr>
        <w:t>, pembelajaran</w:t>
      </w:r>
      <w:r w:rsidRPr="00195C28">
        <w:rPr>
          <w:noProof/>
          <w:szCs w:val="24"/>
        </w:rPr>
        <w:t xml:space="preserve"> mengalami perubahan dari yang sebelumnya yaitu pembelajaran yang biasanya dilaksanakan di</w:t>
      </w:r>
      <w:r>
        <w:rPr>
          <w:noProof/>
          <w:szCs w:val="24"/>
          <w:lang w:val="en-US"/>
        </w:rPr>
        <w:t xml:space="preserve"> </w:t>
      </w:r>
      <w:r w:rsidRPr="00195C28">
        <w:rPr>
          <w:noProof/>
          <w:szCs w:val="24"/>
        </w:rPr>
        <w:t>dalam kelas secara tatap muka antara guru dengan siswa</w:t>
      </w:r>
      <w:r>
        <w:rPr>
          <w:noProof/>
          <w:szCs w:val="24"/>
          <w:lang w:val="en-US"/>
        </w:rPr>
        <w:t>,</w:t>
      </w:r>
      <w:r w:rsidRPr="00195C28">
        <w:rPr>
          <w:noProof/>
          <w:szCs w:val="24"/>
        </w:rPr>
        <w:t xml:space="preserve"> berubah menjadi pembelajaran yang dilaksanakan secara daring atau online melalui jejaringan.</w:t>
      </w:r>
    </w:p>
    <w:p w:rsidR="00980176" w:rsidRPr="00195C28" w:rsidRDefault="00980176" w:rsidP="00980176">
      <w:pPr>
        <w:pStyle w:val="8ParagrafAwal-FirstParagraph"/>
        <w:spacing w:line="276" w:lineRule="auto"/>
        <w:ind w:firstLine="720"/>
        <w:rPr>
          <w:noProof/>
          <w:szCs w:val="24"/>
        </w:rPr>
      </w:pPr>
      <w:r w:rsidRPr="00195C28">
        <w:rPr>
          <w:noProof/>
          <w:szCs w:val="24"/>
        </w:rPr>
        <w:t xml:space="preserve">Pelaksanaan pembelajaran secara daring merupakan salah satu jalan yang tepat untuk menekankan resiko penularan virus covid-19 terhadap peserta didik dan lingkungan sekitar. </w:t>
      </w:r>
      <w:r w:rsidRPr="00195C28">
        <w:rPr>
          <w:noProof/>
          <w:szCs w:val="24"/>
        </w:rPr>
        <w:lastRenderedPageBreak/>
        <w:t>Pembelajaran selama pandemi covid-19 atau disebut pembelajaran daring (jarak jauh) merupakan suatu proses belajar mengajar  yang tidak berlangsung dalam satu ruangan dan tidak ada interaksi tatap muka secara langsung antara pendidik dengan peserta didik, (Hasbullah, 2020). Pembelajaran daring atau E-learning adalah pembelajaran yang memanfaatkan teknolo</w:t>
      </w:r>
      <w:r>
        <w:rPr>
          <w:noProof/>
          <w:szCs w:val="24"/>
        </w:rPr>
        <w:t xml:space="preserve">gi informasi dan komunikasi </w:t>
      </w:r>
      <w:r>
        <w:rPr>
          <w:noProof/>
          <w:szCs w:val="24"/>
          <w:lang w:val="en-US"/>
        </w:rPr>
        <w:t xml:space="preserve">yang </w:t>
      </w:r>
      <w:r w:rsidRPr="00195C28">
        <w:rPr>
          <w:noProof/>
          <w:szCs w:val="24"/>
        </w:rPr>
        <w:t>didukung oleh fasilitas yang ada</w:t>
      </w:r>
      <w:r>
        <w:rPr>
          <w:noProof/>
          <w:szCs w:val="24"/>
          <w:lang w:val="en-US"/>
        </w:rPr>
        <w:t>.</w:t>
      </w:r>
      <w:r w:rsidRPr="00195C28">
        <w:rPr>
          <w:noProof/>
          <w:szCs w:val="24"/>
        </w:rPr>
        <w:t xml:space="preserve"> E-learning dapat didefinisikan sebagai bentuk teknologi informasi yang diterapkan dibidang pendidikan dalam bentuk dunia maya. Untuk menggunakan media pada saat pembelajaran daring ini tergantung pihak sekolah</w:t>
      </w:r>
      <w:r>
        <w:rPr>
          <w:noProof/>
          <w:szCs w:val="24"/>
          <w:lang w:val="en-US"/>
        </w:rPr>
        <w:t>, dimana dapat</w:t>
      </w:r>
      <w:r>
        <w:rPr>
          <w:noProof/>
          <w:szCs w:val="24"/>
        </w:rPr>
        <w:t xml:space="preserve"> menggunakan media seperti</w:t>
      </w:r>
      <w:r>
        <w:rPr>
          <w:noProof/>
          <w:szCs w:val="24"/>
          <w:lang w:val="en-US"/>
        </w:rPr>
        <w:t>;</w:t>
      </w:r>
      <w:r w:rsidRPr="00195C28">
        <w:rPr>
          <w:noProof/>
          <w:szCs w:val="24"/>
        </w:rPr>
        <w:t xml:space="preserve"> media Zoom, Google Form, Google Meet, ClassRoom,</w:t>
      </w:r>
      <w:r>
        <w:rPr>
          <w:noProof/>
          <w:szCs w:val="24"/>
          <w:lang w:val="en-US"/>
        </w:rPr>
        <w:t xml:space="preserve"> WhatsApp</w:t>
      </w:r>
      <w:r w:rsidRPr="00195C28">
        <w:rPr>
          <w:noProof/>
          <w:szCs w:val="24"/>
        </w:rPr>
        <w:t xml:space="preserve"> dll, (Hanum, 2003</w:t>
      </w:r>
      <w:r>
        <w:rPr>
          <w:noProof/>
          <w:szCs w:val="24"/>
          <w:lang w:val="en-US"/>
        </w:rPr>
        <w:t>; Imron, et al. 2022; Imamuddin, et al. 2022</w:t>
      </w:r>
      <w:r w:rsidRPr="00195C28">
        <w:rPr>
          <w:noProof/>
          <w:szCs w:val="24"/>
        </w:rPr>
        <w:t>).</w:t>
      </w:r>
    </w:p>
    <w:p w:rsidR="00980176" w:rsidRPr="00195C28" w:rsidRDefault="00980176" w:rsidP="00980176">
      <w:pPr>
        <w:pStyle w:val="8ParagrafAwal-FirstParagraph"/>
        <w:spacing w:line="276" w:lineRule="auto"/>
        <w:rPr>
          <w:noProof/>
          <w:szCs w:val="24"/>
        </w:rPr>
      </w:pPr>
      <w:r w:rsidRPr="00195C28">
        <w:rPr>
          <w:noProof/>
          <w:szCs w:val="24"/>
        </w:rPr>
        <w:tab/>
        <w:t xml:space="preserve">Bagi institusi pendidikan, pembelajaran daring adalah sebuah pilihan yang tidak bisa terelakkan. Guru tetap bisa mengajar dan peserta didik tetap bisa belajar dari rumah. Pembelajaran daring ini sangat bergantung pada teknologi informasi, yang memiliki keleluasaan waktu belajar, dapat belajar kapanpun dan </w:t>
      </w:r>
      <w:r>
        <w:rPr>
          <w:noProof/>
          <w:szCs w:val="24"/>
        </w:rPr>
        <w:t>dimanapun. Setelah di keluarkan</w:t>
      </w:r>
      <w:r w:rsidRPr="00195C28">
        <w:rPr>
          <w:noProof/>
          <w:szCs w:val="24"/>
        </w:rPr>
        <w:t xml:space="preserve">nya surat keputusan bersama yaitu kembalinya proses pembelajaran tatap muka dengan </w:t>
      </w:r>
      <w:r>
        <w:rPr>
          <w:noProof/>
          <w:szCs w:val="24"/>
          <w:lang w:val="en-US"/>
        </w:rPr>
        <w:t xml:space="preserve">persyaratan pembelajaran yang berlangsung harus </w:t>
      </w:r>
      <w:r>
        <w:rPr>
          <w:noProof/>
          <w:szCs w:val="24"/>
        </w:rPr>
        <w:t>mengikuti protokol kesehatan</w:t>
      </w:r>
      <w:r>
        <w:rPr>
          <w:noProof/>
          <w:szCs w:val="24"/>
          <w:lang w:val="en-US"/>
        </w:rPr>
        <w:t>.</w:t>
      </w:r>
      <w:r w:rsidRPr="00195C28">
        <w:rPr>
          <w:noProof/>
          <w:szCs w:val="24"/>
        </w:rPr>
        <w:t xml:space="preserve"> </w:t>
      </w:r>
      <w:r>
        <w:rPr>
          <w:noProof/>
          <w:szCs w:val="24"/>
          <w:lang w:val="en-US"/>
        </w:rPr>
        <w:t>S</w:t>
      </w:r>
      <w:r w:rsidRPr="00195C28">
        <w:rPr>
          <w:noProof/>
          <w:szCs w:val="24"/>
        </w:rPr>
        <w:t xml:space="preserve">etelah pembelajaran daring yang berlangsung cukup lama tentunya menimbulkan perubahan pada proses pembelajaran, (Putu Artasya, 2022). </w:t>
      </w:r>
    </w:p>
    <w:p w:rsidR="00980176" w:rsidRPr="00195C28" w:rsidRDefault="00980176" w:rsidP="00980176">
      <w:pPr>
        <w:pStyle w:val="8ParagrafAwal-FirstParagraph"/>
        <w:spacing w:line="276" w:lineRule="auto"/>
        <w:rPr>
          <w:noProof/>
          <w:szCs w:val="24"/>
        </w:rPr>
      </w:pPr>
      <w:r w:rsidRPr="00195C28">
        <w:rPr>
          <w:noProof/>
          <w:szCs w:val="24"/>
        </w:rPr>
        <w:tab/>
        <w:t>Pelaksanaan pembelajaran tatap muka yang dilakukan setelah covid-19  terdapat beberapa perubahan dalam proses belajar mengajar. Salah satunya perubahan yang dilakukan oleh pihak sekolah seperti penerapan protokol kesehatan dan pengurangan jam belajar disekolah. Perubahan dalam proses belajar mengajar dari yang daring menjadi tatap muka kembali, dimana perubahan tersebut dilakukan sebagai penyesuaian kembali agar pembelajaran tatap muka dapat berjalan dengan baik.  Dalam pelaksanaan proses belajar mengajar di era new normal ini, guru berperan  penting, karena berlangsungnya proses belajar mengajar sangat berkaitan dengan perasaan, motovasi, metode pengajaran dan sistem evaluasi. Pada kegiatan proses belajar mengajar di era new normal ini memang diperlukan keterampilan guru dalam mencari cara atau teknik yang tepat agar kegiatan belajar tidak membosankan, (Michel, 2012).</w:t>
      </w:r>
    </w:p>
    <w:p w:rsidR="00980176" w:rsidRPr="00195C28" w:rsidRDefault="00980176" w:rsidP="00980176">
      <w:pPr>
        <w:pStyle w:val="BodyText"/>
        <w:spacing w:line="276" w:lineRule="auto"/>
        <w:rPr>
          <w:noProof/>
          <w:lang w:val="id-ID" w:eastAsia="id-ID"/>
        </w:rPr>
      </w:pPr>
      <w:r w:rsidRPr="00195C28">
        <w:rPr>
          <w:noProof/>
          <w:lang w:val="id-ID" w:eastAsia="id-ID"/>
        </w:rPr>
        <w:t>Dalam proses pembelajaran, seorang siswa akan dihadapkan dalam sebuah persepsi diri, salah satunya adalah persepsi siswa tentang metode mengajar guru. Bimo Walgito mengatakan, Persepsi merupakan suatu sistem yang dimulai oleh sutau proses pengindraan, yaitu merupakan proses diterimanya stimulus oleh individu melalui alat indra atau juga disebut sensoris, (Arlin Nosa, 2013). Namun sistem  itu tidak berlangsung begitu saja, melainkan stimulus tersebut diteruskan dan proses selanjutnya merupakan proses persepsi,</w:t>
      </w:r>
      <w:r>
        <w:rPr>
          <w:noProof/>
          <w:lang w:val="id-ID" w:eastAsia="id-ID"/>
        </w:rPr>
        <w:t xml:space="preserve"> (Yulpida Sari, 2022). Proses p</w:t>
      </w:r>
      <w:r w:rsidRPr="00195C28">
        <w:rPr>
          <w:noProof/>
          <w:lang w:val="id-ID" w:eastAsia="id-ID"/>
        </w:rPr>
        <w:t>e</w:t>
      </w:r>
      <w:r>
        <w:rPr>
          <w:noProof/>
          <w:lang w:eastAsia="id-ID"/>
        </w:rPr>
        <w:t>r</w:t>
      </w:r>
      <w:r w:rsidRPr="00195C28">
        <w:rPr>
          <w:noProof/>
          <w:lang w:val="id-ID" w:eastAsia="id-ID"/>
        </w:rPr>
        <w:t>sepsi tidak dapat lepas dari proses pengindraan, dan proses penginderaan merupakan proses pendahuluan dari proses presepsi.</w:t>
      </w:r>
      <w:r>
        <w:rPr>
          <w:noProof/>
          <w:lang w:eastAsia="id-ID"/>
        </w:rPr>
        <w:t xml:space="preserve"> </w:t>
      </w:r>
      <w:r w:rsidRPr="00195C28">
        <w:rPr>
          <w:noProof/>
          <w:lang w:val="id-ID" w:eastAsia="id-ID"/>
        </w:rPr>
        <w:t xml:space="preserve">Menurut Wade, persepsi yaitu sekelompok tindakan mental yang mengatur impuls sensorik menjadi suatu pola yang bermakna, (Anisa Septian, 2015). Slameto, persepsi merupakan proses yang menyangkut masuknya pesan atau informasi kedalam otak manusia, (Atika Prama, 2013). Setiap guru seharusnya dapat mengajar di dalam kelas, luar kelas atau dimana saja. </w:t>
      </w:r>
      <w:r>
        <w:rPr>
          <w:noProof/>
          <w:lang w:eastAsia="id-ID"/>
        </w:rPr>
        <w:t>M</w:t>
      </w:r>
      <w:r w:rsidRPr="00195C28">
        <w:rPr>
          <w:noProof/>
          <w:lang w:val="id-ID" w:eastAsia="id-ID"/>
        </w:rPr>
        <w:t>engajar merupakan salah satu unsur dari kompetensi guru, dan setiap guru harus menguasainya dan terampil melaku</w:t>
      </w:r>
      <w:r>
        <w:rPr>
          <w:noProof/>
          <w:lang w:val="id-ID" w:eastAsia="id-ID"/>
        </w:rPr>
        <w:t>kan pengajaran, (Mardiah, 2017</w:t>
      </w:r>
      <w:r>
        <w:rPr>
          <w:noProof/>
          <w:lang w:eastAsia="id-ID"/>
        </w:rPr>
        <w:t>; Isnaniah, &amp; Imamuddin, 2022</w:t>
      </w:r>
      <w:r>
        <w:rPr>
          <w:noProof/>
          <w:lang w:val="id-ID" w:eastAsia="id-ID"/>
        </w:rPr>
        <w:t>)</w:t>
      </w:r>
      <w:r w:rsidRPr="00195C28">
        <w:rPr>
          <w:noProof/>
          <w:lang w:val="id-ID" w:eastAsia="id-ID"/>
        </w:rPr>
        <w:t>. Metode adalah salah satu cara yang digunakan oleh guru untuk menyampaikan materi pelajaran dan digunakan untuk mencapai tujuan pembelajaran, (Fatniaton, 2021). Metode mengajar adalah  konsep atau tata cara  yang telah dibuat untuk melakukan kegiatan belajar mengajar, (Hamid, 2019).</w:t>
      </w:r>
    </w:p>
    <w:p w:rsidR="00980176" w:rsidRPr="00195C28" w:rsidRDefault="00980176" w:rsidP="00980176">
      <w:pPr>
        <w:pStyle w:val="8ParagrafAwal-FirstParagraph"/>
        <w:spacing w:line="276" w:lineRule="auto"/>
        <w:rPr>
          <w:noProof/>
          <w:szCs w:val="24"/>
        </w:rPr>
      </w:pPr>
      <w:r>
        <w:rPr>
          <w:noProof/>
          <w:szCs w:val="24"/>
        </w:rPr>
        <w:tab/>
        <w:t>Berdasarkan pe</w:t>
      </w:r>
      <w:r>
        <w:rPr>
          <w:noProof/>
          <w:szCs w:val="24"/>
          <w:lang w:val="en-US"/>
        </w:rPr>
        <w:t>nelitian survey</w:t>
      </w:r>
      <w:r w:rsidRPr="00195C28">
        <w:rPr>
          <w:noProof/>
          <w:szCs w:val="24"/>
        </w:rPr>
        <w:t xml:space="preserve"> yang </w:t>
      </w:r>
      <w:r>
        <w:rPr>
          <w:noProof/>
          <w:szCs w:val="24"/>
          <w:lang w:val="en-US"/>
        </w:rPr>
        <w:t xml:space="preserve">telah </w:t>
      </w:r>
      <w:r w:rsidRPr="00195C28">
        <w:rPr>
          <w:noProof/>
          <w:szCs w:val="24"/>
        </w:rPr>
        <w:t xml:space="preserve">dilakukan oleh Farij Imron, </w:t>
      </w:r>
      <w:r>
        <w:rPr>
          <w:noProof/>
          <w:szCs w:val="24"/>
          <w:lang w:val="en-US"/>
        </w:rPr>
        <w:t>et al.</w:t>
      </w:r>
      <w:r w:rsidRPr="00195C28">
        <w:rPr>
          <w:noProof/>
          <w:szCs w:val="24"/>
        </w:rPr>
        <w:t xml:space="preserve"> yang berjudul “persepsi siswa terhadap pembelajaran matematika yang dilaksanakan secara daring pada masa </w:t>
      </w:r>
      <w:r w:rsidRPr="00195C28">
        <w:rPr>
          <w:noProof/>
          <w:szCs w:val="24"/>
        </w:rPr>
        <w:lastRenderedPageBreak/>
        <w:t xml:space="preserve">pandemi covid-19 di SMK”, disimpulkan memiliki persepsi sebeser 49% siswa memberikan tanggapan ribet, fleksibelitas dan rileks dalam pembelajaran hanya dirasakan oleh 23% siswa. Selebihnya siswa merasa rileks dalam pembelajaran daring sebesar 17% dan merasa fleksibel dalam pembelajaran daring sebesar 11%. Selanjutnya pengamatan yang dilakukan oleh Suwarto, sri wahyuni, dkk yang berjudul “persepsi siswa kelas X MIPA 2 SMAN 1 Tawangsari terhadap metode pembelajaran berbasis online dimasa pandemic”, dari pengamatannya diperoleh kesimpulan bahwa siswa mempunyai dampak positif terhadap  pelaksanaan pembelajaran daring, Nampak  dari jawaban siswa bahwa siswa dapat mengikuti pembelajaran meskipun tidak bertatap muka secara langsung di sekolah dan dapat mengembangkan diri dengan segala situasi yang terjadi saat proses belajar secraa daring, walaupun banyak dari siswa dalam menanggapi pernyataan menjawab bahwa pelaksanaan sekolah atau belajar di dalam sekolah lebih efisien daripada belajar secara online. Kemudian berdasarkan pengamatan yang dilakukan oleh Hasbullah, Supardi yang berjudul “persepsi siswa atas pembelajaran matematika di era new normal”, dari pengamatannya diperoleh kesimpulan bahwa siswa memilki persepsi tentang  pembelajaran matematika pada era new normal lebih rendah. Hal ini terbukti dengan rendahnya penerimaan, pemahaman dan penilaian siswa dalam pembelajaran matematika secara online. Oleh karena itu perlu dilakukan suatu terobosan baru dalam pembelajaran matematika dengan menerapkan konsep pembelajaran matematika dengan metode campuran yaitu pembelajaran tatap muka dan pembelajaran secara online. </w:t>
      </w:r>
    </w:p>
    <w:p w:rsidR="00980176" w:rsidRPr="00195C28" w:rsidRDefault="00980176" w:rsidP="00980176">
      <w:pPr>
        <w:pStyle w:val="8ParagrafAwal-FirstParagraph"/>
        <w:spacing w:line="276" w:lineRule="auto"/>
        <w:rPr>
          <w:noProof/>
          <w:szCs w:val="24"/>
        </w:rPr>
      </w:pPr>
      <w:r w:rsidRPr="00195C28">
        <w:rPr>
          <w:noProof/>
          <w:szCs w:val="24"/>
        </w:rPr>
        <w:tab/>
        <w:t xml:space="preserve">MTs S Muhammadiyah Alamanda, Kabupaten Pasaman Barat merupakan salah satu sekolah yang ada didaerah yang jauh dari pusat kota. Tantangan untuk sekolah yang jauh dari pusat kota lebih besar dibandingkan dikota besar. Jika pada sekolah dikota besar sistim pembelajaran dapat dilakukan via daring yang didukung oleh fasilitas dan jaringan yang memadai. Hal ini tidak berlaku untuk sekolah yang jauh dari pusat kota, karena adanya keterbatasan dalam sistim pembelajaran. Dengan adanya keterbatasan ini dapat menyebabkan siswa, termasuk orang tua siswa, tidak memiliki gawai yang mendukung untuk pelaksanaan kelas, seperti penggunaan aplikasi WhatsApp. Banyak siswa yang tidak memiliki Hp, dan ketersediaan sinyal atau jaringan yang kurang stabil dan kurang kuat menjadi alasan mengapa pembelajaran daring sulit dilakukan. </w:t>
      </w:r>
    </w:p>
    <w:p w:rsidR="00980176" w:rsidRPr="00195C28" w:rsidRDefault="00980176" w:rsidP="00980176">
      <w:pPr>
        <w:pStyle w:val="8ParagrafAwal-FirstParagraph"/>
        <w:spacing w:line="276" w:lineRule="auto"/>
        <w:rPr>
          <w:noProof/>
          <w:szCs w:val="24"/>
        </w:rPr>
      </w:pPr>
      <w:r w:rsidRPr="00195C28">
        <w:rPr>
          <w:noProof/>
          <w:szCs w:val="24"/>
        </w:rPr>
        <w:tab/>
        <w:t>Dengan adanya kebijakan pemerintah pada daerah yang termasuk zona hijau di perbolehkan untuk melakukan pembelajaran tatap muka dengan sistem bergilir atau bersift. Sekolah menerapkan pembelajaran pada era new normal dengan menjalankan protokol kesehatan. Pada pembelajaran di era new normal ini banyak tantangan yang dihadapi oleh guru, siswa, dan pihak sekolah lainnya dengan adaptasi kebiasaan baru, seperti : memakai masker, menjaga jarak, dan sering mencuci tangan di lingkungan sekolah.</w:t>
      </w:r>
    </w:p>
    <w:p w:rsidR="00980176" w:rsidRPr="00195C28" w:rsidRDefault="00980176" w:rsidP="00980176">
      <w:pPr>
        <w:pStyle w:val="BodyText"/>
        <w:spacing w:line="276" w:lineRule="auto"/>
        <w:rPr>
          <w:noProof/>
          <w:szCs w:val="24"/>
          <w:lang w:val="id-ID" w:eastAsia="id-ID"/>
        </w:rPr>
      </w:pPr>
      <w:r w:rsidRPr="00195C28">
        <w:rPr>
          <w:noProof/>
          <w:szCs w:val="24"/>
          <w:lang w:val="id-ID" w:eastAsia="id-ID"/>
        </w:rPr>
        <w:t xml:space="preserve">Berdasarkan penjelasan diatas, peneliti tertarik lalu melakukan sebuah penelitian tentang persepsi siswa  tentang metode mengajar guru pada era new normal. Penelitian ini dimaksudkan untuk mengkaji terkait pembelajaran pada era new normal. </w:t>
      </w:r>
    </w:p>
    <w:p w:rsidR="00980176" w:rsidRPr="00195C28" w:rsidRDefault="00980176" w:rsidP="00980176">
      <w:pPr>
        <w:pStyle w:val="Heading1"/>
        <w:spacing w:line="276" w:lineRule="auto"/>
        <w:rPr>
          <w:noProof/>
          <w:szCs w:val="24"/>
          <w:lang w:val="id-ID" w:eastAsia="id-ID"/>
        </w:rPr>
      </w:pPr>
      <w:r w:rsidRPr="00195C28">
        <w:rPr>
          <w:noProof/>
          <w:szCs w:val="24"/>
          <w:lang w:val="id-ID" w:eastAsia="id-ID"/>
        </w:rPr>
        <w:t>METODe</w:t>
      </w:r>
    </w:p>
    <w:p w:rsidR="00980176" w:rsidRPr="00195C28" w:rsidRDefault="00980176" w:rsidP="00980176">
      <w:pPr>
        <w:pStyle w:val="8ParagrafAwal-FirstParagraph"/>
        <w:spacing w:line="276" w:lineRule="auto"/>
        <w:rPr>
          <w:noProof/>
          <w:szCs w:val="24"/>
        </w:rPr>
      </w:pPr>
      <w:r w:rsidRPr="00195C28">
        <w:rPr>
          <w:noProof/>
          <w:szCs w:val="24"/>
        </w:rPr>
        <w:t xml:space="preserve">Penelitian ini termasuk pada penelitian kuantitatif. Penelitian ini memiliki tujuan untuk mengukur persepsi siswa tentang metode mengajar guru pada era new normal di MTs S Muhammadiyah Alamanda, Kabupaten Pasaman Barat. Subjek dari penelitian ini melibatkan 55 orang siswa MTs S Muhammadiyah Alamanda. Untuk mengetahui  persepsi siswa tentang </w:t>
      </w:r>
      <w:r w:rsidRPr="00195C28">
        <w:rPr>
          <w:noProof/>
          <w:szCs w:val="24"/>
        </w:rPr>
        <w:lastRenderedPageBreak/>
        <w:t xml:space="preserve">metode mengajar guru pada era new normal, peneliti menggunakan instrument yang berupa angket. </w:t>
      </w:r>
    </w:p>
    <w:p w:rsidR="00980176" w:rsidRPr="00195C28" w:rsidRDefault="00980176" w:rsidP="00980176">
      <w:pPr>
        <w:pStyle w:val="8ParagrafAwal-FirstParagraph"/>
        <w:spacing w:line="276" w:lineRule="auto"/>
        <w:rPr>
          <w:noProof/>
          <w:szCs w:val="24"/>
        </w:rPr>
      </w:pPr>
      <w:r w:rsidRPr="00195C28">
        <w:rPr>
          <w:noProof/>
          <w:szCs w:val="24"/>
        </w:rPr>
        <w:tab/>
        <w:t>Angket dipakai untuk mendapatkan data bagaimana persepsi siswa tentang metode mengajar pada era new normal. Data yang telah diperoleh/dikumpulkan dari instrument angket ini, selanjutnya dianalisis dan menjadi hasil akhir penelitian untuk mengetahui  bagaimana persepsi siswa tentang metode mengajar guru pada era new normal. Instrument yang digunakan untuk memperolah data berupa angket dengan 30 butir pernyataan. Angket yang diberikan kepada siswa terdiri dari 5 indikator yaitu ; 1.</w:t>
      </w:r>
      <w:r>
        <w:rPr>
          <w:noProof/>
          <w:szCs w:val="24"/>
          <w:lang w:val="en-US"/>
        </w:rPr>
        <w:t xml:space="preserve"> </w:t>
      </w:r>
      <w:r w:rsidRPr="00195C28">
        <w:rPr>
          <w:noProof/>
          <w:szCs w:val="24"/>
        </w:rPr>
        <w:t>Metode mengajar guru sesuai dengan pengelolaan kelas. 2. Metode mengajar guru sesuai dengan tujuan pembelajaran. 3. Metode mengajar guru sesuai dengan situasi dan waktu pembelajaran. 4. Metode mengajar guru sesuai dengan fasilitas yang ada. Adapun teknik pengolahan data yang digunakan dalam penelitian ini adalah analisis data kuantitatif berupa hasil angket persepsi siswa tentang metode mengajar guru.</w:t>
      </w:r>
      <w:r w:rsidRPr="00195C28">
        <w:rPr>
          <w:noProof/>
          <w:szCs w:val="24"/>
        </w:rPr>
        <w:tab/>
      </w:r>
      <w:r w:rsidRPr="00195C28">
        <w:rPr>
          <w:noProof/>
          <w:szCs w:val="24"/>
        </w:rPr>
        <w:tab/>
      </w:r>
      <w:r w:rsidRPr="00195C28">
        <w:rPr>
          <w:noProof/>
          <w:szCs w:val="24"/>
        </w:rPr>
        <w:tab/>
      </w:r>
    </w:p>
    <w:p w:rsidR="00980176" w:rsidRPr="00195C28" w:rsidRDefault="00980176" w:rsidP="00980176">
      <w:pPr>
        <w:pStyle w:val="Heading1"/>
        <w:spacing w:line="276" w:lineRule="auto"/>
        <w:rPr>
          <w:noProof/>
          <w:szCs w:val="24"/>
          <w:lang w:val="id-ID" w:eastAsia="id-ID"/>
        </w:rPr>
      </w:pPr>
      <w:r w:rsidRPr="00195C28">
        <w:rPr>
          <w:noProof/>
          <w:szCs w:val="24"/>
          <w:lang w:val="id-ID" w:eastAsia="id-ID"/>
        </w:rPr>
        <w:t>Hasil DAN PEMBAHASAN</w:t>
      </w:r>
    </w:p>
    <w:p w:rsidR="00980176" w:rsidRPr="00195C28" w:rsidRDefault="00980176" w:rsidP="00980176">
      <w:pPr>
        <w:tabs>
          <w:tab w:val="left" w:pos="1134"/>
        </w:tabs>
        <w:spacing w:line="276" w:lineRule="auto"/>
        <w:ind w:firstLine="0"/>
        <w:jc w:val="both"/>
        <w:rPr>
          <w:rFonts w:eastAsia="Cambria" w:cs="Cambria"/>
          <w:b/>
          <w:bCs/>
          <w:noProof/>
          <w:szCs w:val="24"/>
          <w:lang w:val="id-ID" w:eastAsia="id-ID"/>
        </w:rPr>
      </w:pPr>
      <w:r w:rsidRPr="00195C28">
        <w:rPr>
          <w:rFonts w:eastAsia="Cambria" w:cs="Cambria"/>
          <w:b/>
          <w:bCs/>
          <w:noProof/>
          <w:szCs w:val="24"/>
          <w:lang w:val="id-ID" w:eastAsia="id-ID"/>
        </w:rPr>
        <w:t>Hasil</w:t>
      </w:r>
    </w:p>
    <w:p w:rsidR="00980176" w:rsidRPr="00195C28" w:rsidRDefault="00980176" w:rsidP="00980176">
      <w:pPr>
        <w:tabs>
          <w:tab w:val="left" w:pos="1134"/>
        </w:tabs>
        <w:spacing w:line="276" w:lineRule="auto"/>
        <w:ind w:firstLine="0"/>
        <w:jc w:val="both"/>
        <w:rPr>
          <w:rFonts w:eastAsia="Cambria" w:cs="Cambria"/>
          <w:noProof/>
          <w:szCs w:val="24"/>
          <w:lang w:val="id-ID" w:eastAsia="id-ID"/>
        </w:rPr>
      </w:pPr>
      <w:r w:rsidRPr="00195C28">
        <w:rPr>
          <w:rFonts w:eastAsia="Cambria" w:cs="Cambria"/>
          <w:noProof/>
          <w:szCs w:val="24"/>
          <w:lang w:val="id-ID" w:eastAsia="id-ID"/>
        </w:rPr>
        <w:t>Sekolah MTs S Muhammadiyah Alamanda, Kabupaten Pasaman Barat adalah sebuah sekolah yang belokasi di Kecamatan Kinali, Sumatera Barat. Standar pendidikan dan kualitas pembelajaran kelas adalah tujuan utama dalam prose belajar mengajar sehingga selama masa pandemic pembelajaran daring hingga new normal selalu diupayakan agar siswa dan guru tetap dapat mengikutisetiap proses pembelajaran dengan baik. Beradasarkan hasil angket yang disebarkan oleh peneliti kepada 55 siswa di sekolah MTs S Muhammadiyah Alamanda Kabupaten Pasaman Barat didapatkan informasi sebagai berikut :</w:t>
      </w:r>
    </w:p>
    <w:p w:rsidR="00980176" w:rsidRPr="00195C28" w:rsidRDefault="00980176" w:rsidP="00980176">
      <w:pPr>
        <w:tabs>
          <w:tab w:val="left" w:pos="1134"/>
        </w:tabs>
        <w:spacing w:line="276" w:lineRule="auto"/>
        <w:jc w:val="both"/>
        <w:rPr>
          <w:rFonts w:eastAsia="Cambria" w:cs="Cambria"/>
          <w:noProof/>
          <w:szCs w:val="24"/>
          <w:lang w:val="id-ID" w:eastAsia="id-ID"/>
        </w:rPr>
      </w:pPr>
    </w:p>
    <w:p w:rsidR="00980176" w:rsidRPr="00195C28" w:rsidRDefault="00980176" w:rsidP="00980176">
      <w:pPr>
        <w:tabs>
          <w:tab w:val="left" w:pos="1134"/>
        </w:tabs>
        <w:spacing w:line="276" w:lineRule="auto"/>
        <w:ind w:firstLine="0"/>
        <w:jc w:val="both"/>
        <w:rPr>
          <w:rFonts w:eastAsia="Cambria" w:cs="Cambria"/>
          <w:i/>
          <w:iCs/>
          <w:noProof/>
          <w:szCs w:val="24"/>
          <w:lang w:val="id-ID" w:eastAsia="id-ID"/>
        </w:rPr>
      </w:pPr>
      <w:r w:rsidRPr="00195C28">
        <w:rPr>
          <w:rFonts w:eastAsia="Cambria" w:cs="Cambria"/>
          <w:i/>
          <w:iCs/>
          <w:noProof/>
          <w:szCs w:val="24"/>
          <w:lang w:val="id-ID" w:eastAsia="id-ID"/>
        </w:rPr>
        <w:t>Metode mengajar guru sesuai dengan pengelolaan kelas</w:t>
      </w:r>
    </w:p>
    <w:p w:rsidR="00980176" w:rsidRPr="00195C28" w:rsidRDefault="00980176" w:rsidP="00980176">
      <w:pPr>
        <w:tabs>
          <w:tab w:val="left" w:pos="1134"/>
        </w:tabs>
        <w:spacing w:line="276" w:lineRule="auto"/>
        <w:ind w:firstLine="0"/>
        <w:jc w:val="both"/>
        <w:rPr>
          <w:rFonts w:eastAsia="Cambria" w:cs="Cambria"/>
          <w:noProof/>
          <w:szCs w:val="24"/>
          <w:lang w:val="id-ID" w:eastAsia="id-ID"/>
        </w:rPr>
      </w:pPr>
      <w:r w:rsidRPr="00195C28">
        <w:rPr>
          <w:rFonts w:eastAsia="Cambria" w:cs="Cambria"/>
          <w:noProof/>
          <w:szCs w:val="24"/>
          <w:lang w:val="id-ID" w:eastAsia="id-ID"/>
        </w:rPr>
        <w:t xml:space="preserve">Pelaksanaan pembelajaran yang dilakukan di era new normal guru diharapkan menggunakan metode mengajar yang sesuai dengan pengelolaan kelas, dalam metode mengajar guru yang digunakan yang sesuai dengan pengelolaan kelas menurut siswa guru mampu membuat suasana belajar yang menyenangkan walaupun harus mengikuti protokol kesehatan. </w:t>
      </w:r>
    </w:p>
    <w:p w:rsidR="00980176" w:rsidRPr="00195C28" w:rsidRDefault="00980176" w:rsidP="00980176">
      <w:pPr>
        <w:tabs>
          <w:tab w:val="left" w:pos="1134"/>
        </w:tabs>
        <w:spacing w:line="276" w:lineRule="auto"/>
        <w:jc w:val="both"/>
        <w:rPr>
          <w:rFonts w:eastAsia="Cambria" w:cs="Cambria"/>
          <w:i/>
          <w:iCs/>
          <w:noProof/>
          <w:szCs w:val="24"/>
          <w:lang w:val="id-ID" w:eastAsia="id-ID"/>
        </w:rPr>
      </w:pPr>
      <w:r w:rsidRPr="00195C28">
        <w:rPr>
          <w:rFonts w:eastAsia="Cambria" w:cs="Cambria"/>
          <w:noProof/>
          <w:szCs w:val="24"/>
        </w:rPr>
        <w:drawing>
          <wp:anchor distT="0" distB="0" distL="114300" distR="114300" simplePos="0" relativeHeight="251659264" behindDoc="0" locked="0" layoutInCell="1" allowOverlap="1" wp14:anchorId="2408CD3B" wp14:editId="00B61F0A">
            <wp:simplePos x="0" y="0"/>
            <wp:positionH relativeFrom="column">
              <wp:posOffset>129717</wp:posOffset>
            </wp:positionH>
            <wp:positionV relativeFrom="paragraph">
              <wp:posOffset>157448</wp:posOffset>
            </wp:positionV>
            <wp:extent cx="5497975" cy="2164466"/>
            <wp:effectExtent l="0" t="0" r="7620" b="762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jc w:val="center"/>
        <w:rPr>
          <w:rFonts w:eastAsia="Cambria" w:cs="Cambria"/>
          <w:b/>
          <w:bCs/>
          <w:noProof/>
          <w:szCs w:val="24"/>
          <w:lang w:val="id-ID" w:eastAsia="id-ID"/>
        </w:rPr>
      </w:pPr>
      <w:r w:rsidRPr="00195C28">
        <w:rPr>
          <w:rFonts w:eastAsia="Cambria" w:cs="Cambria"/>
          <w:b/>
          <w:bCs/>
          <w:noProof/>
          <w:szCs w:val="24"/>
          <w:lang w:val="id-ID" w:eastAsia="id-ID"/>
        </w:rPr>
        <w:br/>
      </w:r>
    </w:p>
    <w:p w:rsidR="00980176" w:rsidRPr="00195C28" w:rsidRDefault="00980176" w:rsidP="00980176">
      <w:pPr>
        <w:spacing w:line="276" w:lineRule="auto"/>
        <w:ind w:firstLine="0"/>
        <w:jc w:val="center"/>
        <w:rPr>
          <w:rFonts w:eastAsia="Cambria" w:cs="Cambria"/>
          <w:b/>
          <w:bCs/>
          <w:noProof/>
          <w:szCs w:val="24"/>
          <w:lang w:val="id-ID" w:eastAsia="id-ID"/>
        </w:rPr>
      </w:pPr>
      <w:r w:rsidRPr="00195C28">
        <w:rPr>
          <w:rFonts w:eastAsia="Cambria" w:cs="Cambria"/>
          <w:b/>
          <w:bCs/>
          <w:noProof/>
          <w:szCs w:val="24"/>
          <w:lang w:val="id-ID" w:eastAsia="id-ID"/>
        </w:rPr>
        <w:t>Gambar 1. Metode menagajar guru sesuai dengan pengelolaan kelas</w:t>
      </w:r>
    </w:p>
    <w:p w:rsidR="00980176" w:rsidRPr="00195C28" w:rsidRDefault="00980176" w:rsidP="00980176">
      <w:pPr>
        <w:spacing w:line="276" w:lineRule="auto"/>
        <w:ind w:firstLine="0"/>
        <w:rPr>
          <w:rFonts w:eastAsia="Cambria" w:cs="Cambria"/>
          <w:i/>
          <w:iCs/>
          <w:noProof/>
          <w:szCs w:val="24"/>
          <w:lang w:val="id-ID" w:eastAsia="id-ID"/>
        </w:rPr>
      </w:pPr>
    </w:p>
    <w:p w:rsidR="00980176" w:rsidRPr="00195C28" w:rsidRDefault="00980176" w:rsidP="00980176">
      <w:pPr>
        <w:spacing w:line="276" w:lineRule="auto"/>
        <w:jc w:val="both"/>
        <w:rPr>
          <w:rFonts w:eastAsia="Cambria" w:cs="Cambria"/>
          <w:noProof/>
          <w:szCs w:val="24"/>
          <w:lang w:val="id-ID" w:eastAsia="id-ID"/>
        </w:rPr>
      </w:pPr>
      <w:r w:rsidRPr="00195C28">
        <w:rPr>
          <w:rFonts w:eastAsia="Cambria" w:cs="Cambria"/>
          <w:noProof/>
          <w:szCs w:val="24"/>
          <w:lang w:val="id-ID" w:eastAsia="id-ID"/>
        </w:rPr>
        <w:lastRenderedPageBreak/>
        <w:t xml:space="preserve">Suasana belajar yang terjadi saat pembelajaran berlangsung guru mampu menciptakan suasana belajar yang menyenangkan dari metode mengajar yang digunakan guru pada era new normal ini di MTs S Muhammadiyah Alamanda yaitu sebanyak 35 % siswa. </w:t>
      </w:r>
    </w:p>
    <w:p w:rsidR="00980176" w:rsidRPr="00195C28" w:rsidRDefault="00980176" w:rsidP="00980176">
      <w:pPr>
        <w:spacing w:line="276" w:lineRule="auto"/>
        <w:ind w:firstLine="0"/>
        <w:rPr>
          <w:rFonts w:eastAsia="Cambria" w:cs="Cambria"/>
          <w:i/>
          <w:iCs/>
          <w:noProof/>
          <w:szCs w:val="24"/>
          <w:lang w:val="id-ID" w:eastAsia="id-ID"/>
        </w:rPr>
      </w:pPr>
    </w:p>
    <w:p w:rsidR="00980176" w:rsidRPr="00195C28" w:rsidRDefault="00980176" w:rsidP="00980176">
      <w:pPr>
        <w:spacing w:line="276" w:lineRule="auto"/>
        <w:ind w:firstLine="0"/>
        <w:rPr>
          <w:rFonts w:eastAsia="Cambria" w:cs="Cambria"/>
          <w:i/>
          <w:iCs/>
          <w:noProof/>
          <w:szCs w:val="24"/>
          <w:lang w:val="id-ID" w:eastAsia="id-ID"/>
        </w:rPr>
      </w:pPr>
    </w:p>
    <w:p w:rsidR="00980176" w:rsidRPr="00195C28" w:rsidRDefault="00980176" w:rsidP="00980176">
      <w:pPr>
        <w:spacing w:line="276" w:lineRule="auto"/>
        <w:ind w:firstLine="0"/>
        <w:rPr>
          <w:rFonts w:eastAsia="Cambria" w:cs="Cambria"/>
          <w:i/>
          <w:iCs/>
          <w:noProof/>
          <w:szCs w:val="24"/>
          <w:lang w:val="id-ID" w:eastAsia="id-ID"/>
        </w:rPr>
      </w:pPr>
      <w:r w:rsidRPr="00195C28">
        <w:rPr>
          <w:rFonts w:eastAsia="Cambria" w:cs="Cambria"/>
          <w:i/>
          <w:iCs/>
          <w:noProof/>
          <w:szCs w:val="24"/>
          <w:lang w:val="id-ID" w:eastAsia="id-ID"/>
        </w:rPr>
        <w:t>Metode mengajar guru sesuai dengan tujuan pembelajaran</w:t>
      </w: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r w:rsidRPr="00195C28">
        <w:rPr>
          <w:rFonts w:eastAsia="Cambria" w:cs="Cambria"/>
          <w:noProof/>
          <w:szCs w:val="24"/>
          <w:lang w:val="id-ID" w:eastAsia="id-ID"/>
        </w:rPr>
        <w:t xml:space="preserve">Dalam penggunaan metode mengajar guru didalam kelas harus sesuai dengan tujuan pembelajaran yang diinginkan, </w:t>
      </w:r>
    </w:p>
    <w:p w:rsidR="00980176" w:rsidRPr="00195C28" w:rsidRDefault="00980176" w:rsidP="00980176">
      <w:pPr>
        <w:spacing w:line="276" w:lineRule="auto"/>
        <w:ind w:firstLine="0"/>
        <w:rPr>
          <w:rFonts w:eastAsia="Cambria" w:cs="Cambria"/>
          <w:noProof/>
          <w:szCs w:val="24"/>
          <w:lang w:val="id-ID" w:eastAsia="id-ID"/>
        </w:rPr>
      </w:pPr>
      <w:r w:rsidRPr="00195C28">
        <w:rPr>
          <w:rFonts w:eastAsia="Cambria" w:cs="Cambria"/>
          <w:noProof/>
          <w:szCs w:val="24"/>
        </w:rPr>
        <w:drawing>
          <wp:anchor distT="0" distB="0" distL="114300" distR="114300" simplePos="0" relativeHeight="251660288" behindDoc="0" locked="0" layoutInCell="1" allowOverlap="1" wp14:anchorId="65D16480" wp14:editId="2D09603D">
            <wp:simplePos x="0" y="0"/>
            <wp:positionH relativeFrom="column">
              <wp:posOffset>210740</wp:posOffset>
            </wp:positionH>
            <wp:positionV relativeFrom="paragraph">
              <wp:posOffset>164441</wp:posOffset>
            </wp:positionV>
            <wp:extent cx="5324354" cy="2141316"/>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spacing w:line="276" w:lineRule="auto"/>
        <w:ind w:firstLine="0"/>
        <w:rPr>
          <w:rFonts w:eastAsia="Cambria" w:cs="Cambria"/>
          <w:noProof/>
          <w:szCs w:val="24"/>
          <w:lang w:val="id-ID" w:eastAsia="id-ID"/>
        </w:rPr>
      </w:pPr>
    </w:p>
    <w:p w:rsidR="00980176" w:rsidRPr="00195C28" w:rsidRDefault="00980176" w:rsidP="00980176">
      <w:pPr>
        <w:pStyle w:val="Heading1"/>
        <w:spacing w:line="276" w:lineRule="auto"/>
        <w:jc w:val="center"/>
        <w:rPr>
          <w:rFonts w:eastAsia="Cambria" w:cs="Cambria"/>
          <w:caps w:val="0"/>
          <w:noProof/>
          <w:kern w:val="0"/>
          <w:szCs w:val="24"/>
          <w:lang w:val="id-ID" w:eastAsia="id-ID"/>
        </w:rPr>
      </w:pPr>
      <w:r w:rsidRPr="00195C28">
        <w:rPr>
          <w:rFonts w:eastAsia="Cambria" w:cs="Cambria"/>
          <w:caps w:val="0"/>
          <w:noProof/>
          <w:kern w:val="0"/>
          <w:szCs w:val="24"/>
          <w:lang w:val="id-ID" w:eastAsia="id-ID"/>
        </w:rPr>
        <w:t>Gambar 2. Metode mengajar guru sesuai dengan tujuan pembelajaran</w:t>
      </w:r>
    </w:p>
    <w:p w:rsidR="00980176" w:rsidRPr="00195C28" w:rsidRDefault="00980176" w:rsidP="00980176">
      <w:pPr>
        <w:pStyle w:val="Heading1"/>
        <w:spacing w:line="276" w:lineRule="auto"/>
        <w:rPr>
          <w:rFonts w:eastAsia="Cambria" w:cs="Cambria"/>
          <w:b w:val="0"/>
          <w:bCs w:val="0"/>
          <w:i/>
          <w:iCs/>
          <w:caps w:val="0"/>
          <w:noProof/>
          <w:kern w:val="0"/>
          <w:szCs w:val="24"/>
          <w:lang w:val="id-ID" w:eastAsia="id-ID"/>
        </w:rPr>
      </w:pPr>
    </w:p>
    <w:p w:rsidR="00980176" w:rsidRPr="00195C28" w:rsidRDefault="00980176" w:rsidP="00980176">
      <w:pPr>
        <w:ind w:firstLine="0"/>
        <w:jc w:val="center"/>
        <w:rPr>
          <w:rFonts w:eastAsia="Cambria"/>
          <w:b/>
          <w:bCs/>
          <w:noProof/>
          <w:lang w:val="id-ID" w:eastAsia="id-ID"/>
        </w:rPr>
      </w:pPr>
    </w:p>
    <w:p w:rsidR="00980176" w:rsidRPr="00195C28" w:rsidRDefault="00980176" w:rsidP="00980176">
      <w:pPr>
        <w:ind w:firstLine="0"/>
        <w:jc w:val="center"/>
        <w:rPr>
          <w:rFonts w:eastAsia="Cambria"/>
          <w:b/>
          <w:bCs/>
          <w:noProof/>
          <w:lang w:val="id-ID" w:eastAsia="id-ID"/>
        </w:rPr>
      </w:pPr>
    </w:p>
    <w:p w:rsidR="00980176" w:rsidRPr="00195C28" w:rsidRDefault="00980176" w:rsidP="00980176">
      <w:pPr>
        <w:ind w:firstLine="0"/>
        <w:jc w:val="center"/>
        <w:rPr>
          <w:rFonts w:eastAsia="Cambria"/>
          <w:b/>
          <w:bCs/>
          <w:noProof/>
          <w:lang w:val="id-ID" w:eastAsia="id-ID"/>
        </w:rPr>
      </w:pPr>
      <w:r w:rsidRPr="00195C28">
        <w:rPr>
          <w:rFonts w:eastAsia="Cambria"/>
          <w:b/>
          <w:bCs/>
          <w:noProof/>
          <w:lang w:val="id-ID" w:eastAsia="id-ID"/>
        </w:rPr>
        <w:t>Gambar 2. Metode mengajar guru sesuai dengan tujuan pembelajaran</w:t>
      </w:r>
    </w:p>
    <w:p w:rsidR="00980176" w:rsidRPr="00195C28" w:rsidRDefault="00980176" w:rsidP="00980176">
      <w:pPr>
        <w:pStyle w:val="Heading1"/>
        <w:spacing w:line="276" w:lineRule="auto"/>
        <w:rPr>
          <w:rFonts w:eastAsia="Cambria" w:cs="Cambria"/>
          <w:b w:val="0"/>
          <w:bCs w:val="0"/>
          <w:i/>
          <w:iCs/>
          <w:caps w:val="0"/>
          <w:noProof/>
          <w:kern w:val="0"/>
          <w:szCs w:val="24"/>
          <w:lang w:val="id-ID" w:eastAsia="id-ID"/>
        </w:rPr>
      </w:pPr>
      <w:r w:rsidRPr="00195C28">
        <w:rPr>
          <w:rFonts w:eastAsia="Cambria" w:cs="Cambria"/>
          <w:b w:val="0"/>
          <w:bCs w:val="0"/>
          <w:i/>
          <w:iCs/>
          <w:caps w:val="0"/>
          <w:noProof/>
          <w:kern w:val="0"/>
          <w:szCs w:val="24"/>
          <w:lang w:val="id-ID" w:eastAsia="id-ID"/>
        </w:rPr>
        <w:t>Metode mengajar guru sesuai dengan situasi dan waktu pembelajaran</w:t>
      </w:r>
    </w:p>
    <w:p w:rsidR="00980176" w:rsidRPr="00195C28" w:rsidRDefault="00980176" w:rsidP="00980176">
      <w:pPr>
        <w:spacing w:line="276" w:lineRule="auto"/>
        <w:rPr>
          <w:rFonts w:eastAsia="Cambria"/>
          <w:noProof/>
          <w:szCs w:val="24"/>
          <w:lang w:val="id-ID" w:eastAsia="id-ID"/>
        </w:rPr>
      </w:pPr>
      <w:r w:rsidRPr="00195C28">
        <w:rPr>
          <w:rFonts w:eastAsia="Cambria"/>
          <w:noProof/>
          <w:szCs w:val="24"/>
          <w:lang w:val="id-ID" w:eastAsia="id-ID"/>
        </w:rPr>
        <w:t xml:space="preserve">Pelaksanaan pembelajaran dalam era new normal ini menurut siswa dan guru berkurangnya waktu belajar didalam kelas, hal ini dikarenakan pembelajaran ada yang dibagi menjadi beberapa sift dan waktu belajar nya dikurangin juga. </w:t>
      </w:r>
    </w:p>
    <w:p w:rsidR="00980176" w:rsidRPr="00195C28" w:rsidRDefault="00980176" w:rsidP="00980176">
      <w:pPr>
        <w:spacing w:line="276" w:lineRule="auto"/>
        <w:ind w:firstLine="0"/>
        <w:rPr>
          <w:rFonts w:eastAsia="Cambria"/>
          <w:noProof/>
          <w:szCs w:val="24"/>
          <w:lang w:val="id-ID" w:eastAsia="id-ID"/>
        </w:rPr>
      </w:pPr>
    </w:p>
    <w:p w:rsidR="00980176" w:rsidRPr="00195C28" w:rsidRDefault="00980176" w:rsidP="00980176">
      <w:pPr>
        <w:pStyle w:val="Heading1"/>
        <w:spacing w:line="276" w:lineRule="auto"/>
        <w:rPr>
          <w:rFonts w:eastAsia="Cambria"/>
          <w:b w:val="0"/>
          <w:bCs w:val="0"/>
          <w:caps w:val="0"/>
          <w:noProof/>
          <w:kern w:val="0"/>
          <w:szCs w:val="24"/>
          <w:lang w:val="id-ID" w:eastAsia="id-ID"/>
        </w:rPr>
      </w:pPr>
      <w:r w:rsidRPr="00195C28">
        <w:rPr>
          <w:rFonts w:eastAsia="Cambria"/>
          <w:noProof/>
          <w:szCs w:val="24"/>
        </w:rPr>
        <w:drawing>
          <wp:anchor distT="0" distB="0" distL="114300" distR="114300" simplePos="0" relativeHeight="251661312" behindDoc="0" locked="0" layoutInCell="1" allowOverlap="1" wp14:anchorId="5BBDCC04" wp14:editId="1B4896B6">
            <wp:simplePos x="0" y="0"/>
            <wp:positionH relativeFrom="column">
              <wp:posOffset>210740</wp:posOffset>
            </wp:positionH>
            <wp:positionV relativeFrom="paragraph">
              <wp:posOffset>71651</wp:posOffset>
            </wp:positionV>
            <wp:extent cx="5254906" cy="2245488"/>
            <wp:effectExtent l="0" t="0" r="3175" b="254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980176" w:rsidRPr="00195C28" w:rsidRDefault="00980176" w:rsidP="00980176">
      <w:pPr>
        <w:spacing w:line="276" w:lineRule="auto"/>
        <w:rPr>
          <w:noProof/>
          <w:szCs w:val="24"/>
          <w:lang w:val="id-ID" w:eastAsia="id-ID"/>
        </w:rPr>
      </w:pPr>
    </w:p>
    <w:p w:rsidR="00980176" w:rsidRPr="00195C28" w:rsidRDefault="00980176" w:rsidP="00980176">
      <w:pPr>
        <w:spacing w:line="276" w:lineRule="auto"/>
        <w:ind w:firstLine="0"/>
        <w:rPr>
          <w:noProof/>
          <w:szCs w:val="24"/>
          <w:lang w:val="id-ID" w:eastAsia="id-ID"/>
        </w:rPr>
      </w:pPr>
    </w:p>
    <w:p w:rsidR="00980176" w:rsidRPr="00195C28" w:rsidRDefault="00980176" w:rsidP="00980176">
      <w:pPr>
        <w:spacing w:line="276" w:lineRule="auto"/>
        <w:ind w:firstLine="0"/>
        <w:rPr>
          <w:noProof/>
          <w:szCs w:val="24"/>
          <w:lang w:val="id-ID" w:eastAsia="id-ID"/>
        </w:rPr>
      </w:pPr>
    </w:p>
    <w:p w:rsidR="00980176" w:rsidRPr="00195C28" w:rsidRDefault="00980176" w:rsidP="00980176">
      <w:pPr>
        <w:spacing w:line="276" w:lineRule="auto"/>
        <w:ind w:firstLine="0"/>
        <w:jc w:val="center"/>
        <w:rPr>
          <w:b/>
          <w:bCs/>
          <w:noProof/>
          <w:szCs w:val="24"/>
          <w:lang w:val="id-ID" w:eastAsia="id-ID"/>
        </w:rPr>
      </w:pPr>
    </w:p>
    <w:p w:rsidR="00980176" w:rsidRPr="00195C28" w:rsidRDefault="00980176" w:rsidP="00980176">
      <w:pPr>
        <w:spacing w:line="276" w:lineRule="auto"/>
        <w:ind w:firstLine="0"/>
        <w:jc w:val="center"/>
        <w:rPr>
          <w:b/>
          <w:bCs/>
          <w:noProof/>
          <w:szCs w:val="24"/>
          <w:lang w:val="id-ID" w:eastAsia="id-ID"/>
        </w:rPr>
      </w:pPr>
    </w:p>
    <w:p w:rsidR="00980176" w:rsidRPr="00195C28" w:rsidRDefault="00980176" w:rsidP="00980176">
      <w:pPr>
        <w:spacing w:line="276" w:lineRule="auto"/>
        <w:ind w:firstLine="0"/>
        <w:jc w:val="center"/>
        <w:rPr>
          <w:b/>
          <w:bCs/>
          <w:noProof/>
          <w:szCs w:val="24"/>
          <w:lang w:val="id-ID" w:eastAsia="id-ID"/>
        </w:rPr>
      </w:pPr>
    </w:p>
    <w:p w:rsidR="00980176" w:rsidRPr="00195C28" w:rsidRDefault="00980176" w:rsidP="00980176">
      <w:pPr>
        <w:spacing w:line="276" w:lineRule="auto"/>
        <w:ind w:firstLine="0"/>
        <w:rPr>
          <w:b/>
          <w:bCs/>
          <w:noProof/>
          <w:szCs w:val="24"/>
          <w:lang w:val="id-ID" w:eastAsia="id-ID"/>
        </w:rPr>
      </w:pPr>
    </w:p>
    <w:p w:rsidR="00980176" w:rsidRPr="00195C28" w:rsidRDefault="00980176" w:rsidP="00980176">
      <w:pPr>
        <w:spacing w:line="276" w:lineRule="auto"/>
        <w:ind w:firstLine="0"/>
        <w:jc w:val="center"/>
        <w:rPr>
          <w:b/>
          <w:bCs/>
          <w:noProof/>
          <w:szCs w:val="24"/>
          <w:lang w:val="id-ID" w:eastAsia="id-ID"/>
        </w:rPr>
      </w:pPr>
    </w:p>
    <w:p w:rsidR="00980176" w:rsidRPr="00195C28" w:rsidRDefault="00980176" w:rsidP="00980176">
      <w:pPr>
        <w:spacing w:line="276" w:lineRule="auto"/>
        <w:ind w:firstLine="0"/>
        <w:jc w:val="center"/>
        <w:rPr>
          <w:b/>
          <w:bCs/>
          <w:noProof/>
          <w:szCs w:val="24"/>
          <w:lang w:val="id-ID" w:eastAsia="id-ID"/>
        </w:rPr>
      </w:pPr>
    </w:p>
    <w:p w:rsidR="00980176" w:rsidRPr="00195C28" w:rsidRDefault="00980176" w:rsidP="00980176">
      <w:pPr>
        <w:spacing w:line="276" w:lineRule="auto"/>
        <w:ind w:firstLine="0"/>
        <w:jc w:val="center"/>
        <w:rPr>
          <w:b/>
          <w:bCs/>
          <w:noProof/>
          <w:szCs w:val="24"/>
          <w:lang w:val="id-ID" w:eastAsia="id-ID"/>
        </w:rPr>
      </w:pPr>
      <w:r w:rsidRPr="00195C28">
        <w:rPr>
          <w:b/>
          <w:bCs/>
          <w:noProof/>
          <w:szCs w:val="24"/>
          <w:lang w:val="id-ID" w:eastAsia="id-ID"/>
        </w:rPr>
        <w:t>Gambar 3. Metode mengajar guru sesuai dengan situasi dan waktu pembelajaran</w:t>
      </w:r>
    </w:p>
    <w:p w:rsidR="00980176" w:rsidRPr="00195C28" w:rsidRDefault="00980176" w:rsidP="00980176">
      <w:pPr>
        <w:spacing w:line="276" w:lineRule="auto"/>
        <w:ind w:firstLine="0"/>
        <w:rPr>
          <w:noProof/>
          <w:szCs w:val="24"/>
          <w:lang w:val="id-ID" w:eastAsia="id-ID"/>
        </w:rPr>
      </w:pPr>
    </w:p>
    <w:p w:rsidR="00980176" w:rsidRPr="00195C28" w:rsidRDefault="00980176" w:rsidP="00980176">
      <w:pPr>
        <w:spacing w:line="276" w:lineRule="auto"/>
        <w:rPr>
          <w:noProof/>
          <w:szCs w:val="24"/>
          <w:lang w:val="id-ID" w:eastAsia="id-ID"/>
        </w:rPr>
      </w:pPr>
      <w:r w:rsidRPr="00195C28">
        <w:rPr>
          <w:noProof/>
          <w:szCs w:val="24"/>
          <w:lang w:val="id-ID" w:eastAsia="id-ID"/>
        </w:rPr>
        <w:lastRenderedPageBreak/>
        <w:t xml:space="preserve">Berdasarkan gambar 3 diatas, 60% siswa kurang setuju dengan ada nya pengurangan waktu belajar didalam kelas, kemudian sebanyak 25% siswa setuju pembelajaran didalam kelas pembelajaran yang monoton atau hanya berpusat pada guru, dan </w:t>
      </w:r>
    </w:p>
    <w:p w:rsidR="00980176" w:rsidRPr="00195C28" w:rsidRDefault="00980176" w:rsidP="00980176">
      <w:pPr>
        <w:spacing w:line="276" w:lineRule="auto"/>
        <w:ind w:firstLine="0"/>
        <w:rPr>
          <w:noProof/>
          <w:szCs w:val="24"/>
          <w:lang w:val="id-ID" w:eastAsia="id-ID"/>
        </w:rPr>
      </w:pPr>
    </w:p>
    <w:p w:rsidR="00980176" w:rsidRPr="00195C28" w:rsidRDefault="00980176" w:rsidP="00980176">
      <w:pPr>
        <w:spacing w:line="276" w:lineRule="auto"/>
        <w:ind w:firstLine="0"/>
        <w:rPr>
          <w:i/>
          <w:iCs/>
          <w:noProof/>
          <w:szCs w:val="24"/>
          <w:lang w:val="id-ID" w:eastAsia="id-ID"/>
        </w:rPr>
      </w:pPr>
      <w:r w:rsidRPr="00195C28">
        <w:rPr>
          <w:i/>
          <w:iCs/>
          <w:noProof/>
          <w:szCs w:val="24"/>
          <w:lang w:val="id-ID" w:eastAsia="id-ID"/>
        </w:rPr>
        <w:t>Metode mengajar guru sesuai dengan fasilitas yang ada</w:t>
      </w:r>
    </w:p>
    <w:p w:rsidR="00980176" w:rsidRPr="00195C28" w:rsidRDefault="00980176" w:rsidP="00980176">
      <w:pPr>
        <w:spacing w:line="276" w:lineRule="auto"/>
        <w:ind w:firstLine="0"/>
        <w:rPr>
          <w:noProof/>
          <w:szCs w:val="24"/>
          <w:lang w:val="id-ID" w:eastAsia="id-ID"/>
        </w:rPr>
      </w:pPr>
    </w:p>
    <w:p w:rsidR="00980176" w:rsidRPr="00195C28" w:rsidRDefault="00980176" w:rsidP="00980176">
      <w:pPr>
        <w:spacing w:line="276" w:lineRule="auto"/>
        <w:rPr>
          <w:noProof/>
          <w:szCs w:val="24"/>
          <w:lang w:val="id-ID" w:eastAsia="id-ID"/>
        </w:rPr>
      </w:pPr>
      <w:r w:rsidRPr="00195C28">
        <w:rPr>
          <w:noProof/>
          <w:szCs w:val="24"/>
          <w:lang w:val="id-ID" w:eastAsia="id-ID"/>
        </w:rPr>
        <w:t xml:space="preserve">Dalam menunjang sukses nya suatu pembelajaran didalam kelas, metode mengajar yang digunakan harus didukung dengan fasilitas yang ada dan tersedia, fasilitas tersebut bisa berupa media pembelajaran yang digunakan. </w:t>
      </w:r>
    </w:p>
    <w:p w:rsidR="00980176" w:rsidRPr="00195C28" w:rsidRDefault="00980176" w:rsidP="00980176">
      <w:pPr>
        <w:spacing w:line="276" w:lineRule="auto"/>
        <w:ind w:firstLine="0"/>
        <w:rPr>
          <w:noProof/>
          <w:szCs w:val="24"/>
          <w:lang w:val="id-ID" w:eastAsia="id-ID"/>
        </w:rPr>
      </w:pPr>
    </w:p>
    <w:p w:rsidR="00980176" w:rsidRPr="00195C28" w:rsidRDefault="00980176" w:rsidP="00980176">
      <w:pPr>
        <w:pStyle w:val="Heading1"/>
        <w:spacing w:line="276" w:lineRule="auto"/>
        <w:rPr>
          <w:noProof/>
          <w:szCs w:val="24"/>
          <w:lang w:val="id-ID" w:eastAsia="id-ID"/>
        </w:rPr>
      </w:pPr>
      <w:r w:rsidRPr="00195C28">
        <w:rPr>
          <w:noProof/>
          <w:szCs w:val="24"/>
        </w:rPr>
        <w:drawing>
          <wp:anchor distT="0" distB="0" distL="114300" distR="114300" simplePos="0" relativeHeight="251662336" behindDoc="0" locked="0" layoutInCell="1" allowOverlap="1" wp14:anchorId="4ACA951D" wp14:editId="58C760EF">
            <wp:simplePos x="0" y="0"/>
            <wp:positionH relativeFrom="column">
              <wp:posOffset>210740</wp:posOffset>
            </wp:positionH>
            <wp:positionV relativeFrom="paragraph">
              <wp:posOffset>71843</wp:posOffset>
            </wp:positionV>
            <wp:extent cx="5266481" cy="2430684"/>
            <wp:effectExtent l="0" t="0" r="0" b="825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980176" w:rsidRPr="00195C28" w:rsidRDefault="00980176" w:rsidP="00980176">
      <w:pPr>
        <w:pStyle w:val="Heading1"/>
        <w:spacing w:line="276" w:lineRule="auto"/>
        <w:rPr>
          <w:noProof/>
          <w:szCs w:val="24"/>
          <w:lang w:val="id-ID" w:eastAsia="id-ID"/>
        </w:rPr>
      </w:pPr>
    </w:p>
    <w:p w:rsidR="00980176" w:rsidRPr="00195C28" w:rsidRDefault="00980176" w:rsidP="00980176">
      <w:pPr>
        <w:spacing w:line="276" w:lineRule="auto"/>
        <w:rPr>
          <w:noProof/>
          <w:szCs w:val="24"/>
          <w:lang w:val="id-ID" w:eastAsia="id-ID"/>
        </w:rPr>
      </w:pPr>
    </w:p>
    <w:p w:rsidR="00980176" w:rsidRPr="00195C28" w:rsidRDefault="00980176" w:rsidP="00980176">
      <w:pPr>
        <w:spacing w:line="276" w:lineRule="auto"/>
        <w:rPr>
          <w:noProof/>
          <w:szCs w:val="24"/>
          <w:lang w:val="id-ID" w:eastAsia="id-ID"/>
        </w:rPr>
      </w:pPr>
    </w:p>
    <w:p w:rsidR="00980176" w:rsidRPr="00195C28" w:rsidRDefault="00980176" w:rsidP="00980176">
      <w:pPr>
        <w:spacing w:line="276" w:lineRule="auto"/>
        <w:rPr>
          <w:noProof/>
          <w:szCs w:val="24"/>
          <w:lang w:val="id-ID" w:eastAsia="id-ID"/>
        </w:rPr>
      </w:pPr>
    </w:p>
    <w:p w:rsidR="00980176" w:rsidRPr="00195C28" w:rsidRDefault="00980176" w:rsidP="00980176">
      <w:pPr>
        <w:spacing w:line="276" w:lineRule="auto"/>
        <w:rPr>
          <w:noProof/>
          <w:szCs w:val="24"/>
          <w:lang w:val="id-ID" w:eastAsia="id-ID"/>
        </w:rPr>
      </w:pPr>
    </w:p>
    <w:p w:rsidR="00980176" w:rsidRPr="00195C28" w:rsidRDefault="00980176" w:rsidP="00980176">
      <w:pPr>
        <w:spacing w:line="276" w:lineRule="auto"/>
        <w:rPr>
          <w:noProof/>
          <w:szCs w:val="24"/>
          <w:lang w:val="id-ID" w:eastAsia="id-ID"/>
        </w:rPr>
      </w:pPr>
    </w:p>
    <w:p w:rsidR="00980176" w:rsidRPr="00195C28" w:rsidRDefault="00980176" w:rsidP="00980176">
      <w:pPr>
        <w:pStyle w:val="Heading1"/>
        <w:spacing w:line="276" w:lineRule="auto"/>
        <w:rPr>
          <w:noProof/>
          <w:szCs w:val="24"/>
          <w:lang w:val="id-ID" w:eastAsia="id-ID"/>
        </w:rPr>
      </w:pPr>
    </w:p>
    <w:p w:rsidR="00980176" w:rsidRPr="00195C28" w:rsidRDefault="00980176" w:rsidP="00980176">
      <w:pPr>
        <w:spacing w:line="276" w:lineRule="auto"/>
        <w:ind w:firstLine="0"/>
        <w:jc w:val="center"/>
        <w:rPr>
          <w:b/>
          <w:bCs/>
          <w:noProof/>
          <w:szCs w:val="24"/>
          <w:lang w:val="id-ID" w:eastAsia="id-ID"/>
        </w:rPr>
      </w:pPr>
      <w:r w:rsidRPr="00195C28">
        <w:rPr>
          <w:b/>
          <w:bCs/>
          <w:noProof/>
          <w:szCs w:val="24"/>
          <w:lang w:val="id-ID" w:eastAsia="id-ID"/>
        </w:rPr>
        <w:t>Gambar 4. Metode mengajar guru sesuai dengan fasilitas yang ada</w:t>
      </w:r>
    </w:p>
    <w:p w:rsidR="00980176" w:rsidRPr="00195C28" w:rsidRDefault="00980176" w:rsidP="00980176">
      <w:pPr>
        <w:spacing w:line="276" w:lineRule="auto"/>
        <w:ind w:firstLine="0"/>
        <w:rPr>
          <w:b/>
          <w:bCs/>
          <w:noProof/>
          <w:szCs w:val="24"/>
          <w:lang w:val="id-ID" w:eastAsia="id-ID"/>
        </w:rPr>
      </w:pPr>
    </w:p>
    <w:p w:rsidR="00980176" w:rsidRPr="00195C28" w:rsidRDefault="00980176" w:rsidP="00980176">
      <w:pPr>
        <w:spacing w:line="276" w:lineRule="auto"/>
        <w:ind w:firstLine="0"/>
        <w:rPr>
          <w:b/>
          <w:bCs/>
          <w:noProof/>
          <w:szCs w:val="24"/>
          <w:lang w:val="id-ID" w:eastAsia="id-ID"/>
        </w:rPr>
      </w:pPr>
      <w:r w:rsidRPr="00195C28">
        <w:rPr>
          <w:b/>
          <w:bCs/>
          <w:noProof/>
          <w:szCs w:val="24"/>
          <w:lang w:val="id-ID" w:eastAsia="id-ID"/>
        </w:rPr>
        <w:t>Pembahasan</w:t>
      </w:r>
    </w:p>
    <w:p w:rsidR="00980176" w:rsidRPr="00195C28" w:rsidRDefault="00980176" w:rsidP="00980176">
      <w:pPr>
        <w:spacing w:line="276" w:lineRule="auto"/>
        <w:ind w:firstLine="0"/>
        <w:jc w:val="both"/>
        <w:rPr>
          <w:noProof/>
          <w:szCs w:val="24"/>
          <w:lang w:val="id-ID" w:eastAsia="id-ID"/>
        </w:rPr>
      </w:pPr>
      <w:r w:rsidRPr="00195C28">
        <w:rPr>
          <w:noProof/>
          <w:szCs w:val="24"/>
          <w:lang w:val="id-ID" w:eastAsia="id-ID"/>
        </w:rPr>
        <w:t>Persepsi merupakan proses saat seseorang mengatur dan mengintrepretasikan kesan-kesan sensori mereka guna memberikan arti bagi lingkungan mereka (Sudirman Sommeng: 2012). Seseorang tidak hanya memperoleh  satu stimulus saja, melainkan banyak stimulus yang datang dari lingkungan sekitar. Namun tidak semua stimulus mendapatkan perhatian dari individu untuk kemudian dinilai atau di persepsikan. Menurut Bimo Walgito, persepsi memiliki tiga indikator yaitu : penyerapan terhadap rangsangan, pemahaman terhadap objek, evaluasi terhadap objek. Jalaluddin mengatakan persepsi merupakan proses terlibatnya pesan dan informasi yang masuk ke dalam otak manusia, (Nowo Purnomo, 2016). Persepsi ataupun tanggapan seseorang terhadap sesuatu akan berbeda pada setiap orangnya tergantung dari apa yang diterima dari panca inderanya masing-maisng. Metode mengajar adalah cara yang berisi prosedur untuk melaksanakan kegiatan pendidikan, khususnya kegiatan penyajian materi pada siswa. Faktor-faktor penentu metode mengajar dipengaruhi oleh : Siswa, Pendidik, Tujuan pembelajaran, Suasana pembelajaran, Fasilitas pembelajaran, merupakan kelengkapan yang menunjang belajar siswa disekolah (Sudjana, 2004 ).</w:t>
      </w:r>
    </w:p>
    <w:p w:rsidR="00980176" w:rsidRPr="00195C28" w:rsidRDefault="00980176" w:rsidP="00980176">
      <w:pPr>
        <w:spacing w:line="276" w:lineRule="auto"/>
        <w:ind w:firstLine="709"/>
        <w:jc w:val="both"/>
        <w:rPr>
          <w:noProof/>
          <w:szCs w:val="24"/>
          <w:lang w:val="id-ID" w:eastAsia="id-ID"/>
        </w:rPr>
      </w:pPr>
      <w:r w:rsidRPr="00195C28">
        <w:rPr>
          <w:noProof/>
          <w:szCs w:val="24"/>
          <w:lang w:val="id-ID" w:eastAsia="id-ID"/>
        </w:rPr>
        <w:t xml:space="preserve">Pembelajaran pada era new normal merupakan pembelajaran yang baru dimana pembelajaran nya seperti pembelajaran biasa namun tetap menerapkan protokol kesehatan yang </w:t>
      </w:r>
      <w:bookmarkStart w:id="0" w:name="_GoBack"/>
      <w:bookmarkEnd w:id="0"/>
      <w:r w:rsidRPr="00195C28">
        <w:rPr>
          <w:noProof/>
          <w:szCs w:val="24"/>
          <w:lang w:val="id-ID" w:eastAsia="id-ID"/>
        </w:rPr>
        <w:t xml:space="preserve">telah ditetapkan pemerintah untuk mengatasi penyebaran covid-19. Pembelajaran new normal yang terapkan ini memiliki banyak pro dan kontra antara guru dan siswa. Setiap guru dalam </w:t>
      </w:r>
      <w:r w:rsidRPr="00195C28">
        <w:rPr>
          <w:noProof/>
          <w:szCs w:val="24"/>
          <w:lang w:val="id-ID" w:eastAsia="id-ID"/>
        </w:rPr>
        <w:lastRenderedPageBreak/>
        <w:t>kegitaan belajar mengajar harus menerapkan metode mengajar didalam kelas guna untuk tercapainya tujuan pembelajaran yang diinginkan, (Siti Fatimah, 2021</w:t>
      </w:r>
      <w:r>
        <w:rPr>
          <w:noProof/>
          <w:szCs w:val="24"/>
          <w:lang w:eastAsia="id-ID"/>
        </w:rPr>
        <w:t>; Isnaniah &amp; Imamuddin, 2022</w:t>
      </w:r>
      <w:r w:rsidRPr="00195C28">
        <w:rPr>
          <w:noProof/>
          <w:szCs w:val="24"/>
          <w:lang w:val="id-ID" w:eastAsia="id-ID"/>
        </w:rPr>
        <w:t xml:space="preserve">). Meskipun dalam proses pembelajaran banyak ditemui permasalahan namun kegiatan pembelajaran tidak boleh berhenti, oleh karena itu guru perlu atau harus mempunyai metode mengajar yang inovatif dan tepat guna mengahadapi permasalahan yang terjadi, (Nanik Istika, 2021). Pada pembelajaran di era new normal ini siswa dituntut untuk lebih aktif dalam meningkatkan prestasi belajar sejalan dengan tujuan pembelajaran yang diharapkan tentunya diperlukan pelaksanaan pembelajaran yang baik didalam kelas, (Hartono, 2021).  Metode mengajar guru matematika yang digunakan pada era new normal di sekolah MTs S Muhammadiyah Alamanda, Kabupaten Pasaman Barat adalah menggunakan metode mengajar ceramah, tetapi juga dikombinasikan dengan metode diskusi dan Tanya jawab. </w:t>
      </w:r>
    </w:p>
    <w:p w:rsidR="00980176" w:rsidRPr="00195C28" w:rsidRDefault="00980176" w:rsidP="00980176">
      <w:pPr>
        <w:spacing w:line="276" w:lineRule="auto"/>
        <w:ind w:firstLine="709"/>
        <w:jc w:val="both"/>
        <w:rPr>
          <w:noProof/>
          <w:szCs w:val="24"/>
          <w:lang w:val="id-ID" w:eastAsia="id-ID"/>
        </w:rPr>
      </w:pPr>
      <w:r w:rsidRPr="00195C28">
        <w:rPr>
          <w:noProof/>
          <w:szCs w:val="24"/>
          <w:lang w:val="id-ID" w:eastAsia="id-ID"/>
        </w:rPr>
        <w:t>Berdasarkan hasil penelitian di MTs S Muhammadiyah Alamanda, Kabupaten Pasaman Barat diperoleh data terkait metode mengajar guru sesuai dengan pengelolaan kelas, dalam pengelolaan kelas, menurut 40% siswa setuju guru melibatkan siswa agar aktif berpastisipasi dalam kegiatan pembelajaran matematika pada era new normal ini, siswa memiliki persepsi sendiri tentang metode mengajar guru yang digunakan didalam kelas saat proses pembelajaran, jika guru me</w:t>
      </w:r>
      <w:r>
        <w:rPr>
          <w:noProof/>
          <w:szCs w:val="24"/>
          <w:lang w:val="id-ID" w:eastAsia="id-ID"/>
        </w:rPr>
        <w:t>libatkan siswa aktif, dan siswa</w:t>
      </w:r>
      <w:r w:rsidRPr="00195C28">
        <w:rPr>
          <w:noProof/>
          <w:szCs w:val="24"/>
          <w:lang w:val="id-ID" w:eastAsia="id-ID"/>
        </w:rPr>
        <w:t xml:space="preserve">nya aktif saat pembelajaran maka dapat meningkatkan hasil belajar siswa, (Atika Prama, 2013). Menurut siswa sebanyak 45% setuju dengan adanya guru yang memberikan pujian ketika siswa mendapatkan atau menyelesaikan tugas yang diberikan guru. Hal ini tentunya berdampak positif bagi siswa karena dapat menimbulkan semangat bagi siswa dan berlomba-lomba untuk menyelesaikan suatu tugas yang diberikan guru, (Saiful Akmal, 2019). Ada 30% siswa yang berpersepsi bahwa guru suka membantu siswa yang kesulitan ketika mengerjakan tugas atau soal yang diberikan oleh guru ketika pembelajaran, dalam hal ini juga membuat siswa merasa tidak takut dalam belajar matematika karena didukung oleh gurunya. </w:t>
      </w:r>
    </w:p>
    <w:p w:rsidR="00980176" w:rsidRPr="00195C28" w:rsidRDefault="00980176" w:rsidP="00980176">
      <w:pPr>
        <w:spacing w:line="276" w:lineRule="auto"/>
        <w:ind w:firstLine="709"/>
        <w:jc w:val="both"/>
        <w:rPr>
          <w:noProof/>
          <w:szCs w:val="24"/>
          <w:lang w:val="id-ID" w:eastAsia="id-ID"/>
        </w:rPr>
      </w:pPr>
      <w:r w:rsidRPr="00195C28">
        <w:rPr>
          <w:noProof/>
          <w:szCs w:val="24"/>
          <w:lang w:val="id-ID" w:eastAsia="id-ID"/>
        </w:rPr>
        <w:t xml:space="preserve">Pelaksanaan pembelajaran </w:t>
      </w:r>
      <w:r>
        <w:rPr>
          <w:noProof/>
          <w:szCs w:val="24"/>
          <w:lang w:eastAsia="id-ID"/>
        </w:rPr>
        <w:t>pada</w:t>
      </w:r>
      <w:r w:rsidRPr="00195C28">
        <w:rPr>
          <w:noProof/>
          <w:szCs w:val="24"/>
          <w:lang w:val="id-ID" w:eastAsia="id-ID"/>
        </w:rPr>
        <w:t xml:space="preserve"> era new normal ini tentunya memerlukan metode mengajar guru yang sesuai dengan tujuan pembelajaran, tidak dapat dipungkiri bahwa tujuan pembelajaran adalah memperbaiki hasil belajar atau tercapainya suatu pembelajaran, dalam tujuan pembelajaran ini menyangkut aspek pengetahuan, keterampilan dan sikap siswa, (Fajriati Fatimah, 2019). Sebanyak 65% siswa mengatakan memahami materi yang dijelaskan guru ketika pembelajaran, hal ini sejalan dengan penelitian yang dilakukan oleh Saiful Amin</w:t>
      </w:r>
      <w:r>
        <w:rPr>
          <w:noProof/>
          <w:szCs w:val="24"/>
          <w:lang w:eastAsia="id-ID"/>
        </w:rPr>
        <w:t xml:space="preserve"> (2022)</w:t>
      </w:r>
      <w:r w:rsidRPr="00195C28">
        <w:rPr>
          <w:noProof/>
          <w:szCs w:val="24"/>
          <w:lang w:val="id-ID" w:eastAsia="id-ID"/>
        </w:rPr>
        <w:t xml:space="preserve"> mengatakan siswa dituntut </w:t>
      </w:r>
      <w:r>
        <w:rPr>
          <w:noProof/>
          <w:szCs w:val="24"/>
          <w:lang w:eastAsia="id-ID"/>
        </w:rPr>
        <w:t>untuk</w:t>
      </w:r>
      <w:r w:rsidRPr="00195C28">
        <w:rPr>
          <w:noProof/>
          <w:szCs w:val="24"/>
          <w:lang w:val="id-ID" w:eastAsia="id-ID"/>
        </w:rPr>
        <w:t xml:space="preserve"> memahami dan mengerti materi yang disampaikan oleh guru, siswa juga dituntut untuk mengetahui informasi serta mengaplikasikan atau memanfaatkan isi dari materi atau penjelasan yang diberikan guru dan menghubungkannya dengan permasalahan-permasalahan ya</w:t>
      </w:r>
      <w:r>
        <w:rPr>
          <w:noProof/>
          <w:szCs w:val="24"/>
          <w:lang w:val="id-ID" w:eastAsia="id-ID"/>
        </w:rPr>
        <w:t>ng terjadi dilingkungan sekitar</w:t>
      </w:r>
      <w:r w:rsidRPr="00195C28">
        <w:rPr>
          <w:noProof/>
          <w:szCs w:val="24"/>
          <w:lang w:val="id-ID" w:eastAsia="id-ID"/>
        </w:rPr>
        <w:t xml:space="preserve">, 75% siswa mengatakan selalu mengumpulkan tugas yang diberikan guru dengan tepat waktu selebihnya siswa yang selalu terlambat dan tidak mengumpulkan tugas yang diberikan guru. 60% siswa juga mengatakan selalu mendengarkan guru ketika menjelaskan materi didepan kelas selebihnya mengatakan tidak selalu. Pembelajaran didalam kelas juga didukung dengan metode mengajar guru yang sesuai dengan waktu dan fasilitas yang tersedia. 60% siswa mengatakan tidak setuju dengan berkurangnya waktu belajar disekolah atau adanya pembagian waktu belajar disekolah, hal ini sejalan juga dengan penelitian yang dilakukan oleh Saiful Amin, mengatakan dengan adanya peraturan pembatasan jam pelajaran yang tidak penuh atau berkurangnya jam belajar didalam kelas dan sistem pembelajaran yang masih rancu tidak hanya siswa yang mengalami kesulitan tetapi guru juga tidak maksimal dalam menghadapi beberapa masalah ketika sedang melakukan proses pembelajaran dikelas, (Saiful </w:t>
      </w:r>
      <w:r w:rsidRPr="00195C28">
        <w:rPr>
          <w:noProof/>
          <w:szCs w:val="24"/>
          <w:lang w:val="id-ID" w:eastAsia="id-ID"/>
        </w:rPr>
        <w:lastRenderedPageBreak/>
        <w:t xml:space="preserve">Amin, 2022), 25% siswa mengatakan pembelajaran didalam kelas selalu monoton, monoton disini dimaksudkan pembelajaran yang berpusat kepada guru. </w:t>
      </w:r>
    </w:p>
    <w:p w:rsidR="00980176" w:rsidRPr="00195C28" w:rsidRDefault="00980176" w:rsidP="00980176">
      <w:pPr>
        <w:spacing w:line="276" w:lineRule="auto"/>
        <w:ind w:firstLine="709"/>
        <w:jc w:val="both"/>
        <w:rPr>
          <w:noProof/>
          <w:szCs w:val="24"/>
          <w:lang w:val="id-ID" w:eastAsia="id-ID"/>
        </w:rPr>
      </w:pPr>
      <w:r w:rsidRPr="00195C28">
        <w:rPr>
          <w:noProof/>
          <w:szCs w:val="24"/>
          <w:lang w:val="id-ID" w:eastAsia="id-ID"/>
        </w:rPr>
        <w:t xml:space="preserve">Metode mengajar guru yang didukung dengan fasilitas atau media pembelajaran saat proses belajar mengajar dapat membantu siswa lebih mudah dalam memahami materi yang dijelaskan oleh guru, 20% siswa mengatakan bahwa media pembelajaran yang digunakan guru dalam kelas bervariasi, Sumber belajar yang digunakan guru hanya satu sumber yaitu buku LKS sebanyak 50% siswa, dan 60% siswa mengatakan kadang-kadang media yang digunakan guru adalah internet, karena pembelajaran juga masih dilaksanakan dengan daring yaitu saat pemberian tugas atau diskusi dengan guru melalui media sosial. Proses belajar mengajar pada era new normal guru maupun siswa dapat menggunakan berbagai sumber belajar seperti halnya internet, buku dan lain-lain karena untuk memperoleh suatu ilmu bisa didapatkan dari mana saja. Dalam pembelajaran di era new normal ini tidak terlepas dari pembelajaran daring atau online sebelumnya, keduanya harus dicampur atau digabungkan menjadi sebuah metode pembelajaran yang baru, (Muhammad Aso, hasanah 2022). </w:t>
      </w:r>
    </w:p>
    <w:p w:rsidR="00980176" w:rsidRPr="00195C28" w:rsidRDefault="00980176" w:rsidP="00980176">
      <w:pPr>
        <w:pStyle w:val="Heading1"/>
        <w:spacing w:line="276" w:lineRule="auto"/>
        <w:rPr>
          <w:noProof/>
          <w:szCs w:val="24"/>
          <w:lang w:val="id-ID" w:eastAsia="id-ID"/>
        </w:rPr>
      </w:pPr>
      <w:r w:rsidRPr="00195C28">
        <w:rPr>
          <w:noProof/>
          <w:szCs w:val="24"/>
          <w:lang w:val="id-ID" w:eastAsia="id-ID"/>
        </w:rPr>
        <w:t>Kesimpulan</w:t>
      </w:r>
    </w:p>
    <w:p w:rsidR="00980176" w:rsidRPr="00195C28" w:rsidRDefault="00980176" w:rsidP="00980176">
      <w:pPr>
        <w:pStyle w:val="8ParagrafAwal-FirstParagraph"/>
        <w:spacing w:line="276" w:lineRule="auto"/>
        <w:rPr>
          <w:noProof/>
          <w:szCs w:val="24"/>
        </w:rPr>
      </w:pPr>
      <w:r w:rsidRPr="00195C28">
        <w:rPr>
          <w:noProof/>
          <w:szCs w:val="24"/>
        </w:rPr>
        <w:t>Berdasarkan hasil yang diperoleh dan pembahasan penelitian terhadap persepsi siswa, maka persepsi siswa MTs S Muhammadiyah Alamanda, Kabupaten Pasaman Barat tentang metode mengajar guru yang dilaksanakan pada pembelajaran di era new normal dapat simpulkan antara lain : 1) metode mengajar guru sesuai dengan pengelolaan kelas, dimana menurut siswa guru melibatkan siswa secara aktif sebesar 40% siswa yang setuju, 45% siswa berpersepsi bahwa guru selalu memberikan pujian ketika siswa menyelesaikan suatu tugas yang diberikan, dan sebesear 30% siswa berpendapat bahwa guru kadang-kadang suka membantu siswa yang kesulitan dalam menyelesaikan tugas yang diberikan. 2) metode mengajar guru sesuai dengan tujuan pembelajaran, dimana tujuan pembelajaran terbagi menjadi tiga bagian yaitu, sebanyak 30% siswa mengatakan bahwa mereka memahami materi yang dijelaskan guru, 75% siswa mengatakan selalu mengumpulkan tugas secara tepat waktu dan sebanyak 60% siswa juga mengatakan selalu mendengarkan guru ketika guru menjelaskan suatu materi didepan kelas. 3) metode mengajar guru sesuai dengan waktu dan situasi pembelajaran, dalam pembelajaran di era new normal ini waktu belajar didalam kelas dikurangi dari yang sebelumnya, hal ini sebanyak 60% siswa tidak setuju dengan adanya pengurangan waktu belajar didalam kelas, sebanyak 25% siswa mengatakan bahwa pembelajaran didalam kelas berpusat kepada guru atau monoton, dan sebanyak 20% siswa tidak menyukai dengan suasana belajar, dimana suasana belajar disini siswa dan guru memakai masker dan menjaga jarak. 4) metode mengajar guru sesuai dengan fasilitas yang ada. Dalam pembelajan fasilitas yang dimaksud adalah media pembelajaran, sebanyak 20% siswa mengatakan guru menggunakan media pembelajaran yang bervariasi, 50% siswa mengatakan guru hanya menggunakan satu sumber belajar yaitu LKS, dan 60% siswa berpersepsi guru kadang-kadang menggunakan media internet saat proses belajar mengajar berlangsung.</w:t>
      </w:r>
    </w:p>
    <w:p w:rsidR="00980176" w:rsidRDefault="00980176" w:rsidP="00980176">
      <w:pPr>
        <w:pStyle w:val="Heading1"/>
        <w:spacing w:before="0" w:after="0" w:line="276" w:lineRule="auto"/>
        <w:rPr>
          <w:noProof/>
          <w:szCs w:val="24"/>
        </w:rPr>
      </w:pPr>
    </w:p>
    <w:p w:rsidR="00980176" w:rsidRPr="00195C28" w:rsidRDefault="00980176" w:rsidP="00980176">
      <w:pPr>
        <w:pStyle w:val="Heading1"/>
        <w:spacing w:before="0" w:after="0"/>
        <w:rPr>
          <w:noProof/>
          <w:szCs w:val="24"/>
          <w:lang w:val="id-ID"/>
        </w:rPr>
      </w:pPr>
      <w:r w:rsidRPr="00195C28">
        <w:rPr>
          <w:noProof/>
          <w:szCs w:val="24"/>
          <w:lang w:val="id-ID"/>
        </w:rPr>
        <w:t>REferensi</w:t>
      </w:r>
    </w:p>
    <w:p w:rsidR="00980176" w:rsidRPr="00195C28" w:rsidRDefault="00980176" w:rsidP="00980176">
      <w:pPr>
        <w:ind w:left="709" w:hanging="709"/>
        <w:jc w:val="both"/>
        <w:rPr>
          <w:noProof/>
          <w:szCs w:val="24"/>
          <w:lang w:val="id-ID"/>
        </w:rPr>
      </w:pPr>
      <w:r w:rsidRPr="00195C28">
        <w:rPr>
          <w:noProof/>
          <w:szCs w:val="24"/>
          <w:lang w:val="id-ID"/>
        </w:rPr>
        <w:t>Adawiyah Fatniaton, (2021). Variasi Metode Mengajar Guru Dalam Mengatasi Kejenuhan Siswa Disekolah Menengah Pertama, Jurnal Pendidikan Pancasila Dan Kewarganegaraan (Vol. 2, No. 1), 72</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lastRenderedPageBreak/>
        <w:t>Akmal Saiful, (2019). Analisis Dampak Penggunaan Reward Dalam Pembelajaran Pendidikan Agama Islam Di SMA Muhammadiyah Aceh Singkil, Jurnal Ilmiah DIDAKTIKA (Vol. 19, No. 2), 169</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Amin Saiful, (2022). Pengaruh Pembelajaran Tatap Muka Era New Normal Dan Kualitas Guru Terhadap Tingkat Pemahaman Ips, Jurnal Pendidikan Dan Ilmu Pengetahuan Sosial (Vol. 1, No. 2), 163</w:t>
      </w:r>
    </w:p>
    <w:p w:rsidR="00980176" w:rsidRPr="00195C28" w:rsidRDefault="00980176" w:rsidP="00980176">
      <w:pPr>
        <w:pStyle w:val="9xxReferences"/>
        <w:spacing w:before="240" w:line="276" w:lineRule="auto"/>
        <w:rPr>
          <w:szCs w:val="24"/>
        </w:rPr>
      </w:pPr>
      <w:r w:rsidRPr="00195C28">
        <w:rPr>
          <w:szCs w:val="24"/>
        </w:rPr>
        <w:t>Artasya Putu, (2022). Persepsi Siswa Terhadap Pembelajaran Tatap Muka Dengan Sistem Bergilir Dibandingkan Pembelajaran Daring, Jurnal Ilmiah Profesi Pendidikan (Vol. 7, No. 2), 73</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Aso Muhammad, Hasanah, (2022). Kiprah Guru Pai Dalam Mengembangkan Metode Pembelajaran Di Era New Normal, Jurnal Edupedia (Vol. 7, No. 1), 40</w:t>
      </w:r>
    </w:p>
    <w:p w:rsidR="00980176" w:rsidRPr="00195C28" w:rsidRDefault="00980176" w:rsidP="00980176">
      <w:pPr>
        <w:pStyle w:val="9xxReferences"/>
        <w:spacing w:before="240" w:line="276" w:lineRule="auto"/>
        <w:ind w:left="0" w:firstLine="0"/>
        <w:rPr>
          <w:szCs w:val="24"/>
        </w:rPr>
      </w:pPr>
      <w:r w:rsidRPr="00195C28">
        <w:rPr>
          <w:szCs w:val="24"/>
        </w:rPr>
        <w:t>Aulia Arief Rahman, (2018). Strategi Belajar Mengajar Matematika, Syiah Kuala University Press</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Deswita Atika Prama, (2013). Pengaruh Persepsi Siswa Tentang Gaya Mengajar Guru Dan Minta Beljaar Siswa Terhadap Hasil Belajar Akuntansi Pada Program Keahlian Akuntansi Siswa Kelas X Di SMKN 1 Sawahlunto, Journal Of Economic And Economic Education (Vol. 2, No. 1), 5</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Hamid, (2019). Berbagai Metode Mengajar Bagi Guru Dalam Proses Pembelajaran, Jurnal Penelitian Sosial Dan Keagamaan (Vol. 9, No. 2), 2</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Hartono, (2021). Optimalisasi Pendidikan Di Era Pandemi, Jurnal Pembelajaran Pemberdayaan Masyrakat  (Vol. 2, No. 1), 3</w:t>
      </w:r>
    </w:p>
    <w:p w:rsidR="00980176" w:rsidRPr="00195C28" w:rsidRDefault="00980176" w:rsidP="00980176">
      <w:pPr>
        <w:pStyle w:val="9xxReferences"/>
        <w:spacing w:before="240" w:line="276" w:lineRule="auto"/>
        <w:rPr>
          <w:szCs w:val="24"/>
        </w:rPr>
      </w:pPr>
      <w:r w:rsidRPr="00195C28">
        <w:rPr>
          <w:szCs w:val="24"/>
        </w:rPr>
        <w:t>Hasbullah, (2020). Persepsi Siswa Atas Pembelajaran Matematika Di Era New Normal, Jurnal  ilmiah pendidikan (Vol. 1, No. 2), 240</w:t>
      </w:r>
    </w:p>
    <w:p w:rsidR="00980176" w:rsidRPr="005A27B0" w:rsidRDefault="00980176" w:rsidP="00980176">
      <w:pPr>
        <w:pStyle w:val="9xxReferences"/>
        <w:spacing w:before="240" w:line="276" w:lineRule="auto"/>
        <w:rPr>
          <w:rFonts w:cs="Arial"/>
          <w:color w:val="222222"/>
          <w:szCs w:val="24"/>
          <w:shd w:val="clear" w:color="auto" w:fill="FFFFFF"/>
          <w:lang w:val="en-US"/>
        </w:rPr>
      </w:pPr>
      <w:r w:rsidRPr="005A27B0">
        <w:rPr>
          <w:rFonts w:cs="Arial"/>
          <w:color w:val="222222"/>
          <w:szCs w:val="24"/>
          <w:shd w:val="clear" w:color="auto" w:fill="FFFFFF"/>
        </w:rPr>
        <w:t xml:space="preserve">Isnaniah, I., &amp; Imamuddin, M. </w:t>
      </w:r>
      <w:r>
        <w:rPr>
          <w:rFonts w:cs="Arial"/>
          <w:color w:val="222222"/>
          <w:szCs w:val="24"/>
          <w:shd w:val="clear" w:color="auto" w:fill="FFFFFF"/>
          <w:lang w:val="en-US"/>
        </w:rPr>
        <w:t xml:space="preserve">(2022). </w:t>
      </w:r>
      <w:r w:rsidRPr="005A27B0">
        <w:rPr>
          <w:rFonts w:cs="Arial"/>
          <w:color w:val="222222"/>
          <w:szCs w:val="24"/>
          <w:shd w:val="clear" w:color="auto" w:fill="FFFFFF"/>
        </w:rPr>
        <w:t>Keterampilan Membuka dan Menutup Pelajaran Mahasiswa Calon Guru Matematika pada Matakuliah Microteaching. </w:t>
      </w:r>
      <w:r w:rsidRPr="005A27B0">
        <w:rPr>
          <w:rFonts w:cs="Arial"/>
          <w:i/>
          <w:iCs/>
          <w:color w:val="222222"/>
          <w:szCs w:val="24"/>
          <w:shd w:val="clear" w:color="auto" w:fill="FFFFFF"/>
        </w:rPr>
        <w:t>JURING (Journal for Research in Mathematics Learning)</w:t>
      </w:r>
      <w:r w:rsidRPr="005A27B0">
        <w:rPr>
          <w:rFonts w:cs="Arial"/>
          <w:color w:val="222222"/>
          <w:szCs w:val="24"/>
          <w:shd w:val="clear" w:color="auto" w:fill="FFFFFF"/>
        </w:rPr>
        <w:t>, </w:t>
      </w:r>
      <w:r w:rsidRPr="005A27B0">
        <w:rPr>
          <w:rFonts w:cs="Arial"/>
          <w:i/>
          <w:iCs/>
          <w:color w:val="222222"/>
          <w:szCs w:val="24"/>
          <w:shd w:val="clear" w:color="auto" w:fill="FFFFFF"/>
        </w:rPr>
        <w:t>5</w:t>
      </w:r>
      <w:r w:rsidRPr="005A27B0">
        <w:rPr>
          <w:rFonts w:cs="Arial"/>
          <w:color w:val="222222"/>
          <w:szCs w:val="24"/>
          <w:shd w:val="clear" w:color="auto" w:fill="FFFFFF"/>
        </w:rPr>
        <w:t>(3), 147-156.</w:t>
      </w:r>
    </w:p>
    <w:p w:rsidR="00980176" w:rsidRPr="005A27B0" w:rsidRDefault="00980176" w:rsidP="00980176">
      <w:pPr>
        <w:pStyle w:val="9xxReferences"/>
        <w:spacing w:before="240" w:line="276" w:lineRule="auto"/>
        <w:rPr>
          <w:rFonts w:cs="Arial"/>
          <w:color w:val="222222"/>
          <w:szCs w:val="24"/>
          <w:shd w:val="clear" w:color="auto" w:fill="FFFFFF"/>
          <w:lang w:val="en-US"/>
        </w:rPr>
      </w:pPr>
      <w:r w:rsidRPr="005A27B0">
        <w:rPr>
          <w:rFonts w:cs="Arial"/>
          <w:color w:val="222222"/>
          <w:szCs w:val="24"/>
          <w:shd w:val="clear" w:color="auto" w:fill="FFFFFF"/>
        </w:rPr>
        <w:t>Imamuddin, M., Isnaniah, I., Rusdi, R., &amp; Pedinal, P. (2019). GENDER BASED PERCEPTION ON UNDERSTANDING MATHEMATICS CONCEPT BY USING PBL. </w:t>
      </w:r>
      <w:r w:rsidRPr="005A27B0">
        <w:rPr>
          <w:rFonts w:cs="Arial"/>
          <w:i/>
          <w:iCs/>
          <w:color w:val="222222"/>
          <w:szCs w:val="24"/>
          <w:shd w:val="clear" w:color="auto" w:fill="FFFFFF"/>
        </w:rPr>
        <w:t>HUMANISMA: Journal of Gender Studies</w:t>
      </w:r>
      <w:r w:rsidRPr="005A27B0">
        <w:rPr>
          <w:rFonts w:cs="Arial"/>
          <w:color w:val="222222"/>
          <w:szCs w:val="24"/>
          <w:shd w:val="clear" w:color="auto" w:fill="FFFFFF"/>
        </w:rPr>
        <w:t>, </w:t>
      </w:r>
      <w:r w:rsidRPr="005A27B0">
        <w:rPr>
          <w:rFonts w:cs="Arial"/>
          <w:i/>
          <w:iCs/>
          <w:color w:val="222222"/>
          <w:szCs w:val="24"/>
          <w:shd w:val="clear" w:color="auto" w:fill="FFFFFF"/>
        </w:rPr>
        <w:t>3</w:t>
      </w:r>
      <w:r w:rsidRPr="005A27B0">
        <w:rPr>
          <w:rFonts w:cs="Arial"/>
          <w:color w:val="222222"/>
          <w:szCs w:val="24"/>
          <w:shd w:val="clear" w:color="auto" w:fill="FFFFFF"/>
        </w:rPr>
        <w:t>(1), 58-74.</w:t>
      </w:r>
    </w:p>
    <w:p w:rsidR="00980176" w:rsidRPr="00555CF8" w:rsidRDefault="00980176" w:rsidP="00980176">
      <w:pPr>
        <w:pStyle w:val="9xxReferences"/>
        <w:spacing w:before="240" w:line="276" w:lineRule="auto"/>
        <w:rPr>
          <w:szCs w:val="24"/>
          <w:lang w:val="en-US"/>
        </w:rPr>
      </w:pPr>
      <w:r w:rsidRPr="00555CF8">
        <w:rPr>
          <w:rFonts w:cs="Arial"/>
          <w:color w:val="222222"/>
          <w:szCs w:val="24"/>
          <w:shd w:val="clear" w:color="auto" w:fill="FFFFFF"/>
        </w:rPr>
        <w:t>Imamuddin, M., Zaharuddin, M., Susanti, W., &amp; Nurdin, S. (2022). Mathematics Students’ Satisfaction In Carrying Out Online Thesis Advisory During The Covid-19 Pandemic at IAIN Bukittinggi. </w:t>
      </w:r>
      <w:r w:rsidRPr="00555CF8">
        <w:rPr>
          <w:rFonts w:cs="Arial"/>
          <w:i/>
          <w:iCs/>
          <w:color w:val="222222"/>
          <w:szCs w:val="24"/>
          <w:shd w:val="clear" w:color="auto" w:fill="FFFFFF"/>
        </w:rPr>
        <w:t>International Journal Of Humanities Education and Social Sciences (IJHESS)</w:t>
      </w:r>
      <w:r w:rsidRPr="00555CF8">
        <w:rPr>
          <w:rFonts w:cs="Arial"/>
          <w:color w:val="222222"/>
          <w:szCs w:val="24"/>
          <w:shd w:val="clear" w:color="auto" w:fill="FFFFFF"/>
        </w:rPr>
        <w:t>, </w:t>
      </w:r>
      <w:r w:rsidRPr="00555CF8">
        <w:rPr>
          <w:rFonts w:cs="Arial"/>
          <w:i/>
          <w:iCs/>
          <w:color w:val="222222"/>
          <w:szCs w:val="24"/>
          <w:shd w:val="clear" w:color="auto" w:fill="FFFFFF"/>
        </w:rPr>
        <w:t>1</w:t>
      </w:r>
      <w:r w:rsidRPr="00555CF8">
        <w:rPr>
          <w:rFonts w:cs="Arial"/>
          <w:color w:val="222222"/>
          <w:szCs w:val="24"/>
          <w:shd w:val="clear" w:color="auto" w:fill="FFFFFF"/>
        </w:rPr>
        <w:t>(5).</w:t>
      </w:r>
    </w:p>
    <w:p w:rsidR="00980176" w:rsidRPr="00555CF8" w:rsidRDefault="00980176" w:rsidP="00980176">
      <w:pPr>
        <w:pStyle w:val="9xxReferences"/>
        <w:spacing w:before="240" w:line="276" w:lineRule="auto"/>
        <w:rPr>
          <w:szCs w:val="24"/>
          <w:lang w:val="en-US"/>
        </w:rPr>
      </w:pPr>
      <w:r w:rsidRPr="00555CF8">
        <w:rPr>
          <w:rFonts w:cs="Arial"/>
          <w:color w:val="222222"/>
          <w:szCs w:val="24"/>
          <w:shd w:val="clear" w:color="auto" w:fill="FFFFFF"/>
        </w:rPr>
        <w:t>Imron, F., Isnaniah, I., &amp; Imamuddin, M.</w:t>
      </w:r>
      <w:r>
        <w:rPr>
          <w:rFonts w:cs="Arial"/>
          <w:color w:val="222222"/>
          <w:szCs w:val="24"/>
          <w:shd w:val="clear" w:color="auto" w:fill="FFFFFF"/>
          <w:lang w:val="en-US"/>
        </w:rPr>
        <w:t xml:space="preserve"> (2022).</w:t>
      </w:r>
      <w:r w:rsidRPr="00555CF8">
        <w:rPr>
          <w:rFonts w:cs="Arial"/>
          <w:color w:val="222222"/>
          <w:szCs w:val="24"/>
          <w:shd w:val="clear" w:color="auto" w:fill="FFFFFF"/>
        </w:rPr>
        <w:t xml:space="preserve"> Persepsi Siswa terhadap Pembelajaran Matematika yang Dilaksanakan secara Daring pada Masa Pandemi Covid-19 di SMK. </w:t>
      </w:r>
      <w:r w:rsidRPr="00555CF8">
        <w:rPr>
          <w:rFonts w:cs="Arial"/>
          <w:i/>
          <w:iCs/>
          <w:color w:val="222222"/>
          <w:szCs w:val="24"/>
          <w:shd w:val="clear" w:color="auto" w:fill="FFFFFF"/>
        </w:rPr>
        <w:t>JURING (Journal for Research in Mathematics Learning)</w:t>
      </w:r>
      <w:r w:rsidRPr="00555CF8">
        <w:rPr>
          <w:rFonts w:cs="Arial"/>
          <w:color w:val="222222"/>
          <w:szCs w:val="24"/>
          <w:shd w:val="clear" w:color="auto" w:fill="FFFFFF"/>
        </w:rPr>
        <w:t>, </w:t>
      </w:r>
      <w:r w:rsidRPr="00555CF8">
        <w:rPr>
          <w:rFonts w:cs="Arial"/>
          <w:i/>
          <w:iCs/>
          <w:color w:val="222222"/>
          <w:szCs w:val="24"/>
          <w:shd w:val="clear" w:color="auto" w:fill="FFFFFF"/>
        </w:rPr>
        <w:t>5</w:t>
      </w:r>
      <w:r w:rsidRPr="00555CF8">
        <w:rPr>
          <w:rFonts w:cs="Arial"/>
          <w:color w:val="222222"/>
          <w:szCs w:val="24"/>
          <w:shd w:val="clear" w:color="auto" w:fill="FFFFFF"/>
        </w:rPr>
        <w:t>(2), 167-176.</w:t>
      </w:r>
    </w:p>
    <w:p w:rsidR="00980176" w:rsidRPr="00555CF8" w:rsidRDefault="00980176" w:rsidP="00980176">
      <w:pPr>
        <w:spacing w:before="240" w:line="276" w:lineRule="auto"/>
        <w:ind w:left="709" w:hanging="709"/>
        <w:jc w:val="both"/>
        <w:rPr>
          <w:noProof/>
          <w:szCs w:val="24"/>
        </w:rPr>
      </w:pPr>
      <w:r w:rsidRPr="00555CF8">
        <w:rPr>
          <w:rFonts w:cs="Arial"/>
          <w:noProof/>
          <w:color w:val="222222"/>
          <w:szCs w:val="24"/>
          <w:shd w:val="clear" w:color="auto" w:fill="FFFFFF"/>
          <w:lang w:val="id-ID"/>
        </w:rPr>
        <w:lastRenderedPageBreak/>
        <w:t xml:space="preserve">Imron, F., Zaharuddin, M., Susanti, W., &amp; Imamuddin, M. (2022). Mathematic Teachers And </w:t>
      </w:r>
      <w:r w:rsidRPr="00555CF8">
        <w:rPr>
          <w:rFonts w:cs="Arial"/>
          <w:color w:val="222222"/>
          <w:szCs w:val="24"/>
          <w:shd w:val="clear" w:color="auto" w:fill="FFFFFF"/>
        </w:rPr>
        <w:t>Online Learning In The Covid-19 Pandemic: A Survey Study. </w:t>
      </w:r>
      <w:r w:rsidRPr="00555CF8">
        <w:rPr>
          <w:rFonts w:cs="Arial"/>
          <w:i/>
          <w:iCs/>
          <w:color w:val="222222"/>
          <w:szCs w:val="24"/>
          <w:shd w:val="clear" w:color="auto" w:fill="FFFFFF"/>
        </w:rPr>
        <w:t xml:space="preserve">International Journal </w:t>
      </w:r>
      <w:proofErr w:type="gramStart"/>
      <w:r w:rsidRPr="00555CF8">
        <w:rPr>
          <w:rFonts w:cs="Arial"/>
          <w:i/>
          <w:iCs/>
          <w:color w:val="222222"/>
          <w:szCs w:val="24"/>
          <w:shd w:val="clear" w:color="auto" w:fill="FFFFFF"/>
        </w:rPr>
        <w:t>Of</w:t>
      </w:r>
      <w:proofErr w:type="gramEnd"/>
      <w:r w:rsidRPr="00555CF8">
        <w:rPr>
          <w:rFonts w:cs="Arial"/>
          <w:i/>
          <w:iCs/>
          <w:color w:val="222222"/>
          <w:szCs w:val="24"/>
          <w:shd w:val="clear" w:color="auto" w:fill="FFFFFF"/>
        </w:rPr>
        <w:t xml:space="preserve"> Humanities Education and Social Sciences (IJHESS)</w:t>
      </w:r>
      <w:r w:rsidRPr="00555CF8">
        <w:rPr>
          <w:rFonts w:cs="Arial"/>
          <w:color w:val="222222"/>
          <w:szCs w:val="24"/>
          <w:shd w:val="clear" w:color="auto" w:fill="FFFFFF"/>
        </w:rPr>
        <w:t>, </w:t>
      </w:r>
      <w:r w:rsidRPr="00555CF8">
        <w:rPr>
          <w:rFonts w:cs="Arial"/>
          <w:i/>
          <w:iCs/>
          <w:color w:val="222222"/>
          <w:szCs w:val="24"/>
          <w:shd w:val="clear" w:color="auto" w:fill="FFFFFF"/>
        </w:rPr>
        <w:t>1</w:t>
      </w:r>
      <w:r w:rsidRPr="00555CF8">
        <w:rPr>
          <w:rFonts w:cs="Arial"/>
          <w:color w:val="222222"/>
          <w:szCs w:val="24"/>
          <w:shd w:val="clear" w:color="auto" w:fill="FFFFFF"/>
        </w:rPr>
        <w:t>(5).</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Istika Nanik, (2021). Persepsi Guru, Siswa Dan Orang Tua Terhadap Pembelajaran Tatap Muka Terbatas Di Era New Normal Pandemic Covid-19, Jurnal Inovasi Pendidikan Madrasah Ibtidaiyah (Vol. 1, NO. 1), 2</w:t>
      </w:r>
    </w:p>
    <w:p w:rsidR="00980176" w:rsidRPr="00195C28" w:rsidRDefault="00980176" w:rsidP="00980176">
      <w:pPr>
        <w:pStyle w:val="9xxReferences"/>
        <w:spacing w:before="240" w:line="276" w:lineRule="auto"/>
        <w:rPr>
          <w:szCs w:val="24"/>
        </w:rPr>
      </w:pPr>
      <w:r w:rsidRPr="00195C28">
        <w:rPr>
          <w:szCs w:val="24"/>
        </w:rPr>
        <w:t>Nasution Mardiah, (2017). Penggunaan Metode Pembelajaran Dalam Peningkatan Hasil Belajar Siswa, Jurnal Ilmiah Bidang Pendidikan, (Vol. 11, No. 1), 10</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Nosa Arlin, Taman Abdullah, (2013). Pengaruh Motivasi Berprestasi Dan Persepsi Siswa Tentang Metode Mengajar Guru Terhadap Prestasi Belajar Siswa SMKN 1 Pengasih, Jurnal Pendidikan Akuntansi Indonesia (Vol.9, No.1), 115</w:t>
      </w:r>
    </w:p>
    <w:p w:rsidR="00980176" w:rsidRDefault="00980176" w:rsidP="00980176">
      <w:pPr>
        <w:pStyle w:val="9xxReferences"/>
        <w:spacing w:line="276" w:lineRule="auto"/>
        <w:rPr>
          <w:szCs w:val="24"/>
          <w:lang w:val="en-US"/>
        </w:rPr>
      </w:pPr>
    </w:p>
    <w:p w:rsidR="00980176" w:rsidRPr="00195C28" w:rsidRDefault="00980176" w:rsidP="00980176">
      <w:pPr>
        <w:pStyle w:val="9xxReferences"/>
        <w:spacing w:line="276" w:lineRule="auto"/>
        <w:rPr>
          <w:szCs w:val="24"/>
        </w:rPr>
      </w:pPr>
      <w:r w:rsidRPr="00195C28">
        <w:rPr>
          <w:szCs w:val="24"/>
        </w:rPr>
        <w:t xml:space="preserve">Nurjanah Erni, (2021). Penerapan Pembelajaran Daring Dimasa Pandemic Covid-19, Jurnal Didactical Mathematics (Vol. 3, No. 2), Hal. 50 </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Prama Atika, (2013). Pengaruh Persepsi Siswa Tentang Gaya Mengajar Guru Dan Minat Belajar Siswa Terhadap Hasil Beljaar Akuntansi Pada Program Keahlian Akuntansi Siswa Kelas X Di SMKN 1 Sawahlunto, Journal Economic And Economic Education (Vol. 2, No. 1), 2</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Purnomo Nowo, (2016). Minat Belajar Siswa, Gaya Belajar Siswa Dan Prestasi Siswa Terhadap Metode Mengajar Guru Dengan Hasil Prestasi Belajar Pendidikan Jasmani Dan Kesehtaan Olahraga, Jurnal Ilmiah Penjas (Vol. 2, No.1), 49</w:t>
      </w:r>
    </w:p>
    <w:p w:rsidR="00980176" w:rsidRPr="00195C28" w:rsidRDefault="00980176" w:rsidP="00980176">
      <w:pPr>
        <w:pStyle w:val="9xxReferences"/>
        <w:spacing w:before="240" w:line="276" w:lineRule="auto"/>
        <w:rPr>
          <w:szCs w:val="24"/>
        </w:rPr>
      </w:pPr>
      <w:r w:rsidRPr="00195C28">
        <w:rPr>
          <w:szCs w:val="24"/>
        </w:rPr>
        <w:t>Ramadhan Iwan, (2021). Perubahan Proses Pembelajaran Tatap Muka Pasca Pembelajaran Daring Pada Masa Pandemic Covid-19, Jurnal Ilmiah Wahana Pendidikan, (Vol. 7, No, 8), Hal. 87</w:t>
      </w:r>
    </w:p>
    <w:p w:rsidR="00980176" w:rsidRPr="00195C28" w:rsidRDefault="00980176" w:rsidP="00980176">
      <w:pPr>
        <w:spacing w:before="240" w:line="276" w:lineRule="auto"/>
        <w:ind w:left="709" w:hanging="709"/>
        <w:jc w:val="both"/>
        <w:rPr>
          <w:noProof/>
          <w:szCs w:val="24"/>
          <w:lang w:val="id-ID"/>
        </w:rPr>
      </w:pPr>
      <w:r w:rsidRPr="00195C28">
        <w:rPr>
          <w:noProof/>
          <w:szCs w:val="24"/>
          <w:lang w:val="id-ID"/>
        </w:rPr>
        <w:t>Sari Yulpida, Supriadi, Efriyanti Liza, dkk, (2022). Persepsi mahasiswa dan dosen pendidikan teknik inromatika dan computer ftik iain bukittinggi terhadap pembelajaran daring semester genap 2020/2021, jurnal ilmiah multi disiplin Indonesia (Vol. 2, No. 2), 177</w:t>
      </w:r>
    </w:p>
    <w:p w:rsidR="00980176" w:rsidRPr="00195C28" w:rsidRDefault="00980176" w:rsidP="00980176">
      <w:pPr>
        <w:pStyle w:val="9xxReferences"/>
        <w:spacing w:before="240" w:line="276" w:lineRule="auto"/>
        <w:rPr>
          <w:szCs w:val="24"/>
        </w:rPr>
      </w:pPr>
      <w:r w:rsidRPr="00195C28">
        <w:rPr>
          <w:szCs w:val="24"/>
        </w:rPr>
        <w:t>Septian Anisa, (2015). Hubungan Gaya Belajar Dan Persepsi Siswa Tentang Metode Mengajar Guru Terhadap Prestasi Belajar Matematika, Jurnal Education Math, (Vol. 3, No. 3), 262</w:t>
      </w:r>
    </w:p>
    <w:p w:rsidR="00980176" w:rsidRPr="00195C28" w:rsidRDefault="00980176" w:rsidP="00980176">
      <w:pPr>
        <w:pStyle w:val="9xxReferences"/>
        <w:spacing w:before="240" w:line="276" w:lineRule="auto"/>
        <w:rPr>
          <w:szCs w:val="24"/>
        </w:rPr>
      </w:pPr>
      <w:r w:rsidRPr="00195C28">
        <w:rPr>
          <w:szCs w:val="24"/>
        </w:rPr>
        <w:t xml:space="preserve">Sommeng Sudirman, (2012).  </w:t>
      </w:r>
      <w:r w:rsidRPr="005A27B0">
        <w:rPr>
          <w:i/>
          <w:szCs w:val="24"/>
        </w:rPr>
        <w:t>Psikologi Umum Dan Perkembangan</w:t>
      </w:r>
      <w:r w:rsidRPr="00195C28">
        <w:rPr>
          <w:szCs w:val="24"/>
        </w:rPr>
        <w:t>, Alauddin University Press</w:t>
      </w:r>
    </w:p>
    <w:p w:rsidR="00980176" w:rsidRPr="00195C28" w:rsidRDefault="00980176" w:rsidP="00980176">
      <w:pPr>
        <w:pStyle w:val="9xxReferences"/>
        <w:spacing w:before="240" w:line="276" w:lineRule="auto"/>
        <w:rPr>
          <w:szCs w:val="24"/>
        </w:rPr>
      </w:pPr>
      <w:r w:rsidRPr="00195C28">
        <w:rPr>
          <w:szCs w:val="24"/>
        </w:rPr>
        <w:t xml:space="preserve">Sudjana Nana, (2014). </w:t>
      </w:r>
      <w:r w:rsidRPr="005A27B0">
        <w:rPr>
          <w:i/>
          <w:szCs w:val="24"/>
        </w:rPr>
        <w:t>Dasar-Dasar Proses Belajar Mengajar</w:t>
      </w:r>
      <w:r w:rsidRPr="00195C28">
        <w:rPr>
          <w:szCs w:val="24"/>
        </w:rPr>
        <w:t>, Sinar Baru</w:t>
      </w:r>
    </w:p>
    <w:p w:rsidR="00980176" w:rsidRPr="00195C28" w:rsidRDefault="00980176" w:rsidP="00980176">
      <w:pPr>
        <w:pStyle w:val="9xxReferences"/>
        <w:spacing w:before="240" w:line="276" w:lineRule="auto"/>
        <w:rPr>
          <w:szCs w:val="24"/>
        </w:rPr>
      </w:pPr>
      <w:r w:rsidRPr="00195C28">
        <w:rPr>
          <w:szCs w:val="24"/>
        </w:rPr>
        <w:t xml:space="preserve">Thahir Andi, (2014). </w:t>
      </w:r>
      <w:r w:rsidRPr="005A27B0">
        <w:rPr>
          <w:i/>
          <w:szCs w:val="24"/>
        </w:rPr>
        <w:t>Psikologi Belajar</w:t>
      </w:r>
      <w:r w:rsidRPr="00195C28">
        <w:rPr>
          <w:szCs w:val="24"/>
        </w:rPr>
        <w:t xml:space="preserve">, Bandar Lampung </w:t>
      </w:r>
    </w:p>
    <w:p w:rsidR="009B7B3D" w:rsidRPr="009964D6" w:rsidRDefault="009B7B3D" w:rsidP="009964D6">
      <w:pPr>
        <w:pStyle w:val="9xxReferences"/>
      </w:pPr>
    </w:p>
    <w:p w:rsidR="001940C7" w:rsidRPr="0069718E" w:rsidRDefault="001940C7" w:rsidP="001940C7">
      <w:pPr>
        <w:rPr>
          <w:lang w:val="id-ID"/>
        </w:rPr>
      </w:pPr>
    </w:p>
    <w:sectPr w:rsidR="001940C7" w:rsidRPr="0069718E" w:rsidSect="00027E79">
      <w:headerReference w:type="even" r:id="rId14"/>
      <w:headerReference w:type="default" r:id="rId15"/>
      <w:footerReference w:type="even" r:id="rId16"/>
      <w:footerReference w:type="default" r:id="rId17"/>
      <w:footerReference w:type="first" r:id="rId18"/>
      <w:pgSz w:w="11907" w:h="16840" w:code="9"/>
      <w:pgMar w:top="1418" w:right="1418" w:bottom="1418" w:left="1418" w:header="720" w:footer="720" w:gutter="0"/>
      <w:pgNumType w:start="1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F4B" w:rsidRDefault="00DD3F4B" w:rsidP="00700A34">
      <w:r>
        <w:separator/>
      </w:r>
    </w:p>
  </w:endnote>
  <w:endnote w:type="continuationSeparator" w:id="0">
    <w:p w:rsidR="00DD3F4B" w:rsidRDefault="00DD3F4B"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546" w:rsidRPr="008A39E0" w:rsidRDefault="00DD3F4B" w:rsidP="00027E79">
    <w:pPr>
      <w:pStyle w:val="Footer"/>
      <w:ind w:firstLine="0"/>
      <w:rPr>
        <w:i/>
        <w:iCs/>
        <w:sz w:val="22"/>
        <w:szCs w:val="22"/>
        <w:lang w:val="id-ID"/>
      </w:rPr>
    </w:pPr>
    <w:sdt>
      <w:sdtPr>
        <w:rPr>
          <w:sz w:val="22"/>
          <w:szCs w:val="22"/>
        </w:rPr>
        <w:id w:val="451886922"/>
        <w:docPartObj>
          <w:docPartGallery w:val="Page Numbers (Bottom of Page)"/>
          <w:docPartUnique/>
        </w:docPartObj>
      </w:sdtPr>
      <w:sdtEndPr/>
      <w:sdtContent>
        <w:r w:rsidR="008B6546" w:rsidRPr="008A39E0">
          <w:rPr>
            <w:sz w:val="22"/>
            <w:szCs w:val="22"/>
          </w:rPr>
          <w:fldChar w:fldCharType="begin"/>
        </w:r>
        <w:r w:rsidR="008B6546" w:rsidRPr="008A39E0">
          <w:rPr>
            <w:sz w:val="22"/>
            <w:szCs w:val="22"/>
          </w:rPr>
          <w:instrText xml:space="preserve"> PAGE   \* MERGEFORMAT </w:instrText>
        </w:r>
        <w:r w:rsidR="008B6546" w:rsidRPr="008A39E0">
          <w:rPr>
            <w:sz w:val="22"/>
            <w:szCs w:val="22"/>
          </w:rPr>
          <w:fldChar w:fldCharType="separate"/>
        </w:r>
        <w:r w:rsidR="00980176">
          <w:rPr>
            <w:noProof/>
            <w:sz w:val="22"/>
            <w:szCs w:val="22"/>
          </w:rPr>
          <w:t>120</w:t>
        </w:r>
        <w:r w:rsidR="008B6546" w:rsidRPr="008A39E0">
          <w:rPr>
            <w:sz w:val="22"/>
            <w:szCs w:val="22"/>
          </w:rPr>
          <w:fldChar w:fldCharType="end"/>
        </w:r>
      </w:sdtContent>
    </w:sdt>
    <w:r w:rsidR="008B6546" w:rsidRPr="008A39E0">
      <w:rPr>
        <w:sz w:val="22"/>
        <w:szCs w:val="22"/>
        <w:lang w:val="id-ID"/>
      </w:rPr>
      <w:t xml:space="preserve">  </w:t>
    </w:r>
    <w:r>
      <w:fldChar w:fldCharType="begin"/>
    </w:r>
    <w:r>
      <w:instrText xml:space="preserve"> STYLEREF  "01. Nama Jurnal - Journal Name"  \* MERGEFORMAT </w:instrText>
    </w:r>
    <w:r>
      <w:fldChar w:fldCharType="separate"/>
    </w:r>
    <w:r w:rsidR="00980176" w:rsidRPr="00980176">
      <w:rPr>
        <w:i/>
        <w:iCs/>
        <w:noProof/>
        <w:sz w:val="22"/>
        <w:szCs w:val="22"/>
        <w:lang w:val="id-ID"/>
      </w:rPr>
      <w:t>Suska Journal of Mathematics Education</w:t>
    </w:r>
    <w:r>
      <w:rPr>
        <w:i/>
        <w:iCs/>
        <w:noProof/>
        <w:sz w:val="22"/>
        <w:szCs w:val="22"/>
        <w:lang w:val="id-ID"/>
      </w:rPr>
      <w:fldChar w:fldCharType="end"/>
    </w:r>
    <w:r w:rsidR="003D602A" w:rsidRPr="008A39E0">
      <w:rPr>
        <w:i/>
        <w:iCs/>
        <w:sz w:val="22"/>
        <w:szCs w:val="22"/>
        <w:lang w:val="id-ID"/>
      </w:rPr>
      <w:t xml:space="preserve">, </w:t>
    </w:r>
    <w:r>
      <w:fldChar w:fldCharType="begin"/>
    </w:r>
    <w:r>
      <w:instrText xml:space="preserve"> STYLEREF  "03. Volume"  \* MERGEFORMAT </w:instrText>
    </w:r>
    <w:r>
      <w:fldChar w:fldCharType="separate"/>
    </w:r>
    <w:r w:rsidR="00980176" w:rsidRPr="00980176">
      <w:rPr>
        <w:i/>
        <w:iCs/>
        <w:noProof/>
        <w:sz w:val="22"/>
        <w:szCs w:val="22"/>
        <w:lang w:val="id-ID"/>
      </w:rPr>
      <w:t>Vol. 6, No. 1, 2020, hal. xx-13</w:t>
    </w:r>
    <w:r>
      <w:rPr>
        <w:i/>
        <w:iCs/>
        <w:noProof/>
        <w:sz w:val="22"/>
        <w:szCs w:val="22"/>
        <w:lang w:val="id-ID"/>
      </w:rPr>
      <w:fldChar w:fldCharType="end"/>
    </w:r>
  </w:p>
  <w:p w:rsidR="00137086" w:rsidRPr="008A39E0" w:rsidRDefault="00137086" w:rsidP="008B6546">
    <w:pPr>
      <w:pStyle w:val="Footer"/>
      <w:ind w:firstLine="0"/>
      <w:rPr>
        <w:sz w:val="22"/>
        <w:szCs w:val="22"/>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E0" w:rsidRPr="008A39E0" w:rsidRDefault="00DD3F4B" w:rsidP="008A39E0">
    <w:pPr>
      <w:pStyle w:val="Footer"/>
      <w:tabs>
        <w:tab w:val="clear" w:pos="9360"/>
        <w:tab w:val="right" w:pos="8647"/>
      </w:tabs>
      <w:jc w:val="right"/>
      <w:rPr>
        <w:sz w:val="22"/>
        <w:szCs w:val="22"/>
      </w:rPr>
    </w:pPr>
    <w:r>
      <w:fldChar w:fldCharType="begin"/>
    </w:r>
    <w:r>
      <w:instrText xml:space="preserve"> STYLEREF  "01. Nama Jurnal - Journal Name"  \* MERGEFORMAT </w:instrText>
    </w:r>
    <w:r>
      <w:fldChar w:fldCharType="separate"/>
    </w:r>
    <w:r w:rsidR="00980176" w:rsidRPr="00980176">
      <w:rPr>
        <w:i/>
        <w:iCs/>
        <w:noProof/>
        <w:sz w:val="22"/>
        <w:szCs w:val="22"/>
        <w:lang w:val="id-ID"/>
      </w:rPr>
      <w:t>Suska Journal of Mathematics Education</w:t>
    </w:r>
    <w:r>
      <w:rPr>
        <w:i/>
        <w:iCs/>
        <w:noProof/>
        <w:sz w:val="22"/>
        <w:szCs w:val="22"/>
        <w:lang w:val="id-ID"/>
      </w:rPr>
      <w:fldChar w:fldCharType="end"/>
    </w:r>
    <w:r w:rsidR="008A39E0" w:rsidRPr="008A39E0">
      <w:rPr>
        <w:i/>
        <w:iCs/>
        <w:sz w:val="22"/>
        <w:szCs w:val="22"/>
        <w:lang w:val="id-ID"/>
      </w:rPr>
      <w:t xml:space="preserve">, </w:t>
    </w:r>
    <w:r>
      <w:fldChar w:fldCharType="begin"/>
    </w:r>
    <w:r>
      <w:instrText xml:space="preserve"> STYLEREF  "03. Volume"  \* MERGEFORMAT </w:instrText>
    </w:r>
    <w:r>
      <w:fldChar w:fldCharType="separate"/>
    </w:r>
    <w:r w:rsidR="00980176" w:rsidRPr="00980176">
      <w:rPr>
        <w:i/>
        <w:iCs/>
        <w:noProof/>
        <w:sz w:val="22"/>
        <w:szCs w:val="22"/>
        <w:lang w:val="id-ID"/>
      </w:rPr>
      <w:t>Vol. 6, No. 1, 2020, hal. xx-13</w:t>
    </w:r>
    <w:r>
      <w:rPr>
        <w:i/>
        <w:iCs/>
        <w:noProof/>
        <w:sz w:val="22"/>
        <w:szCs w:val="22"/>
        <w:lang w:val="id-ID"/>
      </w:rPr>
      <w:fldChar w:fldCharType="end"/>
    </w:r>
    <w:r w:rsidR="008A39E0" w:rsidRPr="008A39E0">
      <w:rPr>
        <w:sz w:val="22"/>
        <w:szCs w:val="22"/>
        <w:lang w:val="id-ID"/>
      </w:rPr>
      <w:t xml:space="preserve">  </w:t>
    </w:r>
    <w:sdt>
      <w:sdtPr>
        <w:rPr>
          <w:sz w:val="22"/>
          <w:szCs w:val="22"/>
        </w:rPr>
        <w:id w:val="451886950"/>
        <w:docPartObj>
          <w:docPartGallery w:val="Page Numbers (Bottom of Page)"/>
          <w:docPartUnique/>
        </w:docPartObj>
      </w:sdtPr>
      <w:sdtEndPr/>
      <w:sdtContent>
        <w:r w:rsidR="008A39E0" w:rsidRPr="008A39E0">
          <w:rPr>
            <w:sz w:val="22"/>
            <w:szCs w:val="22"/>
          </w:rPr>
          <w:fldChar w:fldCharType="begin"/>
        </w:r>
        <w:r w:rsidR="008A39E0" w:rsidRPr="008A39E0">
          <w:rPr>
            <w:sz w:val="22"/>
            <w:szCs w:val="22"/>
          </w:rPr>
          <w:instrText xml:space="preserve"> PAGE   \* MERGEFORMAT </w:instrText>
        </w:r>
        <w:r w:rsidR="008A39E0" w:rsidRPr="008A39E0">
          <w:rPr>
            <w:sz w:val="22"/>
            <w:szCs w:val="22"/>
          </w:rPr>
          <w:fldChar w:fldCharType="separate"/>
        </w:r>
        <w:r w:rsidR="00980176">
          <w:rPr>
            <w:noProof/>
            <w:sz w:val="22"/>
            <w:szCs w:val="22"/>
          </w:rPr>
          <w:t>119</w:t>
        </w:r>
        <w:r w:rsidR="008A39E0" w:rsidRPr="008A39E0">
          <w:rPr>
            <w:sz w:val="22"/>
            <w:szCs w:val="22"/>
          </w:rPr>
          <w:fldChar w:fldCharType="end"/>
        </w:r>
      </w:sdtContent>
    </w:sdt>
  </w:p>
  <w:p w:rsidR="00137086" w:rsidRPr="008A39E0" w:rsidRDefault="00137086" w:rsidP="006852E9">
    <w:pPr>
      <w:pStyle w:val="Footer"/>
      <w:tabs>
        <w:tab w:val="clear" w:pos="4680"/>
        <w:tab w:val="clear" w:pos="9360"/>
        <w:tab w:val="left" w:pos="0"/>
        <w:tab w:val="center" w:pos="3402"/>
        <w:tab w:val="right" w:pos="9072"/>
      </w:tabs>
      <w:ind w:firstLine="0"/>
      <w:jc w:val="both"/>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546" w:rsidRPr="008B6546" w:rsidRDefault="008B6546" w:rsidP="008B6546">
    <w:pPr>
      <w:ind w:firstLine="0"/>
      <w:jc w:val="center"/>
      <w:rPr>
        <w:rFonts w:cs="Arial"/>
        <w:sz w:val="22"/>
        <w:lang w:val="id-ID" w:eastAsia="id-ID"/>
      </w:rPr>
    </w:pPr>
    <w:r w:rsidRPr="008B6546">
      <w:rPr>
        <w:rFonts w:cs="Arial"/>
        <w:sz w:val="22"/>
        <w:lang w:val="id-ID" w:eastAsia="id-ID"/>
      </w:rPr>
      <w:t>DOI:http://dx.doi.org/10.24014/sjme.</w:t>
    </w:r>
    <w:r>
      <w:rPr>
        <w:rFonts w:cs="Arial"/>
        <w:sz w:val="22"/>
        <w:lang w:val="id-ID" w:eastAsia="id-ID"/>
      </w:rPr>
      <w:t>vXiX.XXXX</w:t>
    </w:r>
  </w:p>
  <w:p w:rsidR="006852E9" w:rsidRPr="008B6546" w:rsidRDefault="006852E9" w:rsidP="008B6546">
    <w:pPr>
      <w:pStyle w:val="Footer"/>
      <w:ind w:firstLine="0"/>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F4B" w:rsidRDefault="00DD3F4B" w:rsidP="00700A34">
      <w:r>
        <w:separator/>
      </w:r>
    </w:p>
  </w:footnote>
  <w:footnote w:type="continuationSeparator" w:id="0">
    <w:p w:rsidR="00DD3F4B" w:rsidRDefault="00DD3F4B"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Pr="00AD4D4B" w:rsidRDefault="00DD3F4B" w:rsidP="008F363A">
    <w:pPr>
      <w:pStyle w:val="HeaderKiri"/>
    </w:pPr>
    <w:r>
      <w:fldChar w:fldCharType="begin"/>
    </w:r>
    <w:r>
      <w:instrText xml:space="preserve"> STYLEREF  "2. Penulis - Author"  \* MERGEFORMAT </w:instrText>
    </w:r>
    <w:r>
      <w:fldChar w:fldCharType="separate"/>
    </w:r>
    <w:r w:rsidR="00980176">
      <w:t>Rahmil Azlina1, M. Imamuddin2, Isnaniah3, Ulva Rahmi4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Default="00137086" w:rsidP="008F363A">
    <w:pPr>
      <w:pStyle w:val="Headerkanan"/>
    </w:pPr>
    <w:r w:rsidRPr="00047629">
      <w:t xml:space="preserve"> </w:t>
    </w:r>
    <w:r w:rsidR="00DD3F4B">
      <w:fldChar w:fldCharType="begin"/>
    </w:r>
    <w:r w:rsidR="00DD3F4B">
      <w:instrText xml:space="preserve"> STYLEREF  "1. Judul - Title"  \* MERGEFORMAT </w:instrText>
    </w:r>
    <w:r w:rsidR="00DD3F4B">
      <w:fldChar w:fldCharType="separate"/>
    </w:r>
    <w:r w:rsidR="00980176" w:rsidRPr="00980176">
      <w:rPr>
        <w:bCs/>
        <w:lang w:val="en-US"/>
      </w:rPr>
      <w:t>Persepsi Siswa Terhadap Metode Mengajar Guru Matematika Pada Era</w:t>
    </w:r>
    <w:r w:rsidR="00980176">
      <w:t xml:space="preserve"> New Normal</w:t>
    </w:r>
    <w:r w:rsidR="00DD3F4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27E79"/>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282A"/>
    <w:rsid w:val="000D53B7"/>
    <w:rsid w:val="000E0739"/>
    <w:rsid w:val="000E5A94"/>
    <w:rsid w:val="000F2F90"/>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632E4"/>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1A61"/>
    <w:rsid w:val="002061E2"/>
    <w:rsid w:val="00210A30"/>
    <w:rsid w:val="00211822"/>
    <w:rsid w:val="00216A35"/>
    <w:rsid w:val="00220998"/>
    <w:rsid w:val="002214C1"/>
    <w:rsid w:val="0022290E"/>
    <w:rsid w:val="00225FA1"/>
    <w:rsid w:val="0022731B"/>
    <w:rsid w:val="00227482"/>
    <w:rsid w:val="00236408"/>
    <w:rsid w:val="00242C69"/>
    <w:rsid w:val="0024624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3D96"/>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3A23"/>
    <w:rsid w:val="00384BBC"/>
    <w:rsid w:val="00386B54"/>
    <w:rsid w:val="00387AFB"/>
    <w:rsid w:val="00391967"/>
    <w:rsid w:val="0039209F"/>
    <w:rsid w:val="003950A9"/>
    <w:rsid w:val="003960F2"/>
    <w:rsid w:val="00396CD6"/>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02A"/>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2B2C"/>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BD5"/>
    <w:rsid w:val="00745F7F"/>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9E0"/>
    <w:rsid w:val="008A3AF8"/>
    <w:rsid w:val="008B1459"/>
    <w:rsid w:val="008B1485"/>
    <w:rsid w:val="008B1957"/>
    <w:rsid w:val="008B3DF1"/>
    <w:rsid w:val="008B6546"/>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0176"/>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4DF4"/>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3F4B"/>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776"/>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0D282A"/>
    <w:pPr>
      <w:ind w:firstLine="567"/>
      <w:jc w:val="both"/>
    </w:pPr>
    <w:rPr>
      <w:rFonts w:ascii="Garamond" w:hAnsi="Garamond" w:cs="Times New Roman"/>
      <w:sz w:val="24"/>
      <w:szCs w:val="22"/>
    </w:rPr>
  </w:style>
  <w:style w:type="paragraph" w:customStyle="1" w:styleId="1Judul-Title">
    <w:name w:val="1. Judul - Title"/>
    <w:next w:val="2Penulis-Author"/>
    <w:qFormat/>
    <w:rsid w:val="00396CD6"/>
    <w:pPr>
      <w:spacing w:before="108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0D282A"/>
    <w:pPr>
      <w:ind w:firstLine="567"/>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303D96"/>
    <w:rPr>
      <w:rFonts w:ascii="Cambria" w:hAnsi="Cambria"/>
    </w:rPr>
  </w:style>
  <w:style w:type="paragraph" w:customStyle="1" w:styleId="7SubSubBagian-SubSubSection">
    <w:name w:val="7. Sub Sub Bagian - Sub Sub Section"/>
    <w:basedOn w:val="Heading3"/>
    <w:qFormat/>
    <w:rsid w:val="00745F7F"/>
    <w:rPr>
      <w:rFonts w:ascii="Cambria" w:hAnsi="Cambria"/>
    </w:rPr>
  </w:style>
  <w:style w:type="paragraph" w:customStyle="1" w:styleId="8Paragrafrapat">
    <w:name w:val="8. Paragraf rapat"/>
    <w:qFormat/>
    <w:rsid w:val="00896EC2"/>
    <w:rPr>
      <w:rFonts w:ascii="Garamond" w:hAnsi="Garamond" w:cs="Times New Roman"/>
      <w:b/>
      <w:szCs w:val="22"/>
      <w:lang w:eastAsia="en-US"/>
    </w:rPr>
  </w:style>
  <w:style w:type="paragraph" w:customStyle="1" w:styleId="3aSubmitted">
    <w:name w:val="3a. Submitted"/>
    <w:basedOn w:val="4email-email"/>
    <w:qFormat/>
    <w:rsid w:val="00396CD6"/>
    <w:pPr>
      <w:spacing w:before="240"/>
    </w:pPr>
  </w:style>
  <w:style w:type="character" w:styleId="PlaceholderText">
    <w:name w:val="Placeholder Text"/>
    <w:basedOn w:val="DefaultParagraphFont"/>
    <w:uiPriority w:val="99"/>
    <w:semiHidden/>
    <w:rsid w:val="003D60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0D282A"/>
    <w:pPr>
      <w:ind w:firstLine="567"/>
      <w:jc w:val="both"/>
    </w:pPr>
    <w:rPr>
      <w:rFonts w:ascii="Garamond" w:hAnsi="Garamond" w:cs="Times New Roman"/>
      <w:sz w:val="24"/>
      <w:szCs w:val="22"/>
    </w:rPr>
  </w:style>
  <w:style w:type="paragraph" w:customStyle="1" w:styleId="1Judul-Title">
    <w:name w:val="1. Judul - Title"/>
    <w:next w:val="2Penulis-Author"/>
    <w:qFormat/>
    <w:rsid w:val="00396CD6"/>
    <w:pPr>
      <w:spacing w:before="108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0D282A"/>
    <w:pPr>
      <w:ind w:firstLine="567"/>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303D96"/>
    <w:rPr>
      <w:rFonts w:ascii="Cambria" w:hAnsi="Cambria"/>
    </w:rPr>
  </w:style>
  <w:style w:type="paragraph" w:customStyle="1" w:styleId="7SubSubBagian-SubSubSection">
    <w:name w:val="7. Sub Sub Bagian - Sub Sub Section"/>
    <w:basedOn w:val="Heading3"/>
    <w:qFormat/>
    <w:rsid w:val="00745F7F"/>
    <w:rPr>
      <w:rFonts w:ascii="Cambria" w:hAnsi="Cambria"/>
    </w:rPr>
  </w:style>
  <w:style w:type="paragraph" w:customStyle="1" w:styleId="8Paragrafrapat">
    <w:name w:val="8. Paragraf rapat"/>
    <w:qFormat/>
    <w:rsid w:val="00896EC2"/>
    <w:rPr>
      <w:rFonts w:ascii="Garamond" w:hAnsi="Garamond" w:cs="Times New Roman"/>
      <w:b/>
      <w:szCs w:val="22"/>
      <w:lang w:eastAsia="en-US"/>
    </w:rPr>
  </w:style>
  <w:style w:type="paragraph" w:customStyle="1" w:styleId="3aSubmitted">
    <w:name w:val="3a. Submitted"/>
    <w:basedOn w:val="4email-email"/>
    <w:qFormat/>
    <w:rsid w:val="00396CD6"/>
    <w:pPr>
      <w:spacing w:before="240"/>
    </w:pPr>
  </w:style>
  <w:style w:type="character" w:styleId="PlaceholderText">
    <w:name w:val="Placeholder Text"/>
    <w:basedOn w:val="DefaultParagraphFont"/>
    <w:uiPriority w:val="99"/>
    <w:semiHidden/>
    <w:rsid w:val="003D60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51962543">
      <w:bodyDiv w:val="1"/>
      <w:marLeft w:val="0"/>
      <w:marRight w:val="0"/>
      <w:marTop w:val="0"/>
      <w:marBottom w:val="0"/>
      <w:divBdr>
        <w:top w:val="none" w:sz="0" w:space="0" w:color="auto"/>
        <w:left w:val="none" w:sz="0" w:space="0" w:color="auto"/>
        <w:bottom w:val="none" w:sz="0" w:space="0" w:color="auto"/>
        <w:right w:val="none" w:sz="0" w:space="0" w:color="auto"/>
      </w:divBdr>
      <w:divsChild>
        <w:div w:id="1861161212">
          <w:marLeft w:val="0"/>
          <w:marRight w:val="0"/>
          <w:marTop w:val="0"/>
          <w:marBottom w:val="0"/>
          <w:divBdr>
            <w:top w:val="none" w:sz="0" w:space="0" w:color="auto"/>
            <w:left w:val="none" w:sz="0" w:space="0" w:color="auto"/>
            <w:bottom w:val="none" w:sz="0" w:space="0" w:color="auto"/>
            <w:right w:val="none" w:sz="0" w:space="0" w:color="auto"/>
          </w:divBdr>
        </w:div>
        <w:div w:id="370612315">
          <w:marLeft w:val="0"/>
          <w:marRight w:val="0"/>
          <w:marTop w:val="0"/>
          <w:marBottom w:val="0"/>
          <w:divBdr>
            <w:top w:val="none" w:sz="0" w:space="0" w:color="auto"/>
            <w:left w:val="none" w:sz="0" w:space="0" w:color="auto"/>
            <w:bottom w:val="none" w:sz="0" w:space="0" w:color="auto"/>
            <w:right w:val="none" w:sz="0" w:space="0" w:color="auto"/>
          </w:divBdr>
        </w:div>
        <w:div w:id="1933127093">
          <w:marLeft w:val="0"/>
          <w:marRight w:val="0"/>
          <w:marTop w:val="0"/>
          <w:marBottom w:val="0"/>
          <w:divBdr>
            <w:top w:val="none" w:sz="0" w:space="0" w:color="auto"/>
            <w:left w:val="none" w:sz="0" w:space="0" w:color="auto"/>
            <w:bottom w:val="none" w:sz="0" w:space="0" w:color="auto"/>
            <w:right w:val="none" w:sz="0" w:space="0" w:color="auto"/>
          </w:divBdr>
        </w:div>
        <w:div w:id="300891452">
          <w:marLeft w:val="0"/>
          <w:marRight w:val="0"/>
          <w:marTop w:val="0"/>
          <w:marBottom w:val="0"/>
          <w:divBdr>
            <w:top w:val="none" w:sz="0" w:space="0" w:color="auto"/>
            <w:left w:val="none" w:sz="0" w:space="0" w:color="auto"/>
            <w:bottom w:val="none" w:sz="0" w:space="0" w:color="auto"/>
            <w:right w:val="none" w:sz="0" w:space="0" w:color="auto"/>
          </w:divBdr>
        </w:div>
      </w:divsChild>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ahmilazlina@gamil.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613084152862635"/>
          <c:y val="4.0835975048573482E-2"/>
          <c:w val="0.62385532721272918"/>
          <c:h val="0.89010041295992781"/>
        </c:manualLayout>
      </c:layout>
      <c:barChart>
        <c:barDir val="bar"/>
        <c:grouping val="clustered"/>
        <c:varyColors val="0"/>
        <c:ser>
          <c:idx val="0"/>
          <c:order val="0"/>
          <c:tx>
            <c:strRef>
              <c:f>Sheet1!$B$1</c:f>
              <c:strCache>
                <c:ptCount val="1"/>
                <c:pt idx="0">
                  <c:v>Series 1</c:v>
                </c:pt>
              </c:strCache>
            </c:strRef>
          </c:tx>
          <c:spPr>
            <a:solidFill>
              <a:schemeClr val="accent5">
                <a:lumMod val="75000"/>
              </a:schemeClr>
            </a:solidFill>
          </c:spPr>
          <c:invertIfNegative val="0"/>
          <c:dLbls>
            <c:dLbl>
              <c:idx val="2"/>
              <c:layout>
                <c:manualLayout>
                  <c:x val="5.5320154504400025E-3"/>
                  <c:y val="-2.1396601558328225E-2"/>
                </c:manualLayout>
              </c:layout>
              <c:tx>
                <c:rich>
                  <a:bodyPr/>
                  <a:lstStyle/>
                  <a:p>
                    <a:r>
                      <a:rPr lang="en-US" baseline="0"/>
                      <a:t>Keaktifan siswa,</a:t>
                    </a:r>
                  </a:p>
                  <a:p>
                    <a:r>
                      <a:rPr lang="en-US"/>
                      <a:t>40%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Pengelolaan Kelas</c:v>
                </c:pt>
              </c:strCache>
            </c:strRef>
          </c:cat>
          <c:val>
            <c:numRef>
              <c:f>Sheet1!$B$2:$B$4</c:f>
              <c:numCache>
                <c:formatCode>General</c:formatCode>
                <c:ptCount val="3"/>
                <c:pt idx="2" formatCode="0%">
                  <c:v>0.4</c:v>
                </c:pt>
              </c:numCache>
            </c:numRef>
          </c:val>
        </c:ser>
        <c:ser>
          <c:idx val="1"/>
          <c:order val="1"/>
          <c:tx>
            <c:strRef>
              <c:f>Sheet1!$C$1</c:f>
              <c:strCache>
                <c:ptCount val="1"/>
                <c:pt idx="0">
                  <c:v>Series 2</c:v>
                </c:pt>
              </c:strCache>
            </c:strRef>
          </c:tx>
          <c:spPr>
            <a:solidFill>
              <a:schemeClr val="accent5">
                <a:lumMod val="75000"/>
              </a:schemeClr>
            </a:solidFill>
          </c:spPr>
          <c:invertIfNegative val="0"/>
          <c:dLbls>
            <c:dLbl>
              <c:idx val="1"/>
              <c:tx>
                <c:rich>
                  <a:bodyPr/>
                  <a:lstStyle/>
                  <a:p>
                    <a:r>
                      <a:rPr lang="en-US"/>
                      <a:t>Pemberian</a:t>
                    </a:r>
                    <a:r>
                      <a:rPr lang="en-US" baseline="0"/>
                      <a:t> pujian</a:t>
                    </a:r>
                    <a:r>
                      <a:rPr lang="en-US"/>
                      <a:t>,45%</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Pengelolaan Kelas</c:v>
                </c:pt>
              </c:strCache>
            </c:strRef>
          </c:cat>
          <c:val>
            <c:numRef>
              <c:f>Sheet1!$C$2:$C$4</c:f>
              <c:numCache>
                <c:formatCode>0%</c:formatCode>
                <c:ptCount val="3"/>
                <c:pt idx="1">
                  <c:v>0.45</c:v>
                </c:pt>
              </c:numCache>
            </c:numRef>
          </c:val>
        </c:ser>
        <c:ser>
          <c:idx val="2"/>
          <c:order val="2"/>
          <c:tx>
            <c:strRef>
              <c:f>Sheet1!$D$1</c:f>
              <c:strCache>
                <c:ptCount val="1"/>
                <c:pt idx="0">
                  <c:v>Series 3</c:v>
                </c:pt>
              </c:strCache>
            </c:strRef>
          </c:tx>
          <c:spPr>
            <a:solidFill>
              <a:schemeClr val="accent5">
                <a:lumMod val="75000"/>
              </a:schemeClr>
            </a:solidFill>
          </c:spPr>
          <c:invertIfNegative val="0"/>
          <c:dLbls>
            <c:dLbl>
              <c:idx val="0"/>
              <c:layout>
                <c:manualLayout>
                  <c:x val="5.53201424559007E-3"/>
                  <c:y val="3.6265426370047774E-2"/>
                </c:manualLayout>
              </c:layout>
              <c:tx>
                <c:rich>
                  <a:bodyPr/>
                  <a:lstStyle/>
                  <a:p>
                    <a:r>
                      <a:rPr lang="en-US"/>
                      <a:t>Membantu</a:t>
                    </a:r>
                    <a:r>
                      <a:rPr lang="en-US" baseline="0"/>
                      <a:t> siswa yang kesulitan</a:t>
                    </a:r>
                    <a:r>
                      <a:rPr lang="en-US"/>
                      <a:t>,30%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Pengelolaan Kelas</c:v>
                </c:pt>
              </c:strCache>
            </c:strRef>
          </c:cat>
          <c:val>
            <c:numRef>
              <c:f>Sheet1!$D$2:$D$4</c:f>
              <c:numCache>
                <c:formatCode>General</c:formatCode>
                <c:ptCount val="3"/>
                <c:pt idx="0" formatCode="0%">
                  <c:v>0.3</c:v>
                </c:pt>
              </c:numCache>
            </c:numRef>
          </c:val>
        </c:ser>
        <c:dLbls>
          <c:showLegendKey val="0"/>
          <c:showVal val="1"/>
          <c:showCatName val="0"/>
          <c:showSerName val="0"/>
          <c:showPercent val="0"/>
          <c:showBubbleSize val="0"/>
        </c:dLbls>
        <c:gapWidth val="75"/>
        <c:axId val="50680576"/>
        <c:axId val="50682112"/>
      </c:barChart>
      <c:catAx>
        <c:axId val="50680576"/>
        <c:scaling>
          <c:orientation val="minMax"/>
        </c:scaling>
        <c:delete val="0"/>
        <c:axPos val="l"/>
        <c:majorTickMark val="none"/>
        <c:minorTickMark val="none"/>
        <c:tickLblPos val="nextTo"/>
        <c:crossAx val="50682112"/>
        <c:crosses val="autoZero"/>
        <c:auto val="1"/>
        <c:lblAlgn val="ctr"/>
        <c:lblOffset val="100"/>
        <c:noMultiLvlLbl val="0"/>
      </c:catAx>
      <c:valAx>
        <c:axId val="50682112"/>
        <c:scaling>
          <c:orientation val="minMax"/>
        </c:scaling>
        <c:delete val="1"/>
        <c:axPos val="b"/>
        <c:numFmt formatCode="General" sourceLinked="1"/>
        <c:majorTickMark val="none"/>
        <c:minorTickMark val="none"/>
        <c:tickLblPos val="nextTo"/>
        <c:crossAx val="506805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83139819751808"/>
          <c:y val="4.6339329535027625E-2"/>
          <c:w val="0.7159937487322281"/>
          <c:h val="0.90854344679584742"/>
        </c:manualLayout>
      </c:layout>
      <c:barChart>
        <c:barDir val="bar"/>
        <c:grouping val="clustered"/>
        <c:varyColors val="0"/>
        <c:ser>
          <c:idx val="0"/>
          <c:order val="0"/>
          <c:tx>
            <c:strRef>
              <c:f>Sheet1!$B$1</c:f>
              <c:strCache>
                <c:ptCount val="1"/>
                <c:pt idx="0">
                  <c:v>Series 1</c:v>
                </c:pt>
              </c:strCache>
            </c:strRef>
          </c:tx>
          <c:spPr>
            <a:solidFill>
              <a:schemeClr val="accent5">
                <a:lumMod val="75000"/>
              </a:schemeClr>
            </a:solidFill>
          </c:spPr>
          <c:invertIfNegative val="0"/>
          <c:dLbls>
            <c:dLbl>
              <c:idx val="2"/>
              <c:tx>
                <c:rich>
                  <a:bodyPr/>
                  <a:lstStyle/>
                  <a:p>
                    <a:r>
                      <a:rPr lang="en-US"/>
                      <a:t>Memahami materi,30%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Tujuan Pembelajaran</c:v>
                </c:pt>
              </c:strCache>
            </c:strRef>
          </c:cat>
          <c:val>
            <c:numRef>
              <c:f>Sheet1!$B$2:$B$4</c:f>
              <c:numCache>
                <c:formatCode>General</c:formatCode>
                <c:ptCount val="3"/>
                <c:pt idx="2" formatCode="0%">
                  <c:v>0.3</c:v>
                </c:pt>
              </c:numCache>
            </c:numRef>
          </c:val>
        </c:ser>
        <c:ser>
          <c:idx val="1"/>
          <c:order val="1"/>
          <c:tx>
            <c:strRef>
              <c:f>Sheet1!$C$1</c:f>
              <c:strCache>
                <c:ptCount val="1"/>
                <c:pt idx="0">
                  <c:v>Series 2</c:v>
                </c:pt>
              </c:strCache>
            </c:strRef>
          </c:tx>
          <c:spPr>
            <a:solidFill>
              <a:schemeClr val="accent5">
                <a:lumMod val="75000"/>
              </a:schemeClr>
            </a:solidFill>
          </c:spPr>
          <c:invertIfNegative val="0"/>
          <c:dLbls>
            <c:dLbl>
              <c:idx val="1"/>
              <c:layout>
                <c:manualLayout>
                  <c:x val="1.1926329466447949E-2"/>
                  <c:y val="0"/>
                </c:manualLayout>
              </c:layout>
              <c:tx>
                <c:rich>
                  <a:bodyPr/>
                  <a:lstStyle/>
                  <a:p>
                    <a:r>
                      <a:rPr lang="en-US"/>
                      <a:t>Pengumpulan tugas tepat waktu,18%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Tujuan Pembelajaran</c:v>
                </c:pt>
              </c:strCache>
            </c:strRef>
          </c:cat>
          <c:val>
            <c:numRef>
              <c:f>Sheet1!$C$2:$C$4</c:f>
              <c:numCache>
                <c:formatCode>0%</c:formatCode>
                <c:ptCount val="3"/>
                <c:pt idx="1">
                  <c:v>0.18</c:v>
                </c:pt>
              </c:numCache>
            </c:numRef>
          </c:val>
        </c:ser>
        <c:ser>
          <c:idx val="2"/>
          <c:order val="2"/>
          <c:tx>
            <c:strRef>
              <c:f>Sheet1!$D$1</c:f>
              <c:strCache>
                <c:ptCount val="1"/>
                <c:pt idx="0">
                  <c:v>Series 3</c:v>
                </c:pt>
              </c:strCache>
            </c:strRef>
          </c:tx>
          <c:spPr>
            <a:solidFill>
              <a:schemeClr val="accent5">
                <a:lumMod val="75000"/>
              </a:schemeClr>
            </a:solidFill>
          </c:spPr>
          <c:invertIfNegative val="0"/>
          <c:dLbls>
            <c:dLbl>
              <c:idx val="0"/>
              <c:layout>
                <c:manualLayout>
                  <c:x val="0"/>
                  <c:y val="6.0956781481937755E-2"/>
                </c:manualLayout>
              </c:layout>
              <c:tx>
                <c:rich>
                  <a:bodyPr/>
                  <a:lstStyle/>
                  <a:p>
                    <a:r>
                      <a:rPr lang="en-US"/>
                      <a:t> Mendengarkan</a:t>
                    </a:r>
                    <a:r>
                      <a:rPr lang="en-US" baseline="0"/>
                      <a:t> guru didepan kelas</a:t>
                    </a:r>
                    <a:r>
                      <a:rPr lang="en-US"/>
                      <a:t>,20%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Tujuan Pembelajaran</c:v>
                </c:pt>
              </c:strCache>
            </c:strRef>
          </c:cat>
          <c:val>
            <c:numRef>
              <c:f>Sheet1!$D$2:$D$4</c:f>
              <c:numCache>
                <c:formatCode>General</c:formatCode>
                <c:ptCount val="3"/>
                <c:pt idx="0" formatCode="0%">
                  <c:v>0.2</c:v>
                </c:pt>
              </c:numCache>
            </c:numRef>
          </c:val>
        </c:ser>
        <c:dLbls>
          <c:showLegendKey val="0"/>
          <c:showVal val="1"/>
          <c:showCatName val="0"/>
          <c:showSerName val="0"/>
          <c:showPercent val="0"/>
          <c:showBubbleSize val="0"/>
        </c:dLbls>
        <c:gapWidth val="75"/>
        <c:axId val="50614656"/>
        <c:axId val="50616192"/>
      </c:barChart>
      <c:catAx>
        <c:axId val="50614656"/>
        <c:scaling>
          <c:orientation val="minMax"/>
        </c:scaling>
        <c:delete val="0"/>
        <c:axPos val="l"/>
        <c:majorTickMark val="none"/>
        <c:minorTickMark val="none"/>
        <c:tickLblPos val="nextTo"/>
        <c:crossAx val="50616192"/>
        <c:crosses val="autoZero"/>
        <c:auto val="1"/>
        <c:lblAlgn val="ctr"/>
        <c:lblOffset val="100"/>
        <c:noMultiLvlLbl val="0"/>
      </c:catAx>
      <c:valAx>
        <c:axId val="50616192"/>
        <c:scaling>
          <c:orientation val="minMax"/>
        </c:scaling>
        <c:delete val="1"/>
        <c:axPos val="b"/>
        <c:numFmt formatCode="General" sourceLinked="1"/>
        <c:majorTickMark val="none"/>
        <c:minorTickMark val="none"/>
        <c:tickLblPos val="nextTo"/>
        <c:crossAx val="5061465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320845921450151"/>
          <c:y val="5.9731351398584424E-2"/>
          <c:w val="0.64939258666092214"/>
          <c:h val="0.91408891842082651"/>
        </c:manualLayout>
      </c:layout>
      <c:barChart>
        <c:barDir val="bar"/>
        <c:grouping val="clustered"/>
        <c:varyColors val="0"/>
        <c:ser>
          <c:idx val="0"/>
          <c:order val="0"/>
          <c:tx>
            <c:strRef>
              <c:f>Sheet1!$B$1</c:f>
              <c:strCache>
                <c:ptCount val="1"/>
                <c:pt idx="0">
                  <c:v>Series 1</c:v>
                </c:pt>
              </c:strCache>
            </c:strRef>
          </c:tx>
          <c:spPr>
            <a:solidFill>
              <a:schemeClr val="accent5">
                <a:lumMod val="75000"/>
              </a:schemeClr>
            </a:solidFill>
          </c:spPr>
          <c:invertIfNegative val="0"/>
          <c:dLbls>
            <c:dLbl>
              <c:idx val="2"/>
              <c:layout>
                <c:manualLayout>
                  <c:x val="5.6850890410284367E-3"/>
                  <c:y val="-2.6925690394842987E-2"/>
                </c:manualLayout>
              </c:layout>
              <c:tx>
                <c:rich>
                  <a:bodyPr/>
                  <a:lstStyle/>
                  <a:p>
                    <a:r>
                      <a:rPr lang="en-US"/>
                      <a:t>Kurangnya</a:t>
                    </a:r>
                    <a:r>
                      <a:rPr lang="en-US" baseline="0"/>
                      <a:t> waktu belajar didalam kelas, 6</a:t>
                    </a:r>
                    <a:r>
                      <a:rPr lang="en-US"/>
                      <a:t>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Situasi dan waktu pembelajaran</c:v>
                </c:pt>
              </c:strCache>
            </c:strRef>
          </c:cat>
          <c:val>
            <c:numRef>
              <c:f>Sheet1!$B$2:$B$4</c:f>
              <c:numCache>
                <c:formatCode>General</c:formatCode>
                <c:ptCount val="3"/>
                <c:pt idx="2" formatCode="0%">
                  <c:v>0.6</c:v>
                </c:pt>
              </c:numCache>
            </c:numRef>
          </c:val>
        </c:ser>
        <c:ser>
          <c:idx val="1"/>
          <c:order val="1"/>
          <c:tx>
            <c:strRef>
              <c:f>Sheet1!$C$1</c:f>
              <c:strCache>
                <c:ptCount val="1"/>
                <c:pt idx="0">
                  <c:v>Series 2</c:v>
                </c:pt>
              </c:strCache>
            </c:strRef>
          </c:tx>
          <c:spPr>
            <a:solidFill>
              <a:schemeClr val="accent5">
                <a:lumMod val="75000"/>
              </a:schemeClr>
            </a:solidFill>
          </c:spPr>
          <c:invertIfNegative val="0"/>
          <c:dLbls>
            <c:dLbl>
              <c:idx val="1"/>
              <c:layout>
                <c:manualLayout>
                  <c:x val="1.9897811643599529E-2"/>
                  <c:y val="0"/>
                </c:manualLayout>
              </c:layout>
              <c:tx>
                <c:rich>
                  <a:bodyPr/>
                  <a:lstStyle/>
                  <a:p>
                    <a:r>
                      <a:rPr lang="en-US"/>
                      <a:t>Pembelajaran</a:t>
                    </a:r>
                    <a:r>
                      <a:rPr lang="en-US" baseline="0"/>
                      <a:t>  monoton</a:t>
                    </a:r>
                    <a:r>
                      <a:rPr lang="en-US"/>
                      <a:t>,25%</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Situasi dan waktu pembelajaran</c:v>
                </c:pt>
              </c:strCache>
            </c:strRef>
          </c:cat>
          <c:val>
            <c:numRef>
              <c:f>Sheet1!$C$2:$C$4</c:f>
              <c:numCache>
                <c:formatCode>0%</c:formatCode>
                <c:ptCount val="3"/>
                <c:pt idx="1">
                  <c:v>0.25</c:v>
                </c:pt>
              </c:numCache>
            </c:numRef>
          </c:val>
        </c:ser>
        <c:ser>
          <c:idx val="2"/>
          <c:order val="2"/>
          <c:tx>
            <c:strRef>
              <c:f>Sheet1!$D$1</c:f>
              <c:strCache>
                <c:ptCount val="1"/>
                <c:pt idx="0">
                  <c:v>Series 3</c:v>
                </c:pt>
              </c:strCache>
            </c:strRef>
          </c:tx>
          <c:spPr>
            <a:solidFill>
              <a:schemeClr val="accent5">
                <a:lumMod val="75000"/>
              </a:schemeClr>
            </a:solidFill>
          </c:spPr>
          <c:invertIfNegative val="0"/>
          <c:dLbls>
            <c:dLbl>
              <c:idx val="0"/>
              <c:tx>
                <c:rich>
                  <a:bodyPr/>
                  <a:lstStyle/>
                  <a:p>
                    <a:r>
                      <a:rPr lang="en-US"/>
                      <a:t>Suasan Belajar,20%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Situasi dan waktu pembelajaran</c:v>
                </c:pt>
              </c:strCache>
            </c:strRef>
          </c:cat>
          <c:val>
            <c:numRef>
              <c:f>Sheet1!$D$2:$D$4</c:f>
              <c:numCache>
                <c:formatCode>General</c:formatCode>
                <c:ptCount val="3"/>
                <c:pt idx="0" formatCode="0%">
                  <c:v>0.2</c:v>
                </c:pt>
              </c:numCache>
            </c:numRef>
          </c:val>
        </c:ser>
        <c:dLbls>
          <c:showLegendKey val="0"/>
          <c:showVal val="1"/>
          <c:showCatName val="0"/>
          <c:showSerName val="0"/>
          <c:showPercent val="0"/>
          <c:showBubbleSize val="0"/>
        </c:dLbls>
        <c:gapWidth val="75"/>
        <c:axId val="161517568"/>
        <c:axId val="161519104"/>
      </c:barChart>
      <c:catAx>
        <c:axId val="161517568"/>
        <c:scaling>
          <c:orientation val="minMax"/>
        </c:scaling>
        <c:delete val="0"/>
        <c:axPos val="l"/>
        <c:majorTickMark val="none"/>
        <c:minorTickMark val="none"/>
        <c:tickLblPos val="nextTo"/>
        <c:crossAx val="161519104"/>
        <c:crosses val="autoZero"/>
        <c:auto val="1"/>
        <c:lblAlgn val="ctr"/>
        <c:lblOffset val="100"/>
        <c:noMultiLvlLbl val="0"/>
      </c:catAx>
      <c:valAx>
        <c:axId val="161519104"/>
        <c:scaling>
          <c:orientation val="minMax"/>
        </c:scaling>
        <c:delete val="1"/>
        <c:axPos val="b"/>
        <c:numFmt formatCode="General" sourceLinked="1"/>
        <c:majorTickMark val="none"/>
        <c:minorTickMark val="none"/>
        <c:tickLblPos val="nextTo"/>
        <c:crossAx val="1615175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895235000094006"/>
          <c:y val="5.8426592074676008E-2"/>
          <c:w val="0.67431357862715269"/>
          <c:h val="0.90784128441192613"/>
        </c:manualLayout>
      </c:layout>
      <c:barChart>
        <c:barDir val="bar"/>
        <c:grouping val="clustered"/>
        <c:varyColors val="0"/>
        <c:ser>
          <c:idx val="0"/>
          <c:order val="0"/>
          <c:tx>
            <c:strRef>
              <c:f>Sheet1!$B$1</c:f>
              <c:strCache>
                <c:ptCount val="1"/>
                <c:pt idx="0">
                  <c:v>Series 1</c:v>
                </c:pt>
              </c:strCache>
            </c:strRef>
          </c:tx>
          <c:spPr>
            <a:solidFill>
              <a:schemeClr val="accent5">
                <a:lumMod val="75000"/>
              </a:schemeClr>
            </a:solidFill>
          </c:spPr>
          <c:invertIfNegative val="0"/>
          <c:dLbls>
            <c:dLbl>
              <c:idx val="2"/>
              <c:layout>
                <c:manualLayout>
                  <c:x val="8.6851364489645647E-3"/>
                  <c:y val="-0.11350575483114454"/>
                </c:manualLayout>
              </c:layout>
              <c:tx>
                <c:rich>
                  <a:bodyPr/>
                  <a:lstStyle/>
                  <a:p>
                    <a:r>
                      <a:rPr lang="en-US"/>
                      <a:t>Media pembelajaran bervariasi, 20%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Fasilitas yang ada</c:v>
                </c:pt>
              </c:strCache>
            </c:strRef>
          </c:cat>
          <c:val>
            <c:numRef>
              <c:f>Sheet1!$B$2:$B$4</c:f>
              <c:numCache>
                <c:formatCode>General</c:formatCode>
                <c:ptCount val="3"/>
                <c:pt idx="2" formatCode="0%">
                  <c:v>0.2</c:v>
                </c:pt>
              </c:numCache>
            </c:numRef>
          </c:val>
        </c:ser>
        <c:ser>
          <c:idx val="1"/>
          <c:order val="1"/>
          <c:tx>
            <c:strRef>
              <c:f>Sheet1!$C$1</c:f>
              <c:strCache>
                <c:ptCount val="1"/>
                <c:pt idx="0">
                  <c:v>Series 2</c:v>
                </c:pt>
              </c:strCache>
            </c:strRef>
          </c:tx>
          <c:spPr>
            <a:solidFill>
              <a:schemeClr val="accent5">
                <a:lumMod val="75000"/>
              </a:schemeClr>
            </a:solidFill>
          </c:spPr>
          <c:invertIfNegative val="0"/>
          <c:dLbls>
            <c:dLbl>
              <c:idx val="1"/>
              <c:layout>
                <c:manualLayout>
                  <c:x val="2.8950454829881882E-3"/>
                  <c:y val="-0.10593930033980227"/>
                </c:manualLayout>
              </c:layout>
              <c:tx>
                <c:rich>
                  <a:bodyPr/>
                  <a:lstStyle/>
                  <a:p>
                    <a:r>
                      <a:rPr lang="en-US"/>
                      <a:t>Guru menggunakan banyak seumber belajar ,50%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Fasilitas yang ada</c:v>
                </c:pt>
              </c:strCache>
            </c:strRef>
          </c:cat>
          <c:val>
            <c:numRef>
              <c:f>Sheet1!$C$2:$C$4</c:f>
              <c:numCache>
                <c:formatCode>0%</c:formatCode>
                <c:ptCount val="3"/>
                <c:pt idx="1">
                  <c:v>0.5</c:v>
                </c:pt>
              </c:numCache>
            </c:numRef>
          </c:val>
        </c:ser>
        <c:ser>
          <c:idx val="2"/>
          <c:order val="2"/>
          <c:tx>
            <c:strRef>
              <c:f>Sheet1!$D$1</c:f>
              <c:strCache>
                <c:ptCount val="1"/>
                <c:pt idx="0">
                  <c:v>Series 3</c:v>
                </c:pt>
              </c:strCache>
            </c:strRef>
          </c:tx>
          <c:spPr>
            <a:solidFill>
              <a:schemeClr val="accent5">
                <a:lumMod val="75000"/>
              </a:schemeClr>
            </a:solidFill>
          </c:spPr>
          <c:invertIfNegative val="0"/>
          <c:dLbls>
            <c:dLbl>
              <c:idx val="0"/>
              <c:tx>
                <c:rich>
                  <a:bodyPr/>
                  <a:lstStyle/>
                  <a:p>
                    <a:r>
                      <a:rPr lang="en-US"/>
                      <a:t>Penggunaan Internet,60%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2"/>
                <c:pt idx="1">
                  <c:v>Fasilitas yang ada</c:v>
                </c:pt>
              </c:strCache>
            </c:strRef>
          </c:cat>
          <c:val>
            <c:numRef>
              <c:f>Sheet1!$D$2:$D$4</c:f>
              <c:numCache>
                <c:formatCode>General</c:formatCode>
                <c:ptCount val="3"/>
                <c:pt idx="0" formatCode="0%">
                  <c:v>0.15</c:v>
                </c:pt>
              </c:numCache>
            </c:numRef>
          </c:val>
        </c:ser>
        <c:dLbls>
          <c:showLegendKey val="0"/>
          <c:showVal val="1"/>
          <c:showCatName val="0"/>
          <c:showSerName val="0"/>
          <c:showPercent val="0"/>
          <c:showBubbleSize val="0"/>
        </c:dLbls>
        <c:gapWidth val="75"/>
        <c:axId val="150732800"/>
        <c:axId val="150733952"/>
      </c:barChart>
      <c:catAx>
        <c:axId val="150732800"/>
        <c:scaling>
          <c:orientation val="minMax"/>
        </c:scaling>
        <c:delete val="0"/>
        <c:axPos val="l"/>
        <c:majorTickMark val="none"/>
        <c:minorTickMark val="none"/>
        <c:tickLblPos val="nextTo"/>
        <c:crossAx val="150733952"/>
        <c:crosses val="autoZero"/>
        <c:auto val="1"/>
        <c:lblAlgn val="ctr"/>
        <c:lblOffset val="100"/>
        <c:noMultiLvlLbl val="0"/>
      </c:catAx>
      <c:valAx>
        <c:axId val="150733952"/>
        <c:scaling>
          <c:orientation val="minMax"/>
        </c:scaling>
        <c:delete val="1"/>
        <c:axPos val="b"/>
        <c:numFmt formatCode="General" sourceLinked="1"/>
        <c:majorTickMark val="none"/>
        <c:minorTickMark val="none"/>
        <c:tickLblPos val="nextTo"/>
        <c:crossAx val="1507328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9B3BA-09BB-403F-8C91-9AFB5CD4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DELL</cp:lastModifiedBy>
  <cp:revision>3</cp:revision>
  <cp:lastPrinted>2016-05-30T03:01:00Z</cp:lastPrinted>
  <dcterms:created xsi:type="dcterms:W3CDTF">2022-10-21T22:40:00Z</dcterms:created>
  <dcterms:modified xsi:type="dcterms:W3CDTF">2022-10-21T22:41:00Z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