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ED" w:rsidRPr="00021CED" w:rsidRDefault="00021CED" w:rsidP="00021CED">
      <w:pPr>
        <w:pBdr>
          <w:top w:val="nil"/>
          <w:left w:val="nil"/>
          <w:bottom w:val="nil"/>
          <w:right w:val="nil"/>
          <w:between w:val="nil"/>
        </w:pBdr>
        <w:spacing w:before="12" w:after="0" w:line="240" w:lineRule="auto"/>
        <w:jc w:val="center"/>
        <w:rPr>
          <w:rFonts w:ascii="Times New Roman" w:hAnsi="Times New Roman" w:cs="Times New Roman"/>
          <w:b/>
          <w:color w:val="000000" w:themeColor="text1"/>
          <w:sz w:val="24"/>
          <w:szCs w:val="24"/>
        </w:rPr>
      </w:pPr>
      <w:r w:rsidRPr="00021CED">
        <w:rPr>
          <w:rFonts w:ascii="Times New Roman" w:hAnsi="Times New Roman" w:cs="Times New Roman"/>
          <w:b/>
          <w:color w:val="000000" w:themeColor="text1"/>
          <w:sz w:val="24"/>
          <w:szCs w:val="24"/>
        </w:rPr>
        <w:t xml:space="preserve">STUDI KOMPARATIF TINGKAT </w:t>
      </w:r>
      <w:r w:rsidRPr="00A1559F">
        <w:rPr>
          <w:rFonts w:ascii="Times New Roman" w:hAnsi="Times New Roman" w:cs="Times New Roman"/>
          <w:b/>
          <w:i/>
          <w:iCs/>
          <w:color w:val="000000" w:themeColor="text1"/>
          <w:sz w:val="24"/>
          <w:szCs w:val="24"/>
        </w:rPr>
        <w:t>EMPLOYEE ENGAGEMENT</w:t>
      </w:r>
      <w:r w:rsidRPr="00021CED">
        <w:rPr>
          <w:rFonts w:ascii="Times New Roman" w:hAnsi="Times New Roman" w:cs="Times New Roman"/>
          <w:b/>
          <w:color w:val="000000" w:themeColor="text1"/>
          <w:sz w:val="24"/>
          <w:szCs w:val="24"/>
        </w:rPr>
        <w:t xml:space="preserve"> </w:t>
      </w:r>
    </w:p>
    <w:p w:rsidR="00A2057A" w:rsidRDefault="00021CED" w:rsidP="00021CED">
      <w:pPr>
        <w:pBdr>
          <w:top w:val="nil"/>
          <w:left w:val="nil"/>
          <w:bottom w:val="nil"/>
          <w:right w:val="nil"/>
          <w:between w:val="nil"/>
        </w:pBdr>
        <w:spacing w:before="12" w:after="0" w:line="240" w:lineRule="auto"/>
        <w:jc w:val="center"/>
        <w:rPr>
          <w:rFonts w:ascii="Times New Roman" w:hAnsi="Times New Roman" w:cs="Times New Roman"/>
          <w:b/>
          <w:color w:val="000000" w:themeColor="text1"/>
          <w:sz w:val="24"/>
          <w:szCs w:val="24"/>
        </w:rPr>
      </w:pPr>
      <w:r w:rsidRPr="00021CED">
        <w:rPr>
          <w:rFonts w:ascii="Times New Roman" w:hAnsi="Times New Roman" w:cs="Times New Roman"/>
          <w:b/>
          <w:color w:val="000000" w:themeColor="text1"/>
          <w:sz w:val="24"/>
          <w:szCs w:val="24"/>
        </w:rPr>
        <w:t>BERDASARKAN MASA KERJA PADA GURU</w:t>
      </w:r>
      <w:bookmarkStart w:id="0" w:name="_GoBack"/>
      <w:bookmarkEnd w:id="0"/>
    </w:p>
    <w:p w:rsidR="00021CED" w:rsidRPr="000A76E3" w:rsidRDefault="00021CED" w:rsidP="00021CED">
      <w:pPr>
        <w:pBdr>
          <w:top w:val="nil"/>
          <w:left w:val="nil"/>
          <w:bottom w:val="nil"/>
          <w:right w:val="nil"/>
          <w:between w:val="nil"/>
        </w:pBdr>
        <w:spacing w:before="12" w:after="0" w:line="240" w:lineRule="auto"/>
        <w:jc w:val="center"/>
        <w:rPr>
          <w:rFonts w:ascii="Times New Roman" w:hAnsi="Times New Roman" w:cs="Times New Roman"/>
          <w:b/>
          <w:color w:val="000000" w:themeColor="text1"/>
          <w:sz w:val="24"/>
          <w:szCs w:val="24"/>
        </w:rPr>
      </w:pPr>
    </w:p>
    <w:p w:rsidR="000F4DE7" w:rsidRPr="00021CED" w:rsidRDefault="00021CED" w:rsidP="00021CED">
      <w:pPr>
        <w:pBdr>
          <w:top w:val="nil"/>
          <w:left w:val="nil"/>
          <w:bottom w:val="nil"/>
          <w:right w:val="nil"/>
          <w:between w:val="nil"/>
        </w:pBdr>
        <w:spacing w:before="12" w:after="0" w:line="240" w:lineRule="auto"/>
        <w:jc w:val="center"/>
        <w:rPr>
          <w:rFonts w:ascii="Times New Roman" w:hAnsi="Times New Roman" w:cs="Times New Roman"/>
          <w:b/>
          <w:color w:val="000000" w:themeColor="text1"/>
          <w:sz w:val="20"/>
          <w:szCs w:val="20"/>
        </w:rPr>
      </w:pPr>
      <w:proofErr w:type="spellStart"/>
      <w:r>
        <w:rPr>
          <w:rFonts w:ascii="Times New Roman" w:hAnsi="Times New Roman" w:cs="Times New Roman"/>
          <w:b/>
          <w:color w:val="000000" w:themeColor="text1"/>
          <w:sz w:val="20"/>
          <w:szCs w:val="20"/>
        </w:rPr>
        <w:t>Tuty</w:t>
      </w:r>
      <w:proofErr w:type="spellEnd"/>
      <w:r>
        <w:rPr>
          <w:rFonts w:ascii="Times New Roman" w:hAnsi="Times New Roman" w:cs="Times New Roman"/>
          <w:b/>
          <w:color w:val="000000" w:themeColor="text1"/>
          <w:sz w:val="20"/>
          <w:szCs w:val="20"/>
        </w:rPr>
        <w:t xml:space="preserve"> </w:t>
      </w:r>
      <w:proofErr w:type="spellStart"/>
      <w:r>
        <w:rPr>
          <w:rFonts w:ascii="Times New Roman" w:hAnsi="Times New Roman" w:cs="Times New Roman"/>
          <w:b/>
          <w:color w:val="000000" w:themeColor="text1"/>
          <w:sz w:val="20"/>
          <w:szCs w:val="20"/>
        </w:rPr>
        <w:t>Irawati</w:t>
      </w:r>
      <w:proofErr w:type="spellEnd"/>
    </w:p>
    <w:p w:rsidR="000F4DE7" w:rsidRPr="000A76E3" w:rsidRDefault="00021CED" w:rsidP="00021CED">
      <w:pPr>
        <w:pBdr>
          <w:top w:val="nil"/>
          <w:left w:val="nil"/>
          <w:bottom w:val="nil"/>
          <w:right w:val="nil"/>
          <w:between w:val="nil"/>
        </w:pBdr>
        <w:spacing w:before="12"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Magister </w:t>
      </w:r>
      <w:proofErr w:type="spellStart"/>
      <w:r>
        <w:rPr>
          <w:rFonts w:ascii="Times New Roman" w:hAnsi="Times New Roman" w:cs="Times New Roman"/>
          <w:color w:val="000000" w:themeColor="text1"/>
          <w:sz w:val="20"/>
          <w:szCs w:val="20"/>
        </w:rPr>
        <w:t>Psikologi</w:t>
      </w:r>
      <w:proofErr w:type="gramStart"/>
      <w:r w:rsidR="000F4DE7" w:rsidRPr="000A76E3">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Universitas</w:t>
      </w:r>
      <w:proofErr w:type="spellEnd"/>
      <w:proofErr w:type="gramEnd"/>
      <w:r>
        <w:rPr>
          <w:rFonts w:ascii="Times New Roman" w:hAnsi="Times New Roman" w:cs="Times New Roman"/>
          <w:color w:val="000000" w:themeColor="text1"/>
          <w:sz w:val="20"/>
          <w:szCs w:val="20"/>
        </w:rPr>
        <w:t xml:space="preserve"> Sultan </w:t>
      </w:r>
      <w:proofErr w:type="spellStart"/>
      <w:r>
        <w:rPr>
          <w:rFonts w:ascii="Times New Roman" w:hAnsi="Times New Roman" w:cs="Times New Roman"/>
          <w:color w:val="000000" w:themeColor="text1"/>
          <w:sz w:val="20"/>
          <w:szCs w:val="20"/>
        </w:rPr>
        <w:t>Syarif</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Kasim</w:t>
      </w:r>
      <w:proofErr w:type="spellEnd"/>
      <w:r w:rsidR="000F4DE7" w:rsidRPr="000A76E3">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Jl</w:t>
      </w:r>
      <w:proofErr w:type="spellEnd"/>
      <w:r>
        <w:rPr>
          <w:rFonts w:ascii="Times New Roman" w:hAnsi="Times New Roman" w:cs="Times New Roman"/>
          <w:color w:val="000000" w:themeColor="text1"/>
          <w:sz w:val="20"/>
          <w:szCs w:val="20"/>
        </w:rPr>
        <w:t xml:space="preserve"> HR </w:t>
      </w:r>
      <w:proofErr w:type="spellStart"/>
      <w:r>
        <w:rPr>
          <w:rFonts w:ascii="Times New Roman" w:hAnsi="Times New Roman" w:cs="Times New Roman"/>
          <w:color w:val="000000" w:themeColor="text1"/>
          <w:sz w:val="20"/>
          <w:szCs w:val="20"/>
        </w:rPr>
        <w:t>Subrantas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Pekanbaru</w:t>
      </w:r>
      <w:proofErr w:type="spellEnd"/>
    </w:p>
    <w:p w:rsidR="000F4DE7" w:rsidRPr="000A76E3" w:rsidRDefault="00021CED" w:rsidP="00021CED">
      <w:pPr>
        <w:pBdr>
          <w:top w:val="nil"/>
          <w:left w:val="nil"/>
          <w:bottom w:val="nil"/>
          <w:right w:val="nil"/>
          <w:between w:val="nil"/>
        </w:pBdr>
        <w:spacing w:before="12" w:after="0" w:line="240" w:lineRule="auto"/>
        <w:jc w:val="center"/>
        <w:rPr>
          <w:rFonts w:ascii="Times New Roman" w:hAnsi="Times New Roman" w:cs="Times New Roman"/>
          <w:b/>
          <w:color w:val="000000" w:themeColor="text1"/>
          <w:sz w:val="20"/>
          <w:szCs w:val="20"/>
        </w:rPr>
      </w:pPr>
      <w:proofErr w:type="spellStart"/>
      <w:r>
        <w:rPr>
          <w:rFonts w:ascii="Times New Roman" w:hAnsi="Times New Roman" w:cs="Times New Roman"/>
          <w:b/>
          <w:color w:val="000000" w:themeColor="text1"/>
          <w:sz w:val="20"/>
          <w:szCs w:val="20"/>
        </w:rPr>
        <w:t>Nur</w:t>
      </w:r>
      <w:proofErr w:type="spellEnd"/>
      <w:r>
        <w:rPr>
          <w:rFonts w:ascii="Times New Roman" w:hAnsi="Times New Roman" w:cs="Times New Roman"/>
          <w:b/>
          <w:color w:val="000000" w:themeColor="text1"/>
          <w:sz w:val="20"/>
          <w:szCs w:val="20"/>
        </w:rPr>
        <w:t xml:space="preserve"> </w:t>
      </w:r>
      <w:proofErr w:type="spellStart"/>
      <w:r>
        <w:rPr>
          <w:rFonts w:ascii="Times New Roman" w:hAnsi="Times New Roman" w:cs="Times New Roman"/>
          <w:b/>
          <w:color w:val="000000" w:themeColor="text1"/>
          <w:sz w:val="20"/>
          <w:szCs w:val="20"/>
        </w:rPr>
        <w:t>Alfizar</w:t>
      </w:r>
      <w:proofErr w:type="spellEnd"/>
    </w:p>
    <w:p w:rsidR="00021CED" w:rsidRPr="000A76E3" w:rsidRDefault="00021CED" w:rsidP="00021CED">
      <w:pPr>
        <w:pBdr>
          <w:top w:val="nil"/>
          <w:left w:val="nil"/>
          <w:bottom w:val="nil"/>
          <w:right w:val="nil"/>
          <w:between w:val="nil"/>
        </w:pBdr>
        <w:spacing w:before="12"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Magister </w:t>
      </w:r>
      <w:proofErr w:type="spellStart"/>
      <w:r>
        <w:rPr>
          <w:rFonts w:ascii="Times New Roman" w:hAnsi="Times New Roman" w:cs="Times New Roman"/>
          <w:color w:val="000000" w:themeColor="text1"/>
          <w:sz w:val="20"/>
          <w:szCs w:val="20"/>
        </w:rPr>
        <w:t>Psikologi</w:t>
      </w:r>
      <w:proofErr w:type="gramStart"/>
      <w:r w:rsidRPr="000A76E3">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Universitas</w:t>
      </w:r>
      <w:proofErr w:type="spellEnd"/>
      <w:proofErr w:type="gramEnd"/>
      <w:r>
        <w:rPr>
          <w:rFonts w:ascii="Times New Roman" w:hAnsi="Times New Roman" w:cs="Times New Roman"/>
          <w:color w:val="000000" w:themeColor="text1"/>
          <w:sz w:val="20"/>
          <w:szCs w:val="20"/>
        </w:rPr>
        <w:t xml:space="preserve"> Sultan </w:t>
      </w:r>
      <w:proofErr w:type="spellStart"/>
      <w:r>
        <w:rPr>
          <w:rFonts w:ascii="Times New Roman" w:hAnsi="Times New Roman" w:cs="Times New Roman"/>
          <w:color w:val="000000" w:themeColor="text1"/>
          <w:sz w:val="20"/>
          <w:szCs w:val="20"/>
        </w:rPr>
        <w:t>Syarif</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Kasim</w:t>
      </w:r>
      <w:proofErr w:type="spellEnd"/>
      <w:r w:rsidRPr="000A76E3">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Jl</w:t>
      </w:r>
      <w:proofErr w:type="spellEnd"/>
      <w:r>
        <w:rPr>
          <w:rFonts w:ascii="Times New Roman" w:hAnsi="Times New Roman" w:cs="Times New Roman"/>
          <w:color w:val="000000" w:themeColor="text1"/>
          <w:sz w:val="20"/>
          <w:szCs w:val="20"/>
        </w:rPr>
        <w:t xml:space="preserve"> HR </w:t>
      </w:r>
      <w:proofErr w:type="spellStart"/>
      <w:r>
        <w:rPr>
          <w:rFonts w:ascii="Times New Roman" w:hAnsi="Times New Roman" w:cs="Times New Roman"/>
          <w:color w:val="000000" w:themeColor="text1"/>
          <w:sz w:val="20"/>
          <w:szCs w:val="20"/>
        </w:rPr>
        <w:t>Subrantas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Pekanbaru</w:t>
      </w:r>
      <w:proofErr w:type="spellEnd"/>
    </w:p>
    <w:p w:rsidR="00A2057A" w:rsidRPr="000A76E3" w:rsidRDefault="00A2057A" w:rsidP="00021CED">
      <w:pPr>
        <w:pBdr>
          <w:top w:val="nil"/>
          <w:left w:val="nil"/>
          <w:bottom w:val="nil"/>
          <w:right w:val="nil"/>
          <w:between w:val="nil"/>
        </w:pBdr>
        <w:spacing w:before="12" w:after="0" w:line="240" w:lineRule="auto"/>
        <w:jc w:val="center"/>
        <w:rPr>
          <w:rFonts w:ascii="Times New Roman" w:hAnsi="Times New Roman" w:cs="Times New Roman"/>
          <w:b/>
          <w:color w:val="000000" w:themeColor="text1"/>
          <w:sz w:val="20"/>
          <w:szCs w:val="20"/>
        </w:rPr>
      </w:pPr>
      <w:r w:rsidRPr="000A76E3">
        <w:rPr>
          <w:rFonts w:ascii="Times New Roman" w:hAnsi="Times New Roman" w:cs="Times New Roman"/>
          <w:b/>
          <w:color w:val="000000" w:themeColor="text1"/>
          <w:sz w:val="20"/>
          <w:szCs w:val="20"/>
        </w:rPr>
        <w:t xml:space="preserve"> </w:t>
      </w:r>
      <w:proofErr w:type="spellStart"/>
      <w:r w:rsidR="00021CED">
        <w:rPr>
          <w:rFonts w:ascii="Times New Roman" w:hAnsi="Times New Roman" w:cs="Times New Roman"/>
          <w:b/>
          <w:color w:val="000000" w:themeColor="text1"/>
          <w:sz w:val="20"/>
          <w:szCs w:val="20"/>
        </w:rPr>
        <w:t>Rakhmi</w:t>
      </w:r>
      <w:proofErr w:type="spellEnd"/>
      <w:r w:rsidR="00021CED">
        <w:rPr>
          <w:rFonts w:ascii="Times New Roman" w:hAnsi="Times New Roman" w:cs="Times New Roman"/>
          <w:b/>
          <w:color w:val="000000" w:themeColor="text1"/>
          <w:sz w:val="20"/>
          <w:szCs w:val="20"/>
        </w:rPr>
        <w:t xml:space="preserve"> </w:t>
      </w:r>
      <w:proofErr w:type="spellStart"/>
      <w:r w:rsidR="00021CED">
        <w:rPr>
          <w:rFonts w:ascii="Times New Roman" w:hAnsi="Times New Roman" w:cs="Times New Roman"/>
          <w:b/>
          <w:color w:val="000000" w:themeColor="text1"/>
          <w:sz w:val="20"/>
          <w:szCs w:val="20"/>
        </w:rPr>
        <w:t>Mashita</w:t>
      </w:r>
      <w:proofErr w:type="spellEnd"/>
    </w:p>
    <w:p w:rsidR="00021CED" w:rsidRPr="000A76E3" w:rsidRDefault="00021CED" w:rsidP="00021CED">
      <w:pPr>
        <w:pBdr>
          <w:top w:val="nil"/>
          <w:left w:val="nil"/>
          <w:bottom w:val="nil"/>
          <w:right w:val="nil"/>
          <w:between w:val="nil"/>
        </w:pBdr>
        <w:spacing w:before="12"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Magister </w:t>
      </w:r>
      <w:proofErr w:type="spellStart"/>
      <w:r>
        <w:rPr>
          <w:rFonts w:ascii="Times New Roman" w:hAnsi="Times New Roman" w:cs="Times New Roman"/>
          <w:color w:val="000000" w:themeColor="text1"/>
          <w:sz w:val="20"/>
          <w:szCs w:val="20"/>
        </w:rPr>
        <w:t>Psikologi</w:t>
      </w:r>
      <w:proofErr w:type="gramStart"/>
      <w:r w:rsidRPr="000A76E3">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Universitas</w:t>
      </w:r>
      <w:proofErr w:type="spellEnd"/>
      <w:proofErr w:type="gramEnd"/>
      <w:r>
        <w:rPr>
          <w:rFonts w:ascii="Times New Roman" w:hAnsi="Times New Roman" w:cs="Times New Roman"/>
          <w:color w:val="000000" w:themeColor="text1"/>
          <w:sz w:val="20"/>
          <w:szCs w:val="20"/>
        </w:rPr>
        <w:t xml:space="preserve"> Sultan </w:t>
      </w:r>
      <w:proofErr w:type="spellStart"/>
      <w:r>
        <w:rPr>
          <w:rFonts w:ascii="Times New Roman" w:hAnsi="Times New Roman" w:cs="Times New Roman"/>
          <w:color w:val="000000" w:themeColor="text1"/>
          <w:sz w:val="20"/>
          <w:szCs w:val="20"/>
        </w:rPr>
        <w:t>Syarif</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Kasim</w:t>
      </w:r>
      <w:proofErr w:type="spellEnd"/>
      <w:r w:rsidRPr="000A76E3">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Jl</w:t>
      </w:r>
      <w:proofErr w:type="spellEnd"/>
      <w:r>
        <w:rPr>
          <w:rFonts w:ascii="Times New Roman" w:hAnsi="Times New Roman" w:cs="Times New Roman"/>
          <w:color w:val="000000" w:themeColor="text1"/>
          <w:sz w:val="20"/>
          <w:szCs w:val="20"/>
        </w:rPr>
        <w:t xml:space="preserve"> HR </w:t>
      </w:r>
      <w:proofErr w:type="spellStart"/>
      <w:r>
        <w:rPr>
          <w:rFonts w:ascii="Times New Roman" w:hAnsi="Times New Roman" w:cs="Times New Roman"/>
          <w:color w:val="000000" w:themeColor="text1"/>
          <w:sz w:val="20"/>
          <w:szCs w:val="20"/>
        </w:rPr>
        <w:t>Subrantas</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Pekanbaru</w:t>
      </w:r>
      <w:proofErr w:type="spellEnd"/>
    </w:p>
    <w:p w:rsidR="00E23A4D" w:rsidRPr="00021CED" w:rsidRDefault="00E23A4D" w:rsidP="00021CED">
      <w:pPr>
        <w:pBdr>
          <w:top w:val="nil"/>
          <w:left w:val="nil"/>
          <w:bottom w:val="nil"/>
          <w:right w:val="nil"/>
          <w:between w:val="nil"/>
        </w:pBdr>
        <w:spacing w:before="12" w:after="0" w:line="240" w:lineRule="auto"/>
        <w:jc w:val="center"/>
        <w:rPr>
          <w:rFonts w:asciiTheme="majorBidi" w:hAnsiTheme="majorBidi" w:cstheme="majorBidi"/>
          <w:color w:val="000000" w:themeColor="text1"/>
          <w:sz w:val="20"/>
          <w:szCs w:val="20"/>
        </w:rPr>
      </w:pPr>
      <w:r w:rsidRPr="00021CED">
        <w:rPr>
          <w:rFonts w:asciiTheme="majorBidi" w:hAnsiTheme="majorBidi" w:cstheme="majorBidi"/>
          <w:color w:val="000000" w:themeColor="text1"/>
          <w:sz w:val="20"/>
          <w:szCs w:val="20"/>
        </w:rPr>
        <w:t xml:space="preserve">E-mail: </w:t>
      </w:r>
      <w:hyperlink r:id="rId8" w:history="1">
        <w:r w:rsidR="00021CED" w:rsidRPr="004A3D82">
          <w:rPr>
            <w:rStyle w:val="Hyperlink"/>
            <w:rFonts w:asciiTheme="majorBidi" w:hAnsiTheme="majorBidi" w:cstheme="majorBidi"/>
            <w:sz w:val="20"/>
            <w:szCs w:val="20"/>
          </w:rPr>
          <w:t>tutyirawati2017@gmail.com</w:t>
        </w:r>
      </w:hyperlink>
      <w:r w:rsidR="00021CED">
        <w:rPr>
          <w:rFonts w:asciiTheme="majorBidi" w:hAnsiTheme="majorBidi" w:cstheme="majorBidi"/>
          <w:sz w:val="20"/>
          <w:szCs w:val="20"/>
        </w:rPr>
        <w:t xml:space="preserve">, </w:t>
      </w:r>
      <w:hyperlink r:id="rId9" w:history="1">
        <w:r w:rsidR="00021CED" w:rsidRPr="004A3D82">
          <w:rPr>
            <w:rStyle w:val="Hyperlink"/>
            <w:rFonts w:asciiTheme="majorBidi" w:hAnsiTheme="majorBidi" w:cstheme="majorBidi"/>
            <w:sz w:val="20"/>
            <w:szCs w:val="20"/>
          </w:rPr>
          <w:t>nuralfizar60@gmail.com</w:t>
        </w:r>
      </w:hyperlink>
      <w:r w:rsidR="00021CED">
        <w:rPr>
          <w:rFonts w:asciiTheme="majorBidi" w:hAnsiTheme="majorBidi" w:cstheme="majorBidi"/>
          <w:sz w:val="20"/>
          <w:szCs w:val="20"/>
        </w:rPr>
        <w:t xml:space="preserve">, </w:t>
      </w:r>
      <w:hyperlink r:id="rId10" w:history="1">
        <w:r w:rsidR="00021CED" w:rsidRPr="004A3D82">
          <w:rPr>
            <w:rStyle w:val="Hyperlink"/>
            <w:rFonts w:asciiTheme="majorBidi" w:hAnsiTheme="majorBidi" w:cstheme="majorBidi"/>
            <w:sz w:val="20"/>
            <w:szCs w:val="20"/>
          </w:rPr>
          <w:t>rakhmi.mashita@gmail.com</w:t>
        </w:r>
      </w:hyperlink>
      <w:r w:rsidR="00021CED">
        <w:rPr>
          <w:rFonts w:asciiTheme="majorBidi" w:hAnsiTheme="majorBidi" w:cstheme="majorBidi"/>
          <w:sz w:val="20"/>
          <w:szCs w:val="20"/>
        </w:rPr>
        <w:t xml:space="preserve"> </w:t>
      </w:r>
    </w:p>
    <w:p w:rsidR="00A2057A" w:rsidRPr="000A76E3" w:rsidRDefault="00A2057A" w:rsidP="000B7BF5">
      <w:pPr>
        <w:spacing w:after="0" w:line="276" w:lineRule="auto"/>
        <w:rPr>
          <w:rFonts w:ascii="Times New Roman" w:hAnsi="Times New Roman" w:cs="Times New Roman"/>
          <w:color w:val="000000" w:themeColor="text1"/>
          <w:sz w:val="24"/>
          <w:szCs w:val="24"/>
        </w:rPr>
      </w:pPr>
    </w:p>
    <w:p w:rsidR="00A2057A" w:rsidRPr="000A76E3" w:rsidRDefault="00A2057A" w:rsidP="000B7B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color w:val="000000" w:themeColor="text1"/>
          <w:sz w:val="24"/>
          <w:szCs w:val="24"/>
        </w:rPr>
      </w:pPr>
    </w:p>
    <w:p w:rsidR="00A2057A" w:rsidRPr="000A76E3" w:rsidRDefault="00A2057A" w:rsidP="00021CED">
      <w:pPr>
        <w:spacing w:after="0" w:line="240" w:lineRule="auto"/>
        <w:rPr>
          <w:rFonts w:ascii="Times New Roman" w:hAnsi="Times New Roman" w:cs="Times New Roman"/>
          <w:b/>
          <w:i/>
          <w:color w:val="000000" w:themeColor="text1"/>
          <w:sz w:val="24"/>
          <w:szCs w:val="24"/>
        </w:rPr>
      </w:pPr>
      <w:r w:rsidRPr="000A76E3">
        <w:rPr>
          <w:rFonts w:ascii="Times New Roman" w:hAnsi="Times New Roman" w:cs="Times New Roman"/>
          <w:b/>
          <w:i/>
          <w:color w:val="000000" w:themeColor="text1"/>
          <w:sz w:val="24"/>
          <w:szCs w:val="24"/>
        </w:rPr>
        <w:t xml:space="preserve">Abstract </w:t>
      </w:r>
    </w:p>
    <w:p w:rsidR="00021CED" w:rsidRDefault="00021CED" w:rsidP="000B7BF5">
      <w:pPr>
        <w:spacing w:after="0" w:line="240" w:lineRule="auto"/>
        <w:jc w:val="both"/>
        <w:rPr>
          <w:rFonts w:ascii="Times New Roman" w:eastAsia="Times New Roman" w:hAnsi="Times New Roman" w:cs="Times New Roman"/>
          <w:i/>
          <w:color w:val="000000" w:themeColor="text1"/>
          <w:sz w:val="24"/>
          <w:szCs w:val="24"/>
        </w:rPr>
      </w:pPr>
      <w:r w:rsidRPr="00021CED">
        <w:rPr>
          <w:rFonts w:ascii="Times New Roman" w:eastAsia="Times New Roman" w:hAnsi="Times New Roman" w:cs="Times New Roman"/>
          <w:i/>
          <w:color w:val="000000" w:themeColor="text1"/>
          <w:sz w:val="24"/>
          <w:szCs w:val="24"/>
        </w:rPr>
        <w:t>The purpose of this study was to determine the differences of teacher employee engagement levels based on working period at An-</w:t>
      </w:r>
      <w:proofErr w:type="spellStart"/>
      <w:r w:rsidRPr="00021CED">
        <w:rPr>
          <w:rFonts w:ascii="Times New Roman" w:eastAsia="Times New Roman" w:hAnsi="Times New Roman" w:cs="Times New Roman"/>
          <w:i/>
          <w:color w:val="000000" w:themeColor="text1"/>
          <w:sz w:val="24"/>
          <w:szCs w:val="24"/>
        </w:rPr>
        <w:t>Namiroh</w:t>
      </w:r>
      <w:proofErr w:type="spellEnd"/>
      <w:r w:rsidRPr="00021CED">
        <w:rPr>
          <w:rFonts w:ascii="Times New Roman" w:eastAsia="Times New Roman" w:hAnsi="Times New Roman" w:cs="Times New Roman"/>
          <w:i/>
          <w:color w:val="000000" w:themeColor="text1"/>
          <w:sz w:val="24"/>
          <w:szCs w:val="24"/>
        </w:rPr>
        <w:t xml:space="preserve"> Foundation </w:t>
      </w:r>
      <w:proofErr w:type="spellStart"/>
      <w:r w:rsidRPr="00021CED">
        <w:rPr>
          <w:rFonts w:ascii="Times New Roman" w:eastAsia="Times New Roman" w:hAnsi="Times New Roman" w:cs="Times New Roman"/>
          <w:i/>
          <w:color w:val="000000" w:themeColor="text1"/>
          <w:sz w:val="24"/>
          <w:szCs w:val="24"/>
        </w:rPr>
        <w:t>Pekanbaru</w:t>
      </w:r>
      <w:proofErr w:type="spellEnd"/>
      <w:r w:rsidRPr="00021CED">
        <w:rPr>
          <w:rFonts w:ascii="Times New Roman" w:eastAsia="Times New Roman" w:hAnsi="Times New Roman" w:cs="Times New Roman"/>
          <w:i/>
          <w:color w:val="000000" w:themeColor="text1"/>
          <w:sz w:val="24"/>
          <w:szCs w:val="24"/>
        </w:rPr>
        <w:t>. The benefits of this research are expected to increase knowledge for both the writer and the reader. The method used in this research is quantitative research methods using the ANOVA test as a data analysis technique. This research was conducted on 155 teachers at An-</w:t>
      </w:r>
      <w:proofErr w:type="spellStart"/>
      <w:r w:rsidRPr="00021CED">
        <w:rPr>
          <w:rFonts w:ascii="Times New Roman" w:eastAsia="Times New Roman" w:hAnsi="Times New Roman" w:cs="Times New Roman"/>
          <w:i/>
          <w:color w:val="000000" w:themeColor="text1"/>
          <w:sz w:val="24"/>
          <w:szCs w:val="24"/>
        </w:rPr>
        <w:t>Namiroh</w:t>
      </w:r>
      <w:proofErr w:type="spellEnd"/>
      <w:r w:rsidRPr="00021CED">
        <w:rPr>
          <w:rFonts w:ascii="Times New Roman" w:eastAsia="Times New Roman" w:hAnsi="Times New Roman" w:cs="Times New Roman"/>
          <w:i/>
          <w:color w:val="000000" w:themeColor="text1"/>
          <w:sz w:val="24"/>
          <w:szCs w:val="24"/>
        </w:rPr>
        <w:t xml:space="preserve"> Foundation </w:t>
      </w:r>
      <w:proofErr w:type="spellStart"/>
      <w:r w:rsidRPr="00021CED">
        <w:rPr>
          <w:rFonts w:ascii="Times New Roman" w:eastAsia="Times New Roman" w:hAnsi="Times New Roman" w:cs="Times New Roman"/>
          <w:i/>
          <w:color w:val="000000" w:themeColor="text1"/>
          <w:sz w:val="24"/>
          <w:szCs w:val="24"/>
        </w:rPr>
        <w:t>Pekanbaru</w:t>
      </w:r>
      <w:proofErr w:type="spellEnd"/>
      <w:r w:rsidRPr="00021CED">
        <w:rPr>
          <w:rFonts w:ascii="Times New Roman" w:eastAsia="Times New Roman" w:hAnsi="Times New Roman" w:cs="Times New Roman"/>
          <w:i/>
          <w:color w:val="000000" w:themeColor="text1"/>
          <w:sz w:val="24"/>
          <w:szCs w:val="24"/>
        </w:rPr>
        <w:t xml:space="preserve">, by distributing employee engagement scales by </w:t>
      </w:r>
      <w:proofErr w:type="spellStart"/>
      <w:r w:rsidRPr="00021CED">
        <w:rPr>
          <w:rFonts w:ascii="Times New Roman" w:eastAsia="Times New Roman" w:hAnsi="Times New Roman" w:cs="Times New Roman"/>
          <w:i/>
          <w:color w:val="000000" w:themeColor="text1"/>
          <w:sz w:val="24"/>
          <w:szCs w:val="24"/>
        </w:rPr>
        <w:t>google</w:t>
      </w:r>
      <w:proofErr w:type="spellEnd"/>
      <w:r w:rsidRPr="00021CED">
        <w:rPr>
          <w:rFonts w:ascii="Times New Roman" w:eastAsia="Times New Roman" w:hAnsi="Times New Roman" w:cs="Times New Roman"/>
          <w:i/>
          <w:color w:val="000000" w:themeColor="text1"/>
          <w:sz w:val="24"/>
          <w:szCs w:val="24"/>
        </w:rPr>
        <w:t xml:space="preserve"> form. From this study, the F test results were obtained for 0.983 and a significance of 0.479 ≥ 0.05. This means that there is no significant difference in the level of employee engagement, in terms of the teachers working period at the An-</w:t>
      </w:r>
      <w:proofErr w:type="spellStart"/>
      <w:r w:rsidRPr="00021CED">
        <w:rPr>
          <w:rFonts w:ascii="Times New Roman" w:eastAsia="Times New Roman" w:hAnsi="Times New Roman" w:cs="Times New Roman"/>
          <w:i/>
          <w:color w:val="000000" w:themeColor="text1"/>
          <w:sz w:val="24"/>
          <w:szCs w:val="24"/>
        </w:rPr>
        <w:t>Namiroh</w:t>
      </w:r>
      <w:proofErr w:type="spellEnd"/>
      <w:r w:rsidRPr="00021CED">
        <w:rPr>
          <w:rFonts w:ascii="Times New Roman" w:eastAsia="Times New Roman" w:hAnsi="Times New Roman" w:cs="Times New Roman"/>
          <w:i/>
          <w:color w:val="000000" w:themeColor="text1"/>
          <w:sz w:val="24"/>
          <w:szCs w:val="24"/>
        </w:rPr>
        <w:t xml:space="preserve"> Foundation </w:t>
      </w:r>
      <w:proofErr w:type="spellStart"/>
      <w:r w:rsidRPr="00021CED">
        <w:rPr>
          <w:rFonts w:ascii="Times New Roman" w:eastAsia="Times New Roman" w:hAnsi="Times New Roman" w:cs="Times New Roman"/>
          <w:i/>
          <w:color w:val="000000" w:themeColor="text1"/>
          <w:sz w:val="24"/>
          <w:szCs w:val="24"/>
        </w:rPr>
        <w:t>Pekanbaru</w:t>
      </w:r>
      <w:proofErr w:type="spellEnd"/>
      <w:r w:rsidRPr="00021CED">
        <w:rPr>
          <w:rFonts w:ascii="Times New Roman" w:eastAsia="Times New Roman" w:hAnsi="Times New Roman" w:cs="Times New Roman"/>
          <w:i/>
          <w:color w:val="000000" w:themeColor="text1"/>
          <w:sz w:val="24"/>
          <w:szCs w:val="24"/>
        </w:rPr>
        <w:t>. While the categorization results show that the teachers have high level emp</w:t>
      </w:r>
      <w:r>
        <w:rPr>
          <w:rFonts w:ascii="Times New Roman" w:eastAsia="Times New Roman" w:hAnsi="Times New Roman" w:cs="Times New Roman"/>
          <w:i/>
          <w:color w:val="000000" w:themeColor="text1"/>
          <w:sz w:val="24"/>
          <w:szCs w:val="24"/>
        </w:rPr>
        <w:t>loyee engagement amount 62.58%</w:t>
      </w:r>
    </w:p>
    <w:p w:rsidR="00021CED" w:rsidRDefault="00021CED" w:rsidP="000B7BF5">
      <w:pPr>
        <w:spacing w:after="0" w:line="240" w:lineRule="auto"/>
        <w:jc w:val="both"/>
        <w:rPr>
          <w:rFonts w:ascii="Times New Roman" w:eastAsia="Times New Roman" w:hAnsi="Times New Roman" w:cs="Times New Roman"/>
          <w:i/>
          <w:color w:val="000000" w:themeColor="text1"/>
          <w:sz w:val="24"/>
          <w:szCs w:val="24"/>
        </w:rPr>
      </w:pPr>
    </w:p>
    <w:p w:rsidR="00A2057A" w:rsidRPr="000A76E3" w:rsidRDefault="00021CED" w:rsidP="000B7BF5">
      <w:pPr>
        <w:spacing w:after="0" w:line="240" w:lineRule="auto"/>
        <w:jc w:val="both"/>
        <w:rPr>
          <w:rFonts w:ascii="Times New Roman" w:hAnsi="Times New Roman" w:cs="Times New Roman"/>
          <w:b/>
          <w:i/>
          <w:color w:val="000000" w:themeColor="text1"/>
          <w:sz w:val="24"/>
          <w:szCs w:val="24"/>
        </w:rPr>
      </w:pPr>
      <w:r>
        <w:rPr>
          <w:rFonts w:ascii="Times New Roman" w:eastAsia="Times New Roman" w:hAnsi="Times New Roman"/>
          <w:b/>
          <w:i/>
          <w:sz w:val="24"/>
        </w:rPr>
        <w:t>Keywords:</w:t>
      </w:r>
      <w:r>
        <w:rPr>
          <w:rFonts w:ascii="Times New Roman" w:eastAsia="Times New Roman" w:hAnsi="Times New Roman"/>
          <w:b/>
          <w:i/>
          <w:sz w:val="24"/>
        </w:rPr>
        <w:t xml:space="preserve"> </w:t>
      </w:r>
      <w:r w:rsidRPr="00021CED">
        <w:rPr>
          <w:rFonts w:ascii="Times New Roman" w:eastAsia="Times New Roman" w:hAnsi="Times New Roman"/>
          <w:bCs/>
          <w:i/>
          <w:sz w:val="24"/>
        </w:rPr>
        <w:t>Employee Engagement, Working Period</w:t>
      </w:r>
      <w:r w:rsidRPr="00021CED">
        <w:rPr>
          <w:rFonts w:ascii="Times New Roman" w:eastAsia="Times New Roman" w:hAnsi="Times New Roman" w:cs="Times New Roman"/>
          <w:bCs/>
          <w:i/>
          <w:color w:val="000000" w:themeColor="text1"/>
          <w:sz w:val="24"/>
          <w:szCs w:val="24"/>
        </w:rPr>
        <w:t>.</w:t>
      </w:r>
    </w:p>
    <w:p w:rsidR="00A2057A" w:rsidRPr="000A76E3" w:rsidRDefault="00A2057A" w:rsidP="000B7BF5">
      <w:pPr>
        <w:spacing w:after="0" w:line="240" w:lineRule="auto"/>
        <w:ind w:left="3141"/>
        <w:rPr>
          <w:rFonts w:ascii="Times New Roman" w:hAnsi="Times New Roman" w:cs="Times New Roman"/>
          <w:b/>
          <w:i/>
          <w:color w:val="000000" w:themeColor="text1"/>
          <w:sz w:val="24"/>
          <w:szCs w:val="24"/>
        </w:rPr>
      </w:pPr>
    </w:p>
    <w:p w:rsidR="00A2057A" w:rsidRPr="000A76E3" w:rsidRDefault="00A2057A" w:rsidP="000A76E3">
      <w:pPr>
        <w:spacing w:after="0" w:line="240" w:lineRule="auto"/>
        <w:rPr>
          <w:rFonts w:ascii="Times New Roman" w:hAnsi="Times New Roman" w:cs="Times New Roman"/>
          <w:b/>
          <w:i/>
          <w:color w:val="000000" w:themeColor="text1"/>
          <w:sz w:val="24"/>
          <w:szCs w:val="24"/>
        </w:rPr>
      </w:pPr>
      <w:proofErr w:type="spellStart"/>
      <w:r w:rsidRPr="000A76E3">
        <w:rPr>
          <w:rFonts w:ascii="Times New Roman" w:hAnsi="Times New Roman" w:cs="Times New Roman"/>
          <w:b/>
          <w:i/>
          <w:color w:val="000000" w:themeColor="text1"/>
          <w:sz w:val="24"/>
          <w:szCs w:val="24"/>
        </w:rPr>
        <w:t>Abstrak</w:t>
      </w:r>
      <w:proofErr w:type="spellEnd"/>
      <w:r w:rsidRPr="000A76E3">
        <w:rPr>
          <w:rFonts w:ascii="Times New Roman" w:hAnsi="Times New Roman" w:cs="Times New Roman"/>
          <w:b/>
          <w:i/>
          <w:color w:val="000000" w:themeColor="text1"/>
          <w:sz w:val="24"/>
          <w:szCs w:val="24"/>
        </w:rPr>
        <w:t xml:space="preserve"> [</w:t>
      </w:r>
      <w:r w:rsidR="00CA3B89" w:rsidRPr="000A76E3">
        <w:rPr>
          <w:rFonts w:ascii="Times New Roman" w:hAnsi="Times New Roman" w:cs="Times New Roman"/>
          <w:b/>
          <w:i/>
          <w:color w:val="000000" w:themeColor="text1"/>
          <w:sz w:val="24"/>
          <w:szCs w:val="24"/>
        </w:rPr>
        <w:t xml:space="preserve">Center, </w:t>
      </w:r>
      <w:r w:rsidR="000A76E3" w:rsidRPr="000A76E3">
        <w:rPr>
          <w:rFonts w:ascii="Times New Roman" w:hAnsi="Times New Roman" w:cs="Times New Roman"/>
          <w:b/>
          <w:i/>
          <w:color w:val="000000" w:themeColor="text1"/>
          <w:sz w:val="24"/>
          <w:szCs w:val="24"/>
        </w:rPr>
        <w:t>Times New Roman</w:t>
      </w:r>
      <w:r w:rsidRPr="000A76E3">
        <w:rPr>
          <w:rFonts w:ascii="Times New Roman" w:hAnsi="Times New Roman" w:cs="Times New Roman"/>
          <w:b/>
          <w:i/>
          <w:color w:val="000000" w:themeColor="text1"/>
          <w:sz w:val="24"/>
          <w:szCs w:val="24"/>
        </w:rPr>
        <w:t xml:space="preserve"> 12</w:t>
      </w:r>
      <w:r w:rsidR="00CA3B89" w:rsidRPr="000A76E3">
        <w:rPr>
          <w:rFonts w:ascii="Times New Roman" w:hAnsi="Times New Roman" w:cs="Times New Roman"/>
          <w:b/>
          <w:i/>
          <w:color w:val="000000" w:themeColor="text1"/>
          <w:sz w:val="24"/>
          <w:szCs w:val="24"/>
        </w:rPr>
        <w:t>,</w:t>
      </w:r>
      <w:r w:rsidR="00B21294">
        <w:rPr>
          <w:rFonts w:ascii="Times New Roman" w:hAnsi="Times New Roman" w:cs="Times New Roman"/>
          <w:b/>
          <w:i/>
          <w:color w:val="000000" w:themeColor="text1"/>
          <w:sz w:val="24"/>
          <w:szCs w:val="24"/>
          <w:lang w:val="id-ID"/>
        </w:rPr>
        <w:t xml:space="preserve"> </w:t>
      </w:r>
      <w:r w:rsidR="00CA3B89" w:rsidRPr="000A76E3">
        <w:rPr>
          <w:rFonts w:ascii="Times New Roman" w:hAnsi="Times New Roman" w:cs="Times New Roman"/>
          <w:b/>
          <w:i/>
          <w:color w:val="000000" w:themeColor="text1"/>
          <w:sz w:val="24"/>
          <w:szCs w:val="24"/>
        </w:rPr>
        <w:t>B</w:t>
      </w:r>
      <w:r w:rsidRPr="000A76E3">
        <w:rPr>
          <w:rFonts w:ascii="Times New Roman" w:hAnsi="Times New Roman" w:cs="Times New Roman"/>
          <w:b/>
          <w:i/>
          <w:color w:val="000000" w:themeColor="text1"/>
          <w:sz w:val="24"/>
          <w:szCs w:val="24"/>
        </w:rPr>
        <w:t>old</w:t>
      </w:r>
      <w:r w:rsidR="00CA3B89" w:rsidRPr="000A76E3">
        <w:rPr>
          <w:rFonts w:ascii="Times New Roman" w:hAnsi="Times New Roman" w:cs="Times New Roman"/>
          <w:b/>
          <w:i/>
          <w:color w:val="000000" w:themeColor="text1"/>
          <w:sz w:val="24"/>
          <w:szCs w:val="24"/>
        </w:rPr>
        <w:t>,</w:t>
      </w:r>
      <w:r w:rsidRPr="000A76E3">
        <w:rPr>
          <w:rFonts w:ascii="Times New Roman" w:hAnsi="Times New Roman" w:cs="Times New Roman"/>
          <w:b/>
          <w:i/>
          <w:color w:val="000000" w:themeColor="text1"/>
          <w:sz w:val="24"/>
          <w:szCs w:val="24"/>
        </w:rPr>
        <w:t xml:space="preserve"> Italic]</w:t>
      </w:r>
    </w:p>
    <w:p w:rsidR="00021CED" w:rsidRDefault="00021CED" w:rsidP="000B7BF5">
      <w:pPr>
        <w:spacing w:after="0" w:line="240" w:lineRule="auto"/>
        <w:ind w:right="109"/>
        <w:jc w:val="both"/>
        <w:rPr>
          <w:rFonts w:ascii="Times New Roman" w:hAnsi="Times New Roman" w:cs="Times New Roman"/>
          <w:i/>
          <w:color w:val="000000" w:themeColor="text1"/>
          <w:sz w:val="24"/>
          <w:szCs w:val="24"/>
        </w:rPr>
      </w:pPr>
      <w:proofErr w:type="spellStart"/>
      <w:proofErr w:type="gramStart"/>
      <w:r w:rsidRPr="00021CED">
        <w:rPr>
          <w:rFonts w:ascii="Times New Roman" w:hAnsi="Times New Roman" w:cs="Times New Roman"/>
          <w:i/>
          <w:color w:val="000000" w:themeColor="text1"/>
          <w:sz w:val="24"/>
          <w:szCs w:val="24"/>
        </w:rPr>
        <w:t>Tujuan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penelitian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ini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adalah</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untuk</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mengetahui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seberapa</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besar</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perbedaan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tingkat</w:t>
      </w:r>
      <w:proofErr w:type="spellEnd"/>
      <w:r w:rsidRPr="00021CED">
        <w:rPr>
          <w:rFonts w:ascii="Times New Roman" w:hAnsi="Times New Roman" w:cs="Times New Roman"/>
          <w:i/>
          <w:color w:val="000000" w:themeColor="text1"/>
          <w:sz w:val="24"/>
          <w:szCs w:val="24"/>
        </w:rPr>
        <w:t xml:space="preserve"> employee engagement </w:t>
      </w:r>
      <w:proofErr w:type="spellStart"/>
      <w:r w:rsidRPr="00021CED">
        <w:rPr>
          <w:rFonts w:ascii="Times New Roman" w:hAnsi="Times New Roman" w:cs="Times New Roman"/>
          <w:i/>
          <w:color w:val="000000" w:themeColor="text1"/>
          <w:sz w:val="24"/>
          <w:szCs w:val="24"/>
        </w:rPr>
        <w:t>berdasarkan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masa</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kerja</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pada</w:t>
      </w:r>
      <w:proofErr w:type="spellEnd"/>
      <w:r w:rsidRPr="00021CED">
        <w:rPr>
          <w:rFonts w:ascii="Times New Roman" w:hAnsi="Times New Roman" w:cs="Times New Roman"/>
          <w:i/>
          <w:color w:val="000000" w:themeColor="text1"/>
          <w:sz w:val="24"/>
          <w:szCs w:val="24"/>
        </w:rPr>
        <w:t xml:space="preserve"> guru </w:t>
      </w:r>
      <w:proofErr w:type="spellStart"/>
      <w:r w:rsidRPr="00021CED">
        <w:rPr>
          <w:rFonts w:ascii="Times New Roman" w:hAnsi="Times New Roman" w:cs="Times New Roman"/>
          <w:i/>
          <w:color w:val="000000" w:themeColor="text1"/>
          <w:sz w:val="24"/>
          <w:szCs w:val="24"/>
        </w:rPr>
        <w:t>Yayasan</w:t>
      </w:r>
      <w:proofErr w:type="spellEnd"/>
      <w:r w:rsidRPr="00021CED">
        <w:rPr>
          <w:rFonts w:ascii="Times New Roman" w:hAnsi="Times New Roman" w:cs="Times New Roman"/>
          <w:i/>
          <w:color w:val="000000" w:themeColor="text1"/>
          <w:sz w:val="24"/>
          <w:szCs w:val="24"/>
        </w:rPr>
        <w:t xml:space="preserve"> An-</w:t>
      </w:r>
      <w:proofErr w:type="spellStart"/>
      <w:r w:rsidRPr="00021CED">
        <w:rPr>
          <w:rFonts w:ascii="Times New Roman" w:hAnsi="Times New Roman" w:cs="Times New Roman"/>
          <w:i/>
          <w:color w:val="000000" w:themeColor="text1"/>
          <w:sz w:val="24"/>
          <w:szCs w:val="24"/>
        </w:rPr>
        <w:t>Namiroh</w:t>
      </w:r>
      <w:proofErr w:type="spellEnd"/>
      <w:r w:rsidRPr="00021CED">
        <w:rPr>
          <w:rFonts w:ascii="Times New Roman" w:hAnsi="Times New Roman" w:cs="Times New Roman"/>
          <w:i/>
          <w:color w:val="000000" w:themeColor="text1"/>
          <w:sz w:val="24"/>
          <w:szCs w:val="24"/>
        </w:rPr>
        <w:t xml:space="preserve"> di </w:t>
      </w:r>
      <w:proofErr w:type="spellStart"/>
      <w:r w:rsidRPr="00021CED">
        <w:rPr>
          <w:rFonts w:ascii="Times New Roman" w:hAnsi="Times New Roman" w:cs="Times New Roman"/>
          <w:i/>
          <w:color w:val="000000" w:themeColor="text1"/>
          <w:sz w:val="24"/>
          <w:szCs w:val="24"/>
        </w:rPr>
        <w:t>Pekanbaru</w:t>
      </w:r>
      <w:proofErr w:type="spellEnd"/>
      <w:r w:rsidRPr="00021CED">
        <w:rPr>
          <w:rFonts w:ascii="Times New Roman" w:hAnsi="Times New Roman" w:cs="Times New Roman"/>
          <w:i/>
          <w:color w:val="000000" w:themeColor="text1"/>
          <w:sz w:val="24"/>
          <w:szCs w:val="24"/>
        </w:rPr>
        <w:t>.</w:t>
      </w:r>
      <w:proofErr w:type="gramEnd"/>
      <w:r w:rsidRPr="00021CED">
        <w:rPr>
          <w:rFonts w:ascii="Times New Roman" w:hAnsi="Times New Roman" w:cs="Times New Roman"/>
          <w:i/>
          <w:color w:val="000000" w:themeColor="text1"/>
          <w:sz w:val="24"/>
          <w:szCs w:val="24"/>
        </w:rPr>
        <w:t xml:space="preserve"> </w:t>
      </w:r>
      <w:proofErr w:type="spellStart"/>
      <w:proofErr w:type="gramStart"/>
      <w:r w:rsidRPr="00021CED">
        <w:rPr>
          <w:rFonts w:ascii="Times New Roman" w:hAnsi="Times New Roman" w:cs="Times New Roman"/>
          <w:i/>
          <w:color w:val="000000" w:themeColor="text1"/>
          <w:sz w:val="24"/>
          <w:szCs w:val="24"/>
        </w:rPr>
        <w:t>Manfaat</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dari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penelitian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ini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diharapkan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dapat</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menambah</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ilmu</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pengetahuan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baik</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bagi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penulis</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pembaca</w:t>
      </w:r>
      <w:proofErr w:type="spellEnd"/>
      <w:r w:rsidRPr="00021CED">
        <w:rPr>
          <w:rFonts w:ascii="Times New Roman" w:hAnsi="Times New Roman" w:cs="Times New Roman"/>
          <w:i/>
          <w:color w:val="000000" w:themeColor="text1"/>
          <w:sz w:val="24"/>
          <w:szCs w:val="24"/>
        </w:rPr>
        <w:t>.</w:t>
      </w:r>
      <w:proofErr w:type="gramEnd"/>
      <w:r w:rsidRPr="00021CED">
        <w:rPr>
          <w:rFonts w:ascii="Times New Roman" w:hAnsi="Times New Roman" w:cs="Times New Roman"/>
          <w:i/>
          <w:color w:val="000000" w:themeColor="text1"/>
          <w:sz w:val="24"/>
          <w:szCs w:val="24"/>
        </w:rPr>
        <w:t xml:space="preserve"> </w:t>
      </w:r>
      <w:proofErr w:type="spellStart"/>
      <w:proofErr w:type="gramStart"/>
      <w:r w:rsidRPr="00021CED">
        <w:rPr>
          <w:rFonts w:ascii="Times New Roman" w:hAnsi="Times New Roman" w:cs="Times New Roman"/>
          <w:i/>
          <w:color w:val="000000" w:themeColor="text1"/>
          <w:sz w:val="24"/>
          <w:szCs w:val="24"/>
        </w:rPr>
        <w:t>Metode</w:t>
      </w:r>
      <w:proofErr w:type="spellEnd"/>
      <w:r w:rsidRPr="00021CED">
        <w:rPr>
          <w:rFonts w:ascii="Times New Roman" w:hAnsi="Times New Roman" w:cs="Times New Roman"/>
          <w:i/>
          <w:color w:val="000000" w:themeColor="text1"/>
          <w:sz w:val="24"/>
          <w:szCs w:val="24"/>
        </w:rPr>
        <w:t xml:space="preserve"> yang </w:t>
      </w:r>
      <w:proofErr w:type="spellStart"/>
      <w:r w:rsidRPr="00021CED">
        <w:rPr>
          <w:rFonts w:ascii="Times New Roman" w:hAnsi="Times New Roman" w:cs="Times New Roman"/>
          <w:i/>
          <w:color w:val="000000" w:themeColor="text1"/>
          <w:sz w:val="24"/>
          <w:szCs w:val="24"/>
        </w:rPr>
        <w:t>digunakan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dalam</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penelitian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ini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adalah</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metode</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penelitian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kuantitatif</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dengan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menggunakan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uji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anova</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sebagai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teknik</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analisis</w:t>
      </w:r>
      <w:proofErr w:type="spellEnd"/>
      <w:r w:rsidRPr="00021CED">
        <w:rPr>
          <w:rFonts w:ascii="Times New Roman" w:hAnsi="Times New Roman" w:cs="Times New Roman"/>
          <w:i/>
          <w:color w:val="000000" w:themeColor="text1"/>
          <w:sz w:val="24"/>
          <w:szCs w:val="24"/>
        </w:rPr>
        <w:t xml:space="preserve"> data.</w:t>
      </w:r>
      <w:proofErr w:type="gramEnd"/>
      <w:r w:rsidRPr="00021CED">
        <w:rPr>
          <w:rFonts w:ascii="Times New Roman" w:hAnsi="Times New Roman" w:cs="Times New Roman"/>
          <w:i/>
          <w:color w:val="000000" w:themeColor="text1"/>
          <w:sz w:val="24"/>
          <w:szCs w:val="24"/>
        </w:rPr>
        <w:t xml:space="preserve"> </w:t>
      </w:r>
      <w:proofErr w:type="spellStart"/>
      <w:proofErr w:type="gramStart"/>
      <w:r w:rsidRPr="00021CED">
        <w:rPr>
          <w:rFonts w:ascii="Times New Roman" w:hAnsi="Times New Roman" w:cs="Times New Roman"/>
          <w:i/>
          <w:color w:val="000000" w:themeColor="text1"/>
          <w:sz w:val="24"/>
          <w:szCs w:val="24"/>
        </w:rPr>
        <w:t>Penelitian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ini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dilakukan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pada</w:t>
      </w:r>
      <w:proofErr w:type="spellEnd"/>
      <w:r w:rsidRPr="00021CED">
        <w:rPr>
          <w:rFonts w:ascii="Times New Roman" w:hAnsi="Times New Roman" w:cs="Times New Roman"/>
          <w:i/>
          <w:color w:val="000000" w:themeColor="text1"/>
          <w:sz w:val="24"/>
          <w:szCs w:val="24"/>
        </w:rPr>
        <w:t xml:space="preserve"> 155 guru di </w:t>
      </w:r>
      <w:proofErr w:type="spellStart"/>
      <w:r w:rsidRPr="00021CED">
        <w:rPr>
          <w:rFonts w:ascii="Times New Roman" w:hAnsi="Times New Roman" w:cs="Times New Roman"/>
          <w:i/>
          <w:color w:val="000000" w:themeColor="text1"/>
          <w:sz w:val="24"/>
          <w:szCs w:val="24"/>
        </w:rPr>
        <w:t>Yayasan</w:t>
      </w:r>
      <w:proofErr w:type="spellEnd"/>
      <w:r w:rsidRPr="00021CED">
        <w:rPr>
          <w:rFonts w:ascii="Times New Roman" w:hAnsi="Times New Roman" w:cs="Times New Roman"/>
          <w:i/>
          <w:color w:val="000000" w:themeColor="text1"/>
          <w:sz w:val="24"/>
          <w:szCs w:val="24"/>
        </w:rPr>
        <w:t xml:space="preserve"> An-</w:t>
      </w:r>
      <w:proofErr w:type="spellStart"/>
      <w:r w:rsidRPr="00021CED">
        <w:rPr>
          <w:rFonts w:ascii="Times New Roman" w:hAnsi="Times New Roman" w:cs="Times New Roman"/>
          <w:i/>
          <w:color w:val="000000" w:themeColor="text1"/>
          <w:sz w:val="24"/>
          <w:szCs w:val="24"/>
        </w:rPr>
        <w:t>Namiroh</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Pekanbaru</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dengan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menyebarkan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skala</w:t>
      </w:r>
      <w:proofErr w:type="spellEnd"/>
      <w:r w:rsidRPr="00021CED">
        <w:rPr>
          <w:rFonts w:ascii="Times New Roman" w:hAnsi="Times New Roman" w:cs="Times New Roman"/>
          <w:i/>
          <w:color w:val="000000" w:themeColor="text1"/>
          <w:sz w:val="24"/>
          <w:szCs w:val="24"/>
        </w:rPr>
        <w:t xml:space="preserve"> employee engagement </w:t>
      </w:r>
      <w:proofErr w:type="spellStart"/>
      <w:r w:rsidRPr="00021CED">
        <w:rPr>
          <w:rFonts w:ascii="Times New Roman" w:hAnsi="Times New Roman" w:cs="Times New Roman"/>
          <w:i/>
          <w:color w:val="000000" w:themeColor="text1"/>
          <w:sz w:val="24"/>
          <w:szCs w:val="24"/>
        </w:rPr>
        <w:t>melalui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google</w:t>
      </w:r>
      <w:proofErr w:type="spellEnd"/>
      <w:r w:rsidRPr="00021CED">
        <w:rPr>
          <w:rFonts w:ascii="Times New Roman" w:hAnsi="Times New Roman" w:cs="Times New Roman"/>
          <w:i/>
          <w:color w:val="000000" w:themeColor="text1"/>
          <w:sz w:val="24"/>
          <w:szCs w:val="24"/>
        </w:rPr>
        <w:t xml:space="preserve"> form.</w:t>
      </w:r>
      <w:proofErr w:type="gramEnd"/>
      <w:r w:rsidRPr="00021CED">
        <w:rPr>
          <w:rFonts w:ascii="Times New Roman" w:hAnsi="Times New Roman" w:cs="Times New Roman"/>
          <w:i/>
          <w:color w:val="000000" w:themeColor="text1"/>
          <w:sz w:val="24"/>
          <w:szCs w:val="24"/>
        </w:rPr>
        <w:t xml:space="preserve"> </w:t>
      </w:r>
      <w:proofErr w:type="gramStart"/>
      <w:r w:rsidRPr="00021CED">
        <w:rPr>
          <w:rFonts w:ascii="Times New Roman" w:hAnsi="Times New Roman" w:cs="Times New Roman"/>
          <w:i/>
          <w:color w:val="000000" w:themeColor="text1"/>
          <w:sz w:val="24"/>
          <w:szCs w:val="24"/>
        </w:rPr>
        <w:t xml:space="preserve">Dari </w:t>
      </w:r>
      <w:proofErr w:type="spellStart"/>
      <w:r w:rsidRPr="00021CED">
        <w:rPr>
          <w:rFonts w:ascii="Times New Roman" w:hAnsi="Times New Roman" w:cs="Times New Roman"/>
          <w:i/>
          <w:color w:val="000000" w:themeColor="text1"/>
          <w:sz w:val="24"/>
          <w:szCs w:val="24"/>
        </w:rPr>
        <w:t>penelitian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ini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diperoleh</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hasil</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Uji</w:t>
      </w:r>
      <w:proofErr w:type="spellEnd"/>
      <w:r w:rsidRPr="00021CED">
        <w:rPr>
          <w:rFonts w:ascii="Times New Roman" w:hAnsi="Times New Roman" w:cs="Times New Roman"/>
          <w:i/>
          <w:color w:val="000000" w:themeColor="text1"/>
          <w:sz w:val="24"/>
          <w:szCs w:val="24"/>
        </w:rPr>
        <w:t xml:space="preserve"> F </w:t>
      </w:r>
      <w:proofErr w:type="spellStart"/>
      <w:r w:rsidRPr="00021CED">
        <w:rPr>
          <w:rFonts w:ascii="Times New Roman" w:hAnsi="Times New Roman" w:cs="Times New Roman"/>
          <w:i/>
          <w:color w:val="000000" w:themeColor="text1"/>
          <w:sz w:val="24"/>
          <w:szCs w:val="24"/>
        </w:rPr>
        <w:t>sebesar</w:t>
      </w:r>
      <w:proofErr w:type="spellEnd"/>
      <w:r w:rsidRPr="00021CED">
        <w:rPr>
          <w:rFonts w:ascii="Times New Roman" w:hAnsi="Times New Roman" w:cs="Times New Roman"/>
          <w:i/>
          <w:color w:val="000000" w:themeColor="text1"/>
          <w:sz w:val="24"/>
          <w:szCs w:val="24"/>
        </w:rPr>
        <w:t xml:space="preserve"> 0.983 </w:t>
      </w:r>
      <w:proofErr w:type="spellStart"/>
      <w:r w:rsidRPr="00021CED">
        <w:rPr>
          <w:rFonts w:ascii="Times New Roman" w:hAnsi="Times New Roman" w:cs="Times New Roman"/>
          <w:i/>
          <w:color w:val="000000" w:themeColor="text1"/>
          <w:sz w:val="24"/>
          <w:szCs w:val="24"/>
        </w:rPr>
        <w:t>dan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signifikansi</w:t>
      </w:r>
      <w:proofErr w:type="spellEnd"/>
      <w:r w:rsidRPr="00021CED">
        <w:rPr>
          <w:rFonts w:ascii="Times New Roman" w:hAnsi="Times New Roman" w:cs="Times New Roman"/>
          <w:i/>
          <w:color w:val="000000" w:themeColor="text1"/>
          <w:sz w:val="24"/>
          <w:szCs w:val="24"/>
        </w:rPr>
        <w:t xml:space="preserve"> 0.479 ≥ 0.05.</w:t>
      </w:r>
      <w:proofErr w:type="gramEnd"/>
      <w:r w:rsidRPr="00021CED">
        <w:rPr>
          <w:rFonts w:ascii="Times New Roman" w:hAnsi="Times New Roman" w:cs="Times New Roman"/>
          <w:i/>
          <w:color w:val="000000" w:themeColor="text1"/>
          <w:sz w:val="24"/>
          <w:szCs w:val="24"/>
        </w:rPr>
        <w:t xml:space="preserve"> </w:t>
      </w:r>
      <w:proofErr w:type="spellStart"/>
      <w:proofErr w:type="gramStart"/>
      <w:r w:rsidRPr="00021CED">
        <w:rPr>
          <w:rFonts w:ascii="Times New Roman" w:hAnsi="Times New Roman" w:cs="Times New Roman"/>
          <w:i/>
          <w:color w:val="000000" w:themeColor="text1"/>
          <w:sz w:val="24"/>
          <w:szCs w:val="24"/>
        </w:rPr>
        <w:t>Artinya</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tidak</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ada</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perbedaan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signifikan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tingkat</w:t>
      </w:r>
      <w:proofErr w:type="spellEnd"/>
      <w:r w:rsidRPr="00021CED">
        <w:rPr>
          <w:rFonts w:ascii="Times New Roman" w:hAnsi="Times New Roman" w:cs="Times New Roman"/>
          <w:i/>
          <w:color w:val="000000" w:themeColor="text1"/>
          <w:sz w:val="24"/>
          <w:szCs w:val="24"/>
        </w:rPr>
        <w:t xml:space="preserve"> employee engagement, </w:t>
      </w:r>
      <w:proofErr w:type="spellStart"/>
      <w:r w:rsidRPr="00021CED">
        <w:rPr>
          <w:rFonts w:ascii="Times New Roman" w:hAnsi="Times New Roman" w:cs="Times New Roman"/>
          <w:i/>
          <w:color w:val="000000" w:themeColor="text1"/>
          <w:sz w:val="24"/>
          <w:szCs w:val="24"/>
        </w:rPr>
        <w:t>ditinjau</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dari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masa</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kerja</w:t>
      </w:r>
      <w:proofErr w:type="spellEnd"/>
      <w:r w:rsidRPr="00021CED">
        <w:rPr>
          <w:rFonts w:ascii="Times New Roman" w:hAnsi="Times New Roman" w:cs="Times New Roman"/>
          <w:i/>
          <w:color w:val="000000" w:themeColor="text1"/>
          <w:sz w:val="24"/>
          <w:szCs w:val="24"/>
        </w:rPr>
        <w:t xml:space="preserve"> guru di </w:t>
      </w:r>
      <w:proofErr w:type="spellStart"/>
      <w:r w:rsidRPr="00021CED">
        <w:rPr>
          <w:rFonts w:ascii="Times New Roman" w:hAnsi="Times New Roman" w:cs="Times New Roman"/>
          <w:i/>
          <w:color w:val="000000" w:themeColor="text1"/>
          <w:sz w:val="24"/>
          <w:szCs w:val="24"/>
        </w:rPr>
        <w:t>Yayasan</w:t>
      </w:r>
      <w:proofErr w:type="spellEnd"/>
      <w:r w:rsidRPr="00021CED">
        <w:rPr>
          <w:rFonts w:ascii="Times New Roman" w:hAnsi="Times New Roman" w:cs="Times New Roman"/>
          <w:i/>
          <w:color w:val="000000" w:themeColor="text1"/>
          <w:sz w:val="24"/>
          <w:szCs w:val="24"/>
        </w:rPr>
        <w:t xml:space="preserve"> An-</w:t>
      </w:r>
      <w:proofErr w:type="spellStart"/>
      <w:r w:rsidRPr="00021CED">
        <w:rPr>
          <w:rFonts w:ascii="Times New Roman" w:hAnsi="Times New Roman" w:cs="Times New Roman"/>
          <w:i/>
          <w:color w:val="000000" w:themeColor="text1"/>
          <w:sz w:val="24"/>
          <w:szCs w:val="24"/>
        </w:rPr>
        <w:t>Namiroh</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Pekanbaru</w:t>
      </w:r>
      <w:proofErr w:type="spellEnd"/>
      <w:r w:rsidRPr="00021CED">
        <w:rPr>
          <w:rFonts w:ascii="Times New Roman" w:hAnsi="Times New Roman" w:cs="Times New Roman"/>
          <w:i/>
          <w:color w:val="000000" w:themeColor="text1"/>
          <w:sz w:val="24"/>
          <w:szCs w:val="24"/>
        </w:rPr>
        <w:t>.</w:t>
      </w:r>
      <w:proofErr w:type="gram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Sedangkan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dari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hasil</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kategorisasi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diketahui</w:t>
      </w:r>
      <w:proofErr w:type="spellEnd"/>
      <w:r w:rsidRPr="00021CED">
        <w:rPr>
          <w:rFonts w:ascii="Times New Roman" w:hAnsi="Times New Roman" w:cs="Times New Roman"/>
          <w:i/>
          <w:color w:val="000000" w:themeColor="text1"/>
          <w:sz w:val="24"/>
          <w:szCs w:val="24"/>
        </w:rPr>
        <w:t xml:space="preserve"> rata-rata </w:t>
      </w:r>
      <w:proofErr w:type="spellStart"/>
      <w:r w:rsidRPr="00021CED">
        <w:rPr>
          <w:rFonts w:ascii="Times New Roman" w:hAnsi="Times New Roman" w:cs="Times New Roman"/>
          <w:i/>
          <w:color w:val="000000" w:themeColor="text1"/>
          <w:sz w:val="24"/>
          <w:szCs w:val="24"/>
        </w:rPr>
        <w:t>karyawan</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memiliki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tingkat</w:t>
      </w:r>
      <w:proofErr w:type="spellEnd"/>
      <w:r w:rsidRPr="00021CED">
        <w:rPr>
          <w:rFonts w:ascii="Times New Roman" w:hAnsi="Times New Roman" w:cs="Times New Roman"/>
          <w:i/>
          <w:color w:val="000000" w:themeColor="text1"/>
          <w:sz w:val="24"/>
          <w:szCs w:val="24"/>
        </w:rPr>
        <w:t xml:space="preserve"> employee engagement yang </w:t>
      </w:r>
      <w:proofErr w:type="spellStart"/>
      <w:r w:rsidRPr="00021CED">
        <w:rPr>
          <w:rFonts w:ascii="Times New Roman" w:hAnsi="Times New Roman" w:cs="Times New Roman"/>
          <w:i/>
          <w:color w:val="000000" w:themeColor="text1"/>
          <w:sz w:val="24"/>
          <w:szCs w:val="24"/>
        </w:rPr>
        <w:t>tinggi</w:t>
      </w:r>
      <w:proofErr w:type="spellEnd"/>
      <w:r w:rsidRPr="00021CED">
        <w:rPr>
          <w:rFonts w:ascii="Times New Roman" w:hAnsi="Times New Roman" w:cs="Times New Roman"/>
          <w:i/>
          <w:color w:val="000000" w:themeColor="text1"/>
          <w:sz w:val="24"/>
          <w:szCs w:val="24"/>
        </w:rPr>
        <w:t xml:space="preserve"> </w:t>
      </w:r>
      <w:proofErr w:type="spellStart"/>
      <w:r w:rsidRPr="00021CED">
        <w:rPr>
          <w:rFonts w:ascii="Times New Roman" w:hAnsi="Times New Roman" w:cs="Times New Roman"/>
          <w:i/>
          <w:color w:val="000000" w:themeColor="text1"/>
          <w:sz w:val="24"/>
          <w:szCs w:val="24"/>
        </w:rPr>
        <w:t>yaitu</w:t>
      </w:r>
      <w:proofErr w:type="spellEnd"/>
      <w:r w:rsidRPr="00021CED">
        <w:rPr>
          <w:rFonts w:ascii="Times New Roman" w:hAnsi="Times New Roman" w:cs="Times New Roman"/>
          <w:i/>
          <w:color w:val="000000" w:themeColor="text1"/>
          <w:sz w:val="24"/>
          <w:szCs w:val="24"/>
        </w:rPr>
        <w:t xml:space="preserve"> 62.58%</w:t>
      </w:r>
    </w:p>
    <w:p w:rsidR="00021CED" w:rsidRDefault="00021CED" w:rsidP="000B7BF5">
      <w:pPr>
        <w:spacing w:after="0" w:line="240" w:lineRule="auto"/>
        <w:ind w:right="109"/>
        <w:jc w:val="both"/>
        <w:rPr>
          <w:rFonts w:ascii="Times New Roman" w:hAnsi="Times New Roman" w:cs="Times New Roman"/>
          <w:i/>
          <w:color w:val="000000" w:themeColor="text1"/>
          <w:sz w:val="24"/>
          <w:szCs w:val="24"/>
        </w:rPr>
      </w:pPr>
    </w:p>
    <w:p w:rsidR="00A2057A" w:rsidRPr="000A76E3" w:rsidRDefault="00A2057A" w:rsidP="00021CED">
      <w:pPr>
        <w:spacing w:after="0" w:line="240" w:lineRule="auto"/>
        <w:ind w:right="109"/>
        <w:jc w:val="both"/>
        <w:rPr>
          <w:rFonts w:ascii="Times New Roman" w:hAnsi="Times New Roman" w:cs="Times New Roman"/>
          <w:i/>
          <w:color w:val="000000" w:themeColor="text1"/>
          <w:sz w:val="24"/>
          <w:szCs w:val="24"/>
        </w:rPr>
      </w:pPr>
      <w:r w:rsidRPr="000A76E3">
        <w:rPr>
          <w:rFonts w:ascii="Times New Roman" w:hAnsi="Times New Roman" w:cs="Times New Roman"/>
          <w:b/>
          <w:i/>
          <w:color w:val="000000" w:themeColor="text1"/>
          <w:sz w:val="24"/>
          <w:szCs w:val="24"/>
        </w:rPr>
        <w:t xml:space="preserve">Kata </w:t>
      </w:r>
      <w:proofErr w:type="spellStart"/>
      <w:r w:rsidRPr="000A76E3">
        <w:rPr>
          <w:rFonts w:ascii="Times New Roman" w:hAnsi="Times New Roman" w:cs="Times New Roman"/>
          <w:b/>
          <w:i/>
          <w:color w:val="000000" w:themeColor="text1"/>
          <w:sz w:val="24"/>
          <w:szCs w:val="24"/>
        </w:rPr>
        <w:t>kunci</w:t>
      </w:r>
      <w:proofErr w:type="spellEnd"/>
      <w:r w:rsidRPr="000A76E3">
        <w:rPr>
          <w:rFonts w:ascii="Times New Roman" w:hAnsi="Times New Roman" w:cs="Times New Roman"/>
          <w:b/>
          <w:i/>
          <w:color w:val="000000" w:themeColor="text1"/>
          <w:sz w:val="24"/>
          <w:szCs w:val="24"/>
        </w:rPr>
        <w:t>:</w:t>
      </w:r>
      <w:r w:rsidRPr="000A76E3">
        <w:rPr>
          <w:rFonts w:ascii="Times New Roman" w:hAnsi="Times New Roman" w:cs="Times New Roman"/>
          <w:i/>
          <w:color w:val="000000" w:themeColor="text1"/>
          <w:sz w:val="24"/>
          <w:szCs w:val="24"/>
        </w:rPr>
        <w:t xml:space="preserve"> </w:t>
      </w:r>
      <w:r w:rsidR="00021CED" w:rsidRPr="00021CED">
        <w:rPr>
          <w:rFonts w:ascii="Times New Roman" w:eastAsia="Times New Roman" w:hAnsi="Times New Roman"/>
          <w:bCs/>
          <w:i/>
          <w:sz w:val="24"/>
        </w:rPr>
        <w:t xml:space="preserve">Employee Engagement, </w:t>
      </w:r>
      <w:proofErr w:type="spellStart"/>
      <w:r w:rsidR="00021CED">
        <w:rPr>
          <w:rFonts w:ascii="Times New Roman" w:eastAsia="Times New Roman" w:hAnsi="Times New Roman"/>
          <w:bCs/>
          <w:i/>
          <w:sz w:val="24"/>
        </w:rPr>
        <w:t>Masa</w:t>
      </w:r>
      <w:proofErr w:type="spellEnd"/>
      <w:r w:rsidR="00021CED">
        <w:rPr>
          <w:rFonts w:ascii="Times New Roman" w:eastAsia="Times New Roman" w:hAnsi="Times New Roman"/>
          <w:bCs/>
          <w:i/>
          <w:sz w:val="24"/>
        </w:rPr>
        <w:t xml:space="preserve"> </w:t>
      </w:r>
      <w:proofErr w:type="spellStart"/>
      <w:r w:rsidR="00021CED">
        <w:rPr>
          <w:rFonts w:ascii="Times New Roman" w:eastAsia="Times New Roman" w:hAnsi="Times New Roman"/>
          <w:bCs/>
          <w:i/>
          <w:sz w:val="24"/>
        </w:rPr>
        <w:t>Kerja</w:t>
      </w:r>
      <w:proofErr w:type="spellEnd"/>
    </w:p>
    <w:p w:rsidR="00A34FCA" w:rsidRPr="000A76E3" w:rsidRDefault="00A34FCA" w:rsidP="000B7BF5">
      <w:pPr>
        <w:spacing w:after="0" w:line="276" w:lineRule="auto"/>
        <w:ind w:left="820" w:right="109"/>
        <w:jc w:val="both"/>
        <w:rPr>
          <w:rFonts w:ascii="Times New Roman" w:hAnsi="Times New Roman" w:cs="Times New Roman"/>
          <w:i/>
          <w:color w:val="000000" w:themeColor="text1"/>
          <w:sz w:val="24"/>
          <w:szCs w:val="24"/>
        </w:rPr>
      </w:pPr>
    </w:p>
    <w:p w:rsidR="00A2057A" w:rsidRPr="000A76E3" w:rsidRDefault="00A2057A" w:rsidP="000B7BF5">
      <w:pPr>
        <w:pBdr>
          <w:top w:val="nil"/>
          <w:left w:val="nil"/>
          <w:bottom w:val="nil"/>
          <w:right w:val="nil"/>
          <w:between w:val="nil"/>
        </w:pBdr>
        <w:spacing w:before="11" w:after="0" w:line="276" w:lineRule="auto"/>
        <w:rPr>
          <w:rFonts w:ascii="Times New Roman" w:hAnsi="Times New Roman" w:cs="Times New Roman"/>
          <w:i/>
          <w:color w:val="000000" w:themeColor="text1"/>
          <w:sz w:val="24"/>
          <w:szCs w:val="24"/>
        </w:rPr>
      </w:pPr>
    </w:p>
    <w:p w:rsidR="00A2057A" w:rsidRPr="000A76E3" w:rsidRDefault="00A2057A" w:rsidP="0037403C">
      <w:pPr>
        <w:pStyle w:val="Heading1"/>
        <w:spacing w:before="1" w:line="276" w:lineRule="auto"/>
        <w:ind w:left="0"/>
        <w:rPr>
          <w:rFonts w:ascii="Times New Roman" w:hAnsi="Times New Roman" w:cs="Times New Roman"/>
          <w:color w:val="000000" w:themeColor="text1"/>
        </w:rPr>
      </w:pPr>
      <w:proofErr w:type="spellStart"/>
      <w:r w:rsidRPr="000A76E3">
        <w:rPr>
          <w:rFonts w:ascii="Times New Roman" w:hAnsi="Times New Roman" w:cs="Times New Roman"/>
          <w:color w:val="000000" w:themeColor="text1"/>
        </w:rPr>
        <w:t>Pendahuluan</w:t>
      </w:r>
      <w:proofErr w:type="spellEnd"/>
      <w:r w:rsidRPr="000A76E3">
        <w:rPr>
          <w:rFonts w:ascii="Times New Roman" w:hAnsi="Times New Roman" w:cs="Times New Roman"/>
          <w:color w:val="000000" w:themeColor="text1"/>
        </w:rPr>
        <w:t xml:space="preserve"> [</w:t>
      </w:r>
      <w:r w:rsidR="000A76E3" w:rsidRPr="000A76E3">
        <w:rPr>
          <w:rFonts w:ascii="Times New Roman" w:hAnsi="Times New Roman" w:cs="Times New Roman"/>
          <w:color w:val="000000" w:themeColor="text1"/>
        </w:rPr>
        <w:t>Times New Roman</w:t>
      </w:r>
      <w:r w:rsidRPr="000A76E3">
        <w:rPr>
          <w:rFonts w:ascii="Times New Roman" w:hAnsi="Times New Roman" w:cs="Times New Roman"/>
          <w:color w:val="000000" w:themeColor="text1"/>
        </w:rPr>
        <w:t xml:space="preserve"> 12 bold] </w:t>
      </w:r>
    </w:p>
    <w:p w:rsidR="0041691D" w:rsidRPr="0041691D" w:rsidRDefault="0041691D" w:rsidP="0041691D">
      <w:pPr>
        <w:pBdr>
          <w:top w:val="nil"/>
          <w:left w:val="nil"/>
          <w:bottom w:val="nil"/>
          <w:right w:val="nil"/>
          <w:between w:val="nil"/>
        </w:pBdr>
        <w:spacing w:after="0" w:line="276" w:lineRule="auto"/>
        <w:ind w:firstLine="709"/>
        <w:jc w:val="both"/>
        <w:rPr>
          <w:rFonts w:ascii="Times New Roman" w:hAnsi="Times New Roman" w:cs="Times New Roman"/>
          <w:color w:val="000000" w:themeColor="text1"/>
          <w:sz w:val="24"/>
          <w:szCs w:val="24"/>
        </w:rPr>
      </w:pPr>
      <w:proofErr w:type="spellStart"/>
      <w:proofErr w:type="gramStart"/>
      <w:r w:rsidRPr="0041691D">
        <w:rPr>
          <w:rFonts w:ascii="Times New Roman" w:hAnsi="Times New Roman" w:cs="Times New Roman"/>
          <w:color w:val="000000" w:themeColor="text1"/>
          <w:sz w:val="24"/>
          <w:szCs w:val="24"/>
        </w:rPr>
        <w:t>Fenomena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menjamurnya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sekolah</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menawarkan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fasilitas</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belajar</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pelayanan</w:t>
      </w:r>
      <w:proofErr w:type="spellEnd"/>
      <w:r w:rsidRPr="0041691D">
        <w:rPr>
          <w:rFonts w:ascii="Times New Roman" w:hAnsi="Times New Roman" w:cs="Times New Roman"/>
          <w:color w:val="000000" w:themeColor="text1"/>
          <w:sz w:val="24"/>
          <w:szCs w:val="24"/>
        </w:rPr>
        <w:t xml:space="preserve"> excellent </w:t>
      </w:r>
      <w:proofErr w:type="spellStart"/>
      <w:r w:rsidRPr="0041691D">
        <w:rPr>
          <w:rFonts w:ascii="Times New Roman" w:hAnsi="Times New Roman" w:cs="Times New Roman"/>
          <w:color w:val="000000" w:themeColor="text1"/>
          <w:sz w:val="24"/>
          <w:szCs w:val="24"/>
        </w:rPr>
        <w:t>adalah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merupakan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fenomena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pesatnya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bisnis</w:t>
      </w:r>
      <w:proofErr w:type="spellEnd"/>
      <w:r w:rsidRPr="0041691D">
        <w:rPr>
          <w:rFonts w:ascii="Times New Roman" w:hAnsi="Times New Roman" w:cs="Times New Roman"/>
          <w:color w:val="000000" w:themeColor="text1"/>
          <w:sz w:val="24"/>
          <w:szCs w:val="24"/>
        </w:rPr>
        <w:t xml:space="preserve"> di </w:t>
      </w:r>
      <w:proofErr w:type="spellStart"/>
      <w:r w:rsidRPr="0041691D">
        <w:rPr>
          <w:rFonts w:ascii="Times New Roman" w:hAnsi="Times New Roman" w:cs="Times New Roman"/>
          <w:color w:val="000000" w:themeColor="text1"/>
          <w:sz w:val="24"/>
          <w:szCs w:val="24"/>
        </w:rPr>
        <w:t>dunia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pendidikan</w:t>
      </w:r>
      <w:proofErr w:type="spellEnd"/>
      <w:r w:rsidRPr="0041691D">
        <w:rPr>
          <w:rFonts w:ascii="Times New Roman" w:hAnsi="Times New Roman" w:cs="Times New Roman"/>
          <w:color w:val="000000" w:themeColor="text1"/>
          <w:sz w:val="24"/>
          <w:szCs w:val="24"/>
        </w:rPr>
        <w:t>.</w:t>
      </w:r>
      <w:proofErr w:type="gramEnd"/>
      <w:r w:rsidRPr="0041691D">
        <w:rPr>
          <w:rFonts w:ascii="Times New Roman" w:hAnsi="Times New Roman" w:cs="Times New Roman"/>
          <w:color w:val="000000" w:themeColor="text1"/>
          <w:sz w:val="24"/>
          <w:szCs w:val="24"/>
        </w:rPr>
        <w:t xml:space="preserve"> </w:t>
      </w:r>
      <w:proofErr w:type="spellStart"/>
      <w:proofErr w:type="gramStart"/>
      <w:r w:rsidRPr="0041691D">
        <w:rPr>
          <w:rFonts w:ascii="Times New Roman" w:hAnsi="Times New Roman" w:cs="Times New Roman"/>
          <w:color w:val="000000" w:themeColor="text1"/>
          <w:sz w:val="24"/>
          <w:szCs w:val="24"/>
        </w:rPr>
        <w:t>Beberapa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sekolah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swasta</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mampu</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bersaing</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sukses</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bertahan</w:t>
      </w:r>
      <w:proofErr w:type="spellEnd"/>
      <w:r w:rsidRPr="0041691D">
        <w:rPr>
          <w:rFonts w:ascii="Times New Roman" w:hAnsi="Times New Roman" w:cs="Times New Roman"/>
          <w:color w:val="000000" w:themeColor="text1"/>
          <w:sz w:val="24"/>
          <w:szCs w:val="24"/>
        </w:rPr>
        <w:t xml:space="preserve"> di </w:t>
      </w:r>
      <w:proofErr w:type="spellStart"/>
      <w:r w:rsidRPr="0041691D">
        <w:rPr>
          <w:rFonts w:ascii="Times New Roman" w:hAnsi="Times New Roman" w:cs="Times New Roman"/>
          <w:color w:val="000000" w:themeColor="text1"/>
          <w:sz w:val="24"/>
          <w:szCs w:val="24"/>
        </w:rPr>
        <w:t>bisnis</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dunia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pendidikan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karena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dengan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pencapaian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penerimaan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peserta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didik</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cukup</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banyak</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sekolah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dapat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menawarkan</w:t>
      </w:r>
      <w:proofErr w:type="spellEnd"/>
      <w:r w:rsidRPr="0041691D">
        <w:rPr>
          <w:rFonts w:ascii="Times New Roman" w:hAnsi="Times New Roman" w:cs="Times New Roman"/>
          <w:color w:val="000000" w:themeColor="text1"/>
          <w:sz w:val="24"/>
          <w:szCs w:val="24"/>
        </w:rPr>
        <w:t xml:space="preserve"> benefit yang </w:t>
      </w:r>
      <w:proofErr w:type="spellStart"/>
      <w:r w:rsidRPr="0041691D">
        <w:rPr>
          <w:rFonts w:ascii="Times New Roman" w:hAnsi="Times New Roman" w:cs="Times New Roman"/>
          <w:color w:val="000000" w:themeColor="text1"/>
          <w:sz w:val="24"/>
          <w:szCs w:val="24"/>
        </w:rPr>
        <w:t>setimpal</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kepada</w:t>
      </w:r>
      <w:proofErr w:type="spellEnd"/>
      <w:r w:rsidRPr="0041691D">
        <w:rPr>
          <w:rFonts w:ascii="Times New Roman" w:hAnsi="Times New Roman" w:cs="Times New Roman"/>
          <w:color w:val="000000" w:themeColor="text1"/>
          <w:sz w:val="24"/>
          <w:szCs w:val="24"/>
        </w:rPr>
        <w:t xml:space="preserve"> guru </w:t>
      </w:r>
      <w:proofErr w:type="spellStart"/>
      <w:r w:rsidRPr="0041691D">
        <w:rPr>
          <w:rFonts w:ascii="Times New Roman" w:hAnsi="Times New Roman" w:cs="Times New Roman"/>
          <w:color w:val="000000" w:themeColor="text1"/>
          <w:sz w:val="24"/>
          <w:szCs w:val="24"/>
        </w:rPr>
        <w:t>sebagai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karyawan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tenaga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pendidik</w:t>
      </w:r>
      <w:proofErr w:type="spellEnd"/>
      <w:r w:rsidRPr="0041691D">
        <w:rPr>
          <w:rFonts w:ascii="Times New Roman" w:hAnsi="Times New Roman" w:cs="Times New Roman"/>
          <w:color w:val="000000" w:themeColor="text1"/>
          <w:sz w:val="24"/>
          <w:szCs w:val="24"/>
        </w:rPr>
        <w:t>.</w:t>
      </w:r>
      <w:proofErr w:type="gramEnd"/>
      <w:r w:rsidRPr="0041691D">
        <w:rPr>
          <w:rFonts w:ascii="Times New Roman" w:hAnsi="Times New Roman" w:cs="Times New Roman"/>
          <w:color w:val="000000" w:themeColor="text1"/>
          <w:sz w:val="24"/>
          <w:szCs w:val="24"/>
        </w:rPr>
        <w:t xml:space="preserve"> </w:t>
      </w:r>
      <w:proofErr w:type="gramStart"/>
      <w:r w:rsidRPr="0041691D">
        <w:rPr>
          <w:rFonts w:ascii="Times New Roman" w:hAnsi="Times New Roman" w:cs="Times New Roman"/>
          <w:color w:val="000000" w:themeColor="text1"/>
          <w:sz w:val="24"/>
          <w:szCs w:val="24"/>
        </w:rPr>
        <w:t xml:space="preserve">Akan </w:t>
      </w:r>
      <w:proofErr w:type="spellStart"/>
      <w:r w:rsidRPr="0041691D">
        <w:rPr>
          <w:rFonts w:ascii="Times New Roman" w:hAnsi="Times New Roman" w:cs="Times New Roman"/>
          <w:color w:val="000000" w:themeColor="text1"/>
          <w:sz w:val="24"/>
          <w:szCs w:val="24"/>
        </w:rPr>
        <w:t>tetapi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tentunya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hal</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ini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tidak</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dirasakan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oleh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semua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sekolah</w:t>
      </w:r>
      <w:proofErr w:type="spellEnd"/>
      <w:r w:rsidRPr="0041691D">
        <w:rPr>
          <w:rFonts w:ascii="Times New Roman" w:hAnsi="Times New Roman" w:cs="Times New Roman"/>
          <w:color w:val="000000" w:themeColor="text1"/>
          <w:sz w:val="24"/>
          <w:szCs w:val="24"/>
        </w:rPr>
        <w:t>.</w:t>
      </w:r>
      <w:proofErr w:type="gramEnd"/>
      <w:r w:rsidRPr="0041691D">
        <w:rPr>
          <w:rFonts w:ascii="Times New Roman" w:hAnsi="Times New Roman" w:cs="Times New Roman"/>
          <w:color w:val="000000" w:themeColor="text1"/>
          <w:sz w:val="24"/>
          <w:szCs w:val="24"/>
        </w:rPr>
        <w:t xml:space="preserve"> </w:t>
      </w:r>
    </w:p>
    <w:p w:rsidR="0041691D" w:rsidRPr="0041691D" w:rsidRDefault="0041691D" w:rsidP="0041691D">
      <w:pPr>
        <w:pBdr>
          <w:top w:val="nil"/>
          <w:left w:val="nil"/>
          <w:bottom w:val="nil"/>
          <w:right w:val="nil"/>
          <w:between w:val="nil"/>
        </w:pBdr>
        <w:spacing w:after="0" w:line="276" w:lineRule="auto"/>
        <w:ind w:firstLine="709"/>
        <w:jc w:val="both"/>
        <w:rPr>
          <w:rFonts w:ascii="Times New Roman" w:hAnsi="Times New Roman" w:cs="Times New Roman"/>
          <w:color w:val="000000" w:themeColor="text1"/>
          <w:sz w:val="24"/>
          <w:szCs w:val="24"/>
        </w:rPr>
      </w:pPr>
      <w:proofErr w:type="gramStart"/>
      <w:r w:rsidRPr="0041691D">
        <w:rPr>
          <w:rFonts w:ascii="Times New Roman" w:hAnsi="Times New Roman" w:cs="Times New Roman"/>
          <w:color w:val="000000" w:themeColor="text1"/>
          <w:sz w:val="24"/>
          <w:szCs w:val="24"/>
        </w:rPr>
        <w:lastRenderedPageBreak/>
        <w:t xml:space="preserve">Gallup (2006) </w:t>
      </w:r>
      <w:proofErr w:type="spellStart"/>
      <w:r w:rsidRPr="0041691D">
        <w:rPr>
          <w:rFonts w:ascii="Times New Roman" w:hAnsi="Times New Roman" w:cs="Times New Roman"/>
          <w:color w:val="000000" w:themeColor="text1"/>
          <w:sz w:val="24"/>
          <w:szCs w:val="24"/>
        </w:rPr>
        <w:t>menemukan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bahwa</w:t>
      </w:r>
      <w:proofErr w:type="spellEnd"/>
      <w:r w:rsidRPr="0041691D">
        <w:rPr>
          <w:rFonts w:ascii="Times New Roman" w:hAnsi="Times New Roman" w:cs="Times New Roman"/>
          <w:color w:val="000000" w:themeColor="text1"/>
          <w:sz w:val="24"/>
          <w:szCs w:val="24"/>
        </w:rPr>
        <w:t xml:space="preserve"> 12% </w:t>
      </w:r>
      <w:proofErr w:type="spellStart"/>
      <w:r w:rsidRPr="0041691D">
        <w:rPr>
          <w:rFonts w:ascii="Times New Roman" w:hAnsi="Times New Roman" w:cs="Times New Roman"/>
          <w:color w:val="000000" w:themeColor="text1"/>
          <w:sz w:val="24"/>
          <w:szCs w:val="24"/>
        </w:rPr>
        <w:t>keuntungan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bisnis</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atau</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perusahaan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diperoleh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karena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memiliki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karyawan</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memiliki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tingkat</w:t>
      </w:r>
      <w:proofErr w:type="spellEnd"/>
      <w:r w:rsidRPr="0041691D">
        <w:rPr>
          <w:rFonts w:ascii="Times New Roman" w:hAnsi="Times New Roman" w:cs="Times New Roman"/>
          <w:color w:val="000000" w:themeColor="text1"/>
          <w:sz w:val="24"/>
          <w:szCs w:val="24"/>
        </w:rPr>
        <w:t xml:space="preserve"> engagement yang </w:t>
      </w:r>
      <w:proofErr w:type="spellStart"/>
      <w:r w:rsidRPr="0041691D">
        <w:rPr>
          <w:rFonts w:ascii="Times New Roman" w:hAnsi="Times New Roman" w:cs="Times New Roman"/>
          <w:color w:val="000000" w:themeColor="text1"/>
          <w:sz w:val="24"/>
          <w:szCs w:val="24"/>
        </w:rPr>
        <w:t>tinggi</w:t>
      </w:r>
      <w:proofErr w:type="spellEnd"/>
      <w:r w:rsidRPr="0041691D">
        <w:rPr>
          <w:rFonts w:ascii="Times New Roman" w:hAnsi="Times New Roman" w:cs="Times New Roman"/>
          <w:color w:val="000000" w:themeColor="text1"/>
          <w:sz w:val="24"/>
          <w:szCs w:val="24"/>
        </w:rPr>
        <w:t>.</w:t>
      </w:r>
      <w:proofErr w:type="gramEnd"/>
      <w:r w:rsidRPr="0041691D">
        <w:rPr>
          <w:rFonts w:ascii="Times New Roman" w:hAnsi="Times New Roman" w:cs="Times New Roman"/>
          <w:color w:val="000000" w:themeColor="text1"/>
          <w:sz w:val="24"/>
          <w:szCs w:val="24"/>
        </w:rPr>
        <w:t xml:space="preserve"> Guru </w:t>
      </w:r>
      <w:proofErr w:type="spellStart"/>
      <w:proofErr w:type="gramStart"/>
      <w:r w:rsidRPr="0041691D">
        <w:rPr>
          <w:rFonts w:ascii="Times New Roman" w:hAnsi="Times New Roman" w:cs="Times New Roman"/>
          <w:color w:val="000000" w:themeColor="text1"/>
          <w:sz w:val="24"/>
          <w:szCs w:val="24"/>
        </w:rPr>
        <w:t>sebagai</w:t>
      </w:r>
      <w:proofErr w:type="spellEnd"/>
      <w:proofErr w:type="gram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karyawan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juga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merupakan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sumber</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daya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manusia</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sangat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penting</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Sebuah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sekolah</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tidak</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memiliki</w:t>
      </w:r>
      <w:proofErr w:type="spellEnd"/>
      <w:r w:rsidRPr="0041691D">
        <w:rPr>
          <w:rFonts w:ascii="Times New Roman" w:hAnsi="Times New Roman" w:cs="Times New Roman"/>
          <w:color w:val="000000" w:themeColor="text1"/>
          <w:sz w:val="24"/>
          <w:szCs w:val="24"/>
        </w:rPr>
        <w:t xml:space="preserve"> guru </w:t>
      </w:r>
      <w:proofErr w:type="spellStart"/>
      <w:r w:rsidRPr="0041691D">
        <w:rPr>
          <w:rFonts w:ascii="Times New Roman" w:hAnsi="Times New Roman" w:cs="Times New Roman"/>
          <w:color w:val="000000" w:themeColor="text1"/>
          <w:sz w:val="24"/>
          <w:szCs w:val="24"/>
        </w:rPr>
        <w:t>dan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karyawan</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memiliki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tingkat</w:t>
      </w:r>
      <w:proofErr w:type="spellEnd"/>
      <w:r w:rsidRPr="0041691D">
        <w:rPr>
          <w:rFonts w:ascii="Times New Roman" w:hAnsi="Times New Roman" w:cs="Times New Roman"/>
          <w:color w:val="000000" w:themeColor="text1"/>
          <w:sz w:val="24"/>
          <w:szCs w:val="24"/>
        </w:rPr>
        <w:t xml:space="preserve"> engagement yang </w:t>
      </w:r>
      <w:proofErr w:type="spellStart"/>
      <w:r w:rsidRPr="0041691D">
        <w:rPr>
          <w:rFonts w:ascii="Times New Roman" w:hAnsi="Times New Roman" w:cs="Times New Roman"/>
          <w:color w:val="000000" w:themeColor="text1"/>
          <w:sz w:val="24"/>
          <w:szCs w:val="24"/>
        </w:rPr>
        <w:t>tinggi</w:t>
      </w:r>
      <w:proofErr w:type="spellEnd"/>
      <w:r w:rsidRPr="0041691D">
        <w:rPr>
          <w:rFonts w:ascii="Times New Roman" w:hAnsi="Times New Roman" w:cs="Times New Roman"/>
          <w:color w:val="000000" w:themeColor="text1"/>
          <w:sz w:val="24"/>
          <w:szCs w:val="24"/>
        </w:rPr>
        <w:t xml:space="preserve"> </w:t>
      </w:r>
      <w:proofErr w:type="spellStart"/>
      <w:proofErr w:type="gramStart"/>
      <w:r w:rsidRPr="0041691D">
        <w:rPr>
          <w:rFonts w:ascii="Times New Roman" w:hAnsi="Times New Roman" w:cs="Times New Roman"/>
          <w:color w:val="000000" w:themeColor="text1"/>
          <w:sz w:val="24"/>
          <w:szCs w:val="24"/>
        </w:rPr>
        <w:t>akan</w:t>
      </w:r>
      <w:proofErr w:type="spellEnd"/>
      <w:proofErr w:type="gram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mengakibatkan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kualitas</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pengajaran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layanan</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tidak</w:t>
      </w:r>
      <w:proofErr w:type="spellEnd"/>
      <w:r w:rsidRPr="0041691D">
        <w:rPr>
          <w:rFonts w:ascii="Times New Roman" w:hAnsi="Times New Roman" w:cs="Times New Roman"/>
          <w:color w:val="000000" w:themeColor="text1"/>
          <w:sz w:val="24"/>
          <w:szCs w:val="24"/>
        </w:rPr>
        <w:t xml:space="preserve"> excellent. </w:t>
      </w:r>
      <w:proofErr w:type="spellStart"/>
      <w:proofErr w:type="gramStart"/>
      <w:r w:rsidRPr="0041691D">
        <w:rPr>
          <w:rFonts w:ascii="Times New Roman" w:hAnsi="Times New Roman" w:cs="Times New Roman"/>
          <w:color w:val="000000" w:themeColor="text1"/>
          <w:sz w:val="24"/>
          <w:szCs w:val="24"/>
        </w:rPr>
        <w:t>Karyawan</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memiliki</w:t>
      </w:r>
      <w:proofErr w:type="spellEnd"/>
      <w:r w:rsidRPr="0041691D">
        <w:rPr>
          <w:rFonts w:ascii="Times New Roman" w:hAnsi="Times New Roman" w:cs="Times New Roman"/>
          <w:color w:val="000000" w:themeColor="text1"/>
          <w:sz w:val="24"/>
          <w:szCs w:val="24"/>
        </w:rPr>
        <w:t xml:space="preserve"> employee engagement yang </w:t>
      </w:r>
      <w:proofErr w:type="spellStart"/>
      <w:r w:rsidRPr="0041691D">
        <w:rPr>
          <w:rFonts w:ascii="Times New Roman" w:hAnsi="Times New Roman" w:cs="Times New Roman"/>
          <w:color w:val="000000" w:themeColor="text1"/>
          <w:sz w:val="24"/>
          <w:szCs w:val="24"/>
        </w:rPr>
        <w:t>tinggi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dalam</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pekerjaannya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cenderung</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memiliki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upaya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ekstra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sangat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terlibat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serta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menggunakan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usaha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pemikiran</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aktif</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untuk</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diinvestasikan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pada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pekerjaan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mereka</w:t>
      </w:r>
      <w:proofErr w:type="spellEnd"/>
      <w:r w:rsidRPr="0041691D">
        <w:rPr>
          <w:rFonts w:ascii="Times New Roman" w:hAnsi="Times New Roman" w:cs="Times New Roman"/>
          <w:color w:val="000000" w:themeColor="text1"/>
          <w:sz w:val="24"/>
          <w:szCs w:val="24"/>
        </w:rPr>
        <w:t>.</w:t>
      </w:r>
      <w:proofErr w:type="gram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Paramarta</w:t>
      </w:r>
      <w:proofErr w:type="spellEnd"/>
      <w:r w:rsidRPr="0041691D">
        <w:rPr>
          <w:rFonts w:ascii="Times New Roman" w:hAnsi="Times New Roman" w:cs="Times New Roman"/>
          <w:color w:val="000000" w:themeColor="text1"/>
          <w:sz w:val="24"/>
          <w:szCs w:val="24"/>
        </w:rPr>
        <w:t>, 2020)</w:t>
      </w:r>
    </w:p>
    <w:p w:rsidR="0041691D" w:rsidRPr="0041691D" w:rsidRDefault="0041691D" w:rsidP="0041691D">
      <w:pPr>
        <w:pBdr>
          <w:top w:val="nil"/>
          <w:left w:val="nil"/>
          <w:bottom w:val="nil"/>
          <w:right w:val="nil"/>
          <w:between w:val="nil"/>
        </w:pBdr>
        <w:spacing w:after="0" w:line="276" w:lineRule="auto"/>
        <w:ind w:firstLine="709"/>
        <w:jc w:val="both"/>
        <w:rPr>
          <w:rFonts w:ascii="Times New Roman" w:hAnsi="Times New Roman" w:cs="Times New Roman"/>
          <w:color w:val="000000" w:themeColor="text1"/>
          <w:sz w:val="24"/>
          <w:szCs w:val="24"/>
        </w:rPr>
      </w:pPr>
      <w:proofErr w:type="gramStart"/>
      <w:r w:rsidRPr="0041691D">
        <w:rPr>
          <w:rFonts w:ascii="Times New Roman" w:hAnsi="Times New Roman" w:cs="Times New Roman"/>
          <w:i/>
          <w:iCs/>
          <w:color w:val="000000" w:themeColor="text1"/>
          <w:sz w:val="24"/>
          <w:szCs w:val="24"/>
        </w:rPr>
        <w:t>Employee engagement</w:t>
      </w:r>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adalah</w:t>
      </w:r>
      <w:proofErr w:type="spellEnd"/>
      <w:r w:rsidRPr="0041691D">
        <w:rPr>
          <w:rFonts w:ascii="Times New Roman" w:hAnsi="Times New Roman" w:cs="Times New Roman"/>
          <w:color w:val="000000" w:themeColor="text1"/>
          <w:sz w:val="24"/>
          <w:szCs w:val="24"/>
        </w:rPr>
        <w:t xml:space="preserve"> variable yang </w:t>
      </w:r>
      <w:proofErr w:type="spellStart"/>
      <w:r w:rsidRPr="0041691D">
        <w:rPr>
          <w:rFonts w:ascii="Times New Roman" w:hAnsi="Times New Roman" w:cs="Times New Roman"/>
          <w:color w:val="000000" w:themeColor="text1"/>
          <w:sz w:val="24"/>
          <w:szCs w:val="24"/>
        </w:rPr>
        <w:t>penting</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untuk</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dimiliki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setiap</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karyawan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dalam</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sebuah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perusahaan</w:t>
      </w:r>
      <w:proofErr w:type="spellEnd"/>
      <w:r w:rsidRPr="0041691D">
        <w:rPr>
          <w:rFonts w:ascii="Times New Roman" w:hAnsi="Times New Roman" w:cs="Times New Roman"/>
          <w:color w:val="000000" w:themeColor="text1"/>
          <w:sz w:val="24"/>
          <w:szCs w:val="24"/>
        </w:rPr>
        <w:t>.</w:t>
      </w:r>
      <w:proofErr w:type="gram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Sebuah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perusahaan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maupun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organisasi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memiliki</w:t>
      </w:r>
      <w:proofErr w:type="spellEnd"/>
      <w:r w:rsidRPr="0041691D">
        <w:rPr>
          <w:rFonts w:ascii="Times New Roman" w:hAnsi="Times New Roman" w:cs="Times New Roman"/>
          <w:color w:val="000000" w:themeColor="text1"/>
          <w:sz w:val="24"/>
          <w:szCs w:val="24"/>
        </w:rPr>
        <w:t xml:space="preserve"> </w:t>
      </w:r>
      <w:proofErr w:type="spellStart"/>
      <w:proofErr w:type="gramStart"/>
      <w:r w:rsidRPr="0041691D">
        <w:rPr>
          <w:rFonts w:ascii="Times New Roman" w:hAnsi="Times New Roman" w:cs="Times New Roman"/>
          <w:color w:val="000000" w:themeColor="text1"/>
          <w:sz w:val="24"/>
          <w:szCs w:val="24"/>
        </w:rPr>
        <w:t>tim</w:t>
      </w:r>
      <w:proofErr w:type="spellEnd"/>
      <w:proofErr w:type="gram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karyawan</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berkomitmen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penuh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terlibat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dalam</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komitmen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perusahaan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maka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karyawan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cenderung</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bertahan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bekerja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lebih</w:t>
      </w:r>
      <w:proofErr w:type="spellEnd"/>
      <w:r w:rsidRPr="0041691D">
        <w:rPr>
          <w:rFonts w:ascii="Times New Roman" w:hAnsi="Times New Roman" w:cs="Times New Roman"/>
          <w:color w:val="000000" w:themeColor="text1"/>
          <w:sz w:val="24"/>
          <w:szCs w:val="24"/>
        </w:rPr>
        <w:t xml:space="preserve"> lama. </w:t>
      </w:r>
      <w:proofErr w:type="spellStart"/>
      <w:r w:rsidRPr="0041691D">
        <w:rPr>
          <w:rFonts w:ascii="Times New Roman" w:hAnsi="Times New Roman" w:cs="Times New Roman"/>
          <w:color w:val="000000" w:themeColor="text1"/>
          <w:sz w:val="24"/>
          <w:szCs w:val="24"/>
        </w:rPr>
        <w:t>Namun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hal</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tersebut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juga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dapat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berlaku</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sebaliknya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karyawan</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masa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kerjanya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lebih</w:t>
      </w:r>
      <w:proofErr w:type="spellEnd"/>
      <w:r w:rsidRPr="0041691D">
        <w:rPr>
          <w:rFonts w:ascii="Times New Roman" w:hAnsi="Times New Roman" w:cs="Times New Roman"/>
          <w:color w:val="000000" w:themeColor="text1"/>
          <w:sz w:val="24"/>
          <w:szCs w:val="24"/>
        </w:rPr>
        <w:t xml:space="preserve"> lama </w:t>
      </w:r>
      <w:proofErr w:type="spellStart"/>
      <w:r w:rsidRPr="0041691D">
        <w:rPr>
          <w:rFonts w:ascii="Times New Roman" w:hAnsi="Times New Roman" w:cs="Times New Roman"/>
          <w:color w:val="000000" w:themeColor="text1"/>
          <w:sz w:val="24"/>
          <w:szCs w:val="24"/>
        </w:rPr>
        <w:t>akan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memiliki</w:t>
      </w:r>
      <w:proofErr w:type="spellEnd"/>
      <w:r w:rsidRPr="0041691D">
        <w:rPr>
          <w:rFonts w:ascii="Times New Roman" w:hAnsi="Times New Roman" w:cs="Times New Roman"/>
          <w:color w:val="000000" w:themeColor="text1"/>
          <w:sz w:val="24"/>
          <w:szCs w:val="24"/>
        </w:rPr>
        <w:t xml:space="preserve"> </w:t>
      </w:r>
      <w:proofErr w:type="spellStart"/>
      <w:proofErr w:type="gramStart"/>
      <w:r w:rsidRPr="0041691D">
        <w:rPr>
          <w:rFonts w:ascii="Times New Roman" w:hAnsi="Times New Roman" w:cs="Times New Roman"/>
          <w:color w:val="000000" w:themeColor="text1"/>
          <w:sz w:val="24"/>
          <w:szCs w:val="24"/>
        </w:rPr>
        <w:t>tingkat</w:t>
      </w:r>
      <w:proofErr w:type="spellEnd"/>
      <w:r w:rsidRPr="0041691D">
        <w:rPr>
          <w:rFonts w:ascii="Times New Roman" w:hAnsi="Times New Roman" w:cs="Times New Roman"/>
          <w:color w:val="000000" w:themeColor="text1"/>
          <w:sz w:val="24"/>
          <w:szCs w:val="24"/>
        </w:rPr>
        <w:t xml:space="preserve">  employee</w:t>
      </w:r>
      <w:proofErr w:type="gramEnd"/>
      <w:r w:rsidRPr="0041691D">
        <w:rPr>
          <w:rFonts w:ascii="Times New Roman" w:hAnsi="Times New Roman" w:cs="Times New Roman"/>
          <w:color w:val="000000" w:themeColor="text1"/>
          <w:sz w:val="24"/>
          <w:szCs w:val="24"/>
        </w:rPr>
        <w:t xml:space="preserve"> engagement yang </w:t>
      </w:r>
      <w:proofErr w:type="spellStart"/>
      <w:r w:rsidRPr="0041691D">
        <w:rPr>
          <w:rFonts w:ascii="Times New Roman" w:hAnsi="Times New Roman" w:cs="Times New Roman"/>
          <w:color w:val="000000" w:themeColor="text1"/>
          <w:sz w:val="24"/>
          <w:szCs w:val="24"/>
        </w:rPr>
        <w:t>tinggi</w:t>
      </w:r>
      <w:proofErr w:type="spellEnd"/>
      <w:r w:rsidRPr="0041691D">
        <w:rPr>
          <w:rFonts w:ascii="Times New Roman" w:hAnsi="Times New Roman" w:cs="Times New Roman"/>
          <w:color w:val="000000" w:themeColor="text1"/>
          <w:sz w:val="24"/>
          <w:szCs w:val="24"/>
        </w:rPr>
        <w:t>.</w:t>
      </w:r>
    </w:p>
    <w:p w:rsidR="00A2057A" w:rsidRDefault="0041691D" w:rsidP="0041691D">
      <w:pPr>
        <w:pBdr>
          <w:top w:val="nil"/>
          <w:left w:val="nil"/>
          <w:bottom w:val="nil"/>
          <w:right w:val="nil"/>
          <w:between w:val="nil"/>
        </w:pBdr>
        <w:spacing w:after="0" w:line="276" w:lineRule="auto"/>
        <w:ind w:firstLine="709"/>
        <w:jc w:val="both"/>
        <w:rPr>
          <w:rFonts w:ascii="Times New Roman" w:hAnsi="Times New Roman" w:cs="Times New Roman"/>
          <w:color w:val="000000" w:themeColor="text1"/>
          <w:sz w:val="24"/>
          <w:szCs w:val="24"/>
        </w:rPr>
      </w:pPr>
      <w:proofErr w:type="spellStart"/>
      <w:proofErr w:type="gramStart"/>
      <w:r w:rsidRPr="0041691D">
        <w:rPr>
          <w:rFonts w:ascii="Times New Roman" w:hAnsi="Times New Roman" w:cs="Times New Roman"/>
          <w:color w:val="000000" w:themeColor="text1"/>
          <w:sz w:val="24"/>
          <w:szCs w:val="24"/>
        </w:rPr>
        <w:t>Penelitian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sebelumnya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terkait</w:t>
      </w:r>
      <w:proofErr w:type="spellEnd"/>
      <w:r w:rsidRPr="0041691D">
        <w:rPr>
          <w:rFonts w:ascii="Times New Roman" w:hAnsi="Times New Roman" w:cs="Times New Roman"/>
          <w:color w:val="000000" w:themeColor="text1"/>
          <w:sz w:val="24"/>
          <w:szCs w:val="24"/>
        </w:rPr>
        <w:t xml:space="preserve"> employee engagement </w:t>
      </w:r>
      <w:proofErr w:type="spellStart"/>
      <w:r w:rsidRPr="0041691D">
        <w:rPr>
          <w:rFonts w:ascii="Times New Roman" w:hAnsi="Times New Roman" w:cs="Times New Roman"/>
          <w:color w:val="000000" w:themeColor="text1"/>
          <w:sz w:val="24"/>
          <w:szCs w:val="24"/>
        </w:rPr>
        <w:t>dan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masa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kerja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belum</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banyak</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ditemukan</w:t>
      </w:r>
      <w:proofErr w:type="spellEnd"/>
      <w:r w:rsidRPr="0041691D">
        <w:rPr>
          <w:rFonts w:ascii="Times New Roman" w:hAnsi="Times New Roman" w:cs="Times New Roman"/>
          <w:color w:val="000000" w:themeColor="text1"/>
          <w:sz w:val="24"/>
          <w:szCs w:val="24"/>
        </w:rPr>
        <w:t>.</w:t>
      </w:r>
      <w:proofErr w:type="gramEnd"/>
      <w:r w:rsidRPr="0041691D">
        <w:rPr>
          <w:rFonts w:ascii="Times New Roman" w:hAnsi="Times New Roman" w:cs="Times New Roman"/>
          <w:color w:val="000000" w:themeColor="text1"/>
          <w:sz w:val="24"/>
          <w:szCs w:val="24"/>
        </w:rPr>
        <w:t xml:space="preserve"> Salah </w:t>
      </w:r>
      <w:proofErr w:type="spellStart"/>
      <w:r w:rsidRPr="0041691D">
        <w:rPr>
          <w:rFonts w:ascii="Times New Roman" w:hAnsi="Times New Roman" w:cs="Times New Roman"/>
          <w:color w:val="000000" w:themeColor="text1"/>
          <w:sz w:val="24"/>
          <w:szCs w:val="24"/>
        </w:rPr>
        <w:t>satu</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penelitian</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dilakukan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oleh</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Kurniawati</w:t>
      </w:r>
      <w:proofErr w:type="spellEnd"/>
      <w:r w:rsidRPr="0041691D">
        <w:rPr>
          <w:rFonts w:ascii="Times New Roman" w:hAnsi="Times New Roman" w:cs="Times New Roman"/>
          <w:color w:val="000000" w:themeColor="text1"/>
          <w:sz w:val="24"/>
          <w:szCs w:val="24"/>
        </w:rPr>
        <w:t xml:space="preserve"> (2014) </w:t>
      </w:r>
      <w:proofErr w:type="spellStart"/>
      <w:r w:rsidRPr="0041691D">
        <w:rPr>
          <w:rFonts w:ascii="Times New Roman" w:hAnsi="Times New Roman" w:cs="Times New Roman"/>
          <w:color w:val="000000" w:themeColor="text1"/>
          <w:sz w:val="24"/>
          <w:szCs w:val="24"/>
        </w:rPr>
        <w:t>meneliti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terkait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hubungan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masa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kerja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dengan</w:t>
      </w:r>
      <w:proofErr w:type="spellEnd"/>
      <w:r w:rsidRPr="0041691D">
        <w:rPr>
          <w:rFonts w:ascii="Times New Roman" w:hAnsi="Times New Roman" w:cs="Times New Roman"/>
          <w:color w:val="000000" w:themeColor="text1"/>
          <w:sz w:val="24"/>
          <w:szCs w:val="24"/>
        </w:rPr>
        <w:t xml:space="preserve"> job engagement, </w:t>
      </w:r>
      <w:proofErr w:type="spellStart"/>
      <w:r w:rsidRPr="0041691D">
        <w:rPr>
          <w:rFonts w:ascii="Times New Roman" w:hAnsi="Times New Roman" w:cs="Times New Roman"/>
          <w:color w:val="000000" w:themeColor="text1"/>
          <w:sz w:val="24"/>
          <w:szCs w:val="24"/>
        </w:rPr>
        <w:t>dari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hasil</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penelitian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tersebut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ditemukan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terdapat</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hubungan</w:t>
      </w:r>
      <w:proofErr w:type="spellEnd"/>
      <w:r w:rsidRPr="0041691D">
        <w:rPr>
          <w:rFonts w:ascii="Times New Roman" w:hAnsi="Times New Roman" w:cs="Times New Roman"/>
          <w:color w:val="000000" w:themeColor="text1"/>
          <w:sz w:val="24"/>
          <w:szCs w:val="24"/>
        </w:rPr>
        <w:t xml:space="preserve"> yang </w:t>
      </w:r>
      <w:proofErr w:type="spellStart"/>
      <w:r w:rsidRPr="0041691D">
        <w:rPr>
          <w:rFonts w:ascii="Times New Roman" w:hAnsi="Times New Roman" w:cs="Times New Roman"/>
          <w:color w:val="000000" w:themeColor="text1"/>
          <w:sz w:val="24"/>
          <w:szCs w:val="24"/>
        </w:rPr>
        <w:t>signifikan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antara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masa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kerja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dan</w:t>
      </w:r>
      <w:proofErr w:type="spellEnd"/>
      <w:r w:rsidRPr="0041691D">
        <w:rPr>
          <w:rFonts w:ascii="Times New Roman" w:hAnsi="Times New Roman" w:cs="Times New Roman"/>
          <w:color w:val="000000" w:themeColor="text1"/>
          <w:sz w:val="24"/>
          <w:szCs w:val="24"/>
        </w:rPr>
        <w:t xml:space="preserve"> job engagement. </w:t>
      </w:r>
      <w:proofErr w:type="spellStart"/>
      <w:proofErr w:type="gramStart"/>
      <w:r w:rsidRPr="0041691D">
        <w:rPr>
          <w:rFonts w:ascii="Times New Roman" w:hAnsi="Times New Roman" w:cs="Times New Roman"/>
          <w:color w:val="000000" w:themeColor="text1"/>
          <w:sz w:val="24"/>
          <w:szCs w:val="24"/>
        </w:rPr>
        <w:t>Maka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dari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itu</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peneliti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ingin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melakukan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studi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komparasi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tingkat</w:t>
      </w:r>
      <w:proofErr w:type="spellEnd"/>
      <w:r w:rsidRPr="0041691D">
        <w:rPr>
          <w:rFonts w:ascii="Times New Roman" w:hAnsi="Times New Roman" w:cs="Times New Roman"/>
          <w:color w:val="000000" w:themeColor="text1"/>
          <w:sz w:val="24"/>
          <w:szCs w:val="24"/>
        </w:rPr>
        <w:t xml:space="preserve"> </w:t>
      </w:r>
      <w:r w:rsidRPr="0041691D">
        <w:rPr>
          <w:rFonts w:ascii="Times New Roman" w:hAnsi="Times New Roman" w:cs="Times New Roman"/>
          <w:i/>
          <w:iCs/>
          <w:color w:val="000000" w:themeColor="text1"/>
          <w:sz w:val="24"/>
          <w:szCs w:val="24"/>
        </w:rPr>
        <w:t>employee engagement</w:t>
      </w:r>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berdasarkan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masa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kerja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pada</w:t>
      </w:r>
      <w:proofErr w:type="spellEnd"/>
      <w:r w:rsidRPr="0041691D">
        <w:rPr>
          <w:rFonts w:ascii="Times New Roman" w:hAnsi="Times New Roman" w:cs="Times New Roman"/>
          <w:color w:val="000000" w:themeColor="text1"/>
          <w:sz w:val="24"/>
          <w:szCs w:val="24"/>
        </w:rPr>
        <w:t xml:space="preserve"> guru </w:t>
      </w:r>
      <w:proofErr w:type="spellStart"/>
      <w:r w:rsidRPr="0041691D">
        <w:rPr>
          <w:rFonts w:ascii="Times New Roman" w:hAnsi="Times New Roman" w:cs="Times New Roman"/>
          <w:color w:val="000000" w:themeColor="text1"/>
          <w:sz w:val="24"/>
          <w:szCs w:val="24"/>
        </w:rPr>
        <w:t>Yayasan</w:t>
      </w:r>
      <w:proofErr w:type="spellEnd"/>
      <w:r w:rsidRPr="0041691D">
        <w:rPr>
          <w:rFonts w:ascii="Times New Roman" w:hAnsi="Times New Roman" w:cs="Times New Roman"/>
          <w:color w:val="000000" w:themeColor="text1"/>
          <w:sz w:val="24"/>
          <w:szCs w:val="24"/>
        </w:rPr>
        <w:t xml:space="preserve"> An-</w:t>
      </w:r>
      <w:proofErr w:type="spellStart"/>
      <w:r w:rsidRPr="0041691D">
        <w:rPr>
          <w:rFonts w:ascii="Times New Roman" w:hAnsi="Times New Roman" w:cs="Times New Roman"/>
          <w:color w:val="000000" w:themeColor="text1"/>
          <w:sz w:val="24"/>
          <w:szCs w:val="24"/>
        </w:rPr>
        <w:t>Namiroh</w:t>
      </w:r>
      <w:proofErr w:type="spellEnd"/>
      <w:r w:rsidRPr="0041691D">
        <w:rPr>
          <w:rFonts w:ascii="Times New Roman" w:hAnsi="Times New Roman" w:cs="Times New Roman"/>
          <w:color w:val="000000" w:themeColor="text1"/>
          <w:sz w:val="24"/>
          <w:szCs w:val="24"/>
        </w:rPr>
        <w:t xml:space="preserve"> di </w:t>
      </w:r>
      <w:proofErr w:type="spellStart"/>
      <w:r w:rsidRPr="0041691D">
        <w:rPr>
          <w:rFonts w:ascii="Times New Roman" w:hAnsi="Times New Roman" w:cs="Times New Roman"/>
          <w:color w:val="000000" w:themeColor="text1"/>
          <w:sz w:val="24"/>
          <w:szCs w:val="24"/>
        </w:rPr>
        <w:t>Pekanbaru</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untuk</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mengetahui</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perbedaan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tingkat</w:t>
      </w:r>
      <w:proofErr w:type="spellEnd"/>
      <w:r w:rsidRPr="0041691D">
        <w:rPr>
          <w:rFonts w:ascii="Times New Roman" w:hAnsi="Times New Roman" w:cs="Times New Roman"/>
          <w:color w:val="000000" w:themeColor="text1"/>
          <w:sz w:val="24"/>
          <w:szCs w:val="24"/>
        </w:rPr>
        <w:t xml:space="preserve"> </w:t>
      </w:r>
      <w:r w:rsidRPr="0041691D">
        <w:rPr>
          <w:rFonts w:ascii="Times New Roman" w:hAnsi="Times New Roman" w:cs="Times New Roman"/>
          <w:i/>
          <w:iCs/>
          <w:color w:val="000000" w:themeColor="text1"/>
          <w:sz w:val="24"/>
          <w:szCs w:val="24"/>
        </w:rPr>
        <w:t>employee engagement</w:t>
      </w:r>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berdasarkan</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masa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kerja</w:t>
      </w:r>
      <w:proofErr w:type="spellEnd"/>
      <w:r w:rsidRPr="0041691D">
        <w:rPr>
          <w:rFonts w:ascii="Times New Roman" w:hAnsi="Times New Roman" w:cs="Times New Roman"/>
          <w:color w:val="000000" w:themeColor="text1"/>
          <w:sz w:val="24"/>
          <w:szCs w:val="24"/>
        </w:rPr>
        <w:t xml:space="preserve"> </w:t>
      </w:r>
      <w:proofErr w:type="spellStart"/>
      <w:r w:rsidRPr="0041691D">
        <w:rPr>
          <w:rFonts w:ascii="Times New Roman" w:hAnsi="Times New Roman" w:cs="Times New Roman"/>
          <w:color w:val="000000" w:themeColor="text1"/>
          <w:sz w:val="24"/>
          <w:szCs w:val="24"/>
        </w:rPr>
        <w:t>pada</w:t>
      </w:r>
      <w:proofErr w:type="spellEnd"/>
      <w:r w:rsidRPr="0041691D">
        <w:rPr>
          <w:rFonts w:ascii="Times New Roman" w:hAnsi="Times New Roman" w:cs="Times New Roman"/>
          <w:color w:val="000000" w:themeColor="text1"/>
          <w:sz w:val="24"/>
          <w:szCs w:val="24"/>
        </w:rPr>
        <w:t xml:space="preserve"> guru </w:t>
      </w:r>
      <w:proofErr w:type="spellStart"/>
      <w:r w:rsidRPr="0041691D">
        <w:rPr>
          <w:rFonts w:ascii="Times New Roman" w:hAnsi="Times New Roman" w:cs="Times New Roman"/>
          <w:color w:val="000000" w:themeColor="text1"/>
          <w:sz w:val="24"/>
          <w:szCs w:val="24"/>
        </w:rPr>
        <w:t>Yayasan</w:t>
      </w:r>
      <w:proofErr w:type="spellEnd"/>
      <w:r w:rsidRPr="0041691D">
        <w:rPr>
          <w:rFonts w:ascii="Times New Roman" w:hAnsi="Times New Roman" w:cs="Times New Roman"/>
          <w:color w:val="000000" w:themeColor="text1"/>
          <w:sz w:val="24"/>
          <w:szCs w:val="24"/>
        </w:rPr>
        <w:t xml:space="preserve"> An-</w:t>
      </w:r>
      <w:proofErr w:type="spellStart"/>
      <w:r w:rsidRPr="0041691D">
        <w:rPr>
          <w:rFonts w:ascii="Times New Roman" w:hAnsi="Times New Roman" w:cs="Times New Roman"/>
          <w:color w:val="000000" w:themeColor="text1"/>
          <w:sz w:val="24"/>
          <w:szCs w:val="24"/>
        </w:rPr>
        <w:t>Namiroh</w:t>
      </w:r>
      <w:proofErr w:type="spellEnd"/>
      <w:r w:rsidRPr="0041691D">
        <w:rPr>
          <w:rFonts w:ascii="Times New Roman" w:hAnsi="Times New Roman" w:cs="Times New Roman"/>
          <w:color w:val="000000" w:themeColor="text1"/>
          <w:sz w:val="24"/>
          <w:szCs w:val="24"/>
        </w:rPr>
        <w:t xml:space="preserve"> di </w:t>
      </w:r>
      <w:proofErr w:type="spellStart"/>
      <w:r w:rsidRPr="0041691D">
        <w:rPr>
          <w:rFonts w:ascii="Times New Roman" w:hAnsi="Times New Roman" w:cs="Times New Roman"/>
          <w:color w:val="000000" w:themeColor="text1"/>
          <w:sz w:val="24"/>
          <w:szCs w:val="24"/>
        </w:rPr>
        <w:t>Pekanbaru</w:t>
      </w:r>
      <w:proofErr w:type="spellEnd"/>
      <w:r w:rsidRPr="0041691D">
        <w:rPr>
          <w:rFonts w:ascii="Times New Roman" w:hAnsi="Times New Roman" w:cs="Times New Roman"/>
          <w:color w:val="000000" w:themeColor="text1"/>
          <w:sz w:val="24"/>
          <w:szCs w:val="24"/>
        </w:rPr>
        <w:t>.</w:t>
      </w:r>
      <w:proofErr w:type="gramEnd"/>
    </w:p>
    <w:p w:rsidR="0041691D" w:rsidRPr="000A76E3" w:rsidRDefault="0041691D" w:rsidP="0041691D">
      <w:pPr>
        <w:pBdr>
          <w:top w:val="nil"/>
          <w:left w:val="nil"/>
          <w:bottom w:val="nil"/>
          <w:right w:val="nil"/>
          <w:between w:val="nil"/>
        </w:pBdr>
        <w:spacing w:before="1" w:after="0" w:line="276" w:lineRule="auto"/>
        <w:ind w:firstLine="709"/>
        <w:jc w:val="both"/>
        <w:rPr>
          <w:rFonts w:ascii="Times New Roman" w:hAnsi="Times New Roman" w:cs="Times New Roman"/>
          <w:color w:val="000000" w:themeColor="text1"/>
          <w:sz w:val="24"/>
          <w:szCs w:val="24"/>
        </w:rPr>
      </w:pPr>
    </w:p>
    <w:p w:rsidR="0041691D" w:rsidRPr="00D527DE" w:rsidRDefault="0041691D" w:rsidP="0041691D">
      <w:pPr>
        <w:spacing w:after="0" w:line="276" w:lineRule="auto"/>
        <w:ind w:right="268"/>
        <w:jc w:val="both"/>
        <w:rPr>
          <w:rFonts w:ascii="Times New Roman" w:eastAsia="Times New Roman" w:hAnsi="Times New Roman"/>
          <w:b/>
          <w:sz w:val="24"/>
        </w:rPr>
      </w:pPr>
      <w:proofErr w:type="spellStart"/>
      <w:r w:rsidRPr="00D527DE">
        <w:rPr>
          <w:rFonts w:ascii="Times New Roman" w:eastAsia="Times New Roman" w:hAnsi="Times New Roman"/>
          <w:b/>
          <w:sz w:val="24"/>
        </w:rPr>
        <w:t>Landasan</w:t>
      </w:r>
      <w:proofErr w:type="spellEnd"/>
      <w:r w:rsidRPr="00D527DE">
        <w:rPr>
          <w:rFonts w:ascii="Times New Roman" w:eastAsia="Times New Roman" w:hAnsi="Times New Roman"/>
          <w:b/>
          <w:sz w:val="24"/>
        </w:rPr>
        <w:t xml:space="preserve"> </w:t>
      </w:r>
      <w:proofErr w:type="spellStart"/>
      <w:r w:rsidRPr="00D527DE">
        <w:rPr>
          <w:rFonts w:ascii="Times New Roman" w:eastAsia="Times New Roman" w:hAnsi="Times New Roman"/>
          <w:b/>
          <w:sz w:val="24"/>
        </w:rPr>
        <w:t>Teori</w:t>
      </w:r>
      <w:proofErr w:type="spellEnd"/>
    </w:p>
    <w:p w:rsidR="0041691D" w:rsidRPr="00D527DE" w:rsidRDefault="0041691D" w:rsidP="0041691D">
      <w:pPr>
        <w:spacing w:after="0" w:line="276" w:lineRule="auto"/>
        <w:ind w:right="268"/>
        <w:jc w:val="both"/>
        <w:rPr>
          <w:rFonts w:ascii="Times New Roman" w:eastAsia="Times New Roman" w:hAnsi="Times New Roman"/>
          <w:b/>
          <w:sz w:val="24"/>
        </w:rPr>
      </w:pPr>
      <w:r w:rsidRPr="00D527DE">
        <w:rPr>
          <w:rFonts w:ascii="Times New Roman" w:eastAsia="Times New Roman" w:hAnsi="Times New Roman"/>
          <w:b/>
          <w:i/>
          <w:sz w:val="24"/>
        </w:rPr>
        <w:t xml:space="preserve">Employee Engagement  </w:t>
      </w:r>
    </w:p>
    <w:p w:rsidR="0041691D" w:rsidRDefault="0041691D" w:rsidP="0041691D">
      <w:pPr>
        <w:spacing w:after="0" w:line="276" w:lineRule="auto"/>
        <w:ind w:right="268" w:firstLine="709"/>
        <w:jc w:val="both"/>
        <w:rPr>
          <w:rFonts w:ascii="Times New Roman" w:eastAsia="Times New Roman" w:hAnsi="Times New Roman"/>
          <w:sz w:val="24"/>
        </w:rPr>
      </w:pPr>
      <w:r>
        <w:rPr>
          <w:rFonts w:ascii="Times New Roman" w:eastAsia="Times New Roman" w:hAnsi="Times New Roman"/>
          <w:i/>
          <w:sz w:val="24"/>
        </w:rPr>
        <w:t xml:space="preserve">Employee </w:t>
      </w:r>
      <w:proofErr w:type="gramStart"/>
      <w:r>
        <w:rPr>
          <w:rFonts w:ascii="Times New Roman" w:eastAsia="Times New Roman" w:hAnsi="Times New Roman"/>
          <w:i/>
          <w:sz w:val="24"/>
        </w:rPr>
        <w:t xml:space="preserve">Engagement  </w:t>
      </w:r>
      <w:proofErr w:type="spellStart"/>
      <w:r w:rsidRPr="00D527DE">
        <w:rPr>
          <w:rFonts w:ascii="Times New Roman" w:eastAsia="Times New Roman" w:hAnsi="Times New Roman"/>
          <w:sz w:val="24"/>
        </w:rPr>
        <w:t>sering</w:t>
      </w:r>
      <w:proofErr w:type="spellEnd"/>
      <w:proofErr w:type="gramEnd"/>
      <w:r>
        <w:rPr>
          <w:rFonts w:ascii="Times New Roman" w:eastAsia="Times New Roman" w:hAnsi="Times New Roman"/>
          <w:i/>
          <w:sz w:val="24"/>
        </w:rPr>
        <w:t xml:space="preserve"> </w:t>
      </w:r>
      <w:proofErr w:type="spellStart"/>
      <w:r>
        <w:rPr>
          <w:rFonts w:ascii="Times New Roman" w:eastAsia="Times New Roman" w:hAnsi="Times New Roman"/>
          <w:sz w:val="24"/>
        </w:rPr>
        <w:t>juga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diartikan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sebagai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bentuk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keterikatan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keterlibatan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antusiasme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seorang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karyawan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atas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pekerjaan</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dilakukannya</w:t>
      </w:r>
      <w:proofErr w:type="spellEnd"/>
      <w:r>
        <w:rPr>
          <w:rFonts w:ascii="Times New Roman" w:eastAsia="Times New Roman" w:hAnsi="Times New Roman"/>
          <w:sz w:val="24"/>
        </w:rPr>
        <w:t xml:space="preserve"> (Robbins &amp; Judge, 2015). </w:t>
      </w:r>
      <w:proofErr w:type="gramStart"/>
      <w:r w:rsidRPr="004F27E8">
        <w:rPr>
          <w:rFonts w:ascii="Times New Roman" w:eastAsia="Times New Roman" w:hAnsi="Times New Roman"/>
          <w:i/>
          <w:sz w:val="24"/>
        </w:rPr>
        <w:t>Employee engagement</w:t>
      </w:r>
      <w:r w:rsidRPr="004F27E8">
        <w:rPr>
          <w:rFonts w:ascii="Times New Roman" w:eastAsia="Times New Roman" w:hAnsi="Times New Roman"/>
          <w:sz w:val="24"/>
        </w:rPr>
        <w:t xml:space="preserve"> </w:t>
      </w:r>
      <w:proofErr w:type="spellStart"/>
      <w:r>
        <w:rPr>
          <w:rFonts w:ascii="Times New Roman" w:eastAsia="Times New Roman" w:hAnsi="Times New Roman"/>
          <w:sz w:val="24"/>
        </w:rPr>
        <w:t>merupakan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sikap</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positif</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karyawan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terhadap</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organisasi</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dan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nilai-nilainya</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dimana</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karyawan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memiliki</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kesadaran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konteks</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bisnis</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dan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bekerja</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untuk</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meningkatkan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efektivitas</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pekerjaan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dan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organisasi</w:t>
      </w:r>
      <w:proofErr w:type="spellEnd"/>
      <w:r w:rsidRPr="004F27E8">
        <w:rPr>
          <w:rFonts w:ascii="Times New Roman" w:eastAsia="Times New Roman" w:hAnsi="Times New Roman"/>
          <w:sz w:val="24"/>
        </w:rPr>
        <w:t xml:space="preserve"> (Robinson et al., 2004).</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Schaufeli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dkk</w:t>
      </w:r>
      <w:proofErr w:type="spellEnd"/>
      <w:r>
        <w:rPr>
          <w:rFonts w:ascii="Times New Roman" w:eastAsia="Times New Roman" w:hAnsi="Times New Roman"/>
          <w:sz w:val="24"/>
        </w:rPr>
        <w:t xml:space="preserve"> (2002) </w:t>
      </w:r>
      <w:proofErr w:type="spellStart"/>
      <w:r>
        <w:rPr>
          <w:rFonts w:ascii="Times New Roman" w:eastAsia="Times New Roman" w:hAnsi="Times New Roman"/>
          <w:sz w:val="24"/>
        </w:rPr>
        <w:t>mendeskripsikan</w:t>
      </w:r>
      <w:proofErr w:type="spellEnd"/>
      <w:r>
        <w:rPr>
          <w:rFonts w:ascii="Times New Roman" w:eastAsia="Times New Roman" w:hAnsi="Times New Roman"/>
          <w:sz w:val="24"/>
        </w:rPr>
        <w:t xml:space="preserve"> </w:t>
      </w:r>
      <w:r>
        <w:rPr>
          <w:rFonts w:ascii="Times New Roman" w:eastAsia="Times New Roman" w:hAnsi="Times New Roman"/>
          <w:i/>
          <w:sz w:val="24"/>
        </w:rPr>
        <w:t>e</w:t>
      </w:r>
      <w:r w:rsidRPr="004F27E8">
        <w:rPr>
          <w:rFonts w:ascii="Times New Roman" w:eastAsia="Times New Roman" w:hAnsi="Times New Roman"/>
          <w:i/>
          <w:sz w:val="24"/>
        </w:rPr>
        <w:t>mployee engagement</w:t>
      </w:r>
      <w:r>
        <w:rPr>
          <w:rFonts w:ascii="Times New Roman" w:eastAsia="Times New Roman" w:hAnsi="Times New Roman"/>
          <w:i/>
          <w:sz w:val="24"/>
        </w:rPr>
        <w:t xml:space="preserve"> </w:t>
      </w:r>
      <w:proofErr w:type="spellStart"/>
      <w:r>
        <w:rPr>
          <w:rFonts w:ascii="Times New Roman" w:eastAsia="Times New Roman" w:hAnsi="Times New Roman"/>
          <w:sz w:val="24"/>
        </w:rPr>
        <w:t>sebagai</w:t>
      </w:r>
      <w:proofErr w:type="spellEnd"/>
      <w:r>
        <w:rPr>
          <w:rFonts w:ascii="Times New Roman" w:eastAsia="Times New Roman" w:hAnsi="Times New Roman"/>
          <w:sz w:val="24"/>
        </w:rPr>
        <w:t xml:space="preserve"> </w:t>
      </w:r>
      <w:proofErr w:type="spellStart"/>
      <w:r w:rsidRPr="004F27E8">
        <w:rPr>
          <w:rFonts w:ascii="Times New Roman" w:eastAsia="Times New Roman" w:hAnsi="Times New Roman"/>
          <w:sz w:val="24"/>
        </w:rPr>
        <w:t>pikiran</w:t>
      </w:r>
      <w:proofErr w:type="spellEnd"/>
      <w:r w:rsidRPr="004F27E8">
        <w:rPr>
          <w:rFonts w:ascii="Times New Roman" w:eastAsia="Times New Roman" w:hAnsi="Times New Roman"/>
          <w:sz w:val="24"/>
        </w:rPr>
        <w:t xml:space="preserve"> yang </w:t>
      </w:r>
      <w:proofErr w:type="spellStart"/>
      <w:r w:rsidRPr="004F27E8">
        <w:rPr>
          <w:rFonts w:ascii="Times New Roman" w:eastAsia="Times New Roman" w:hAnsi="Times New Roman"/>
          <w:sz w:val="24"/>
        </w:rPr>
        <w:t>positif</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perasaan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puas</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atas</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hal-hal</w:t>
      </w:r>
      <w:proofErr w:type="spellEnd"/>
      <w:r w:rsidRPr="004F27E8">
        <w:rPr>
          <w:rFonts w:ascii="Times New Roman" w:eastAsia="Times New Roman" w:hAnsi="Times New Roman"/>
          <w:sz w:val="24"/>
        </w:rPr>
        <w:t xml:space="preserve"> yang </w:t>
      </w:r>
      <w:proofErr w:type="spellStart"/>
      <w:r w:rsidRPr="004F27E8">
        <w:rPr>
          <w:rFonts w:ascii="Times New Roman" w:eastAsia="Times New Roman" w:hAnsi="Times New Roman"/>
          <w:sz w:val="24"/>
        </w:rPr>
        <w:t>berhubungan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dengan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pekerjaan</w:t>
      </w:r>
      <w:proofErr w:type="spellEnd"/>
      <w:r w:rsidRPr="004F27E8">
        <w:rPr>
          <w:rFonts w:ascii="Times New Roman" w:eastAsia="Times New Roman" w:hAnsi="Times New Roman"/>
          <w:sz w:val="24"/>
        </w:rPr>
        <w:t xml:space="preserve">, </w:t>
      </w:r>
      <w:proofErr w:type="spellStart"/>
      <w:r>
        <w:rPr>
          <w:rFonts w:ascii="Times New Roman" w:eastAsia="Times New Roman" w:hAnsi="Times New Roman"/>
          <w:sz w:val="24"/>
        </w:rPr>
        <w:t>hal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tersebut</w:t>
      </w:r>
      <w:proofErr w:type="spellEnd"/>
      <w:r>
        <w:rPr>
          <w:rFonts w:ascii="Times New Roman" w:eastAsia="Times New Roman" w:hAnsi="Times New Roman"/>
          <w:sz w:val="24"/>
        </w:rPr>
        <w:t xml:space="preserve"> </w:t>
      </w:r>
      <w:proofErr w:type="spellStart"/>
      <w:r w:rsidRPr="004F27E8">
        <w:rPr>
          <w:rFonts w:ascii="Times New Roman" w:eastAsia="Times New Roman" w:hAnsi="Times New Roman"/>
          <w:sz w:val="24"/>
        </w:rPr>
        <w:t>ditandai</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dengan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semangat</w:t>
      </w:r>
      <w:proofErr w:type="spellEnd"/>
      <w:r w:rsidRPr="004F27E8">
        <w:rPr>
          <w:rFonts w:ascii="Times New Roman" w:eastAsia="Times New Roman" w:hAnsi="Times New Roman"/>
          <w:sz w:val="24"/>
        </w:rPr>
        <w:t xml:space="preserve"> (vigor) </w:t>
      </w:r>
      <w:proofErr w:type="spellStart"/>
      <w:r w:rsidRPr="004F27E8">
        <w:rPr>
          <w:rFonts w:ascii="Times New Roman" w:eastAsia="Times New Roman" w:hAnsi="Times New Roman"/>
          <w:sz w:val="24"/>
        </w:rPr>
        <w:t>dedikasi</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dan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keterikatan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kelekatan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atas</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hal-hal</w:t>
      </w:r>
      <w:proofErr w:type="spellEnd"/>
      <w:r w:rsidRPr="004F27E8">
        <w:rPr>
          <w:rFonts w:ascii="Times New Roman" w:eastAsia="Times New Roman" w:hAnsi="Times New Roman"/>
          <w:sz w:val="24"/>
        </w:rPr>
        <w:t xml:space="preserve"> yang </w:t>
      </w:r>
      <w:proofErr w:type="spellStart"/>
      <w:r w:rsidRPr="004F27E8">
        <w:rPr>
          <w:rFonts w:ascii="Times New Roman" w:eastAsia="Times New Roman" w:hAnsi="Times New Roman"/>
          <w:sz w:val="24"/>
        </w:rPr>
        <w:t>berhubungan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dengan</w:t>
      </w:r>
      <w:proofErr w:type="spellEnd"/>
      <w:r w:rsidRPr="004F27E8">
        <w:rPr>
          <w:rFonts w:ascii="Times New Roman" w:eastAsia="Times New Roman" w:hAnsi="Times New Roman"/>
          <w:sz w:val="24"/>
        </w:rPr>
        <w:t xml:space="preserve"> </w:t>
      </w:r>
      <w:proofErr w:type="spellStart"/>
      <w:r w:rsidRPr="004F27E8">
        <w:rPr>
          <w:rFonts w:ascii="Times New Roman" w:eastAsia="Times New Roman" w:hAnsi="Times New Roman"/>
          <w:sz w:val="24"/>
        </w:rPr>
        <w:t>pekerjaan</w:t>
      </w:r>
      <w:proofErr w:type="spellEnd"/>
      <w:r>
        <w:rPr>
          <w:rFonts w:ascii="Times New Roman" w:eastAsia="Times New Roman" w:hAnsi="Times New Roman"/>
          <w:sz w:val="24"/>
        </w:rPr>
        <w:t>.</w:t>
      </w:r>
      <w:proofErr w:type="gramEnd"/>
    </w:p>
    <w:p w:rsidR="0041691D" w:rsidRDefault="0041691D" w:rsidP="0041691D">
      <w:pPr>
        <w:spacing w:after="0" w:line="276" w:lineRule="auto"/>
        <w:ind w:right="268" w:firstLine="709"/>
        <w:jc w:val="both"/>
        <w:rPr>
          <w:rFonts w:ascii="Times New Roman" w:eastAsia="Times New Roman" w:hAnsi="Times New Roman"/>
          <w:sz w:val="24"/>
        </w:rPr>
      </w:pPr>
      <w:proofErr w:type="spellStart"/>
      <w:proofErr w:type="gramStart"/>
      <w:r>
        <w:rPr>
          <w:rFonts w:ascii="Times New Roman" w:eastAsia="Times New Roman" w:hAnsi="Times New Roman"/>
          <w:sz w:val="24"/>
        </w:rPr>
        <w:t>Menurut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Susanto</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dkk</w:t>
      </w:r>
      <w:proofErr w:type="spellEnd"/>
      <w:r>
        <w:rPr>
          <w:rFonts w:ascii="Times New Roman" w:eastAsia="Times New Roman" w:hAnsi="Times New Roman"/>
          <w:sz w:val="24"/>
        </w:rPr>
        <w:t xml:space="preserve"> (2016) </w:t>
      </w:r>
      <w:proofErr w:type="spellStart"/>
      <w:r>
        <w:rPr>
          <w:rFonts w:ascii="Times New Roman" w:eastAsia="Times New Roman" w:hAnsi="Times New Roman"/>
          <w:sz w:val="24"/>
        </w:rPr>
        <w:t>faktor-faktor</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dapat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mempengaruhi</w:t>
      </w:r>
      <w:proofErr w:type="spellEnd"/>
      <w:r>
        <w:rPr>
          <w:rFonts w:ascii="Times New Roman" w:eastAsia="Times New Roman" w:hAnsi="Times New Roman"/>
          <w:sz w:val="24"/>
        </w:rPr>
        <w:t xml:space="preserve"> </w:t>
      </w:r>
      <w:r>
        <w:rPr>
          <w:rFonts w:ascii="Times New Roman" w:eastAsia="Times New Roman" w:hAnsi="Times New Roman"/>
          <w:i/>
          <w:sz w:val="24"/>
        </w:rPr>
        <w:t>e</w:t>
      </w:r>
      <w:r w:rsidRPr="00F110E6">
        <w:rPr>
          <w:rFonts w:ascii="Times New Roman" w:eastAsia="Times New Roman" w:hAnsi="Times New Roman"/>
          <w:i/>
          <w:sz w:val="24"/>
        </w:rPr>
        <w:t>mployee engagement</w:t>
      </w:r>
      <w:r w:rsidRPr="00F110E6">
        <w:rPr>
          <w:rFonts w:ascii="Times New Roman" w:eastAsia="Times New Roman" w:hAnsi="Times New Roman"/>
          <w:sz w:val="24"/>
        </w:rPr>
        <w:t xml:space="preserve"> </w:t>
      </w:r>
      <w:proofErr w:type="spellStart"/>
      <w:r w:rsidRPr="00F110E6">
        <w:rPr>
          <w:rFonts w:ascii="Times New Roman" w:eastAsia="Times New Roman" w:hAnsi="Times New Roman"/>
          <w:sz w:val="24"/>
        </w:rPr>
        <w:t>yaitu</w:t>
      </w:r>
      <w:proofErr w:type="spellEnd"/>
      <w:r>
        <w:rPr>
          <w:rFonts w:ascii="Times New Roman" w:eastAsia="Times New Roman" w:hAnsi="Times New Roman"/>
          <w:sz w:val="24"/>
        </w:rPr>
        <w:t xml:space="preserve"> </w:t>
      </w:r>
      <w:proofErr w:type="spellStart"/>
      <w:r w:rsidRPr="00F110E6">
        <w:rPr>
          <w:rFonts w:ascii="Times New Roman" w:eastAsia="Times New Roman" w:hAnsi="Times New Roman"/>
          <w:sz w:val="24"/>
        </w:rPr>
        <w:t>kepemimpinan</w:t>
      </w:r>
      <w:proofErr w:type="spellEnd"/>
      <w:r w:rsidRPr="00F110E6">
        <w:rPr>
          <w:rFonts w:ascii="Times New Roman" w:eastAsia="Times New Roman" w:hAnsi="Times New Roman"/>
          <w:sz w:val="24"/>
        </w:rPr>
        <w:t xml:space="preserve">, </w:t>
      </w:r>
      <w:proofErr w:type="spellStart"/>
      <w:r w:rsidRPr="00F110E6">
        <w:rPr>
          <w:rFonts w:ascii="Times New Roman" w:eastAsia="Times New Roman" w:hAnsi="Times New Roman"/>
          <w:sz w:val="24"/>
        </w:rPr>
        <w:t>lingkungan</w:t>
      </w:r>
      <w:proofErr w:type="spellEnd"/>
      <w:r w:rsidRPr="00F110E6">
        <w:rPr>
          <w:rFonts w:ascii="Times New Roman" w:eastAsia="Times New Roman" w:hAnsi="Times New Roman"/>
          <w:sz w:val="24"/>
        </w:rPr>
        <w:t xml:space="preserve"> </w:t>
      </w:r>
      <w:proofErr w:type="spellStart"/>
      <w:r w:rsidRPr="00F110E6">
        <w:rPr>
          <w:rFonts w:ascii="Times New Roman" w:eastAsia="Times New Roman" w:hAnsi="Times New Roman"/>
          <w:sz w:val="24"/>
        </w:rPr>
        <w:t>kerja</w:t>
      </w:r>
      <w:proofErr w:type="spellEnd"/>
      <w:r w:rsidRPr="00F110E6">
        <w:rPr>
          <w:rFonts w:ascii="Times New Roman" w:eastAsia="Times New Roman" w:hAnsi="Times New Roman"/>
          <w:sz w:val="24"/>
        </w:rPr>
        <w:t xml:space="preserve">, </w:t>
      </w:r>
      <w:proofErr w:type="spellStart"/>
      <w:r w:rsidRPr="00F110E6">
        <w:rPr>
          <w:rFonts w:ascii="Times New Roman" w:eastAsia="Times New Roman" w:hAnsi="Times New Roman"/>
          <w:sz w:val="24"/>
        </w:rPr>
        <w:t>kompensasi</w:t>
      </w:r>
      <w:proofErr w:type="spellEnd"/>
      <w:r w:rsidRPr="00F110E6">
        <w:rPr>
          <w:rFonts w:ascii="Times New Roman" w:eastAsia="Times New Roman" w:hAnsi="Times New Roman"/>
          <w:sz w:val="24"/>
        </w:rPr>
        <w:t xml:space="preserve">, </w:t>
      </w:r>
      <w:proofErr w:type="spellStart"/>
      <w:r>
        <w:rPr>
          <w:rFonts w:ascii="Times New Roman" w:eastAsia="Times New Roman" w:hAnsi="Times New Roman"/>
          <w:sz w:val="24"/>
        </w:rPr>
        <w:t>pelatihan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r w:rsidRPr="00F110E6">
        <w:rPr>
          <w:rFonts w:ascii="Times New Roman" w:eastAsia="Times New Roman" w:hAnsi="Times New Roman"/>
          <w:i/>
          <w:sz w:val="24"/>
        </w:rPr>
        <w:t>teamwork</w:t>
      </w:r>
      <w:r>
        <w:rPr>
          <w:rFonts w:ascii="Times New Roman" w:eastAsia="Times New Roman" w:hAnsi="Times New Roman"/>
          <w:i/>
          <w:sz w:val="24"/>
        </w:rPr>
        <w:t>.</w:t>
      </w:r>
      <w:proofErr w:type="gramEnd"/>
      <w:r>
        <w:rPr>
          <w:rFonts w:ascii="Times New Roman" w:eastAsia="Times New Roman" w:hAnsi="Times New Roman"/>
          <w:i/>
          <w:sz w:val="24"/>
        </w:rPr>
        <w:t xml:space="preserve"> </w:t>
      </w:r>
      <w:proofErr w:type="spellStart"/>
      <w:r>
        <w:rPr>
          <w:rFonts w:ascii="Times New Roman" w:eastAsia="Times New Roman" w:hAnsi="Times New Roman"/>
          <w:sz w:val="24"/>
        </w:rPr>
        <w:t>Sedangkan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Kurniawati</w:t>
      </w:r>
      <w:proofErr w:type="spellEnd"/>
      <w:r>
        <w:rPr>
          <w:rFonts w:ascii="Times New Roman" w:eastAsia="Times New Roman" w:hAnsi="Times New Roman"/>
          <w:sz w:val="24"/>
        </w:rPr>
        <w:t xml:space="preserve"> (2014) </w:t>
      </w:r>
      <w:proofErr w:type="spellStart"/>
      <w:r>
        <w:rPr>
          <w:rFonts w:ascii="Times New Roman" w:eastAsia="Times New Roman" w:hAnsi="Times New Roman"/>
          <w:sz w:val="24"/>
        </w:rPr>
        <w:t>menambahkan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faktor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lainnya</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dapat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mempengaruhi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mempengaruhi</w:t>
      </w:r>
      <w:proofErr w:type="spellEnd"/>
      <w:r>
        <w:rPr>
          <w:rFonts w:ascii="Times New Roman" w:eastAsia="Times New Roman" w:hAnsi="Times New Roman"/>
          <w:sz w:val="24"/>
        </w:rPr>
        <w:t xml:space="preserve"> </w:t>
      </w:r>
      <w:r>
        <w:rPr>
          <w:rFonts w:ascii="Times New Roman" w:eastAsia="Times New Roman" w:hAnsi="Times New Roman"/>
          <w:i/>
          <w:sz w:val="24"/>
        </w:rPr>
        <w:t>e</w:t>
      </w:r>
      <w:r w:rsidRPr="00F110E6">
        <w:rPr>
          <w:rFonts w:ascii="Times New Roman" w:eastAsia="Times New Roman" w:hAnsi="Times New Roman"/>
          <w:i/>
          <w:sz w:val="24"/>
        </w:rPr>
        <w:t>mployee engagement</w:t>
      </w:r>
      <w:r w:rsidRPr="00F110E6">
        <w:rPr>
          <w:rFonts w:ascii="Times New Roman" w:eastAsia="Times New Roman" w:hAnsi="Times New Roman"/>
          <w:sz w:val="24"/>
        </w:rPr>
        <w:t xml:space="preserve"> </w:t>
      </w:r>
      <w:proofErr w:type="spellStart"/>
      <w:r w:rsidRPr="00F110E6">
        <w:rPr>
          <w:rFonts w:ascii="Times New Roman" w:eastAsia="Times New Roman" w:hAnsi="Times New Roman"/>
          <w:sz w:val="24"/>
        </w:rPr>
        <w:t>yaitu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masa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kerja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menurutnya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selama</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masa</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kerja</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tersebut</w:t>
      </w:r>
      <w:proofErr w:type="spellEnd"/>
      <w:r w:rsidRPr="007C6E56">
        <w:rPr>
          <w:rFonts w:ascii="Times New Roman" w:eastAsia="Times New Roman" w:hAnsi="Times New Roman"/>
          <w:sz w:val="24"/>
        </w:rPr>
        <w:t xml:space="preserve"> </w:t>
      </w:r>
      <w:r w:rsidRPr="007C6E56">
        <w:rPr>
          <w:rFonts w:ascii="Times New Roman" w:eastAsia="Times New Roman" w:hAnsi="Times New Roman"/>
          <w:i/>
          <w:sz w:val="24"/>
        </w:rPr>
        <w:t xml:space="preserve">job engagement </w:t>
      </w:r>
      <w:proofErr w:type="spellStart"/>
      <w:r>
        <w:rPr>
          <w:rFonts w:ascii="Times New Roman" w:eastAsia="Times New Roman" w:hAnsi="Times New Roman"/>
          <w:sz w:val="24"/>
        </w:rPr>
        <w:t>seorang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karyawan</w:t>
      </w:r>
      <w:proofErr w:type="spell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akan</w:t>
      </w:r>
      <w:proofErr w:type="spellEnd"/>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terbentuk</w:t>
      </w:r>
      <w:proofErr w:type="spellEnd"/>
      <w:r>
        <w:rPr>
          <w:rFonts w:ascii="Times New Roman" w:eastAsia="Times New Roman" w:hAnsi="Times New Roman"/>
          <w:sz w:val="24"/>
        </w:rPr>
        <w:t xml:space="preserve"> </w:t>
      </w:r>
      <w:proofErr w:type="spellStart"/>
      <w:r w:rsidRPr="007C6E56">
        <w:rPr>
          <w:rFonts w:ascii="Times New Roman" w:eastAsia="Times New Roman" w:hAnsi="Times New Roman"/>
          <w:sz w:val="24"/>
        </w:rPr>
        <w:t>pada</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saat</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bekerja</w:t>
      </w:r>
      <w:proofErr w:type="spellEnd"/>
      <w:r>
        <w:rPr>
          <w:rFonts w:ascii="Times New Roman" w:eastAsia="Times New Roman" w:hAnsi="Times New Roman"/>
          <w:sz w:val="24"/>
        </w:rPr>
        <w:t>.</w:t>
      </w:r>
    </w:p>
    <w:p w:rsidR="0041691D" w:rsidRDefault="0041691D" w:rsidP="0041691D">
      <w:pPr>
        <w:spacing w:after="0" w:line="273" w:lineRule="auto"/>
        <w:ind w:left="260" w:right="268" w:firstLine="568"/>
        <w:jc w:val="both"/>
        <w:rPr>
          <w:rFonts w:ascii="Times New Roman" w:eastAsia="Times New Roman" w:hAnsi="Times New Roman"/>
          <w:sz w:val="24"/>
        </w:rPr>
      </w:pPr>
    </w:p>
    <w:p w:rsidR="0041691D" w:rsidRDefault="0041691D" w:rsidP="0041691D">
      <w:pPr>
        <w:spacing w:after="0" w:line="273" w:lineRule="auto"/>
        <w:ind w:right="268"/>
        <w:jc w:val="both"/>
        <w:rPr>
          <w:rFonts w:ascii="Times New Roman" w:eastAsia="Times New Roman" w:hAnsi="Times New Roman"/>
          <w:b/>
          <w:sz w:val="24"/>
        </w:rPr>
      </w:pPr>
      <w:proofErr w:type="spellStart"/>
      <w:r w:rsidRPr="007C6E56">
        <w:rPr>
          <w:rFonts w:ascii="Times New Roman" w:eastAsia="Times New Roman" w:hAnsi="Times New Roman"/>
          <w:b/>
          <w:sz w:val="24"/>
        </w:rPr>
        <w:t>Masa</w:t>
      </w:r>
      <w:proofErr w:type="spellEnd"/>
      <w:r w:rsidRPr="007C6E56">
        <w:rPr>
          <w:rFonts w:ascii="Times New Roman" w:eastAsia="Times New Roman" w:hAnsi="Times New Roman"/>
          <w:b/>
          <w:sz w:val="24"/>
        </w:rPr>
        <w:t xml:space="preserve"> </w:t>
      </w:r>
      <w:proofErr w:type="spellStart"/>
      <w:r w:rsidRPr="007C6E56">
        <w:rPr>
          <w:rFonts w:ascii="Times New Roman" w:eastAsia="Times New Roman" w:hAnsi="Times New Roman"/>
          <w:b/>
          <w:sz w:val="24"/>
        </w:rPr>
        <w:t>Kerja</w:t>
      </w:r>
      <w:proofErr w:type="spellEnd"/>
    </w:p>
    <w:p w:rsidR="0041691D" w:rsidRDefault="0041691D" w:rsidP="0041691D">
      <w:pPr>
        <w:spacing w:line="273" w:lineRule="auto"/>
        <w:ind w:right="268" w:firstLine="709"/>
        <w:jc w:val="both"/>
        <w:rPr>
          <w:rFonts w:ascii="Times New Roman" w:eastAsia="Times New Roman" w:hAnsi="Times New Roman"/>
          <w:sz w:val="24"/>
        </w:rPr>
      </w:pPr>
      <w:proofErr w:type="spellStart"/>
      <w:proofErr w:type="gramStart"/>
      <w:r>
        <w:rPr>
          <w:rFonts w:ascii="Times New Roman" w:eastAsia="Times New Roman" w:hAnsi="Times New Roman"/>
          <w:sz w:val="24"/>
        </w:rPr>
        <w:t>Alwi</w:t>
      </w:r>
      <w:proofErr w:type="spellEnd"/>
      <w:r>
        <w:rPr>
          <w:rFonts w:ascii="Times New Roman" w:eastAsia="Times New Roman" w:hAnsi="Times New Roman"/>
          <w:sz w:val="24"/>
        </w:rPr>
        <w:t xml:space="preserve"> (2001) </w:t>
      </w:r>
      <w:proofErr w:type="spellStart"/>
      <w:r>
        <w:rPr>
          <w:rFonts w:ascii="Times New Roman" w:eastAsia="Times New Roman" w:hAnsi="Times New Roman"/>
          <w:sz w:val="24"/>
        </w:rPr>
        <w:t>mendefinisikan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masa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kerja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sebagai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jangka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waktu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atau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lamanya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seseorang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bekerja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pada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suatu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instansi</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Masa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kerja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diartikan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juga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suatu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kurun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waktu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dimana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seseorang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terlibat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dalam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suatu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organisasi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atau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perusahaan</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w:t>
      </w:r>
      <w:proofErr w:type="spellStart"/>
      <w:r>
        <w:rPr>
          <w:rFonts w:ascii="Times New Roman" w:eastAsia="Times New Roman" w:hAnsi="Times New Roman"/>
          <w:sz w:val="24"/>
        </w:rPr>
        <w:t>Setyorini</w:t>
      </w:r>
      <w:proofErr w:type="spellEnd"/>
      <w:r>
        <w:rPr>
          <w:rFonts w:ascii="Times New Roman" w:eastAsia="Times New Roman" w:hAnsi="Times New Roman"/>
          <w:sz w:val="24"/>
        </w:rPr>
        <w:t>, 2007).</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Sependapat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lastRenderedPageBreak/>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Kurniawati</w:t>
      </w:r>
      <w:proofErr w:type="spellEnd"/>
      <w:r>
        <w:rPr>
          <w:rFonts w:ascii="Times New Roman" w:eastAsia="Times New Roman" w:hAnsi="Times New Roman"/>
          <w:sz w:val="24"/>
        </w:rPr>
        <w:t xml:space="preserve"> (2014) </w:t>
      </w:r>
      <w:proofErr w:type="spellStart"/>
      <w:r>
        <w:rPr>
          <w:rFonts w:ascii="Times New Roman" w:eastAsia="Times New Roman" w:hAnsi="Times New Roman"/>
          <w:sz w:val="24"/>
        </w:rPr>
        <w:t>mendeskripsikan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masa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kerja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sebagai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kurun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waktu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lamanya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seorang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pegawai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mengabdikan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dirinya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pada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perusahaan</w:t>
      </w:r>
      <w:proofErr w:type="spellEnd"/>
      <w:r>
        <w:rPr>
          <w:rFonts w:ascii="Times New Roman" w:eastAsia="Times New Roman" w:hAnsi="Times New Roman"/>
          <w:sz w:val="24"/>
        </w:rPr>
        <w:t>.</w:t>
      </w:r>
      <w:proofErr w:type="gramEnd"/>
    </w:p>
    <w:p w:rsidR="0041691D" w:rsidRDefault="0041691D" w:rsidP="0041691D">
      <w:pPr>
        <w:spacing w:after="0" w:line="276" w:lineRule="auto"/>
        <w:ind w:right="268"/>
        <w:jc w:val="both"/>
        <w:rPr>
          <w:rFonts w:ascii="Times New Roman" w:eastAsia="Times New Roman" w:hAnsi="Times New Roman"/>
          <w:b/>
          <w:sz w:val="24"/>
        </w:rPr>
      </w:pPr>
      <w:proofErr w:type="spellStart"/>
      <w:r w:rsidRPr="003A1771">
        <w:rPr>
          <w:rFonts w:ascii="Times New Roman" w:eastAsia="Times New Roman" w:hAnsi="Times New Roman"/>
          <w:b/>
          <w:sz w:val="24"/>
        </w:rPr>
        <w:t>Metode</w:t>
      </w:r>
      <w:proofErr w:type="spellEnd"/>
      <w:r w:rsidRPr="003A1771">
        <w:rPr>
          <w:rFonts w:ascii="Times New Roman" w:eastAsia="Times New Roman" w:hAnsi="Times New Roman"/>
          <w:b/>
          <w:sz w:val="24"/>
        </w:rPr>
        <w:t xml:space="preserve"> </w:t>
      </w:r>
      <w:proofErr w:type="spellStart"/>
      <w:r w:rsidRPr="003A1771">
        <w:rPr>
          <w:rFonts w:ascii="Times New Roman" w:eastAsia="Times New Roman" w:hAnsi="Times New Roman"/>
          <w:b/>
          <w:sz w:val="24"/>
        </w:rPr>
        <w:t>Penelitian</w:t>
      </w:r>
      <w:proofErr w:type="spellEnd"/>
    </w:p>
    <w:p w:rsidR="0041691D" w:rsidRPr="0041691D" w:rsidRDefault="0041691D" w:rsidP="0041691D">
      <w:pPr>
        <w:spacing w:after="0" w:line="276" w:lineRule="auto"/>
        <w:ind w:right="268"/>
        <w:jc w:val="both"/>
        <w:rPr>
          <w:rFonts w:ascii="Times New Roman" w:eastAsia="Times New Roman" w:hAnsi="Times New Roman"/>
          <w:bCs/>
          <w:sz w:val="24"/>
        </w:rPr>
      </w:pPr>
      <w:proofErr w:type="spellStart"/>
      <w:r w:rsidRPr="0041691D">
        <w:rPr>
          <w:rFonts w:ascii="Times New Roman" w:eastAsia="Times New Roman" w:hAnsi="Times New Roman"/>
          <w:bCs/>
          <w:sz w:val="24"/>
        </w:rPr>
        <w:t>Rancangan</w:t>
      </w:r>
      <w:proofErr w:type="spellEnd"/>
      <w:r w:rsidRPr="0041691D">
        <w:rPr>
          <w:rFonts w:ascii="Times New Roman" w:eastAsia="Times New Roman" w:hAnsi="Times New Roman"/>
          <w:bCs/>
          <w:sz w:val="24"/>
        </w:rPr>
        <w:t xml:space="preserve"> </w:t>
      </w:r>
      <w:proofErr w:type="spellStart"/>
      <w:r w:rsidRPr="0041691D">
        <w:rPr>
          <w:rFonts w:ascii="Times New Roman" w:eastAsia="Times New Roman" w:hAnsi="Times New Roman"/>
          <w:bCs/>
          <w:sz w:val="24"/>
        </w:rPr>
        <w:t>Penelitian</w:t>
      </w:r>
      <w:proofErr w:type="spellEnd"/>
    </w:p>
    <w:p w:rsidR="0041691D" w:rsidRDefault="0041691D" w:rsidP="0041691D">
      <w:pPr>
        <w:spacing w:after="0"/>
        <w:ind w:right="231" w:firstLine="709"/>
        <w:jc w:val="both"/>
        <w:rPr>
          <w:rFonts w:ascii="Times New Roman" w:eastAsia="Times New Roman" w:hAnsi="Times New Roman"/>
          <w:sz w:val="24"/>
        </w:rPr>
      </w:pPr>
      <w:proofErr w:type="spellStart"/>
      <w:r>
        <w:rPr>
          <w:rFonts w:ascii="Times New Roman" w:eastAsia="Times New Roman" w:hAnsi="Times New Roman"/>
          <w:sz w:val="24"/>
        </w:rPr>
        <w:t>Rancangan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digunakan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dalam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adalah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jenis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kuantitatif</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pendekatan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studi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komparasi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untuk</w:t>
      </w:r>
      <w:proofErr w:type="spell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mengetahui</w:t>
      </w:r>
      <w:proofErr w:type="spellEnd"/>
      <w:r>
        <w:rPr>
          <w:rFonts w:ascii="Times New Roman" w:eastAsia="Times New Roman" w:hAnsi="Times New Roman"/>
          <w:sz w:val="24"/>
        </w:rPr>
        <w:t xml:space="preserve">  </w:t>
      </w:r>
      <w:proofErr w:type="spellStart"/>
      <w:r w:rsidRPr="00F94498">
        <w:rPr>
          <w:rFonts w:ascii="Times New Roman" w:eastAsia="Times New Roman" w:hAnsi="Times New Roman"/>
          <w:sz w:val="24"/>
        </w:rPr>
        <w:t>perbedaan</w:t>
      </w:r>
      <w:proofErr w:type="spellEnd"/>
      <w:proofErr w:type="gramEnd"/>
      <w:r w:rsidRPr="00F94498">
        <w:rPr>
          <w:rFonts w:ascii="Times New Roman" w:eastAsia="Times New Roman" w:hAnsi="Times New Roman"/>
          <w:sz w:val="24"/>
        </w:rPr>
        <w:t xml:space="preserve"> </w:t>
      </w:r>
      <w:proofErr w:type="spellStart"/>
      <w:r w:rsidRPr="00F94498">
        <w:rPr>
          <w:rFonts w:ascii="Times New Roman" w:eastAsia="Times New Roman" w:hAnsi="Times New Roman"/>
          <w:sz w:val="24"/>
        </w:rPr>
        <w:t>tingkat</w:t>
      </w:r>
      <w:proofErr w:type="spellEnd"/>
      <w:r w:rsidRPr="00F94498">
        <w:rPr>
          <w:rFonts w:ascii="Times New Roman" w:eastAsia="Times New Roman" w:hAnsi="Times New Roman"/>
          <w:sz w:val="24"/>
        </w:rPr>
        <w:t xml:space="preserve"> </w:t>
      </w:r>
      <w:r w:rsidRPr="00F94498">
        <w:rPr>
          <w:rFonts w:ascii="Times New Roman" w:eastAsia="Times New Roman" w:hAnsi="Times New Roman"/>
          <w:i/>
          <w:sz w:val="24"/>
        </w:rPr>
        <w:t>employee engagement</w:t>
      </w:r>
      <w:r w:rsidRPr="00F94498">
        <w:rPr>
          <w:rFonts w:ascii="Times New Roman" w:eastAsia="Times New Roman" w:hAnsi="Times New Roman"/>
          <w:sz w:val="24"/>
        </w:rPr>
        <w:t xml:space="preserve"> </w:t>
      </w:r>
      <w:proofErr w:type="spellStart"/>
      <w:r w:rsidRPr="00F94498">
        <w:rPr>
          <w:rFonts w:ascii="Times New Roman" w:eastAsia="Times New Roman" w:hAnsi="Times New Roman"/>
          <w:sz w:val="24"/>
        </w:rPr>
        <w:t>berdasarkan</w:t>
      </w:r>
      <w:proofErr w:type="spellEnd"/>
      <w:r w:rsidRPr="00F94498">
        <w:rPr>
          <w:rFonts w:ascii="Times New Roman" w:eastAsia="Times New Roman" w:hAnsi="Times New Roman"/>
          <w:sz w:val="24"/>
        </w:rPr>
        <w:t xml:space="preserve"> </w:t>
      </w:r>
      <w:proofErr w:type="spellStart"/>
      <w:r w:rsidRPr="00F94498">
        <w:rPr>
          <w:rFonts w:ascii="Times New Roman" w:eastAsia="Times New Roman" w:hAnsi="Times New Roman"/>
          <w:sz w:val="24"/>
        </w:rPr>
        <w:t>masa</w:t>
      </w:r>
      <w:proofErr w:type="spellEnd"/>
      <w:r w:rsidRPr="00F94498">
        <w:rPr>
          <w:rFonts w:ascii="Times New Roman" w:eastAsia="Times New Roman" w:hAnsi="Times New Roman"/>
          <w:sz w:val="24"/>
        </w:rPr>
        <w:t xml:space="preserve"> </w:t>
      </w:r>
      <w:proofErr w:type="spellStart"/>
      <w:r w:rsidRPr="00F94498">
        <w:rPr>
          <w:rFonts w:ascii="Times New Roman" w:eastAsia="Times New Roman" w:hAnsi="Times New Roman"/>
          <w:sz w:val="24"/>
        </w:rPr>
        <w:t>kerja</w:t>
      </w:r>
      <w:proofErr w:type="spellEnd"/>
      <w:r w:rsidRPr="00F94498">
        <w:rPr>
          <w:rFonts w:ascii="Times New Roman" w:eastAsia="Times New Roman" w:hAnsi="Times New Roman"/>
          <w:sz w:val="24"/>
        </w:rPr>
        <w:t xml:space="preserve"> </w:t>
      </w:r>
      <w:proofErr w:type="spellStart"/>
      <w:r w:rsidRPr="00F94498">
        <w:rPr>
          <w:rFonts w:ascii="Times New Roman" w:eastAsia="Times New Roman" w:hAnsi="Times New Roman"/>
          <w:sz w:val="24"/>
        </w:rPr>
        <w:t>pada</w:t>
      </w:r>
      <w:proofErr w:type="spellEnd"/>
      <w:r w:rsidRPr="00F94498">
        <w:rPr>
          <w:rFonts w:ascii="Times New Roman" w:eastAsia="Times New Roman" w:hAnsi="Times New Roman"/>
          <w:sz w:val="24"/>
        </w:rPr>
        <w:t xml:space="preserve"> guru </w:t>
      </w:r>
      <w:proofErr w:type="spellStart"/>
      <w:r w:rsidRPr="00F94498">
        <w:rPr>
          <w:rFonts w:ascii="Times New Roman" w:eastAsia="Times New Roman" w:hAnsi="Times New Roman"/>
          <w:sz w:val="24"/>
        </w:rPr>
        <w:t>Yayasan</w:t>
      </w:r>
      <w:proofErr w:type="spellEnd"/>
      <w:r w:rsidRPr="00F94498">
        <w:rPr>
          <w:rFonts w:ascii="Times New Roman" w:eastAsia="Times New Roman" w:hAnsi="Times New Roman"/>
          <w:sz w:val="24"/>
        </w:rPr>
        <w:t xml:space="preserve"> An-</w:t>
      </w:r>
      <w:proofErr w:type="spellStart"/>
      <w:r w:rsidRPr="00F94498">
        <w:rPr>
          <w:rFonts w:ascii="Times New Roman" w:eastAsia="Times New Roman" w:hAnsi="Times New Roman"/>
          <w:sz w:val="24"/>
        </w:rPr>
        <w:t>Namiroh</w:t>
      </w:r>
      <w:proofErr w:type="spellEnd"/>
      <w:r w:rsidRPr="00F94498">
        <w:rPr>
          <w:rFonts w:ascii="Times New Roman" w:eastAsia="Times New Roman" w:hAnsi="Times New Roman"/>
          <w:sz w:val="24"/>
        </w:rPr>
        <w:t xml:space="preserve"> di </w:t>
      </w:r>
      <w:proofErr w:type="spellStart"/>
      <w:r w:rsidRPr="00F94498">
        <w:rPr>
          <w:rFonts w:ascii="Times New Roman" w:eastAsia="Times New Roman" w:hAnsi="Times New Roman"/>
          <w:sz w:val="24"/>
        </w:rPr>
        <w:t>Pekanbaru</w:t>
      </w:r>
      <w:proofErr w:type="spellEnd"/>
      <w:r>
        <w:rPr>
          <w:rFonts w:ascii="Times New Roman" w:eastAsia="Times New Roman" w:hAnsi="Times New Roman"/>
          <w:sz w:val="24"/>
        </w:rPr>
        <w:t xml:space="preserve">. </w:t>
      </w:r>
    </w:p>
    <w:p w:rsidR="0041691D" w:rsidRPr="0041691D" w:rsidRDefault="0041691D" w:rsidP="0041691D">
      <w:pPr>
        <w:spacing w:before="240" w:after="0"/>
        <w:ind w:right="231"/>
        <w:jc w:val="both"/>
        <w:rPr>
          <w:rFonts w:ascii="Times New Roman" w:eastAsia="Times New Roman" w:hAnsi="Times New Roman"/>
          <w:sz w:val="24"/>
        </w:rPr>
      </w:pPr>
      <w:proofErr w:type="spellStart"/>
      <w:r w:rsidRPr="0041691D">
        <w:rPr>
          <w:rFonts w:ascii="Times New Roman" w:eastAsia="Times New Roman" w:hAnsi="Times New Roman"/>
          <w:sz w:val="24"/>
        </w:rPr>
        <w:t>Instrumen</w:t>
      </w:r>
      <w:proofErr w:type="spellEnd"/>
      <w:r w:rsidRPr="0041691D">
        <w:rPr>
          <w:rFonts w:ascii="Times New Roman" w:eastAsia="Times New Roman" w:hAnsi="Times New Roman"/>
          <w:sz w:val="24"/>
        </w:rPr>
        <w:t xml:space="preserve"> </w:t>
      </w:r>
      <w:proofErr w:type="spellStart"/>
      <w:r w:rsidRPr="0041691D">
        <w:rPr>
          <w:rFonts w:ascii="Times New Roman" w:eastAsia="Times New Roman" w:hAnsi="Times New Roman"/>
          <w:sz w:val="24"/>
        </w:rPr>
        <w:t>penelitian</w:t>
      </w:r>
      <w:proofErr w:type="spellEnd"/>
    </w:p>
    <w:p w:rsidR="0041691D" w:rsidRDefault="0041691D" w:rsidP="0041691D">
      <w:pPr>
        <w:ind w:right="231" w:firstLine="709"/>
        <w:jc w:val="both"/>
        <w:rPr>
          <w:rFonts w:ascii="Times New Roman" w:eastAsia="Times New Roman" w:hAnsi="Times New Roman"/>
          <w:sz w:val="24"/>
        </w:rPr>
      </w:pPr>
      <w:proofErr w:type="spellStart"/>
      <w:r w:rsidRPr="00F94498">
        <w:rPr>
          <w:rFonts w:ascii="Times New Roman" w:eastAsia="Times New Roman" w:hAnsi="Times New Roman"/>
          <w:sz w:val="24"/>
        </w:rPr>
        <w:t>Instrumen</w:t>
      </w:r>
      <w:proofErr w:type="spellEnd"/>
      <w:r w:rsidRPr="00F94498">
        <w:rPr>
          <w:rFonts w:ascii="Times New Roman" w:eastAsia="Times New Roman" w:hAnsi="Times New Roman"/>
          <w:sz w:val="24"/>
        </w:rPr>
        <w:t xml:space="preserve"> </w:t>
      </w:r>
      <w:proofErr w:type="spellStart"/>
      <w:r>
        <w:rPr>
          <w:rFonts w:ascii="Times New Roman" w:eastAsia="Times New Roman" w:hAnsi="Times New Roman"/>
          <w:sz w:val="24"/>
        </w:rPr>
        <w:t>p</w:t>
      </w:r>
      <w:r w:rsidRPr="00F94498">
        <w:rPr>
          <w:rFonts w:ascii="Times New Roman" w:eastAsia="Times New Roman" w:hAnsi="Times New Roman"/>
          <w:sz w:val="24"/>
        </w:rPr>
        <w:t>enelitian</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digunakan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untuk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mengukur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tingkat</w:t>
      </w:r>
      <w:proofErr w:type="spellEnd"/>
      <w:r>
        <w:rPr>
          <w:rFonts w:ascii="Times New Roman" w:eastAsia="Times New Roman" w:hAnsi="Times New Roman"/>
          <w:sz w:val="24"/>
        </w:rPr>
        <w:t xml:space="preserve"> </w:t>
      </w:r>
      <w:r w:rsidRPr="00F94498">
        <w:rPr>
          <w:rFonts w:ascii="Times New Roman" w:eastAsia="Times New Roman" w:hAnsi="Times New Roman"/>
          <w:i/>
          <w:sz w:val="24"/>
        </w:rPr>
        <w:t>employee engagement</w:t>
      </w:r>
      <w:r>
        <w:rPr>
          <w:rFonts w:ascii="Times New Roman" w:eastAsia="Times New Roman" w:hAnsi="Times New Roman"/>
          <w:i/>
          <w:sz w:val="24"/>
        </w:rPr>
        <w:t xml:space="preserve"> </w:t>
      </w:r>
      <w:proofErr w:type="spellStart"/>
      <w:r>
        <w:rPr>
          <w:rFonts w:ascii="Times New Roman" w:eastAsia="Times New Roman" w:hAnsi="Times New Roman"/>
          <w:sz w:val="24"/>
        </w:rPr>
        <w:t>pada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sampel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menggunakan</w:t>
      </w:r>
      <w:proofErr w:type="spellEnd"/>
      <w:r>
        <w:rPr>
          <w:rFonts w:ascii="Times New Roman" w:eastAsia="Times New Roman" w:hAnsi="Times New Roman"/>
          <w:sz w:val="24"/>
        </w:rPr>
        <w:t xml:space="preserve"> </w:t>
      </w:r>
      <w:proofErr w:type="spellStart"/>
      <w:proofErr w:type="gramStart"/>
      <w:r w:rsidRPr="00F94498">
        <w:rPr>
          <w:rFonts w:ascii="Times New Roman" w:eastAsia="Times New Roman" w:hAnsi="Times New Roman"/>
          <w:sz w:val="24"/>
        </w:rPr>
        <w:t>skala</w:t>
      </w:r>
      <w:proofErr w:type="spellEnd"/>
      <w:r w:rsidRPr="00F94498">
        <w:rPr>
          <w:rFonts w:ascii="Times New Roman" w:eastAsia="Times New Roman" w:hAnsi="Times New Roman"/>
          <w:sz w:val="24"/>
        </w:rPr>
        <w:t xml:space="preserve">  </w:t>
      </w:r>
      <w:r w:rsidRPr="00F94498">
        <w:rPr>
          <w:rFonts w:ascii="Times New Roman" w:eastAsia="Times New Roman" w:hAnsi="Times New Roman"/>
          <w:i/>
          <w:sz w:val="24"/>
        </w:rPr>
        <w:t>Employee</w:t>
      </w:r>
      <w:proofErr w:type="gramEnd"/>
      <w:r w:rsidRPr="00F94498">
        <w:rPr>
          <w:rFonts w:ascii="Times New Roman" w:eastAsia="Times New Roman" w:hAnsi="Times New Roman"/>
          <w:i/>
          <w:sz w:val="24"/>
        </w:rPr>
        <w:t xml:space="preserve"> Engagement Scale</w:t>
      </w:r>
      <w:r w:rsidRPr="00F94498">
        <w:rPr>
          <w:rFonts w:ascii="Times New Roman" w:eastAsia="Times New Roman" w:hAnsi="Times New Roman"/>
          <w:sz w:val="24"/>
        </w:rPr>
        <w:t xml:space="preserve"> yang </w:t>
      </w:r>
      <w:proofErr w:type="spellStart"/>
      <w:r w:rsidRPr="00F94498">
        <w:rPr>
          <w:rFonts w:ascii="Times New Roman" w:eastAsia="Times New Roman" w:hAnsi="Times New Roman"/>
          <w:sz w:val="24"/>
        </w:rPr>
        <w:t>dikembangkan</w:t>
      </w:r>
      <w:proofErr w:type="spellEnd"/>
      <w:r w:rsidRPr="00F94498">
        <w:rPr>
          <w:rFonts w:ascii="Times New Roman" w:eastAsia="Times New Roman" w:hAnsi="Times New Roman"/>
          <w:sz w:val="24"/>
        </w:rPr>
        <w:t xml:space="preserve"> </w:t>
      </w:r>
      <w:proofErr w:type="spellStart"/>
      <w:r w:rsidRPr="00F94498">
        <w:rPr>
          <w:rFonts w:ascii="Times New Roman" w:eastAsia="Times New Roman" w:hAnsi="Times New Roman"/>
          <w:sz w:val="24"/>
        </w:rPr>
        <w:t>oleh</w:t>
      </w:r>
      <w:proofErr w:type="spellEnd"/>
      <w:r w:rsidRPr="00F94498">
        <w:rPr>
          <w:rFonts w:ascii="Times New Roman" w:eastAsia="Times New Roman" w:hAnsi="Times New Roman"/>
          <w:sz w:val="24"/>
        </w:rPr>
        <w:t xml:space="preserve"> </w:t>
      </w:r>
      <w:proofErr w:type="spellStart"/>
      <w:r w:rsidRPr="00F94498">
        <w:rPr>
          <w:rFonts w:ascii="Times New Roman" w:eastAsia="Times New Roman" w:hAnsi="Times New Roman"/>
          <w:sz w:val="24"/>
        </w:rPr>
        <w:t>titien</w:t>
      </w:r>
      <w:proofErr w:type="spellEnd"/>
      <w:r w:rsidRPr="00F94498">
        <w:rPr>
          <w:rFonts w:ascii="Times New Roman" w:eastAsia="Times New Roman" w:hAnsi="Times New Roman"/>
          <w:sz w:val="24"/>
        </w:rPr>
        <w:t xml:space="preserve"> (</w:t>
      </w:r>
      <w:proofErr w:type="spellStart"/>
      <w:r w:rsidRPr="00F94498">
        <w:rPr>
          <w:rFonts w:ascii="Times New Roman" w:eastAsia="Times New Roman" w:hAnsi="Times New Roman"/>
          <w:sz w:val="24"/>
        </w:rPr>
        <w:t>Titien</w:t>
      </w:r>
      <w:proofErr w:type="spellEnd"/>
      <w:r w:rsidRPr="00F94498">
        <w:rPr>
          <w:rFonts w:ascii="Times New Roman" w:eastAsia="Times New Roman" w:hAnsi="Times New Roman"/>
          <w:sz w:val="24"/>
        </w:rPr>
        <w:t>, 2016)</w:t>
      </w:r>
      <w:r>
        <w:rPr>
          <w:rFonts w:ascii="Times New Roman" w:eastAsia="Times New Roman" w:hAnsi="Times New Roman"/>
          <w:sz w:val="24"/>
        </w:rPr>
        <w:t>.</w:t>
      </w:r>
    </w:p>
    <w:p w:rsidR="0041691D" w:rsidRPr="0041691D" w:rsidRDefault="0041691D" w:rsidP="0041691D">
      <w:pPr>
        <w:spacing w:after="0"/>
        <w:ind w:right="231"/>
        <w:jc w:val="both"/>
        <w:rPr>
          <w:rFonts w:ascii="Times New Roman" w:eastAsia="Times New Roman" w:hAnsi="Times New Roman"/>
          <w:bCs/>
          <w:sz w:val="24"/>
        </w:rPr>
      </w:pPr>
      <w:proofErr w:type="spellStart"/>
      <w:r w:rsidRPr="0041691D">
        <w:rPr>
          <w:rFonts w:ascii="Times New Roman" w:eastAsia="Times New Roman" w:hAnsi="Times New Roman"/>
          <w:bCs/>
          <w:sz w:val="24"/>
        </w:rPr>
        <w:t>Populasi</w:t>
      </w:r>
      <w:proofErr w:type="spellEnd"/>
      <w:r w:rsidRPr="0041691D">
        <w:rPr>
          <w:rFonts w:ascii="Times New Roman" w:eastAsia="Times New Roman" w:hAnsi="Times New Roman"/>
          <w:bCs/>
          <w:sz w:val="24"/>
        </w:rPr>
        <w:t xml:space="preserve"> </w:t>
      </w:r>
      <w:proofErr w:type="spellStart"/>
      <w:r w:rsidRPr="0041691D">
        <w:rPr>
          <w:rFonts w:ascii="Times New Roman" w:eastAsia="Times New Roman" w:hAnsi="Times New Roman"/>
          <w:bCs/>
          <w:sz w:val="24"/>
        </w:rPr>
        <w:t>dan</w:t>
      </w:r>
      <w:proofErr w:type="spellEnd"/>
      <w:r w:rsidRPr="0041691D">
        <w:rPr>
          <w:rFonts w:ascii="Times New Roman" w:eastAsia="Times New Roman" w:hAnsi="Times New Roman"/>
          <w:bCs/>
          <w:sz w:val="24"/>
        </w:rPr>
        <w:t xml:space="preserve"> </w:t>
      </w:r>
      <w:proofErr w:type="spellStart"/>
      <w:r w:rsidRPr="0041691D">
        <w:rPr>
          <w:rFonts w:ascii="Times New Roman" w:eastAsia="Times New Roman" w:hAnsi="Times New Roman"/>
          <w:bCs/>
          <w:sz w:val="24"/>
        </w:rPr>
        <w:t>Sampel</w:t>
      </w:r>
      <w:proofErr w:type="spellEnd"/>
      <w:r w:rsidRPr="0041691D">
        <w:rPr>
          <w:rFonts w:ascii="Times New Roman" w:eastAsia="Times New Roman" w:hAnsi="Times New Roman"/>
          <w:bCs/>
          <w:sz w:val="24"/>
        </w:rPr>
        <w:t xml:space="preserve"> </w:t>
      </w:r>
      <w:proofErr w:type="spellStart"/>
      <w:r w:rsidRPr="0041691D">
        <w:rPr>
          <w:rFonts w:ascii="Times New Roman" w:eastAsia="Times New Roman" w:hAnsi="Times New Roman"/>
          <w:bCs/>
          <w:sz w:val="24"/>
        </w:rPr>
        <w:t>Penelitian</w:t>
      </w:r>
      <w:proofErr w:type="spellEnd"/>
    </w:p>
    <w:p w:rsidR="0041691D" w:rsidRDefault="0041691D" w:rsidP="0041691D">
      <w:pPr>
        <w:spacing w:line="276" w:lineRule="auto"/>
        <w:ind w:right="231" w:firstLine="567"/>
        <w:jc w:val="both"/>
        <w:rPr>
          <w:rFonts w:ascii="Times New Roman" w:eastAsia="Times New Roman" w:hAnsi="Times New Roman"/>
          <w:sz w:val="24"/>
        </w:rPr>
      </w:pPr>
      <w:proofErr w:type="spellStart"/>
      <w:proofErr w:type="gramStart"/>
      <w:r>
        <w:rPr>
          <w:rFonts w:ascii="Times New Roman" w:eastAsia="Times New Roman" w:hAnsi="Times New Roman"/>
          <w:sz w:val="24"/>
        </w:rPr>
        <w:t>Populasi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dalam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adalah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seluruh</w:t>
      </w:r>
      <w:proofErr w:type="spellEnd"/>
      <w:r>
        <w:rPr>
          <w:rFonts w:ascii="Times New Roman" w:eastAsia="Times New Roman" w:hAnsi="Times New Roman"/>
          <w:sz w:val="24"/>
        </w:rPr>
        <w:t xml:space="preserve"> guru </w:t>
      </w:r>
      <w:proofErr w:type="spellStart"/>
      <w:r w:rsidRPr="00F94498">
        <w:rPr>
          <w:rFonts w:ascii="Times New Roman" w:eastAsia="Times New Roman" w:hAnsi="Times New Roman"/>
          <w:sz w:val="24"/>
        </w:rPr>
        <w:t>Yayasan</w:t>
      </w:r>
      <w:proofErr w:type="spellEnd"/>
      <w:r w:rsidRPr="00F94498">
        <w:rPr>
          <w:rFonts w:ascii="Times New Roman" w:eastAsia="Times New Roman" w:hAnsi="Times New Roman"/>
          <w:sz w:val="24"/>
        </w:rPr>
        <w:t xml:space="preserve"> An-</w:t>
      </w:r>
      <w:proofErr w:type="spellStart"/>
      <w:r w:rsidRPr="00F94498">
        <w:rPr>
          <w:rFonts w:ascii="Times New Roman" w:eastAsia="Times New Roman" w:hAnsi="Times New Roman"/>
          <w:sz w:val="24"/>
        </w:rPr>
        <w:t>Namiroh</w:t>
      </w:r>
      <w:proofErr w:type="spellEnd"/>
      <w:r w:rsidRPr="00F94498">
        <w:rPr>
          <w:rFonts w:ascii="Times New Roman" w:eastAsia="Times New Roman" w:hAnsi="Times New Roman"/>
          <w:sz w:val="24"/>
        </w:rPr>
        <w:t xml:space="preserve"> di </w:t>
      </w:r>
      <w:proofErr w:type="spellStart"/>
      <w:r w:rsidRPr="00F94498">
        <w:rPr>
          <w:rFonts w:ascii="Times New Roman" w:eastAsia="Times New Roman" w:hAnsi="Times New Roman"/>
          <w:sz w:val="24"/>
        </w:rPr>
        <w:t>Pekanbaru</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berjumlah</w:t>
      </w:r>
      <w:proofErr w:type="spellEnd"/>
      <w:r>
        <w:rPr>
          <w:rFonts w:ascii="Times New Roman" w:eastAsia="Times New Roman" w:hAnsi="Times New Roman"/>
          <w:sz w:val="24"/>
        </w:rPr>
        <w:t xml:space="preserve"> 280 guru.</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Lalu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kemudian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ditentukan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sampel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merujuk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kepada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tabel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Isac</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Michael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taraf</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signifikansi</w:t>
      </w:r>
      <w:proofErr w:type="spellEnd"/>
      <w:r>
        <w:rPr>
          <w:rFonts w:ascii="Times New Roman" w:eastAsia="Times New Roman" w:hAnsi="Times New Roman"/>
          <w:sz w:val="24"/>
        </w:rPr>
        <w:t xml:space="preserve"> 95% </w:t>
      </w:r>
      <w:proofErr w:type="spellStart"/>
      <w:r>
        <w:rPr>
          <w:rFonts w:ascii="Times New Roman" w:eastAsia="Times New Roman" w:hAnsi="Times New Roman"/>
          <w:sz w:val="24"/>
        </w:rPr>
        <w:t>yaitu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sebanyak</w:t>
      </w:r>
      <w:proofErr w:type="spellEnd"/>
      <w:r>
        <w:rPr>
          <w:rFonts w:ascii="Times New Roman" w:eastAsia="Times New Roman" w:hAnsi="Times New Roman"/>
          <w:sz w:val="24"/>
        </w:rPr>
        <w:t xml:space="preserve"> 155 guru.</w:t>
      </w:r>
      <w:proofErr w:type="gramEnd"/>
      <w:r>
        <w:rPr>
          <w:rFonts w:ascii="Times New Roman" w:eastAsia="Times New Roman" w:hAnsi="Times New Roman"/>
          <w:sz w:val="24"/>
        </w:rPr>
        <w:t xml:space="preserve"> </w:t>
      </w:r>
    </w:p>
    <w:p w:rsidR="0041691D" w:rsidRPr="0041691D" w:rsidRDefault="0041691D" w:rsidP="0041691D">
      <w:pPr>
        <w:spacing w:after="0"/>
        <w:ind w:right="231"/>
        <w:jc w:val="both"/>
        <w:rPr>
          <w:rFonts w:ascii="Times New Roman" w:eastAsia="Times New Roman" w:hAnsi="Times New Roman"/>
          <w:bCs/>
          <w:sz w:val="24"/>
        </w:rPr>
      </w:pPr>
      <w:proofErr w:type="spellStart"/>
      <w:r w:rsidRPr="0041691D">
        <w:rPr>
          <w:rFonts w:ascii="Times New Roman" w:eastAsia="Times New Roman" w:hAnsi="Times New Roman"/>
          <w:bCs/>
          <w:sz w:val="24"/>
        </w:rPr>
        <w:t>Prosedur</w:t>
      </w:r>
      <w:proofErr w:type="spellEnd"/>
      <w:r w:rsidRPr="0041691D">
        <w:rPr>
          <w:rFonts w:ascii="Times New Roman" w:eastAsia="Times New Roman" w:hAnsi="Times New Roman"/>
          <w:bCs/>
          <w:sz w:val="24"/>
        </w:rPr>
        <w:t xml:space="preserve"> </w:t>
      </w:r>
      <w:proofErr w:type="spellStart"/>
      <w:r w:rsidRPr="0041691D">
        <w:rPr>
          <w:rFonts w:ascii="Times New Roman" w:eastAsia="Times New Roman" w:hAnsi="Times New Roman"/>
          <w:bCs/>
          <w:sz w:val="24"/>
        </w:rPr>
        <w:t>dan</w:t>
      </w:r>
      <w:proofErr w:type="spellEnd"/>
      <w:r w:rsidRPr="0041691D">
        <w:rPr>
          <w:rFonts w:ascii="Times New Roman" w:eastAsia="Times New Roman" w:hAnsi="Times New Roman"/>
          <w:bCs/>
          <w:sz w:val="24"/>
        </w:rPr>
        <w:t xml:space="preserve"> </w:t>
      </w:r>
      <w:proofErr w:type="spellStart"/>
      <w:r w:rsidRPr="0041691D">
        <w:rPr>
          <w:rFonts w:ascii="Times New Roman" w:eastAsia="Times New Roman" w:hAnsi="Times New Roman"/>
          <w:bCs/>
          <w:sz w:val="24"/>
        </w:rPr>
        <w:t>Analisa</w:t>
      </w:r>
      <w:proofErr w:type="spellEnd"/>
      <w:r w:rsidRPr="0041691D">
        <w:rPr>
          <w:rFonts w:ascii="Times New Roman" w:eastAsia="Times New Roman" w:hAnsi="Times New Roman"/>
          <w:bCs/>
          <w:sz w:val="24"/>
        </w:rPr>
        <w:t xml:space="preserve"> Data </w:t>
      </w:r>
      <w:proofErr w:type="spellStart"/>
      <w:r w:rsidRPr="0041691D">
        <w:rPr>
          <w:rFonts w:ascii="Times New Roman" w:eastAsia="Times New Roman" w:hAnsi="Times New Roman"/>
          <w:bCs/>
          <w:sz w:val="24"/>
        </w:rPr>
        <w:t>Penelitian</w:t>
      </w:r>
      <w:proofErr w:type="spellEnd"/>
    </w:p>
    <w:p w:rsidR="0041691D" w:rsidRDefault="0041691D" w:rsidP="0041691D">
      <w:pPr>
        <w:spacing w:after="0" w:line="276" w:lineRule="auto"/>
        <w:ind w:right="231"/>
        <w:jc w:val="both"/>
        <w:rPr>
          <w:rFonts w:ascii="Times New Roman" w:eastAsia="Times New Roman" w:hAnsi="Times New Roman"/>
          <w:sz w:val="24"/>
        </w:rPr>
      </w:pPr>
      <w:r>
        <w:rPr>
          <w:rFonts w:ascii="Times New Roman" w:eastAsia="Times New Roman" w:hAnsi="Times New Roman"/>
          <w:b/>
          <w:sz w:val="24"/>
        </w:rPr>
        <w:tab/>
      </w:r>
      <w:proofErr w:type="spellStart"/>
      <w:proofErr w:type="gramStart"/>
      <w:r>
        <w:rPr>
          <w:rFonts w:ascii="Times New Roman" w:eastAsia="Times New Roman" w:hAnsi="Times New Roman"/>
          <w:sz w:val="24"/>
        </w:rPr>
        <w:t>Prosedur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penguupulan</w:t>
      </w:r>
      <w:proofErr w:type="spellEnd"/>
      <w:r>
        <w:rPr>
          <w:rFonts w:ascii="Times New Roman" w:eastAsia="Times New Roman" w:hAnsi="Times New Roman"/>
          <w:sz w:val="24"/>
        </w:rPr>
        <w:t xml:space="preserve"> data </w:t>
      </w:r>
      <w:proofErr w:type="spellStart"/>
      <w:r>
        <w:rPr>
          <w:rFonts w:ascii="Times New Roman" w:eastAsia="Times New Roman" w:hAnsi="Times New Roman"/>
          <w:sz w:val="24"/>
        </w:rPr>
        <w:t>penelitian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dilakukan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menyebarkan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skala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kepada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seluruh</w:t>
      </w:r>
      <w:proofErr w:type="spellEnd"/>
      <w:r>
        <w:rPr>
          <w:rFonts w:ascii="Times New Roman" w:eastAsia="Times New Roman" w:hAnsi="Times New Roman"/>
          <w:sz w:val="24"/>
        </w:rPr>
        <w:t xml:space="preserve"> guru di </w:t>
      </w:r>
      <w:proofErr w:type="spellStart"/>
      <w:r>
        <w:rPr>
          <w:rFonts w:ascii="Times New Roman" w:eastAsia="Times New Roman" w:hAnsi="Times New Roman"/>
          <w:sz w:val="24"/>
        </w:rPr>
        <w:t>Yayasan</w:t>
      </w:r>
      <w:proofErr w:type="spellEnd"/>
      <w:r>
        <w:rPr>
          <w:rFonts w:ascii="Times New Roman" w:eastAsia="Times New Roman" w:hAnsi="Times New Roman"/>
          <w:sz w:val="24"/>
        </w:rPr>
        <w:t xml:space="preserve"> An-</w:t>
      </w:r>
      <w:proofErr w:type="spellStart"/>
      <w:r>
        <w:rPr>
          <w:rFonts w:ascii="Times New Roman" w:eastAsia="Times New Roman" w:hAnsi="Times New Roman"/>
          <w:sz w:val="24"/>
        </w:rPr>
        <w:t>Namiroh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metode</w:t>
      </w:r>
      <w:proofErr w:type="spellEnd"/>
      <w:r>
        <w:rPr>
          <w:rFonts w:ascii="Times New Roman" w:eastAsia="Times New Roman" w:hAnsi="Times New Roman"/>
          <w:sz w:val="24"/>
        </w:rPr>
        <w:t xml:space="preserve"> </w:t>
      </w:r>
      <w:r w:rsidRPr="00E450BF">
        <w:rPr>
          <w:rFonts w:ascii="Times New Roman" w:eastAsia="Times New Roman" w:hAnsi="Times New Roman"/>
          <w:i/>
          <w:iCs/>
          <w:sz w:val="24"/>
        </w:rPr>
        <w:t>random sampling</w:t>
      </w:r>
      <w:r>
        <w:rPr>
          <w:rFonts w:ascii="Times New Roman" w:eastAsia="Times New Roman" w:hAnsi="Times New Roman"/>
          <w:sz w:val="24"/>
        </w:rPr>
        <w:t xml:space="preserve"> </w:t>
      </w:r>
      <w:proofErr w:type="spellStart"/>
      <w:r>
        <w:rPr>
          <w:rFonts w:ascii="Times New Roman" w:eastAsia="Times New Roman" w:hAnsi="Times New Roman"/>
          <w:sz w:val="24"/>
        </w:rPr>
        <w:t>melalui</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googleform</w:t>
      </w:r>
      <w:proofErr w:type="spellEnd"/>
      <w:r>
        <w:rPr>
          <w:rFonts w:ascii="Times New Roman" w:eastAsia="Times New Roman" w:hAnsi="Times New Roman"/>
          <w:i/>
          <w:sz w:val="24"/>
        </w:rPr>
        <w:t>.</w:t>
      </w:r>
      <w:proofErr w:type="gramEnd"/>
      <w:r>
        <w:rPr>
          <w:rFonts w:ascii="Times New Roman" w:eastAsia="Times New Roman" w:hAnsi="Times New Roman"/>
          <w:i/>
          <w:sz w:val="24"/>
        </w:rPr>
        <w:t xml:space="preserve"> </w:t>
      </w:r>
      <w:proofErr w:type="spellStart"/>
      <w:proofErr w:type="gramStart"/>
      <w:r>
        <w:rPr>
          <w:rFonts w:ascii="Times New Roman" w:eastAsia="Times New Roman" w:hAnsi="Times New Roman"/>
          <w:sz w:val="24"/>
        </w:rPr>
        <w:t>Lalu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kemudian</w:t>
      </w:r>
      <w:proofErr w:type="spellEnd"/>
      <w:r>
        <w:rPr>
          <w:rFonts w:ascii="Times New Roman" w:eastAsia="Times New Roman" w:hAnsi="Times New Roman"/>
          <w:sz w:val="24"/>
        </w:rPr>
        <w:t xml:space="preserve"> data yang </w:t>
      </w:r>
      <w:proofErr w:type="spellStart"/>
      <w:r>
        <w:rPr>
          <w:rFonts w:ascii="Times New Roman" w:eastAsia="Times New Roman" w:hAnsi="Times New Roman"/>
          <w:sz w:val="24"/>
        </w:rPr>
        <w:t>diperoleh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dilakukan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tabulasi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dihitung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menggunakan</w:t>
      </w:r>
      <w:proofErr w:type="spellEnd"/>
      <w:r>
        <w:rPr>
          <w:rFonts w:ascii="Times New Roman" w:eastAsia="Times New Roman" w:hAnsi="Times New Roman"/>
          <w:sz w:val="24"/>
        </w:rPr>
        <w:t xml:space="preserve"> </w:t>
      </w:r>
      <w:r w:rsidRPr="006B3FBB">
        <w:rPr>
          <w:rFonts w:ascii="Times New Roman" w:eastAsia="Times New Roman" w:hAnsi="Times New Roman"/>
          <w:sz w:val="24"/>
        </w:rPr>
        <w:t>software</w:t>
      </w:r>
      <w:r>
        <w:rPr>
          <w:rFonts w:ascii="Times New Roman" w:eastAsia="Times New Roman" w:hAnsi="Times New Roman"/>
          <w:i/>
          <w:sz w:val="24"/>
        </w:rPr>
        <w:t xml:space="preserve"> </w:t>
      </w:r>
      <w:proofErr w:type="spellStart"/>
      <w:r w:rsidRPr="006B3FBB">
        <w:rPr>
          <w:rFonts w:ascii="Times New Roman" w:eastAsia="Times New Roman" w:hAnsi="Times New Roman"/>
          <w:i/>
          <w:sz w:val="24"/>
        </w:rPr>
        <w:t>Statiscal</w:t>
      </w:r>
      <w:proofErr w:type="spellEnd"/>
      <w:r w:rsidRPr="006B3FBB">
        <w:rPr>
          <w:rFonts w:ascii="Times New Roman" w:eastAsia="Times New Roman" w:hAnsi="Times New Roman"/>
          <w:i/>
          <w:sz w:val="24"/>
        </w:rPr>
        <w:t xml:space="preserve"> Product and Service Solution (SPSS) 19.00 For Windows.</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Dengan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menggunakan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teknik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analisa</w:t>
      </w:r>
      <w:proofErr w:type="spellEnd"/>
      <w:r>
        <w:rPr>
          <w:rFonts w:ascii="Times New Roman" w:eastAsia="Times New Roman" w:hAnsi="Times New Roman"/>
          <w:sz w:val="24"/>
        </w:rPr>
        <w:t xml:space="preserve"> data </w:t>
      </w:r>
      <w:proofErr w:type="spellStart"/>
      <w:r>
        <w:rPr>
          <w:rFonts w:ascii="Times New Roman" w:eastAsia="Times New Roman" w:hAnsi="Times New Roman"/>
          <w:sz w:val="24"/>
        </w:rPr>
        <w:t>uji</w:t>
      </w:r>
      <w:proofErr w:type="spell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beda</w:t>
      </w:r>
      <w:proofErr w:type="spellEnd"/>
      <w:proofErr w:type="gramEnd"/>
      <w:r>
        <w:rPr>
          <w:rFonts w:ascii="Times New Roman" w:eastAsia="Times New Roman" w:hAnsi="Times New Roman"/>
          <w:sz w:val="24"/>
        </w:rPr>
        <w:t xml:space="preserve"> One Way </w:t>
      </w:r>
      <w:proofErr w:type="spellStart"/>
      <w:r>
        <w:rPr>
          <w:rFonts w:ascii="Times New Roman" w:eastAsia="Times New Roman" w:hAnsi="Times New Roman"/>
          <w:sz w:val="24"/>
        </w:rPr>
        <w:t>Anova</w:t>
      </w:r>
      <w:proofErr w:type="spellEnd"/>
      <w:r>
        <w:rPr>
          <w:rFonts w:ascii="Times New Roman" w:eastAsia="Times New Roman" w:hAnsi="Times New Roman"/>
          <w:sz w:val="24"/>
        </w:rPr>
        <w:t>.</w:t>
      </w:r>
    </w:p>
    <w:p w:rsidR="0041691D" w:rsidRDefault="0041691D" w:rsidP="0041691D">
      <w:pPr>
        <w:spacing w:after="0" w:line="276" w:lineRule="auto"/>
        <w:ind w:right="231"/>
        <w:jc w:val="both"/>
        <w:rPr>
          <w:rFonts w:ascii="Times New Roman" w:eastAsia="Times New Roman" w:hAnsi="Times New Roman"/>
          <w:sz w:val="24"/>
        </w:rPr>
      </w:pPr>
    </w:p>
    <w:p w:rsidR="0041691D" w:rsidRDefault="0041691D" w:rsidP="0041691D">
      <w:pPr>
        <w:spacing w:after="0"/>
        <w:ind w:right="231"/>
        <w:jc w:val="both"/>
        <w:rPr>
          <w:rFonts w:ascii="Times New Roman" w:eastAsia="Times New Roman" w:hAnsi="Times New Roman"/>
          <w:b/>
          <w:sz w:val="24"/>
        </w:rPr>
      </w:pPr>
      <w:proofErr w:type="spellStart"/>
      <w:r w:rsidRPr="006B3FBB">
        <w:rPr>
          <w:rFonts w:ascii="Times New Roman" w:eastAsia="Times New Roman" w:hAnsi="Times New Roman"/>
          <w:b/>
          <w:sz w:val="24"/>
        </w:rPr>
        <w:t>Hasil</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dan</w:t>
      </w:r>
      <w:proofErr w:type="spellEnd"/>
      <w:r>
        <w:rPr>
          <w:rFonts w:ascii="Times New Roman" w:eastAsia="Times New Roman" w:hAnsi="Times New Roman"/>
          <w:b/>
          <w:sz w:val="24"/>
        </w:rPr>
        <w:t xml:space="preserve"> </w:t>
      </w:r>
      <w:proofErr w:type="spellStart"/>
      <w:r>
        <w:rPr>
          <w:rFonts w:ascii="Times New Roman" w:eastAsia="Times New Roman" w:hAnsi="Times New Roman"/>
          <w:b/>
          <w:sz w:val="24"/>
        </w:rPr>
        <w:t>Pembahasan</w:t>
      </w:r>
      <w:proofErr w:type="spellEnd"/>
    </w:p>
    <w:p w:rsidR="0041691D" w:rsidRDefault="0041691D" w:rsidP="0041691D">
      <w:pPr>
        <w:ind w:right="231"/>
        <w:jc w:val="both"/>
        <w:rPr>
          <w:rFonts w:ascii="Times New Roman" w:eastAsia="Times New Roman" w:hAnsi="Times New Roman"/>
          <w:sz w:val="24"/>
        </w:rPr>
      </w:pPr>
      <w:r>
        <w:rPr>
          <w:rFonts w:ascii="Times New Roman" w:eastAsia="Times New Roman" w:hAnsi="Times New Roman"/>
          <w:b/>
          <w:sz w:val="24"/>
        </w:rPr>
        <w:tab/>
      </w:r>
      <w:proofErr w:type="spellStart"/>
      <w:proofErr w:type="gramStart"/>
      <w:r>
        <w:rPr>
          <w:rFonts w:ascii="Times New Roman" w:eastAsia="Times New Roman" w:hAnsi="Times New Roman"/>
          <w:sz w:val="24"/>
        </w:rPr>
        <w:t>Penelitian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dilakukan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pada</w:t>
      </w:r>
      <w:proofErr w:type="spellEnd"/>
      <w:r>
        <w:rPr>
          <w:rFonts w:ascii="Times New Roman" w:eastAsia="Times New Roman" w:hAnsi="Times New Roman"/>
          <w:sz w:val="24"/>
        </w:rPr>
        <w:t xml:space="preserve"> 155 guru </w:t>
      </w:r>
      <w:proofErr w:type="spellStart"/>
      <w:r>
        <w:rPr>
          <w:rFonts w:ascii="Times New Roman" w:eastAsia="Times New Roman" w:hAnsi="Times New Roman"/>
          <w:sz w:val="24"/>
        </w:rPr>
        <w:t>Yayasan</w:t>
      </w:r>
      <w:proofErr w:type="spellEnd"/>
      <w:r>
        <w:rPr>
          <w:rFonts w:ascii="Times New Roman" w:eastAsia="Times New Roman" w:hAnsi="Times New Roman"/>
          <w:sz w:val="24"/>
        </w:rPr>
        <w:t xml:space="preserve"> An-</w:t>
      </w:r>
      <w:proofErr w:type="spellStart"/>
      <w:r>
        <w:rPr>
          <w:rFonts w:ascii="Times New Roman" w:eastAsia="Times New Roman" w:hAnsi="Times New Roman"/>
          <w:sz w:val="24"/>
        </w:rPr>
        <w:t>Namiroh</w:t>
      </w:r>
      <w:proofErr w:type="spellEnd"/>
      <w:r>
        <w:rPr>
          <w:rFonts w:ascii="Times New Roman" w:eastAsia="Times New Roman" w:hAnsi="Times New Roman"/>
          <w:sz w:val="24"/>
        </w:rPr>
        <w:t xml:space="preserve"> di </w:t>
      </w:r>
      <w:proofErr w:type="spellStart"/>
      <w:r>
        <w:rPr>
          <w:rFonts w:ascii="Times New Roman" w:eastAsia="Times New Roman" w:hAnsi="Times New Roman"/>
          <w:sz w:val="24"/>
        </w:rPr>
        <w:t>Pekanbaru</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masih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berstatus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sebagai</w:t>
      </w:r>
      <w:proofErr w:type="spellEnd"/>
      <w:r>
        <w:rPr>
          <w:rFonts w:ascii="Times New Roman" w:eastAsia="Times New Roman" w:hAnsi="Times New Roman"/>
          <w:sz w:val="24"/>
        </w:rPr>
        <w:t xml:space="preserve"> guru </w:t>
      </w:r>
      <w:proofErr w:type="spellStart"/>
      <w:r>
        <w:rPr>
          <w:rFonts w:ascii="Times New Roman" w:eastAsia="Times New Roman" w:hAnsi="Times New Roman"/>
          <w:sz w:val="24"/>
        </w:rPr>
        <w:t>kontrak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ataupun</w:t>
      </w:r>
      <w:proofErr w:type="spellEnd"/>
      <w:r>
        <w:rPr>
          <w:rFonts w:ascii="Times New Roman" w:eastAsia="Times New Roman" w:hAnsi="Times New Roman"/>
          <w:sz w:val="24"/>
        </w:rPr>
        <w:t xml:space="preserve"> guru </w:t>
      </w:r>
      <w:proofErr w:type="spellStart"/>
      <w:r>
        <w:rPr>
          <w:rFonts w:ascii="Times New Roman" w:eastAsia="Times New Roman" w:hAnsi="Times New Roman"/>
          <w:sz w:val="24"/>
        </w:rPr>
        <w:t>tetap</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Berdasarkan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kategorisasi</w:t>
      </w:r>
      <w:proofErr w:type="spellEnd"/>
      <w:r>
        <w:rPr>
          <w:rFonts w:ascii="Times New Roman" w:eastAsia="Times New Roman" w:hAnsi="Times New Roman"/>
          <w:sz w:val="24"/>
        </w:rPr>
        <w:t xml:space="preserve"> empiric </w:t>
      </w:r>
      <w:proofErr w:type="spellStart"/>
      <w:r>
        <w:rPr>
          <w:rFonts w:ascii="Times New Roman" w:eastAsia="Times New Roman" w:hAnsi="Times New Roman"/>
          <w:sz w:val="24"/>
        </w:rPr>
        <w:t>dalam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diketahui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bahwa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tingkat</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employee engagement </w:t>
      </w:r>
      <w:proofErr w:type="spellStart"/>
      <w:r>
        <w:rPr>
          <w:rFonts w:ascii="Times New Roman" w:eastAsia="Times New Roman" w:hAnsi="Times New Roman"/>
          <w:sz w:val="24"/>
        </w:rPr>
        <w:t>pada</w:t>
      </w:r>
      <w:proofErr w:type="spellEnd"/>
      <w:r>
        <w:rPr>
          <w:rFonts w:ascii="Times New Roman" w:eastAsia="Times New Roman" w:hAnsi="Times New Roman"/>
          <w:sz w:val="24"/>
        </w:rPr>
        <w:t xml:space="preserve"> guru di </w:t>
      </w:r>
      <w:proofErr w:type="spellStart"/>
      <w:r>
        <w:rPr>
          <w:rFonts w:ascii="Times New Roman" w:eastAsia="Times New Roman" w:hAnsi="Times New Roman"/>
          <w:sz w:val="24"/>
        </w:rPr>
        <w:t>Yayasan</w:t>
      </w:r>
      <w:proofErr w:type="spellEnd"/>
      <w:r>
        <w:rPr>
          <w:rFonts w:ascii="Times New Roman" w:eastAsia="Times New Roman" w:hAnsi="Times New Roman"/>
          <w:sz w:val="24"/>
        </w:rPr>
        <w:t xml:space="preserve"> An-</w:t>
      </w:r>
      <w:proofErr w:type="spellStart"/>
      <w:r>
        <w:rPr>
          <w:rFonts w:ascii="Times New Roman" w:eastAsia="Times New Roman" w:hAnsi="Times New Roman"/>
          <w:sz w:val="24"/>
        </w:rPr>
        <w:t>Namiroh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adalah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sebagai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berikut</w:t>
      </w:r>
      <w:proofErr w:type="spellEnd"/>
      <w:r>
        <w:rPr>
          <w:rFonts w:ascii="Times New Roman" w:eastAsia="Times New Roman" w:hAnsi="Times New Roman"/>
          <w:sz w:val="24"/>
        </w:rPr>
        <w:t>:</w:t>
      </w:r>
    </w:p>
    <w:p w:rsidR="00E143C4" w:rsidRPr="000A76E3" w:rsidRDefault="00E143C4" w:rsidP="000B7BF5">
      <w:pPr>
        <w:pBdr>
          <w:top w:val="nil"/>
          <w:left w:val="nil"/>
          <w:bottom w:val="nil"/>
          <w:right w:val="nil"/>
          <w:between w:val="nil"/>
        </w:pBdr>
        <w:spacing w:after="0" w:line="276" w:lineRule="auto"/>
        <w:ind w:left="100" w:right="162" w:firstLine="719"/>
        <w:jc w:val="both"/>
        <w:rPr>
          <w:rFonts w:ascii="Times New Roman" w:hAnsi="Times New Roman" w:cs="Times New Roman"/>
          <w:sz w:val="24"/>
          <w:szCs w:val="24"/>
        </w:rPr>
      </w:pPr>
    </w:p>
    <w:p w:rsidR="000F4DE7" w:rsidRDefault="0041691D" w:rsidP="000A76E3">
      <w:pPr>
        <w:pBdr>
          <w:top w:val="nil"/>
          <w:left w:val="nil"/>
          <w:bottom w:val="nil"/>
          <w:right w:val="nil"/>
          <w:between w:val="nil"/>
        </w:pBdr>
        <w:spacing w:before="1" w:after="0" w:line="276" w:lineRule="auto"/>
        <w:jc w:val="both"/>
        <w:rPr>
          <w:rFonts w:ascii="Times New Roman" w:hAnsi="Times New Roman" w:cs="Times New Roman"/>
          <w:bCs/>
          <w:i/>
          <w:iCs/>
          <w:color w:val="000000" w:themeColor="text1"/>
          <w:sz w:val="20"/>
          <w:szCs w:val="20"/>
        </w:rPr>
      </w:pPr>
      <w:proofErr w:type="spellStart"/>
      <w:proofErr w:type="gramStart"/>
      <w:r w:rsidRPr="0041691D">
        <w:rPr>
          <w:rFonts w:ascii="Times New Roman" w:hAnsi="Times New Roman" w:cs="Times New Roman"/>
          <w:bCs/>
          <w:color w:val="000000" w:themeColor="text1"/>
          <w:sz w:val="20"/>
          <w:szCs w:val="20"/>
        </w:rPr>
        <w:t>Tabel</w:t>
      </w:r>
      <w:proofErr w:type="spellEnd"/>
      <w:r w:rsidRPr="0041691D">
        <w:rPr>
          <w:rFonts w:ascii="Times New Roman" w:hAnsi="Times New Roman" w:cs="Times New Roman"/>
          <w:bCs/>
          <w:color w:val="000000" w:themeColor="text1"/>
          <w:sz w:val="20"/>
          <w:szCs w:val="20"/>
        </w:rPr>
        <w:t xml:space="preserve"> 1.</w:t>
      </w:r>
      <w:proofErr w:type="gramEnd"/>
      <w:r w:rsidRPr="0041691D">
        <w:rPr>
          <w:rFonts w:ascii="Times New Roman" w:hAnsi="Times New Roman" w:cs="Times New Roman"/>
          <w:bCs/>
          <w:color w:val="000000" w:themeColor="text1"/>
          <w:sz w:val="20"/>
          <w:szCs w:val="20"/>
        </w:rPr>
        <w:t xml:space="preserve"> </w:t>
      </w:r>
      <w:proofErr w:type="spellStart"/>
      <w:r w:rsidRPr="0041691D">
        <w:rPr>
          <w:rFonts w:ascii="Times New Roman" w:hAnsi="Times New Roman" w:cs="Times New Roman"/>
          <w:bCs/>
          <w:color w:val="000000" w:themeColor="text1"/>
          <w:sz w:val="20"/>
          <w:szCs w:val="20"/>
        </w:rPr>
        <w:t>Hasil</w:t>
      </w:r>
      <w:proofErr w:type="spellEnd"/>
      <w:r w:rsidRPr="0041691D">
        <w:rPr>
          <w:rFonts w:ascii="Times New Roman" w:hAnsi="Times New Roman" w:cs="Times New Roman"/>
          <w:bCs/>
          <w:color w:val="000000" w:themeColor="text1"/>
          <w:sz w:val="20"/>
          <w:szCs w:val="20"/>
        </w:rPr>
        <w:t xml:space="preserve"> </w:t>
      </w:r>
      <w:proofErr w:type="spellStart"/>
      <w:r w:rsidRPr="0041691D">
        <w:rPr>
          <w:rFonts w:ascii="Times New Roman" w:hAnsi="Times New Roman" w:cs="Times New Roman"/>
          <w:bCs/>
          <w:color w:val="000000" w:themeColor="text1"/>
          <w:sz w:val="20"/>
          <w:szCs w:val="20"/>
        </w:rPr>
        <w:t>Kategorisasi</w:t>
      </w:r>
      <w:proofErr w:type="spellEnd"/>
      <w:r w:rsidRPr="0041691D">
        <w:rPr>
          <w:rFonts w:ascii="Times New Roman" w:hAnsi="Times New Roman" w:cs="Times New Roman"/>
          <w:bCs/>
          <w:color w:val="000000" w:themeColor="text1"/>
          <w:sz w:val="20"/>
          <w:szCs w:val="20"/>
        </w:rPr>
        <w:t xml:space="preserve"> </w:t>
      </w:r>
      <w:proofErr w:type="spellStart"/>
      <w:r w:rsidRPr="0041691D">
        <w:rPr>
          <w:rFonts w:ascii="Times New Roman" w:hAnsi="Times New Roman" w:cs="Times New Roman"/>
          <w:bCs/>
          <w:color w:val="000000" w:themeColor="text1"/>
          <w:sz w:val="20"/>
          <w:szCs w:val="20"/>
        </w:rPr>
        <w:t>Empirik</w:t>
      </w:r>
      <w:proofErr w:type="spellEnd"/>
      <w:r w:rsidRPr="0041691D">
        <w:rPr>
          <w:rFonts w:ascii="Times New Roman" w:hAnsi="Times New Roman" w:cs="Times New Roman"/>
          <w:bCs/>
          <w:color w:val="000000" w:themeColor="text1"/>
          <w:sz w:val="20"/>
          <w:szCs w:val="20"/>
        </w:rPr>
        <w:t xml:space="preserve"> </w:t>
      </w:r>
      <w:r w:rsidRPr="0041691D">
        <w:rPr>
          <w:rFonts w:ascii="Times New Roman" w:hAnsi="Times New Roman" w:cs="Times New Roman"/>
          <w:bCs/>
          <w:i/>
          <w:iCs/>
          <w:color w:val="000000" w:themeColor="text1"/>
          <w:sz w:val="20"/>
          <w:szCs w:val="20"/>
        </w:rPr>
        <w:t>Tingkat Employee Engagement</w:t>
      </w:r>
    </w:p>
    <w:tbl>
      <w:tblPr>
        <w:tblW w:w="8099"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364"/>
        <w:gridCol w:w="1249"/>
        <w:gridCol w:w="1388"/>
        <w:gridCol w:w="1197"/>
        <w:gridCol w:w="1235"/>
        <w:gridCol w:w="1666"/>
      </w:tblGrid>
      <w:tr w:rsidR="0041691D" w:rsidRPr="0041691D" w:rsidTr="00A1559F">
        <w:tc>
          <w:tcPr>
            <w:tcW w:w="1364" w:type="dxa"/>
            <w:vAlign w:val="center"/>
          </w:tcPr>
          <w:p w:rsidR="0041691D" w:rsidRPr="0041691D" w:rsidRDefault="0041691D" w:rsidP="0041691D">
            <w:pPr>
              <w:spacing w:after="0" w:line="240" w:lineRule="auto"/>
              <w:jc w:val="center"/>
              <w:rPr>
                <w:rFonts w:ascii="Times New Roman" w:hAnsi="Times New Roman" w:cs="Times New Roman"/>
                <w:b/>
                <w:bCs/>
                <w:sz w:val="20"/>
              </w:rPr>
            </w:pPr>
            <w:proofErr w:type="spellStart"/>
            <w:r w:rsidRPr="0041691D">
              <w:rPr>
                <w:rFonts w:ascii="Times New Roman" w:hAnsi="Times New Roman" w:cs="Times New Roman"/>
                <w:b/>
                <w:bCs/>
                <w:sz w:val="20"/>
              </w:rPr>
              <w:t>Jenis</w:t>
            </w:r>
            <w:proofErr w:type="spellEnd"/>
            <w:r w:rsidRPr="0041691D">
              <w:rPr>
                <w:rFonts w:ascii="Times New Roman" w:hAnsi="Times New Roman" w:cs="Times New Roman"/>
                <w:b/>
                <w:bCs/>
                <w:sz w:val="20"/>
              </w:rPr>
              <w:t xml:space="preserve"> Data</w:t>
            </w:r>
          </w:p>
        </w:tc>
        <w:tc>
          <w:tcPr>
            <w:tcW w:w="1249" w:type="dxa"/>
            <w:vAlign w:val="center"/>
          </w:tcPr>
          <w:p w:rsidR="0041691D" w:rsidRPr="0041691D" w:rsidRDefault="0041691D" w:rsidP="0041691D">
            <w:pPr>
              <w:spacing w:after="0" w:line="240" w:lineRule="auto"/>
              <w:jc w:val="center"/>
              <w:rPr>
                <w:rFonts w:ascii="Times New Roman" w:hAnsi="Times New Roman" w:cs="Times New Roman"/>
                <w:b/>
                <w:bCs/>
                <w:sz w:val="20"/>
              </w:rPr>
            </w:pPr>
            <w:proofErr w:type="spellStart"/>
            <w:r w:rsidRPr="0041691D">
              <w:rPr>
                <w:rFonts w:ascii="Times New Roman" w:hAnsi="Times New Roman" w:cs="Times New Roman"/>
                <w:b/>
                <w:bCs/>
                <w:sz w:val="20"/>
              </w:rPr>
              <w:t>Xmin</w:t>
            </w:r>
            <w:proofErr w:type="spellEnd"/>
          </w:p>
        </w:tc>
        <w:tc>
          <w:tcPr>
            <w:tcW w:w="1388" w:type="dxa"/>
            <w:vAlign w:val="center"/>
          </w:tcPr>
          <w:p w:rsidR="0041691D" w:rsidRPr="0041691D" w:rsidRDefault="0041691D" w:rsidP="0041691D">
            <w:pPr>
              <w:spacing w:after="0" w:line="240" w:lineRule="auto"/>
              <w:jc w:val="center"/>
              <w:rPr>
                <w:rFonts w:ascii="Times New Roman" w:hAnsi="Times New Roman" w:cs="Times New Roman"/>
                <w:b/>
                <w:bCs/>
                <w:sz w:val="20"/>
              </w:rPr>
            </w:pPr>
            <w:proofErr w:type="spellStart"/>
            <w:r w:rsidRPr="0041691D">
              <w:rPr>
                <w:rFonts w:ascii="Times New Roman" w:hAnsi="Times New Roman" w:cs="Times New Roman"/>
                <w:b/>
                <w:bCs/>
                <w:sz w:val="20"/>
              </w:rPr>
              <w:t>Xmax</w:t>
            </w:r>
            <w:proofErr w:type="spellEnd"/>
          </w:p>
        </w:tc>
        <w:tc>
          <w:tcPr>
            <w:tcW w:w="1197" w:type="dxa"/>
            <w:vAlign w:val="center"/>
          </w:tcPr>
          <w:p w:rsidR="0041691D" w:rsidRPr="0041691D" w:rsidRDefault="0041691D" w:rsidP="0041691D">
            <w:pPr>
              <w:spacing w:after="0" w:line="240" w:lineRule="auto"/>
              <w:jc w:val="center"/>
              <w:rPr>
                <w:rFonts w:ascii="Times New Roman" w:hAnsi="Times New Roman" w:cs="Times New Roman"/>
                <w:b/>
                <w:bCs/>
                <w:sz w:val="20"/>
              </w:rPr>
            </w:pPr>
            <w:r w:rsidRPr="0041691D">
              <w:rPr>
                <w:rFonts w:ascii="Times New Roman" w:hAnsi="Times New Roman" w:cs="Times New Roman"/>
                <w:b/>
                <w:bCs/>
                <w:sz w:val="20"/>
              </w:rPr>
              <w:t>Range</w:t>
            </w:r>
          </w:p>
        </w:tc>
        <w:tc>
          <w:tcPr>
            <w:tcW w:w="1235" w:type="dxa"/>
            <w:vAlign w:val="center"/>
          </w:tcPr>
          <w:p w:rsidR="0041691D" w:rsidRPr="0041691D" w:rsidRDefault="0041691D" w:rsidP="0041691D">
            <w:pPr>
              <w:spacing w:after="0" w:line="240" w:lineRule="auto"/>
              <w:jc w:val="center"/>
              <w:rPr>
                <w:rFonts w:ascii="Times New Roman" w:hAnsi="Times New Roman" w:cs="Times New Roman"/>
                <w:b/>
                <w:bCs/>
                <w:sz w:val="20"/>
              </w:rPr>
            </w:pPr>
            <w:r w:rsidRPr="0041691D">
              <w:rPr>
                <w:rFonts w:ascii="Times New Roman" w:hAnsi="Times New Roman" w:cs="Times New Roman"/>
                <w:b/>
                <w:bCs/>
                <w:sz w:val="20"/>
              </w:rPr>
              <w:t>Mean (µ)</w:t>
            </w:r>
          </w:p>
        </w:tc>
        <w:tc>
          <w:tcPr>
            <w:tcW w:w="1666" w:type="dxa"/>
            <w:vAlign w:val="center"/>
          </w:tcPr>
          <w:p w:rsidR="0041691D" w:rsidRPr="0041691D" w:rsidRDefault="0041691D" w:rsidP="0041691D">
            <w:pPr>
              <w:spacing w:after="0" w:line="240" w:lineRule="auto"/>
              <w:jc w:val="center"/>
              <w:rPr>
                <w:rFonts w:ascii="Times New Roman" w:hAnsi="Times New Roman" w:cs="Times New Roman"/>
                <w:b/>
                <w:bCs/>
                <w:sz w:val="20"/>
              </w:rPr>
            </w:pPr>
            <w:proofErr w:type="spellStart"/>
            <w:r w:rsidRPr="0041691D">
              <w:rPr>
                <w:rFonts w:ascii="Times New Roman" w:hAnsi="Times New Roman" w:cs="Times New Roman"/>
                <w:b/>
                <w:bCs/>
                <w:sz w:val="20"/>
              </w:rPr>
              <w:t>Standar</w:t>
            </w:r>
            <w:proofErr w:type="spellEnd"/>
            <w:r w:rsidRPr="0041691D">
              <w:rPr>
                <w:rFonts w:ascii="Times New Roman" w:hAnsi="Times New Roman" w:cs="Times New Roman"/>
                <w:b/>
                <w:bCs/>
                <w:sz w:val="20"/>
              </w:rPr>
              <w:t xml:space="preserve"> </w:t>
            </w:r>
            <w:proofErr w:type="spellStart"/>
            <w:r w:rsidRPr="0041691D">
              <w:rPr>
                <w:rFonts w:ascii="Times New Roman" w:hAnsi="Times New Roman" w:cs="Times New Roman"/>
                <w:b/>
                <w:bCs/>
                <w:sz w:val="20"/>
              </w:rPr>
              <w:t>Deviasi</w:t>
            </w:r>
            <w:proofErr w:type="spellEnd"/>
            <w:r w:rsidRPr="0041691D">
              <w:rPr>
                <w:rFonts w:ascii="Times New Roman" w:hAnsi="Times New Roman" w:cs="Times New Roman"/>
                <w:b/>
                <w:bCs/>
                <w:sz w:val="20"/>
              </w:rPr>
              <w:t xml:space="preserve"> (σ)</w:t>
            </w:r>
          </w:p>
        </w:tc>
      </w:tr>
      <w:tr w:rsidR="0041691D" w:rsidRPr="0041691D" w:rsidTr="00A1559F">
        <w:tc>
          <w:tcPr>
            <w:tcW w:w="1364" w:type="dxa"/>
            <w:vAlign w:val="center"/>
          </w:tcPr>
          <w:p w:rsidR="0041691D" w:rsidRPr="0041691D" w:rsidRDefault="0041691D" w:rsidP="0041691D">
            <w:pPr>
              <w:spacing w:after="0" w:line="240" w:lineRule="auto"/>
              <w:jc w:val="center"/>
              <w:rPr>
                <w:rFonts w:ascii="Times New Roman" w:hAnsi="Times New Roman" w:cs="Times New Roman"/>
                <w:sz w:val="20"/>
              </w:rPr>
            </w:pPr>
            <w:proofErr w:type="spellStart"/>
            <w:r w:rsidRPr="0041691D">
              <w:rPr>
                <w:rFonts w:ascii="Times New Roman" w:hAnsi="Times New Roman" w:cs="Times New Roman"/>
                <w:b/>
                <w:bCs/>
                <w:sz w:val="20"/>
              </w:rPr>
              <w:t>Empirik</w:t>
            </w:r>
            <w:proofErr w:type="spellEnd"/>
          </w:p>
        </w:tc>
        <w:tc>
          <w:tcPr>
            <w:tcW w:w="1249" w:type="dxa"/>
            <w:vAlign w:val="center"/>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49</w:t>
            </w:r>
          </w:p>
        </w:tc>
        <w:tc>
          <w:tcPr>
            <w:tcW w:w="1388" w:type="dxa"/>
            <w:shd w:val="clear" w:color="auto" w:fill="auto"/>
            <w:vAlign w:val="center"/>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84</w:t>
            </w:r>
          </w:p>
        </w:tc>
        <w:tc>
          <w:tcPr>
            <w:tcW w:w="1197" w:type="dxa"/>
            <w:shd w:val="clear" w:color="auto" w:fill="auto"/>
            <w:vAlign w:val="center"/>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35</w:t>
            </w:r>
          </w:p>
        </w:tc>
        <w:tc>
          <w:tcPr>
            <w:tcW w:w="1235" w:type="dxa"/>
            <w:vAlign w:val="center"/>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66.5</w:t>
            </w:r>
          </w:p>
        </w:tc>
        <w:tc>
          <w:tcPr>
            <w:tcW w:w="1666" w:type="dxa"/>
            <w:vAlign w:val="center"/>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5.83</w:t>
            </w:r>
          </w:p>
        </w:tc>
      </w:tr>
    </w:tbl>
    <w:p w:rsidR="0041691D" w:rsidRPr="000A76E3" w:rsidRDefault="0041691D" w:rsidP="0041691D">
      <w:pPr>
        <w:pBdr>
          <w:top w:val="nil"/>
          <w:left w:val="nil"/>
          <w:bottom w:val="nil"/>
          <w:right w:val="nil"/>
          <w:between w:val="nil"/>
        </w:pBdr>
        <w:spacing w:before="1" w:after="0" w:line="276" w:lineRule="auto"/>
        <w:jc w:val="both"/>
        <w:rPr>
          <w:rFonts w:ascii="Times New Roman" w:hAnsi="Times New Roman" w:cs="Times New Roman"/>
          <w:bCs/>
          <w:color w:val="000000" w:themeColor="text1"/>
          <w:sz w:val="24"/>
          <w:szCs w:val="24"/>
        </w:rPr>
      </w:pPr>
    </w:p>
    <w:p w:rsidR="0041691D" w:rsidRPr="00A1559F" w:rsidRDefault="0041691D" w:rsidP="00A1559F">
      <w:pPr>
        <w:spacing w:line="290" w:lineRule="exact"/>
        <w:rPr>
          <w:rFonts w:ascii="Times New Roman" w:eastAsia="Times New Roman" w:hAnsi="Times New Roman"/>
          <w:sz w:val="24"/>
          <w:szCs w:val="24"/>
        </w:rPr>
      </w:pPr>
      <w:proofErr w:type="spellStart"/>
      <w:r w:rsidRPr="00A1559F">
        <w:rPr>
          <w:rFonts w:ascii="Times New Roman" w:eastAsia="Times New Roman" w:hAnsi="Times New Roman"/>
          <w:sz w:val="24"/>
          <w:szCs w:val="24"/>
        </w:rPr>
        <w:t>Berdasarkan</w:t>
      </w:r>
      <w:proofErr w:type="spellEnd"/>
      <w:r w:rsidRPr="00A1559F">
        <w:rPr>
          <w:rFonts w:ascii="Times New Roman" w:eastAsia="Times New Roman" w:hAnsi="Times New Roman"/>
          <w:sz w:val="24"/>
          <w:szCs w:val="24"/>
        </w:rPr>
        <w:t xml:space="preserve"> </w:t>
      </w:r>
      <w:proofErr w:type="spellStart"/>
      <w:r w:rsidRPr="00A1559F">
        <w:rPr>
          <w:rFonts w:ascii="Times New Roman" w:eastAsia="Times New Roman" w:hAnsi="Times New Roman"/>
          <w:sz w:val="24"/>
          <w:szCs w:val="24"/>
        </w:rPr>
        <w:t>Tabel</w:t>
      </w:r>
      <w:proofErr w:type="spellEnd"/>
      <w:r w:rsidRPr="00A1559F">
        <w:rPr>
          <w:rFonts w:ascii="Times New Roman" w:eastAsia="Times New Roman" w:hAnsi="Times New Roman"/>
          <w:sz w:val="24"/>
          <w:szCs w:val="24"/>
        </w:rPr>
        <w:t xml:space="preserve"> 1. </w:t>
      </w:r>
      <w:proofErr w:type="gramStart"/>
      <w:r w:rsidRPr="00A1559F">
        <w:rPr>
          <w:rFonts w:ascii="Times New Roman" w:eastAsia="Times New Roman" w:hAnsi="Times New Roman"/>
          <w:sz w:val="24"/>
          <w:szCs w:val="24"/>
        </w:rPr>
        <w:t>di</w:t>
      </w:r>
      <w:proofErr w:type="gramEnd"/>
      <w:r w:rsidRPr="00A1559F">
        <w:rPr>
          <w:rFonts w:ascii="Times New Roman" w:eastAsia="Times New Roman" w:hAnsi="Times New Roman"/>
          <w:sz w:val="24"/>
          <w:szCs w:val="24"/>
        </w:rPr>
        <w:t xml:space="preserve"> </w:t>
      </w:r>
      <w:proofErr w:type="spellStart"/>
      <w:r w:rsidRPr="00A1559F">
        <w:rPr>
          <w:rFonts w:ascii="Times New Roman" w:eastAsia="Times New Roman" w:hAnsi="Times New Roman"/>
          <w:sz w:val="24"/>
          <w:szCs w:val="24"/>
        </w:rPr>
        <w:t>atas</w:t>
      </w:r>
      <w:proofErr w:type="spellEnd"/>
      <w:r w:rsidRPr="00A1559F">
        <w:rPr>
          <w:rFonts w:ascii="Times New Roman" w:eastAsia="Times New Roman" w:hAnsi="Times New Roman"/>
          <w:sz w:val="24"/>
          <w:szCs w:val="24"/>
        </w:rPr>
        <w:t xml:space="preserve"> </w:t>
      </w:r>
      <w:proofErr w:type="spellStart"/>
      <w:r w:rsidRPr="00A1559F">
        <w:rPr>
          <w:rFonts w:ascii="Times New Roman" w:eastAsia="Times New Roman" w:hAnsi="Times New Roman"/>
          <w:sz w:val="24"/>
          <w:szCs w:val="24"/>
        </w:rPr>
        <w:t>dapat</w:t>
      </w:r>
      <w:proofErr w:type="spellEnd"/>
      <w:r w:rsidRPr="00A1559F">
        <w:rPr>
          <w:rFonts w:ascii="Times New Roman" w:eastAsia="Times New Roman" w:hAnsi="Times New Roman"/>
          <w:sz w:val="24"/>
          <w:szCs w:val="24"/>
        </w:rPr>
        <w:t xml:space="preserve"> </w:t>
      </w:r>
      <w:proofErr w:type="spellStart"/>
      <w:r w:rsidRPr="00A1559F">
        <w:rPr>
          <w:rFonts w:ascii="Times New Roman" w:eastAsia="Times New Roman" w:hAnsi="Times New Roman"/>
          <w:sz w:val="24"/>
          <w:szCs w:val="24"/>
        </w:rPr>
        <w:t>dikategorisasikan</w:t>
      </w:r>
      <w:proofErr w:type="spellEnd"/>
      <w:r w:rsidRPr="00A1559F">
        <w:rPr>
          <w:rFonts w:ascii="Times New Roman" w:eastAsia="Times New Roman" w:hAnsi="Times New Roman"/>
          <w:sz w:val="24"/>
          <w:szCs w:val="24"/>
        </w:rPr>
        <w:t xml:space="preserve"> Tingkat </w:t>
      </w:r>
      <w:r w:rsidRPr="00A1559F">
        <w:rPr>
          <w:rFonts w:ascii="Times New Roman" w:eastAsia="Times New Roman" w:hAnsi="Times New Roman"/>
          <w:i/>
          <w:sz w:val="24"/>
          <w:szCs w:val="24"/>
        </w:rPr>
        <w:t xml:space="preserve">Employee Engagement </w:t>
      </w:r>
      <w:proofErr w:type="spellStart"/>
      <w:r w:rsidRPr="00A1559F">
        <w:rPr>
          <w:rFonts w:ascii="Times New Roman" w:eastAsia="Times New Roman" w:hAnsi="Times New Roman"/>
          <w:sz w:val="24"/>
          <w:szCs w:val="24"/>
        </w:rPr>
        <w:t>sebagai</w:t>
      </w:r>
      <w:proofErr w:type="spellEnd"/>
      <w:r w:rsidRPr="00A1559F">
        <w:rPr>
          <w:rFonts w:ascii="Times New Roman" w:eastAsia="Times New Roman" w:hAnsi="Times New Roman"/>
          <w:sz w:val="24"/>
          <w:szCs w:val="24"/>
        </w:rPr>
        <w:t xml:space="preserve"> </w:t>
      </w:r>
      <w:proofErr w:type="spellStart"/>
      <w:r w:rsidRPr="00A1559F">
        <w:rPr>
          <w:rFonts w:ascii="Times New Roman" w:eastAsia="Times New Roman" w:hAnsi="Times New Roman"/>
          <w:sz w:val="24"/>
          <w:szCs w:val="24"/>
        </w:rPr>
        <w:t>berikut</w:t>
      </w:r>
      <w:proofErr w:type="spellEnd"/>
      <w:r w:rsidRPr="00A1559F">
        <w:rPr>
          <w:rFonts w:ascii="Times New Roman" w:eastAsia="Times New Roman" w:hAnsi="Times New Roman"/>
          <w:sz w:val="24"/>
          <w:szCs w:val="24"/>
        </w:rPr>
        <w:t>:</w:t>
      </w:r>
    </w:p>
    <w:p w:rsidR="0041691D" w:rsidRPr="0041691D" w:rsidRDefault="0041691D" w:rsidP="00A1559F">
      <w:pPr>
        <w:spacing w:after="0" w:line="290" w:lineRule="exact"/>
        <w:rPr>
          <w:rFonts w:ascii="Times New Roman" w:eastAsia="Times New Roman" w:hAnsi="Times New Roman"/>
          <w:bCs/>
          <w:i/>
          <w:sz w:val="20"/>
          <w:szCs w:val="20"/>
        </w:rPr>
      </w:pPr>
      <w:proofErr w:type="spellStart"/>
      <w:proofErr w:type="gramStart"/>
      <w:r w:rsidRPr="0041691D">
        <w:rPr>
          <w:rFonts w:ascii="Times New Roman" w:eastAsia="Times New Roman" w:hAnsi="Times New Roman"/>
          <w:bCs/>
          <w:sz w:val="20"/>
          <w:szCs w:val="20"/>
        </w:rPr>
        <w:t>Tabel</w:t>
      </w:r>
      <w:proofErr w:type="spellEnd"/>
      <w:r w:rsidRPr="0041691D">
        <w:rPr>
          <w:rFonts w:ascii="Times New Roman" w:eastAsia="Times New Roman" w:hAnsi="Times New Roman"/>
          <w:bCs/>
          <w:sz w:val="20"/>
          <w:szCs w:val="20"/>
        </w:rPr>
        <w:t xml:space="preserve"> 2.</w:t>
      </w:r>
      <w:proofErr w:type="gramEnd"/>
      <w:r w:rsidRPr="0041691D">
        <w:rPr>
          <w:rFonts w:ascii="Times New Roman" w:eastAsia="Times New Roman" w:hAnsi="Times New Roman"/>
          <w:bCs/>
          <w:sz w:val="20"/>
          <w:szCs w:val="20"/>
        </w:rPr>
        <w:t xml:space="preserve"> </w:t>
      </w:r>
      <w:proofErr w:type="spellStart"/>
      <w:r w:rsidRPr="0041691D">
        <w:rPr>
          <w:rFonts w:ascii="Times New Roman" w:eastAsia="Times New Roman" w:hAnsi="Times New Roman"/>
          <w:bCs/>
          <w:sz w:val="20"/>
          <w:szCs w:val="20"/>
        </w:rPr>
        <w:t>Kategorisasi</w:t>
      </w:r>
      <w:proofErr w:type="spellEnd"/>
      <w:r w:rsidRPr="0041691D">
        <w:rPr>
          <w:rFonts w:ascii="Times New Roman" w:eastAsia="Times New Roman" w:hAnsi="Times New Roman"/>
          <w:bCs/>
          <w:sz w:val="20"/>
          <w:szCs w:val="20"/>
        </w:rPr>
        <w:t xml:space="preserve"> Tingkat </w:t>
      </w:r>
      <w:r w:rsidRPr="0041691D">
        <w:rPr>
          <w:rFonts w:ascii="Times New Roman" w:eastAsia="Times New Roman" w:hAnsi="Times New Roman"/>
          <w:bCs/>
          <w:i/>
          <w:sz w:val="20"/>
          <w:szCs w:val="20"/>
        </w:rPr>
        <w:t>Employee Engagement</w:t>
      </w:r>
    </w:p>
    <w:tbl>
      <w:tblPr>
        <w:tblW w:w="7229"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701"/>
        <w:gridCol w:w="2410"/>
        <w:gridCol w:w="1417"/>
        <w:gridCol w:w="1701"/>
      </w:tblGrid>
      <w:tr w:rsidR="0041691D" w:rsidRPr="0041691D" w:rsidTr="00A1559F">
        <w:tc>
          <w:tcPr>
            <w:tcW w:w="1701" w:type="dxa"/>
            <w:vAlign w:val="center"/>
          </w:tcPr>
          <w:p w:rsidR="0041691D" w:rsidRPr="0041691D" w:rsidRDefault="0041691D" w:rsidP="0041691D">
            <w:pPr>
              <w:spacing w:after="0" w:line="240" w:lineRule="auto"/>
              <w:jc w:val="center"/>
              <w:rPr>
                <w:rFonts w:ascii="Times New Roman" w:hAnsi="Times New Roman" w:cs="Times New Roman"/>
                <w:b/>
                <w:sz w:val="20"/>
              </w:rPr>
            </w:pPr>
            <w:proofErr w:type="spellStart"/>
            <w:r w:rsidRPr="0041691D">
              <w:rPr>
                <w:rFonts w:ascii="Times New Roman" w:hAnsi="Times New Roman" w:cs="Times New Roman"/>
                <w:b/>
                <w:sz w:val="20"/>
              </w:rPr>
              <w:t>Kategorisasi</w:t>
            </w:r>
            <w:proofErr w:type="spellEnd"/>
          </w:p>
        </w:tc>
        <w:tc>
          <w:tcPr>
            <w:tcW w:w="2410" w:type="dxa"/>
          </w:tcPr>
          <w:p w:rsidR="0041691D" w:rsidRPr="0041691D" w:rsidRDefault="0041691D" w:rsidP="0041691D">
            <w:pPr>
              <w:spacing w:after="0" w:line="240" w:lineRule="auto"/>
              <w:ind w:left="152"/>
              <w:jc w:val="center"/>
              <w:rPr>
                <w:rFonts w:ascii="Times New Roman" w:hAnsi="Times New Roman" w:cs="Times New Roman"/>
                <w:b/>
                <w:sz w:val="20"/>
              </w:rPr>
            </w:pPr>
            <w:proofErr w:type="spellStart"/>
            <w:r w:rsidRPr="0041691D">
              <w:rPr>
                <w:rFonts w:ascii="Times New Roman" w:hAnsi="Times New Roman" w:cs="Times New Roman"/>
                <w:b/>
                <w:sz w:val="20"/>
              </w:rPr>
              <w:t>Nilai</w:t>
            </w:r>
            <w:proofErr w:type="spellEnd"/>
          </w:p>
        </w:tc>
        <w:tc>
          <w:tcPr>
            <w:tcW w:w="1417" w:type="dxa"/>
          </w:tcPr>
          <w:p w:rsidR="0041691D" w:rsidRPr="0041691D" w:rsidRDefault="0041691D" w:rsidP="0041691D">
            <w:pPr>
              <w:spacing w:after="0" w:line="240" w:lineRule="auto"/>
              <w:jc w:val="center"/>
              <w:rPr>
                <w:rFonts w:ascii="Times New Roman" w:hAnsi="Times New Roman" w:cs="Times New Roman"/>
                <w:b/>
                <w:sz w:val="20"/>
              </w:rPr>
            </w:pPr>
            <w:proofErr w:type="spellStart"/>
            <w:r w:rsidRPr="0041691D">
              <w:rPr>
                <w:rFonts w:ascii="Times New Roman" w:hAnsi="Times New Roman" w:cs="Times New Roman"/>
                <w:b/>
                <w:sz w:val="20"/>
              </w:rPr>
              <w:t>Jumlah</w:t>
            </w:r>
            <w:proofErr w:type="spellEnd"/>
            <w:r w:rsidRPr="0041691D">
              <w:rPr>
                <w:rFonts w:ascii="Times New Roman" w:hAnsi="Times New Roman" w:cs="Times New Roman"/>
                <w:b/>
                <w:sz w:val="20"/>
              </w:rPr>
              <w:t xml:space="preserve"> </w:t>
            </w:r>
            <w:proofErr w:type="spellStart"/>
            <w:r w:rsidRPr="0041691D">
              <w:rPr>
                <w:rFonts w:ascii="Times New Roman" w:hAnsi="Times New Roman" w:cs="Times New Roman"/>
                <w:b/>
                <w:sz w:val="20"/>
              </w:rPr>
              <w:t>Karyawan</w:t>
            </w:r>
            <w:proofErr w:type="spellEnd"/>
          </w:p>
        </w:tc>
        <w:tc>
          <w:tcPr>
            <w:tcW w:w="1701" w:type="dxa"/>
          </w:tcPr>
          <w:p w:rsidR="0041691D" w:rsidRPr="0041691D" w:rsidRDefault="0041691D" w:rsidP="0041691D">
            <w:pPr>
              <w:spacing w:after="0" w:line="240" w:lineRule="auto"/>
              <w:ind w:left="152"/>
              <w:jc w:val="center"/>
              <w:rPr>
                <w:rFonts w:ascii="Times New Roman" w:hAnsi="Times New Roman" w:cs="Times New Roman"/>
                <w:b/>
                <w:sz w:val="20"/>
              </w:rPr>
            </w:pPr>
            <w:proofErr w:type="spellStart"/>
            <w:r w:rsidRPr="0041691D">
              <w:rPr>
                <w:rFonts w:ascii="Times New Roman" w:hAnsi="Times New Roman" w:cs="Times New Roman"/>
                <w:b/>
                <w:sz w:val="20"/>
              </w:rPr>
              <w:t>Persentase</w:t>
            </w:r>
            <w:proofErr w:type="spellEnd"/>
            <w:r w:rsidRPr="0041691D">
              <w:rPr>
                <w:rFonts w:ascii="Times New Roman" w:hAnsi="Times New Roman" w:cs="Times New Roman"/>
                <w:b/>
                <w:sz w:val="20"/>
              </w:rPr>
              <w:t xml:space="preserve"> (%)</w:t>
            </w:r>
          </w:p>
        </w:tc>
      </w:tr>
      <w:tr w:rsidR="0041691D" w:rsidRPr="0041691D" w:rsidTr="00A1559F">
        <w:tc>
          <w:tcPr>
            <w:tcW w:w="1701" w:type="dxa"/>
            <w:vAlign w:val="center"/>
          </w:tcPr>
          <w:p w:rsidR="0041691D" w:rsidRPr="0041691D" w:rsidRDefault="0041691D" w:rsidP="0041691D">
            <w:pPr>
              <w:spacing w:after="0" w:line="240" w:lineRule="auto"/>
              <w:rPr>
                <w:rFonts w:ascii="Times New Roman" w:hAnsi="Times New Roman" w:cs="Times New Roman"/>
                <w:sz w:val="20"/>
              </w:rPr>
            </w:pPr>
            <w:proofErr w:type="spellStart"/>
            <w:r w:rsidRPr="0041691D">
              <w:rPr>
                <w:rFonts w:ascii="Times New Roman" w:hAnsi="Times New Roman" w:cs="Times New Roman"/>
                <w:sz w:val="20"/>
              </w:rPr>
              <w:t>Rendah</w:t>
            </w:r>
            <w:proofErr w:type="spellEnd"/>
          </w:p>
        </w:tc>
        <w:tc>
          <w:tcPr>
            <w:tcW w:w="2410" w:type="dxa"/>
          </w:tcPr>
          <w:p w:rsidR="0041691D" w:rsidRPr="0041691D" w:rsidRDefault="0041691D" w:rsidP="0041691D">
            <w:pPr>
              <w:spacing w:after="0" w:line="240" w:lineRule="auto"/>
              <w:ind w:left="55"/>
              <w:jc w:val="center"/>
              <w:rPr>
                <w:rFonts w:ascii="Times New Roman" w:hAnsi="Times New Roman" w:cs="Times New Roman"/>
                <w:sz w:val="20"/>
              </w:rPr>
            </w:pPr>
            <w:r w:rsidRPr="0041691D">
              <w:rPr>
                <w:rFonts w:ascii="Times New Roman" w:hAnsi="Times New Roman" w:cs="Times New Roman"/>
                <w:sz w:val="20"/>
              </w:rPr>
              <w:t>X &lt; 60.67</w:t>
            </w:r>
          </w:p>
        </w:tc>
        <w:tc>
          <w:tcPr>
            <w:tcW w:w="1417" w:type="dxa"/>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10</w:t>
            </w:r>
          </w:p>
        </w:tc>
        <w:tc>
          <w:tcPr>
            <w:tcW w:w="1701" w:type="dxa"/>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6.45%</w:t>
            </w:r>
          </w:p>
        </w:tc>
      </w:tr>
      <w:tr w:rsidR="0041691D" w:rsidRPr="0041691D" w:rsidTr="00A1559F">
        <w:tc>
          <w:tcPr>
            <w:tcW w:w="1701" w:type="dxa"/>
            <w:vAlign w:val="center"/>
          </w:tcPr>
          <w:p w:rsidR="0041691D" w:rsidRPr="0041691D" w:rsidRDefault="0041691D" w:rsidP="0041691D">
            <w:pPr>
              <w:spacing w:after="0" w:line="240" w:lineRule="auto"/>
              <w:rPr>
                <w:rFonts w:ascii="Times New Roman" w:hAnsi="Times New Roman" w:cs="Times New Roman"/>
                <w:sz w:val="20"/>
              </w:rPr>
            </w:pPr>
            <w:proofErr w:type="spellStart"/>
            <w:r w:rsidRPr="0041691D">
              <w:rPr>
                <w:rFonts w:ascii="Times New Roman" w:hAnsi="Times New Roman" w:cs="Times New Roman"/>
                <w:sz w:val="20"/>
              </w:rPr>
              <w:t>Sedang</w:t>
            </w:r>
            <w:proofErr w:type="spellEnd"/>
          </w:p>
        </w:tc>
        <w:tc>
          <w:tcPr>
            <w:tcW w:w="2410" w:type="dxa"/>
          </w:tcPr>
          <w:p w:rsidR="0041691D" w:rsidRPr="0041691D" w:rsidRDefault="0041691D" w:rsidP="0041691D">
            <w:pPr>
              <w:spacing w:after="0" w:line="240" w:lineRule="auto"/>
              <w:ind w:left="55"/>
              <w:jc w:val="center"/>
              <w:rPr>
                <w:rFonts w:ascii="Times New Roman" w:hAnsi="Times New Roman" w:cs="Times New Roman"/>
                <w:sz w:val="20"/>
              </w:rPr>
            </w:pPr>
            <w:r w:rsidRPr="0041691D">
              <w:rPr>
                <w:rFonts w:ascii="Times New Roman" w:hAnsi="Times New Roman" w:cs="Times New Roman"/>
                <w:sz w:val="20"/>
              </w:rPr>
              <w:t>60.67 &lt; X &lt; 72.33</w:t>
            </w:r>
          </w:p>
        </w:tc>
        <w:tc>
          <w:tcPr>
            <w:tcW w:w="1417" w:type="dxa"/>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48</w:t>
            </w:r>
          </w:p>
        </w:tc>
        <w:tc>
          <w:tcPr>
            <w:tcW w:w="1701" w:type="dxa"/>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30.97%</w:t>
            </w:r>
          </w:p>
        </w:tc>
      </w:tr>
      <w:tr w:rsidR="0041691D" w:rsidRPr="0041691D" w:rsidTr="00A1559F">
        <w:tc>
          <w:tcPr>
            <w:tcW w:w="1701" w:type="dxa"/>
            <w:vAlign w:val="center"/>
          </w:tcPr>
          <w:p w:rsidR="0041691D" w:rsidRPr="0041691D" w:rsidRDefault="0041691D" w:rsidP="0041691D">
            <w:pPr>
              <w:spacing w:after="0" w:line="240" w:lineRule="auto"/>
              <w:rPr>
                <w:rFonts w:ascii="Times New Roman" w:hAnsi="Times New Roman" w:cs="Times New Roman"/>
                <w:sz w:val="20"/>
              </w:rPr>
            </w:pPr>
            <w:proofErr w:type="spellStart"/>
            <w:r w:rsidRPr="0041691D">
              <w:rPr>
                <w:rFonts w:ascii="Times New Roman" w:hAnsi="Times New Roman" w:cs="Times New Roman"/>
                <w:sz w:val="20"/>
              </w:rPr>
              <w:t>Tinggi</w:t>
            </w:r>
            <w:proofErr w:type="spellEnd"/>
          </w:p>
        </w:tc>
        <w:tc>
          <w:tcPr>
            <w:tcW w:w="2410" w:type="dxa"/>
          </w:tcPr>
          <w:p w:rsidR="0041691D" w:rsidRPr="0041691D" w:rsidRDefault="0041691D" w:rsidP="0041691D">
            <w:pPr>
              <w:spacing w:after="0" w:line="240" w:lineRule="auto"/>
              <w:ind w:left="55"/>
              <w:jc w:val="center"/>
              <w:rPr>
                <w:rFonts w:ascii="Times New Roman" w:hAnsi="Times New Roman" w:cs="Times New Roman"/>
                <w:sz w:val="20"/>
              </w:rPr>
            </w:pPr>
            <w:r w:rsidRPr="0041691D">
              <w:rPr>
                <w:rFonts w:ascii="Times New Roman" w:hAnsi="Times New Roman" w:cs="Times New Roman"/>
                <w:sz w:val="20"/>
              </w:rPr>
              <w:t>72.33 &lt;X</w:t>
            </w:r>
          </w:p>
        </w:tc>
        <w:tc>
          <w:tcPr>
            <w:tcW w:w="1417" w:type="dxa"/>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97</w:t>
            </w:r>
          </w:p>
        </w:tc>
        <w:tc>
          <w:tcPr>
            <w:tcW w:w="1701" w:type="dxa"/>
          </w:tcPr>
          <w:p w:rsidR="0041691D" w:rsidRPr="0041691D" w:rsidRDefault="0041691D" w:rsidP="0041691D">
            <w:pPr>
              <w:spacing w:after="0" w:line="240" w:lineRule="auto"/>
              <w:jc w:val="center"/>
              <w:rPr>
                <w:rFonts w:ascii="Times New Roman" w:hAnsi="Times New Roman" w:cs="Times New Roman"/>
                <w:sz w:val="20"/>
              </w:rPr>
            </w:pPr>
            <w:r w:rsidRPr="0041691D">
              <w:rPr>
                <w:rFonts w:ascii="Times New Roman" w:hAnsi="Times New Roman" w:cs="Times New Roman"/>
                <w:sz w:val="20"/>
              </w:rPr>
              <w:t>62.58%</w:t>
            </w:r>
          </w:p>
        </w:tc>
      </w:tr>
      <w:tr w:rsidR="0041691D" w:rsidRPr="0041691D" w:rsidTr="00A1559F">
        <w:tc>
          <w:tcPr>
            <w:tcW w:w="1701" w:type="dxa"/>
            <w:vAlign w:val="center"/>
          </w:tcPr>
          <w:p w:rsidR="0041691D" w:rsidRPr="0041691D" w:rsidRDefault="0041691D" w:rsidP="0041691D">
            <w:pPr>
              <w:spacing w:after="0" w:line="240" w:lineRule="auto"/>
              <w:rPr>
                <w:rFonts w:ascii="Times New Roman" w:hAnsi="Times New Roman" w:cs="Times New Roman"/>
                <w:b/>
                <w:sz w:val="20"/>
              </w:rPr>
            </w:pPr>
          </w:p>
        </w:tc>
        <w:tc>
          <w:tcPr>
            <w:tcW w:w="2410" w:type="dxa"/>
            <w:vAlign w:val="center"/>
          </w:tcPr>
          <w:p w:rsidR="0041691D" w:rsidRPr="0041691D" w:rsidRDefault="0041691D" w:rsidP="0041691D">
            <w:pPr>
              <w:spacing w:after="0" w:line="240" w:lineRule="auto"/>
              <w:jc w:val="center"/>
              <w:rPr>
                <w:rFonts w:ascii="Times New Roman" w:hAnsi="Times New Roman" w:cs="Times New Roman"/>
                <w:b/>
                <w:sz w:val="20"/>
              </w:rPr>
            </w:pPr>
            <w:r w:rsidRPr="0041691D">
              <w:rPr>
                <w:rFonts w:ascii="Times New Roman" w:hAnsi="Times New Roman" w:cs="Times New Roman"/>
                <w:b/>
                <w:sz w:val="20"/>
              </w:rPr>
              <w:t>Total</w:t>
            </w:r>
          </w:p>
        </w:tc>
        <w:tc>
          <w:tcPr>
            <w:tcW w:w="1417" w:type="dxa"/>
          </w:tcPr>
          <w:p w:rsidR="0041691D" w:rsidRPr="0041691D" w:rsidRDefault="0041691D" w:rsidP="0041691D">
            <w:pPr>
              <w:spacing w:after="0" w:line="240" w:lineRule="auto"/>
              <w:jc w:val="center"/>
              <w:rPr>
                <w:rFonts w:ascii="Times New Roman" w:hAnsi="Times New Roman" w:cs="Times New Roman"/>
                <w:b/>
                <w:sz w:val="20"/>
              </w:rPr>
            </w:pPr>
            <w:r w:rsidRPr="0041691D">
              <w:rPr>
                <w:rFonts w:ascii="Times New Roman" w:hAnsi="Times New Roman" w:cs="Times New Roman"/>
                <w:b/>
                <w:sz w:val="20"/>
              </w:rPr>
              <w:t>155</w:t>
            </w:r>
          </w:p>
        </w:tc>
        <w:tc>
          <w:tcPr>
            <w:tcW w:w="1701" w:type="dxa"/>
          </w:tcPr>
          <w:p w:rsidR="0041691D" w:rsidRPr="0041691D" w:rsidRDefault="0041691D" w:rsidP="0041691D">
            <w:pPr>
              <w:spacing w:after="0" w:line="240" w:lineRule="auto"/>
              <w:jc w:val="center"/>
              <w:rPr>
                <w:rFonts w:ascii="Times New Roman" w:hAnsi="Times New Roman" w:cs="Times New Roman"/>
                <w:b/>
                <w:sz w:val="20"/>
              </w:rPr>
            </w:pPr>
            <w:r w:rsidRPr="0041691D">
              <w:rPr>
                <w:rFonts w:ascii="Times New Roman" w:hAnsi="Times New Roman" w:cs="Times New Roman"/>
                <w:b/>
                <w:sz w:val="20"/>
              </w:rPr>
              <w:t>100%</w:t>
            </w:r>
          </w:p>
        </w:tc>
      </w:tr>
    </w:tbl>
    <w:p w:rsidR="00E143C4" w:rsidRPr="000A76E3" w:rsidRDefault="00E143C4" w:rsidP="000B7BF5">
      <w:pPr>
        <w:pBdr>
          <w:top w:val="nil"/>
          <w:left w:val="nil"/>
          <w:bottom w:val="nil"/>
          <w:right w:val="nil"/>
          <w:between w:val="nil"/>
        </w:pBdr>
        <w:spacing w:after="0" w:line="276" w:lineRule="auto"/>
        <w:ind w:left="100" w:right="162" w:firstLine="719"/>
        <w:jc w:val="both"/>
        <w:rPr>
          <w:rFonts w:ascii="Times New Roman" w:hAnsi="Times New Roman" w:cs="Times New Roman"/>
          <w:color w:val="000000" w:themeColor="text1"/>
          <w:sz w:val="26"/>
          <w:szCs w:val="26"/>
        </w:rPr>
      </w:pPr>
    </w:p>
    <w:p w:rsidR="00A2057A" w:rsidRPr="000A76E3" w:rsidRDefault="00A2057A" w:rsidP="000B7BF5">
      <w:pPr>
        <w:pBdr>
          <w:top w:val="nil"/>
          <w:left w:val="nil"/>
          <w:bottom w:val="nil"/>
          <w:right w:val="nil"/>
          <w:between w:val="nil"/>
        </w:pBdr>
        <w:spacing w:after="0" w:line="276" w:lineRule="auto"/>
        <w:ind w:left="100" w:right="154" w:firstLine="719"/>
        <w:jc w:val="both"/>
        <w:rPr>
          <w:rFonts w:ascii="Times New Roman" w:hAnsi="Times New Roman" w:cs="Times New Roman"/>
          <w:color w:val="000000" w:themeColor="text1"/>
          <w:sz w:val="24"/>
          <w:szCs w:val="24"/>
        </w:rPr>
      </w:pPr>
    </w:p>
    <w:p w:rsidR="00A1559F" w:rsidRPr="00874029" w:rsidRDefault="00A1559F" w:rsidP="00A1559F">
      <w:pPr>
        <w:spacing w:line="276" w:lineRule="auto"/>
        <w:ind w:right="231" w:firstLine="567"/>
        <w:jc w:val="both"/>
        <w:rPr>
          <w:rFonts w:ascii="Times New Roman" w:eastAsia="Times New Roman" w:hAnsi="Times New Roman"/>
          <w:sz w:val="24"/>
          <w:szCs w:val="24"/>
        </w:rPr>
      </w:pPr>
      <w:proofErr w:type="spellStart"/>
      <w:r w:rsidRPr="00874029">
        <w:rPr>
          <w:rFonts w:ascii="Times New Roman" w:eastAsia="Times New Roman" w:hAnsi="Times New Roman"/>
          <w:sz w:val="24"/>
          <w:szCs w:val="24"/>
        </w:rPr>
        <w:t>Berdasarkan</w:t>
      </w:r>
      <w:proofErr w:type="spellEnd"/>
      <w:r w:rsidRPr="00874029">
        <w:rPr>
          <w:rFonts w:ascii="Times New Roman" w:eastAsia="Times New Roman" w:hAnsi="Times New Roman"/>
          <w:sz w:val="24"/>
          <w:szCs w:val="24"/>
        </w:rPr>
        <w:t xml:space="preserve"> </w:t>
      </w:r>
      <w:proofErr w:type="spellStart"/>
      <w:r w:rsidRPr="00874029">
        <w:rPr>
          <w:rFonts w:ascii="Times New Roman" w:eastAsia="Times New Roman" w:hAnsi="Times New Roman"/>
          <w:sz w:val="24"/>
          <w:szCs w:val="24"/>
        </w:rPr>
        <w:t>Tabel</w:t>
      </w:r>
      <w:proofErr w:type="spellEnd"/>
      <w:r w:rsidRPr="00874029">
        <w:rPr>
          <w:rFonts w:ascii="Times New Roman" w:eastAsia="Times New Roman" w:hAnsi="Times New Roman"/>
          <w:sz w:val="24"/>
          <w:szCs w:val="24"/>
        </w:rPr>
        <w:t xml:space="preserve"> 2. </w:t>
      </w:r>
      <w:proofErr w:type="spellStart"/>
      <w:r w:rsidRPr="00874029">
        <w:rPr>
          <w:rFonts w:ascii="Times New Roman" w:eastAsia="Times New Roman" w:hAnsi="Times New Roman"/>
          <w:sz w:val="24"/>
          <w:szCs w:val="24"/>
        </w:rPr>
        <w:t>diatas</w:t>
      </w:r>
      <w:proofErr w:type="spellEnd"/>
      <w:r w:rsidRPr="00874029">
        <w:rPr>
          <w:rFonts w:ascii="Times New Roman" w:eastAsia="Times New Roman" w:hAnsi="Times New Roman"/>
          <w:sz w:val="24"/>
          <w:szCs w:val="24"/>
        </w:rPr>
        <w:t xml:space="preserve">, </w:t>
      </w:r>
      <w:proofErr w:type="spellStart"/>
      <w:r w:rsidRPr="00874029">
        <w:rPr>
          <w:rFonts w:ascii="Times New Roman" w:eastAsia="Times New Roman" w:hAnsi="Times New Roman"/>
          <w:sz w:val="24"/>
          <w:szCs w:val="24"/>
        </w:rPr>
        <w:t>diketahui</w:t>
      </w:r>
      <w:proofErr w:type="spellEnd"/>
      <w:r w:rsidRPr="00874029">
        <w:rPr>
          <w:rFonts w:ascii="Times New Roman" w:eastAsia="Times New Roman" w:hAnsi="Times New Roman"/>
          <w:sz w:val="24"/>
          <w:szCs w:val="24"/>
        </w:rPr>
        <w:t xml:space="preserve"> </w:t>
      </w:r>
      <w:proofErr w:type="spellStart"/>
      <w:r w:rsidRPr="00874029">
        <w:rPr>
          <w:rFonts w:ascii="Times New Roman" w:eastAsia="Times New Roman" w:hAnsi="Times New Roman"/>
          <w:sz w:val="24"/>
          <w:szCs w:val="24"/>
        </w:rPr>
        <w:t>bahwa</w:t>
      </w:r>
      <w:proofErr w:type="spellEnd"/>
      <w:r w:rsidRPr="00874029">
        <w:rPr>
          <w:rFonts w:ascii="Times New Roman" w:eastAsia="Times New Roman" w:hAnsi="Times New Roman"/>
          <w:sz w:val="24"/>
          <w:szCs w:val="24"/>
        </w:rPr>
        <w:t xml:space="preserve"> rata-rata guru yang </w:t>
      </w:r>
      <w:proofErr w:type="spellStart"/>
      <w:r w:rsidRPr="00874029">
        <w:rPr>
          <w:rFonts w:ascii="Times New Roman" w:eastAsia="Times New Roman" w:hAnsi="Times New Roman"/>
          <w:sz w:val="24"/>
          <w:szCs w:val="24"/>
        </w:rPr>
        <w:t>memiliki</w:t>
      </w:r>
      <w:proofErr w:type="spellEnd"/>
      <w:r w:rsidRPr="00874029">
        <w:rPr>
          <w:rFonts w:ascii="Times New Roman" w:eastAsia="Times New Roman" w:hAnsi="Times New Roman"/>
          <w:sz w:val="24"/>
          <w:szCs w:val="24"/>
        </w:rPr>
        <w:t xml:space="preserve"> </w:t>
      </w:r>
      <w:proofErr w:type="spellStart"/>
      <w:r w:rsidRPr="00874029">
        <w:rPr>
          <w:rFonts w:ascii="Times New Roman" w:eastAsia="Times New Roman" w:hAnsi="Times New Roman"/>
          <w:sz w:val="24"/>
          <w:szCs w:val="24"/>
        </w:rPr>
        <w:t>tingkat</w:t>
      </w:r>
      <w:proofErr w:type="spellEnd"/>
      <w:r w:rsidRPr="00874029">
        <w:rPr>
          <w:rFonts w:ascii="Times New Roman" w:eastAsia="Times New Roman" w:hAnsi="Times New Roman"/>
          <w:sz w:val="24"/>
          <w:szCs w:val="24"/>
        </w:rPr>
        <w:t xml:space="preserve"> </w:t>
      </w:r>
      <w:r w:rsidRPr="00874029">
        <w:rPr>
          <w:rFonts w:ascii="Times New Roman" w:eastAsia="Times New Roman" w:hAnsi="Times New Roman"/>
          <w:i/>
          <w:sz w:val="24"/>
          <w:szCs w:val="24"/>
        </w:rPr>
        <w:t xml:space="preserve">employee engagement </w:t>
      </w:r>
      <w:proofErr w:type="spellStart"/>
      <w:r w:rsidRPr="00874029">
        <w:rPr>
          <w:rFonts w:ascii="Times New Roman" w:eastAsia="Times New Roman" w:hAnsi="Times New Roman"/>
          <w:sz w:val="24"/>
          <w:szCs w:val="24"/>
        </w:rPr>
        <w:t>rendah</w:t>
      </w:r>
      <w:proofErr w:type="spellEnd"/>
      <w:r w:rsidRPr="00874029">
        <w:rPr>
          <w:rFonts w:ascii="Times New Roman" w:eastAsia="Times New Roman" w:hAnsi="Times New Roman"/>
          <w:sz w:val="24"/>
          <w:szCs w:val="24"/>
        </w:rPr>
        <w:t xml:space="preserve"> </w:t>
      </w:r>
      <w:proofErr w:type="spellStart"/>
      <w:r w:rsidRPr="00874029">
        <w:rPr>
          <w:rFonts w:ascii="Times New Roman" w:eastAsia="Times New Roman" w:hAnsi="Times New Roman"/>
          <w:sz w:val="24"/>
          <w:szCs w:val="24"/>
        </w:rPr>
        <w:t>berjumlah</w:t>
      </w:r>
      <w:proofErr w:type="spellEnd"/>
      <w:r w:rsidRPr="00874029">
        <w:rPr>
          <w:rFonts w:ascii="Times New Roman" w:eastAsia="Times New Roman" w:hAnsi="Times New Roman"/>
          <w:sz w:val="24"/>
          <w:szCs w:val="24"/>
        </w:rPr>
        <w:t xml:space="preserve">  10 guru, </w:t>
      </w:r>
      <w:proofErr w:type="spellStart"/>
      <w:r>
        <w:rPr>
          <w:rFonts w:ascii="Times New Roman" w:eastAsia="Times New Roman" w:hAnsi="Times New Roman"/>
          <w:sz w:val="24"/>
          <w:szCs w:val="24"/>
        </w:rPr>
        <w:t>kemudian</w:t>
      </w:r>
      <w:proofErr w:type="spellEnd"/>
      <w:r>
        <w:rPr>
          <w:rFonts w:ascii="Times New Roman" w:eastAsia="Times New Roman" w:hAnsi="Times New Roman"/>
          <w:sz w:val="24"/>
          <w:szCs w:val="24"/>
        </w:rPr>
        <w:t xml:space="preserve"> guru yang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kategorisasi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sedang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berjumlah</w:t>
      </w:r>
      <w:proofErr w:type="spellEnd"/>
      <w:r>
        <w:rPr>
          <w:rFonts w:ascii="Times New Roman" w:eastAsia="Times New Roman" w:hAnsi="Times New Roman"/>
          <w:sz w:val="24"/>
          <w:szCs w:val="24"/>
        </w:rPr>
        <w:t xml:space="preserve"> 48 orang, </w:t>
      </w:r>
      <w:proofErr w:type="spellStart"/>
      <w:r>
        <w:rPr>
          <w:rFonts w:ascii="Times New Roman" w:eastAsia="Times New Roman" w:hAnsi="Times New Roman"/>
          <w:sz w:val="24"/>
          <w:szCs w:val="24"/>
        </w:rPr>
        <w:t>sedangkan</w:t>
      </w:r>
      <w:proofErr w:type="spellEnd"/>
      <w:r>
        <w:rPr>
          <w:rFonts w:ascii="Times New Roman" w:eastAsia="Times New Roman" w:hAnsi="Times New Roman"/>
          <w:sz w:val="24"/>
          <w:szCs w:val="24"/>
        </w:rPr>
        <w:t xml:space="preserve"> guru yang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w:t>
      </w:r>
      <w:proofErr w:type="spellStart"/>
      <w:r w:rsidRPr="00874029">
        <w:rPr>
          <w:rFonts w:ascii="Times New Roman" w:eastAsia="Times New Roman" w:hAnsi="Times New Roman"/>
          <w:sz w:val="24"/>
          <w:szCs w:val="24"/>
        </w:rPr>
        <w:t>tingkat</w:t>
      </w:r>
      <w:proofErr w:type="spellEnd"/>
      <w:r w:rsidRPr="00874029">
        <w:rPr>
          <w:rFonts w:ascii="Times New Roman" w:eastAsia="Times New Roman" w:hAnsi="Times New Roman"/>
          <w:sz w:val="24"/>
          <w:szCs w:val="24"/>
        </w:rPr>
        <w:t xml:space="preserve"> </w:t>
      </w:r>
      <w:r w:rsidRPr="00874029">
        <w:rPr>
          <w:rFonts w:ascii="Times New Roman" w:eastAsia="Times New Roman" w:hAnsi="Times New Roman"/>
          <w:i/>
          <w:sz w:val="24"/>
          <w:szCs w:val="24"/>
        </w:rPr>
        <w:t>employee engagement</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yang </w:t>
      </w:r>
      <w:proofErr w:type="spellStart"/>
      <w:r>
        <w:rPr>
          <w:rFonts w:ascii="Times New Roman" w:eastAsia="Times New Roman" w:hAnsi="Times New Roman"/>
          <w:sz w:val="24"/>
          <w:szCs w:val="24"/>
        </w:rPr>
        <w:t>tinggi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berjumlah</w:t>
      </w:r>
      <w:proofErr w:type="spellEnd"/>
      <w:r>
        <w:rPr>
          <w:rFonts w:ascii="Times New Roman" w:eastAsia="Times New Roman" w:hAnsi="Times New Roman"/>
          <w:sz w:val="24"/>
          <w:szCs w:val="24"/>
        </w:rPr>
        <w:t xml:space="preserve"> 97 orang. </w:t>
      </w:r>
      <w:proofErr w:type="spellStart"/>
      <w:proofErr w:type="gramStart"/>
      <w:r>
        <w:rPr>
          <w:rFonts w:ascii="Times New Roman" w:eastAsia="Times New Roman" w:hAnsi="Times New Roman"/>
          <w:sz w:val="24"/>
          <w:szCs w:val="24"/>
        </w:rPr>
        <w:t>Maka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dapat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disimpulkan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bahwa</w:t>
      </w:r>
      <w:proofErr w:type="spellEnd"/>
      <w:r>
        <w:rPr>
          <w:rFonts w:ascii="Times New Roman" w:eastAsia="Times New Roman" w:hAnsi="Times New Roman"/>
          <w:sz w:val="24"/>
          <w:szCs w:val="24"/>
        </w:rPr>
        <w:t xml:space="preserve"> rata-rata guru yang </w:t>
      </w:r>
      <w:proofErr w:type="spellStart"/>
      <w:r>
        <w:rPr>
          <w:rFonts w:ascii="Times New Roman" w:eastAsia="Times New Roman" w:hAnsi="Times New Roman"/>
          <w:sz w:val="24"/>
          <w:szCs w:val="24"/>
        </w:rPr>
        <w:t>bekerja</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Yayasan</w:t>
      </w:r>
      <w:proofErr w:type="spellEnd"/>
      <w:r>
        <w:rPr>
          <w:rFonts w:ascii="Times New Roman" w:eastAsia="Times New Roman" w:hAnsi="Times New Roman"/>
          <w:sz w:val="24"/>
          <w:szCs w:val="24"/>
        </w:rPr>
        <w:t xml:space="preserve"> An-</w:t>
      </w:r>
      <w:proofErr w:type="spellStart"/>
      <w:r>
        <w:rPr>
          <w:rFonts w:ascii="Times New Roman" w:eastAsia="Times New Roman" w:hAnsi="Times New Roman"/>
          <w:sz w:val="24"/>
          <w:szCs w:val="24"/>
        </w:rPr>
        <w:t>Namiroh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Pekanbaru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memiliki</w:t>
      </w:r>
      <w:proofErr w:type="spellEnd"/>
      <w:r>
        <w:rPr>
          <w:rFonts w:ascii="Times New Roman" w:eastAsia="Times New Roman" w:hAnsi="Times New Roman"/>
          <w:sz w:val="24"/>
          <w:szCs w:val="24"/>
        </w:rPr>
        <w:t xml:space="preserve"> </w:t>
      </w:r>
      <w:proofErr w:type="spellStart"/>
      <w:r w:rsidRPr="00874029">
        <w:rPr>
          <w:rFonts w:ascii="Times New Roman" w:eastAsia="Times New Roman" w:hAnsi="Times New Roman"/>
          <w:sz w:val="24"/>
          <w:szCs w:val="24"/>
        </w:rPr>
        <w:t>tingkat</w:t>
      </w:r>
      <w:proofErr w:type="spellEnd"/>
      <w:r w:rsidRPr="00874029">
        <w:rPr>
          <w:rFonts w:ascii="Times New Roman" w:eastAsia="Times New Roman" w:hAnsi="Times New Roman"/>
          <w:sz w:val="24"/>
          <w:szCs w:val="24"/>
        </w:rPr>
        <w:t xml:space="preserve"> </w:t>
      </w:r>
      <w:r w:rsidRPr="00874029">
        <w:rPr>
          <w:rFonts w:ascii="Times New Roman" w:eastAsia="Times New Roman" w:hAnsi="Times New Roman"/>
          <w:i/>
          <w:sz w:val="24"/>
          <w:szCs w:val="24"/>
        </w:rPr>
        <w:t>employee engagement</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yang </w:t>
      </w:r>
      <w:proofErr w:type="spellStart"/>
      <w:r>
        <w:rPr>
          <w:rFonts w:ascii="Times New Roman" w:eastAsia="Times New Roman" w:hAnsi="Times New Roman"/>
          <w:sz w:val="24"/>
          <w:szCs w:val="24"/>
        </w:rPr>
        <w:t>tinggi</w:t>
      </w:r>
      <w:proofErr w:type="spellEnd"/>
      <w:r>
        <w:rPr>
          <w:rFonts w:ascii="Times New Roman" w:eastAsia="Times New Roman" w:hAnsi="Times New Roman"/>
          <w:sz w:val="24"/>
          <w:szCs w:val="24"/>
        </w:rPr>
        <w:t>.</w:t>
      </w:r>
      <w:proofErr w:type="gramEnd"/>
    </w:p>
    <w:p w:rsidR="00A1559F" w:rsidRPr="00A1559F" w:rsidRDefault="00A1559F" w:rsidP="00A1559F">
      <w:pPr>
        <w:spacing w:after="0"/>
        <w:rPr>
          <w:rFonts w:ascii="Times New Roman" w:eastAsia="Times New Roman" w:hAnsi="Times New Roman"/>
          <w:bCs/>
        </w:rPr>
      </w:pPr>
      <w:r w:rsidRPr="00A1559F">
        <w:rPr>
          <w:rFonts w:ascii="Times New Roman" w:eastAsia="Times New Roman" w:hAnsi="Times New Roman"/>
          <w:bCs/>
        </w:rPr>
        <w:t xml:space="preserve">Tabel.3. </w:t>
      </w:r>
      <w:proofErr w:type="spellStart"/>
      <w:r w:rsidRPr="00A1559F">
        <w:rPr>
          <w:rFonts w:ascii="Times New Roman" w:eastAsia="Times New Roman" w:hAnsi="Times New Roman"/>
          <w:bCs/>
        </w:rPr>
        <w:t>Penilaian</w:t>
      </w:r>
      <w:proofErr w:type="spellEnd"/>
      <w:r w:rsidRPr="00A1559F">
        <w:rPr>
          <w:rFonts w:ascii="Times New Roman" w:eastAsia="Times New Roman" w:hAnsi="Times New Roman"/>
          <w:bCs/>
        </w:rPr>
        <w:t xml:space="preserve"> </w:t>
      </w:r>
      <w:proofErr w:type="spellStart"/>
      <w:r w:rsidRPr="00A1559F">
        <w:rPr>
          <w:rFonts w:ascii="Times New Roman" w:eastAsia="Times New Roman" w:hAnsi="Times New Roman"/>
          <w:bCs/>
        </w:rPr>
        <w:t>Deskriptif</w:t>
      </w:r>
      <w:proofErr w:type="spellEnd"/>
      <w:r w:rsidRPr="00A1559F">
        <w:rPr>
          <w:rFonts w:ascii="Times New Roman" w:eastAsia="Times New Roman" w:hAnsi="Times New Roman"/>
          <w:bCs/>
        </w:rPr>
        <w:t xml:space="preserve"> </w:t>
      </w:r>
      <w:r w:rsidRPr="00A1559F">
        <w:rPr>
          <w:rFonts w:ascii="Times New Roman" w:eastAsia="Times New Roman" w:hAnsi="Times New Roman"/>
          <w:bCs/>
          <w:i/>
        </w:rPr>
        <w:t xml:space="preserve">Employee Engagement </w:t>
      </w:r>
      <w:proofErr w:type="spellStart"/>
      <w:r w:rsidRPr="00A1559F">
        <w:rPr>
          <w:rFonts w:ascii="Times New Roman" w:eastAsia="Times New Roman" w:hAnsi="Times New Roman"/>
          <w:bCs/>
        </w:rPr>
        <w:t>berdasarkan</w:t>
      </w:r>
      <w:proofErr w:type="spellEnd"/>
      <w:r w:rsidRPr="00A1559F">
        <w:rPr>
          <w:rFonts w:ascii="Times New Roman" w:eastAsia="Times New Roman" w:hAnsi="Times New Roman"/>
          <w:bCs/>
        </w:rPr>
        <w:t xml:space="preserve"> </w:t>
      </w:r>
      <w:proofErr w:type="spellStart"/>
      <w:r w:rsidRPr="00A1559F">
        <w:rPr>
          <w:rFonts w:ascii="Times New Roman" w:eastAsia="Times New Roman" w:hAnsi="Times New Roman"/>
          <w:bCs/>
        </w:rPr>
        <w:t>Masa</w:t>
      </w:r>
      <w:proofErr w:type="spellEnd"/>
      <w:r w:rsidRPr="00A1559F">
        <w:rPr>
          <w:rFonts w:ascii="Times New Roman" w:eastAsia="Times New Roman" w:hAnsi="Times New Roman"/>
          <w:bCs/>
        </w:rPr>
        <w:t xml:space="preserve"> </w:t>
      </w:r>
      <w:proofErr w:type="spellStart"/>
      <w:r w:rsidRPr="00A1559F">
        <w:rPr>
          <w:rFonts w:ascii="Times New Roman" w:eastAsia="Times New Roman" w:hAnsi="Times New Roman"/>
          <w:bCs/>
        </w:rPr>
        <w:t>Kerja</w:t>
      </w:r>
      <w:proofErr w:type="spellEnd"/>
    </w:p>
    <w:tbl>
      <w:tblPr>
        <w:tblW w:w="7900" w:type="dxa"/>
        <w:tblInd w:w="108" w:type="dxa"/>
        <w:tblBorders>
          <w:top w:val="single" w:sz="8" w:space="0" w:color="000000"/>
          <w:bottom w:val="single" w:sz="8" w:space="0" w:color="000000"/>
          <w:insideH w:val="single" w:sz="4" w:space="0" w:color="000000"/>
        </w:tblBorders>
        <w:tblLook w:val="04A0" w:firstRow="1" w:lastRow="0" w:firstColumn="1" w:lastColumn="0" w:noHBand="0" w:noVBand="1"/>
      </w:tblPr>
      <w:tblGrid>
        <w:gridCol w:w="1101"/>
        <w:gridCol w:w="960"/>
        <w:gridCol w:w="960"/>
        <w:gridCol w:w="1039"/>
        <w:gridCol w:w="941"/>
        <w:gridCol w:w="920"/>
        <w:gridCol w:w="940"/>
        <w:gridCol w:w="1039"/>
      </w:tblGrid>
      <w:tr w:rsidR="00A1559F" w:rsidRPr="00A1559F" w:rsidTr="00A1559F">
        <w:trPr>
          <w:trHeight w:val="944"/>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sz w:val="20"/>
                <w:szCs w:val="20"/>
              </w:rPr>
            </w:pPr>
            <w:proofErr w:type="spellStart"/>
            <w:r w:rsidRPr="00A1559F">
              <w:rPr>
                <w:rFonts w:asciiTheme="majorBidi" w:eastAsia="Times New Roman" w:hAnsiTheme="majorBidi" w:cstheme="majorBidi"/>
                <w:b/>
                <w:bCs/>
                <w:sz w:val="20"/>
                <w:szCs w:val="20"/>
              </w:rPr>
              <w:t>Masa</w:t>
            </w:r>
            <w:proofErr w:type="spellEnd"/>
            <w:r w:rsidRPr="00A1559F">
              <w:rPr>
                <w:rFonts w:asciiTheme="majorBidi" w:eastAsia="Times New Roman" w:hAnsiTheme="majorBidi" w:cstheme="majorBidi"/>
                <w:b/>
                <w:bCs/>
                <w:sz w:val="20"/>
                <w:szCs w:val="20"/>
              </w:rPr>
              <w:t xml:space="preserve"> </w:t>
            </w:r>
            <w:proofErr w:type="spellStart"/>
            <w:r w:rsidRPr="00A1559F">
              <w:rPr>
                <w:rFonts w:asciiTheme="majorBidi" w:eastAsia="Times New Roman" w:hAnsiTheme="majorBidi" w:cstheme="majorBidi"/>
                <w:b/>
                <w:bCs/>
                <w:sz w:val="20"/>
                <w:szCs w:val="20"/>
              </w:rPr>
              <w:t>Kerja</w:t>
            </w:r>
            <w:proofErr w:type="spellEnd"/>
            <w:r w:rsidRPr="00A1559F">
              <w:rPr>
                <w:rFonts w:asciiTheme="majorBidi" w:eastAsia="Times New Roman" w:hAnsiTheme="majorBidi" w:cstheme="majorBidi"/>
                <w:b/>
                <w:bCs/>
                <w:sz w:val="20"/>
                <w:szCs w:val="20"/>
              </w:rPr>
              <w:t xml:space="preserve"> (</w:t>
            </w:r>
            <w:proofErr w:type="spellStart"/>
            <w:r w:rsidRPr="00A1559F">
              <w:rPr>
                <w:rFonts w:asciiTheme="majorBidi" w:eastAsia="Times New Roman" w:hAnsiTheme="majorBidi" w:cstheme="majorBidi"/>
                <w:b/>
                <w:bCs/>
                <w:sz w:val="20"/>
                <w:szCs w:val="20"/>
              </w:rPr>
              <w:t>th</w:t>
            </w:r>
            <w:proofErr w:type="spellEnd"/>
            <w:r w:rsidRPr="00A1559F">
              <w:rPr>
                <w:rFonts w:asciiTheme="majorBidi" w:eastAsia="Times New Roman" w:hAnsiTheme="majorBidi" w:cstheme="majorBidi"/>
                <w:b/>
                <w:bCs/>
                <w:sz w:val="20"/>
                <w:szCs w:val="20"/>
              </w:rPr>
              <w:t>)</w:t>
            </w:r>
          </w:p>
        </w:tc>
        <w:tc>
          <w:tcPr>
            <w:tcW w:w="960"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N</w:t>
            </w:r>
          </w:p>
        </w:tc>
        <w:tc>
          <w:tcPr>
            <w:tcW w:w="960"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Mean</w:t>
            </w:r>
          </w:p>
        </w:tc>
        <w:tc>
          <w:tcPr>
            <w:tcW w:w="1039" w:type="dxa"/>
            <w:tcBorders>
              <w:right w:val="dashed" w:sz="4" w:space="0" w:color="auto"/>
            </w:tcBorders>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Std. Deviation</w:t>
            </w:r>
          </w:p>
        </w:tc>
        <w:tc>
          <w:tcPr>
            <w:tcW w:w="941" w:type="dxa"/>
            <w:tcBorders>
              <w:top w:val="single" w:sz="8" w:space="0" w:color="000000"/>
              <w:left w:val="dashed" w:sz="4" w:space="0" w:color="auto"/>
              <w:bottom w:val="single" w:sz="4"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sz w:val="20"/>
                <w:szCs w:val="20"/>
              </w:rPr>
            </w:pPr>
            <w:proofErr w:type="spellStart"/>
            <w:r w:rsidRPr="00A1559F">
              <w:rPr>
                <w:rFonts w:asciiTheme="majorBidi" w:eastAsia="Times New Roman" w:hAnsiTheme="majorBidi" w:cstheme="majorBidi"/>
                <w:b/>
                <w:bCs/>
                <w:sz w:val="20"/>
                <w:szCs w:val="20"/>
              </w:rPr>
              <w:t>Masa</w:t>
            </w:r>
            <w:proofErr w:type="spellEnd"/>
            <w:r w:rsidRPr="00A1559F">
              <w:rPr>
                <w:rFonts w:asciiTheme="majorBidi" w:eastAsia="Times New Roman" w:hAnsiTheme="majorBidi" w:cstheme="majorBidi"/>
                <w:b/>
                <w:bCs/>
                <w:sz w:val="20"/>
                <w:szCs w:val="20"/>
              </w:rPr>
              <w:t xml:space="preserve"> </w:t>
            </w:r>
            <w:proofErr w:type="spellStart"/>
            <w:r w:rsidRPr="00A1559F">
              <w:rPr>
                <w:rFonts w:asciiTheme="majorBidi" w:eastAsia="Times New Roman" w:hAnsiTheme="majorBidi" w:cstheme="majorBidi"/>
                <w:b/>
                <w:bCs/>
                <w:sz w:val="20"/>
                <w:szCs w:val="20"/>
              </w:rPr>
              <w:t>Kerja</w:t>
            </w:r>
            <w:proofErr w:type="spellEnd"/>
            <w:r w:rsidRPr="00A1559F">
              <w:rPr>
                <w:rFonts w:asciiTheme="majorBidi" w:eastAsia="Times New Roman" w:hAnsiTheme="majorBidi" w:cstheme="majorBidi"/>
                <w:b/>
                <w:bCs/>
                <w:sz w:val="20"/>
                <w:szCs w:val="20"/>
              </w:rPr>
              <w:t xml:space="preserve"> (</w:t>
            </w:r>
            <w:proofErr w:type="spellStart"/>
            <w:r w:rsidRPr="00A1559F">
              <w:rPr>
                <w:rFonts w:asciiTheme="majorBidi" w:eastAsia="Times New Roman" w:hAnsiTheme="majorBidi" w:cstheme="majorBidi"/>
                <w:b/>
                <w:bCs/>
                <w:sz w:val="20"/>
                <w:szCs w:val="20"/>
              </w:rPr>
              <w:t>th</w:t>
            </w:r>
            <w:proofErr w:type="spellEnd"/>
            <w:r w:rsidRPr="00A1559F">
              <w:rPr>
                <w:rFonts w:asciiTheme="majorBidi" w:eastAsia="Times New Roman" w:hAnsiTheme="majorBidi" w:cstheme="majorBidi"/>
                <w:b/>
                <w:bCs/>
                <w:sz w:val="20"/>
                <w:szCs w:val="20"/>
              </w:rPr>
              <w:t>)</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N</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Mean</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Std. Deviation</w:t>
            </w:r>
          </w:p>
        </w:tc>
      </w:tr>
      <w:tr w:rsidR="00A1559F" w:rsidRPr="00A1559F" w:rsidTr="00A1559F">
        <w:trPr>
          <w:trHeight w:val="300"/>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9</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72.11</w:t>
            </w:r>
          </w:p>
        </w:tc>
        <w:tc>
          <w:tcPr>
            <w:tcW w:w="1039" w:type="dxa"/>
            <w:tcBorders>
              <w:right w:val="dashed" w:sz="4" w:space="0" w:color="auto"/>
            </w:tcBorders>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11.407</w:t>
            </w:r>
          </w:p>
        </w:tc>
        <w:tc>
          <w:tcPr>
            <w:tcW w:w="941" w:type="dxa"/>
            <w:tcBorders>
              <w:top w:val="single" w:sz="4" w:space="0" w:color="000000"/>
              <w:left w:val="dashed" w:sz="4" w:space="0" w:color="auto"/>
              <w:bottom w:val="single" w:sz="4"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10</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5</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78.80</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5.070</w:t>
            </w:r>
          </w:p>
        </w:tc>
      </w:tr>
      <w:tr w:rsidR="00A1559F" w:rsidRPr="00A1559F" w:rsidTr="00A1559F">
        <w:trPr>
          <w:trHeight w:val="300"/>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2</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27</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74.07</w:t>
            </w:r>
          </w:p>
        </w:tc>
        <w:tc>
          <w:tcPr>
            <w:tcW w:w="1039" w:type="dxa"/>
            <w:tcBorders>
              <w:right w:val="dashed" w:sz="4" w:space="0" w:color="auto"/>
            </w:tcBorders>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7.995</w:t>
            </w:r>
          </w:p>
        </w:tc>
        <w:tc>
          <w:tcPr>
            <w:tcW w:w="941" w:type="dxa"/>
            <w:tcBorders>
              <w:top w:val="single" w:sz="4" w:space="0" w:color="000000"/>
              <w:left w:val="dashed" w:sz="4" w:space="0" w:color="auto"/>
              <w:bottom w:val="single" w:sz="4"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11</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2</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75.50</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12.021</w:t>
            </w:r>
          </w:p>
        </w:tc>
      </w:tr>
      <w:tr w:rsidR="00A1559F" w:rsidRPr="00A1559F" w:rsidTr="00A1559F">
        <w:trPr>
          <w:trHeight w:val="300"/>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3</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25</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74.88</w:t>
            </w:r>
          </w:p>
        </w:tc>
        <w:tc>
          <w:tcPr>
            <w:tcW w:w="1039" w:type="dxa"/>
            <w:tcBorders>
              <w:right w:val="dashed" w:sz="4" w:space="0" w:color="auto"/>
            </w:tcBorders>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8.433</w:t>
            </w:r>
          </w:p>
        </w:tc>
        <w:tc>
          <w:tcPr>
            <w:tcW w:w="941" w:type="dxa"/>
            <w:tcBorders>
              <w:top w:val="single" w:sz="4" w:space="0" w:color="000000"/>
              <w:left w:val="dashed" w:sz="4" w:space="0" w:color="auto"/>
              <w:bottom w:val="single" w:sz="4"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12</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2</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83.50</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.707</w:t>
            </w:r>
          </w:p>
        </w:tc>
      </w:tr>
      <w:tr w:rsidR="00A1559F" w:rsidRPr="00A1559F" w:rsidTr="00A1559F">
        <w:trPr>
          <w:trHeight w:val="300"/>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4</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20</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76.60</w:t>
            </w:r>
          </w:p>
        </w:tc>
        <w:tc>
          <w:tcPr>
            <w:tcW w:w="1039" w:type="dxa"/>
            <w:tcBorders>
              <w:right w:val="dashed" w:sz="4" w:space="0" w:color="auto"/>
            </w:tcBorders>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5.548</w:t>
            </w:r>
          </w:p>
        </w:tc>
        <w:tc>
          <w:tcPr>
            <w:tcW w:w="941" w:type="dxa"/>
            <w:tcBorders>
              <w:top w:val="single" w:sz="4" w:space="0" w:color="000000"/>
              <w:left w:val="dashed" w:sz="4" w:space="0" w:color="auto"/>
              <w:bottom w:val="single" w:sz="4"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13</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72.00</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w:t>
            </w:r>
          </w:p>
        </w:tc>
      </w:tr>
      <w:tr w:rsidR="00A1559F" w:rsidRPr="00A1559F" w:rsidTr="00A1559F">
        <w:trPr>
          <w:trHeight w:val="300"/>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5</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11</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78.55</w:t>
            </w:r>
          </w:p>
        </w:tc>
        <w:tc>
          <w:tcPr>
            <w:tcW w:w="1039" w:type="dxa"/>
            <w:tcBorders>
              <w:right w:val="dashed" w:sz="4" w:space="0" w:color="auto"/>
            </w:tcBorders>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7.244</w:t>
            </w:r>
          </w:p>
        </w:tc>
        <w:tc>
          <w:tcPr>
            <w:tcW w:w="941" w:type="dxa"/>
            <w:tcBorders>
              <w:top w:val="single" w:sz="4" w:space="0" w:color="000000"/>
              <w:left w:val="dashed" w:sz="4" w:space="0" w:color="auto"/>
              <w:bottom w:val="single" w:sz="4"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14</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81.00</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w:t>
            </w:r>
          </w:p>
        </w:tc>
      </w:tr>
      <w:tr w:rsidR="00A1559F" w:rsidRPr="00A1559F" w:rsidTr="00A1559F">
        <w:trPr>
          <w:trHeight w:val="300"/>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6</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15</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72.00</w:t>
            </w:r>
          </w:p>
        </w:tc>
        <w:tc>
          <w:tcPr>
            <w:tcW w:w="1039" w:type="dxa"/>
            <w:tcBorders>
              <w:right w:val="dashed" w:sz="4" w:space="0" w:color="auto"/>
            </w:tcBorders>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9.487</w:t>
            </w:r>
          </w:p>
        </w:tc>
        <w:tc>
          <w:tcPr>
            <w:tcW w:w="941" w:type="dxa"/>
            <w:tcBorders>
              <w:top w:val="single" w:sz="4" w:space="0" w:color="000000"/>
              <w:left w:val="dashed" w:sz="4" w:space="0" w:color="auto"/>
              <w:bottom w:val="single" w:sz="4"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15</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2</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69.50</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13.435</w:t>
            </w:r>
          </w:p>
        </w:tc>
      </w:tr>
      <w:tr w:rsidR="00A1559F" w:rsidRPr="00A1559F" w:rsidTr="00A1559F">
        <w:trPr>
          <w:trHeight w:val="300"/>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7</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13</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75.69</w:t>
            </w:r>
          </w:p>
        </w:tc>
        <w:tc>
          <w:tcPr>
            <w:tcW w:w="1039" w:type="dxa"/>
            <w:tcBorders>
              <w:right w:val="dashed" w:sz="4" w:space="0" w:color="auto"/>
            </w:tcBorders>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6.957</w:t>
            </w:r>
          </w:p>
        </w:tc>
        <w:tc>
          <w:tcPr>
            <w:tcW w:w="941" w:type="dxa"/>
            <w:tcBorders>
              <w:top w:val="single" w:sz="4" w:space="0" w:color="000000"/>
              <w:left w:val="dashed" w:sz="4" w:space="0" w:color="auto"/>
              <w:bottom w:val="single" w:sz="4"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16</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82.00</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w:t>
            </w:r>
          </w:p>
        </w:tc>
      </w:tr>
      <w:tr w:rsidR="00A1559F" w:rsidRPr="00A1559F" w:rsidTr="00A1559F">
        <w:trPr>
          <w:trHeight w:val="300"/>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8</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16</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72.13</w:t>
            </w:r>
          </w:p>
        </w:tc>
        <w:tc>
          <w:tcPr>
            <w:tcW w:w="1039" w:type="dxa"/>
            <w:tcBorders>
              <w:right w:val="dashed" w:sz="4" w:space="0" w:color="auto"/>
            </w:tcBorders>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8.617</w:t>
            </w:r>
          </w:p>
        </w:tc>
        <w:tc>
          <w:tcPr>
            <w:tcW w:w="941" w:type="dxa"/>
            <w:tcBorders>
              <w:top w:val="single" w:sz="4" w:space="0" w:color="000000"/>
              <w:left w:val="dashed" w:sz="4" w:space="0" w:color="auto"/>
              <w:bottom w:val="single" w:sz="4"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18</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84.00</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w:t>
            </w:r>
          </w:p>
        </w:tc>
      </w:tr>
      <w:tr w:rsidR="00A1559F" w:rsidRPr="00A1559F" w:rsidTr="00A1559F">
        <w:trPr>
          <w:trHeight w:val="300"/>
        </w:trPr>
        <w:tc>
          <w:tcPr>
            <w:tcW w:w="1101" w:type="dxa"/>
            <w:shd w:val="clear" w:color="auto" w:fill="auto"/>
            <w:vAlign w:val="center"/>
            <w:hideMark/>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9</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4</w:t>
            </w:r>
          </w:p>
        </w:tc>
        <w:tc>
          <w:tcPr>
            <w:tcW w:w="960" w:type="dxa"/>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71.25</w:t>
            </w:r>
          </w:p>
        </w:tc>
        <w:tc>
          <w:tcPr>
            <w:tcW w:w="1039" w:type="dxa"/>
            <w:tcBorders>
              <w:right w:val="dashed" w:sz="4" w:space="0" w:color="auto"/>
            </w:tcBorders>
            <w:shd w:val="clear" w:color="auto" w:fill="auto"/>
            <w:noWrap/>
            <w:vAlign w:val="center"/>
            <w:hideMark/>
          </w:tcPr>
          <w:p w:rsidR="00A1559F" w:rsidRPr="00A1559F" w:rsidRDefault="00A1559F" w:rsidP="00A1559F">
            <w:pPr>
              <w:spacing w:after="0" w:line="240" w:lineRule="auto"/>
              <w:jc w:val="center"/>
              <w:rPr>
                <w:rFonts w:asciiTheme="majorBidi" w:eastAsia="Times New Roman" w:hAnsiTheme="majorBidi" w:cstheme="majorBidi"/>
                <w:color w:val="000000"/>
                <w:sz w:val="20"/>
                <w:szCs w:val="20"/>
              </w:rPr>
            </w:pPr>
            <w:r w:rsidRPr="00A1559F">
              <w:rPr>
                <w:rFonts w:asciiTheme="majorBidi" w:eastAsia="Times New Roman" w:hAnsiTheme="majorBidi" w:cstheme="majorBidi"/>
                <w:color w:val="000000"/>
                <w:sz w:val="20"/>
                <w:szCs w:val="20"/>
              </w:rPr>
              <w:t>11.871</w:t>
            </w:r>
          </w:p>
        </w:tc>
        <w:tc>
          <w:tcPr>
            <w:tcW w:w="941" w:type="dxa"/>
            <w:tcBorders>
              <w:top w:val="single" w:sz="4" w:space="0" w:color="000000"/>
              <w:left w:val="dashed" w:sz="4" w:space="0" w:color="auto"/>
              <w:bottom w:val="single" w:sz="8" w:space="0" w:color="000000"/>
            </w:tcBorders>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Total</w:t>
            </w:r>
          </w:p>
        </w:tc>
        <w:tc>
          <w:tcPr>
            <w:tcW w:w="920" w:type="dxa"/>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155</w:t>
            </w:r>
          </w:p>
        </w:tc>
        <w:tc>
          <w:tcPr>
            <w:tcW w:w="940" w:type="dxa"/>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74.77</w:t>
            </w:r>
          </w:p>
        </w:tc>
        <w:tc>
          <w:tcPr>
            <w:tcW w:w="1039" w:type="dxa"/>
            <w:vAlign w:val="center"/>
          </w:tcPr>
          <w:p w:rsidR="00A1559F" w:rsidRPr="00A1559F" w:rsidRDefault="00A1559F" w:rsidP="00A1559F">
            <w:pPr>
              <w:spacing w:after="0" w:line="240" w:lineRule="auto"/>
              <w:jc w:val="center"/>
              <w:rPr>
                <w:rFonts w:asciiTheme="majorBidi" w:eastAsia="Times New Roman" w:hAnsiTheme="majorBidi" w:cstheme="majorBidi"/>
                <w:b/>
                <w:bCs/>
                <w:color w:val="000000"/>
                <w:sz w:val="20"/>
                <w:szCs w:val="20"/>
              </w:rPr>
            </w:pPr>
            <w:r w:rsidRPr="00A1559F">
              <w:rPr>
                <w:rFonts w:asciiTheme="majorBidi" w:eastAsia="Times New Roman" w:hAnsiTheme="majorBidi" w:cstheme="majorBidi"/>
                <w:b/>
                <w:bCs/>
                <w:color w:val="000000"/>
                <w:sz w:val="20"/>
                <w:szCs w:val="20"/>
              </w:rPr>
              <w:t>8.213</w:t>
            </w:r>
          </w:p>
        </w:tc>
      </w:tr>
    </w:tbl>
    <w:p w:rsidR="00A1559F" w:rsidRDefault="00A1559F" w:rsidP="00A1559F">
      <w:pPr>
        <w:spacing w:line="234" w:lineRule="exact"/>
        <w:rPr>
          <w:rFonts w:ascii="Times New Roman" w:eastAsia="Times New Roman" w:hAnsi="Times New Roman"/>
        </w:rPr>
      </w:pPr>
    </w:p>
    <w:p w:rsidR="00A1559F" w:rsidRPr="00874029" w:rsidRDefault="00A1559F" w:rsidP="00A1559F">
      <w:pPr>
        <w:ind w:right="231" w:firstLine="567"/>
        <w:jc w:val="both"/>
        <w:rPr>
          <w:rFonts w:ascii="Times New Roman" w:eastAsia="Times New Roman" w:hAnsi="Times New Roman"/>
          <w:sz w:val="24"/>
        </w:rPr>
      </w:pPr>
      <w:proofErr w:type="spellStart"/>
      <w:proofErr w:type="gramStart"/>
      <w:r w:rsidRPr="00AC36FE">
        <w:rPr>
          <w:rFonts w:ascii="Times New Roman" w:eastAsia="Times New Roman" w:hAnsi="Times New Roman"/>
          <w:sz w:val="24"/>
        </w:rPr>
        <w:t>Hasil</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analisa</w:t>
      </w:r>
      <w:proofErr w:type="spellEnd"/>
      <w:r w:rsidRPr="00AC36FE">
        <w:rPr>
          <w:rFonts w:ascii="Times New Roman" w:eastAsia="Times New Roman" w:hAnsi="Times New Roman"/>
          <w:sz w:val="24"/>
        </w:rPr>
        <w:t xml:space="preserve"> data </w:t>
      </w:r>
      <w:proofErr w:type="spellStart"/>
      <w:r w:rsidRPr="00AC36FE">
        <w:rPr>
          <w:rFonts w:ascii="Times New Roman" w:eastAsia="Times New Roman" w:hAnsi="Times New Roman"/>
          <w:sz w:val="24"/>
        </w:rPr>
        <w:t>diperoleh</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hasil</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Uji</w:t>
      </w:r>
      <w:proofErr w:type="spellEnd"/>
      <w:r w:rsidRPr="00AC36FE">
        <w:rPr>
          <w:rFonts w:ascii="Times New Roman" w:eastAsia="Times New Roman" w:hAnsi="Times New Roman"/>
          <w:sz w:val="24"/>
        </w:rPr>
        <w:t xml:space="preserve"> F </w:t>
      </w:r>
      <w:proofErr w:type="spellStart"/>
      <w:r w:rsidRPr="00AC36FE">
        <w:rPr>
          <w:rFonts w:ascii="Times New Roman" w:eastAsia="Times New Roman" w:hAnsi="Times New Roman"/>
          <w:sz w:val="24"/>
        </w:rPr>
        <w:t>sebesar</w:t>
      </w:r>
      <w:proofErr w:type="spellEnd"/>
      <w:r w:rsidRPr="00AC36FE">
        <w:rPr>
          <w:rFonts w:ascii="Times New Roman" w:eastAsia="Times New Roman" w:hAnsi="Times New Roman"/>
          <w:sz w:val="24"/>
        </w:rPr>
        <w:t xml:space="preserve"> 0.983 </w:t>
      </w:r>
      <w:proofErr w:type="spellStart"/>
      <w:r w:rsidRPr="00AC36FE">
        <w:rPr>
          <w:rFonts w:ascii="Times New Roman" w:eastAsia="Times New Roman" w:hAnsi="Times New Roman"/>
          <w:sz w:val="24"/>
        </w:rPr>
        <w:t>dan</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signifikansi</w:t>
      </w:r>
      <w:proofErr w:type="spellEnd"/>
      <w:r w:rsidRPr="00AC36FE">
        <w:rPr>
          <w:rFonts w:ascii="Times New Roman" w:eastAsia="Times New Roman" w:hAnsi="Times New Roman"/>
          <w:sz w:val="24"/>
        </w:rPr>
        <w:t xml:space="preserve"> 0.479 </w:t>
      </w:r>
      <w:r w:rsidRPr="00AC36FE">
        <w:rPr>
          <w:rFonts w:ascii="Times New Roman" w:eastAsia="Times New Roman" w:hAnsi="Times New Roman" w:cs="Times New Roman"/>
          <w:sz w:val="24"/>
        </w:rPr>
        <w:t>≥</w:t>
      </w:r>
      <w:r w:rsidRPr="00AC36FE">
        <w:rPr>
          <w:rFonts w:ascii="Times New Roman" w:eastAsia="Times New Roman" w:hAnsi="Times New Roman"/>
          <w:sz w:val="24"/>
        </w:rPr>
        <w:t xml:space="preserve"> 0.05.</w:t>
      </w:r>
      <w:proofErr w:type="gramEnd"/>
      <w:r w:rsidRPr="00AC36FE">
        <w:rPr>
          <w:rFonts w:ascii="Times New Roman" w:eastAsia="Times New Roman" w:hAnsi="Times New Roman"/>
          <w:sz w:val="24"/>
        </w:rPr>
        <w:t xml:space="preserve"> </w:t>
      </w:r>
      <w:proofErr w:type="spellStart"/>
      <w:proofErr w:type="gramStart"/>
      <w:r w:rsidRPr="00AC36FE">
        <w:rPr>
          <w:rFonts w:ascii="Times New Roman" w:eastAsia="Times New Roman" w:hAnsi="Times New Roman"/>
          <w:sz w:val="24"/>
        </w:rPr>
        <w:t>Artinya</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tidak</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ada</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perbedaan</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signifikan</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tingkat</w:t>
      </w:r>
      <w:proofErr w:type="spellEnd"/>
      <w:r w:rsidRPr="00AC36FE">
        <w:rPr>
          <w:rFonts w:ascii="Times New Roman" w:eastAsia="Times New Roman" w:hAnsi="Times New Roman"/>
          <w:sz w:val="24"/>
        </w:rPr>
        <w:t xml:space="preserve"> </w:t>
      </w:r>
      <w:r w:rsidRPr="00AC36FE">
        <w:rPr>
          <w:rFonts w:ascii="Times New Roman" w:eastAsia="Times New Roman" w:hAnsi="Times New Roman"/>
          <w:i/>
          <w:sz w:val="24"/>
        </w:rPr>
        <w:t xml:space="preserve">employee engagement, </w:t>
      </w:r>
      <w:proofErr w:type="spellStart"/>
      <w:r w:rsidRPr="00AC36FE">
        <w:rPr>
          <w:rFonts w:ascii="Times New Roman" w:eastAsia="Times New Roman" w:hAnsi="Times New Roman"/>
          <w:sz w:val="24"/>
        </w:rPr>
        <w:t>ditinjau</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dari</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masa</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kerja</w:t>
      </w:r>
      <w:proofErr w:type="spellEnd"/>
      <w:r w:rsidRPr="00AC36FE">
        <w:rPr>
          <w:rFonts w:ascii="Times New Roman" w:eastAsia="Times New Roman" w:hAnsi="Times New Roman"/>
          <w:sz w:val="24"/>
        </w:rPr>
        <w:t xml:space="preserve"> guru di </w:t>
      </w:r>
      <w:proofErr w:type="spellStart"/>
      <w:r w:rsidRPr="00AC36FE">
        <w:rPr>
          <w:rFonts w:ascii="Times New Roman" w:eastAsia="Times New Roman" w:hAnsi="Times New Roman"/>
          <w:sz w:val="24"/>
        </w:rPr>
        <w:t>Yayasan</w:t>
      </w:r>
      <w:proofErr w:type="spellEnd"/>
      <w:r w:rsidRPr="00AC36FE">
        <w:rPr>
          <w:rFonts w:ascii="Times New Roman" w:eastAsia="Times New Roman" w:hAnsi="Times New Roman"/>
          <w:sz w:val="24"/>
        </w:rPr>
        <w:t xml:space="preserve"> An-</w:t>
      </w:r>
      <w:proofErr w:type="spellStart"/>
      <w:r w:rsidRPr="00AC36FE">
        <w:rPr>
          <w:rFonts w:ascii="Times New Roman" w:eastAsia="Times New Roman" w:hAnsi="Times New Roman"/>
          <w:sz w:val="24"/>
        </w:rPr>
        <w:t>Namiroh</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Pekanbaru</w:t>
      </w:r>
      <w:proofErr w:type="spellEnd"/>
      <w:r w:rsidRPr="00AC36FE">
        <w:rPr>
          <w:rFonts w:ascii="Times New Roman" w:eastAsia="Times New Roman" w:hAnsi="Times New Roman"/>
          <w:sz w:val="24"/>
        </w:rPr>
        <w:t>.</w:t>
      </w:r>
      <w:proofErr w:type="gramEnd"/>
      <w:r w:rsidRPr="00AC36FE">
        <w:rPr>
          <w:rFonts w:ascii="Times New Roman" w:eastAsia="Times New Roman" w:hAnsi="Times New Roman"/>
          <w:sz w:val="24"/>
        </w:rPr>
        <w:t xml:space="preserve"> </w:t>
      </w:r>
      <w:proofErr w:type="spellStart"/>
      <w:proofErr w:type="gramStart"/>
      <w:r w:rsidRPr="00AC36FE">
        <w:rPr>
          <w:rFonts w:ascii="Times New Roman" w:eastAsia="Times New Roman" w:hAnsi="Times New Roman"/>
          <w:sz w:val="24"/>
        </w:rPr>
        <w:t>Namun</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demikian</w:t>
      </w:r>
      <w:proofErr w:type="spellEnd"/>
      <w:r w:rsidRPr="00AC36FE">
        <w:rPr>
          <w:rFonts w:ascii="Times New Roman" w:eastAsia="Times New Roman" w:hAnsi="Times New Roman"/>
          <w:sz w:val="24"/>
        </w:rPr>
        <w:t xml:space="preserve">, </w:t>
      </w:r>
      <w:proofErr w:type="spellStart"/>
      <w:r>
        <w:rPr>
          <w:rFonts w:ascii="Times New Roman" w:eastAsia="Times New Roman" w:hAnsi="Times New Roman"/>
          <w:sz w:val="24"/>
        </w:rPr>
        <w:t>berdasarkan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tabel</w:t>
      </w:r>
      <w:proofErr w:type="spellEnd"/>
      <w:r>
        <w:rPr>
          <w:rFonts w:ascii="Times New Roman" w:eastAsia="Times New Roman" w:hAnsi="Times New Roman"/>
          <w:sz w:val="24"/>
        </w:rPr>
        <w:t xml:space="preserve"> 3.</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di</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atas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diketahui</w:t>
      </w:r>
      <w:proofErr w:type="spellEnd"/>
      <w:r>
        <w:rPr>
          <w:rFonts w:ascii="Times New Roman" w:eastAsia="Times New Roman" w:hAnsi="Times New Roman"/>
          <w:sz w:val="24"/>
        </w:rPr>
        <w:t xml:space="preserve"> </w:t>
      </w:r>
      <w:proofErr w:type="spellStart"/>
      <w:r w:rsidRPr="00AC36FE">
        <w:rPr>
          <w:rFonts w:ascii="Times New Roman" w:eastAsia="Times New Roman" w:hAnsi="Times New Roman"/>
          <w:sz w:val="24"/>
        </w:rPr>
        <w:t>dari</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hasil</w:t>
      </w:r>
      <w:proofErr w:type="spellEnd"/>
      <w:r w:rsidRPr="00AC36FE">
        <w:rPr>
          <w:rFonts w:ascii="Times New Roman" w:eastAsia="Times New Roman" w:hAnsi="Times New Roman"/>
          <w:sz w:val="24"/>
        </w:rPr>
        <w:t xml:space="preserve"> mean </w:t>
      </w:r>
      <w:proofErr w:type="spellStart"/>
      <w:r w:rsidRPr="00AC36FE">
        <w:rPr>
          <w:rFonts w:ascii="Times New Roman" w:eastAsia="Times New Roman" w:hAnsi="Times New Roman"/>
          <w:sz w:val="24"/>
        </w:rPr>
        <w:t>dapat</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diketahui</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bahwa</w:t>
      </w:r>
      <w:proofErr w:type="spellEnd"/>
      <w:r w:rsidRPr="00AC36FE">
        <w:rPr>
          <w:rFonts w:ascii="Times New Roman" w:eastAsia="Times New Roman" w:hAnsi="Times New Roman"/>
          <w:sz w:val="24"/>
        </w:rPr>
        <w:t xml:space="preserve"> </w:t>
      </w:r>
      <w:r>
        <w:rPr>
          <w:rFonts w:ascii="Times New Roman" w:eastAsia="Times New Roman" w:hAnsi="Times New Roman"/>
          <w:sz w:val="24"/>
        </w:rPr>
        <w:t>g</w:t>
      </w:r>
      <w:r w:rsidRPr="00AC36FE">
        <w:rPr>
          <w:rFonts w:ascii="Times New Roman" w:eastAsia="Times New Roman" w:hAnsi="Times New Roman"/>
          <w:sz w:val="24"/>
        </w:rPr>
        <w:t xml:space="preserve">uru yang </w:t>
      </w:r>
      <w:proofErr w:type="spellStart"/>
      <w:r w:rsidRPr="00AC36FE">
        <w:rPr>
          <w:rFonts w:ascii="Times New Roman" w:eastAsia="Times New Roman" w:hAnsi="Times New Roman"/>
          <w:sz w:val="24"/>
        </w:rPr>
        <w:t>memiliki</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masa</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kerja</w:t>
      </w:r>
      <w:proofErr w:type="spellEnd"/>
      <w:r w:rsidRPr="00AC36FE">
        <w:rPr>
          <w:rFonts w:ascii="Times New Roman" w:eastAsia="Times New Roman" w:hAnsi="Times New Roman"/>
          <w:sz w:val="24"/>
        </w:rPr>
        <w:t xml:space="preserve"> 18 </w:t>
      </w:r>
      <w:proofErr w:type="spellStart"/>
      <w:r w:rsidRPr="00AC36FE">
        <w:rPr>
          <w:rFonts w:ascii="Times New Roman" w:eastAsia="Times New Roman" w:hAnsi="Times New Roman"/>
          <w:sz w:val="24"/>
        </w:rPr>
        <w:t>tahun</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memiliki</w:t>
      </w:r>
      <w:proofErr w:type="spellEnd"/>
      <w:r w:rsidRPr="00AC36FE">
        <w:rPr>
          <w:rFonts w:ascii="Times New Roman" w:eastAsia="Times New Roman" w:hAnsi="Times New Roman"/>
          <w:sz w:val="24"/>
        </w:rPr>
        <w:t xml:space="preserve"> mean paling </w:t>
      </w:r>
      <w:proofErr w:type="spellStart"/>
      <w:r w:rsidRPr="00AC36FE">
        <w:rPr>
          <w:rFonts w:ascii="Times New Roman" w:eastAsia="Times New Roman" w:hAnsi="Times New Roman"/>
          <w:sz w:val="24"/>
        </w:rPr>
        <w:t>tinggi</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diantara</w:t>
      </w:r>
      <w:proofErr w:type="spellEnd"/>
      <w:r w:rsidRPr="00AC36FE">
        <w:rPr>
          <w:rFonts w:ascii="Times New Roman" w:eastAsia="Times New Roman" w:hAnsi="Times New Roman"/>
          <w:sz w:val="24"/>
        </w:rPr>
        <w:t xml:space="preserve"> guru </w:t>
      </w:r>
      <w:proofErr w:type="spellStart"/>
      <w:r w:rsidRPr="00AC36FE">
        <w:rPr>
          <w:rFonts w:ascii="Times New Roman" w:eastAsia="Times New Roman" w:hAnsi="Times New Roman"/>
          <w:sz w:val="24"/>
        </w:rPr>
        <w:t>lainnya</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dan</w:t>
      </w:r>
      <w:proofErr w:type="spellEnd"/>
      <w:r w:rsidRPr="00AC36FE">
        <w:rPr>
          <w:rFonts w:ascii="Times New Roman" w:eastAsia="Times New Roman" w:hAnsi="Times New Roman"/>
          <w:sz w:val="24"/>
        </w:rPr>
        <w:t xml:space="preserve"> guru yang </w:t>
      </w:r>
      <w:proofErr w:type="spellStart"/>
      <w:r w:rsidRPr="00AC36FE">
        <w:rPr>
          <w:rFonts w:ascii="Times New Roman" w:eastAsia="Times New Roman" w:hAnsi="Times New Roman"/>
          <w:sz w:val="24"/>
        </w:rPr>
        <w:t>memiliki</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masa</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kerja</w:t>
      </w:r>
      <w:proofErr w:type="spellEnd"/>
      <w:r w:rsidRPr="00AC36FE">
        <w:rPr>
          <w:rFonts w:ascii="Times New Roman" w:eastAsia="Times New Roman" w:hAnsi="Times New Roman"/>
          <w:sz w:val="24"/>
        </w:rPr>
        <w:t xml:space="preserve"> 1 </w:t>
      </w:r>
      <w:proofErr w:type="spellStart"/>
      <w:r w:rsidRPr="00AC36FE">
        <w:rPr>
          <w:rFonts w:ascii="Times New Roman" w:eastAsia="Times New Roman" w:hAnsi="Times New Roman"/>
          <w:sz w:val="24"/>
        </w:rPr>
        <w:t>tahun</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memiliki</w:t>
      </w:r>
      <w:proofErr w:type="spellEnd"/>
      <w:r w:rsidRPr="00AC36FE">
        <w:rPr>
          <w:rFonts w:ascii="Times New Roman" w:eastAsia="Times New Roman" w:hAnsi="Times New Roman"/>
          <w:sz w:val="24"/>
        </w:rPr>
        <w:t xml:space="preserve"> Mean </w:t>
      </w:r>
      <w:proofErr w:type="spellStart"/>
      <w:r w:rsidRPr="00AC36FE">
        <w:rPr>
          <w:rFonts w:ascii="Times New Roman" w:eastAsia="Times New Roman" w:hAnsi="Times New Roman"/>
          <w:sz w:val="24"/>
        </w:rPr>
        <w:t>terendah</w:t>
      </w:r>
      <w:proofErr w:type="spellEnd"/>
      <w:r w:rsidRPr="00AC36FE">
        <w:rPr>
          <w:rFonts w:ascii="Times New Roman" w:eastAsia="Times New Roman" w:hAnsi="Times New Roman"/>
          <w:sz w:val="24"/>
        </w:rPr>
        <w:t xml:space="preserve"> </w:t>
      </w:r>
      <w:proofErr w:type="spellStart"/>
      <w:r w:rsidRPr="00AC36FE">
        <w:rPr>
          <w:rFonts w:ascii="Times New Roman" w:eastAsia="Times New Roman" w:hAnsi="Times New Roman"/>
          <w:sz w:val="24"/>
        </w:rPr>
        <w:t>diantara</w:t>
      </w:r>
      <w:proofErr w:type="spellEnd"/>
      <w:r w:rsidRPr="00AC36FE">
        <w:rPr>
          <w:rFonts w:ascii="Times New Roman" w:eastAsia="Times New Roman" w:hAnsi="Times New Roman"/>
          <w:sz w:val="24"/>
        </w:rPr>
        <w:t xml:space="preserve"> guru yang </w:t>
      </w:r>
      <w:proofErr w:type="spellStart"/>
      <w:r w:rsidRPr="00AC36FE">
        <w:rPr>
          <w:rFonts w:ascii="Times New Roman" w:eastAsia="Times New Roman" w:hAnsi="Times New Roman"/>
          <w:sz w:val="24"/>
        </w:rPr>
        <w:t>lainnya</w:t>
      </w:r>
      <w:proofErr w:type="spellEnd"/>
      <w:r>
        <w:rPr>
          <w:rFonts w:ascii="Times New Roman" w:eastAsia="Times New Roman" w:hAnsi="Times New Roman"/>
          <w:sz w:val="24"/>
        </w:rPr>
        <w:t>.</w:t>
      </w:r>
      <w:r w:rsidRPr="00AC36FE">
        <w:rPr>
          <w:rFonts w:ascii="Times New Roman" w:eastAsia="Times New Roman" w:hAnsi="Times New Roman"/>
          <w:sz w:val="24"/>
        </w:rPr>
        <w:t xml:space="preserve"> </w:t>
      </w:r>
    </w:p>
    <w:p w:rsidR="00A2057A" w:rsidRPr="000A76E3" w:rsidRDefault="0037403C" w:rsidP="00A1559F">
      <w:pPr>
        <w:pStyle w:val="Heading1"/>
        <w:spacing w:line="276" w:lineRule="auto"/>
        <w:ind w:left="0"/>
        <w:rPr>
          <w:rFonts w:ascii="Times New Roman" w:hAnsi="Times New Roman" w:cs="Times New Roman"/>
          <w:color w:val="000000" w:themeColor="text1"/>
        </w:rPr>
      </w:pPr>
      <w:proofErr w:type="spellStart"/>
      <w:r w:rsidRPr="000A76E3">
        <w:rPr>
          <w:rFonts w:ascii="Times New Roman" w:hAnsi="Times New Roman" w:cs="Times New Roman"/>
          <w:color w:val="000000" w:themeColor="text1"/>
        </w:rPr>
        <w:t>Kes</w:t>
      </w:r>
      <w:r w:rsidR="00A2057A" w:rsidRPr="000A76E3">
        <w:rPr>
          <w:rFonts w:ascii="Times New Roman" w:hAnsi="Times New Roman" w:cs="Times New Roman"/>
          <w:color w:val="000000" w:themeColor="text1"/>
        </w:rPr>
        <w:t>impulan</w:t>
      </w:r>
      <w:proofErr w:type="spellEnd"/>
      <w:r w:rsidR="00A2057A" w:rsidRPr="000A76E3">
        <w:rPr>
          <w:rFonts w:ascii="Times New Roman" w:hAnsi="Times New Roman" w:cs="Times New Roman"/>
          <w:color w:val="000000" w:themeColor="text1"/>
        </w:rPr>
        <w:t xml:space="preserve"> </w:t>
      </w:r>
    </w:p>
    <w:p w:rsidR="00A1559F" w:rsidRPr="00FC4999" w:rsidRDefault="00A1559F" w:rsidP="00A1559F">
      <w:pPr>
        <w:spacing w:after="0" w:line="276" w:lineRule="auto"/>
        <w:ind w:right="266" w:firstLine="567"/>
        <w:jc w:val="both"/>
        <w:rPr>
          <w:rFonts w:ascii="Times New Roman" w:eastAsia="Times New Roman" w:hAnsi="Times New Roman"/>
          <w:iCs/>
          <w:sz w:val="24"/>
        </w:rPr>
      </w:pPr>
      <w:proofErr w:type="spellStart"/>
      <w:proofErr w:type="gramStart"/>
      <w:r>
        <w:rPr>
          <w:rFonts w:ascii="Times New Roman" w:eastAsia="Times New Roman" w:hAnsi="Times New Roman"/>
          <w:sz w:val="24"/>
        </w:rPr>
        <w:t>Jurnal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ini</w:t>
      </w:r>
      <w:proofErr w:type="spellEnd"/>
      <w:r>
        <w:rPr>
          <w:rFonts w:ascii="Times New Roman" w:eastAsia="Times New Roman" w:hAnsi="Times New Roman"/>
          <w:sz w:val="24"/>
        </w:rPr>
        <w:t xml:space="preserve"> kami </w:t>
      </w:r>
      <w:proofErr w:type="spellStart"/>
      <w:r>
        <w:rPr>
          <w:rFonts w:ascii="Times New Roman" w:eastAsia="Times New Roman" w:hAnsi="Times New Roman"/>
          <w:sz w:val="24"/>
        </w:rPr>
        <w:t>tulis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guna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untuk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mengetahui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tingkat</w:t>
      </w:r>
      <w:proofErr w:type="spellEnd"/>
      <w:r>
        <w:rPr>
          <w:rFonts w:ascii="Times New Roman" w:eastAsia="Times New Roman" w:hAnsi="Times New Roman"/>
          <w:sz w:val="24"/>
        </w:rPr>
        <w:t xml:space="preserve"> employee engagement </w:t>
      </w:r>
      <w:proofErr w:type="spellStart"/>
      <w:r>
        <w:rPr>
          <w:rFonts w:ascii="Times New Roman" w:eastAsia="Times New Roman" w:hAnsi="Times New Roman"/>
          <w:sz w:val="24"/>
        </w:rPr>
        <w:t>berdasarkan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masa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kerja</w:t>
      </w:r>
      <w:proofErr w:type="spellEnd"/>
      <w:r>
        <w:rPr>
          <w:rFonts w:ascii="Times New Roman" w:eastAsia="Times New Roman" w:hAnsi="Times New Roman"/>
          <w:sz w:val="24"/>
        </w:rPr>
        <w:t xml:space="preserve"> guru.</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Hasil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dari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w:t>
      </w:r>
      <w:proofErr w:type="spellEnd"/>
      <w:r>
        <w:rPr>
          <w:rFonts w:ascii="Times New Roman" w:eastAsia="Times New Roman" w:hAnsi="Times New Roman"/>
          <w:sz w:val="24"/>
        </w:rPr>
        <w:t xml:space="preserve"> kami </w:t>
      </w:r>
      <w:proofErr w:type="spellStart"/>
      <w:r>
        <w:rPr>
          <w:rFonts w:ascii="Times New Roman" w:eastAsia="Times New Roman" w:hAnsi="Times New Roman"/>
          <w:sz w:val="24"/>
        </w:rPr>
        <w:t>menunjukkan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bahwa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tidak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ada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perbedaan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tingkat</w:t>
      </w:r>
      <w:proofErr w:type="spellEnd"/>
      <w:r>
        <w:rPr>
          <w:rFonts w:ascii="Times New Roman" w:eastAsia="Times New Roman" w:hAnsi="Times New Roman"/>
          <w:sz w:val="24"/>
        </w:rPr>
        <w:t xml:space="preserve"> </w:t>
      </w:r>
      <w:r w:rsidRPr="003E6125">
        <w:rPr>
          <w:rFonts w:ascii="Times New Roman" w:eastAsia="Times New Roman" w:hAnsi="Times New Roman"/>
          <w:i/>
          <w:sz w:val="24"/>
        </w:rPr>
        <w:t xml:space="preserve">employee engagement </w:t>
      </w:r>
      <w:r>
        <w:rPr>
          <w:rFonts w:ascii="Times New Roman" w:eastAsia="Times New Roman" w:hAnsi="Times New Roman"/>
          <w:sz w:val="24"/>
        </w:rPr>
        <w:t xml:space="preserve">yang </w:t>
      </w:r>
      <w:proofErr w:type="spellStart"/>
      <w:r>
        <w:rPr>
          <w:rFonts w:ascii="Times New Roman" w:eastAsia="Times New Roman" w:hAnsi="Times New Roman"/>
          <w:sz w:val="24"/>
        </w:rPr>
        <w:t>signifikan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berdasarkan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masa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kerja</w:t>
      </w:r>
      <w:proofErr w:type="spellEnd"/>
      <w:r>
        <w:rPr>
          <w:rFonts w:ascii="Times New Roman" w:eastAsia="Times New Roman" w:hAnsi="Times New Roman"/>
          <w:sz w:val="24"/>
        </w:rPr>
        <w:t xml:space="preserve"> guru.</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Beberapa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faktor</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menyebabkan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itu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terjadi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adalah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faktor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lingkungan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kerja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karena</w:t>
      </w:r>
      <w:proofErr w:type="spellEnd"/>
      <w:r>
        <w:rPr>
          <w:rFonts w:ascii="Times New Roman" w:eastAsia="Times New Roman" w:hAnsi="Times New Roman"/>
          <w:sz w:val="24"/>
        </w:rPr>
        <w:t xml:space="preserve"> di </w:t>
      </w:r>
      <w:proofErr w:type="spellStart"/>
      <w:r>
        <w:rPr>
          <w:rFonts w:ascii="Times New Roman" w:eastAsia="Times New Roman" w:hAnsi="Times New Roman"/>
          <w:sz w:val="24"/>
        </w:rPr>
        <w:t>Yayasan</w:t>
      </w:r>
      <w:proofErr w:type="spellEnd"/>
      <w:r>
        <w:rPr>
          <w:rFonts w:ascii="Times New Roman" w:eastAsia="Times New Roman" w:hAnsi="Times New Roman"/>
          <w:sz w:val="24"/>
        </w:rPr>
        <w:t xml:space="preserve"> An-</w:t>
      </w:r>
      <w:proofErr w:type="spellStart"/>
      <w:r>
        <w:rPr>
          <w:rFonts w:ascii="Times New Roman" w:eastAsia="Times New Roman" w:hAnsi="Times New Roman"/>
          <w:sz w:val="24"/>
        </w:rPr>
        <w:t>Namiroh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memiliki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kekeluargaan</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kuat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sehingga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meskipun</w:t>
      </w:r>
      <w:proofErr w:type="spellEnd"/>
      <w:r>
        <w:rPr>
          <w:rFonts w:ascii="Times New Roman" w:eastAsia="Times New Roman" w:hAnsi="Times New Roman"/>
          <w:sz w:val="24"/>
        </w:rPr>
        <w:t xml:space="preserve"> guru </w:t>
      </w:r>
      <w:proofErr w:type="spellStart"/>
      <w:r>
        <w:rPr>
          <w:rFonts w:ascii="Times New Roman" w:eastAsia="Times New Roman" w:hAnsi="Times New Roman"/>
          <w:sz w:val="24"/>
        </w:rPr>
        <w:t>tersebut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baru</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saja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bergabung</w:t>
      </w:r>
      <w:proofErr w:type="spellEnd"/>
      <w:r>
        <w:rPr>
          <w:rFonts w:ascii="Times New Roman" w:eastAsia="Times New Roman" w:hAnsi="Times New Roman"/>
          <w:sz w:val="24"/>
        </w:rPr>
        <w:t xml:space="preserve"> di </w:t>
      </w:r>
      <w:proofErr w:type="spellStart"/>
      <w:r>
        <w:rPr>
          <w:rFonts w:ascii="Times New Roman" w:eastAsia="Times New Roman" w:hAnsi="Times New Roman"/>
          <w:sz w:val="24"/>
        </w:rPr>
        <w:t>Yayasan</w:t>
      </w:r>
      <w:proofErr w:type="spellEnd"/>
      <w:r>
        <w:rPr>
          <w:rFonts w:ascii="Times New Roman" w:eastAsia="Times New Roman" w:hAnsi="Times New Roman"/>
          <w:sz w:val="24"/>
        </w:rPr>
        <w:t xml:space="preserve"> An-</w:t>
      </w:r>
      <w:proofErr w:type="spellStart"/>
      <w:r>
        <w:rPr>
          <w:rFonts w:ascii="Times New Roman" w:eastAsia="Times New Roman" w:hAnsi="Times New Roman"/>
          <w:sz w:val="24"/>
        </w:rPr>
        <w:t>Namiroh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tingkat</w:t>
      </w:r>
      <w:proofErr w:type="spellEnd"/>
      <w:r>
        <w:rPr>
          <w:rFonts w:ascii="Times New Roman" w:eastAsia="Times New Roman" w:hAnsi="Times New Roman"/>
          <w:sz w:val="24"/>
        </w:rPr>
        <w:t xml:space="preserve"> </w:t>
      </w:r>
      <w:r>
        <w:rPr>
          <w:rFonts w:ascii="Times New Roman" w:eastAsia="Times New Roman" w:hAnsi="Times New Roman"/>
          <w:i/>
          <w:iCs/>
          <w:sz w:val="24"/>
        </w:rPr>
        <w:t xml:space="preserve">employee engagement </w:t>
      </w:r>
      <w:r>
        <w:rPr>
          <w:rFonts w:ascii="Times New Roman" w:eastAsia="Times New Roman" w:hAnsi="Times New Roman"/>
          <w:sz w:val="24"/>
        </w:rPr>
        <w:t xml:space="preserve">yang </w:t>
      </w:r>
      <w:proofErr w:type="spellStart"/>
      <w:r>
        <w:rPr>
          <w:rFonts w:ascii="Times New Roman" w:eastAsia="Times New Roman" w:hAnsi="Times New Roman"/>
          <w:sz w:val="24"/>
        </w:rPr>
        <w:t>dimiliki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karyawan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tersebut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sudah</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termasuk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kategori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sedang</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w:t>
      </w:r>
      <w:proofErr w:type="spellStart"/>
      <w:proofErr w:type="gramStart"/>
      <w:r>
        <w:rPr>
          <w:rFonts w:ascii="Times New Roman" w:eastAsia="Times New Roman" w:hAnsi="Times New Roman"/>
          <w:sz w:val="24"/>
        </w:rPr>
        <w:t>Sebagaimana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penelitian-penelitian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sebelumnya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faktor-faktor</w:t>
      </w:r>
      <w:proofErr w:type="spellEnd"/>
      <w:r>
        <w:rPr>
          <w:rFonts w:ascii="Times New Roman" w:eastAsia="Times New Roman" w:hAnsi="Times New Roman"/>
          <w:sz w:val="24"/>
        </w:rPr>
        <w:t xml:space="preserve"> yang </w:t>
      </w:r>
      <w:proofErr w:type="spellStart"/>
      <w:r>
        <w:rPr>
          <w:rFonts w:ascii="Times New Roman" w:eastAsia="Times New Roman" w:hAnsi="Times New Roman"/>
          <w:sz w:val="24"/>
        </w:rPr>
        <w:t>mempengaruhi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tingkat</w:t>
      </w:r>
      <w:proofErr w:type="spellEnd"/>
      <w:r>
        <w:rPr>
          <w:rFonts w:ascii="Times New Roman" w:eastAsia="Times New Roman" w:hAnsi="Times New Roman"/>
          <w:sz w:val="24"/>
        </w:rPr>
        <w:t xml:space="preserve"> </w:t>
      </w:r>
      <w:r>
        <w:rPr>
          <w:rFonts w:ascii="Times New Roman" w:eastAsia="Times New Roman" w:hAnsi="Times New Roman"/>
          <w:i/>
          <w:iCs/>
          <w:sz w:val="24"/>
        </w:rPr>
        <w:t xml:space="preserve">employee engagement </w:t>
      </w:r>
      <w:proofErr w:type="spellStart"/>
      <w:r>
        <w:rPr>
          <w:rFonts w:ascii="Times New Roman" w:eastAsia="Times New Roman" w:hAnsi="Times New Roman"/>
          <w:sz w:val="24"/>
        </w:rPr>
        <w:t>seorang</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karyawan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dapat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dipengaruhi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oleh</w:t>
      </w:r>
      <w:proofErr w:type="spellEnd"/>
      <w:r>
        <w:rPr>
          <w:rFonts w:ascii="Times New Roman" w:eastAsia="Times New Roman" w:hAnsi="Times New Roman"/>
          <w:sz w:val="24"/>
        </w:rPr>
        <w:t xml:space="preserve"> </w:t>
      </w:r>
      <w:proofErr w:type="spellStart"/>
      <w:r w:rsidRPr="00F110E6">
        <w:rPr>
          <w:rFonts w:ascii="Times New Roman" w:eastAsia="Times New Roman" w:hAnsi="Times New Roman"/>
          <w:sz w:val="24"/>
        </w:rPr>
        <w:t>kepemimpinan</w:t>
      </w:r>
      <w:proofErr w:type="spellEnd"/>
      <w:r w:rsidRPr="00F110E6">
        <w:rPr>
          <w:rFonts w:ascii="Times New Roman" w:eastAsia="Times New Roman" w:hAnsi="Times New Roman"/>
          <w:sz w:val="24"/>
        </w:rPr>
        <w:t xml:space="preserve">, </w:t>
      </w:r>
      <w:proofErr w:type="spellStart"/>
      <w:r w:rsidRPr="00F110E6">
        <w:rPr>
          <w:rFonts w:ascii="Times New Roman" w:eastAsia="Times New Roman" w:hAnsi="Times New Roman"/>
          <w:sz w:val="24"/>
        </w:rPr>
        <w:t>lingkungan</w:t>
      </w:r>
      <w:proofErr w:type="spellEnd"/>
      <w:r w:rsidRPr="00F110E6">
        <w:rPr>
          <w:rFonts w:ascii="Times New Roman" w:eastAsia="Times New Roman" w:hAnsi="Times New Roman"/>
          <w:sz w:val="24"/>
        </w:rPr>
        <w:t xml:space="preserve"> </w:t>
      </w:r>
      <w:proofErr w:type="spellStart"/>
      <w:r w:rsidRPr="00F110E6">
        <w:rPr>
          <w:rFonts w:ascii="Times New Roman" w:eastAsia="Times New Roman" w:hAnsi="Times New Roman"/>
          <w:sz w:val="24"/>
        </w:rPr>
        <w:t>kerja</w:t>
      </w:r>
      <w:proofErr w:type="spellEnd"/>
      <w:r w:rsidRPr="00F110E6">
        <w:rPr>
          <w:rFonts w:ascii="Times New Roman" w:eastAsia="Times New Roman" w:hAnsi="Times New Roman"/>
          <w:sz w:val="24"/>
        </w:rPr>
        <w:t xml:space="preserve">, </w:t>
      </w:r>
      <w:proofErr w:type="spellStart"/>
      <w:r w:rsidRPr="00F110E6">
        <w:rPr>
          <w:rFonts w:ascii="Times New Roman" w:eastAsia="Times New Roman" w:hAnsi="Times New Roman"/>
          <w:sz w:val="24"/>
        </w:rPr>
        <w:t>kompensasi</w:t>
      </w:r>
      <w:proofErr w:type="spellEnd"/>
      <w:r w:rsidRPr="00F110E6">
        <w:rPr>
          <w:rFonts w:ascii="Times New Roman" w:eastAsia="Times New Roman" w:hAnsi="Times New Roman"/>
          <w:sz w:val="24"/>
        </w:rPr>
        <w:t xml:space="preserve">, </w:t>
      </w:r>
      <w:proofErr w:type="spellStart"/>
      <w:r>
        <w:rPr>
          <w:rFonts w:ascii="Times New Roman" w:eastAsia="Times New Roman" w:hAnsi="Times New Roman"/>
          <w:sz w:val="24"/>
        </w:rPr>
        <w:t>pelatihan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r w:rsidRPr="00F110E6">
        <w:rPr>
          <w:rFonts w:ascii="Times New Roman" w:eastAsia="Times New Roman" w:hAnsi="Times New Roman"/>
          <w:i/>
          <w:sz w:val="24"/>
        </w:rPr>
        <w:t>teamwork</w:t>
      </w:r>
      <w:r>
        <w:rPr>
          <w:rFonts w:ascii="Times New Roman" w:eastAsia="Times New Roman" w:hAnsi="Times New Roman"/>
          <w:i/>
          <w:sz w:val="24"/>
        </w:rPr>
        <w:t>.</w:t>
      </w:r>
      <w:proofErr w:type="gramEnd"/>
      <w:r>
        <w:rPr>
          <w:rFonts w:ascii="Times New Roman" w:eastAsia="Times New Roman" w:hAnsi="Times New Roman"/>
          <w:i/>
          <w:sz w:val="24"/>
        </w:rPr>
        <w:t xml:space="preserve"> </w:t>
      </w:r>
      <w:r w:rsidRPr="00FC4999">
        <w:rPr>
          <w:rFonts w:ascii="Times New Roman" w:eastAsia="Times New Roman" w:hAnsi="Times New Roman"/>
          <w:iCs/>
          <w:sz w:val="24"/>
        </w:rPr>
        <w:t>(</w:t>
      </w:r>
      <w:proofErr w:type="spellStart"/>
      <w:r w:rsidRPr="00FC4999">
        <w:rPr>
          <w:rFonts w:ascii="Times New Roman" w:eastAsia="Times New Roman" w:hAnsi="Times New Roman"/>
          <w:iCs/>
          <w:sz w:val="24"/>
        </w:rPr>
        <w:t>Susanto</w:t>
      </w:r>
      <w:proofErr w:type="spellEnd"/>
      <w:r>
        <w:rPr>
          <w:rFonts w:ascii="Times New Roman" w:eastAsia="Times New Roman" w:hAnsi="Times New Roman"/>
          <w:iCs/>
          <w:sz w:val="24"/>
        </w:rPr>
        <w:t xml:space="preserve"> </w:t>
      </w:r>
      <w:proofErr w:type="spellStart"/>
      <w:r>
        <w:rPr>
          <w:rFonts w:ascii="Times New Roman" w:eastAsia="Times New Roman" w:hAnsi="Times New Roman"/>
          <w:iCs/>
          <w:sz w:val="24"/>
        </w:rPr>
        <w:t>dkk</w:t>
      </w:r>
      <w:proofErr w:type="spellEnd"/>
      <w:r w:rsidRPr="00FC4999">
        <w:rPr>
          <w:rFonts w:ascii="Times New Roman" w:eastAsia="Times New Roman" w:hAnsi="Times New Roman"/>
          <w:iCs/>
          <w:sz w:val="24"/>
        </w:rPr>
        <w:t>, 2016)</w:t>
      </w:r>
    </w:p>
    <w:p w:rsidR="00A2057A" w:rsidRPr="000A76E3" w:rsidRDefault="00A2057A" w:rsidP="000B7BF5">
      <w:pPr>
        <w:pStyle w:val="Heading1"/>
        <w:spacing w:line="276" w:lineRule="auto"/>
        <w:ind w:left="0"/>
        <w:rPr>
          <w:rFonts w:ascii="Times New Roman" w:hAnsi="Times New Roman" w:cs="Times New Roman"/>
          <w:color w:val="000000" w:themeColor="text1"/>
        </w:rPr>
      </w:pPr>
    </w:p>
    <w:p w:rsidR="00A2057A" w:rsidRPr="000A76E3" w:rsidRDefault="00A2057A" w:rsidP="00A1559F">
      <w:pPr>
        <w:pStyle w:val="Heading1"/>
        <w:spacing w:line="276" w:lineRule="auto"/>
        <w:ind w:left="0"/>
        <w:rPr>
          <w:rFonts w:ascii="Times New Roman" w:hAnsi="Times New Roman" w:cs="Times New Roman"/>
          <w:color w:val="000000" w:themeColor="text1"/>
        </w:rPr>
      </w:pPr>
      <w:proofErr w:type="spellStart"/>
      <w:r w:rsidRPr="000A76E3">
        <w:rPr>
          <w:rFonts w:ascii="Times New Roman" w:hAnsi="Times New Roman" w:cs="Times New Roman"/>
          <w:color w:val="000000" w:themeColor="text1"/>
        </w:rPr>
        <w:t>Referensi</w:t>
      </w:r>
      <w:proofErr w:type="spellEnd"/>
      <w:r w:rsidRPr="000A76E3">
        <w:rPr>
          <w:rFonts w:ascii="Times New Roman" w:hAnsi="Times New Roman" w:cs="Times New Roman"/>
          <w:color w:val="000000" w:themeColor="text1"/>
        </w:rPr>
        <w:t xml:space="preserve"> </w:t>
      </w:r>
    </w:p>
    <w:p w:rsidR="00A1559F" w:rsidRDefault="00A1559F" w:rsidP="00A1559F">
      <w:pPr>
        <w:spacing w:after="0" w:line="276" w:lineRule="auto"/>
        <w:ind w:left="709" w:right="268" w:hanging="709"/>
        <w:jc w:val="both"/>
        <w:rPr>
          <w:rFonts w:ascii="Times New Roman" w:eastAsia="Times New Roman" w:hAnsi="Times New Roman"/>
          <w:sz w:val="24"/>
        </w:rPr>
      </w:pPr>
      <w:proofErr w:type="spellStart"/>
      <w:r>
        <w:rPr>
          <w:rFonts w:ascii="Times New Roman" w:eastAsia="Times New Roman" w:hAnsi="Times New Roman"/>
          <w:sz w:val="24"/>
        </w:rPr>
        <w:t>Arliman</w:t>
      </w:r>
      <w:proofErr w:type="spellEnd"/>
      <w:r>
        <w:rPr>
          <w:rFonts w:ascii="Times New Roman" w:eastAsia="Times New Roman" w:hAnsi="Times New Roman"/>
          <w:sz w:val="24"/>
        </w:rPr>
        <w:t>,</w:t>
      </w:r>
      <w:r>
        <w:rPr>
          <w:rFonts w:ascii="Times New Roman" w:eastAsia="Times New Roman" w:hAnsi="Times New Roman"/>
        </w:rPr>
        <w:t xml:space="preserve"> </w:t>
      </w:r>
      <w:proofErr w:type="spellStart"/>
      <w:r>
        <w:rPr>
          <w:rFonts w:ascii="Times New Roman" w:eastAsia="Times New Roman" w:hAnsi="Times New Roman"/>
          <w:sz w:val="24"/>
        </w:rPr>
        <w:t>Laurensius</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 xml:space="preserve">(2018). </w:t>
      </w:r>
      <w:proofErr w:type="spellStart"/>
      <w:r>
        <w:rPr>
          <w:rFonts w:ascii="Times New Roman" w:eastAsia="Times New Roman" w:hAnsi="Times New Roman"/>
          <w:sz w:val="24"/>
        </w:rPr>
        <w:t>Perlindungan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Hukum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Bagi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Anak</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dalam</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Perspektif</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Pancasila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dan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Bela</w:t>
      </w:r>
      <w:proofErr w:type="spellEnd"/>
      <w:r>
        <w:rPr>
          <w:rFonts w:ascii="Times New Roman" w:eastAsia="Times New Roman" w:hAnsi="Times New Roman"/>
          <w:sz w:val="24"/>
        </w:rPr>
        <w:t xml:space="preserve"> Negara.</w:t>
      </w:r>
      <w:proofErr w:type="gramEnd"/>
      <w:r>
        <w:rPr>
          <w:rFonts w:ascii="Times New Roman" w:eastAsia="Times New Roman" w:hAnsi="Times New Roman"/>
          <w:sz w:val="24"/>
        </w:rPr>
        <w:t xml:space="preserve"> </w:t>
      </w:r>
      <w:proofErr w:type="spellStart"/>
      <w:r>
        <w:rPr>
          <w:rFonts w:ascii="Times New Roman" w:eastAsia="Times New Roman" w:hAnsi="Times New Roman"/>
          <w:i/>
          <w:sz w:val="24"/>
        </w:rPr>
        <w:t>Unifikasi</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Jurnal</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Ilmu</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Hukum</w:t>
      </w:r>
      <w:proofErr w:type="spellEnd"/>
      <w:r>
        <w:rPr>
          <w:rFonts w:ascii="Times New Roman" w:eastAsia="Times New Roman" w:hAnsi="Times New Roman"/>
          <w:sz w:val="24"/>
        </w:rPr>
        <w:t xml:space="preserve">, </w:t>
      </w:r>
      <w:r>
        <w:rPr>
          <w:rFonts w:ascii="Times New Roman" w:eastAsia="Times New Roman" w:hAnsi="Times New Roman"/>
          <w:i/>
          <w:sz w:val="24"/>
        </w:rPr>
        <w:t>5</w:t>
      </w:r>
      <w:r>
        <w:rPr>
          <w:rFonts w:ascii="Times New Roman" w:eastAsia="Times New Roman" w:hAnsi="Times New Roman"/>
          <w:sz w:val="24"/>
        </w:rPr>
        <w:t>(1), 58–70.</w:t>
      </w:r>
    </w:p>
    <w:p w:rsidR="00A1559F" w:rsidRDefault="00A1559F" w:rsidP="00A1559F">
      <w:pPr>
        <w:spacing w:after="0" w:line="276" w:lineRule="auto"/>
        <w:ind w:left="709" w:hanging="709"/>
        <w:jc w:val="both"/>
        <w:rPr>
          <w:rFonts w:ascii="Times New Roman" w:eastAsia="Times New Roman" w:hAnsi="Times New Roman"/>
          <w:sz w:val="24"/>
        </w:rPr>
      </w:pPr>
      <w:r w:rsidRPr="00D527DE">
        <w:rPr>
          <w:rFonts w:ascii="Times New Roman" w:eastAsia="Times New Roman" w:hAnsi="Times New Roman"/>
          <w:sz w:val="24"/>
        </w:rPr>
        <w:lastRenderedPageBreak/>
        <w:t xml:space="preserve">Gallup, S. 2006. </w:t>
      </w:r>
      <w:r w:rsidRPr="00D527DE">
        <w:rPr>
          <w:rFonts w:ascii="Times New Roman" w:eastAsia="Times New Roman" w:hAnsi="Times New Roman"/>
          <w:i/>
          <w:sz w:val="24"/>
        </w:rPr>
        <w:t>Engaged Employees Inspire Company Innovation</w:t>
      </w:r>
      <w:r w:rsidRPr="00D527DE">
        <w:rPr>
          <w:rFonts w:ascii="Times New Roman" w:eastAsia="Times New Roman" w:hAnsi="Times New Roman"/>
          <w:sz w:val="24"/>
        </w:rPr>
        <w:t>. France (FR): Gallup</w:t>
      </w:r>
      <w:r>
        <w:rPr>
          <w:rFonts w:ascii="Times New Roman" w:eastAsia="Times New Roman" w:hAnsi="Times New Roman"/>
          <w:sz w:val="24"/>
        </w:rPr>
        <w:t xml:space="preserve"> </w:t>
      </w:r>
      <w:r w:rsidRPr="00D527DE">
        <w:rPr>
          <w:rFonts w:ascii="Times New Roman" w:eastAsia="Times New Roman" w:hAnsi="Times New Roman"/>
          <w:sz w:val="24"/>
        </w:rPr>
        <w:t>Management Journal.</w:t>
      </w:r>
    </w:p>
    <w:p w:rsidR="00A1559F" w:rsidRPr="00D527DE" w:rsidRDefault="00A1559F" w:rsidP="00A1559F">
      <w:pPr>
        <w:spacing w:after="0" w:line="276" w:lineRule="auto"/>
        <w:ind w:left="709" w:hanging="709"/>
        <w:jc w:val="both"/>
        <w:rPr>
          <w:rFonts w:ascii="Times New Roman" w:eastAsia="Times New Roman" w:hAnsi="Times New Roman"/>
          <w:sz w:val="24"/>
        </w:rPr>
      </w:pPr>
      <w:proofErr w:type="spellStart"/>
      <w:r w:rsidRPr="007C6E56">
        <w:rPr>
          <w:rFonts w:ascii="Times New Roman" w:eastAsia="Times New Roman" w:hAnsi="Times New Roman"/>
          <w:sz w:val="24"/>
        </w:rPr>
        <w:t>Kurniawati</w:t>
      </w:r>
      <w:proofErr w:type="spellEnd"/>
      <w:r w:rsidRPr="007C6E56">
        <w:rPr>
          <w:rFonts w:ascii="Times New Roman" w:eastAsia="Times New Roman" w:hAnsi="Times New Roman"/>
          <w:sz w:val="24"/>
        </w:rPr>
        <w:t xml:space="preserve">, Irma </w:t>
      </w:r>
      <w:proofErr w:type="spellStart"/>
      <w:proofErr w:type="gramStart"/>
      <w:r w:rsidRPr="007C6E56">
        <w:rPr>
          <w:rFonts w:ascii="Times New Roman" w:eastAsia="Times New Roman" w:hAnsi="Times New Roman"/>
          <w:sz w:val="24"/>
        </w:rPr>
        <w:t>Dwi</w:t>
      </w:r>
      <w:proofErr w:type="spellEnd"/>
      <w:proofErr w:type="gramEnd"/>
      <w:r>
        <w:rPr>
          <w:rFonts w:ascii="Times New Roman" w:eastAsia="Times New Roman" w:hAnsi="Times New Roman"/>
          <w:sz w:val="24"/>
        </w:rPr>
        <w:t xml:space="preserve">, 2014. </w:t>
      </w:r>
      <w:proofErr w:type="spellStart"/>
      <w:proofErr w:type="gramStart"/>
      <w:r w:rsidRPr="007C6E56">
        <w:rPr>
          <w:rFonts w:ascii="Times New Roman" w:eastAsia="Times New Roman" w:hAnsi="Times New Roman"/>
          <w:sz w:val="24"/>
        </w:rPr>
        <w:t>Masa</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Kerja</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dengan</w:t>
      </w:r>
      <w:proofErr w:type="spellEnd"/>
      <w:r w:rsidRPr="007C6E56">
        <w:rPr>
          <w:rFonts w:ascii="Times New Roman" w:eastAsia="Times New Roman" w:hAnsi="Times New Roman"/>
          <w:sz w:val="24"/>
        </w:rPr>
        <w:t xml:space="preserve"> </w:t>
      </w:r>
      <w:r w:rsidRPr="007C6E56">
        <w:rPr>
          <w:rFonts w:ascii="Times New Roman" w:eastAsia="Times New Roman" w:hAnsi="Times New Roman"/>
          <w:i/>
          <w:sz w:val="24"/>
        </w:rPr>
        <w:t>Job Engagement</w:t>
      </w:r>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Pada</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Karyawan</w:t>
      </w:r>
      <w:proofErr w:type="spellEnd"/>
      <w:r>
        <w:rPr>
          <w:rFonts w:ascii="Times New Roman" w:eastAsia="Times New Roman" w:hAnsi="Times New Roman"/>
          <w:sz w:val="24"/>
        </w:rPr>
        <w:t>.</w:t>
      </w:r>
      <w:proofErr w:type="gramEnd"/>
      <w:r>
        <w:rPr>
          <w:rFonts w:ascii="Times New Roman" w:eastAsia="Times New Roman" w:hAnsi="Times New Roman"/>
          <w:sz w:val="24"/>
        </w:rPr>
        <w:t xml:space="preserve"> </w:t>
      </w:r>
      <w:proofErr w:type="spellStart"/>
      <w:r w:rsidRPr="007C6E56">
        <w:rPr>
          <w:rFonts w:ascii="Times New Roman" w:eastAsia="Times New Roman" w:hAnsi="Times New Roman"/>
          <w:sz w:val="24"/>
        </w:rPr>
        <w:t>Jurnal</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Ilmiah</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Psikologi</w:t>
      </w:r>
      <w:proofErr w:type="spellEnd"/>
      <w:r w:rsidRPr="007C6E56">
        <w:rPr>
          <w:rFonts w:ascii="Times New Roman" w:eastAsia="Times New Roman" w:hAnsi="Times New Roman"/>
          <w:sz w:val="24"/>
        </w:rPr>
        <w:t xml:space="preserve"> </w:t>
      </w:r>
      <w:proofErr w:type="spellStart"/>
      <w:r w:rsidRPr="007C6E56">
        <w:rPr>
          <w:rFonts w:ascii="Times New Roman" w:eastAsia="Times New Roman" w:hAnsi="Times New Roman"/>
          <w:sz w:val="24"/>
        </w:rPr>
        <w:t>Terapan</w:t>
      </w:r>
      <w:proofErr w:type="spellEnd"/>
    </w:p>
    <w:p w:rsidR="00A1559F" w:rsidRDefault="00A1559F" w:rsidP="00A1559F">
      <w:pPr>
        <w:spacing w:after="0" w:line="276" w:lineRule="auto"/>
        <w:ind w:left="709" w:hanging="709"/>
        <w:jc w:val="both"/>
        <w:rPr>
          <w:rFonts w:ascii="Times New Roman" w:eastAsia="Times New Roman" w:hAnsi="Times New Roman"/>
          <w:sz w:val="24"/>
        </w:rPr>
      </w:pPr>
      <w:proofErr w:type="spellStart"/>
      <w:r w:rsidRPr="004F27E8">
        <w:rPr>
          <w:rFonts w:ascii="Times New Roman" w:eastAsia="Times New Roman" w:hAnsi="Times New Roman"/>
          <w:sz w:val="24"/>
        </w:rPr>
        <w:t>Paramarta</w:t>
      </w:r>
      <w:proofErr w:type="spellEnd"/>
      <w:r w:rsidRPr="004F27E8">
        <w:rPr>
          <w:rFonts w:ascii="Times New Roman" w:eastAsia="Times New Roman" w:hAnsi="Times New Roman"/>
          <w:sz w:val="24"/>
        </w:rPr>
        <w:t xml:space="preserve">, W. A. (2020). </w:t>
      </w:r>
      <w:proofErr w:type="gramStart"/>
      <w:r w:rsidRPr="004F27E8">
        <w:rPr>
          <w:rFonts w:ascii="Times New Roman" w:eastAsia="Times New Roman" w:hAnsi="Times New Roman"/>
          <w:i/>
          <w:sz w:val="24"/>
        </w:rPr>
        <w:t xml:space="preserve">Employee Engagement Dan Stress </w:t>
      </w:r>
      <w:proofErr w:type="spellStart"/>
      <w:r w:rsidRPr="004F27E8">
        <w:rPr>
          <w:rFonts w:ascii="Times New Roman" w:eastAsia="Times New Roman" w:hAnsi="Times New Roman"/>
          <w:i/>
          <w:sz w:val="24"/>
        </w:rPr>
        <w:t>Kerja</w:t>
      </w:r>
      <w:proofErr w:type="spellEnd"/>
      <w:r w:rsidRPr="004F27E8">
        <w:rPr>
          <w:rFonts w:ascii="Times New Roman" w:eastAsia="Times New Roman" w:hAnsi="Times New Roman"/>
          <w:i/>
          <w:sz w:val="24"/>
        </w:rPr>
        <w:t xml:space="preserve"> </w:t>
      </w:r>
      <w:proofErr w:type="spellStart"/>
      <w:r w:rsidRPr="004F27E8">
        <w:rPr>
          <w:rFonts w:ascii="Times New Roman" w:eastAsia="Times New Roman" w:hAnsi="Times New Roman"/>
          <w:i/>
          <w:sz w:val="24"/>
        </w:rPr>
        <w:t>Pengaruhnya</w:t>
      </w:r>
      <w:proofErr w:type="spellEnd"/>
      <w:r w:rsidRPr="004F27E8">
        <w:rPr>
          <w:rFonts w:ascii="Times New Roman" w:eastAsia="Times New Roman" w:hAnsi="Times New Roman"/>
          <w:i/>
          <w:sz w:val="24"/>
        </w:rPr>
        <w:t xml:space="preserve"> </w:t>
      </w:r>
      <w:proofErr w:type="spellStart"/>
      <w:r w:rsidRPr="004F27E8">
        <w:rPr>
          <w:rFonts w:ascii="Times New Roman" w:eastAsia="Times New Roman" w:hAnsi="Times New Roman"/>
          <w:i/>
          <w:sz w:val="24"/>
        </w:rPr>
        <w:t>Terhadap</w:t>
      </w:r>
      <w:proofErr w:type="spellEnd"/>
      <w:r w:rsidRPr="004F27E8">
        <w:rPr>
          <w:rFonts w:ascii="Times New Roman" w:eastAsia="Times New Roman" w:hAnsi="Times New Roman"/>
          <w:i/>
          <w:sz w:val="24"/>
        </w:rPr>
        <w:t xml:space="preserve"> </w:t>
      </w:r>
      <w:proofErr w:type="spellStart"/>
      <w:r w:rsidRPr="004F27E8">
        <w:rPr>
          <w:rFonts w:ascii="Times New Roman" w:eastAsia="Times New Roman" w:hAnsi="Times New Roman"/>
          <w:i/>
          <w:sz w:val="24"/>
        </w:rPr>
        <w:t>Kepuasan</w:t>
      </w:r>
      <w:proofErr w:type="spellEnd"/>
      <w:r w:rsidRPr="004F27E8">
        <w:rPr>
          <w:rFonts w:ascii="Times New Roman" w:eastAsia="Times New Roman" w:hAnsi="Times New Roman"/>
          <w:i/>
          <w:sz w:val="24"/>
        </w:rPr>
        <w:t xml:space="preserve"> </w:t>
      </w:r>
      <w:proofErr w:type="spellStart"/>
      <w:r w:rsidRPr="004F27E8">
        <w:rPr>
          <w:rFonts w:ascii="Times New Roman" w:eastAsia="Times New Roman" w:hAnsi="Times New Roman"/>
          <w:i/>
          <w:sz w:val="24"/>
        </w:rPr>
        <w:t>Kerja</w:t>
      </w:r>
      <w:proofErr w:type="spellEnd"/>
      <w:r w:rsidRPr="004F27E8">
        <w:rPr>
          <w:rFonts w:ascii="Times New Roman" w:eastAsia="Times New Roman" w:hAnsi="Times New Roman"/>
          <w:i/>
          <w:sz w:val="24"/>
        </w:rPr>
        <w:t xml:space="preserve"> Dan Turnover Intention di </w:t>
      </w:r>
      <w:proofErr w:type="spellStart"/>
      <w:r w:rsidRPr="004F27E8">
        <w:rPr>
          <w:rFonts w:ascii="Times New Roman" w:eastAsia="Times New Roman" w:hAnsi="Times New Roman"/>
          <w:i/>
          <w:sz w:val="24"/>
        </w:rPr>
        <w:t>Aman</w:t>
      </w:r>
      <w:proofErr w:type="spellEnd"/>
      <w:r w:rsidRPr="004F27E8">
        <w:rPr>
          <w:rFonts w:ascii="Times New Roman" w:eastAsia="Times New Roman" w:hAnsi="Times New Roman"/>
          <w:i/>
          <w:sz w:val="24"/>
        </w:rPr>
        <w:t xml:space="preserve"> Villas Nusa </w:t>
      </w:r>
      <w:proofErr w:type="spellStart"/>
      <w:r w:rsidRPr="004F27E8">
        <w:rPr>
          <w:rFonts w:ascii="Times New Roman" w:eastAsia="Times New Roman" w:hAnsi="Times New Roman"/>
          <w:i/>
          <w:sz w:val="24"/>
        </w:rPr>
        <w:t>Dua</w:t>
      </w:r>
      <w:proofErr w:type="spellEnd"/>
      <w:r w:rsidRPr="004F27E8">
        <w:rPr>
          <w:rFonts w:ascii="Times New Roman" w:eastAsia="Times New Roman" w:hAnsi="Times New Roman"/>
          <w:i/>
          <w:sz w:val="24"/>
        </w:rPr>
        <w:t xml:space="preserve"> – Bali.</w:t>
      </w:r>
      <w:proofErr w:type="gramEnd"/>
      <w:r w:rsidRPr="004F27E8">
        <w:rPr>
          <w:rFonts w:ascii="Times New Roman" w:eastAsia="Times New Roman" w:hAnsi="Times New Roman"/>
          <w:sz w:val="24"/>
        </w:rPr>
        <w:t xml:space="preserve"> 2(1), 60–79.</w:t>
      </w:r>
    </w:p>
    <w:p w:rsidR="00A1559F" w:rsidRDefault="00A1559F" w:rsidP="00A1559F">
      <w:pPr>
        <w:spacing w:after="0" w:line="276" w:lineRule="auto"/>
        <w:ind w:left="709" w:hanging="709"/>
        <w:jc w:val="both"/>
        <w:rPr>
          <w:rFonts w:ascii="Times New Roman" w:eastAsia="Times New Roman" w:hAnsi="Times New Roman"/>
          <w:sz w:val="24"/>
        </w:rPr>
      </w:pPr>
      <w:proofErr w:type="gramStart"/>
      <w:r w:rsidRPr="00D527DE">
        <w:rPr>
          <w:rFonts w:ascii="Times New Roman" w:eastAsia="Times New Roman" w:hAnsi="Times New Roman"/>
          <w:sz w:val="24"/>
        </w:rPr>
        <w:t xml:space="preserve">Robbins, S. P. </w:t>
      </w:r>
      <w:proofErr w:type="spellStart"/>
      <w:r w:rsidRPr="00D527DE">
        <w:rPr>
          <w:rFonts w:ascii="Times New Roman" w:eastAsia="Times New Roman" w:hAnsi="Times New Roman"/>
          <w:sz w:val="24"/>
        </w:rPr>
        <w:t>dan</w:t>
      </w:r>
      <w:proofErr w:type="spellEnd"/>
      <w:r w:rsidRPr="00D527DE">
        <w:rPr>
          <w:rFonts w:ascii="Times New Roman" w:eastAsia="Times New Roman" w:hAnsi="Times New Roman"/>
          <w:sz w:val="24"/>
        </w:rPr>
        <w:t xml:space="preserve"> Timothy, A. J. 2015.</w:t>
      </w:r>
      <w:proofErr w:type="gramEnd"/>
      <w:r w:rsidRPr="00D527DE">
        <w:rPr>
          <w:rFonts w:ascii="Times New Roman" w:eastAsia="Times New Roman" w:hAnsi="Times New Roman"/>
          <w:sz w:val="24"/>
        </w:rPr>
        <w:t xml:space="preserve"> </w:t>
      </w:r>
      <w:proofErr w:type="spellStart"/>
      <w:r w:rsidRPr="00D527DE">
        <w:rPr>
          <w:rFonts w:ascii="Times New Roman" w:eastAsia="Times New Roman" w:hAnsi="Times New Roman"/>
          <w:i/>
          <w:sz w:val="24"/>
        </w:rPr>
        <w:t>Perilaku</w:t>
      </w:r>
      <w:proofErr w:type="spellEnd"/>
      <w:r w:rsidRPr="00D527DE">
        <w:rPr>
          <w:rFonts w:ascii="Times New Roman" w:eastAsia="Times New Roman" w:hAnsi="Times New Roman"/>
          <w:i/>
          <w:sz w:val="24"/>
        </w:rPr>
        <w:t xml:space="preserve"> </w:t>
      </w:r>
      <w:proofErr w:type="spellStart"/>
      <w:r w:rsidRPr="00D527DE">
        <w:rPr>
          <w:rFonts w:ascii="Times New Roman" w:eastAsia="Times New Roman" w:hAnsi="Times New Roman"/>
          <w:i/>
          <w:sz w:val="24"/>
        </w:rPr>
        <w:t>Organisasi</w:t>
      </w:r>
      <w:proofErr w:type="spellEnd"/>
      <w:r w:rsidRPr="00D527DE">
        <w:rPr>
          <w:rFonts w:ascii="Times New Roman" w:eastAsia="Times New Roman" w:hAnsi="Times New Roman"/>
          <w:sz w:val="24"/>
        </w:rPr>
        <w:t xml:space="preserve">. </w:t>
      </w:r>
      <w:proofErr w:type="spellStart"/>
      <w:proofErr w:type="gramStart"/>
      <w:r w:rsidRPr="00D527DE">
        <w:rPr>
          <w:rFonts w:ascii="Times New Roman" w:eastAsia="Times New Roman" w:hAnsi="Times New Roman"/>
          <w:sz w:val="24"/>
        </w:rPr>
        <w:t>Edisi</w:t>
      </w:r>
      <w:proofErr w:type="spellEnd"/>
      <w:r w:rsidRPr="00D527DE">
        <w:rPr>
          <w:rFonts w:ascii="Times New Roman" w:eastAsia="Times New Roman" w:hAnsi="Times New Roman"/>
          <w:sz w:val="24"/>
        </w:rPr>
        <w:t xml:space="preserve"> </w:t>
      </w:r>
      <w:proofErr w:type="spellStart"/>
      <w:r w:rsidRPr="00D527DE">
        <w:rPr>
          <w:rFonts w:ascii="Times New Roman" w:eastAsia="Times New Roman" w:hAnsi="Times New Roman"/>
          <w:sz w:val="24"/>
        </w:rPr>
        <w:t>Bahasa</w:t>
      </w:r>
      <w:proofErr w:type="spellEnd"/>
      <w:r w:rsidRPr="00D527DE">
        <w:rPr>
          <w:rFonts w:ascii="Times New Roman" w:eastAsia="Times New Roman" w:hAnsi="Times New Roman"/>
          <w:sz w:val="24"/>
        </w:rPr>
        <w:t xml:space="preserve"> Indonesia.</w:t>
      </w:r>
      <w:proofErr w:type="gramEnd"/>
      <w:r w:rsidRPr="00D527DE">
        <w:rPr>
          <w:rFonts w:ascii="Times New Roman" w:eastAsia="Times New Roman" w:hAnsi="Times New Roman"/>
          <w:sz w:val="24"/>
        </w:rPr>
        <w:t xml:space="preserve"> Jakarta (ID):</w:t>
      </w:r>
      <w:r>
        <w:rPr>
          <w:rFonts w:ascii="Times New Roman" w:eastAsia="Times New Roman" w:hAnsi="Times New Roman"/>
          <w:sz w:val="24"/>
        </w:rPr>
        <w:t xml:space="preserve"> </w:t>
      </w:r>
      <w:proofErr w:type="spellStart"/>
      <w:r w:rsidRPr="00D527DE">
        <w:rPr>
          <w:rFonts w:ascii="Times New Roman" w:eastAsia="Times New Roman" w:hAnsi="Times New Roman"/>
          <w:sz w:val="24"/>
        </w:rPr>
        <w:t>Salemba</w:t>
      </w:r>
      <w:proofErr w:type="spellEnd"/>
      <w:r w:rsidRPr="00D527DE">
        <w:rPr>
          <w:rFonts w:ascii="Times New Roman" w:eastAsia="Times New Roman" w:hAnsi="Times New Roman"/>
          <w:sz w:val="24"/>
        </w:rPr>
        <w:t xml:space="preserve"> </w:t>
      </w:r>
      <w:proofErr w:type="spellStart"/>
      <w:r w:rsidRPr="00D527DE">
        <w:rPr>
          <w:rFonts w:ascii="Times New Roman" w:eastAsia="Times New Roman" w:hAnsi="Times New Roman"/>
          <w:sz w:val="24"/>
        </w:rPr>
        <w:t>Empat</w:t>
      </w:r>
      <w:proofErr w:type="spellEnd"/>
      <w:r w:rsidRPr="00D527DE">
        <w:rPr>
          <w:rFonts w:ascii="Times New Roman" w:eastAsia="Times New Roman" w:hAnsi="Times New Roman"/>
          <w:sz w:val="24"/>
        </w:rPr>
        <w:t>.</w:t>
      </w:r>
    </w:p>
    <w:p w:rsidR="00A1559F" w:rsidRDefault="00A1559F" w:rsidP="00A1559F">
      <w:pPr>
        <w:widowControl w:val="0"/>
        <w:autoSpaceDE w:val="0"/>
        <w:autoSpaceDN w:val="0"/>
        <w:adjustRightInd w:val="0"/>
        <w:spacing w:before="40" w:after="0" w:line="276" w:lineRule="auto"/>
        <w:ind w:left="709" w:hanging="709"/>
        <w:jc w:val="both"/>
        <w:rPr>
          <w:rFonts w:ascii="Times New Roman" w:hAnsi="Times New Roman" w:cs="Times New Roman"/>
          <w:noProof/>
          <w:sz w:val="24"/>
          <w:szCs w:val="24"/>
        </w:rPr>
      </w:pPr>
      <w:r w:rsidRPr="00A4744C">
        <w:rPr>
          <w:rFonts w:ascii="Times New Roman" w:hAnsi="Times New Roman" w:cs="Times New Roman"/>
          <w:noProof/>
          <w:sz w:val="24"/>
          <w:szCs w:val="24"/>
        </w:rPr>
        <w:t xml:space="preserve">Robinson, D., Perryman, S., &amp; Hayday, S. (2004). </w:t>
      </w:r>
      <w:r w:rsidRPr="004F27E8">
        <w:rPr>
          <w:rFonts w:ascii="Times New Roman" w:hAnsi="Times New Roman" w:cs="Times New Roman"/>
          <w:i/>
          <w:noProof/>
          <w:sz w:val="24"/>
          <w:szCs w:val="24"/>
        </w:rPr>
        <w:t>The Drivers of Employee Engagement</w:t>
      </w:r>
      <w:r w:rsidRPr="00A4744C">
        <w:rPr>
          <w:rFonts w:ascii="Times New Roman" w:hAnsi="Times New Roman" w:cs="Times New Roman"/>
          <w:noProof/>
          <w:sz w:val="24"/>
          <w:szCs w:val="24"/>
        </w:rPr>
        <w:t xml:space="preserve">. </w:t>
      </w:r>
      <w:r w:rsidRPr="00A4744C">
        <w:rPr>
          <w:rFonts w:ascii="Times New Roman" w:hAnsi="Times New Roman" w:cs="Times New Roman"/>
          <w:i/>
          <w:iCs/>
          <w:noProof/>
          <w:sz w:val="24"/>
          <w:szCs w:val="24"/>
        </w:rPr>
        <w:t>North</w:t>
      </w:r>
      <w:r w:rsidRPr="00A4744C">
        <w:rPr>
          <w:rFonts w:ascii="Times New Roman" w:hAnsi="Times New Roman" w:cs="Times New Roman"/>
          <w:noProof/>
          <w:sz w:val="24"/>
          <w:szCs w:val="24"/>
        </w:rPr>
        <w:t xml:space="preserve">, </w:t>
      </w:r>
      <w:r w:rsidRPr="00A4744C">
        <w:rPr>
          <w:rFonts w:ascii="Times New Roman" w:hAnsi="Times New Roman" w:cs="Times New Roman"/>
          <w:i/>
          <w:iCs/>
          <w:noProof/>
          <w:sz w:val="24"/>
          <w:szCs w:val="24"/>
        </w:rPr>
        <w:t>408</w:t>
      </w:r>
      <w:r w:rsidRPr="00A4744C">
        <w:rPr>
          <w:rFonts w:ascii="Times New Roman" w:hAnsi="Times New Roman" w:cs="Times New Roman"/>
          <w:noProof/>
          <w:sz w:val="24"/>
          <w:szCs w:val="24"/>
        </w:rPr>
        <w:t>, 12–15. https://doi.org/IES Report No. 408.</w:t>
      </w:r>
    </w:p>
    <w:p w:rsidR="00A1559F" w:rsidRDefault="00A1559F" w:rsidP="00A1559F">
      <w:pPr>
        <w:widowControl w:val="0"/>
        <w:autoSpaceDE w:val="0"/>
        <w:autoSpaceDN w:val="0"/>
        <w:adjustRightInd w:val="0"/>
        <w:spacing w:before="40" w:after="0" w:line="276" w:lineRule="auto"/>
        <w:ind w:left="709" w:hanging="709"/>
        <w:jc w:val="both"/>
        <w:rPr>
          <w:rFonts w:ascii="Times New Roman" w:hAnsi="Times New Roman" w:cs="Times New Roman"/>
          <w:noProof/>
          <w:sz w:val="24"/>
          <w:szCs w:val="24"/>
        </w:rPr>
      </w:pPr>
      <w:r w:rsidRPr="008E08C7">
        <w:rPr>
          <w:rFonts w:ascii="Times New Roman" w:hAnsi="Times New Roman" w:cs="Times New Roman"/>
          <w:noProof/>
          <w:sz w:val="24"/>
          <w:szCs w:val="24"/>
        </w:rPr>
        <w:t xml:space="preserve">Schaufeli, Salanova, M., Gonzalez- Roma,&amp; Bakker, A.B. (2002). </w:t>
      </w:r>
      <w:r w:rsidRPr="008E08C7">
        <w:rPr>
          <w:rFonts w:ascii="Times New Roman" w:hAnsi="Times New Roman" w:cs="Times New Roman"/>
          <w:i/>
          <w:noProof/>
          <w:sz w:val="24"/>
          <w:szCs w:val="24"/>
        </w:rPr>
        <w:t>The Measurement of Engagement and Burnout: A Two Sample Confirmatory Factor Analytic Approach.</w:t>
      </w:r>
      <w:r w:rsidRPr="008E08C7">
        <w:rPr>
          <w:rFonts w:ascii="Times New Roman" w:hAnsi="Times New Roman" w:cs="Times New Roman"/>
          <w:noProof/>
          <w:sz w:val="24"/>
          <w:szCs w:val="24"/>
        </w:rPr>
        <w:t xml:space="preserve"> Journal</w:t>
      </w:r>
      <w:r>
        <w:rPr>
          <w:rFonts w:ascii="Times New Roman" w:hAnsi="Times New Roman" w:cs="Times New Roman"/>
          <w:noProof/>
          <w:sz w:val="24"/>
          <w:szCs w:val="24"/>
        </w:rPr>
        <w:t xml:space="preserve"> </w:t>
      </w:r>
      <w:r w:rsidRPr="008E08C7">
        <w:rPr>
          <w:rFonts w:ascii="Times New Roman" w:hAnsi="Times New Roman" w:cs="Times New Roman"/>
          <w:noProof/>
          <w:sz w:val="24"/>
          <w:szCs w:val="24"/>
        </w:rPr>
        <w:t>of Happiness Studies, 3, pp:71–92.</w:t>
      </w:r>
    </w:p>
    <w:p w:rsidR="00A1559F" w:rsidRDefault="00A1559F" w:rsidP="00A1559F">
      <w:pPr>
        <w:widowControl w:val="0"/>
        <w:autoSpaceDE w:val="0"/>
        <w:autoSpaceDN w:val="0"/>
        <w:adjustRightInd w:val="0"/>
        <w:spacing w:before="40" w:after="0" w:line="276" w:lineRule="auto"/>
        <w:ind w:left="709" w:hanging="709"/>
        <w:jc w:val="both"/>
        <w:rPr>
          <w:rFonts w:ascii="Times New Roman" w:hAnsi="Times New Roman" w:cs="Times New Roman"/>
          <w:noProof/>
          <w:sz w:val="24"/>
          <w:szCs w:val="24"/>
        </w:rPr>
      </w:pPr>
      <w:r w:rsidRPr="004F27E8">
        <w:rPr>
          <w:rFonts w:ascii="Times New Roman" w:hAnsi="Times New Roman" w:cs="Times New Roman"/>
          <w:noProof/>
          <w:sz w:val="24"/>
          <w:szCs w:val="24"/>
        </w:rPr>
        <w:t xml:space="preserve">Schaufeli, Wi., &amp; Bakker, A. (2004). </w:t>
      </w:r>
      <w:r w:rsidRPr="004F27E8">
        <w:rPr>
          <w:rFonts w:ascii="Times New Roman" w:hAnsi="Times New Roman" w:cs="Times New Roman"/>
          <w:i/>
          <w:noProof/>
          <w:sz w:val="24"/>
          <w:szCs w:val="24"/>
        </w:rPr>
        <w:t>Utrecht Work Engagement Scale (UWES)</w:t>
      </w:r>
      <w:r w:rsidRPr="004F27E8">
        <w:rPr>
          <w:rFonts w:ascii="Times New Roman" w:hAnsi="Times New Roman" w:cs="Times New Roman"/>
          <w:noProof/>
          <w:sz w:val="24"/>
          <w:szCs w:val="24"/>
        </w:rPr>
        <w:t xml:space="preserve"> (Issue December). Utrecht University.</w:t>
      </w:r>
    </w:p>
    <w:p w:rsidR="00A1559F" w:rsidRPr="00A4744C" w:rsidRDefault="00A1559F" w:rsidP="00A1559F">
      <w:pPr>
        <w:widowControl w:val="0"/>
        <w:autoSpaceDE w:val="0"/>
        <w:autoSpaceDN w:val="0"/>
        <w:adjustRightInd w:val="0"/>
        <w:spacing w:before="40" w:after="0" w:line="276" w:lineRule="auto"/>
        <w:ind w:left="709" w:hanging="709"/>
        <w:jc w:val="both"/>
        <w:rPr>
          <w:rFonts w:ascii="Times New Roman" w:hAnsi="Times New Roman" w:cs="Times New Roman"/>
          <w:noProof/>
          <w:sz w:val="24"/>
          <w:szCs w:val="24"/>
        </w:rPr>
      </w:pPr>
      <w:r w:rsidRPr="00F94498">
        <w:rPr>
          <w:rFonts w:ascii="Times New Roman" w:hAnsi="Times New Roman" w:cs="Times New Roman"/>
          <w:noProof/>
          <w:sz w:val="24"/>
          <w:szCs w:val="24"/>
        </w:rPr>
        <w:t xml:space="preserve">Titien. (2016). </w:t>
      </w:r>
      <w:r w:rsidRPr="002670F9">
        <w:rPr>
          <w:rFonts w:ascii="Times New Roman" w:hAnsi="Times New Roman" w:cs="Times New Roman"/>
          <w:i/>
          <w:noProof/>
          <w:sz w:val="24"/>
          <w:szCs w:val="24"/>
        </w:rPr>
        <w:t>Penyusunan dan Pengembangan Alat Ukur Employee Engagement.</w:t>
      </w:r>
      <w:r w:rsidRPr="00F94498">
        <w:rPr>
          <w:rFonts w:ascii="Times New Roman" w:hAnsi="Times New Roman" w:cs="Times New Roman"/>
          <w:noProof/>
          <w:sz w:val="24"/>
          <w:szCs w:val="24"/>
        </w:rPr>
        <w:t xml:space="preserve"> Psikohumaniora, 1(1), 113–130.</w:t>
      </w:r>
    </w:p>
    <w:p w:rsidR="00343810" w:rsidRPr="000A76E3" w:rsidRDefault="00343810" w:rsidP="000B7BF5">
      <w:pPr>
        <w:spacing w:after="0" w:line="276" w:lineRule="auto"/>
        <w:rPr>
          <w:rFonts w:ascii="Times New Roman" w:hAnsi="Times New Roman" w:cs="Times New Roman"/>
          <w:sz w:val="24"/>
          <w:szCs w:val="24"/>
        </w:rPr>
      </w:pPr>
    </w:p>
    <w:p w:rsidR="00A2057A" w:rsidRPr="000A76E3" w:rsidRDefault="00A2057A" w:rsidP="000B7BF5">
      <w:pPr>
        <w:spacing w:after="0" w:line="276" w:lineRule="auto"/>
        <w:rPr>
          <w:rFonts w:ascii="Times New Roman" w:hAnsi="Times New Roman" w:cs="Times New Roman"/>
          <w:sz w:val="24"/>
          <w:szCs w:val="24"/>
        </w:rPr>
      </w:pPr>
    </w:p>
    <w:p w:rsidR="00A2057A" w:rsidRPr="000A76E3" w:rsidRDefault="00A2057A" w:rsidP="000B7BF5">
      <w:pPr>
        <w:spacing w:after="0" w:line="276" w:lineRule="auto"/>
        <w:rPr>
          <w:rFonts w:ascii="Times New Roman" w:hAnsi="Times New Roman" w:cs="Times New Roman"/>
          <w:sz w:val="24"/>
          <w:szCs w:val="24"/>
        </w:rPr>
      </w:pPr>
    </w:p>
    <w:p w:rsidR="00A2057A" w:rsidRPr="000A76E3" w:rsidRDefault="00A2057A" w:rsidP="000B7BF5">
      <w:pPr>
        <w:spacing w:after="0" w:line="276" w:lineRule="auto"/>
        <w:rPr>
          <w:rFonts w:ascii="Times New Roman" w:hAnsi="Times New Roman" w:cs="Times New Roman"/>
          <w:sz w:val="24"/>
          <w:szCs w:val="24"/>
        </w:rPr>
      </w:pPr>
    </w:p>
    <w:p w:rsidR="00A2057A" w:rsidRPr="000A76E3" w:rsidRDefault="00A2057A" w:rsidP="000B7BF5">
      <w:pPr>
        <w:spacing w:after="0" w:line="276" w:lineRule="auto"/>
        <w:rPr>
          <w:rFonts w:ascii="Times New Roman" w:hAnsi="Times New Roman" w:cs="Times New Roman"/>
          <w:sz w:val="24"/>
          <w:szCs w:val="24"/>
        </w:rPr>
      </w:pPr>
    </w:p>
    <w:p w:rsidR="00343810" w:rsidRPr="000A76E3" w:rsidRDefault="00343810" w:rsidP="000B7BF5">
      <w:pPr>
        <w:spacing w:after="0" w:line="276" w:lineRule="auto"/>
        <w:jc w:val="both"/>
        <w:rPr>
          <w:rFonts w:ascii="Times New Roman" w:hAnsi="Times New Roman" w:cs="Times New Roman"/>
          <w:sz w:val="24"/>
          <w:szCs w:val="24"/>
        </w:rPr>
      </w:pPr>
    </w:p>
    <w:p w:rsidR="00343810" w:rsidRPr="000A76E3" w:rsidRDefault="00343810" w:rsidP="000B7BF5">
      <w:pPr>
        <w:spacing w:after="0" w:line="276" w:lineRule="auto"/>
        <w:rPr>
          <w:rFonts w:ascii="Times New Roman" w:hAnsi="Times New Roman" w:cs="Times New Roman"/>
          <w:sz w:val="24"/>
          <w:szCs w:val="24"/>
        </w:rPr>
      </w:pPr>
    </w:p>
    <w:p w:rsidR="00343810" w:rsidRPr="000A76E3" w:rsidRDefault="00343810" w:rsidP="000B7BF5">
      <w:pPr>
        <w:spacing w:after="0" w:line="276" w:lineRule="auto"/>
        <w:rPr>
          <w:rFonts w:ascii="Times New Roman" w:hAnsi="Times New Roman" w:cs="Times New Roman"/>
          <w:sz w:val="24"/>
          <w:szCs w:val="24"/>
        </w:rPr>
      </w:pPr>
    </w:p>
    <w:p w:rsidR="00343810" w:rsidRPr="000A76E3" w:rsidRDefault="00343810" w:rsidP="000B7BF5">
      <w:pPr>
        <w:spacing w:after="0" w:line="276" w:lineRule="auto"/>
        <w:rPr>
          <w:rFonts w:ascii="Times New Roman" w:hAnsi="Times New Roman" w:cs="Times New Roman"/>
          <w:sz w:val="24"/>
          <w:szCs w:val="24"/>
        </w:rPr>
      </w:pPr>
    </w:p>
    <w:sectPr w:rsidR="00343810" w:rsidRPr="000A76E3" w:rsidSect="00E56F8B">
      <w:footerReference w:type="default" r:id="rId11"/>
      <w:type w:val="continuous"/>
      <w:pgSz w:w="11907" w:h="16840" w:code="9"/>
      <w:pgMar w:top="1418" w:right="1418" w:bottom="1418" w:left="1418" w:header="7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9E3" w:rsidRDefault="007C49E3" w:rsidP="00682382">
      <w:pPr>
        <w:spacing w:after="0" w:line="240" w:lineRule="auto"/>
      </w:pPr>
      <w:r>
        <w:separator/>
      </w:r>
    </w:p>
  </w:endnote>
  <w:endnote w:type="continuationSeparator" w:id="0">
    <w:p w:rsidR="007C49E3" w:rsidRDefault="007C49E3" w:rsidP="0068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7B" w:rsidRPr="00AA1744" w:rsidRDefault="00594E7B" w:rsidP="00AA1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9E3" w:rsidRDefault="007C49E3" w:rsidP="00682382">
      <w:pPr>
        <w:spacing w:after="0" w:line="240" w:lineRule="auto"/>
      </w:pPr>
      <w:r>
        <w:separator/>
      </w:r>
    </w:p>
  </w:footnote>
  <w:footnote w:type="continuationSeparator" w:id="0">
    <w:p w:rsidR="007C49E3" w:rsidRDefault="007C49E3" w:rsidP="00682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A"/>
    <w:multiLevelType w:val="singleLevel"/>
    <w:tmpl w:val="0000000A"/>
    <w:lvl w:ilvl="0">
      <w:start w:val="1"/>
      <w:numFmt w:val="decimal"/>
      <w:suff w:val="space"/>
      <w:lvlText w:val="%1."/>
      <w:lvlJc w:val="left"/>
      <w:pPr>
        <w:ind w:left="0" w:firstLine="0"/>
      </w:pPr>
    </w:lvl>
  </w:abstractNum>
  <w:abstractNum w:abstractNumId="2">
    <w:nsid w:val="0000000B"/>
    <w:multiLevelType w:val="singleLevel"/>
    <w:tmpl w:val="0000000B"/>
    <w:lvl w:ilvl="0">
      <w:start w:val="1"/>
      <w:numFmt w:val="decimal"/>
      <w:lvlText w:val="%1)"/>
      <w:lvlJc w:val="left"/>
      <w:pPr>
        <w:tabs>
          <w:tab w:val="num" w:pos="1265"/>
        </w:tabs>
        <w:ind w:left="425" w:hanging="425"/>
      </w:pPr>
    </w:lvl>
  </w:abstractNum>
  <w:abstractNum w:abstractNumId="3">
    <w:nsid w:val="0000000F"/>
    <w:multiLevelType w:val="singleLevel"/>
    <w:tmpl w:val="0000000F"/>
    <w:lvl w:ilvl="0">
      <w:start w:val="1"/>
      <w:numFmt w:val="lowerLetter"/>
      <w:lvlText w:val="%1."/>
      <w:lvlJc w:val="left"/>
      <w:pPr>
        <w:tabs>
          <w:tab w:val="num" w:pos="845"/>
        </w:tabs>
        <w:ind w:left="425" w:hanging="425"/>
      </w:pPr>
    </w:lvl>
  </w:abstractNum>
  <w:abstractNum w:abstractNumId="4">
    <w:nsid w:val="00000010"/>
    <w:multiLevelType w:val="multilevel"/>
    <w:tmpl w:val="00000010"/>
    <w:lvl w:ilvl="0">
      <w:start w:val="1"/>
      <w:numFmt w:val="decimal"/>
      <w:lvlText w:val="%1."/>
      <w:lvlJc w:val="left"/>
      <w:pPr>
        <w:ind w:left="425" w:hanging="425"/>
      </w:pPr>
    </w:lvl>
    <w:lvl w:ilvl="1">
      <w:start w:val="1"/>
      <w:numFmt w:val="lowerLetter"/>
      <w:lvlText w:val="%2)"/>
      <w:lvlJc w:val="left"/>
      <w:pPr>
        <w:tabs>
          <w:tab w:val="num" w:pos="840"/>
        </w:tabs>
        <w:ind w:left="840" w:hanging="420"/>
      </w:pPr>
    </w:lvl>
    <w:lvl w:ilvl="2">
      <w:start w:val="1"/>
      <w:numFmt w:val="lowerRoman"/>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left"/>
      <w:pPr>
        <w:tabs>
          <w:tab w:val="num" w:pos="3780"/>
        </w:tabs>
        <w:ind w:left="3780" w:hanging="420"/>
      </w:pPr>
    </w:lvl>
  </w:abstractNum>
  <w:abstractNum w:abstractNumId="5">
    <w:nsid w:val="00000011"/>
    <w:multiLevelType w:val="singleLevel"/>
    <w:tmpl w:val="00000011"/>
    <w:lvl w:ilvl="0">
      <w:start w:val="1"/>
      <w:numFmt w:val="decimal"/>
      <w:lvlText w:val="%1)"/>
      <w:lvlJc w:val="left"/>
      <w:pPr>
        <w:ind w:left="425" w:hanging="425"/>
      </w:pPr>
    </w:lvl>
  </w:abstractNum>
  <w:abstractNum w:abstractNumId="6">
    <w:nsid w:val="00000012"/>
    <w:multiLevelType w:val="singleLevel"/>
    <w:tmpl w:val="00000012"/>
    <w:lvl w:ilvl="0">
      <w:start w:val="1"/>
      <w:numFmt w:val="lowerLetter"/>
      <w:lvlText w:val="%1."/>
      <w:lvlJc w:val="left"/>
      <w:pPr>
        <w:ind w:left="425" w:hanging="425"/>
      </w:pPr>
    </w:lvl>
  </w:abstractNum>
  <w:abstractNum w:abstractNumId="7">
    <w:nsid w:val="00000013"/>
    <w:multiLevelType w:val="singleLevel"/>
    <w:tmpl w:val="00000013"/>
    <w:lvl w:ilvl="0">
      <w:start w:val="1"/>
      <w:numFmt w:val="lowerLetter"/>
      <w:lvlText w:val="%1)"/>
      <w:lvlJc w:val="left"/>
      <w:pPr>
        <w:ind w:left="425" w:hanging="425"/>
      </w:pPr>
    </w:lvl>
  </w:abstractNum>
  <w:abstractNum w:abstractNumId="8">
    <w:nsid w:val="09692A35"/>
    <w:multiLevelType w:val="hybridMultilevel"/>
    <w:tmpl w:val="EC982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5855E9"/>
    <w:multiLevelType w:val="hybridMultilevel"/>
    <w:tmpl w:val="746CDD06"/>
    <w:lvl w:ilvl="0" w:tplc="37BEC20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nsid w:val="2BDD7367"/>
    <w:multiLevelType w:val="hybridMultilevel"/>
    <w:tmpl w:val="0266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7403"/>
    <w:multiLevelType w:val="hybridMultilevel"/>
    <w:tmpl w:val="F1D04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7"/>
    <w:lvlOverride w:ilvl="0">
      <w:startOverride w:val="1"/>
    </w:lvlOverride>
  </w:num>
  <w:num w:numId="4">
    <w:abstractNumId w:val="5"/>
    <w:lvlOverride w:ilvl="0">
      <w:startOverride w:val="1"/>
    </w:lvlOverride>
  </w:num>
  <w:num w:numId="5">
    <w:abstractNumId w:val="1"/>
    <w:lvlOverride w:ilvl="0">
      <w:startOverride w:val="1"/>
    </w:lvlOverride>
  </w:num>
  <w:num w:numId="6">
    <w:abstractNumId w:val="3"/>
    <w:lvlOverride w:ilvl="0">
      <w:startOverride w:val="1"/>
    </w:lvlOverride>
  </w:num>
  <w:num w:numId="7">
    <w:abstractNumId w:val="2"/>
    <w:lvlOverride w:ilvl="0">
      <w:startOverride w:val="1"/>
    </w:lvlOverride>
  </w:num>
  <w:num w:numId="8">
    <w:abstractNumId w:val="11"/>
  </w:num>
  <w:num w:numId="9">
    <w:abstractNumId w:val="8"/>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5600"/>
    <w:rsid w:val="00021CED"/>
    <w:rsid w:val="0004327B"/>
    <w:rsid w:val="0006020C"/>
    <w:rsid w:val="000A76E3"/>
    <w:rsid w:val="000B7BF5"/>
    <w:rsid w:val="000E72D0"/>
    <w:rsid w:val="000F0B07"/>
    <w:rsid w:val="000F4DE7"/>
    <w:rsid w:val="000F54F8"/>
    <w:rsid w:val="001023E3"/>
    <w:rsid w:val="001234FE"/>
    <w:rsid w:val="00130D45"/>
    <w:rsid w:val="00151BEE"/>
    <w:rsid w:val="00180F08"/>
    <w:rsid w:val="001D1882"/>
    <w:rsid w:val="001D375B"/>
    <w:rsid w:val="002277E3"/>
    <w:rsid w:val="00261E10"/>
    <w:rsid w:val="00263911"/>
    <w:rsid w:val="00277F38"/>
    <w:rsid w:val="0028322C"/>
    <w:rsid w:val="00284AFF"/>
    <w:rsid w:val="002D32AC"/>
    <w:rsid w:val="00313EA5"/>
    <w:rsid w:val="00343810"/>
    <w:rsid w:val="00346FBC"/>
    <w:rsid w:val="003520F2"/>
    <w:rsid w:val="00366156"/>
    <w:rsid w:val="00372798"/>
    <w:rsid w:val="0037403C"/>
    <w:rsid w:val="003A2769"/>
    <w:rsid w:val="003B2C20"/>
    <w:rsid w:val="003C6F29"/>
    <w:rsid w:val="003E7916"/>
    <w:rsid w:val="0041691D"/>
    <w:rsid w:val="0042687E"/>
    <w:rsid w:val="00443F15"/>
    <w:rsid w:val="004A00FA"/>
    <w:rsid w:val="004D7D54"/>
    <w:rsid w:val="00503E7F"/>
    <w:rsid w:val="00531BE3"/>
    <w:rsid w:val="005449BD"/>
    <w:rsid w:val="00594E7B"/>
    <w:rsid w:val="00596E49"/>
    <w:rsid w:val="005A6B3E"/>
    <w:rsid w:val="005C31ED"/>
    <w:rsid w:val="005F6258"/>
    <w:rsid w:val="005F6A40"/>
    <w:rsid w:val="006046EA"/>
    <w:rsid w:val="006467AE"/>
    <w:rsid w:val="00682382"/>
    <w:rsid w:val="006C683D"/>
    <w:rsid w:val="006D368F"/>
    <w:rsid w:val="00727D58"/>
    <w:rsid w:val="00756CF5"/>
    <w:rsid w:val="0079229C"/>
    <w:rsid w:val="007A3D13"/>
    <w:rsid w:val="007C0030"/>
    <w:rsid w:val="007C49E3"/>
    <w:rsid w:val="00802497"/>
    <w:rsid w:val="0082504D"/>
    <w:rsid w:val="00827C83"/>
    <w:rsid w:val="0084087D"/>
    <w:rsid w:val="008463F1"/>
    <w:rsid w:val="00847D77"/>
    <w:rsid w:val="00847E60"/>
    <w:rsid w:val="00854537"/>
    <w:rsid w:val="008D5600"/>
    <w:rsid w:val="009222A0"/>
    <w:rsid w:val="00940030"/>
    <w:rsid w:val="009531D9"/>
    <w:rsid w:val="00956FBE"/>
    <w:rsid w:val="009605EF"/>
    <w:rsid w:val="00961D0B"/>
    <w:rsid w:val="00963E14"/>
    <w:rsid w:val="009D3B77"/>
    <w:rsid w:val="00A00CD2"/>
    <w:rsid w:val="00A1559F"/>
    <w:rsid w:val="00A2057A"/>
    <w:rsid w:val="00A34FCA"/>
    <w:rsid w:val="00A9640A"/>
    <w:rsid w:val="00A97370"/>
    <w:rsid w:val="00AA1744"/>
    <w:rsid w:val="00AC5F42"/>
    <w:rsid w:val="00AD202F"/>
    <w:rsid w:val="00B03EED"/>
    <w:rsid w:val="00B21294"/>
    <w:rsid w:val="00B3462A"/>
    <w:rsid w:val="00B43807"/>
    <w:rsid w:val="00BB7B0F"/>
    <w:rsid w:val="00BE0138"/>
    <w:rsid w:val="00BE3F24"/>
    <w:rsid w:val="00C04534"/>
    <w:rsid w:val="00C16C70"/>
    <w:rsid w:val="00C27328"/>
    <w:rsid w:val="00C360B4"/>
    <w:rsid w:val="00C4778B"/>
    <w:rsid w:val="00C61AEC"/>
    <w:rsid w:val="00C61BA7"/>
    <w:rsid w:val="00C66877"/>
    <w:rsid w:val="00C73282"/>
    <w:rsid w:val="00CA3B89"/>
    <w:rsid w:val="00CA7CBA"/>
    <w:rsid w:val="00D3455C"/>
    <w:rsid w:val="00D451A9"/>
    <w:rsid w:val="00D77679"/>
    <w:rsid w:val="00D84C8A"/>
    <w:rsid w:val="00D91965"/>
    <w:rsid w:val="00E143C4"/>
    <w:rsid w:val="00E23A4D"/>
    <w:rsid w:val="00E42EE9"/>
    <w:rsid w:val="00E56F8B"/>
    <w:rsid w:val="00E66E2E"/>
    <w:rsid w:val="00EF4B7B"/>
    <w:rsid w:val="00EF7B2A"/>
    <w:rsid w:val="00F27B52"/>
    <w:rsid w:val="00F366CC"/>
    <w:rsid w:val="00F846C4"/>
    <w:rsid w:val="00F949A4"/>
    <w:rsid w:val="00FD0105"/>
    <w:rsid w:val="00FE56F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68F"/>
  </w:style>
  <w:style w:type="paragraph" w:styleId="Heading1">
    <w:name w:val="heading 1"/>
    <w:basedOn w:val="Normal"/>
    <w:next w:val="Normal"/>
    <w:link w:val="Heading1Char"/>
    <w:rsid w:val="00A2057A"/>
    <w:pPr>
      <w:widowControl w:val="0"/>
      <w:spacing w:after="0" w:line="240" w:lineRule="auto"/>
      <w:ind w:left="100"/>
      <w:outlineLvl w:val="0"/>
    </w:pPr>
    <w:rPr>
      <w:rFonts w:ascii="Candara" w:eastAsia="Candara" w:hAnsi="Candara" w:cs="Candar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382"/>
  </w:style>
  <w:style w:type="paragraph" w:styleId="Footer">
    <w:name w:val="footer"/>
    <w:basedOn w:val="Normal"/>
    <w:link w:val="FooterChar"/>
    <w:uiPriority w:val="99"/>
    <w:unhideWhenUsed/>
    <w:rsid w:val="00682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382"/>
  </w:style>
  <w:style w:type="character" w:styleId="Strong">
    <w:name w:val="Strong"/>
    <w:basedOn w:val="DefaultParagraphFont"/>
    <w:uiPriority w:val="22"/>
    <w:qFormat/>
    <w:rsid w:val="00682382"/>
    <w:rPr>
      <w:b/>
      <w:bCs/>
    </w:rPr>
  </w:style>
  <w:style w:type="character" w:styleId="Hyperlink">
    <w:name w:val="Hyperlink"/>
    <w:basedOn w:val="DefaultParagraphFont"/>
    <w:uiPriority w:val="99"/>
    <w:unhideWhenUsed/>
    <w:rsid w:val="00682382"/>
    <w:rPr>
      <w:color w:val="0563C1" w:themeColor="hyperlink"/>
      <w:u w:val="single"/>
    </w:rPr>
  </w:style>
  <w:style w:type="character" w:customStyle="1" w:styleId="UnresolvedMention">
    <w:name w:val="Unresolved Mention"/>
    <w:basedOn w:val="DefaultParagraphFont"/>
    <w:uiPriority w:val="99"/>
    <w:semiHidden/>
    <w:unhideWhenUsed/>
    <w:rsid w:val="00682382"/>
    <w:rPr>
      <w:color w:val="808080"/>
      <w:shd w:val="clear" w:color="auto" w:fill="E6E6E6"/>
    </w:rPr>
  </w:style>
  <w:style w:type="paragraph" w:styleId="ListParagraph">
    <w:name w:val="List Paragraph"/>
    <w:basedOn w:val="Normal"/>
    <w:link w:val="ListParagraphChar"/>
    <w:qFormat/>
    <w:rsid w:val="00263911"/>
    <w:pPr>
      <w:widowControl w:val="0"/>
      <w:spacing w:after="0" w:line="240" w:lineRule="auto"/>
      <w:ind w:left="720"/>
    </w:pPr>
    <w:rPr>
      <w:rFonts w:ascii="Times New Roman" w:eastAsia="SimSun" w:hAnsi="Times New Roman" w:cs="Times New Roman"/>
      <w:kern w:val="2"/>
      <w:sz w:val="24"/>
      <w:szCs w:val="20"/>
      <w:lang w:eastAsia="zh-CN"/>
    </w:rPr>
  </w:style>
  <w:style w:type="paragraph" w:styleId="HTMLPreformatted">
    <w:name w:val="HTML Preformatted"/>
    <w:basedOn w:val="Normal"/>
    <w:link w:val="HTMLPreformattedChar"/>
    <w:uiPriority w:val="99"/>
    <w:semiHidden/>
    <w:unhideWhenUsed/>
    <w:rsid w:val="00A0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CD2"/>
    <w:rPr>
      <w:rFonts w:ascii="Courier New" w:eastAsia="Times New Roman" w:hAnsi="Courier New" w:cs="Courier New"/>
      <w:sz w:val="20"/>
      <w:szCs w:val="20"/>
    </w:rPr>
  </w:style>
  <w:style w:type="paragraph" w:customStyle="1" w:styleId="Default">
    <w:name w:val="Default"/>
    <w:rsid w:val="00A9640A"/>
    <w:pPr>
      <w:widowControl w:val="0"/>
      <w:autoSpaceDE w:val="0"/>
      <w:autoSpaceDN w:val="0"/>
      <w:spacing w:after="0" w:line="240" w:lineRule="auto"/>
    </w:pPr>
    <w:rPr>
      <w:rFonts w:ascii="Constantia" w:eastAsia="Constantia" w:hAnsi="Constantia" w:cs="Times New Roman"/>
      <w:color w:val="000000"/>
      <w:sz w:val="24"/>
      <w:szCs w:val="20"/>
    </w:rPr>
  </w:style>
  <w:style w:type="character" w:customStyle="1" w:styleId="A2">
    <w:name w:val="A2"/>
    <w:rsid w:val="00A9640A"/>
    <w:rPr>
      <w:sz w:val="20"/>
    </w:rPr>
  </w:style>
  <w:style w:type="paragraph" w:customStyle="1" w:styleId="Pa17">
    <w:name w:val="Pa17"/>
    <w:basedOn w:val="Default"/>
    <w:next w:val="Default"/>
    <w:rsid w:val="00A9640A"/>
    <w:pPr>
      <w:spacing w:line="241" w:lineRule="atLeast"/>
    </w:pPr>
  </w:style>
  <w:style w:type="paragraph" w:customStyle="1" w:styleId="Pa1">
    <w:name w:val="Pa1"/>
    <w:basedOn w:val="Default"/>
    <w:next w:val="Default"/>
    <w:rsid w:val="00A9640A"/>
    <w:pPr>
      <w:spacing w:line="241" w:lineRule="atLeast"/>
    </w:pPr>
  </w:style>
  <w:style w:type="paragraph" w:customStyle="1" w:styleId="Pa18">
    <w:name w:val="Pa18"/>
    <w:basedOn w:val="Default"/>
    <w:next w:val="Default"/>
    <w:rsid w:val="00A9640A"/>
    <w:pPr>
      <w:spacing w:line="241" w:lineRule="atLeast"/>
    </w:pPr>
  </w:style>
  <w:style w:type="table" w:customStyle="1" w:styleId="PlainTable2">
    <w:name w:val="Plain Table 2"/>
    <w:basedOn w:val="TableNormal"/>
    <w:uiPriority w:val="42"/>
    <w:rsid w:val="0006020C"/>
    <w:pPr>
      <w:spacing w:after="0" w:line="240" w:lineRule="auto"/>
    </w:pPr>
    <w:rPr>
      <w:rFonts w:ascii="Calibri" w:eastAsia="Calibri" w:hAnsi="Calibri" w:cs="Times New Roman"/>
      <w:sz w:val="20"/>
      <w:szCs w:val="20"/>
      <w:lang w:val="id-ID" w:eastAsia="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7C0030"/>
    <w:rPr>
      <w:rFonts w:ascii="Times New Roman" w:eastAsia="SimSun" w:hAnsi="Times New Roman" w:cs="Times New Roman"/>
      <w:kern w:val="2"/>
      <w:sz w:val="24"/>
      <w:szCs w:val="20"/>
      <w:lang w:eastAsia="zh-CN"/>
    </w:rPr>
  </w:style>
  <w:style w:type="character" w:customStyle="1" w:styleId="apple-style-span">
    <w:name w:val="apple-style-span"/>
    <w:rsid w:val="007C0030"/>
  </w:style>
  <w:style w:type="table" w:styleId="TableGrid">
    <w:name w:val="Table Grid"/>
    <w:basedOn w:val="TableNormal"/>
    <w:uiPriority w:val="59"/>
    <w:rsid w:val="003A276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2057A"/>
    <w:rPr>
      <w:rFonts w:ascii="Candara" w:eastAsia="Candara" w:hAnsi="Candara" w:cs="Candara"/>
      <w:b/>
      <w:sz w:val="24"/>
      <w:szCs w:val="24"/>
    </w:rPr>
  </w:style>
  <w:style w:type="character" w:customStyle="1" w:styleId="ref-journal">
    <w:name w:val="ref-journal"/>
    <w:basedOn w:val="DefaultParagraphFont"/>
    <w:rsid w:val="00A2057A"/>
  </w:style>
  <w:style w:type="character" w:styleId="Emphasis">
    <w:name w:val="Emphasis"/>
    <w:basedOn w:val="DefaultParagraphFont"/>
    <w:uiPriority w:val="20"/>
    <w:qFormat/>
    <w:rsid w:val="00A2057A"/>
    <w:rPr>
      <w:i/>
      <w:iCs/>
    </w:rPr>
  </w:style>
  <w:style w:type="paragraph" w:styleId="BalloonText">
    <w:name w:val="Balloon Text"/>
    <w:basedOn w:val="Normal"/>
    <w:link w:val="BalloonTextChar"/>
    <w:uiPriority w:val="99"/>
    <w:semiHidden/>
    <w:unhideWhenUsed/>
    <w:rsid w:val="00E23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A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A2057A"/>
    <w:pPr>
      <w:widowControl w:val="0"/>
      <w:spacing w:after="0" w:line="240" w:lineRule="auto"/>
      <w:ind w:left="100"/>
      <w:outlineLvl w:val="0"/>
    </w:pPr>
    <w:rPr>
      <w:rFonts w:ascii="Candara" w:eastAsia="Candara" w:hAnsi="Candara" w:cs="Candara"/>
      <w:b/>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382"/>
  </w:style>
  <w:style w:type="paragraph" w:styleId="Footer">
    <w:name w:val="footer"/>
    <w:basedOn w:val="Normal"/>
    <w:link w:val="FooterChar"/>
    <w:uiPriority w:val="99"/>
    <w:unhideWhenUsed/>
    <w:rsid w:val="00682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382"/>
  </w:style>
  <w:style w:type="character" w:styleId="Strong">
    <w:name w:val="Strong"/>
    <w:basedOn w:val="DefaultParagraphFont"/>
    <w:uiPriority w:val="22"/>
    <w:qFormat/>
    <w:rsid w:val="00682382"/>
    <w:rPr>
      <w:b/>
      <w:bCs/>
    </w:rPr>
  </w:style>
  <w:style w:type="character" w:styleId="Hyperlink">
    <w:name w:val="Hyperlink"/>
    <w:basedOn w:val="DefaultParagraphFont"/>
    <w:uiPriority w:val="99"/>
    <w:unhideWhenUsed/>
    <w:rsid w:val="00682382"/>
    <w:rPr>
      <w:color w:val="0563C1" w:themeColor="hyperlink"/>
      <w:u w:val="single"/>
    </w:rPr>
  </w:style>
  <w:style w:type="character" w:customStyle="1" w:styleId="UnresolvedMention">
    <w:name w:val="Unresolved Mention"/>
    <w:basedOn w:val="DefaultParagraphFont"/>
    <w:uiPriority w:val="99"/>
    <w:semiHidden/>
    <w:unhideWhenUsed/>
    <w:rsid w:val="00682382"/>
    <w:rPr>
      <w:color w:val="808080"/>
      <w:shd w:val="clear" w:color="auto" w:fill="E6E6E6"/>
    </w:rPr>
  </w:style>
  <w:style w:type="paragraph" w:styleId="ListParagraph">
    <w:name w:val="List Paragraph"/>
    <w:basedOn w:val="Normal"/>
    <w:link w:val="ListParagraphChar"/>
    <w:qFormat/>
    <w:rsid w:val="00263911"/>
    <w:pPr>
      <w:widowControl w:val="0"/>
      <w:spacing w:after="0" w:line="240" w:lineRule="auto"/>
      <w:ind w:left="720"/>
    </w:pPr>
    <w:rPr>
      <w:rFonts w:ascii="Times New Roman" w:eastAsia="SimSun" w:hAnsi="Times New Roman" w:cs="Times New Roman"/>
      <w:kern w:val="2"/>
      <w:sz w:val="24"/>
      <w:szCs w:val="20"/>
      <w:lang w:eastAsia="zh-CN"/>
    </w:rPr>
  </w:style>
  <w:style w:type="paragraph" w:styleId="HTMLPreformatted">
    <w:name w:val="HTML Preformatted"/>
    <w:basedOn w:val="Normal"/>
    <w:link w:val="HTMLPreformattedChar"/>
    <w:uiPriority w:val="99"/>
    <w:semiHidden/>
    <w:unhideWhenUsed/>
    <w:rsid w:val="00A0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CD2"/>
    <w:rPr>
      <w:rFonts w:ascii="Courier New" w:eastAsia="Times New Roman" w:hAnsi="Courier New" w:cs="Courier New"/>
      <w:sz w:val="20"/>
      <w:szCs w:val="20"/>
    </w:rPr>
  </w:style>
  <w:style w:type="paragraph" w:customStyle="1" w:styleId="Default">
    <w:name w:val="Default"/>
    <w:rsid w:val="00A9640A"/>
    <w:pPr>
      <w:widowControl w:val="0"/>
      <w:autoSpaceDE w:val="0"/>
      <w:autoSpaceDN w:val="0"/>
      <w:spacing w:after="0" w:line="240" w:lineRule="auto"/>
    </w:pPr>
    <w:rPr>
      <w:rFonts w:ascii="Constantia" w:eastAsia="Constantia" w:hAnsi="Constantia" w:cs="Times New Roman"/>
      <w:color w:val="000000"/>
      <w:sz w:val="24"/>
      <w:szCs w:val="20"/>
    </w:rPr>
  </w:style>
  <w:style w:type="character" w:customStyle="1" w:styleId="A2">
    <w:name w:val="A2"/>
    <w:rsid w:val="00A9640A"/>
    <w:rPr>
      <w:sz w:val="20"/>
    </w:rPr>
  </w:style>
  <w:style w:type="paragraph" w:customStyle="1" w:styleId="Pa17">
    <w:name w:val="Pa17"/>
    <w:basedOn w:val="Default"/>
    <w:next w:val="Default"/>
    <w:rsid w:val="00A9640A"/>
    <w:pPr>
      <w:spacing w:line="241" w:lineRule="atLeast"/>
    </w:pPr>
  </w:style>
  <w:style w:type="paragraph" w:customStyle="1" w:styleId="Pa1">
    <w:name w:val="Pa1"/>
    <w:basedOn w:val="Default"/>
    <w:next w:val="Default"/>
    <w:rsid w:val="00A9640A"/>
    <w:pPr>
      <w:spacing w:line="241" w:lineRule="atLeast"/>
    </w:pPr>
  </w:style>
  <w:style w:type="paragraph" w:customStyle="1" w:styleId="Pa18">
    <w:name w:val="Pa18"/>
    <w:basedOn w:val="Default"/>
    <w:next w:val="Default"/>
    <w:rsid w:val="00A9640A"/>
    <w:pPr>
      <w:spacing w:line="241" w:lineRule="atLeast"/>
    </w:pPr>
  </w:style>
  <w:style w:type="table" w:customStyle="1" w:styleId="PlainTable2">
    <w:name w:val="Plain Table 2"/>
    <w:basedOn w:val="TableNormal"/>
    <w:uiPriority w:val="42"/>
    <w:rsid w:val="0006020C"/>
    <w:pPr>
      <w:spacing w:after="0" w:line="240" w:lineRule="auto"/>
    </w:pPr>
    <w:rPr>
      <w:rFonts w:ascii="Calibri" w:eastAsia="Calibri" w:hAnsi="Calibri" w:cs="Times New Roman"/>
      <w:sz w:val="20"/>
      <w:szCs w:val="20"/>
      <w:lang w:val="id-ID" w:eastAsia="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7C0030"/>
    <w:rPr>
      <w:rFonts w:ascii="Times New Roman" w:eastAsia="SimSun" w:hAnsi="Times New Roman" w:cs="Times New Roman"/>
      <w:kern w:val="2"/>
      <w:sz w:val="24"/>
      <w:szCs w:val="20"/>
      <w:lang w:eastAsia="zh-CN"/>
    </w:rPr>
  </w:style>
  <w:style w:type="character" w:customStyle="1" w:styleId="apple-style-span">
    <w:name w:val="apple-style-span"/>
    <w:rsid w:val="007C0030"/>
  </w:style>
  <w:style w:type="table" w:styleId="TableGrid">
    <w:name w:val="Table Grid"/>
    <w:basedOn w:val="TableNormal"/>
    <w:uiPriority w:val="59"/>
    <w:rsid w:val="003A276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2057A"/>
    <w:rPr>
      <w:rFonts w:ascii="Candara" w:eastAsia="Candara" w:hAnsi="Candara" w:cs="Candara"/>
      <w:b/>
      <w:sz w:val="24"/>
      <w:szCs w:val="24"/>
      <w:lang/>
    </w:rPr>
  </w:style>
  <w:style w:type="character" w:customStyle="1" w:styleId="ref-journal">
    <w:name w:val="ref-journal"/>
    <w:basedOn w:val="DefaultParagraphFont"/>
    <w:rsid w:val="00A2057A"/>
  </w:style>
  <w:style w:type="character" w:styleId="Emphasis">
    <w:name w:val="Emphasis"/>
    <w:basedOn w:val="DefaultParagraphFont"/>
    <w:uiPriority w:val="20"/>
    <w:qFormat/>
    <w:rsid w:val="00A2057A"/>
    <w:rPr>
      <w:i/>
      <w:iCs/>
    </w:rPr>
  </w:style>
  <w:style w:type="paragraph" w:styleId="BalloonText">
    <w:name w:val="Balloon Text"/>
    <w:basedOn w:val="Normal"/>
    <w:link w:val="BalloonTextChar"/>
    <w:uiPriority w:val="99"/>
    <w:semiHidden/>
    <w:unhideWhenUsed/>
    <w:rsid w:val="00E23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0822">
      <w:bodyDiv w:val="1"/>
      <w:marLeft w:val="0"/>
      <w:marRight w:val="0"/>
      <w:marTop w:val="0"/>
      <w:marBottom w:val="0"/>
      <w:divBdr>
        <w:top w:val="none" w:sz="0" w:space="0" w:color="auto"/>
        <w:left w:val="none" w:sz="0" w:space="0" w:color="auto"/>
        <w:bottom w:val="none" w:sz="0" w:space="0" w:color="auto"/>
        <w:right w:val="none" w:sz="0" w:space="0" w:color="auto"/>
      </w:divBdr>
    </w:div>
    <w:div w:id="902444475">
      <w:bodyDiv w:val="1"/>
      <w:marLeft w:val="0"/>
      <w:marRight w:val="0"/>
      <w:marTop w:val="0"/>
      <w:marBottom w:val="0"/>
      <w:divBdr>
        <w:top w:val="none" w:sz="0" w:space="0" w:color="auto"/>
        <w:left w:val="none" w:sz="0" w:space="0" w:color="auto"/>
        <w:bottom w:val="none" w:sz="0" w:space="0" w:color="auto"/>
        <w:right w:val="none" w:sz="0" w:space="0" w:color="auto"/>
      </w:divBdr>
    </w:div>
    <w:div w:id="1128932480">
      <w:bodyDiv w:val="1"/>
      <w:marLeft w:val="0"/>
      <w:marRight w:val="0"/>
      <w:marTop w:val="0"/>
      <w:marBottom w:val="0"/>
      <w:divBdr>
        <w:top w:val="none" w:sz="0" w:space="0" w:color="auto"/>
        <w:left w:val="none" w:sz="0" w:space="0" w:color="auto"/>
        <w:bottom w:val="none" w:sz="0" w:space="0" w:color="auto"/>
        <w:right w:val="none" w:sz="0" w:space="0" w:color="auto"/>
      </w:divBdr>
    </w:div>
    <w:div w:id="1160539424">
      <w:bodyDiv w:val="1"/>
      <w:marLeft w:val="0"/>
      <w:marRight w:val="0"/>
      <w:marTop w:val="0"/>
      <w:marBottom w:val="0"/>
      <w:divBdr>
        <w:top w:val="none" w:sz="0" w:space="0" w:color="auto"/>
        <w:left w:val="none" w:sz="0" w:space="0" w:color="auto"/>
        <w:bottom w:val="none" w:sz="0" w:space="0" w:color="auto"/>
        <w:right w:val="none" w:sz="0" w:space="0" w:color="auto"/>
      </w:divBdr>
    </w:div>
    <w:div w:id="1252006531">
      <w:bodyDiv w:val="1"/>
      <w:marLeft w:val="0"/>
      <w:marRight w:val="0"/>
      <w:marTop w:val="0"/>
      <w:marBottom w:val="0"/>
      <w:divBdr>
        <w:top w:val="none" w:sz="0" w:space="0" w:color="auto"/>
        <w:left w:val="none" w:sz="0" w:space="0" w:color="auto"/>
        <w:bottom w:val="none" w:sz="0" w:space="0" w:color="auto"/>
        <w:right w:val="none" w:sz="0" w:space="0" w:color="auto"/>
      </w:divBdr>
    </w:div>
    <w:div w:id="1311441994">
      <w:bodyDiv w:val="1"/>
      <w:marLeft w:val="0"/>
      <w:marRight w:val="0"/>
      <w:marTop w:val="0"/>
      <w:marBottom w:val="0"/>
      <w:divBdr>
        <w:top w:val="none" w:sz="0" w:space="0" w:color="auto"/>
        <w:left w:val="none" w:sz="0" w:space="0" w:color="auto"/>
        <w:bottom w:val="none" w:sz="0" w:space="0" w:color="auto"/>
        <w:right w:val="none" w:sz="0" w:space="0" w:color="auto"/>
      </w:divBdr>
    </w:div>
    <w:div w:id="1570727543">
      <w:bodyDiv w:val="1"/>
      <w:marLeft w:val="0"/>
      <w:marRight w:val="0"/>
      <w:marTop w:val="0"/>
      <w:marBottom w:val="0"/>
      <w:divBdr>
        <w:top w:val="none" w:sz="0" w:space="0" w:color="auto"/>
        <w:left w:val="none" w:sz="0" w:space="0" w:color="auto"/>
        <w:bottom w:val="none" w:sz="0" w:space="0" w:color="auto"/>
        <w:right w:val="none" w:sz="0" w:space="0" w:color="auto"/>
      </w:divBdr>
    </w:div>
    <w:div w:id="1820343077">
      <w:bodyDiv w:val="1"/>
      <w:marLeft w:val="0"/>
      <w:marRight w:val="0"/>
      <w:marTop w:val="0"/>
      <w:marBottom w:val="0"/>
      <w:divBdr>
        <w:top w:val="none" w:sz="0" w:space="0" w:color="auto"/>
        <w:left w:val="none" w:sz="0" w:space="0" w:color="auto"/>
        <w:bottom w:val="none" w:sz="0" w:space="0" w:color="auto"/>
        <w:right w:val="none" w:sz="0" w:space="0" w:color="auto"/>
      </w:divBdr>
    </w:div>
    <w:div w:id="19107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tyirawati2017@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khmi.mashita@gmail.com" TargetMode="External"/><Relationship Id="rId4" Type="http://schemas.openxmlformats.org/officeDocument/2006/relationships/settings" Target="settings.xml"/><Relationship Id="rId9" Type="http://schemas.openxmlformats.org/officeDocument/2006/relationships/hyperlink" Target="mailto:nuralfizar6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Custom%20Office%20Templates\Template%20Jurnal%20Persona%20fi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Jurnal Persona fix</Template>
  <TotalTime>1</TotalTime>
  <Pages>5</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cp:lastPrinted>2019-09-17T03:32:00Z</cp:lastPrinted>
  <dcterms:created xsi:type="dcterms:W3CDTF">2021-01-05T05:07:00Z</dcterms:created>
  <dcterms:modified xsi:type="dcterms:W3CDTF">2021-01-05T05:07:00Z</dcterms:modified>
</cp:coreProperties>
</file>