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2B" w:rsidRDefault="0063342B">
      <w:pPr>
        <w:pStyle w:val="BodyText"/>
        <w:spacing w:before="7"/>
        <w:jc w:val="left"/>
        <w:rPr>
          <w:sz w:val="15"/>
        </w:rPr>
      </w:pPr>
    </w:p>
    <w:p w:rsidR="001433FB" w:rsidRDefault="00451542" w:rsidP="001433FB">
      <w:pPr>
        <w:pBdr>
          <w:top w:val="nil"/>
          <w:left w:val="nil"/>
          <w:bottom w:val="nil"/>
          <w:right w:val="nil"/>
          <w:between w:val="nil"/>
        </w:pBdr>
        <w:spacing w:line="276" w:lineRule="auto"/>
        <w:jc w:val="center"/>
        <w:rPr>
          <w:b/>
          <w:color w:val="000000" w:themeColor="text1"/>
          <w:sz w:val="24"/>
          <w:szCs w:val="24"/>
        </w:rPr>
      </w:pPr>
      <w:r w:rsidRPr="00451542">
        <w:rPr>
          <w:b/>
          <w:color w:val="000000" w:themeColor="text1"/>
          <w:sz w:val="24"/>
          <w:szCs w:val="24"/>
        </w:rPr>
        <w:t xml:space="preserve">PERBEDAAN KEMAMPUAN </w:t>
      </w:r>
      <w:r w:rsidRPr="00FD05AF">
        <w:rPr>
          <w:b/>
          <w:i/>
          <w:color w:val="000000" w:themeColor="text1"/>
          <w:sz w:val="24"/>
          <w:szCs w:val="24"/>
        </w:rPr>
        <w:t>PROBLEM SOLVING</w:t>
      </w:r>
      <w:r w:rsidRPr="00451542">
        <w:rPr>
          <w:b/>
          <w:color w:val="000000" w:themeColor="text1"/>
          <w:sz w:val="24"/>
          <w:szCs w:val="24"/>
        </w:rPr>
        <w:t xml:space="preserve"> </w:t>
      </w:r>
    </w:p>
    <w:p w:rsidR="00264D35" w:rsidRDefault="00451542" w:rsidP="001433FB">
      <w:pPr>
        <w:pBdr>
          <w:top w:val="nil"/>
          <w:left w:val="nil"/>
          <w:bottom w:val="nil"/>
          <w:right w:val="nil"/>
          <w:between w:val="nil"/>
        </w:pBdr>
        <w:spacing w:line="276" w:lineRule="auto"/>
        <w:jc w:val="center"/>
        <w:rPr>
          <w:b/>
          <w:color w:val="000000" w:themeColor="text1"/>
          <w:sz w:val="24"/>
          <w:szCs w:val="24"/>
        </w:rPr>
      </w:pPr>
      <w:r w:rsidRPr="00451542">
        <w:rPr>
          <w:b/>
          <w:color w:val="000000" w:themeColor="text1"/>
          <w:sz w:val="24"/>
          <w:szCs w:val="24"/>
        </w:rPr>
        <w:t xml:space="preserve">BERDASARKAN GENDER </w:t>
      </w:r>
      <w:r w:rsidR="00264D35">
        <w:rPr>
          <w:b/>
          <w:color w:val="000000" w:themeColor="text1"/>
          <w:sz w:val="24"/>
          <w:szCs w:val="24"/>
        </w:rPr>
        <w:t xml:space="preserve">DAN PERSPEKTIF </w:t>
      </w:r>
      <w:r w:rsidR="00264D35" w:rsidRPr="001433FB">
        <w:rPr>
          <w:b/>
          <w:i/>
          <w:color w:val="000000" w:themeColor="text1"/>
          <w:sz w:val="24"/>
          <w:szCs w:val="24"/>
        </w:rPr>
        <w:t>NEUROSCIENCE</w:t>
      </w:r>
    </w:p>
    <w:p w:rsidR="00D206DE" w:rsidRDefault="00451542" w:rsidP="001433FB">
      <w:pPr>
        <w:pBdr>
          <w:top w:val="nil"/>
          <w:left w:val="nil"/>
          <w:bottom w:val="nil"/>
          <w:right w:val="nil"/>
          <w:between w:val="nil"/>
        </w:pBdr>
        <w:spacing w:line="276" w:lineRule="auto"/>
        <w:jc w:val="center"/>
        <w:rPr>
          <w:b/>
          <w:color w:val="000000" w:themeColor="text1"/>
          <w:sz w:val="24"/>
          <w:szCs w:val="24"/>
        </w:rPr>
      </w:pPr>
      <w:r w:rsidRPr="00451542">
        <w:rPr>
          <w:b/>
          <w:color w:val="000000" w:themeColor="text1"/>
          <w:sz w:val="24"/>
          <w:szCs w:val="24"/>
        </w:rPr>
        <w:t>PADA GURU MAN KECAMATAN LIMA PULUH SUMATERA UTARA</w:t>
      </w:r>
    </w:p>
    <w:p w:rsidR="0063342B" w:rsidRDefault="0063342B">
      <w:pPr>
        <w:pStyle w:val="BodyText"/>
        <w:spacing w:before="4"/>
        <w:jc w:val="left"/>
        <w:rPr>
          <w:b/>
          <w:sz w:val="29"/>
        </w:rPr>
      </w:pPr>
    </w:p>
    <w:p w:rsidR="0063342B" w:rsidRPr="00D206DE" w:rsidRDefault="0041130B" w:rsidP="0041130B">
      <w:pPr>
        <w:ind w:left="1481" w:right="1405"/>
        <w:jc w:val="center"/>
        <w:rPr>
          <w:b/>
          <w:sz w:val="20"/>
        </w:rPr>
      </w:pPr>
      <w:r>
        <w:rPr>
          <w:b/>
          <w:sz w:val="20"/>
        </w:rPr>
        <w:t>Ihda Roudhotul Jannah</w:t>
      </w:r>
      <w:r w:rsidR="00D206DE">
        <w:rPr>
          <w:b/>
          <w:sz w:val="20"/>
          <w:vertAlign w:val="superscript"/>
        </w:rPr>
        <w:t>1</w:t>
      </w:r>
      <w:r w:rsidR="00D206DE">
        <w:rPr>
          <w:b/>
          <w:sz w:val="20"/>
        </w:rPr>
        <w:t>,</w:t>
      </w:r>
      <w:r w:rsidR="00D206DE">
        <w:rPr>
          <w:b/>
          <w:spacing w:val="-3"/>
          <w:sz w:val="20"/>
        </w:rPr>
        <w:t xml:space="preserve"> </w:t>
      </w:r>
      <w:r w:rsidR="00D206DE">
        <w:rPr>
          <w:b/>
          <w:sz w:val="20"/>
        </w:rPr>
        <w:t xml:space="preserve"> Rakhmi Mashita</w:t>
      </w:r>
      <w:r w:rsidR="00D206DE">
        <w:rPr>
          <w:b/>
          <w:sz w:val="20"/>
          <w:vertAlign w:val="superscript"/>
        </w:rPr>
        <w:t>2</w:t>
      </w:r>
      <w:r w:rsidR="00D206DE">
        <w:rPr>
          <w:b/>
          <w:sz w:val="20"/>
        </w:rPr>
        <w:t>,</w:t>
      </w:r>
      <w:r w:rsidR="00094E44">
        <w:rPr>
          <w:b/>
          <w:sz w:val="20"/>
        </w:rPr>
        <w:t xml:space="preserve"> Nur Alfizar</w:t>
      </w:r>
      <w:r w:rsidR="00094E44">
        <w:rPr>
          <w:b/>
          <w:sz w:val="20"/>
          <w:vertAlign w:val="superscript"/>
        </w:rPr>
        <w:t>3</w:t>
      </w:r>
    </w:p>
    <w:p w:rsidR="0063342B" w:rsidRDefault="006A1759" w:rsidP="006A1759">
      <w:pPr>
        <w:tabs>
          <w:tab w:val="left" w:pos="8730"/>
        </w:tabs>
        <w:spacing w:before="33"/>
        <w:ind w:left="1481" w:right="20" w:hanging="1481"/>
        <w:jc w:val="center"/>
        <w:rPr>
          <w:sz w:val="20"/>
        </w:rPr>
      </w:pPr>
      <w:r>
        <w:rPr>
          <w:sz w:val="20"/>
          <w:vertAlign w:val="superscript"/>
        </w:rPr>
        <w:t>1,2</w:t>
      </w:r>
      <w:r w:rsidR="00A404AD">
        <w:rPr>
          <w:sz w:val="20"/>
          <w:vertAlign w:val="superscript"/>
        </w:rPr>
        <w:t>,3</w:t>
      </w:r>
      <w:r w:rsidR="00D206DE">
        <w:rPr>
          <w:sz w:val="20"/>
          <w:vertAlign w:val="superscript"/>
        </w:rPr>
        <w:t xml:space="preserve"> </w:t>
      </w:r>
      <w:r w:rsidR="00D206DE">
        <w:rPr>
          <w:sz w:val="20"/>
        </w:rPr>
        <w:t>Magister Psikologi</w:t>
      </w:r>
      <w:r w:rsidR="006C54BB">
        <w:rPr>
          <w:sz w:val="20"/>
        </w:rPr>
        <w:t>,</w:t>
      </w:r>
      <w:r w:rsidR="006C54BB">
        <w:rPr>
          <w:spacing w:val="-3"/>
          <w:sz w:val="20"/>
        </w:rPr>
        <w:t xml:space="preserve"> </w:t>
      </w:r>
      <w:r w:rsidR="006C54BB">
        <w:rPr>
          <w:sz w:val="20"/>
        </w:rPr>
        <w:t>Universitas</w:t>
      </w:r>
      <w:r w:rsidR="006C54BB">
        <w:rPr>
          <w:spacing w:val="-3"/>
          <w:sz w:val="20"/>
        </w:rPr>
        <w:t xml:space="preserve"> </w:t>
      </w:r>
      <w:r w:rsidR="006C54BB">
        <w:rPr>
          <w:sz w:val="20"/>
        </w:rPr>
        <w:t>Islam</w:t>
      </w:r>
      <w:r w:rsidR="006C54BB">
        <w:rPr>
          <w:spacing w:val="-2"/>
          <w:sz w:val="20"/>
        </w:rPr>
        <w:t xml:space="preserve"> </w:t>
      </w:r>
      <w:r w:rsidR="006C54BB">
        <w:rPr>
          <w:sz w:val="20"/>
        </w:rPr>
        <w:t>Negeri Sultan</w:t>
      </w:r>
      <w:r w:rsidR="006C54BB">
        <w:rPr>
          <w:spacing w:val="-2"/>
          <w:sz w:val="20"/>
        </w:rPr>
        <w:t xml:space="preserve"> </w:t>
      </w:r>
      <w:r w:rsidR="006C54BB">
        <w:rPr>
          <w:sz w:val="20"/>
        </w:rPr>
        <w:t>Syarif</w:t>
      </w:r>
      <w:r w:rsidR="006C54BB">
        <w:rPr>
          <w:spacing w:val="-5"/>
          <w:sz w:val="20"/>
        </w:rPr>
        <w:t xml:space="preserve"> </w:t>
      </w:r>
      <w:r w:rsidR="006C54BB">
        <w:rPr>
          <w:sz w:val="20"/>
        </w:rPr>
        <w:t>Kasim</w:t>
      </w:r>
      <w:r w:rsidR="006C54BB">
        <w:rPr>
          <w:spacing w:val="-2"/>
          <w:sz w:val="20"/>
        </w:rPr>
        <w:t xml:space="preserve"> </w:t>
      </w:r>
      <w:r w:rsidR="006C54BB">
        <w:rPr>
          <w:sz w:val="20"/>
        </w:rPr>
        <w:t>Riau</w:t>
      </w:r>
    </w:p>
    <w:bookmarkStart w:id="0" w:name="_GoBack"/>
    <w:bookmarkEnd w:id="0"/>
    <w:p w:rsidR="0063342B" w:rsidRPr="00D206DE" w:rsidRDefault="00FB7B5B" w:rsidP="0071621E">
      <w:pPr>
        <w:tabs>
          <w:tab w:val="left" w:pos="8730"/>
        </w:tabs>
        <w:spacing w:before="42" w:line="276" w:lineRule="auto"/>
        <w:ind w:left="1481" w:right="20" w:hanging="1481"/>
        <w:jc w:val="center"/>
        <w:rPr>
          <w:sz w:val="20"/>
        </w:rPr>
      </w:pPr>
      <w:r>
        <w:rPr>
          <w:rFonts w:asciiTheme="majorBidi" w:hAnsiTheme="majorBidi" w:cstheme="majorBidi"/>
          <w:sz w:val="20"/>
          <w:szCs w:val="20"/>
        </w:rPr>
        <w:fldChar w:fldCharType="begin"/>
      </w:r>
      <w:r>
        <w:rPr>
          <w:rFonts w:asciiTheme="majorBidi" w:hAnsiTheme="majorBidi" w:cstheme="majorBidi"/>
          <w:sz w:val="20"/>
          <w:szCs w:val="20"/>
        </w:rPr>
        <w:instrText xml:space="preserve"> HYPERLINK "mailto:</w:instrText>
      </w:r>
      <w:r w:rsidRPr="00FB7B5B">
        <w:rPr>
          <w:rFonts w:asciiTheme="majorBidi" w:hAnsiTheme="majorBidi" w:cstheme="majorBidi"/>
          <w:sz w:val="20"/>
          <w:szCs w:val="20"/>
        </w:rPr>
        <w:instrText>ihdajannahroudhotul@gmail.com</w:instrText>
      </w:r>
      <w:r>
        <w:rPr>
          <w:rFonts w:asciiTheme="majorBidi" w:hAnsiTheme="majorBidi" w:cstheme="majorBidi"/>
          <w:sz w:val="20"/>
          <w:szCs w:val="20"/>
        </w:rPr>
        <w:instrText xml:space="preserve">" </w:instrText>
      </w:r>
      <w:r>
        <w:rPr>
          <w:rFonts w:asciiTheme="majorBidi" w:hAnsiTheme="majorBidi" w:cstheme="majorBidi"/>
          <w:sz w:val="20"/>
          <w:szCs w:val="20"/>
        </w:rPr>
        <w:fldChar w:fldCharType="separate"/>
      </w:r>
      <w:r w:rsidRPr="00EC265A">
        <w:rPr>
          <w:rStyle w:val="Hyperlink"/>
          <w:rFonts w:asciiTheme="majorBidi" w:hAnsiTheme="majorBidi" w:cstheme="majorBidi"/>
          <w:sz w:val="20"/>
          <w:szCs w:val="20"/>
        </w:rPr>
        <w:t>ihdajannahroudhotul@gmail.com</w:t>
      </w:r>
      <w:r>
        <w:rPr>
          <w:rFonts w:asciiTheme="majorBidi" w:hAnsiTheme="majorBidi" w:cstheme="majorBidi"/>
          <w:sz w:val="20"/>
          <w:szCs w:val="20"/>
        </w:rPr>
        <w:fldChar w:fldCharType="end"/>
      </w:r>
      <w:r w:rsidR="00D206DE" w:rsidRPr="00D206DE">
        <w:rPr>
          <w:rFonts w:asciiTheme="majorBidi" w:hAnsiTheme="majorBidi" w:cstheme="majorBidi"/>
          <w:sz w:val="20"/>
          <w:szCs w:val="20"/>
        </w:rPr>
        <w:t>,</w:t>
      </w:r>
      <w:r w:rsidR="00D206DE">
        <w:rPr>
          <w:rFonts w:asciiTheme="majorBidi" w:hAnsiTheme="majorBidi" w:cstheme="majorBidi"/>
          <w:sz w:val="20"/>
          <w:szCs w:val="20"/>
        </w:rPr>
        <w:t xml:space="preserve"> </w:t>
      </w:r>
      <w:hyperlink r:id="rId8" w:history="1">
        <w:r w:rsidR="00D206DE" w:rsidRPr="00D206DE">
          <w:rPr>
            <w:rStyle w:val="Hyperlink"/>
            <w:rFonts w:asciiTheme="majorBidi" w:hAnsiTheme="majorBidi" w:cstheme="majorBidi"/>
            <w:color w:val="auto"/>
            <w:sz w:val="20"/>
            <w:szCs w:val="20"/>
            <w:u w:val="none"/>
          </w:rPr>
          <w:t>rakhmi.mashita@gmail.com</w:t>
        </w:r>
      </w:hyperlink>
      <w:r w:rsidR="00D206DE" w:rsidRPr="00D206DE">
        <w:rPr>
          <w:rStyle w:val="Hyperlink"/>
          <w:rFonts w:asciiTheme="majorBidi" w:hAnsiTheme="majorBidi" w:cstheme="majorBidi"/>
          <w:color w:val="auto"/>
          <w:sz w:val="20"/>
          <w:szCs w:val="20"/>
          <w:u w:val="none"/>
        </w:rPr>
        <w:t>,</w:t>
      </w:r>
      <w:r w:rsidR="00D206DE">
        <w:rPr>
          <w:rFonts w:asciiTheme="majorBidi" w:hAnsiTheme="majorBidi" w:cstheme="majorBidi"/>
          <w:sz w:val="20"/>
          <w:szCs w:val="20"/>
        </w:rPr>
        <w:t xml:space="preserve"> </w:t>
      </w:r>
      <w:r>
        <w:rPr>
          <w:rFonts w:asciiTheme="majorBidi" w:hAnsiTheme="majorBidi" w:cstheme="majorBidi"/>
          <w:sz w:val="20"/>
          <w:szCs w:val="20"/>
        </w:rPr>
        <w:t>nuralfizar60@gmail.com</w:t>
      </w:r>
    </w:p>
    <w:p w:rsidR="0063342B" w:rsidRDefault="0063342B">
      <w:pPr>
        <w:pStyle w:val="BodyText"/>
        <w:jc w:val="left"/>
        <w:rPr>
          <w:sz w:val="22"/>
        </w:rPr>
      </w:pPr>
    </w:p>
    <w:p w:rsidR="0063342B" w:rsidRDefault="0063342B">
      <w:pPr>
        <w:pStyle w:val="BodyText"/>
        <w:jc w:val="left"/>
        <w:rPr>
          <w:sz w:val="22"/>
        </w:rPr>
      </w:pPr>
    </w:p>
    <w:p w:rsidR="0063342B" w:rsidRDefault="0063342B">
      <w:pPr>
        <w:pStyle w:val="BodyText"/>
        <w:jc w:val="left"/>
        <w:rPr>
          <w:sz w:val="22"/>
        </w:rPr>
      </w:pPr>
    </w:p>
    <w:p w:rsidR="0063342B" w:rsidRDefault="006C54BB">
      <w:pPr>
        <w:spacing w:before="142"/>
        <w:ind w:left="1481" w:right="1477"/>
        <w:jc w:val="center"/>
        <w:rPr>
          <w:b/>
          <w:i/>
        </w:rPr>
      </w:pPr>
      <w:r>
        <w:rPr>
          <w:b/>
          <w:i/>
        </w:rPr>
        <w:t>Abstrak</w:t>
      </w:r>
    </w:p>
    <w:p w:rsidR="00820963" w:rsidRDefault="00820963">
      <w:pPr>
        <w:spacing w:before="142"/>
        <w:ind w:left="1481" w:right="1477"/>
        <w:jc w:val="center"/>
        <w:rPr>
          <w:b/>
          <w:i/>
        </w:rPr>
      </w:pPr>
    </w:p>
    <w:p w:rsidR="00820963" w:rsidRDefault="00820963" w:rsidP="001433FB">
      <w:pPr>
        <w:spacing w:line="276" w:lineRule="auto"/>
        <w:ind w:left="119" w:right="111"/>
        <w:jc w:val="both"/>
        <w:rPr>
          <w:i/>
        </w:rPr>
      </w:pPr>
      <w:r>
        <w:rPr>
          <w:i/>
        </w:rPr>
        <w:t xml:space="preserve">Kemampuan Problem Solving adalah kemampuan dasar yang dibutuhkan guru dalam menghadapi permasalahan di sekolah. Tujuan penelitian ini adalah untuk mengetahui </w:t>
      </w:r>
      <w:r w:rsidRPr="00820963">
        <w:rPr>
          <w:i/>
        </w:rPr>
        <w:t xml:space="preserve">perbedaan kemampuan problem solving berdasarkan gender </w:t>
      </w:r>
      <w:r w:rsidR="00AA0F99" w:rsidRPr="00AA0F99">
        <w:rPr>
          <w:i/>
        </w:rPr>
        <w:t>atau jenis kelamin dan perspektif neuroscience pada guru di Madrasah Aliyah Negeri Kecamatan Lima Puluh Sumatera Utara</w:t>
      </w:r>
      <w:r>
        <w:rPr>
          <w:i/>
        </w:rPr>
        <w:t xml:space="preserve">.Penelitian ini adalah penelitian kuantitatif dengan menggunakan teknik analisis data uji independent T-Test. Penelitian ini dilakukan kepada 70 guru di </w:t>
      </w:r>
      <w:r w:rsidRPr="00820963">
        <w:rPr>
          <w:i/>
        </w:rPr>
        <w:t>MAN Kecamatan Lima Puluh Sumatera Utara</w:t>
      </w:r>
      <w:r>
        <w:rPr>
          <w:i/>
        </w:rPr>
        <w:t xml:space="preserve"> dengan menyebarkan skala problem solving, menggunaka</w:t>
      </w:r>
      <w:r w:rsidR="00D60BC7">
        <w:rPr>
          <w:i/>
        </w:rPr>
        <w:t>n</w:t>
      </w:r>
      <w:r>
        <w:rPr>
          <w:i/>
        </w:rPr>
        <w:t xml:space="preserve"> googleform.</w:t>
      </w:r>
      <w:r w:rsidRPr="00820963">
        <w:rPr>
          <w:i/>
          <w:color w:val="000000" w:themeColor="text1"/>
          <w:sz w:val="24"/>
          <w:szCs w:val="24"/>
        </w:rPr>
        <w:t xml:space="preserve"> </w:t>
      </w:r>
      <w:r w:rsidRPr="00021CED">
        <w:rPr>
          <w:i/>
          <w:color w:val="000000" w:themeColor="text1"/>
          <w:sz w:val="24"/>
          <w:szCs w:val="24"/>
        </w:rPr>
        <w:t xml:space="preserve">Dari penelitian ini diperoleh hasil Uji F </w:t>
      </w:r>
      <w:r w:rsidR="00613569">
        <w:rPr>
          <w:i/>
          <w:color w:val="000000" w:themeColor="text1"/>
          <w:sz w:val="24"/>
          <w:szCs w:val="24"/>
        </w:rPr>
        <w:t xml:space="preserve">0.040 dan signifikansi </w:t>
      </w:r>
      <w:r w:rsidRPr="00021CED">
        <w:rPr>
          <w:i/>
          <w:color w:val="000000" w:themeColor="text1"/>
          <w:sz w:val="24"/>
          <w:szCs w:val="24"/>
        </w:rPr>
        <w:t>sebesar 0.</w:t>
      </w:r>
      <w:r>
        <w:rPr>
          <w:i/>
          <w:color w:val="000000" w:themeColor="text1"/>
          <w:sz w:val="24"/>
          <w:szCs w:val="24"/>
        </w:rPr>
        <w:t>84</w:t>
      </w:r>
      <w:r w:rsidR="00613569">
        <w:rPr>
          <w:i/>
          <w:color w:val="000000" w:themeColor="text1"/>
          <w:sz w:val="24"/>
          <w:szCs w:val="24"/>
        </w:rPr>
        <w:t>2</w:t>
      </w:r>
      <w:r>
        <w:rPr>
          <w:i/>
          <w:color w:val="000000" w:themeColor="text1"/>
          <w:sz w:val="24"/>
          <w:szCs w:val="24"/>
        </w:rPr>
        <w:t xml:space="preserve"> </w:t>
      </w:r>
      <w:r w:rsidRPr="00021CED">
        <w:rPr>
          <w:i/>
          <w:color w:val="000000" w:themeColor="text1"/>
          <w:sz w:val="24"/>
          <w:szCs w:val="24"/>
        </w:rPr>
        <w:t>≥ 0.05. Artinya tidak ada perbedaan signifikan</w:t>
      </w:r>
      <w:r w:rsidR="003A6DC8">
        <w:rPr>
          <w:i/>
          <w:color w:val="000000" w:themeColor="text1"/>
          <w:sz w:val="24"/>
          <w:szCs w:val="24"/>
        </w:rPr>
        <w:t xml:space="preserve"> </w:t>
      </w:r>
      <w:r w:rsidR="003A6DC8" w:rsidRPr="003A6DC8">
        <w:rPr>
          <w:i/>
          <w:color w:val="000000" w:themeColor="text1"/>
          <w:sz w:val="24"/>
          <w:szCs w:val="24"/>
        </w:rPr>
        <w:t>kemampuan problem solving berdasarkan gender atau jenis kelamin dan perspektif neuroscience pada guru di Madrasah Aliyah Negeri Kecamatan Lima Puluh Sumatera Utara</w:t>
      </w:r>
    </w:p>
    <w:p w:rsidR="0063342B" w:rsidRDefault="006C54BB" w:rsidP="001433FB">
      <w:pPr>
        <w:spacing w:before="123" w:line="276" w:lineRule="auto"/>
        <w:ind w:left="119"/>
        <w:jc w:val="both"/>
        <w:rPr>
          <w:i/>
        </w:rPr>
      </w:pPr>
      <w:r>
        <w:rPr>
          <w:b/>
          <w:i/>
        </w:rPr>
        <w:t>Kata</w:t>
      </w:r>
      <w:r>
        <w:rPr>
          <w:b/>
          <w:i/>
          <w:spacing w:val="-1"/>
        </w:rPr>
        <w:t xml:space="preserve"> </w:t>
      </w:r>
      <w:r>
        <w:rPr>
          <w:b/>
          <w:i/>
        </w:rPr>
        <w:t>kunci:</w:t>
      </w:r>
      <w:r>
        <w:rPr>
          <w:b/>
          <w:i/>
          <w:spacing w:val="-3"/>
        </w:rPr>
        <w:t xml:space="preserve"> </w:t>
      </w:r>
      <w:r w:rsidR="00820963">
        <w:rPr>
          <w:i/>
        </w:rPr>
        <w:t>Problem Solving, Gender</w:t>
      </w:r>
      <w:r w:rsidR="00B561FD">
        <w:rPr>
          <w:i/>
        </w:rPr>
        <w:t>, Neuroscience</w:t>
      </w:r>
    </w:p>
    <w:p w:rsidR="0063342B" w:rsidRDefault="0063342B">
      <w:pPr>
        <w:pStyle w:val="BodyText"/>
        <w:spacing w:before="5"/>
        <w:jc w:val="left"/>
        <w:rPr>
          <w:i/>
          <w:sz w:val="27"/>
        </w:rPr>
      </w:pPr>
    </w:p>
    <w:p w:rsidR="0063342B" w:rsidRDefault="006C54BB">
      <w:pPr>
        <w:ind w:left="1481" w:right="1481"/>
        <w:jc w:val="center"/>
        <w:rPr>
          <w:b/>
          <w:i/>
        </w:rPr>
      </w:pPr>
      <w:r>
        <w:rPr>
          <w:b/>
          <w:i/>
        </w:rPr>
        <w:t>Abstract</w:t>
      </w:r>
    </w:p>
    <w:p w:rsidR="00B561FD" w:rsidRDefault="00A404AD" w:rsidP="001433FB">
      <w:pPr>
        <w:spacing w:before="118" w:line="276" w:lineRule="auto"/>
        <w:ind w:left="119"/>
        <w:jc w:val="both"/>
        <w:rPr>
          <w:i/>
        </w:rPr>
      </w:pPr>
      <w:r w:rsidRPr="00A404AD">
        <w:rPr>
          <w:i/>
        </w:rPr>
        <w:t xml:space="preserve">Problem Solving ability is the basic ability needed by teachers in dealing with problems at school. The purpose of this study was to determine differences in problem solving abilities based on gender or gender and neuroscience perspective on teachers </w:t>
      </w:r>
      <w:r w:rsidR="00B561FD" w:rsidRPr="00B561FD">
        <w:rPr>
          <w:i/>
        </w:rPr>
        <w:t xml:space="preserve">Islamic </w:t>
      </w:r>
      <w:r w:rsidR="00B561FD">
        <w:rPr>
          <w:i/>
        </w:rPr>
        <w:t>State S</w:t>
      </w:r>
      <w:r w:rsidR="00B561FD" w:rsidRPr="00B561FD">
        <w:rPr>
          <w:i/>
        </w:rPr>
        <w:t>enior High School</w:t>
      </w:r>
      <w:r w:rsidRPr="00A404AD">
        <w:rPr>
          <w:i/>
        </w:rPr>
        <w:t xml:space="preserve">, Limapuluh District, North Sumatra. This study was a quantitative study using the independent T-Test test data analysis technique. This research was conducted on 70 teachers at </w:t>
      </w:r>
      <w:r w:rsidR="00B561FD" w:rsidRPr="00B561FD">
        <w:rPr>
          <w:i/>
        </w:rPr>
        <w:t xml:space="preserve">Islamic </w:t>
      </w:r>
      <w:r w:rsidR="00B561FD">
        <w:rPr>
          <w:i/>
        </w:rPr>
        <w:t>State S</w:t>
      </w:r>
      <w:r w:rsidR="00B561FD" w:rsidRPr="00B561FD">
        <w:rPr>
          <w:i/>
        </w:rPr>
        <w:t>enior High School</w:t>
      </w:r>
      <w:r w:rsidR="00B561FD" w:rsidRPr="00A404AD">
        <w:rPr>
          <w:i/>
        </w:rPr>
        <w:t>,</w:t>
      </w:r>
      <w:r w:rsidRPr="00A404AD">
        <w:rPr>
          <w:i/>
        </w:rPr>
        <w:t>, Li</w:t>
      </w:r>
      <w:r>
        <w:rPr>
          <w:i/>
        </w:rPr>
        <w:t>mapuluh District, North Sumatra</w:t>
      </w:r>
      <w:r w:rsidRPr="00A404AD">
        <w:rPr>
          <w:i/>
        </w:rPr>
        <w:t xml:space="preserve"> by distributing a problem solving scale, using google form. From this research, the results of the F test are 0.040 and the significance is 0.842 </w:t>
      </w:r>
      <w:r>
        <w:rPr>
          <w:i/>
        </w:rPr>
        <w:t>&gt;</w:t>
      </w:r>
      <w:r w:rsidRPr="00A404AD">
        <w:rPr>
          <w:i/>
        </w:rPr>
        <w:t xml:space="preserve">0.05. This means that there is no significant difference in problem solving abilities based on gender and neuroscience perspective on teachers at </w:t>
      </w:r>
      <w:r w:rsidR="00B561FD" w:rsidRPr="00B561FD">
        <w:rPr>
          <w:i/>
        </w:rPr>
        <w:t xml:space="preserve">Islamic </w:t>
      </w:r>
      <w:r w:rsidR="00B561FD">
        <w:rPr>
          <w:i/>
        </w:rPr>
        <w:t>State S</w:t>
      </w:r>
      <w:r w:rsidR="00B561FD" w:rsidRPr="00B561FD">
        <w:rPr>
          <w:i/>
        </w:rPr>
        <w:t>enior High School</w:t>
      </w:r>
      <w:r w:rsidR="00B561FD" w:rsidRPr="00A404AD">
        <w:rPr>
          <w:i/>
        </w:rPr>
        <w:t>,</w:t>
      </w:r>
      <w:r w:rsidRPr="00A404AD">
        <w:rPr>
          <w:i/>
        </w:rPr>
        <w:t>, Limapuluh District, North Sumatra.</w:t>
      </w:r>
    </w:p>
    <w:p w:rsidR="0063342B" w:rsidRDefault="006C54BB" w:rsidP="001433FB">
      <w:pPr>
        <w:spacing w:before="118" w:line="276" w:lineRule="auto"/>
        <w:ind w:left="119"/>
        <w:jc w:val="both"/>
        <w:sectPr w:rsidR="0063342B">
          <w:headerReference w:type="even" r:id="rId9"/>
          <w:headerReference w:type="default" r:id="rId10"/>
          <w:footerReference w:type="even" r:id="rId11"/>
          <w:footerReference w:type="default" r:id="rId12"/>
          <w:type w:val="continuous"/>
          <w:pgSz w:w="11910" w:h="16850"/>
          <w:pgMar w:top="1760" w:right="1580" w:bottom="1240" w:left="1580" w:header="792" w:footer="1051" w:gutter="0"/>
          <w:pgNumType w:start="118"/>
          <w:cols w:space="720"/>
        </w:sectPr>
      </w:pPr>
      <w:r>
        <w:rPr>
          <w:b/>
          <w:i/>
        </w:rPr>
        <w:t>Keywords:</w:t>
      </w:r>
      <w:r>
        <w:rPr>
          <w:b/>
          <w:i/>
          <w:spacing w:val="-2"/>
        </w:rPr>
        <w:t xml:space="preserve"> </w:t>
      </w:r>
      <w:r w:rsidR="00B561FD">
        <w:rPr>
          <w:i/>
        </w:rPr>
        <w:t>Problem Solving, Gender, Neuroscience</w:t>
      </w:r>
    </w:p>
    <w:p w:rsidR="0063342B" w:rsidRDefault="006C54BB">
      <w:pPr>
        <w:pStyle w:val="Heading1"/>
      </w:pPr>
      <w:r>
        <w:lastRenderedPageBreak/>
        <w:t>Pendahuluan</w:t>
      </w:r>
    </w:p>
    <w:p w:rsidR="0063342B" w:rsidRDefault="0063342B">
      <w:pPr>
        <w:pStyle w:val="BodyText"/>
        <w:spacing w:before="11"/>
        <w:jc w:val="left"/>
        <w:rPr>
          <w:b/>
          <w:sz w:val="27"/>
        </w:rPr>
      </w:pPr>
    </w:p>
    <w:p w:rsidR="009043D4" w:rsidRDefault="0022006F" w:rsidP="0047496B">
      <w:pPr>
        <w:pStyle w:val="BodyText"/>
        <w:spacing w:line="276" w:lineRule="auto"/>
        <w:ind w:left="119" w:right="114" w:firstLine="719"/>
      </w:pPr>
      <w:r>
        <w:t xml:space="preserve">Problematika dan permasalahan yang terjadi di lingkungan sekolah saat ini menjadi lebih kompleks. Pembelajaran daring yang menambah rentetan stress yang terjadi di lingkungan sekolah selama masa pendemic Covid-19. (Purba, 2020; Jannah 2021; Jatira,2021). Menuntut para guru di sekolah agar dapat meningkatkan dan menggunakan kemampuan </w:t>
      </w:r>
      <w:r>
        <w:rPr>
          <w:i/>
        </w:rPr>
        <w:t xml:space="preserve">problem solving </w:t>
      </w:r>
      <w:r>
        <w:t>yang dimiliki dalam mencari solusi terbaik ketika menghadapi sebuah permasalahan.</w:t>
      </w:r>
    </w:p>
    <w:p w:rsidR="00FC2BB0" w:rsidRPr="00FC2BB0" w:rsidRDefault="009043D4" w:rsidP="00FC2BB0">
      <w:pPr>
        <w:pStyle w:val="BodyText"/>
        <w:spacing w:line="276" w:lineRule="auto"/>
        <w:ind w:left="119" w:right="114" w:firstLine="719"/>
        <w:rPr>
          <w:i/>
        </w:rPr>
      </w:pPr>
      <w:r>
        <w:t>G</w:t>
      </w:r>
      <w:r w:rsidR="006503BE">
        <w:t xml:space="preserve">uru yang profesional dan berkualitas wajib memiliki kemampuan </w:t>
      </w:r>
      <w:r w:rsidR="006503BE" w:rsidRPr="006503BE">
        <w:rPr>
          <w:i/>
        </w:rPr>
        <w:t>problem solving</w:t>
      </w:r>
      <w:r w:rsidR="006503BE">
        <w:t xml:space="preserve"> yang baik agar dapat membantu proses belajar mengajar di sekolah. (</w:t>
      </w:r>
      <w:r w:rsidR="006503BE" w:rsidRPr="00C02B08">
        <w:t>Suprihatiningkrum</w:t>
      </w:r>
      <w:r w:rsidR="006503BE">
        <w:t>, 2016;</w:t>
      </w:r>
      <w:r w:rsidR="006503BE" w:rsidRPr="006503BE">
        <w:t xml:space="preserve"> </w:t>
      </w:r>
      <w:r w:rsidR="006503BE">
        <w:t>Suyanto</w:t>
      </w:r>
      <w:r w:rsidR="006503BE" w:rsidRPr="00C02B08">
        <w:t xml:space="preserve"> &amp; Jihad</w:t>
      </w:r>
      <w:r w:rsidR="006503BE">
        <w:t>, 2013; Usman, 2011)</w:t>
      </w:r>
      <w:r>
        <w:t xml:space="preserve">. </w:t>
      </w:r>
      <w:r w:rsidR="00820963">
        <w:t xml:space="preserve">Kemampuan </w:t>
      </w:r>
      <w:r w:rsidR="00820963" w:rsidRPr="00820963">
        <w:rPr>
          <w:i/>
        </w:rPr>
        <w:t xml:space="preserve">problem solving </w:t>
      </w:r>
      <w:r w:rsidR="0047496B">
        <w:t xml:space="preserve">sangat erat kaitannya dalam keputusan seseorang melakukan sebuah perilaku. </w:t>
      </w:r>
      <w:r w:rsidR="00FC2BB0">
        <w:t xml:space="preserve">Kemampuan </w:t>
      </w:r>
      <w:r w:rsidR="00FC2BB0">
        <w:rPr>
          <w:i/>
        </w:rPr>
        <w:t>p</w:t>
      </w:r>
      <w:r w:rsidR="00FC2BB0" w:rsidRPr="00FC2BB0">
        <w:rPr>
          <w:i/>
        </w:rPr>
        <w:t xml:space="preserve">roblem </w:t>
      </w:r>
      <w:r w:rsidR="00FC2BB0">
        <w:rPr>
          <w:i/>
        </w:rPr>
        <w:t>s</w:t>
      </w:r>
      <w:r w:rsidR="00FC2BB0" w:rsidRPr="00FC2BB0">
        <w:rPr>
          <w:i/>
        </w:rPr>
        <w:t>olving</w:t>
      </w:r>
      <w:r w:rsidR="00FC2BB0">
        <w:rPr>
          <w:i/>
        </w:rPr>
        <w:t xml:space="preserve"> </w:t>
      </w:r>
      <w:r w:rsidR="00FC2BB0">
        <w:t xml:space="preserve">penting dimiliki oleh seorang guru, karena memiliki hubungan yang signifikan dalam kompetensi kepribadian seorang guru (Alfizar, 2021). </w:t>
      </w:r>
    </w:p>
    <w:p w:rsidR="00FC2BB0" w:rsidRPr="001433FB" w:rsidRDefault="009043D4" w:rsidP="0047496B">
      <w:pPr>
        <w:pStyle w:val="BodyText"/>
        <w:spacing w:line="276" w:lineRule="auto"/>
        <w:ind w:left="119" w:right="114" w:firstLine="719"/>
      </w:pPr>
      <w:r>
        <w:t xml:space="preserve">Dorisno (2019) dalam penelitian terhadap kemampuan problem solving pada 32 siswa menemukan terdapat perbedaan yang signifikan antara kemampuan </w:t>
      </w:r>
      <w:r>
        <w:rPr>
          <w:i/>
        </w:rPr>
        <w:t xml:space="preserve">problem solving </w:t>
      </w:r>
      <w:r>
        <w:t xml:space="preserve">laki-laki dan perempuan ketika menghadapi soal pertanyaan matematika. Penelitian sebelumnya terkait perbedaan kemampuan </w:t>
      </w:r>
      <w:r>
        <w:rPr>
          <w:i/>
        </w:rPr>
        <w:t xml:space="preserve">problem solving </w:t>
      </w:r>
      <w:r>
        <w:t xml:space="preserve">berdasarkan gender atau jenis kelamin belum banyak ditemukan. Maka dari itu </w:t>
      </w:r>
      <w:r w:rsidR="00FC2BB0">
        <w:t xml:space="preserve">peneliti ingin melakukan penelitian terkait perbedaan kemampuan </w:t>
      </w:r>
      <w:r w:rsidR="00FC2BB0">
        <w:rPr>
          <w:i/>
        </w:rPr>
        <w:t xml:space="preserve">problem solving </w:t>
      </w:r>
      <w:r w:rsidR="00FC2BB0">
        <w:t>berdasarkan gender atau jenis kelamin</w:t>
      </w:r>
      <w:r w:rsidR="00FC2BB0" w:rsidRPr="00CE25C9">
        <w:t xml:space="preserve"> </w:t>
      </w:r>
      <w:r w:rsidR="00AA0F99" w:rsidRPr="00AA0F99">
        <w:t xml:space="preserve">dan perspektif neuroscience </w:t>
      </w:r>
      <w:r w:rsidR="00FC2BB0">
        <w:t xml:space="preserve">pada guru di </w:t>
      </w:r>
      <w:r w:rsidR="00FC2BB0" w:rsidRPr="001433FB">
        <w:t xml:space="preserve">Madrasah Aliyah Negeri Kecamatan Lima Puluh Sumatera Utara </w:t>
      </w:r>
    </w:p>
    <w:p w:rsidR="00FC2BB0" w:rsidRDefault="00FC2BB0" w:rsidP="0047496B">
      <w:pPr>
        <w:pStyle w:val="BodyText"/>
        <w:spacing w:line="276" w:lineRule="auto"/>
        <w:ind w:left="119" w:right="114" w:firstLine="719"/>
      </w:pPr>
    </w:p>
    <w:p w:rsidR="00FC2BB0" w:rsidRDefault="00FC2BB0" w:rsidP="00FC2BB0">
      <w:pPr>
        <w:pStyle w:val="Heading1"/>
      </w:pPr>
      <w:r>
        <w:t>Landasan Teori</w:t>
      </w:r>
    </w:p>
    <w:p w:rsidR="00FC2BB0" w:rsidRPr="00FC2BB0" w:rsidRDefault="00FC2BB0" w:rsidP="00FC2BB0">
      <w:pPr>
        <w:pStyle w:val="BodyText"/>
        <w:spacing w:line="276" w:lineRule="auto"/>
        <w:ind w:left="142" w:right="114"/>
        <w:rPr>
          <w:i/>
        </w:rPr>
      </w:pPr>
      <w:r>
        <w:rPr>
          <w:i/>
        </w:rPr>
        <w:t>Problem Solving</w:t>
      </w:r>
    </w:p>
    <w:p w:rsidR="00CE25C9" w:rsidRDefault="00CE25C9" w:rsidP="0047496B">
      <w:pPr>
        <w:pStyle w:val="BodyText"/>
        <w:spacing w:line="276" w:lineRule="auto"/>
        <w:ind w:left="119" w:right="114" w:firstLine="719"/>
      </w:pPr>
      <w:r w:rsidRPr="00CE25C9">
        <w:t xml:space="preserve">Menurut (Marzano, 1988) </w:t>
      </w:r>
      <w:r w:rsidRPr="00CE25C9">
        <w:rPr>
          <w:i/>
        </w:rPr>
        <w:t>Problem Solving</w:t>
      </w:r>
      <w:r w:rsidRPr="00CE25C9">
        <w:t xml:space="preserve"> adalah salah satu bagian dari proses berpikir yang berupa kemampuan untuk memecahkan persoalan.</w:t>
      </w:r>
      <w:r w:rsidR="009043D4">
        <w:t xml:space="preserve"> </w:t>
      </w:r>
      <w:r>
        <w:rPr>
          <w:i/>
        </w:rPr>
        <w:t xml:space="preserve">Problem solving </w:t>
      </w:r>
      <w:r w:rsidRPr="00CE25C9">
        <w:t>melibatkan</w:t>
      </w:r>
      <w:r>
        <w:t xml:space="preserve"> proses bagaimana </w:t>
      </w:r>
      <w:r w:rsidRPr="00F92AAF">
        <w:t>stimulus tertentu menjadi input melalui sistem sensori ingatan, diproses dan dik</w:t>
      </w:r>
      <w:r>
        <w:t>endalikan</w:t>
      </w:r>
      <w:r w:rsidRPr="00F92AAF">
        <w:t xml:space="preserve"> melalui memori kerja (</w:t>
      </w:r>
      <w:r w:rsidRPr="00D00A62">
        <w:rPr>
          <w:i/>
        </w:rPr>
        <w:t>working memory/short term memory</w:t>
      </w:r>
      <w:r w:rsidRPr="00F92AAF">
        <w:t>) dan disimpan bersama asosiasi-asosiasi dan peristiwa-peristiwa (</w:t>
      </w:r>
      <w:r w:rsidRPr="00D00A62">
        <w:rPr>
          <w:i/>
        </w:rPr>
        <w:t>histories</w:t>
      </w:r>
      <w:r w:rsidRPr="00F92AAF">
        <w:t>) yang sekeluarga dalam memori jangka panjang (</w:t>
      </w:r>
      <w:r w:rsidRPr="00D00A62">
        <w:rPr>
          <w:i/>
        </w:rPr>
        <w:t>Long Term Memory</w:t>
      </w:r>
      <w:r w:rsidRPr="00F92AAF">
        <w:t>)</w:t>
      </w:r>
      <w:r w:rsidR="00FC2BB0">
        <w:t xml:space="preserve">. </w:t>
      </w:r>
    </w:p>
    <w:p w:rsidR="00044868" w:rsidRDefault="0058582E" w:rsidP="0047496B">
      <w:pPr>
        <w:pStyle w:val="BodyText"/>
        <w:spacing w:line="276" w:lineRule="auto"/>
        <w:ind w:left="119" w:right="114" w:firstLine="719"/>
      </w:pPr>
      <w:r>
        <w:t xml:space="preserve">Kemampuan </w:t>
      </w:r>
      <w:r>
        <w:rPr>
          <w:i/>
        </w:rPr>
        <w:t xml:space="preserve">problem solving </w:t>
      </w:r>
      <w:r>
        <w:t xml:space="preserve">yang baik harus melibatkan tahapan dan proses berpikir yang runtun dan sesuai. Adapun rangkaian dari proses berpikir yang baik adalah: 1) Identifikasi Masalah, yaitu ketika menemukan suatu masalah atau kendala, ia harus mengenali gambaran pokok permasalahan. 2) Representasi Masalah, yaitu memahami dan dapat merepresentasikan penyebab terjadinya permasalah tersebut. 3) Menyusun Rencana Penyelesaian Masalah, yaitu melihat peluang solusi yang lain atas sumber permasalahan dan kemudian menyusun kembali alternatif solusi lainnya. 4) Merealisasikan Solusi Masalah, yaitu </w:t>
      </w:r>
      <w:r w:rsidR="00B67BFF">
        <w:t xml:space="preserve">merealisasikan alternatif solusi yang telah direncanakan sebelumnya. </w:t>
      </w:r>
      <w:r>
        <w:t xml:space="preserve">5) Evaluasi Rencana Penyelesaian Masalah, </w:t>
      </w:r>
      <w:r w:rsidR="00B67BFF">
        <w:t xml:space="preserve">yaitu mengevaluasi kembali rencana solusi yang telah direalisasikan sebelumnya dan melihat hasil daripada realisasi tersebut. Kemudian </w:t>
      </w:r>
      <w:r>
        <w:t>6) Evaluasi Solusi</w:t>
      </w:r>
      <w:r w:rsidR="00B67BFF">
        <w:t>, yaitu mengevaluasi apakah solusi tersebut dapat disimpan sebagai strategi alternatif lainnya, atau perlu dicarikan solusi tambahan apabila dikatakan belum efektif. (</w:t>
      </w:r>
      <w:r w:rsidR="00B67BFF" w:rsidRPr="00C02B08">
        <w:t>Solso</w:t>
      </w:r>
      <w:r w:rsidR="00B67BFF">
        <w:t xml:space="preserve">, </w:t>
      </w:r>
      <w:r w:rsidR="00B67BFF" w:rsidRPr="00C02B08">
        <w:t>2007</w:t>
      </w:r>
      <w:r w:rsidR="00B67BFF">
        <w:t xml:space="preserve">; </w:t>
      </w:r>
      <w:r w:rsidR="00B67BFF" w:rsidRPr="00C02B08">
        <w:t xml:space="preserve">Sulaeman &amp; Astriyani, </w:t>
      </w:r>
      <w:r w:rsidR="00B67BFF" w:rsidRPr="00C02B08">
        <w:lastRenderedPageBreak/>
        <w:t>2016)</w:t>
      </w:r>
      <w:r w:rsidR="00044868">
        <w:t>.</w:t>
      </w:r>
    </w:p>
    <w:p w:rsidR="0058582E" w:rsidRDefault="00B67BFF" w:rsidP="00044868">
      <w:pPr>
        <w:pStyle w:val="BodyText"/>
        <w:spacing w:line="276" w:lineRule="auto"/>
        <w:ind w:left="142" w:right="114"/>
      </w:pPr>
      <w:r>
        <w:t xml:space="preserve"> </w:t>
      </w:r>
    </w:p>
    <w:p w:rsidR="00B67BFF" w:rsidRDefault="00B67BFF" w:rsidP="00B67BFF">
      <w:pPr>
        <w:pStyle w:val="Heading1"/>
      </w:pPr>
      <w:r>
        <w:t>Dinamika Psikologis</w:t>
      </w:r>
    </w:p>
    <w:p w:rsidR="00B67BFF" w:rsidRPr="00B67BFF" w:rsidRDefault="00B67BFF" w:rsidP="00205CFD">
      <w:pPr>
        <w:pStyle w:val="BodyText"/>
        <w:spacing w:line="276" w:lineRule="auto"/>
        <w:ind w:left="142" w:right="114" w:firstLine="709"/>
      </w:pPr>
      <w:r>
        <w:t xml:space="preserve">Sulasmono (2016) dalam penelitiannya mengenai </w:t>
      </w:r>
      <w:r>
        <w:rPr>
          <w:i/>
        </w:rPr>
        <w:t xml:space="preserve">problem solving </w:t>
      </w:r>
      <w:r>
        <w:t xml:space="preserve"> menjelaskan bahwa kemampuan </w:t>
      </w:r>
      <w:r>
        <w:rPr>
          <w:i/>
        </w:rPr>
        <w:t xml:space="preserve">problem solving </w:t>
      </w:r>
      <w:r w:rsidRPr="00B67BFF">
        <w:t>adalah merupakan kemampuan kognitif</w:t>
      </w:r>
      <w:r>
        <w:t xml:space="preserve"> yang kompleks yang melibatkan rangkaian informasi yang dimiliki seseorang di masa lampau</w:t>
      </w:r>
      <w:r w:rsidR="00205CFD">
        <w:t xml:space="preserve"> dan mencoba mengkombinasikan dengan informasi di masa kini. Sehingga setiap individu tentunya memiliki cara </w:t>
      </w:r>
      <w:r w:rsidR="000B1623">
        <w:t>melihat</w:t>
      </w:r>
      <w:r w:rsidR="00205CFD">
        <w:t xml:space="preserve"> yang masing-masing berbeda.</w:t>
      </w:r>
    </w:p>
    <w:p w:rsidR="00CE25C9" w:rsidRDefault="00205CFD" w:rsidP="0047496B">
      <w:pPr>
        <w:pStyle w:val="BodyText"/>
        <w:spacing w:line="276" w:lineRule="auto"/>
        <w:ind w:left="119" w:right="114" w:firstLine="719"/>
      </w:pPr>
      <w:r>
        <w:t xml:space="preserve">Kemampuan </w:t>
      </w:r>
      <w:r>
        <w:rPr>
          <w:i/>
        </w:rPr>
        <w:t xml:space="preserve">problem solving </w:t>
      </w:r>
      <w:r>
        <w:t xml:space="preserve">adalah kemampuan kognitif yang melibatkan otak manusia. Oleh karena itu kemampuan </w:t>
      </w:r>
      <w:r>
        <w:rPr>
          <w:i/>
        </w:rPr>
        <w:t xml:space="preserve">problem solving </w:t>
      </w:r>
      <w:r>
        <w:t xml:space="preserve">tersebut tentunya melibatkan fungsi-fungsi yang berada di dalam otak manusia. Para ahli </w:t>
      </w:r>
      <w:r w:rsidRPr="00205CFD">
        <w:rPr>
          <w:i/>
        </w:rPr>
        <w:t>neurocience</w:t>
      </w:r>
      <w:r>
        <w:t xml:space="preserve"> menemukan bahwa otak laki-laki dan perempuan memiliki perbedaan dalam anatomi. Sehingga hal ini mempengaruhi cara </w:t>
      </w:r>
      <w:r w:rsidR="003D23AA">
        <w:t>dan gaya termasuk cara belajar dan cara memproses informasi yang masuk. (Pasiak, 2005; Amin, 2018).</w:t>
      </w:r>
    </w:p>
    <w:p w:rsidR="003D23AA" w:rsidRDefault="003D23AA" w:rsidP="00264D35">
      <w:pPr>
        <w:pStyle w:val="BodyText"/>
        <w:spacing w:line="276" w:lineRule="auto"/>
        <w:ind w:left="119" w:right="114" w:firstLine="719"/>
      </w:pPr>
      <w:r>
        <w:t xml:space="preserve">Suyadi (2018) lebih mendalam menjelaskan perbedaan anatomi yang signifikan apada otak manusia antara laki-laki dan perempuan adalah terletak apada anatomi otak yang disebut </w:t>
      </w:r>
      <w:r w:rsidRPr="003D23AA">
        <w:rPr>
          <w:i/>
        </w:rPr>
        <w:t>corpus collasum</w:t>
      </w:r>
      <w:r>
        <w:rPr>
          <w:i/>
        </w:rPr>
        <w:t xml:space="preserve"> </w:t>
      </w:r>
      <w:r>
        <w:t xml:space="preserve">dan </w:t>
      </w:r>
      <w:r w:rsidRPr="003D23AA">
        <w:rPr>
          <w:i/>
        </w:rPr>
        <w:t>area broca-wernicke.</w:t>
      </w:r>
      <w:r w:rsidR="00264D35">
        <w:t xml:space="preserve"> Pada perempuan </w:t>
      </w:r>
      <w:r w:rsidR="00264D35" w:rsidRPr="003D23AA">
        <w:rPr>
          <w:i/>
        </w:rPr>
        <w:t>corpus collasum</w:t>
      </w:r>
      <w:r w:rsidR="00264D35">
        <w:rPr>
          <w:i/>
        </w:rPr>
        <w:t xml:space="preserve"> </w:t>
      </w:r>
      <w:r w:rsidR="00264D35">
        <w:t xml:space="preserve">dan </w:t>
      </w:r>
      <w:r w:rsidR="00264D35" w:rsidRPr="003D23AA">
        <w:rPr>
          <w:i/>
        </w:rPr>
        <w:t>area broca-wernicke</w:t>
      </w:r>
      <w:r w:rsidR="00264D35">
        <w:rPr>
          <w:i/>
        </w:rPr>
        <w:t xml:space="preserve"> </w:t>
      </w:r>
      <w:r w:rsidR="00264D35">
        <w:t xml:space="preserve">memiliki  </w:t>
      </w:r>
      <w:r w:rsidR="00044868">
        <w:t xml:space="preserve">yang lebih luas dibandingkan laki-laki. </w:t>
      </w:r>
      <w:r w:rsidR="00264D35" w:rsidRPr="00264D35">
        <w:rPr>
          <w:i/>
        </w:rPr>
        <w:t>Corpus Collasum</w:t>
      </w:r>
      <w:r w:rsidR="00264D35">
        <w:rPr>
          <w:i/>
        </w:rPr>
        <w:t xml:space="preserve"> </w:t>
      </w:r>
      <w:r w:rsidR="00264D35" w:rsidRPr="00264D35">
        <w:t>adalah merupakan salah satu bagian dalam anatomi otak yang</w:t>
      </w:r>
      <w:r w:rsidR="00264D35">
        <w:t xml:space="preserve"> berfungsi secara fisioligis dominan dalam meregulasi emosinal dan perilaku, khususnya dalam mendeteksi kesalahan, mengekspresikan sikap fleksibilitas dan juga kerjasama. Apabila terjadi gangguan pada </w:t>
      </w:r>
      <w:r w:rsidR="00264D35" w:rsidRPr="00264D35">
        <w:rPr>
          <w:i/>
        </w:rPr>
        <w:t>Corpus Collasum</w:t>
      </w:r>
      <w:r w:rsidR="00264D35">
        <w:rPr>
          <w:i/>
        </w:rPr>
        <w:t xml:space="preserve">, </w:t>
      </w:r>
      <w:r w:rsidR="00264D35">
        <w:t>hal ini dapat melibatkan letupan emosi yang sulit dikendalikan, dan menyebabkan perilaku seperti dendam berkepanjangan, kompulsif, menyalahkan orang lain atau sekadar marah dengan melibatkan ekspresi motoriknya.</w:t>
      </w:r>
      <w:r w:rsidR="00044868" w:rsidRPr="00044868">
        <w:t xml:space="preserve"> </w:t>
      </w:r>
      <w:r w:rsidR="00044868">
        <w:t>(</w:t>
      </w:r>
      <w:r w:rsidR="00044868" w:rsidRPr="00044868">
        <w:t>Toga &amp; Thompson, 2003)</w:t>
      </w:r>
    </w:p>
    <w:p w:rsidR="00264D35" w:rsidRPr="00264D35" w:rsidRDefault="00264D35" w:rsidP="00044868">
      <w:pPr>
        <w:pStyle w:val="BodyText"/>
        <w:spacing w:line="276" w:lineRule="auto"/>
        <w:ind w:left="119" w:right="114" w:firstLine="719"/>
      </w:pPr>
      <w:r>
        <w:t xml:space="preserve">Pada anatomi </w:t>
      </w:r>
      <w:r w:rsidRPr="00264D35">
        <w:rPr>
          <w:i/>
        </w:rPr>
        <w:t>area broca-wernicke</w:t>
      </w:r>
      <w:r>
        <w:t xml:space="preserve"> ini berfungsi meregulasi</w:t>
      </w:r>
      <w:r w:rsidR="00044868">
        <w:t xml:space="preserve"> </w:t>
      </w:r>
      <w:r>
        <w:t>pemrosesan bahasa serta memahami aspek berbicara.</w:t>
      </w:r>
      <w:r w:rsidR="00044868">
        <w:t xml:space="preserve"> Hal inilah yang menyebabkan perempuan cenderung memiliki penguasaan bahasa dan pemahaman artikulasi kata lebih baik daripada laki-laki. Suyadi, 2018; Toga &amp; Thompson, 2003).</w:t>
      </w:r>
    </w:p>
    <w:p w:rsidR="006C7ABF" w:rsidRPr="00044868" w:rsidRDefault="00044868" w:rsidP="00C6725B">
      <w:pPr>
        <w:pStyle w:val="BodyText"/>
        <w:spacing w:line="276" w:lineRule="auto"/>
        <w:ind w:left="119" w:right="114" w:firstLine="719"/>
        <w:rPr>
          <w:i/>
        </w:rPr>
      </w:pPr>
      <w:r>
        <w:t xml:space="preserve">Perbedaan tersebut membawa implikasi dalam dinamika psikologi kognitif seseorang, sehingga dapat mempengaruhi kemampuan kognitif dan kemampuan </w:t>
      </w:r>
      <w:r>
        <w:rPr>
          <w:i/>
        </w:rPr>
        <w:t xml:space="preserve">problem solving </w:t>
      </w:r>
      <w:r w:rsidRPr="00044868">
        <w:t>seseorang.</w:t>
      </w:r>
    </w:p>
    <w:p w:rsidR="0063342B" w:rsidRDefault="0063342B">
      <w:pPr>
        <w:pStyle w:val="BodyText"/>
        <w:spacing w:before="6"/>
        <w:jc w:val="left"/>
      </w:pPr>
    </w:p>
    <w:p w:rsidR="0063342B" w:rsidRDefault="006C54BB">
      <w:pPr>
        <w:pStyle w:val="Heading1"/>
      </w:pPr>
      <w:r>
        <w:t>Metode</w:t>
      </w:r>
    </w:p>
    <w:p w:rsidR="0063342B" w:rsidRDefault="0063342B">
      <w:pPr>
        <w:pStyle w:val="BodyText"/>
        <w:spacing w:before="9"/>
        <w:jc w:val="left"/>
        <w:rPr>
          <w:b/>
          <w:sz w:val="27"/>
        </w:rPr>
      </w:pPr>
    </w:p>
    <w:p w:rsidR="00AA0F99" w:rsidRPr="00AA0F99" w:rsidRDefault="00AA0F99" w:rsidP="00AA0F99">
      <w:pPr>
        <w:ind w:left="119"/>
        <w:jc w:val="both"/>
        <w:rPr>
          <w:sz w:val="24"/>
        </w:rPr>
      </w:pPr>
      <w:r w:rsidRPr="00AA0F99">
        <w:rPr>
          <w:sz w:val="24"/>
        </w:rPr>
        <w:t xml:space="preserve">Rancangan Penelitian </w:t>
      </w:r>
    </w:p>
    <w:p w:rsidR="00AA0F99" w:rsidRDefault="00AA0F99" w:rsidP="00AA0F99">
      <w:pPr>
        <w:pStyle w:val="BodyText"/>
        <w:spacing w:line="276" w:lineRule="auto"/>
        <w:ind w:left="119" w:right="114" w:firstLine="719"/>
      </w:pPr>
      <w:r w:rsidRPr="00AA0F99">
        <w:t xml:space="preserve">Rancangan penelitian yang digunakan dalam penelitian ini adalah rancangan penelitian kuantitatif, dengan pendekatan melalui teknik analisis </w:t>
      </w:r>
      <w:r>
        <w:t xml:space="preserve">data uji beda independent T-Test untuk mengetahui perbedaan kemampuan </w:t>
      </w:r>
      <w:r>
        <w:rPr>
          <w:i/>
        </w:rPr>
        <w:t xml:space="preserve">problem solving </w:t>
      </w:r>
      <w:r>
        <w:t xml:space="preserve">berdasarkan gender atau jenis kelamin dan perspektif neuroscience pada guru di </w:t>
      </w:r>
      <w:r w:rsidRPr="00820963">
        <w:rPr>
          <w:i/>
        </w:rPr>
        <w:t>M</w:t>
      </w:r>
      <w:r>
        <w:rPr>
          <w:i/>
        </w:rPr>
        <w:t>adrasah Aliyah Negeri</w:t>
      </w:r>
      <w:r w:rsidRPr="00820963">
        <w:rPr>
          <w:i/>
        </w:rPr>
        <w:t xml:space="preserve"> Kecamatan Lima Puluh Sumatera Utara</w:t>
      </w:r>
      <w:r>
        <w:rPr>
          <w:i/>
        </w:rPr>
        <w:t>.</w:t>
      </w:r>
      <w:r w:rsidRPr="00CE25C9">
        <w:t xml:space="preserve"> </w:t>
      </w:r>
    </w:p>
    <w:p w:rsidR="00AA0F99" w:rsidRPr="00AA0F99" w:rsidRDefault="00AA0F99" w:rsidP="00692109">
      <w:pPr>
        <w:spacing w:before="240"/>
        <w:ind w:left="119"/>
        <w:jc w:val="both"/>
        <w:rPr>
          <w:sz w:val="24"/>
        </w:rPr>
      </w:pPr>
      <w:r w:rsidRPr="00AA0F99">
        <w:rPr>
          <w:sz w:val="24"/>
        </w:rPr>
        <w:t>Instrumen penelitian</w:t>
      </w:r>
    </w:p>
    <w:p w:rsidR="00AA0F99" w:rsidRDefault="00AA0F99" w:rsidP="00AA0F99">
      <w:pPr>
        <w:ind w:left="119"/>
        <w:jc w:val="both"/>
        <w:rPr>
          <w:i/>
          <w:sz w:val="24"/>
        </w:rPr>
      </w:pPr>
      <w:r w:rsidRPr="00AA0F99">
        <w:rPr>
          <w:sz w:val="24"/>
        </w:rPr>
        <w:t xml:space="preserve">Instrumen penelitian yang digunakan untuk mengukur </w:t>
      </w:r>
      <w:r>
        <w:rPr>
          <w:sz w:val="24"/>
        </w:rPr>
        <w:t xml:space="preserve">kemampuan </w:t>
      </w:r>
      <w:r>
        <w:rPr>
          <w:i/>
          <w:sz w:val="24"/>
        </w:rPr>
        <w:t>problem solving</w:t>
      </w:r>
      <w:r w:rsidRPr="00AA0F99">
        <w:rPr>
          <w:sz w:val="24"/>
        </w:rPr>
        <w:t xml:space="preserve"> </w:t>
      </w:r>
      <w:r w:rsidRPr="00AA0F99">
        <w:rPr>
          <w:sz w:val="24"/>
        </w:rPr>
        <w:lastRenderedPageBreak/>
        <w:t xml:space="preserve">sampel penelitian, peneliti menggunakan skala </w:t>
      </w:r>
      <w:r>
        <w:rPr>
          <w:i/>
          <w:sz w:val="24"/>
        </w:rPr>
        <w:t>problem solving.</w:t>
      </w:r>
    </w:p>
    <w:p w:rsidR="00AA0F99" w:rsidRDefault="00AA0F99" w:rsidP="00AA0F99">
      <w:pPr>
        <w:spacing w:line="276" w:lineRule="auto"/>
        <w:ind w:left="119"/>
        <w:jc w:val="both"/>
        <w:rPr>
          <w:sz w:val="24"/>
        </w:rPr>
      </w:pPr>
      <w:r>
        <w:rPr>
          <w:sz w:val="24"/>
        </w:rPr>
        <w:t>Populasi Penelitian</w:t>
      </w:r>
    </w:p>
    <w:p w:rsidR="00AA0F99" w:rsidRDefault="00AA0F99" w:rsidP="00AA0F99">
      <w:pPr>
        <w:spacing w:line="276" w:lineRule="auto"/>
        <w:ind w:left="119"/>
        <w:jc w:val="both"/>
        <w:rPr>
          <w:sz w:val="24"/>
        </w:rPr>
      </w:pPr>
      <w:r>
        <w:rPr>
          <w:sz w:val="24"/>
        </w:rPr>
        <w:t xml:space="preserve">Populasi dalam penelitian ini adalah seluruh guru yang </w:t>
      </w:r>
      <w:r w:rsidRPr="00AA0F99">
        <w:rPr>
          <w:sz w:val="24"/>
        </w:rPr>
        <w:t>berjumlah 70 orang</w:t>
      </w:r>
      <w:r w:rsidR="003A6DC8">
        <w:rPr>
          <w:sz w:val="24"/>
        </w:rPr>
        <w:t xml:space="preserve"> </w:t>
      </w:r>
      <w:r w:rsidRPr="00AA0F99">
        <w:rPr>
          <w:sz w:val="24"/>
        </w:rPr>
        <w:t>di Madrasah Tsanawiyah Kecamatan Lima Puluh Sumatera Utara</w:t>
      </w:r>
      <w:r>
        <w:rPr>
          <w:sz w:val="24"/>
        </w:rPr>
        <w:t>.</w:t>
      </w:r>
    </w:p>
    <w:p w:rsidR="00AA0F99" w:rsidRPr="00AA0F99" w:rsidRDefault="00AA0F99" w:rsidP="00692109">
      <w:pPr>
        <w:spacing w:before="240" w:line="276" w:lineRule="auto"/>
        <w:ind w:left="119"/>
        <w:jc w:val="both"/>
        <w:rPr>
          <w:sz w:val="24"/>
        </w:rPr>
      </w:pPr>
      <w:r w:rsidRPr="00AA0F99">
        <w:rPr>
          <w:sz w:val="24"/>
        </w:rPr>
        <w:t>Prosedur dan Analisa Data Penelitian</w:t>
      </w:r>
    </w:p>
    <w:p w:rsidR="00AA0F99" w:rsidRPr="00AA0F99" w:rsidRDefault="00AA0F99" w:rsidP="003A6DC8">
      <w:pPr>
        <w:spacing w:line="276" w:lineRule="auto"/>
        <w:ind w:left="119"/>
        <w:jc w:val="both"/>
        <w:rPr>
          <w:sz w:val="24"/>
        </w:rPr>
      </w:pPr>
      <w:r w:rsidRPr="00AA0F99">
        <w:rPr>
          <w:sz w:val="24"/>
        </w:rPr>
        <w:t xml:space="preserve">Prosedur pengumpulan data penelitian dilakukan dengan menyebarkan skala kepada seluruh guru di </w:t>
      </w:r>
      <w:r w:rsidR="003A6DC8" w:rsidRPr="00AA0F99">
        <w:rPr>
          <w:sz w:val="24"/>
        </w:rPr>
        <w:t>Madrasah Tsanawiyah Kecamatan Lima Puluh Sumatera Utara</w:t>
      </w:r>
      <w:r w:rsidRPr="00AA0F99">
        <w:rPr>
          <w:sz w:val="24"/>
        </w:rPr>
        <w:t xml:space="preserve"> dengan </w:t>
      </w:r>
      <w:r w:rsidR="00D434BB">
        <w:rPr>
          <w:sz w:val="24"/>
        </w:rPr>
        <w:t>menggunakan</w:t>
      </w:r>
      <w:r w:rsidR="00D434BB" w:rsidRPr="00D434BB">
        <w:rPr>
          <w:i/>
          <w:sz w:val="24"/>
        </w:rPr>
        <w:t xml:space="preserve"> googleform</w:t>
      </w:r>
      <w:r w:rsidRPr="00AA0F99">
        <w:rPr>
          <w:sz w:val="24"/>
        </w:rPr>
        <w:t>.</w:t>
      </w:r>
      <w:r w:rsidR="003A6DC8">
        <w:rPr>
          <w:sz w:val="24"/>
        </w:rPr>
        <w:t xml:space="preserve"> </w:t>
      </w:r>
      <w:r w:rsidR="00D434BB">
        <w:rPr>
          <w:sz w:val="24"/>
        </w:rPr>
        <w:t>K</w:t>
      </w:r>
      <w:r w:rsidRPr="00AA0F99">
        <w:rPr>
          <w:sz w:val="24"/>
        </w:rPr>
        <w:t xml:space="preserve">emudian data yang diperoleh dilakukan tabulasi dan dihitung dengan menggunakan software </w:t>
      </w:r>
      <w:r w:rsidRPr="00D434BB">
        <w:rPr>
          <w:i/>
          <w:sz w:val="24"/>
        </w:rPr>
        <w:t>Statiscal Product and Service Solution (SPSS</w:t>
      </w:r>
      <w:r w:rsidR="00D434BB" w:rsidRPr="00D434BB">
        <w:rPr>
          <w:i/>
          <w:sz w:val="24"/>
        </w:rPr>
        <w:t>) 23</w:t>
      </w:r>
      <w:r w:rsidRPr="00D434BB">
        <w:rPr>
          <w:i/>
          <w:sz w:val="24"/>
        </w:rPr>
        <w:t>.00 For Windows.</w:t>
      </w:r>
      <w:r w:rsidRPr="00AA0F99">
        <w:rPr>
          <w:sz w:val="24"/>
        </w:rPr>
        <w:t xml:space="preserve"> Dengan menggunakan teknik analisa data uji beda </w:t>
      </w:r>
      <w:r w:rsidR="00D434BB" w:rsidRPr="00D434BB">
        <w:rPr>
          <w:sz w:val="24"/>
        </w:rPr>
        <w:t>uji beda independent T-Test</w:t>
      </w:r>
    </w:p>
    <w:p w:rsidR="0063342B" w:rsidRDefault="0063342B">
      <w:pPr>
        <w:pStyle w:val="BodyText"/>
        <w:spacing w:before="3"/>
        <w:jc w:val="left"/>
      </w:pPr>
    </w:p>
    <w:p w:rsidR="0063342B" w:rsidRDefault="006C54BB">
      <w:pPr>
        <w:pStyle w:val="Heading1"/>
        <w:spacing w:before="1"/>
      </w:pPr>
      <w:r>
        <w:t>Hasil</w:t>
      </w:r>
    </w:p>
    <w:p w:rsidR="00613569" w:rsidRDefault="00613569" w:rsidP="000B1623">
      <w:pPr>
        <w:pStyle w:val="BodyText"/>
        <w:ind w:left="142" w:firstLine="709"/>
      </w:pPr>
      <w:r w:rsidRPr="00613569">
        <w:t>Berdasarkan</w:t>
      </w:r>
      <w:r>
        <w:t xml:space="preserve"> hasil analisis data perhitungan, diperoleh hasil Uji F sebesar 0.040 dan signifikansi </w:t>
      </w:r>
      <w:r w:rsidRPr="00613569">
        <w:t>sebesar 0.842 ≥ 0.05</w:t>
      </w:r>
      <w:r>
        <w:t xml:space="preserve">. Artinya tidak ada perbedaan yang signifikan antara kemampuan </w:t>
      </w:r>
      <w:r>
        <w:rPr>
          <w:i/>
        </w:rPr>
        <w:t xml:space="preserve">problem solving </w:t>
      </w:r>
      <w:r>
        <w:t>guru laki-laki dan perempuan.Kemudian penjelasan tersebut diperjelas oleh tabel dibawah ini:</w:t>
      </w:r>
    </w:p>
    <w:p w:rsidR="00613569" w:rsidRPr="00613569" w:rsidRDefault="00613569" w:rsidP="000B1623">
      <w:pPr>
        <w:pStyle w:val="BodyText"/>
      </w:pPr>
    </w:p>
    <w:p w:rsidR="00D60BC7" w:rsidRPr="00613569" w:rsidRDefault="00613569" w:rsidP="000B1623">
      <w:pPr>
        <w:pStyle w:val="BodyText"/>
        <w:ind w:left="142"/>
      </w:pPr>
      <w:r w:rsidRPr="00613569">
        <w:t>Tabel</w:t>
      </w:r>
      <w:r>
        <w:t xml:space="preserve"> 1. Tabel </w:t>
      </w:r>
      <w:r w:rsidRPr="00613569">
        <w:t xml:space="preserve"> Group Statistic</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439"/>
        <w:gridCol w:w="1445"/>
        <w:gridCol w:w="1423"/>
        <w:gridCol w:w="1432"/>
        <w:gridCol w:w="1443"/>
      </w:tblGrid>
      <w:tr w:rsidR="00613569" w:rsidRPr="00BF0330" w:rsidTr="00613569">
        <w:tc>
          <w:tcPr>
            <w:tcW w:w="1439" w:type="dxa"/>
          </w:tcPr>
          <w:p w:rsidR="00613569" w:rsidRPr="00BF0330" w:rsidRDefault="00613569" w:rsidP="00BF0330">
            <w:pPr>
              <w:pStyle w:val="BodyText"/>
              <w:jc w:val="center"/>
              <w:rPr>
                <w:b/>
                <w:sz w:val="20"/>
              </w:rPr>
            </w:pPr>
          </w:p>
        </w:tc>
        <w:tc>
          <w:tcPr>
            <w:tcW w:w="1445" w:type="dxa"/>
          </w:tcPr>
          <w:p w:rsidR="00613569" w:rsidRPr="00BF0330" w:rsidRDefault="00613569" w:rsidP="00BF0330">
            <w:pPr>
              <w:pStyle w:val="BodyText"/>
              <w:jc w:val="center"/>
              <w:rPr>
                <w:b/>
                <w:sz w:val="20"/>
              </w:rPr>
            </w:pPr>
            <w:r>
              <w:rPr>
                <w:b/>
                <w:sz w:val="20"/>
              </w:rPr>
              <w:t>Gender</w:t>
            </w:r>
          </w:p>
        </w:tc>
        <w:tc>
          <w:tcPr>
            <w:tcW w:w="1423" w:type="dxa"/>
          </w:tcPr>
          <w:p w:rsidR="00613569" w:rsidRPr="00BF0330" w:rsidRDefault="00613569" w:rsidP="00BF0330">
            <w:pPr>
              <w:pStyle w:val="BodyText"/>
              <w:jc w:val="center"/>
              <w:rPr>
                <w:b/>
                <w:sz w:val="20"/>
              </w:rPr>
            </w:pPr>
            <w:r>
              <w:rPr>
                <w:b/>
                <w:sz w:val="20"/>
              </w:rPr>
              <w:t>N</w:t>
            </w:r>
          </w:p>
        </w:tc>
        <w:tc>
          <w:tcPr>
            <w:tcW w:w="1432" w:type="dxa"/>
          </w:tcPr>
          <w:p w:rsidR="00613569" w:rsidRPr="00BF0330" w:rsidRDefault="00613569" w:rsidP="00BF0330">
            <w:pPr>
              <w:pStyle w:val="BodyText"/>
              <w:jc w:val="center"/>
              <w:rPr>
                <w:b/>
                <w:sz w:val="20"/>
              </w:rPr>
            </w:pPr>
            <w:r>
              <w:rPr>
                <w:b/>
                <w:sz w:val="20"/>
              </w:rPr>
              <w:t>Mean</w:t>
            </w:r>
          </w:p>
        </w:tc>
        <w:tc>
          <w:tcPr>
            <w:tcW w:w="1443" w:type="dxa"/>
          </w:tcPr>
          <w:p w:rsidR="00613569" w:rsidRPr="00BF0330" w:rsidRDefault="00613569" w:rsidP="00BF0330">
            <w:pPr>
              <w:pStyle w:val="BodyText"/>
              <w:jc w:val="center"/>
              <w:rPr>
                <w:b/>
                <w:sz w:val="20"/>
              </w:rPr>
            </w:pPr>
            <w:r>
              <w:rPr>
                <w:b/>
                <w:sz w:val="20"/>
              </w:rPr>
              <w:t>Std. Deviation</w:t>
            </w:r>
          </w:p>
        </w:tc>
      </w:tr>
      <w:tr w:rsidR="00613569" w:rsidRPr="00BF0330" w:rsidTr="00613569">
        <w:tc>
          <w:tcPr>
            <w:tcW w:w="1439" w:type="dxa"/>
          </w:tcPr>
          <w:p w:rsidR="00613569" w:rsidRPr="00BF0330" w:rsidRDefault="00613569" w:rsidP="00BF0330">
            <w:pPr>
              <w:pStyle w:val="BodyText"/>
              <w:jc w:val="center"/>
              <w:rPr>
                <w:b/>
                <w:sz w:val="20"/>
              </w:rPr>
            </w:pPr>
            <w:r>
              <w:rPr>
                <w:b/>
                <w:sz w:val="20"/>
              </w:rPr>
              <w:t>Problem Solving</w:t>
            </w:r>
          </w:p>
        </w:tc>
        <w:tc>
          <w:tcPr>
            <w:tcW w:w="1445" w:type="dxa"/>
          </w:tcPr>
          <w:p w:rsidR="00613569" w:rsidRPr="00613569" w:rsidRDefault="00613569" w:rsidP="00BF0330">
            <w:pPr>
              <w:pStyle w:val="BodyText"/>
              <w:jc w:val="center"/>
              <w:rPr>
                <w:sz w:val="20"/>
              </w:rPr>
            </w:pPr>
            <w:r w:rsidRPr="00613569">
              <w:rPr>
                <w:sz w:val="20"/>
              </w:rPr>
              <w:t>Laki-laki</w:t>
            </w:r>
          </w:p>
        </w:tc>
        <w:tc>
          <w:tcPr>
            <w:tcW w:w="1423" w:type="dxa"/>
          </w:tcPr>
          <w:p w:rsidR="00613569" w:rsidRPr="00613569" w:rsidRDefault="00613569" w:rsidP="00BF0330">
            <w:pPr>
              <w:pStyle w:val="BodyText"/>
              <w:jc w:val="center"/>
              <w:rPr>
                <w:sz w:val="20"/>
              </w:rPr>
            </w:pPr>
            <w:r w:rsidRPr="00613569">
              <w:rPr>
                <w:sz w:val="20"/>
              </w:rPr>
              <w:t>34</w:t>
            </w:r>
          </w:p>
        </w:tc>
        <w:tc>
          <w:tcPr>
            <w:tcW w:w="1432" w:type="dxa"/>
          </w:tcPr>
          <w:p w:rsidR="00613569" w:rsidRPr="00613569" w:rsidRDefault="00613569" w:rsidP="00BF0330">
            <w:pPr>
              <w:pStyle w:val="BodyText"/>
              <w:jc w:val="center"/>
              <w:rPr>
                <w:sz w:val="20"/>
              </w:rPr>
            </w:pPr>
            <w:r w:rsidRPr="00613569">
              <w:rPr>
                <w:sz w:val="20"/>
              </w:rPr>
              <w:t>87.68</w:t>
            </w:r>
          </w:p>
        </w:tc>
        <w:tc>
          <w:tcPr>
            <w:tcW w:w="1443" w:type="dxa"/>
          </w:tcPr>
          <w:p w:rsidR="00613569" w:rsidRPr="00613569" w:rsidRDefault="00613569" w:rsidP="00BF0330">
            <w:pPr>
              <w:pStyle w:val="BodyText"/>
              <w:jc w:val="center"/>
              <w:rPr>
                <w:sz w:val="20"/>
              </w:rPr>
            </w:pPr>
            <w:r w:rsidRPr="00613569">
              <w:rPr>
                <w:sz w:val="20"/>
              </w:rPr>
              <w:t>10.685</w:t>
            </w:r>
          </w:p>
        </w:tc>
      </w:tr>
      <w:tr w:rsidR="00613569" w:rsidRPr="00BF0330" w:rsidTr="00613569">
        <w:tc>
          <w:tcPr>
            <w:tcW w:w="1439" w:type="dxa"/>
          </w:tcPr>
          <w:p w:rsidR="00613569" w:rsidRPr="00BF0330" w:rsidRDefault="00613569" w:rsidP="00BF0330">
            <w:pPr>
              <w:pStyle w:val="BodyText"/>
              <w:jc w:val="center"/>
              <w:rPr>
                <w:sz w:val="20"/>
              </w:rPr>
            </w:pPr>
          </w:p>
        </w:tc>
        <w:tc>
          <w:tcPr>
            <w:tcW w:w="1445" w:type="dxa"/>
          </w:tcPr>
          <w:p w:rsidR="00613569" w:rsidRPr="00613569" w:rsidRDefault="00613569" w:rsidP="00BF0330">
            <w:pPr>
              <w:pStyle w:val="BodyText"/>
              <w:jc w:val="center"/>
              <w:rPr>
                <w:sz w:val="20"/>
              </w:rPr>
            </w:pPr>
            <w:r w:rsidRPr="00613569">
              <w:rPr>
                <w:sz w:val="20"/>
              </w:rPr>
              <w:t>Perempuan</w:t>
            </w:r>
          </w:p>
        </w:tc>
        <w:tc>
          <w:tcPr>
            <w:tcW w:w="1423" w:type="dxa"/>
          </w:tcPr>
          <w:p w:rsidR="00613569" w:rsidRPr="00613569" w:rsidRDefault="00613569" w:rsidP="00BF0330">
            <w:pPr>
              <w:pStyle w:val="BodyText"/>
              <w:jc w:val="center"/>
              <w:rPr>
                <w:sz w:val="20"/>
              </w:rPr>
            </w:pPr>
            <w:r w:rsidRPr="00613569">
              <w:rPr>
                <w:sz w:val="20"/>
              </w:rPr>
              <w:t>36</w:t>
            </w:r>
          </w:p>
        </w:tc>
        <w:tc>
          <w:tcPr>
            <w:tcW w:w="1432" w:type="dxa"/>
          </w:tcPr>
          <w:p w:rsidR="00613569" w:rsidRPr="00613569" w:rsidRDefault="00613569" w:rsidP="00BF0330">
            <w:pPr>
              <w:pStyle w:val="BodyText"/>
              <w:jc w:val="center"/>
              <w:rPr>
                <w:sz w:val="20"/>
              </w:rPr>
            </w:pPr>
            <w:r w:rsidRPr="00613569">
              <w:rPr>
                <w:sz w:val="20"/>
              </w:rPr>
              <w:t>85.53</w:t>
            </w:r>
          </w:p>
        </w:tc>
        <w:tc>
          <w:tcPr>
            <w:tcW w:w="1443" w:type="dxa"/>
          </w:tcPr>
          <w:p w:rsidR="00613569" w:rsidRPr="00613569" w:rsidRDefault="00613569" w:rsidP="00BF0330">
            <w:pPr>
              <w:pStyle w:val="BodyText"/>
              <w:jc w:val="center"/>
              <w:rPr>
                <w:sz w:val="20"/>
              </w:rPr>
            </w:pPr>
            <w:r w:rsidRPr="00613569">
              <w:rPr>
                <w:sz w:val="20"/>
              </w:rPr>
              <w:t>10.644</w:t>
            </w:r>
          </w:p>
        </w:tc>
      </w:tr>
    </w:tbl>
    <w:p w:rsidR="0063342B" w:rsidRDefault="0063342B" w:rsidP="00D60BC7">
      <w:pPr>
        <w:pStyle w:val="BodyText"/>
        <w:spacing w:before="11"/>
        <w:ind w:left="142"/>
        <w:jc w:val="left"/>
        <w:rPr>
          <w:b/>
          <w:sz w:val="27"/>
        </w:rPr>
      </w:pPr>
    </w:p>
    <w:p w:rsidR="00E05EB3" w:rsidRPr="00567C9A" w:rsidRDefault="006C54BB" w:rsidP="000B1623">
      <w:pPr>
        <w:pStyle w:val="BodyText"/>
        <w:spacing w:line="276" w:lineRule="auto"/>
        <w:ind w:left="119" w:right="113" w:firstLine="719"/>
        <w:rPr>
          <w:rFonts w:asciiTheme="majorBidi" w:hAnsiTheme="majorBidi" w:cstheme="majorBidi"/>
        </w:rPr>
      </w:pPr>
      <w:r>
        <w:t>Berdasarkan</w:t>
      </w:r>
      <w:r w:rsidR="00CE67A6">
        <w:t xml:space="preserve"> </w:t>
      </w:r>
      <w:r w:rsidR="00613569">
        <w:t>Tabel.1 Group</w:t>
      </w:r>
      <w:r>
        <w:rPr>
          <w:spacing w:val="1"/>
        </w:rPr>
        <w:t xml:space="preserve"> </w:t>
      </w:r>
      <w:r w:rsidR="00613569">
        <w:rPr>
          <w:spacing w:val="1"/>
        </w:rPr>
        <w:t xml:space="preserve">Statistic diketahui bahwa Mean skor kemampuan </w:t>
      </w:r>
      <w:r w:rsidR="00613569">
        <w:rPr>
          <w:i/>
          <w:spacing w:val="1"/>
        </w:rPr>
        <w:t xml:space="preserve">problem solving </w:t>
      </w:r>
      <w:r w:rsidR="00613569">
        <w:rPr>
          <w:spacing w:val="1"/>
        </w:rPr>
        <w:t xml:space="preserve">antara guru laki-laki dan perempuan tidak jauh berbeda. Hal ini sesuai dengan </w:t>
      </w:r>
      <w:r w:rsidR="00013FE7">
        <w:rPr>
          <w:spacing w:val="1"/>
        </w:rPr>
        <w:t xml:space="preserve">hasil perhitungan uji F. </w:t>
      </w:r>
    </w:p>
    <w:p w:rsidR="0063342B" w:rsidRDefault="0063342B">
      <w:pPr>
        <w:pStyle w:val="BodyText"/>
        <w:spacing w:before="5"/>
        <w:jc w:val="left"/>
      </w:pPr>
    </w:p>
    <w:p w:rsidR="000B1623" w:rsidRDefault="000B1623" w:rsidP="000B1623">
      <w:pPr>
        <w:pStyle w:val="Heading1"/>
        <w:spacing w:line="276" w:lineRule="auto"/>
      </w:pPr>
      <w:r>
        <w:t>Pembahasan</w:t>
      </w:r>
    </w:p>
    <w:p w:rsidR="000B1623" w:rsidRDefault="000B1623" w:rsidP="000B1623">
      <w:pPr>
        <w:spacing w:line="276" w:lineRule="auto"/>
        <w:ind w:left="119" w:firstLine="590"/>
        <w:jc w:val="both"/>
        <w:rPr>
          <w:sz w:val="24"/>
        </w:rPr>
      </w:pPr>
      <w:r w:rsidRPr="000B1623">
        <w:t>Berdasarkan hasil</w:t>
      </w:r>
      <w:r>
        <w:t xml:space="preserve"> pemaparan di atas, diketahui bahwa </w:t>
      </w:r>
      <w:r w:rsidRPr="000B1623">
        <w:t>tidak ada perbedaan signifikan kemampuan</w:t>
      </w:r>
      <w:r w:rsidRPr="000B1623">
        <w:rPr>
          <w:i/>
        </w:rPr>
        <w:t xml:space="preserve"> problem solving</w:t>
      </w:r>
      <w:r w:rsidRPr="000B1623">
        <w:t xml:space="preserve"> yang dimiliki guru laki-laki maupun perempuan</w:t>
      </w:r>
      <w:r>
        <w:t xml:space="preserve"> di </w:t>
      </w:r>
      <w:r w:rsidRPr="00AA0F99">
        <w:rPr>
          <w:sz w:val="24"/>
        </w:rPr>
        <w:t>Madrasah Tsanawiyah Kecamatan Lima Puluh Sumatera Utara</w:t>
      </w:r>
      <w:r>
        <w:rPr>
          <w:sz w:val="24"/>
        </w:rPr>
        <w:t>.</w:t>
      </w:r>
    </w:p>
    <w:p w:rsidR="00C34E5D" w:rsidRDefault="000B1623" w:rsidP="00C34E5D">
      <w:pPr>
        <w:spacing w:line="276" w:lineRule="auto"/>
        <w:ind w:left="119" w:firstLine="590"/>
        <w:jc w:val="both"/>
        <w:rPr>
          <w:sz w:val="24"/>
        </w:rPr>
      </w:pPr>
      <w:r>
        <w:rPr>
          <w:sz w:val="24"/>
        </w:rPr>
        <w:t xml:space="preserve">Kemampuan </w:t>
      </w:r>
      <w:r>
        <w:rPr>
          <w:i/>
          <w:sz w:val="24"/>
        </w:rPr>
        <w:t xml:space="preserve">problem solving </w:t>
      </w:r>
      <w:r>
        <w:rPr>
          <w:sz w:val="24"/>
        </w:rPr>
        <w:t xml:space="preserve">ditinjau berdasarkan gender atau jenis kelamin laki-laki maupun perempuan ditinjau dari perspektif </w:t>
      </w:r>
      <w:r w:rsidRPr="000B1623">
        <w:rPr>
          <w:i/>
          <w:sz w:val="24"/>
        </w:rPr>
        <w:t>neuroscience</w:t>
      </w:r>
      <w:r>
        <w:rPr>
          <w:i/>
          <w:sz w:val="24"/>
        </w:rPr>
        <w:t xml:space="preserve"> </w:t>
      </w:r>
      <w:r>
        <w:rPr>
          <w:sz w:val="24"/>
        </w:rPr>
        <w:t xml:space="preserve">memang memiliki perbedaan. Namun faktor-faktor yang mempengaruhi kemampuan </w:t>
      </w:r>
      <w:r>
        <w:rPr>
          <w:i/>
          <w:sz w:val="24"/>
        </w:rPr>
        <w:t xml:space="preserve">problem solving </w:t>
      </w:r>
      <w:r>
        <w:rPr>
          <w:sz w:val="24"/>
        </w:rPr>
        <w:t xml:space="preserve"> seseorang sebagaimana dijelaskan oleh </w:t>
      </w:r>
      <w:r>
        <w:t xml:space="preserve">Sulasmono (2016) </w:t>
      </w:r>
      <w:r>
        <w:rPr>
          <w:sz w:val="24"/>
        </w:rPr>
        <w:t xml:space="preserve"> </w:t>
      </w:r>
      <w:r w:rsidR="00692109">
        <w:rPr>
          <w:sz w:val="24"/>
        </w:rPr>
        <w:t>dipengaruhi oleh informasi seseorang di masa lalu dan kemudian direfleksikan dengan keadaan di masa kini. Sehingga hal tersebut bersifat kompleks dan unik bagi setiap individu.</w:t>
      </w:r>
      <w:r w:rsidR="00C34E5D">
        <w:rPr>
          <w:sz w:val="24"/>
        </w:rPr>
        <w:t xml:space="preserve"> Para ahli </w:t>
      </w:r>
      <w:r w:rsidR="00C34E5D" w:rsidRPr="00C34E5D">
        <w:rPr>
          <w:i/>
          <w:sz w:val="24"/>
        </w:rPr>
        <w:t>neuroscience</w:t>
      </w:r>
      <w:r w:rsidR="00C34E5D">
        <w:rPr>
          <w:i/>
          <w:sz w:val="24"/>
        </w:rPr>
        <w:t xml:space="preserve"> </w:t>
      </w:r>
      <w:r w:rsidR="00C34E5D">
        <w:rPr>
          <w:sz w:val="24"/>
        </w:rPr>
        <w:t xml:space="preserve">sepakat terdapat perbedaan anatomi akan membawa implikasi atau pengaruh atas penilaian seseorang dalam mengidentifikasi masalah. Akan tetapi proses berpikir yang terjadi saat tahapan </w:t>
      </w:r>
      <w:r w:rsidR="00C34E5D">
        <w:rPr>
          <w:i/>
          <w:sz w:val="24"/>
        </w:rPr>
        <w:t xml:space="preserve">problem </w:t>
      </w:r>
      <w:r w:rsidR="00C34E5D">
        <w:rPr>
          <w:sz w:val="24"/>
        </w:rPr>
        <w:t xml:space="preserve">solving dilakukan melibatkan banyak fungsi kognitif lainnya di dalam otak sehingga hal ini menjelaskan bahwa tidak terdapat perbedaan yang signifikan kemampuan </w:t>
      </w:r>
      <w:r w:rsidR="00C34E5D">
        <w:rPr>
          <w:i/>
          <w:sz w:val="24"/>
        </w:rPr>
        <w:t xml:space="preserve">problem solving </w:t>
      </w:r>
      <w:r w:rsidR="00C34E5D" w:rsidRPr="00C34E5D">
        <w:rPr>
          <w:sz w:val="24"/>
        </w:rPr>
        <w:t>seseorang</w:t>
      </w:r>
      <w:r w:rsidR="003A6DC8">
        <w:rPr>
          <w:sz w:val="24"/>
        </w:rPr>
        <w:t>,</w:t>
      </w:r>
      <w:r w:rsidR="00C34E5D">
        <w:rPr>
          <w:i/>
          <w:sz w:val="24"/>
        </w:rPr>
        <w:t xml:space="preserve"> </w:t>
      </w:r>
      <w:r w:rsidR="00C34E5D">
        <w:rPr>
          <w:sz w:val="24"/>
        </w:rPr>
        <w:t>apabila ditinjau berdasarkan gender</w:t>
      </w:r>
      <w:r w:rsidR="003A6DC8">
        <w:rPr>
          <w:sz w:val="24"/>
        </w:rPr>
        <w:t xml:space="preserve"> atau jenis kelamin </w:t>
      </w:r>
      <w:r w:rsidR="00C34E5D">
        <w:rPr>
          <w:sz w:val="24"/>
        </w:rPr>
        <w:t xml:space="preserve">dan perspektif </w:t>
      </w:r>
      <w:r w:rsidR="00C34E5D">
        <w:rPr>
          <w:i/>
          <w:sz w:val="24"/>
        </w:rPr>
        <w:t xml:space="preserve">neuroscience </w:t>
      </w:r>
      <w:r w:rsidR="00C34E5D">
        <w:rPr>
          <w:sz w:val="24"/>
        </w:rPr>
        <w:t xml:space="preserve">pada guru di </w:t>
      </w:r>
      <w:r w:rsidR="00C34E5D" w:rsidRPr="00AA0F99">
        <w:rPr>
          <w:sz w:val="24"/>
        </w:rPr>
        <w:t>Madrasah Tsanawiyah Kecamatan Lima Puluh Sumatera Utara</w:t>
      </w:r>
      <w:r w:rsidR="00C34E5D">
        <w:rPr>
          <w:sz w:val="24"/>
        </w:rPr>
        <w:t>.</w:t>
      </w:r>
    </w:p>
    <w:p w:rsidR="000B1623" w:rsidRPr="00C34E5D" w:rsidRDefault="000B1623" w:rsidP="000B1623">
      <w:pPr>
        <w:spacing w:line="276" w:lineRule="auto"/>
        <w:ind w:left="119" w:firstLine="590"/>
        <w:jc w:val="both"/>
        <w:rPr>
          <w:sz w:val="24"/>
        </w:rPr>
      </w:pPr>
    </w:p>
    <w:p w:rsidR="000B1623" w:rsidRDefault="000B1623" w:rsidP="000B1623">
      <w:pPr>
        <w:pStyle w:val="BodyText"/>
        <w:ind w:left="142" w:firstLine="709"/>
      </w:pPr>
      <w:r>
        <w:lastRenderedPageBreak/>
        <w:t xml:space="preserve"> </w:t>
      </w:r>
      <w:r w:rsidRPr="000B1623">
        <w:t>.</w:t>
      </w:r>
      <w:r>
        <w:t xml:space="preserve"> </w:t>
      </w:r>
    </w:p>
    <w:p w:rsidR="0063342B" w:rsidRDefault="006C54BB">
      <w:pPr>
        <w:pStyle w:val="Heading1"/>
      </w:pPr>
      <w:r>
        <w:t>Kesimpulan</w:t>
      </w:r>
    </w:p>
    <w:p w:rsidR="0063342B" w:rsidRDefault="0063342B">
      <w:pPr>
        <w:pStyle w:val="BodyText"/>
        <w:spacing w:before="9"/>
        <w:jc w:val="left"/>
        <w:rPr>
          <w:b/>
          <w:sz w:val="27"/>
        </w:rPr>
      </w:pPr>
    </w:p>
    <w:p w:rsidR="0063342B" w:rsidRDefault="00C34E5D" w:rsidP="00036E16">
      <w:pPr>
        <w:pStyle w:val="BodyText"/>
        <w:spacing w:line="276" w:lineRule="auto"/>
        <w:ind w:left="119" w:right="118" w:firstLine="719"/>
      </w:pPr>
      <w:r>
        <w:t xml:space="preserve">Tujuan </w:t>
      </w:r>
      <w:r w:rsidR="006C54BB">
        <w:t>penelitian</w:t>
      </w:r>
      <w:r>
        <w:t xml:space="preserve"> ini adalah untuk mengetahui perbedaan </w:t>
      </w:r>
      <w:r w:rsidR="003A6DC8" w:rsidRPr="003A6DC8">
        <w:t xml:space="preserve">kemampuan </w:t>
      </w:r>
      <w:r w:rsidR="003A6DC8" w:rsidRPr="003A6DC8">
        <w:rPr>
          <w:i/>
        </w:rPr>
        <w:t>problem solving</w:t>
      </w:r>
      <w:r w:rsidR="003A6DC8" w:rsidRPr="003A6DC8">
        <w:t xml:space="preserve"> seseorang</w:t>
      </w:r>
      <w:r w:rsidR="003A6DC8">
        <w:t>,</w:t>
      </w:r>
      <w:r w:rsidR="003A6DC8" w:rsidRPr="003A6DC8">
        <w:t xml:space="preserve"> apabila ditinjau berdasarkan gender atau jenis kelamin dan perspektif neuroscience pada guru di Madrasah Tsanawiyah Kecamatan Lima Puluh Sumatera Utara.</w:t>
      </w:r>
      <w:r w:rsidR="003A6DC8">
        <w:t xml:space="preserve"> Hasil dari penelitian kami menunjukkan bahwa tidak terdapat perbedaan yang signifikan </w:t>
      </w:r>
      <w:r w:rsidR="003A6DC8" w:rsidRPr="003A6DC8">
        <w:t xml:space="preserve">kemampuan </w:t>
      </w:r>
      <w:r w:rsidR="003A6DC8" w:rsidRPr="003A6DC8">
        <w:rPr>
          <w:i/>
        </w:rPr>
        <w:t>problem solving</w:t>
      </w:r>
      <w:r w:rsidR="003A6DC8" w:rsidRPr="003A6DC8">
        <w:t xml:space="preserve"> berdasarkan gender atau jenis kelamin dan perspektif neuroscience pada guru di Madrasah Aliyah Negeri Kecamatan Lima Puluh Sumatera Utara</w:t>
      </w:r>
      <w:r w:rsidR="003A6DC8">
        <w:t xml:space="preserve">. Beberapa faktor yang mempengaruhi kemampuan </w:t>
      </w:r>
      <w:r w:rsidR="003A6DC8">
        <w:rPr>
          <w:i/>
        </w:rPr>
        <w:t xml:space="preserve">problem solving </w:t>
      </w:r>
      <w:r w:rsidR="003A6DC8">
        <w:t xml:space="preserve">seseorang yaitu 1) Informasi masa lalu yang tersimpan dalam memori otak manusia, 2) Setiap manusia memiliki informasi masa lalu yang berbeda-beda dan bersifat unik, 3) Proses tahapan dalam kegiatan berpikir menggunakan kemampuan </w:t>
      </w:r>
      <w:r w:rsidR="003A6DC8">
        <w:rPr>
          <w:i/>
        </w:rPr>
        <w:t xml:space="preserve">problem solving </w:t>
      </w:r>
      <w:r w:rsidR="003A6DC8">
        <w:t>yang kompleks dan melibatkan fungsi otak lainnya.</w:t>
      </w:r>
    </w:p>
    <w:p w:rsidR="003A6DC8" w:rsidRPr="006B3A38" w:rsidRDefault="003A6DC8" w:rsidP="00036E16">
      <w:pPr>
        <w:pStyle w:val="BodyText"/>
        <w:spacing w:line="276" w:lineRule="auto"/>
        <w:ind w:left="119" w:right="118" w:firstLine="719"/>
      </w:pPr>
      <w:r>
        <w:t xml:space="preserve">Berdasarkan hasil dan pembahasan di atas, peneliti menyarankan agar kepada peneliti lainnya untuk dapat melakukan penelitian lebih lanjut mengenai </w:t>
      </w:r>
      <w:r w:rsidR="006B3A38">
        <w:t xml:space="preserve">seberapa besar peran perbedaan anatomi otak laki-laki dan perempuan dalam proses berpikir </w:t>
      </w:r>
      <w:r w:rsidR="006B3A38">
        <w:rPr>
          <w:i/>
        </w:rPr>
        <w:t xml:space="preserve">problem solving, </w:t>
      </w:r>
      <w:r w:rsidR="006B3A38">
        <w:t xml:space="preserve">agar dapat menambahkan literasi penelitian terkait perbedaan kemampuan </w:t>
      </w:r>
      <w:r w:rsidR="006B3A38">
        <w:rPr>
          <w:i/>
        </w:rPr>
        <w:t xml:space="preserve">problem solving </w:t>
      </w:r>
      <w:r w:rsidR="006B3A38">
        <w:t xml:space="preserve">berdasarkan gender. Saran untuk pihak sekolah </w:t>
      </w:r>
      <w:r w:rsidR="006B3A38" w:rsidRPr="003A6DC8">
        <w:t>Madrasah Tsanawiyah Kecamatan Lima Puluh Suma</w:t>
      </w:r>
      <w:r w:rsidR="006B3A38">
        <w:t xml:space="preserve">tera Utara adalah untuk dapat menggunakan hasil penelitian sebagai bahan pertimbangan terkait kebijakan yang berhubungan dengan pengembangan dan evaluasi kemampuan </w:t>
      </w:r>
      <w:r w:rsidR="006B3A38">
        <w:rPr>
          <w:i/>
        </w:rPr>
        <w:t xml:space="preserve">problem solving </w:t>
      </w:r>
      <w:r w:rsidR="006B3A38">
        <w:t>pada guru.</w:t>
      </w:r>
    </w:p>
    <w:p w:rsidR="0063342B" w:rsidRDefault="0063342B">
      <w:pPr>
        <w:spacing w:line="276" w:lineRule="auto"/>
      </w:pPr>
    </w:p>
    <w:p w:rsidR="0063342B" w:rsidRDefault="0063342B">
      <w:pPr>
        <w:pStyle w:val="BodyText"/>
        <w:spacing w:before="5"/>
        <w:jc w:val="left"/>
      </w:pPr>
    </w:p>
    <w:p w:rsidR="0063342B" w:rsidRDefault="006C54BB">
      <w:pPr>
        <w:pStyle w:val="Heading1"/>
      </w:pPr>
      <w:r>
        <w:t>Referensi</w:t>
      </w:r>
    </w:p>
    <w:p w:rsidR="0063342B" w:rsidRDefault="0063342B">
      <w:pPr>
        <w:pStyle w:val="BodyText"/>
        <w:spacing w:before="8"/>
        <w:jc w:val="left"/>
        <w:rPr>
          <w:b/>
          <w:sz w:val="27"/>
        </w:rPr>
      </w:pPr>
    </w:p>
    <w:p w:rsidR="004C359B" w:rsidRPr="00EC779A" w:rsidRDefault="004C359B" w:rsidP="004C359B">
      <w:pPr>
        <w:ind w:left="851" w:hanging="709"/>
        <w:jc w:val="both"/>
      </w:pPr>
      <w:r>
        <w:rPr>
          <w:szCs w:val="24"/>
        </w:rPr>
        <w:t xml:space="preserve">Alfizar, Nur (2021). </w:t>
      </w:r>
      <w:r w:rsidRPr="004C359B">
        <w:rPr>
          <w:i/>
          <w:szCs w:val="24"/>
        </w:rPr>
        <w:t>Hubungan Emotional Spiritual Quotient (ESQ) dan Problem Solving dengan Kompetensi Kepribadian Guru di Madrasah Tsanawiyah Negeri Kecamatan Limapuluh Sumatera Utara</w:t>
      </w:r>
      <w:r>
        <w:rPr>
          <w:i/>
          <w:szCs w:val="24"/>
        </w:rPr>
        <w:t xml:space="preserve">. </w:t>
      </w:r>
      <w:r>
        <w:t>(Skripsi tidak diterbitkan). Fakultas Psikologi Universitas Islam Negeri Sultan Syarif Kasim Riau. Riau</w:t>
      </w:r>
    </w:p>
    <w:p w:rsidR="006503BE" w:rsidRPr="00C02B08" w:rsidRDefault="006503BE" w:rsidP="006B3A38">
      <w:pPr>
        <w:ind w:left="851" w:hanging="709"/>
        <w:jc w:val="both"/>
        <w:rPr>
          <w:szCs w:val="24"/>
        </w:rPr>
      </w:pPr>
      <w:r w:rsidRPr="00C02B08">
        <w:rPr>
          <w:szCs w:val="24"/>
        </w:rPr>
        <w:t xml:space="preserve">Denim, S. (2002). </w:t>
      </w:r>
      <w:r>
        <w:rPr>
          <w:i/>
          <w:szCs w:val="24"/>
        </w:rPr>
        <w:t>Inovasi Pendidikan, d</w:t>
      </w:r>
      <w:r w:rsidRPr="00C02B08">
        <w:rPr>
          <w:i/>
          <w:szCs w:val="24"/>
        </w:rPr>
        <w:t>alam Upaya Meningkatkan Profesionalisme Tenaga Kependidikan</w:t>
      </w:r>
      <w:r w:rsidRPr="00C02B08">
        <w:rPr>
          <w:szCs w:val="24"/>
        </w:rPr>
        <w:t>. Bandung: Pustaka Setia.</w:t>
      </w:r>
    </w:p>
    <w:p w:rsidR="00EC779A" w:rsidRDefault="00EC779A" w:rsidP="00EC779A">
      <w:pPr>
        <w:ind w:left="851" w:hanging="709"/>
        <w:jc w:val="both"/>
      </w:pPr>
      <w:r>
        <w:t xml:space="preserve">Jannah, Miftahul. </w:t>
      </w:r>
      <w:r w:rsidRPr="00EC779A">
        <w:rPr>
          <w:i/>
        </w:rPr>
        <w:t>Pengaruh Pembelajaran Via Online Selama Pandemi Covid-19 Terhadap Tingkat Stress Mahasiswa Tingkat Akhir Fakultas Kedokteran Universitas Muhammadiyah Makassar</w:t>
      </w:r>
      <w:r>
        <w:rPr>
          <w:i/>
        </w:rPr>
        <w:t xml:space="preserve">. </w:t>
      </w:r>
      <w:r>
        <w:t>(Skripsi tidak diterbitkan).</w:t>
      </w:r>
      <w:r w:rsidRPr="00EC779A">
        <w:t xml:space="preserve"> Fakultas Kedokteran Universitas Muhammadiyah Makassar.</w:t>
      </w:r>
      <w:r>
        <w:t>Makassar</w:t>
      </w:r>
      <w:r w:rsidR="004C359B">
        <w:t>.</w:t>
      </w:r>
    </w:p>
    <w:p w:rsidR="004C359B" w:rsidRDefault="004C359B" w:rsidP="006B3A38">
      <w:pPr>
        <w:ind w:left="851" w:hanging="709"/>
        <w:jc w:val="both"/>
      </w:pPr>
      <w:r>
        <w:t xml:space="preserve">Jatira Y &amp; S. Neviyarni. (2021). </w:t>
      </w:r>
      <w:r w:rsidRPr="004C359B">
        <w:t>Fenomena Stress dan Pembiasaan Belajar Daring Dimasa Pandemi Covid-19</w:t>
      </w:r>
      <w:r>
        <w:t xml:space="preserve">. </w:t>
      </w:r>
      <w:r w:rsidRPr="004C359B">
        <w:rPr>
          <w:i/>
        </w:rPr>
        <w:t>Edukatif : Jurnal Ilmu Pendidikan</w:t>
      </w:r>
      <w:r>
        <w:t>.</w:t>
      </w:r>
      <w:r w:rsidRPr="004C359B">
        <w:t xml:space="preserve"> Vol</w:t>
      </w:r>
      <w:r>
        <w:t>.</w:t>
      </w:r>
      <w:r w:rsidRPr="004C359B">
        <w:t xml:space="preserve"> 3 </w:t>
      </w:r>
      <w:r>
        <w:t>(</w:t>
      </w:r>
      <w:r w:rsidRPr="004C359B">
        <w:t>1</w:t>
      </w:r>
      <w:r>
        <w:t>).35 – 43</w:t>
      </w:r>
    </w:p>
    <w:p w:rsidR="0063342B" w:rsidRDefault="003D23AA" w:rsidP="006B3A38">
      <w:pPr>
        <w:ind w:left="851" w:hanging="709"/>
        <w:jc w:val="both"/>
      </w:pPr>
      <w:r>
        <w:t xml:space="preserve">Pasiak, Taufik. (2004). </w:t>
      </w:r>
      <w:r w:rsidRPr="006B3A38">
        <w:rPr>
          <w:i/>
        </w:rPr>
        <w:t>Revolusi IQ/EQ/SQ: Antara Neurosains dan al-Qur’an</w:t>
      </w:r>
      <w:r>
        <w:t>. Bandung: Mizan Pustaka</w:t>
      </w:r>
    </w:p>
    <w:p w:rsidR="00EC779A" w:rsidRPr="00EC779A" w:rsidRDefault="00EC779A" w:rsidP="006B3A38">
      <w:pPr>
        <w:ind w:left="851" w:hanging="709"/>
        <w:jc w:val="both"/>
      </w:pPr>
      <w:r>
        <w:t xml:space="preserve">Purba, SA. (2020). </w:t>
      </w:r>
      <w:r>
        <w:rPr>
          <w:i/>
        </w:rPr>
        <w:t xml:space="preserve">Tingkat Stress pada Siswa yang Bersekolah  dengan Media Daring di MAN 2 Model Medan. </w:t>
      </w:r>
      <w:r>
        <w:t>(Skripsi tidak diterbitkan). Fakultas Keperawatan Universitas Sumatera Utara, Medan.</w:t>
      </w:r>
    </w:p>
    <w:p w:rsidR="005A6B26" w:rsidRPr="00C02B08" w:rsidRDefault="005A6B26" w:rsidP="005A6B26">
      <w:pPr>
        <w:ind w:left="851" w:hanging="709"/>
        <w:jc w:val="both"/>
        <w:rPr>
          <w:szCs w:val="24"/>
        </w:rPr>
      </w:pPr>
      <w:r w:rsidRPr="00C02B08">
        <w:rPr>
          <w:szCs w:val="24"/>
        </w:rPr>
        <w:t xml:space="preserve">Solso, R. (2007). </w:t>
      </w:r>
      <w:r w:rsidRPr="00C02B08">
        <w:rPr>
          <w:i/>
          <w:szCs w:val="24"/>
        </w:rPr>
        <w:t>Psikologi Kognitif</w:t>
      </w:r>
      <w:r w:rsidRPr="00C02B08">
        <w:rPr>
          <w:szCs w:val="24"/>
        </w:rPr>
        <w:t>. Jakarta: Erlangga.</w:t>
      </w:r>
    </w:p>
    <w:p w:rsidR="005A6B26" w:rsidRPr="00C02B08" w:rsidRDefault="005A6B26" w:rsidP="005A6B26">
      <w:pPr>
        <w:ind w:left="851" w:hanging="709"/>
        <w:jc w:val="both"/>
        <w:rPr>
          <w:szCs w:val="24"/>
        </w:rPr>
      </w:pPr>
      <w:r w:rsidRPr="00C02B08">
        <w:rPr>
          <w:szCs w:val="24"/>
        </w:rPr>
        <w:t xml:space="preserve">Sugiyono. (2016). </w:t>
      </w:r>
      <w:r w:rsidRPr="00C02B08">
        <w:rPr>
          <w:i/>
          <w:szCs w:val="24"/>
        </w:rPr>
        <w:t>Metode Penelitian Kuantitatif, Kualitatif dan R&amp;D</w:t>
      </w:r>
      <w:r w:rsidRPr="00C02B08">
        <w:rPr>
          <w:szCs w:val="24"/>
        </w:rPr>
        <w:t>. Bandung: Alfabeta.</w:t>
      </w:r>
    </w:p>
    <w:p w:rsidR="005A6B26" w:rsidRPr="00C02B08" w:rsidRDefault="005A6B26" w:rsidP="005A6B26">
      <w:pPr>
        <w:ind w:left="851" w:hanging="709"/>
        <w:jc w:val="both"/>
        <w:rPr>
          <w:szCs w:val="24"/>
        </w:rPr>
      </w:pPr>
      <w:r w:rsidRPr="00C02B08">
        <w:rPr>
          <w:szCs w:val="24"/>
        </w:rPr>
        <w:t xml:space="preserve">Sulaeman, E., &amp; Astriyani, A. (2016). Upaya Peningkatan Kemampuan Pemecahan Masalah Matematika Siswa Melalui Strategi Problem Based Learning Pada Kelas VIII C SMP Muhammadiyah 29 Sawangan Depok. </w:t>
      </w:r>
      <w:r w:rsidRPr="00C02B08">
        <w:rPr>
          <w:i/>
          <w:szCs w:val="24"/>
        </w:rPr>
        <w:t xml:space="preserve">Jurnal Pendidikan Matematika &amp; Matematika, </w:t>
      </w:r>
      <w:r w:rsidRPr="00C02B08">
        <w:rPr>
          <w:i/>
          <w:szCs w:val="24"/>
        </w:rPr>
        <w:lastRenderedPageBreak/>
        <w:t>2</w:t>
      </w:r>
      <w:r w:rsidRPr="00C02B08">
        <w:rPr>
          <w:szCs w:val="24"/>
        </w:rPr>
        <w:t>(1), 31-43.</w:t>
      </w:r>
    </w:p>
    <w:p w:rsidR="005A6B26" w:rsidRPr="00C02B08" w:rsidRDefault="005A6B26" w:rsidP="005A6B26">
      <w:pPr>
        <w:ind w:left="851" w:hanging="709"/>
        <w:jc w:val="both"/>
        <w:rPr>
          <w:szCs w:val="24"/>
        </w:rPr>
      </w:pPr>
      <w:r w:rsidRPr="00C02B08">
        <w:rPr>
          <w:szCs w:val="24"/>
        </w:rPr>
        <w:t xml:space="preserve">Sulasmono, B. S. (2012). </w:t>
      </w:r>
      <w:r w:rsidRPr="006B3A38">
        <w:rPr>
          <w:szCs w:val="24"/>
        </w:rPr>
        <w:t>Problem Solving: Signifikasi, Pengertian, dan Ragamnya</w:t>
      </w:r>
      <w:r w:rsidRPr="00C02B08">
        <w:rPr>
          <w:i/>
          <w:szCs w:val="24"/>
        </w:rPr>
        <w:t>. Jurnal Satya Widya, 28</w:t>
      </w:r>
      <w:r w:rsidRPr="00C02B08">
        <w:rPr>
          <w:szCs w:val="24"/>
        </w:rPr>
        <w:t>(2), 156-165.</w:t>
      </w:r>
    </w:p>
    <w:p w:rsidR="005A6B26" w:rsidRPr="00C02B08" w:rsidRDefault="005A6B26" w:rsidP="005A6B26">
      <w:pPr>
        <w:ind w:left="851" w:hanging="709"/>
        <w:jc w:val="both"/>
        <w:rPr>
          <w:szCs w:val="24"/>
        </w:rPr>
      </w:pPr>
      <w:r w:rsidRPr="00C02B08">
        <w:rPr>
          <w:szCs w:val="24"/>
        </w:rPr>
        <w:t xml:space="preserve">Suprihatiningkrum, J. (2014). </w:t>
      </w:r>
      <w:r w:rsidRPr="00C02B08">
        <w:rPr>
          <w:i/>
          <w:szCs w:val="24"/>
        </w:rPr>
        <w:t>Guru Profesional : Pedoman Kinerja Kualifikasi &amp; Kompetensi Guru</w:t>
      </w:r>
      <w:r w:rsidRPr="00C02B08">
        <w:rPr>
          <w:szCs w:val="24"/>
        </w:rPr>
        <w:t>. Yogyakarta: Ar-Ruzz Media.</w:t>
      </w:r>
    </w:p>
    <w:p w:rsidR="003D23AA" w:rsidRDefault="003D23AA" w:rsidP="006B3A38">
      <w:pPr>
        <w:ind w:left="851" w:hanging="709"/>
        <w:jc w:val="both"/>
      </w:pPr>
      <w:r>
        <w:t>Suyadi (2018). Differensiasi Otak Laki-laki dan Perempuan Guru Taman Kanak-kanak Aisyiyah Nyai Ahmad Dahlan Yogyakarta:Studi Pendidikan Islam Anak Usia Dini Perspektif Gender</w:t>
      </w:r>
      <w:r w:rsidR="006B3A38">
        <w:t xml:space="preserve"> </w:t>
      </w:r>
      <w:r>
        <w:t xml:space="preserve">dan Neurosains. </w:t>
      </w:r>
      <w:r w:rsidRPr="006B3A38">
        <w:rPr>
          <w:i/>
        </w:rPr>
        <w:t>Jurnal Studi Gender</w:t>
      </w:r>
      <w:r>
        <w:t>: Sawwa. Vol.13 (2). 179-202.</w:t>
      </w:r>
    </w:p>
    <w:p w:rsidR="006503BE" w:rsidRPr="00C02B08" w:rsidRDefault="006503BE" w:rsidP="006B3A38">
      <w:pPr>
        <w:ind w:left="851" w:hanging="709"/>
        <w:jc w:val="both"/>
        <w:rPr>
          <w:szCs w:val="24"/>
        </w:rPr>
      </w:pPr>
      <w:r w:rsidRPr="00C02B08">
        <w:rPr>
          <w:szCs w:val="24"/>
        </w:rPr>
        <w:t xml:space="preserve">Suyanto, &amp; Jihad, A. (2013). </w:t>
      </w:r>
      <w:r w:rsidRPr="00C02B08">
        <w:rPr>
          <w:i/>
          <w:szCs w:val="24"/>
        </w:rPr>
        <w:t>Menjadi Guru Profesional Strategi Meningkatkan Kualifikasi Dan Kualitas Guru Di Era Global</w:t>
      </w:r>
      <w:r w:rsidRPr="00C02B08">
        <w:rPr>
          <w:szCs w:val="24"/>
        </w:rPr>
        <w:t>. Jakarta: Esensi Erlangga.</w:t>
      </w:r>
    </w:p>
    <w:p w:rsidR="004C359B" w:rsidRDefault="004C359B" w:rsidP="004C359B">
      <w:pPr>
        <w:ind w:left="851" w:hanging="709"/>
        <w:jc w:val="both"/>
      </w:pPr>
      <w:r>
        <w:t xml:space="preserve">Toga, A.W &amp; Thompson,P.M. “Mapping Brain Asymmetry,” </w:t>
      </w:r>
      <w:r w:rsidRPr="006B3A38">
        <w:rPr>
          <w:i/>
        </w:rPr>
        <w:t>Nature Review Neuroscience 4</w:t>
      </w:r>
      <w:r>
        <w:t xml:space="preserve">, no. January (2003): 33–46, </w:t>
      </w:r>
      <w:hyperlink r:id="rId13" w:history="1">
        <w:r w:rsidRPr="00BC7ED6">
          <w:rPr>
            <w:rStyle w:val="Hyperlink"/>
          </w:rPr>
          <w:t>https://doi.org/10.1038/nrn1009</w:t>
        </w:r>
      </w:hyperlink>
    </w:p>
    <w:p w:rsidR="006503BE" w:rsidRPr="00C02B08" w:rsidRDefault="006503BE" w:rsidP="006B3A38">
      <w:pPr>
        <w:ind w:left="851" w:hanging="709"/>
        <w:jc w:val="both"/>
        <w:rPr>
          <w:szCs w:val="24"/>
        </w:rPr>
      </w:pPr>
      <w:r w:rsidRPr="00C02B08">
        <w:rPr>
          <w:szCs w:val="24"/>
        </w:rPr>
        <w:t xml:space="preserve">Usman, M. U. (2011). </w:t>
      </w:r>
      <w:r w:rsidRPr="00C02B08">
        <w:rPr>
          <w:i/>
          <w:szCs w:val="24"/>
        </w:rPr>
        <w:t>Menjadi Guru professional.</w:t>
      </w:r>
      <w:r w:rsidRPr="00C02B08">
        <w:rPr>
          <w:szCs w:val="24"/>
        </w:rPr>
        <w:t xml:space="preserve"> Bandung: Remaja Rosdakarya.</w:t>
      </w:r>
    </w:p>
    <w:p w:rsidR="006503BE" w:rsidRDefault="006503BE" w:rsidP="006B3A38">
      <w:pPr>
        <w:ind w:left="851" w:hanging="709"/>
        <w:jc w:val="both"/>
        <w:sectPr w:rsidR="006503BE">
          <w:pgSz w:w="11910" w:h="16850"/>
          <w:pgMar w:top="1760" w:right="1580" w:bottom="1240" w:left="1580" w:header="799" w:footer="1051" w:gutter="0"/>
          <w:cols w:space="720"/>
        </w:sectPr>
      </w:pPr>
    </w:p>
    <w:p w:rsidR="0063342B" w:rsidRDefault="0063342B">
      <w:pPr>
        <w:pStyle w:val="BodyText"/>
        <w:jc w:val="left"/>
        <w:rPr>
          <w:sz w:val="20"/>
        </w:rPr>
      </w:pPr>
    </w:p>
    <w:p w:rsidR="0063342B" w:rsidRDefault="0063342B">
      <w:pPr>
        <w:pStyle w:val="BodyText"/>
        <w:jc w:val="left"/>
        <w:rPr>
          <w:sz w:val="20"/>
        </w:rPr>
      </w:pPr>
    </w:p>
    <w:sectPr w:rsidR="0063342B">
      <w:pgSz w:w="11910" w:h="16850"/>
      <w:pgMar w:top="1260" w:right="1580" w:bottom="1240" w:left="1580" w:header="792" w:footer="10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87" w:rsidRDefault="00823287">
      <w:r>
        <w:separator/>
      </w:r>
    </w:p>
  </w:endnote>
  <w:endnote w:type="continuationSeparator" w:id="0">
    <w:p w:rsidR="00823287" w:rsidRDefault="0082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59B" w:rsidRDefault="004C359B">
    <w:pPr>
      <w:pStyle w:val="BodyText"/>
      <w:spacing w:line="14" w:lineRule="auto"/>
      <w:jc w:val="left"/>
      <w:rPr>
        <w:sz w:val="20"/>
      </w:rPr>
    </w:pPr>
    <w:r>
      <w:rPr>
        <w:noProof/>
        <w:lang w:val="en-US"/>
      </w:rPr>
      <mc:AlternateContent>
        <mc:Choice Requires="wps">
          <w:drawing>
            <wp:anchor distT="0" distB="0" distL="114300" distR="114300" simplePos="0" relativeHeight="487412224" behindDoc="1" locked="0" layoutInCell="1" allowOverlap="1">
              <wp:simplePos x="0" y="0"/>
              <wp:positionH relativeFrom="page">
                <wp:posOffset>6238875</wp:posOffset>
              </wp:positionH>
              <wp:positionV relativeFrom="page">
                <wp:posOffset>9886950</wp:posOffset>
              </wp:positionV>
              <wp:extent cx="28194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59B" w:rsidRDefault="004C359B">
                          <w:pPr>
                            <w:spacing w:before="20"/>
                            <w:ind w:left="60"/>
                            <w:rPr>
                              <w:rFonts w:ascii="Georgia"/>
                              <w:i/>
                            </w:rPr>
                          </w:pPr>
                          <w:r>
                            <w:fldChar w:fldCharType="begin"/>
                          </w:r>
                          <w:r>
                            <w:rPr>
                              <w:rFonts w:ascii="Georgia"/>
                              <w:i/>
                            </w:rPr>
                            <w:instrText xml:space="preserve"> PAGE </w:instrText>
                          </w:r>
                          <w:r>
                            <w:fldChar w:fldCharType="separate"/>
                          </w:r>
                          <w:r w:rsidR="00FB7B5B">
                            <w:rPr>
                              <w:rFonts w:ascii="Georgia"/>
                              <w:i/>
                              <w:noProof/>
                            </w:rPr>
                            <w:t>118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91.25pt;margin-top:778.5pt;width:22.2pt;height:15.2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18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0HkxyGcFHDkx9fzx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" filled="f" stroked="f">
              <v:textbox inset="0,0,0,0">
                <w:txbxContent>
                  <w:p w:rsidR="004C359B" w:rsidRDefault="004C359B">
                    <w:pPr>
                      <w:spacing w:before="20"/>
                      <w:ind w:left="60"/>
                      <w:rPr>
                        <w:rFonts w:ascii="Georgia"/>
                        <w:i/>
                      </w:rPr>
                    </w:pPr>
                    <w:r>
                      <w:fldChar w:fldCharType="begin"/>
                    </w:r>
                    <w:r>
                      <w:rPr>
                        <w:rFonts w:ascii="Georgia"/>
                        <w:i/>
                      </w:rPr>
                      <w:instrText xml:space="preserve"> PAGE </w:instrText>
                    </w:r>
                    <w:r>
                      <w:fldChar w:fldCharType="separate"/>
                    </w:r>
                    <w:r w:rsidR="00FB7B5B">
                      <w:rPr>
                        <w:rFonts w:ascii="Georgia"/>
                        <w:i/>
                        <w:noProof/>
                      </w:rPr>
                      <w:t>118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59B" w:rsidRDefault="004C359B">
    <w:pPr>
      <w:pStyle w:val="BodyText"/>
      <w:spacing w:line="14" w:lineRule="auto"/>
      <w:jc w:val="left"/>
      <w:rPr>
        <w:sz w:val="20"/>
      </w:rPr>
    </w:pPr>
    <w:r>
      <w:rPr>
        <w:noProof/>
        <w:lang w:val="en-US"/>
      </w:rPr>
      <mc:AlternateContent>
        <mc:Choice Requires="wps">
          <w:drawing>
            <wp:anchor distT="0" distB="0" distL="114300" distR="114300" simplePos="0" relativeHeight="487412736" behindDoc="1" locked="0" layoutInCell="1" allowOverlap="1">
              <wp:simplePos x="0" y="0"/>
              <wp:positionH relativeFrom="page">
                <wp:posOffset>6238875</wp:posOffset>
              </wp:positionH>
              <wp:positionV relativeFrom="page">
                <wp:posOffset>9886950</wp:posOffset>
              </wp:positionV>
              <wp:extent cx="28194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59B" w:rsidRDefault="004C359B">
                          <w:pPr>
                            <w:spacing w:before="20"/>
                            <w:ind w:left="60"/>
                            <w:rPr>
                              <w:rFonts w:ascii="Georgia"/>
                              <w:i/>
                            </w:rPr>
                          </w:pPr>
                          <w:r>
                            <w:fldChar w:fldCharType="begin"/>
                          </w:r>
                          <w:r>
                            <w:rPr>
                              <w:rFonts w:ascii="Georgia"/>
                              <w:i/>
                              <w:w w:val="105"/>
                            </w:rPr>
                            <w:instrText xml:space="preserve"> PAGE </w:instrText>
                          </w:r>
                          <w:r>
                            <w:fldChar w:fldCharType="separate"/>
                          </w:r>
                          <w:r w:rsidR="00FB7B5B">
                            <w:rPr>
                              <w:rFonts w:ascii="Georgia"/>
                              <w:i/>
                              <w:noProof/>
                              <w:w w:val="105"/>
                            </w:rPr>
                            <w:t>123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91.25pt;margin-top:778.5pt;width:22.2pt;height:15.2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qargIAAK8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" filled="f" stroked="f">
              <v:textbox inset="0,0,0,0">
                <w:txbxContent>
                  <w:p w:rsidR="004C359B" w:rsidRDefault="004C359B">
                    <w:pPr>
                      <w:spacing w:before="20"/>
                      <w:ind w:left="60"/>
                      <w:rPr>
                        <w:rFonts w:ascii="Georgia"/>
                        <w:i/>
                      </w:rPr>
                    </w:pPr>
                    <w:r>
                      <w:fldChar w:fldCharType="begin"/>
                    </w:r>
                    <w:r>
                      <w:rPr>
                        <w:rFonts w:ascii="Georgia"/>
                        <w:i/>
                        <w:w w:val="105"/>
                      </w:rPr>
                      <w:instrText xml:space="preserve"> PAGE </w:instrText>
                    </w:r>
                    <w:r>
                      <w:fldChar w:fldCharType="separate"/>
                    </w:r>
                    <w:r w:rsidR="00FB7B5B">
                      <w:rPr>
                        <w:rFonts w:ascii="Georgia"/>
                        <w:i/>
                        <w:noProof/>
                        <w:w w:val="105"/>
                      </w:rPr>
                      <w:t>123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287" w:rsidRDefault="00823287">
      <w:r>
        <w:separator/>
      </w:r>
    </w:p>
  </w:footnote>
  <w:footnote w:type="continuationSeparator" w:id="0">
    <w:p w:rsidR="00823287" w:rsidRDefault="00823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59B" w:rsidRDefault="004C359B">
    <w:pPr>
      <w:pStyle w:val="BodyText"/>
      <w:spacing w:line="14" w:lineRule="auto"/>
      <w:jc w:val="left"/>
      <w:rPr>
        <w:sz w:val="20"/>
      </w:rPr>
    </w:pPr>
    <w:r>
      <w:rPr>
        <w:noProof/>
        <w:lang w:val="en-US"/>
      </w:rPr>
      <mc:AlternateContent>
        <mc:Choice Requires="wps">
          <w:drawing>
            <wp:anchor distT="0" distB="0" distL="114300" distR="114300" simplePos="0" relativeHeight="487411200" behindDoc="1" locked="0" layoutInCell="1" allowOverlap="1">
              <wp:simplePos x="0" y="0"/>
              <wp:positionH relativeFrom="page">
                <wp:posOffset>1064895</wp:posOffset>
              </wp:positionH>
              <wp:positionV relativeFrom="page">
                <wp:posOffset>494665</wp:posOffset>
              </wp:positionV>
              <wp:extent cx="2418715" cy="6483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59B" w:rsidRDefault="004C359B">
                          <w:pPr>
                            <w:spacing w:before="12"/>
                            <w:ind w:left="20"/>
                            <w:rPr>
                              <w:rFonts w:ascii="Cambria"/>
                              <w:b/>
                              <w:i/>
                              <w:sz w:val="20"/>
                            </w:rPr>
                          </w:pPr>
                          <w:r>
                            <w:rPr>
                              <w:rFonts w:ascii="Cambria"/>
                              <w:b/>
                              <w:i/>
                              <w:spacing w:val="-1"/>
                              <w:w w:val="105"/>
                              <w:sz w:val="20"/>
                            </w:rPr>
                            <w:t>Psikobuletin:</w:t>
                          </w:r>
                          <w:r>
                            <w:rPr>
                              <w:rFonts w:ascii="Cambria"/>
                              <w:b/>
                              <w:i/>
                              <w:spacing w:val="-10"/>
                              <w:w w:val="105"/>
                              <w:sz w:val="20"/>
                            </w:rPr>
                            <w:t xml:space="preserve"> </w:t>
                          </w:r>
                          <w:r>
                            <w:rPr>
                              <w:rFonts w:ascii="Cambria"/>
                              <w:b/>
                              <w:i/>
                              <w:w w:val="105"/>
                              <w:sz w:val="20"/>
                            </w:rPr>
                            <w:t>Buletin</w:t>
                          </w:r>
                          <w:r>
                            <w:rPr>
                              <w:rFonts w:ascii="Cambria"/>
                              <w:b/>
                              <w:i/>
                              <w:spacing w:val="-9"/>
                              <w:w w:val="105"/>
                              <w:sz w:val="20"/>
                            </w:rPr>
                            <w:t xml:space="preserve"> </w:t>
                          </w:r>
                          <w:r>
                            <w:rPr>
                              <w:rFonts w:ascii="Cambria"/>
                              <w:b/>
                              <w:i/>
                              <w:w w:val="105"/>
                              <w:sz w:val="20"/>
                            </w:rPr>
                            <w:t>Ilmiah</w:t>
                          </w:r>
                          <w:r>
                            <w:rPr>
                              <w:rFonts w:ascii="Cambria"/>
                              <w:b/>
                              <w:i/>
                              <w:spacing w:val="-10"/>
                              <w:w w:val="105"/>
                              <w:sz w:val="20"/>
                            </w:rPr>
                            <w:t xml:space="preserve"> </w:t>
                          </w:r>
                          <w:r>
                            <w:rPr>
                              <w:rFonts w:ascii="Cambria"/>
                              <w:b/>
                              <w:i/>
                              <w:w w:val="105"/>
                              <w:sz w:val="20"/>
                            </w:rPr>
                            <w:t>Psikologi</w:t>
                          </w:r>
                        </w:p>
                        <w:p w:rsidR="004C359B" w:rsidRDefault="004C359B" w:rsidP="0041130B">
                          <w:pPr>
                            <w:spacing w:before="18"/>
                            <w:ind w:left="20"/>
                            <w:rPr>
                              <w:rFonts w:ascii="Georgia" w:hAnsi="Georgia"/>
                              <w:i/>
                              <w:sz w:val="20"/>
                            </w:rPr>
                          </w:pPr>
                          <w:r>
                            <w:rPr>
                              <w:rFonts w:ascii="Georgia" w:hAnsi="Georgia"/>
                              <w:i/>
                              <w:sz w:val="20"/>
                            </w:rPr>
                            <w:t>Vol. 1,</w:t>
                          </w:r>
                          <w:r>
                            <w:rPr>
                              <w:rFonts w:ascii="Georgia" w:hAnsi="Georgia"/>
                              <w:i/>
                              <w:spacing w:val="2"/>
                              <w:sz w:val="20"/>
                            </w:rPr>
                            <w:t xml:space="preserve"> </w:t>
                          </w:r>
                          <w:r>
                            <w:rPr>
                              <w:rFonts w:ascii="Georgia" w:hAnsi="Georgia"/>
                              <w:i/>
                              <w:sz w:val="20"/>
                            </w:rPr>
                            <w:t>No. x,</w:t>
                          </w:r>
                          <w:r>
                            <w:rPr>
                              <w:rFonts w:ascii="Georgia" w:hAnsi="Georgia"/>
                              <w:i/>
                              <w:spacing w:val="4"/>
                              <w:sz w:val="20"/>
                            </w:rPr>
                            <w:t xml:space="preserve"> </w:t>
                          </w:r>
                          <w:r>
                            <w:rPr>
                              <w:rFonts w:ascii="Georgia" w:hAnsi="Georgia"/>
                              <w:i/>
                              <w:sz w:val="20"/>
                            </w:rPr>
                            <w:t>Januari, 2022</w:t>
                          </w:r>
                          <w:r>
                            <w:rPr>
                              <w:rFonts w:ascii="Georgia" w:hAnsi="Georgia"/>
                              <w:i/>
                              <w:spacing w:val="1"/>
                              <w:sz w:val="20"/>
                            </w:rPr>
                            <w:t xml:space="preserve"> </w:t>
                          </w:r>
                          <w:r>
                            <w:rPr>
                              <w:rFonts w:ascii="Georgia" w:hAnsi="Georgia"/>
                              <w:i/>
                              <w:sz w:val="20"/>
                            </w:rPr>
                            <w:t>(xxx</w:t>
                          </w:r>
                          <w:r>
                            <w:rPr>
                              <w:rFonts w:ascii="Georgia" w:hAnsi="Georgia"/>
                              <w:i/>
                              <w:spacing w:val="2"/>
                              <w:sz w:val="20"/>
                            </w:rPr>
                            <w:t xml:space="preserve"> </w:t>
                          </w:r>
                          <w:r>
                            <w:rPr>
                              <w:rFonts w:ascii="Trebuchet MS" w:hAnsi="Trebuchet MS"/>
                              <w:i/>
                              <w:sz w:val="20"/>
                            </w:rPr>
                            <w:t>–</w:t>
                          </w:r>
                          <w:r>
                            <w:rPr>
                              <w:rFonts w:ascii="Trebuchet MS" w:hAnsi="Trebuchet MS"/>
                              <w:i/>
                              <w:spacing w:val="-11"/>
                              <w:sz w:val="20"/>
                            </w:rPr>
                            <w:t xml:space="preserve"> </w:t>
                          </w:r>
                          <w:r>
                            <w:rPr>
                              <w:rFonts w:ascii="Georgia" w:hAnsi="Georgia"/>
                              <w:i/>
                              <w:sz w:val="20"/>
                            </w:rPr>
                            <w:t>xxx)</w:t>
                          </w:r>
                        </w:p>
                        <w:p w:rsidR="004C359B" w:rsidRDefault="004C359B">
                          <w:pPr>
                            <w:spacing w:before="17"/>
                            <w:ind w:left="20"/>
                            <w:rPr>
                              <w:rFonts w:ascii="Georgia" w:hAnsi="Georgia"/>
                              <w:i/>
                              <w:sz w:val="20"/>
                            </w:rPr>
                          </w:pPr>
                          <w:r>
                            <w:rPr>
                              <w:rFonts w:ascii="Georgia" w:hAnsi="Georgia"/>
                              <w:i/>
                              <w:w w:val="95"/>
                              <w:sz w:val="20"/>
                            </w:rPr>
                            <w:t>e-ISSN</w:t>
                          </w:r>
                          <w:r>
                            <w:rPr>
                              <w:rFonts w:ascii="Georgia" w:hAnsi="Georgia"/>
                              <w:i/>
                              <w:spacing w:val="-1"/>
                              <w:w w:val="95"/>
                              <w:sz w:val="20"/>
                            </w:rPr>
                            <w:t xml:space="preserve"> </w:t>
                          </w:r>
                          <w:r>
                            <w:rPr>
                              <w:rFonts w:ascii="Georgia" w:hAnsi="Georgia"/>
                              <w:i/>
                              <w:w w:val="95"/>
                              <w:sz w:val="20"/>
                            </w:rPr>
                            <w:t>:</w:t>
                          </w:r>
                          <w:r>
                            <w:rPr>
                              <w:rFonts w:ascii="Georgia" w:hAnsi="Georgia"/>
                              <w:i/>
                              <w:spacing w:val="1"/>
                              <w:w w:val="95"/>
                              <w:sz w:val="20"/>
                            </w:rPr>
                            <w:t xml:space="preserve"> </w:t>
                          </w:r>
                          <w:r>
                            <w:rPr>
                              <w:rFonts w:ascii="Georgia" w:hAnsi="Georgia"/>
                              <w:i/>
                              <w:w w:val="95"/>
                              <w:sz w:val="20"/>
                            </w:rPr>
                            <w:t>2720</w:t>
                          </w:r>
                          <w:r>
                            <w:rPr>
                              <w:rFonts w:ascii="Georgia" w:hAnsi="Georgia"/>
                              <w:i/>
                              <w:spacing w:val="1"/>
                              <w:w w:val="95"/>
                              <w:sz w:val="20"/>
                            </w:rPr>
                            <w:t xml:space="preserve"> </w:t>
                          </w:r>
                          <w:r>
                            <w:rPr>
                              <w:rFonts w:ascii="Trebuchet MS" w:hAnsi="Trebuchet MS"/>
                              <w:i/>
                              <w:w w:val="95"/>
                              <w:sz w:val="20"/>
                            </w:rPr>
                            <w:t>–</w:t>
                          </w:r>
                          <w:r>
                            <w:rPr>
                              <w:rFonts w:ascii="Trebuchet MS" w:hAnsi="Trebuchet MS"/>
                              <w:i/>
                              <w:spacing w:val="-12"/>
                              <w:w w:val="95"/>
                              <w:sz w:val="20"/>
                            </w:rPr>
                            <w:t xml:space="preserve"> </w:t>
                          </w:r>
                          <w:r>
                            <w:rPr>
                              <w:rFonts w:ascii="Georgia" w:hAnsi="Georgia"/>
                              <w:i/>
                              <w:w w:val="95"/>
                              <w:sz w:val="20"/>
                            </w:rPr>
                            <w:t>8958</w:t>
                          </w:r>
                        </w:p>
                        <w:p w:rsidR="004C359B" w:rsidRDefault="004C359B" w:rsidP="00D206DE">
                          <w:pPr>
                            <w:spacing w:before="8"/>
                            <w:ind w:left="20"/>
                            <w:rPr>
                              <w:rFonts w:ascii="Cambria"/>
                              <w:b/>
                              <w:sz w:val="20"/>
                            </w:rPr>
                          </w:pPr>
                          <w:r>
                            <w:rPr>
                              <w:rFonts w:ascii="Cambria"/>
                              <w:b/>
                              <w:spacing w:val="-1"/>
                              <w:w w:val="95"/>
                              <w:sz w:val="20"/>
                            </w:rPr>
                            <w:t>D</w:t>
                          </w:r>
                          <w:r>
                            <w:rPr>
                              <w:rFonts w:ascii="Cambria"/>
                              <w:b/>
                              <w:w w:val="95"/>
                              <w:sz w:val="20"/>
                            </w:rPr>
                            <w:t>O</w:t>
                          </w:r>
                          <w:r>
                            <w:rPr>
                              <w:rFonts w:ascii="Cambria"/>
                              <w:b/>
                              <w:w w:val="106"/>
                              <w:sz w:val="20"/>
                            </w:rPr>
                            <w:t>I</w:t>
                          </w:r>
                          <w:r>
                            <w:rPr>
                              <w:rFonts w:ascii="Cambria"/>
                              <w:b/>
                              <w:spacing w:val="3"/>
                              <w:sz w:val="20"/>
                            </w:rPr>
                            <w:t xml:space="preserve"> </w:t>
                          </w:r>
                          <w:r>
                            <w:rPr>
                              <w:rFonts w:ascii="Cambria"/>
                              <w:b/>
                              <w:w w:val="96"/>
                              <w:sz w:val="20"/>
                            </w:rPr>
                            <w:t>:</w:t>
                          </w:r>
                          <w:r>
                            <w:rPr>
                              <w:rFonts w:ascii="Cambria"/>
                              <w:b/>
                              <w:spacing w:val="4"/>
                              <w:sz w:val="20"/>
                            </w:rPr>
                            <w:t xml:space="preserve"> </w:t>
                          </w:r>
                          <w:r>
                            <w:rPr>
                              <w:rFonts w:ascii="Cambria"/>
                              <w:b/>
                              <w:w w:val="82"/>
                              <w:sz w:val="20"/>
                            </w:rPr>
                            <w:t>xxxxxxxxxxxx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3.85pt;margin-top:38.95pt;width:190.45pt;height:51.0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CrQ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" filled="f" stroked="f">
              <v:textbox inset="0,0,0,0">
                <w:txbxContent>
                  <w:p w:rsidR="004C359B" w:rsidRDefault="004C359B">
                    <w:pPr>
                      <w:spacing w:before="12"/>
                      <w:ind w:left="20"/>
                      <w:rPr>
                        <w:rFonts w:ascii="Cambria"/>
                        <w:b/>
                        <w:i/>
                        <w:sz w:val="20"/>
                      </w:rPr>
                    </w:pPr>
                    <w:r>
                      <w:rPr>
                        <w:rFonts w:ascii="Cambria"/>
                        <w:b/>
                        <w:i/>
                        <w:spacing w:val="-1"/>
                        <w:w w:val="105"/>
                        <w:sz w:val="20"/>
                      </w:rPr>
                      <w:t>Psikobuletin:</w:t>
                    </w:r>
                    <w:r>
                      <w:rPr>
                        <w:rFonts w:ascii="Cambria"/>
                        <w:b/>
                        <w:i/>
                        <w:spacing w:val="-10"/>
                        <w:w w:val="105"/>
                        <w:sz w:val="20"/>
                      </w:rPr>
                      <w:t xml:space="preserve"> </w:t>
                    </w:r>
                    <w:r>
                      <w:rPr>
                        <w:rFonts w:ascii="Cambria"/>
                        <w:b/>
                        <w:i/>
                        <w:w w:val="105"/>
                        <w:sz w:val="20"/>
                      </w:rPr>
                      <w:t>Buletin</w:t>
                    </w:r>
                    <w:r>
                      <w:rPr>
                        <w:rFonts w:ascii="Cambria"/>
                        <w:b/>
                        <w:i/>
                        <w:spacing w:val="-9"/>
                        <w:w w:val="105"/>
                        <w:sz w:val="20"/>
                      </w:rPr>
                      <w:t xml:space="preserve"> </w:t>
                    </w:r>
                    <w:r>
                      <w:rPr>
                        <w:rFonts w:ascii="Cambria"/>
                        <w:b/>
                        <w:i/>
                        <w:w w:val="105"/>
                        <w:sz w:val="20"/>
                      </w:rPr>
                      <w:t>Ilmiah</w:t>
                    </w:r>
                    <w:r>
                      <w:rPr>
                        <w:rFonts w:ascii="Cambria"/>
                        <w:b/>
                        <w:i/>
                        <w:spacing w:val="-10"/>
                        <w:w w:val="105"/>
                        <w:sz w:val="20"/>
                      </w:rPr>
                      <w:t xml:space="preserve"> </w:t>
                    </w:r>
                    <w:r>
                      <w:rPr>
                        <w:rFonts w:ascii="Cambria"/>
                        <w:b/>
                        <w:i/>
                        <w:w w:val="105"/>
                        <w:sz w:val="20"/>
                      </w:rPr>
                      <w:t>Psikologi</w:t>
                    </w:r>
                  </w:p>
                  <w:p w:rsidR="004C359B" w:rsidRDefault="004C359B" w:rsidP="0041130B">
                    <w:pPr>
                      <w:spacing w:before="18"/>
                      <w:ind w:left="20"/>
                      <w:rPr>
                        <w:rFonts w:ascii="Georgia" w:hAnsi="Georgia"/>
                        <w:i/>
                        <w:sz w:val="20"/>
                      </w:rPr>
                    </w:pPr>
                    <w:r>
                      <w:rPr>
                        <w:rFonts w:ascii="Georgia" w:hAnsi="Georgia"/>
                        <w:i/>
                        <w:sz w:val="20"/>
                      </w:rPr>
                      <w:t>Vol. 1,</w:t>
                    </w:r>
                    <w:r>
                      <w:rPr>
                        <w:rFonts w:ascii="Georgia" w:hAnsi="Georgia"/>
                        <w:i/>
                        <w:spacing w:val="2"/>
                        <w:sz w:val="20"/>
                      </w:rPr>
                      <w:t xml:space="preserve"> </w:t>
                    </w:r>
                    <w:r>
                      <w:rPr>
                        <w:rFonts w:ascii="Georgia" w:hAnsi="Georgia"/>
                        <w:i/>
                        <w:sz w:val="20"/>
                      </w:rPr>
                      <w:t>No. x,</w:t>
                    </w:r>
                    <w:r>
                      <w:rPr>
                        <w:rFonts w:ascii="Georgia" w:hAnsi="Georgia"/>
                        <w:i/>
                        <w:spacing w:val="4"/>
                        <w:sz w:val="20"/>
                      </w:rPr>
                      <w:t xml:space="preserve"> </w:t>
                    </w:r>
                    <w:r>
                      <w:rPr>
                        <w:rFonts w:ascii="Georgia" w:hAnsi="Georgia"/>
                        <w:i/>
                        <w:sz w:val="20"/>
                      </w:rPr>
                      <w:t>Januari, 2022</w:t>
                    </w:r>
                    <w:r>
                      <w:rPr>
                        <w:rFonts w:ascii="Georgia" w:hAnsi="Georgia"/>
                        <w:i/>
                        <w:spacing w:val="1"/>
                        <w:sz w:val="20"/>
                      </w:rPr>
                      <w:t xml:space="preserve"> </w:t>
                    </w:r>
                    <w:r>
                      <w:rPr>
                        <w:rFonts w:ascii="Georgia" w:hAnsi="Georgia"/>
                        <w:i/>
                        <w:sz w:val="20"/>
                      </w:rPr>
                      <w:t>(xxx</w:t>
                    </w:r>
                    <w:r>
                      <w:rPr>
                        <w:rFonts w:ascii="Georgia" w:hAnsi="Georgia"/>
                        <w:i/>
                        <w:spacing w:val="2"/>
                        <w:sz w:val="20"/>
                      </w:rPr>
                      <w:t xml:space="preserve"> </w:t>
                    </w:r>
                    <w:r>
                      <w:rPr>
                        <w:rFonts w:ascii="Trebuchet MS" w:hAnsi="Trebuchet MS"/>
                        <w:i/>
                        <w:sz w:val="20"/>
                      </w:rPr>
                      <w:t>–</w:t>
                    </w:r>
                    <w:r>
                      <w:rPr>
                        <w:rFonts w:ascii="Trebuchet MS" w:hAnsi="Trebuchet MS"/>
                        <w:i/>
                        <w:spacing w:val="-11"/>
                        <w:sz w:val="20"/>
                      </w:rPr>
                      <w:t xml:space="preserve"> </w:t>
                    </w:r>
                    <w:r>
                      <w:rPr>
                        <w:rFonts w:ascii="Georgia" w:hAnsi="Georgia"/>
                        <w:i/>
                        <w:sz w:val="20"/>
                      </w:rPr>
                      <w:t>xxx)</w:t>
                    </w:r>
                  </w:p>
                  <w:p w:rsidR="004C359B" w:rsidRDefault="004C359B">
                    <w:pPr>
                      <w:spacing w:before="17"/>
                      <w:ind w:left="20"/>
                      <w:rPr>
                        <w:rFonts w:ascii="Georgia" w:hAnsi="Georgia"/>
                        <w:i/>
                        <w:sz w:val="20"/>
                      </w:rPr>
                    </w:pPr>
                    <w:r>
                      <w:rPr>
                        <w:rFonts w:ascii="Georgia" w:hAnsi="Georgia"/>
                        <w:i/>
                        <w:w w:val="95"/>
                        <w:sz w:val="20"/>
                      </w:rPr>
                      <w:t>e-ISSN</w:t>
                    </w:r>
                    <w:r>
                      <w:rPr>
                        <w:rFonts w:ascii="Georgia" w:hAnsi="Georgia"/>
                        <w:i/>
                        <w:spacing w:val="-1"/>
                        <w:w w:val="95"/>
                        <w:sz w:val="20"/>
                      </w:rPr>
                      <w:t xml:space="preserve"> </w:t>
                    </w:r>
                    <w:r>
                      <w:rPr>
                        <w:rFonts w:ascii="Georgia" w:hAnsi="Georgia"/>
                        <w:i/>
                        <w:w w:val="95"/>
                        <w:sz w:val="20"/>
                      </w:rPr>
                      <w:t>:</w:t>
                    </w:r>
                    <w:r>
                      <w:rPr>
                        <w:rFonts w:ascii="Georgia" w:hAnsi="Georgia"/>
                        <w:i/>
                        <w:spacing w:val="1"/>
                        <w:w w:val="95"/>
                        <w:sz w:val="20"/>
                      </w:rPr>
                      <w:t xml:space="preserve"> </w:t>
                    </w:r>
                    <w:r>
                      <w:rPr>
                        <w:rFonts w:ascii="Georgia" w:hAnsi="Georgia"/>
                        <w:i/>
                        <w:w w:val="95"/>
                        <w:sz w:val="20"/>
                      </w:rPr>
                      <w:t>2720</w:t>
                    </w:r>
                    <w:r>
                      <w:rPr>
                        <w:rFonts w:ascii="Georgia" w:hAnsi="Georgia"/>
                        <w:i/>
                        <w:spacing w:val="1"/>
                        <w:w w:val="95"/>
                        <w:sz w:val="20"/>
                      </w:rPr>
                      <w:t xml:space="preserve"> </w:t>
                    </w:r>
                    <w:r>
                      <w:rPr>
                        <w:rFonts w:ascii="Trebuchet MS" w:hAnsi="Trebuchet MS"/>
                        <w:i/>
                        <w:w w:val="95"/>
                        <w:sz w:val="20"/>
                      </w:rPr>
                      <w:t>–</w:t>
                    </w:r>
                    <w:r>
                      <w:rPr>
                        <w:rFonts w:ascii="Trebuchet MS" w:hAnsi="Trebuchet MS"/>
                        <w:i/>
                        <w:spacing w:val="-12"/>
                        <w:w w:val="95"/>
                        <w:sz w:val="20"/>
                      </w:rPr>
                      <w:t xml:space="preserve"> </w:t>
                    </w:r>
                    <w:r>
                      <w:rPr>
                        <w:rFonts w:ascii="Georgia" w:hAnsi="Georgia"/>
                        <w:i/>
                        <w:w w:val="95"/>
                        <w:sz w:val="20"/>
                      </w:rPr>
                      <w:t>8958</w:t>
                    </w:r>
                  </w:p>
                  <w:p w:rsidR="004C359B" w:rsidRDefault="004C359B" w:rsidP="00D206DE">
                    <w:pPr>
                      <w:spacing w:before="8"/>
                      <w:ind w:left="20"/>
                      <w:rPr>
                        <w:rFonts w:ascii="Cambria"/>
                        <w:b/>
                        <w:sz w:val="20"/>
                      </w:rPr>
                    </w:pPr>
                    <w:r>
                      <w:rPr>
                        <w:rFonts w:ascii="Cambria"/>
                        <w:b/>
                        <w:spacing w:val="-1"/>
                        <w:w w:val="95"/>
                        <w:sz w:val="20"/>
                      </w:rPr>
                      <w:t>D</w:t>
                    </w:r>
                    <w:r>
                      <w:rPr>
                        <w:rFonts w:ascii="Cambria"/>
                        <w:b/>
                        <w:w w:val="95"/>
                        <w:sz w:val="20"/>
                      </w:rPr>
                      <w:t>O</w:t>
                    </w:r>
                    <w:r>
                      <w:rPr>
                        <w:rFonts w:ascii="Cambria"/>
                        <w:b/>
                        <w:w w:val="106"/>
                        <w:sz w:val="20"/>
                      </w:rPr>
                      <w:t>I</w:t>
                    </w:r>
                    <w:r>
                      <w:rPr>
                        <w:rFonts w:ascii="Cambria"/>
                        <w:b/>
                        <w:spacing w:val="3"/>
                        <w:sz w:val="20"/>
                      </w:rPr>
                      <w:t xml:space="preserve"> </w:t>
                    </w:r>
                    <w:r>
                      <w:rPr>
                        <w:rFonts w:ascii="Cambria"/>
                        <w:b/>
                        <w:w w:val="96"/>
                        <w:sz w:val="20"/>
                      </w:rPr>
                      <w:t>:</w:t>
                    </w:r>
                    <w:r>
                      <w:rPr>
                        <w:rFonts w:ascii="Cambria"/>
                        <w:b/>
                        <w:spacing w:val="4"/>
                        <w:sz w:val="20"/>
                      </w:rPr>
                      <w:t xml:space="preserve"> </w:t>
                    </w:r>
                    <w:r>
                      <w:rPr>
                        <w:rFonts w:ascii="Cambria"/>
                        <w:b/>
                        <w:w w:val="82"/>
                        <w:sz w:val="20"/>
                      </w:rPr>
                      <w:t>xxxxxxxxxxxx</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59B" w:rsidRDefault="004C359B">
    <w:pPr>
      <w:pStyle w:val="BodyText"/>
      <w:spacing w:line="14" w:lineRule="auto"/>
      <w:jc w:val="left"/>
      <w:rPr>
        <w:sz w:val="20"/>
      </w:rPr>
    </w:pPr>
    <w:r>
      <w:rPr>
        <w:noProof/>
        <w:lang w:val="en-US"/>
      </w:rPr>
      <mc:AlternateContent>
        <mc:Choice Requires="wps">
          <w:drawing>
            <wp:anchor distT="0" distB="0" distL="114300" distR="114300" simplePos="0" relativeHeight="487411712" behindDoc="1" locked="0" layoutInCell="1" allowOverlap="1">
              <wp:simplePos x="0" y="0"/>
              <wp:positionH relativeFrom="page">
                <wp:posOffset>1066800</wp:posOffset>
              </wp:positionH>
              <wp:positionV relativeFrom="page">
                <wp:posOffset>354330</wp:posOffset>
              </wp:positionV>
              <wp:extent cx="4798695" cy="4654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59B" w:rsidRDefault="004C359B" w:rsidP="00E36C22">
                          <w:pPr>
                            <w:spacing w:before="12"/>
                            <w:ind w:left="20"/>
                            <w:rPr>
                              <w:rFonts w:ascii="Cambria"/>
                              <w:b/>
                              <w:i/>
                              <w:sz w:val="20"/>
                            </w:rPr>
                          </w:pPr>
                          <w:r>
                            <w:rPr>
                              <w:rFonts w:ascii="Cambria"/>
                              <w:b/>
                              <w:i/>
                              <w:w w:val="105"/>
                              <w:sz w:val="20"/>
                            </w:rPr>
                            <w:t>Jannah, Mashita</w:t>
                          </w:r>
                          <w:r w:rsidR="00C874C3">
                            <w:rPr>
                              <w:rFonts w:ascii="Cambria"/>
                              <w:b/>
                              <w:i/>
                              <w:w w:val="105"/>
                              <w:sz w:val="20"/>
                            </w:rPr>
                            <w:t>, Alfizar</w:t>
                          </w:r>
                        </w:p>
                        <w:p w:rsidR="004C359B" w:rsidRDefault="004C359B" w:rsidP="00E36C22">
                          <w:pPr>
                            <w:spacing w:before="12"/>
                            <w:ind w:left="20"/>
                            <w:rPr>
                              <w:rFonts w:ascii="Georgia"/>
                              <w:i/>
                              <w:w w:val="90"/>
                              <w:sz w:val="20"/>
                            </w:rPr>
                          </w:pPr>
                          <w:r w:rsidRPr="00FD05AF">
                            <w:rPr>
                              <w:rFonts w:ascii="Georgia"/>
                              <w:i/>
                              <w:w w:val="90"/>
                              <w:sz w:val="20"/>
                            </w:rPr>
                            <w:t xml:space="preserve">Perbedaan Kemampuan Problem Solving Berdasarkan Gender </w:t>
                          </w:r>
                          <w:r>
                            <w:rPr>
                              <w:rFonts w:ascii="Georgia"/>
                              <w:i/>
                              <w:w w:val="90"/>
                              <w:sz w:val="20"/>
                            </w:rPr>
                            <w:t>dan Perspektif Neuroscience</w:t>
                          </w:r>
                        </w:p>
                        <w:p w:rsidR="004C359B" w:rsidRDefault="004C359B" w:rsidP="00E36C22">
                          <w:pPr>
                            <w:spacing w:before="12"/>
                            <w:ind w:left="20"/>
                            <w:rPr>
                              <w:rFonts w:ascii="Georgia"/>
                              <w:i/>
                              <w:sz w:val="20"/>
                            </w:rPr>
                          </w:pPr>
                          <w:r>
                            <w:rPr>
                              <w:rFonts w:ascii="Georgia"/>
                              <w:i/>
                              <w:w w:val="90"/>
                              <w:sz w:val="20"/>
                            </w:rPr>
                            <w:t>Pada Guru MAN</w:t>
                          </w:r>
                          <w:r w:rsidRPr="00FD05AF">
                            <w:rPr>
                              <w:rFonts w:ascii="Georgia"/>
                              <w:i/>
                              <w:w w:val="90"/>
                              <w:sz w:val="20"/>
                            </w:rPr>
                            <w:t xml:space="preserve"> Kecamatan Lima Puluh Sumatera Utara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4pt;margin-top:27.9pt;width:377.85pt;height:36.6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SfsAIAALA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" filled="f" stroked="f">
              <v:textbox inset="0,0,0,0">
                <w:txbxContent>
                  <w:p w:rsidR="004C359B" w:rsidRDefault="004C359B" w:rsidP="00E36C22">
                    <w:pPr>
                      <w:spacing w:before="12"/>
                      <w:ind w:left="20"/>
                      <w:rPr>
                        <w:rFonts w:ascii="Cambria"/>
                        <w:b/>
                        <w:i/>
                        <w:sz w:val="20"/>
                      </w:rPr>
                    </w:pPr>
                    <w:r>
                      <w:rPr>
                        <w:rFonts w:ascii="Cambria"/>
                        <w:b/>
                        <w:i/>
                        <w:w w:val="105"/>
                        <w:sz w:val="20"/>
                      </w:rPr>
                      <w:t>Jannah, Mashita</w:t>
                    </w:r>
                    <w:r w:rsidR="00C874C3">
                      <w:rPr>
                        <w:rFonts w:ascii="Cambria"/>
                        <w:b/>
                        <w:i/>
                        <w:w w:val="105"/>
                        <w:sz w:val="20"/>
                      </w:rPr>
                      <w:t>, Alfizar</w:t>
                    </w:r>
                  </w:p>
                  <w:p w:rsidR="004C359B" w:rsidRDefault="004C359B" w:rsidP="00E36C22">
                    <w:pPr>
                      <w:spacing w:before="12"/>
                      <w:ind w:left="20"/>
                      <w:rPr>
                        <w:rFonts w:ascii="Georgia"/>
                        <w:i/>
                        <w:w w:val="90"/>
                        <w:sz w:val="20"/>
                      </w:rPr>
                    </w:pPr>
                    <w:r w:rsidRPr="00FD05AF">
                      <w:rPr>
                        <w:rFonts w:ascii="Georgia"/>
                        <w:i/>
                        <w:w w:val="90"/>
                        <w:sz w:val="20"/>
                      </w:rPr>
                      <w:t xml:space="preserve">Perbedaan Kemampuan Problem Solving Berdasarkan Gender </w:t>
                    </w:r>
                    <w:r>
                      <w:rPr>
                        <w:rFonts w:ascii="Georgia"/>
                        <w:i/>
                        <w:w w:val="90"/>
                        <w:sz w:val="20"/>
                      </w:rPr>
                      <w:t>dan Perspektif Neuroscience</w:t>
                    </w:r>
                  </w:p>
                  <w:p w:rsidR="004C359B" w:rsidRDefault="004C359B" w:rsidP="00E36C22">
                    <w:pPr>
                      <w:spacing w:before="12"/>
                      <w:ind w:left="20"/>
                      <w:rPr>
                        <w:rFonts w:ascii="Georgia"/>
                        <w:i/>
                        <w:sz w:val="20"/>
                      </w:rPr>
                    </w:pPr>
                    <w:r>
                      <w:rPr>
                        <w:rFonts w:ascii="Georgia"/>
                        <w:i/>
                        <w:w w:val="90"/>
                        <w:sz w:val="20"/>
                      </w:rPr>
                      <w:t>Pada Guru MAN</w:t>
                    </w:r>
                    <w:r w:rsidRPr="00FD05AF">
                      <w:rPr>
                        <w:rFonts w:ascii="Georgia"/>
                        <w:i/>
                        <w:w w:val="90"/>
                        <w:sz w:val="20"/>
                      </w:rPr>
                      <w:t xml:space="preserve"> Kecamatan Lima Puluh Sumatera Utara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E2097"/>
    <w:multiLevelType w:val="hybridMultilevel"/>
    <w:tmpl w:val="936E8F5C"/>
    <w:lvl w:ilvl="0" w:tplc="2F120D44">
      <w:start w:val="1"/>
      <w:numFmt w:val="decimal"/>
      <w:lvlText w:val="%1."/>
      <w:lvlJc w:val="left"/>
      <w:pPr>
        <w:ind w:left="479" w:hanging="360"/>
      </w:pPr>
      <w:rPr>
        <w:rFonts w:ascii="Times New Roman" w:eastAsia="Times New Roman" w:hAnsi="Times New Roman" w:cs="Times New Roman" w:hint="default"/>
        <w:w w:val="100"/>
        <w:sz w:val="24"/>
        <w:szCs w:val="24"/>
        <w:lang w:val="ms" w:eastAsia="en-US" w:bidi="ar-SA"/>
      </w:rPr>
    </w:lvl>
    <w:lvl w:ilvl="1" w:tplc="3CC6F070">
      <w:numFmt w:val="bullet"/>
      <w:lvlText w:val="•"/>
      <w:lvlJc w:val="left"/>
      <w:pPr>
        <w:ind w:left="1306" w:hanging="360"/>
      </w:pPr>
      <w:rPr>
        <w:rFonts w:hint="default"/>
        <w:lang w:val="ms" w:eastAsia="en-US" w:bidi="ar-SA"/>
      </w:rPr>
    </w:lvl>
    <w:lvl w:ilvl="2" w:tplc="A21CB9D2">
      <w:numFmt w:val="bullet"/>
      <w:lvlText w:val="•"/>
      <w:lvlJc w:val="left"/>
      <w:pPr>
        <w:ind w:left="2133" w:hanging="360"/>
      </w:pPr>
      <w:rPr>
        <w:rFonts w:hint="default"/>
        <w:lang w:val="ms" w:eastAsia="en-US" w:bidi="ar-SA"/>
      </w:rPr>
    </w:lvl>
    <w:lvl w:ilvl="3" w:tplc="6090ECE6">
      <w:numFmt w:val="bullet"/>
      <w:lvlText w:val="•"/>
      <w:lvlJc w:val="left"/>
      <w:pPr>
        <w:ind w:left="2959" w:hanging="360"/>
      </w:pPr>
      <w:rPr>
        <w:rFonts w:hint="default"/>
        <w:lang w:val="ms" w:eastAsia="en-US" w:bidi="ar-SA"/>
      </w:rPr>
    </w:lvl>
    <w:lvl w:ilvl="4" w:tplc="BDAC18DE">
      <w:numFmt w:val="bullet"/>
      <w:lvlText w:val="•"/>
      <w:lvlJc w:val="left"/>
      <w:pPr>
        <w:ind w:left="3786" w:hanging="360"/>
      </w:pPr>
      <w:rPr>
        <w:rFonts w:hint="default"/>
        <w:lang w:val="ms" w:eastAsia="en-US" w:bidi="ar-SA"/>
      </w:rPr>
    </w:lvl>
    <w:lvl w:ilvl="5" w:tplc="4910734E">
      <w:numFmt w:val="bullet"/>
      <w:lvlText w:val="•"/>
      <w:lvlJc w:val="left"/>
      <w:pPr>
        <w:ind w:left="4613" w:hanging="360"/>
      </w:pPr>
      <w:rPr>
        <w:rFonts w:hint="default"/>
        <w:lang w:val="ms" w:eastAsia="en-US" w:bidi="ar-SA"/>
      </w:rPr>
    </w:lvl>
    <w:lvl w:ilvl="6" w:tplc="E280F73C">
      <w:numFmt w:val="bullet"/>
      <w:lvlText w:val="•"/>
      <w:lvlJc w:val="left"/>
      <w:pPr>
        <w:ind w:left="5439" w:hanging="360"/>
      </w:pPr>
      <w:rPr>
        <w:rFonts w:hint="default"/>
        <w:lang w:val="ms" w:eastAsia="en-US" w:bidi="ar-SA"/>
      </w:rPr>
    </w:lvl>
    <w:lvl w:ilvl="7" w:tplc="408485A8">
      <w:numFmt w:val="bullet"/>
      <w:lvlText w:val="•"/>
      <w:lvlJc w:val="left"/>
      <w:pPr>
        <w:ind w:left="6266" w:hanging="360"/>
      </w:pPr>
      <w:rPr>
        <w:rFonts w:hint="default"/>
        <w:lang w:val="ms" w:eastAsia="en-US" w:bidi="ar-SA"/>
      </w:rPr>
    </w:lvl>
    <w:lvl w:ilvl="8" w:tplc="1646F730">
      <w:numFmt w:val="bullet"/>
      <w:lvlText w:val="•"/>
      <w:lvlJc w:val="left"/>
      <w:pPr>
        <w:ind w:left="7093" w:hanging="360"/>
      </w:pPr>
      <w:rPr>
        <w:rFonts w:hint="default"/>
        <w:lang w:val="ms" w:eastAsia="en-US" w:bidi="ar-SA"/>
      </w:rPr>
    </w:lvl>
  </w:abstractNum>
  <w:abstractNum w:abstractNumId="1">
    <w:nsid w:val="35717B29"/>
    <w:multiLevelType w:val="hybridMultilevel"/>
    <w:tmpl w:val="6F2681DA"/>
    <w:lvl w:ilvl="0" w:tplc="F4D42EC6">
      <w:start w:val="1"/>
      <w:numFmt w:val="decimal"/>
      <w:lvlText w:val="%1."/>
      <w:lvlJc w:val="left"/>
      <w:pPr>
        <w:ind w:left="347" w:hanging="202"/>
      </w:pPr>
      <w:rPr>
        <w:rFonts w:ascii="Times New Roman" w:eastAsia="Times New Roman" w:hAnsi="Times New Roman" w:cs="Times New Roman" w:hint="default"/>
        <w:spacing w:val="0"/>
        <w:w w:val="99"/>
        <w:sz w:val="20"/>
        <w:szCs w:val="20"/>
        <w:lang w:val="ms" w:eastAsia="en-US" w:bidi="ar-SA"/>
      </w:rPr>
    </w:lvl>
    <w:lvl w:ilvl="1" w:tplc="D6146F4C">
      <w:numFmt w:val="bullet"/>
      <w:lvlText w:val=""/>
      <w:lvlJc w:val="left"/>
      <w:pPr>
        <w:ind w:left="866" w:hanging="360"/>
      </w:pPr>
      <w:rPr>
        <w:rFonts w:ascii="Symbol" w:eastAsia="Symbol" w:hAnsi="Symbol" w:cs="Symbol" w:hint="default"/>
        <w:w w:val="99"/>
        <w:sz w:val="20"/>
        <w:szCs w:val="20"/>
        <w:lang w:val="ms" w:eastAsia="en-US" w:bidi="ar-SA"/>
      </w:rPr>
    </w:lvl>
    <w:lvl w:ilvl="2" w:tplc="10C82242">
      <w:numFmt w:val="bullet"/>
      <w:lvlText w:val="•"/>
      <w:lvlJc w:val="left"/>
      <w:pPr>
        <w:ind w:left="1383" w:hanging="360"/>
      </w:pPr>
      <w:rPr>
        <w:rFonts w:hint="default"/>
        <w:lang w:val="ms" w:eastAsia="en-US" w:bidi="ar-SA"/>
      </w:rPr>
    </w:lvl>
    <w:lvl w:ilvl="3" w:tplc="7F1CF04C">
      <w:numFmt w:val="bullet"/>
      <w:lvlText w:val="•"/>
      <w:lvlJc w:val="left"/>
      <w:pPr>
        <w:ind w:left="1907" w:hanging="360"/>
      </w:pPr>
      <w:rPr>
        <w:rFonts w:hint="default"/>
        <w:lang w:val="ms" w:eastAsia="en-US" w:bidi="ar-SA"/>
      </w:rPr>
    </w:lvl>
    <w:lvl w:ilvl="4" w:tplc="2872E78E">
      <w:numFmt w:val="bullet"/>
      <w:lvlText w:val="•"/>
      <w:lvlJc w:val="left"/>
      <w:pPr>
        <w:ind w:left="2431" w:hanging="360"/>
      </w:pPr>
      <w:rPr>
        <w:rFonts w:hint="default"/>
        <w:lang w:val="ms" w:eastAsia="en-US" w:bidi="ar-SA"/>
      </w:rPr>
    </w:lvl>
    <w:lvl w:ilvl="5" w:tplc="DB3ACB2E">
      <w:numFmt w:val="bullet"/>
      <w:lvlText w:val="•"/>
      <w:lvlJc w:val="left"/>
      <w:pPr>
        <w:ind w:left="2955" w:hanging="360"/>
      </w:pPr>
      <w:rPr>
        <w:rFonts w:hint="default"/>
        <w:lang w:val="ms" w:eastAsia="en-US" w:bidi="ar-SA"/>
      </w:rPr>
    </w:lvl>
    <w:lvl w:ilvl="6" w:tplc="60B0C496">
      <w:numFmt w:val="bullet"/>
      <w:lvlText w:val="•"/>
      <w:lvlJc w:val="left"/>
      <w:pPr>
        <w:ind w:left="3479" w:hanging="360"/>
      </w:pPr>
      <w:rPr>
        <w:rFonts w:hint="default"/>
        <w:lang w:val="ms" w:eastAsia="en-US" w:bidi="ar-SA"/>
      </w:rPr>
    </w:lvl>
    <w:lvl w:ilvl="7" w:tplc="6BD2B6BA">
      <w:numFmt w:val="bullet"/>
      <w:lvlText w:val="•"/>
      <w:lvlJc w:val="left"/>
      <w:pPr>
        <w:ind w:left="4003" w:hanging="360"/>
      </w:pPr>
      <w:rPr>
        <w:rFonts w:hint="default"/>
        <w:lang w:val="ms" w:eastAsia="en-US" w:bidi="ar-SA"/>
      </w:rPr>
    </w:lvl>
    <w:lvl w:ilvl="8" w:tplc="B48CFC54">
      <w:numFmt w:val="bullet"/>
      <w:lvlText w:val="•"/>
      <w:lvlJc w:val="left"/>
      <w:pPr>
        <w:ind w:left="4527" w:hanging="360"/>
      </w:pPr>
      <w:rPr>
        <w:rFonts w:hint="default"/>
        <w:lang w:val="ms" w:eastAsia="en-US" w:bidi="ar-SA"/>
      </w:rPr>
    </w:lvl>
  </w:abstractNum>
  <w:abstractNum w:abstractNumId="2">
    <w:nsid w:val="3C1368B7"/>
    <w:multiLevelType w:val="hybridMultilevel"/>
    <w:tmpl w:val="1E5E6144"/>
    <w:lvl w:ilvl="0" w:tplc="00BEF0E4">
      <w:start w:val="3"/>
      <w:numFmt w:val="decimal"/>
      <w:lvlText w:val="%1."/>
      <w:lvlJc w:val="left"/>
      <w:pPr>
        <w:ind w:left="360" w:hanging="360"/>
      </w:pPr>
      <w:rPr>
        <w:rFonts w:ascii="Times New Roman" w:eastAsia="Times New Roman" w:hAnsi="Times New Roman" w:cs="Times New Roman" w:hint="default"/>
        <w:spacing w:val="0"/>
        <w:w w:val="99"/>
        <w:sz w:val="20"/>
        <w:szCs w:val="20"/>
        <w:lang w:val="ms" w:eastAsia="en-US" w:bidi="ar-SA"/>
      </w:rPr>
    </w:lvl>
    <w:lvl w:ilvl="1" w:tplc="EC74B42A">
      <w:numFmt w:val="bullet"/>
      <w:lvlText w:val="•"/>
      <w:lvlJc w:val="left"/>
      <w:pPr>
        <w:ind w:left="534" w:hanging="360"/>
      </w:pPr>
      <w:rPr>
        <w:rFonts w:hint="default"/>
        <w:lang w:val="ms" w:eastAsia="en-US" w:bidi="ar-SA"/>
      </w:rPr>
    </w:lvl>
    <w:lvl w:ilvl="2" w:tplc="1D0A6C00">
      <w:numFmt w:val="bullet"/>
      <w:lvlText w:val="•"/>
      <w:lvlJc w:val="left"/>
      <w:pPr>
        <w:ind w:left="708" w:hanging="360"/>
      </w:pPr>
      <w:rPr>
        <w:rFonts w:hint="default"/>
        <w:lang w:val="ms" w:eastAsia="en-US" w:bidi="ar-SA"/>
      </w:rPr>
    </w:lvl>
    <w:lvl w:ilvl="3" w:tplc="B920BAEC">
      <w:numFmt w:val="bullet"/>
      <w:lvlText w:val="•"/>
      <w:lvlJc w:val="left"/>
      <w:pPr>
        <w:ind w:left="882" w:hanging="360"/>
      </w:pPr>
      <w:rPr>
        <w:rFonts w:hint="default"/>
        <w:lang w:val="ms" w:eastAsia="en-US" w:bidi="ar-SA"/>
      </w:rPr>
    </w:lvl>
    <w:lvl w:ilvl="4" w:tplc="683E6966">
      <w:numFmt w:val="bullet"/>
      <w:lvlText w:val="•"/>
      <w:lvlJc w:val="left"/>
      <w:pPr>
        <w:ind w:left="1057" w:hanging="360"/>
      </w:pPr>
      <w:rPr>
        <w:rFonts w:hint="default"/>
        <w:lang w:val="ms" w:eastAsia="en-US" w:bidi="ar-SA"/>
      </w:rPr>
    </w:lvl>
    <w:lvl w:ilvl="5" w:tplc="EA60EFF6">
      <w:numFmt w:val="bullet"/>
      <w:lvlText w:val="•"/>
      <w:lvlJc w:val="left"/>
      <w:pPr>
        <w:ind w:left="1231" w:hanging="360"/>
      </w:pPr>
      <w:rPr>
        <w:rFonts w:hint="default"/>
        <w:lang w:val="ms" w:eastAsia="en-US" w:bidi="ar-SA"/>
      </w:rPr>
    </w:lvl>
    <w:lvl w:ilvl="6" w:tplc="42ECB692">
      <w:numFmt w:val="bullet"/>
      <w:lvlText w:val="•"/>
      <w:lvlJc w:val="left"/>
      <w:pPr>
        <w:ind w:left="1405" w:hanging="360"/>
      </w:pPr>
      <w:rPr>
        <w:rFonts w:hint="default"/>
        <w:lang w:val="ms" w:eastAsia="en-US" w:bidi="ar-SA"/>
      </w:rPr>
    </w:lvl>
    <w:lvl w:ilvl="7" w:tplc="7012E154">
      <w:numFmt w:val="bullet"/>
      <w:lvlText w:val="•"/>
      <w:lvlJc w:val="left"/>
      <w:pPr>
        <w:ind w:left="1579" w:hanging="360"/>
      </w:pPr>
      <w:rPr>
        <w:rFonts w:hint="default"/>
        <w:lang w:val="ms" w:eastAsia="en-US" w:bidi="ar-SA"/>
      </w:rPr>
    </w:lvl>
    <w:lvl w:ilvl="8" w:tplc="F68CEF00">
      <w:numFmt w:val="bullet"/>
      <w:lvlText w:val="•"/>
      <w:lvlJc w:val="left"/>
      <w:pPr>
        <w:ind w:left="1754" w:hanging="360"/>
      </w:pPr>
      <w:rPr>
        <w:rFonts w:hint="default"/>
        <w:lang w:val="ms" w:eastAsia="en-US" w:bidi="ar-SA"/>
      </w:rPr>
    </w:lvl>
  </w:abstractNum>
  <w:abstractNum w:abstractNumId="3">
    <w:nsid w:val="5CF90D60"/>
    <w:multiLevelType w:val="hybridMultilevel"/>
    <w:tmpl w:val="936E8F5C"/>
    <w:lvl w:ilvl="0" w:tplc="2F120D44">
      <w:start w:val="1"/>
      <w:numFmt w:val="decimal"/>
      <w:lvlText w:val="%1."/>
      <w:lvlJc w:val="left"/>
      <w:pPr>
        <w:ind w:left="479" w:hanging="360"/>
      </w:pPr>
      <w:rPr>
        <w:rFonts w:ascii="Times New Roman" w:eastAsia="Times New Roman" w:hAnsi="Times New Roman" w:cs="Times New Roman" w:hint="default"/>
        <w:w w:val="100"/>
        <w:sz w:val="24"/>
        <w:szCs w:val="24"/>
        <w:lang w:val="ms" w:eastAsia="en-US" w:bidi="ar-SA"/>
      </w:rPr>
    </w:lvl>
    <w:lvl w:ilvl="1" w:tplc="3CC6F070">
      <w:numFmt w:val="bullet"/>
      <w:lvlText w:val="•"/>
      <w:lvlJc w:val="left"/>
      <w:pPr>
        <w:ind w:left="1306" w:hanging="360"/>
      </w:pPr>
      <w:rPr>
        <w:rFonts w:hint="default"/>
        <w:lang w:val="ms" w:eastAsia="en-US" w:bidi="ar-SA"/>
      </w:rPr>
    </w:lvl>
    <w:lvl w:ilvl="2" w:tplc="A21CB9D2">
      <w:numFmt w:val="bullet"/>
      <w:lvlText w:val="•"/>
      <w:lvlJc w:val="left"/>
      <w:pPr>
        <w:ind w:left="2133" w:hanging="360"/>
      </w:pPr>
      <w:rPr>
        <w:rFonts w:hint="default"/>
        <w:lang w:val="ms" w:eastAsia="en-US" w:bidi="ar-SA"/>
      </w:rPr>
    </w:lvl>
    <w:lvl w:ilvl="3" w:tplc="6090ECE6">
      <w:numFmt w:val="bullet"/>
      <w:lvlText w:val="•"/>
      <w:lvlJc w:val="left"/>
      <w:pPr>
        <w:ind w:left="2959" w:hanging="360"/>
      </w:pPr>
      <w:rPr>
        <w:rFonts w:hint="default"/>
        <w:lang w:val="ms" w:eastAsia="en-US" w:bidi="ar-SA"/>
      </w:rPr>
    </w:lvl>
    <w:lvl w:ilvl="4" w:tplc="BDAC18DE">
      <w:numFmt w:val="bullet"/>
      <w:lvlText w:val="•"/>
      <w:lvlJc w:val="left"/>
      <w:pPr>
        <w:ind w:left="3786" w:hanging="360"/>
      </w:pPr>
      <w:rPr>
        <w:rFonts w:hint="default"/>
        <w:lang w:val="ms" w:eastAsia="en-US" w:bidi="ar-SA"/>
      </w:rPr>
    </w:lvl>
    <w:lvl w:ilvl="5" w:tplc="4910734E">
      <w:numFmt w:val="bullet"/>
      <w:lvlText w:val="•"/>
      <w:lvlJc w:val="left"/>
      <w:pPr>
        <w:ind w:left="4613" w:hanging="360"/>
      </w:pPr>
      <w:rPr>
        <w:rFonts w:hint="default"/>
        <w:lang w:val="ms" w:eastAsia="en-US" w:bidi="ar-SA"/>
      </w:rPr>
    </w:lvl>
    <w:lvl w:ilvl="6" w:tplc="E280F73C">
      <w:numFmt w:val="bullet"/>
      <w:lvlText w:val="•"/>
      <w:lvlJc w:val="left"/>
      <w:pPr>
        <w:ind w:left="5439" w:hanging="360"/>
      </w:pPr>
      <w:rPr>
        <w:rFonts w:hint="default"/>
        <w:lang w:val="ms" w:eastAsia="en-US" w:bidi="ar-SA"/>
      </w:rPr>
    </w:lvl>
    <w:lvl w:ilvl="7" w:tplc="408485A8">
      <w:numFmt w:val="bullet"/>
      <w:lvlText w:val="•"/>
      <w:lvlJc w:val="left"/>
      <w:pPr>
        <w:ind w:left="6266" w:hanging="360"/>
      </w:pPr>
      <w:rPr>
        <w:rFonts w:hint="default"/>
        <w:lang w:val="ms" w:eastAsia="en-US" w:bidi="ar-SA"/>
      </w:rPr>
    </w:lvl>
    <w:lvl w:ilvl="8" w:tplc="1646F730">
      <w:numFmt w:val="bullet"/>
      <w:lvlText w:val="•"/>
      <w:lvlJc w:val="left"/>
      <w:pPr>
        <w:ind w:left="7093" w:hanging="360"/>
      </w:pPr>
      <w:rPr>
        <w:rFonts w:hint="default"/>
        <w:lang w:val="m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2B"/>
    <w:rsid w:val="00013FE7"/>
    <w:rsid w:val="00036E16"/>
    <w:rsid w:val="00036ED5"/>
    <w:rsid w:val="00044868"/>
    <w:rsid w:val="00094E44"/>
    <w:rsid w:val="000B1623"/>
    <w:rsid w:val="000C65E4"/>
    <w:rsid w:val="000F0B20"/>
    <w:rsid w:val="00101D46"/>
    <w:rsid w:val="001433FB"/>
    <w:rsid w:val="00186D0B"/>
    <w:rsid w:val="00205CFD"/>
    <w:rsid w:val="0022006F"/>
    <w:rsid w:val="00243615"/>
    <w:rsid w:val="00264D35"/>
    <w:rsid w:val="0027088D"/>
    <w:rsid w:val="002E5DA6"/>
    <w:rsid w:val="003A6DC8"/>
    <w:rsid w:val="003D23AA"/>
    <w:rsid w:val="0041130B"/>
    <w:rsid w:val="00447547"/>
    <w:rsid w:val="00451542"/>
    <w:rsid w:val="0047496B"/>
    <w:rsid w:val="00476E22"/>
    <w:rsid w:val="004915B6"/>
    <w:rsid w:val="004C359B"/>
    <w:rsid w:val="004E66CD"/>
    <w:rsid w:val="00537A38"/>
    <w:rsid w:val="0058582E"/>
    <w:rsid w:val="005A6B26"/>
    <w:rsid w:val="005B210D"/>
    <w:rsid w:val="00613569"/>
    <w:rsid w:val="0063342B"/>
    <w:rsid w:val="00640F16"/>
    <w:rsid w:val="006503BE"/>
    <w:rsid w:val="00692109"/>
    <w:rsid w:val="006A1759"/>
    <w:rsid w:val="006B3A38"/>
    <w:rsid w:val="006C54BB"/>
    <w:rsid w:val="006C7ABF"/>
    <w:rsid w:val="0071621E"/>
    <w:rsid w:val="00820963"/>
    <w:rsid w:val="00823287"/>
    <w:rsid w:val="008512AC"/>
    <w:rsid w:val="009013BE"/>
    <w:rsid w:val="009043D4"/>
    <w:rsid w:val="009D216E"/>
    <w:rsid w:val="009E7A86"/>
    <w:rsid w:val="00A123AF"/>
    <w:rsid w:val="00A404AD"/>
    <w:rsid w:val="00A80A13"/>
    <w:rsid w:val="00AA0F99"/>
    <w:rsid w:val="00B561FD"/>
    <w:rsid w:val="00B67BFF"/>
    <w:rsid w:val="00BC66C0"/>
    <w:rsid w:val="00BF0330"/>
    <w:rsid w:val="00C34E5D"/>
    <w:rsid w:val="00C6725B"/>
    <w:rsid w:val="00C874C3"/>
    <w:rsid w:val="00C93F99"/>
    <w:rsid w:val="00CC3A87"/>
    <w:rsid w:val="00CE25C9"/>
    <w:rsid w:val="00CE67A6"/>
    <w:rsid w:val="00D206DE"/>
    <w:rsid w:val="00D434BB"/>
    <w:rsid w:val="00D60BC7"/>
    <w:rsid w:val="00DB6F23"/>
    <w:rsid w:val="00E05EB3"/>
    <w:rsid w:val="00E21B40"/>
    <w:rsid w:val="00E36C22"/>
    <w:rsid w:val="00EA25E9"/>
    <w:rsid w:val="00EC779A"/>
    <w:rsid w:val="00F85339"/>
    <w:rsid w:val="00FA7FD5"/>
    <w:rsid w:val="00FB7B5B"/>
    <w:rsid w:val="00FC2BB0"/>
    <w:rsid w:val="00FC33E5"/>
    <w:rsid w:val="00FD0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73D22-0A9A-41B5-B4EF-8881764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1"/>
      <w:ind w:left="47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06DE"/>
    <w:pPr>
      <w:tabs>
        <w:tab w:val="center" w:pos="4680"/>
        <w:tab w:val="right" w:pos="9360"/>
      </w:tabs>
    </w:pPr>
  </w:style>
  <w:style w:type="character" w:customStyle="1" w:styleId="HeaderChar">
    <w:name w:val="Header Char"/>
    <w:basedOn w:val="DefaultParagraphFont"/>
    <w:link w:val="Header"/>
    <w:uiPriority w:val="99"/>
    <w:rsid w:val="00D206DE"/>
    <w:rPr>
      <w:rFonts w:ascii="Times New Roman" w:eastAsia="Times New Roman" w:hAnsi="Times New Roman" w:cs="Times New Roman"/>
      <w:lang w:val="ms"/>
    </w:rPr>
  </w:style>
  <w:style w:type="paragraph" w:styleId="Footer">
    <w:name w:val="footer"/>
    <w:basedOn w:val="Normal"/>
    <w:link w:val="FooterChar"/>
    <w:uiPriority w:val="99"/>
    <w:unhideWhenUsed/>
    <w:rsid w:val="00D206DE"/>
    <w:pPr>
      <w:tabs>
        <w:tab w:val="center" w:pos="4680"/>
        <w:tab w:val="right" w:pos="9360"/>
      </w:tabs>
    </w:pPr>
  </w:style>
  <w:style w:type="character" w:customStyle="1" w:styleId="FooterChar">
    <w:name w:val="Footer Char"/>
    <w:basedOn w:val="DefaultParagraphFont"/>
    <w:link w:val="Footer"/>
    <w:uiPriority w:val="99"/>
    <w:rsid w:val="00D206DE"/>
    <w:rPr>
      <w:rFonts w:ascii="Times New Roman" w:eastAsia="Times New Roman" w:hAnsi="Times New Roman" w:cs="Times New Roman"/>
      <w:lang w:val="ms"/>
    </w:rPr>
  </w:style>
  <w:style w:type="character" w:styleId="Hyperlink">
    <w:name w:val="Hyperlink"/>
    <w:basedOn w:val="DefaultParagraphFont"/>
    <w:uiPriority w:val="99"/>
    <w:unhideWhenUsed/>
    <w:rsid w:val="00D206DE"/>
    <w:rPr>
      <w:color w:val="0000FF" w:themeColor="hyperlink"/>
      <w:u w:val="single"/>
    </w:rPr>
  </w:style>
  <w:style w:type="paragraph" w:styleId="BalloonText">
    <w:name w:val="Balloon Text"/>
    <w:basedOn w:val="Normal"/>
    <w:link w:val="BalloonTextChar"/>
    <w:uiPriority w:val="99"/>
    <w:semiHidden/>
    <w:unhideWhenUsed/>
    <w:rsid w:val="00E05EB3"/>
    <w:rPr>
      <w:rFonts w:ascii="Tahoma" w:hAnsi="Tahoma" w:cs="Tahoma"/>
      <w:sz w:val="16"/>
      <w:szCs w:val="16"/>
    </w:rPr>
  </w:style>
  <w:style w:type="character" w:customStyle="1" w:styleId="BalloonTextChar">
    <w:name w:val="Balloon Text Char"/>
    <w:basedOn w:val="DefaultParagraphFont"/>
    <w:link w:val="BalloonText"/>
    <w:uiPriority w:val="99"/>
    <w:semiHidden/>
    <w:rsid w:val="00E05EB3"/>
    <w:rPr>
      <w:rFonts w:ascii="Tahoma" w:eastAsia="Times New Roman" w:hAnsi="Tahoma" w:cs="Tahoma"/>
      <w:sz w:val="16"/>
      <w:szCs w:val="16"/>
      <w:lang w:val="ms"/>
    </w:rPr>
  </w:style>
  <w:style w:type="table" w:styleId="TableGrid">
    <w:name w:val="Table Grid"/>
    <w:basedOn w:val="TableNormal"/>
    <w:uiPriority w:val="59"/>
    <w:rsid w:val="00D60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akhmi.mashita@gmail.com" TargetMode="External"/><Relationship Id="rId13" Type="http://schemas.openxmlformats.org/officeDocument/2006/relationships/hyperlink" Target="https://doi.org/10.1038/nrn1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Sul16</b:Tag>
    <b:SourceType>JournalArticle</b:SourceType>
    <b:Guid>{4748061C-4584-4B56-8096-248900A6CEEB}</b:Guid>
    <b:Title>Upaya Peningkatan Kemampuan Pemecahan Masalah Matematika Siswa Melalui Strategi Problem Based Learning Pada Kelas VIII C SMP Muhammadiyah 29 Sawangan Depok</b:Title>
    <b:Year>2016</b:Year>
    <b:JournalName>Jurnal Pendidikan Matematika &amp; Matematika</b:JournalName>
    <b:Pages>31-43</b:Pages>
    <b:Author>
      <b:Author>
        <b:NameList>
          <b:Person>
            <b:Last>Sulaeman</b:Last>
            <b:First>Erwin</b:First>
          </b:Person>
          <b:Person>
            <b:Last>Astriyani</b:Last>
            <b:First>Arlin</b:First>
          </b:Person>
        </b:NameList>
      </b:Author>
    </b:Author>
    <b:Volume>2</b:Volume>
    <b:Issue>1</b:Issue>
    <b:URL>file:///C:/Users/JinFreak/AppData/Local/Temp/1644-3413-1-SM.pdf</b:URL>
    <b:RefOrder>28</b:RefOrder>
  </b:Source>
</b:Sources>
</file>

<file path=customXml/itemProps1.xml><?xml version="1.0" encoding="utf-8"?>
<ds:datastoreItem xmlns:ds="http://schemas.openxmlformats.org/officeDocument/2006/customXml" ds:itemID="{F6A8A70D-1D69-4D45-AC13-0200AB27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14</cp:revision>
  <cp:lastPrinted>2022-01-12T17:29:00Z</cp:lastPrinted>
  <dcterms:created xsi:type="dcterms:W3CDTF">2022-01-11T17:41:00Z</dcterms:created>
  <dcterms:modified xsi:type="dcterms:W3CDTF">2022-01-13T04:07:00Z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2021-05-30T00:00:00Z</vt:filetime>
  </property>
  <property fmtid="{D5CDD505-2E9C-101B-9397-08002B2CF9AE}" pid="3" name="Creator">
    <vt:lpwstr>Microsoft® Word 2016</vt:lpwstr>
  </property>
  <property fmtid="{D5CDD505-2E9C-101B-9397-08002B2CF9AE}" pid="4" name="LastSaved">
    <vt:filetime>2021-08-15T00:00:00Z</vt:filetime>
  </property>
</Properties>
</file>