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89" w:rsidRPr="00584F4B" w:rsidRDefault="00637A89" w:rsidP="00E63313">
      <w:pPr>
        <w:pStyle w:val="Default"/>
        <w:jc w:val="center"/>
        <w:rPr>
          <w:b/>
          <w:bCs/>
        </w:rPr>
      </w:pPr>
      <w:r w:rsidRPr="00584F4B">
        <w:rPr>
          <w:b/>
          <w:bCs/>
        </w:rPr>
        <w:t xml:space="preserve">THE EFFECT OF </w:t>
      </w:r>
      <w:r>
        <w:rPr>
          <w:b/>
          <w:bCs/>
        </w:rPr>
        <w:t xml:space="preserve"> USING </w:t>
      </w:r>
      <w:r w:rsidRPr="00584F4B">
        <w:rPr>
          <w:b/>
          <w:bCs/>
        </w:rPr>
        <w:t>COOPERATIVE INTEGRATED READING AND</w:t>
      </w:r>
      <w:r>
        <w:rPr>
          <w:b/>
          <w:bCs/>
        </w:rPr>
        <w:t xml:space="preserve"> COMPOSITION (CIRC) METHOD</w:t>
      </w:r>
      <w:r w:rsidRPr="00584F4B">
        <w:rPr>
          <w:b/>
          <w:bCs/>
        </w:rPr>
        <w:t xml:space="preserve"> ON STUDENTS’ READI</w:t>
      </w:r>
      <w:r>
        <w:rPr>
          <w:b/>
          <w:bCs/>
        </w:rPr>
        <w:t>NG COMPREHENSION AND WRITING SKILL AT</w:t>
      </w:r>
    </w:p>
    <w:p w:rsidR="00637A89" w:rsidRPr="00584F4B" w:rsidRDefault="00637A89" w:rsidP="00E63313">
      <w:pPr>
        <w:pStyle w:val="Default"/>
        <w:jc w:val="center"/>
        <w:rPr>
          <w:b/>
          <w:bCs/>
        </w:rPr>
      </w:pPr>
      <w:r w:rsidRPr="00584F4B">
        <w:rPr>
          <w:b/>
          <w:bCs/>
        </w:rPr>
        <w:t>SMAN 1 RIMBA MELINTANG</w:t>
      </w:r>
    </w:p>
    <w:p w:rsidR="00637A89" w:rsidRPr="00584F4B" w:rsidRDefault="00637A89" w:rsidP="00E63313">
      <w:pPr>
        <w:spacing w:line="240" w:lineRule="auto"/>
        <w:rPr>
          <w:rFonts w:asciiTheme="majorBidi" w:hAnsiTheme="majorBidi" w:cstheme="majorBidi"/>
          <w:b/>
          <w:bCs/>
          <w:sz w:val="24"/>
          <w:szCs w:val="24"/>
        </w:rPr>
      </w:pPr>
    </w:p>
    <w:p w:rsidR="00C8348A" w:rsidRDefault="00C8348A" w:rsidP="00E63313">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By</w:t>
      </w:r>
    </w:p>
    <w:p w:rsidR="00637A89" w:rsidRDefault="00637A89" w:rsidP="00E63313">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SYAMSINAR</w:t>
      </w:r>
    </w:p>
    <w:p w:rsidR="00EC6352" w:rsidRPr="008B56C9" w:rsidRDefault="00EC6352" w:rsidP="00EC6352">
      <w:pPr>
        <w:spacing w:after="0" w:line="240" w:lineRule="auto"/>
        <w:jc w:val="center"/>
        <w:rPr>
          <w:rFonts w:ascii="Times New Roman" w:hAnsi="Times New Roman"/>
          <w:b/>
          <w:bCs/>
        </w:rPr>
      </w:pPr>
      <w:r w:rsidRPr="008B56C9">
        <w:rPr>
          <w:rFonts w:ascii="Times New Roman" w:hAnsi="Times New Roman"/>
          <w:b/>
          <w:bCs/>
        </w:rPr>
        <w:t xml:space="preserve">English Study program of Postgraduate Program State Islamic University </w:t>
      </w:r>
      <w:r>
        <w:rPr>
          <w:rFonts w:ascii="Times New Roman" w:hAnsi="Times New Roman"/>
          <w:b/>
          <w:bCs/>
        </w:rPr>
        <w:t xml:space="preserve">of </w:t>
      </w:r>
      <w:r w:rsidRPr="008B56C9">
        <w:rPr>
          <w:rFonts w:ascii="Times New Roman" w:hAnsi="Times New Roman"/>
          <w:b/>
          <w:bCs/>
        </w:rPr>
        <w:t>Sultan SyarifKasim Riau</w:t>
      </w:r>
    </w:p>
    <w:p w:rsidR="00EC6352" w:rsidRPr="008B56C9" w:rsidRDefault="00EC6352" w:rsidP="00EC6352">
      <w:pPr>
        <w:spacing w:after="0" w:line="240" w:lineRule="auto"/>
        <w:jc w:val="center"/>
        <w:rPr>
          <w:rFonts w:ascii="Times New Roman" w:hAnsi="Times New Roman"/>
          <w:b/>
          <w:bCs/>
        </w:rPr>
      </w:pPr>
    </w:p>
    <w:p w:rsidR="00C8348A" w:rsidRDefault="00C8348A" w:rsidP="00EC6352">
      <w:pPr>
        <w:spacing w:line="240" w:lineRule="auto"/>
        <w:jc w:val="center"/>
      </w:pPr>
      <w:r>
        <w:rPr>
          <w:rFonts w:ascii="Times New Roman" w:hAnsi="Times New Roman" w:cs="Times New Roman"/>
          <w:bCs/>
          <w:sz w:val="24"/>
          <w:szCs w:val="24"/>
        </w:rPr>
        <w:t xml:space="preserve">Email: </w:t>
      </w:r>
      <w:hyperlink r:id="rId7" w:history="1">
        <w:r w:rsidRPr="00FE2FB8">
          <w:rPr>
            <w:rStyle w:val="Hyperlink"/>
            <w:rFonts w:ascii="Times New Roman" w:hAnsi="Times New Roman" w:cs="Times New Roman"/>
            <w:bCs/>
            <w:sz w:val="24"/>
            <w:szCs w:val="24"/>
          </w:rPr>
          <w:t>tengkusyamsinar9@gmail.com</w:t>
        </w:r>
      </w:hyperlink>
    </w:p>
    <w:p w:rsidR="00EC6352" w:rsidRDefault="00EC6352" w:rsidP="00EC6352">
      <w:pPr>
        <w:spacing w:line="240" w:lineRule="auto"/>
        <w:jc w:val="center"/>
        <w:rPr>
          <w:rFonts w:asciiTheme="majorBidi" w:hAnsiTheme="majorBidi" w:cstheme="majorBidi"/>
          <w:b/>
          <w:bCs/>
          <w:sz w:val="24"/>
          <w:szCs w:val="24"/>
        </w:rPr>
      </w:pPr>
      <w:r w:rsidRPr="00EC6352">
        <w:rPr>
          <w:rFonts w:asciiTheme="majorBidi" w:hAnsiTheme="majorBidi" w:cstheme="majorBidi"/>
          <w:b/>
          <w:bCs/>
          <w:sz w:val="24"/>
          <w:szCs w:val="24"/>
        </w:rPr>
        <w:t>Abdul Hadi, S,Pd.,MA.Ph.D</w:t>
      </w:r>
    </w:p>
    <w:p w:rsidR="00C8348A" w:rsidRDefault="00EC6352" w:rsidP="00EC6352">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Dr. Hj. Helmiati, MA.g</w:t>
      </w:r>
    </w:p>
    <w:p w:rsidR="00EC6352" w:rsidRPr="00EC6352" w:rsidRDefault="00EC6352" w:rsidP="00EC6352">
      <w:pPr>
        <w:spacing w:line="240" w:lineRule="auto"/>
        <w:jc w:val="center"/>
        <w:rPr>
          <w:rFonts w:asciiTheme="majorBidi" w:hAnsiTheme="majorBidi" w:cstheme="majorBidi"/>
          <w:b/>
          <w:bCs/>
          <w:sz w:val="24"/>
          <w:szCs w:val="24"/>
        </w:rPr>
      </w:pPr>
    </w:p>
    <w:p w:rsidR="00C8348A" w:rsidRPr="00C8348A" w:rsidRDefault="00C8348A" w:rsidP="00E63313">
      <w:pPr>
        <w:spacing w:line="240" w:lineRule="auto"/>
        <w:jc w:val="center"/>
        <w:rPr>
          <w:rFonts w:ascii="Times New Roman" w:hAnsi="Times New Roman" w:cs="Times New Roman"/>
          <w:b/>
          <w:i/>
          <w:sz w:val="24"/>
          <w:szCs w:val="24"/>
        </w:rPr>
      </w:pPr>
      <w:r w:rsidRPr="003261F4">
        <w:rPr>
          <w:rFonts w:ascii="Times New Roman" w:hAnsi="Times New Roman" w:cs="Times New Roman"/>
          <w:b/>
          <w:i/>
          <w:sz w:val="24"/>
          <w:szCs w:val="24"/>
        </w:rPr>
        <w:t>ABSTRACT</w:t>
      </w:r>
    </w:p>
    <w:p w:rsidR="00C8348A" w:rsidRDefault="00C8348A" w:rsidP="00E63313">
      <w:pPr>
        <w:pStyle w:val="Default"/>
        <w:ind w:left="426" w:firstLine="283"/>
        <w:jc w:val="both"/>
        <w:rPr>
          <w:rFonts w:asciiTheme="majorBidi" w:hAnsiTheme="majorBidi" w:cstheme="majorBidi"/>
          <w:bCs/>
          <w:i/>
          <w:iCs/>
        </w:rPr>
      </w:pPr>
      <w:r w:rsidRPr="00BD7AC8">
        <w:rPr>
          <w:rFonts w:asciiTheme="majorBidi" w:hAnsiTheme="majorBidi" w:cstheme="majorBidi"/>
          <w:bCs/>
          <w:i/>
          <w:iCs/>
        </w:rPr>
        <w:t>CIRC is a cooperative learning program that involves a series of activities derived from research on reading comprehension and writing skill. Students work in four-member heterogeneous learning teams. After the teacher introduces a story from a basal text or trade book, students work in their teams on a prescribed series of activities relating to the story.</w:t>
      </w:r>
    </w:p>
    <w:p w:rsidR="00C8348A" w:rsidRDefault="00C8348A" w:rsidP="00E63313">
      <w:pPr>
        <w:pStyle w:val="Default"/>
        <w:ind w:left="426" w:firstLine="283"/>
        <w:jc w:val="both"/>
        <w:rPr>
          <w:rFonts w:asciiTheme="majorBidi" w:hAnsiTheme="majorBidi" w:cstheme="majorBidi"/>
          <w:bCs/>
          <w:i/>
          <w:iCs/>
        </w:rPr>
      </w:pPr>
    </w:p>
    <w:p w:rsidR="00C8348A" w:rsidRPr="00BD7AC8" w:rsidRDefault="00C8348A" w:rsidP="00EC6352">
      <w:pPr>
        <w:pStyle w:val="Default"/>
        <w:ind w:left="426" w:firstLine="283"/>
        <w:jc w:val="both"/>
        <w:rPr>
          <w:rFonts w:asciiTheme="majorBidi" w:hAnsiTheme="majorBidi" w:cstheme="majorBidi"/>
          <w:bCs/>
          <w:i/>
          <w:iCs/>
        </w:rPr>
      </w:pPr>
      <w:r w:rsidRPr="00BD7AC8">
        <w:rPr>
          <w:i/>
          <w:iCs/>
        </w:rPr>
        <w:t>In this research, two classes  were involved; one class as</w:t>
      </w:r>
      <w:r>
        <w:rPr>
          <w:i/>
          <w:iCs/>
        </w:rPr>
        <w:t xml:space="preserve"> the experimental group, </w:t>
      </w:r>
      <w:r w:rsidRPr="00BD7AC8">
        <w:rPr>
          <w:i/>
          <w:iCs/>
        </w:rPr>
        <w:t>which was treated by using CIRC method and another one as control group was taught without using CIRC method. For both experimental and control groups, pre-test and post-test were administered to the students</w:t>
      </w:r>
      <w:r>
        <w:rPr>
          <w:i/>
          <w:iCs/>
        </w:rPr>
        <w:t>.</w:t>
      </w:r>
      <w:r>
        <w:rPr>
          <w:i/>
        </w:rPr>
        <w:t xml:space="preserve"> The data were analyzed by usin</w:t>
      </w:r>
      <w:r w:rsidRPr="001C3E89">
        <w:rPr>
          <w:i/>
        </w:rPr>
        <w:t xml:space="preserve">g statistical analysis. To know the result whether it was be statistically significant, it was analyzed by using t-test. This study investigated the effect of </w:t>
      </w:r>
      <w:r w:rsidRPr="00047F57">
        <w:rPr>
          <w:rFonts w:asciiTheme="majorBidi" w:hAnsiTheme="majorBidi" w:cstheme="majorBidi"/>
          <w:b/>
          <w:bCs/>
          <w:i/>
          <w:iCs/>
        </w:rPr>
        <w:t xml:space="preserve"> </w:t>
      </w:r>
      <w:r w:rsidRPr="00BD7AC8">
        <w:rPr>
          <w:rFonts w:asciiTheme="majorBidi" w:hAnsiTheme="majorBidi" w:cstheme="majorBidi"/>
          <w:i/>
          <w:iCs/>
        </w:rPr>
        <w:t xml:space="preserve">using cooperative integrated reading and composition (circ) method on students’ reading </w:t>
      </w:r>
      <w:r>
        <w:rPr>
          <w:rFonts w:asciiTheme="majorBidi" w:hAnsiTheme="majorBidi" w:cstheme="majorBidi"/>
          <w:i/>
          <w:iCs/>
        </w:rPr>
        <w:t xml:space="preserve">comprehension and writing skill. Data the research were collected from 30 students of SMAN 1 Rimba Melintang. </w:t>
      </w:r>
    </w:p>
    <w:p w:rsidR="00C8348A" w:rsidRDefault="00C8348A" w:rsidP="00E63313">
      <w:pPr>
        <w:pStyle w:val="Default"/>
        <w:ind w:left="426" w:firstLine="709"/>
        <w:jc w:val="both"/>
        <w:rPr>
          <w:rFonts w:asciiTheme="majorBidi" w:hAnsiTheme="majorBidi" w:cstheme="majorBidi"/>
          <w:i/>
          <w:iCs/>
        </w:rPr>
      </w:pPr>
      <w:r>
        <w:rPr>
          <w:i/>
        </w:rPr>
        <w:t>The findings showed Reading Comprehension</w:t>
      </w:r>
      <w:r w:rsidRPr="001C3E89">
        <w:rPr>
          <w:i/>
        </w:rPr>
        <w:t xml:space="preserve"> that the aver</w:t>
      </w:r>
      <w:r>
        <w:rPr>
          <w:i/>
        </w:rPr>
        <w:t>age score of the pre-test was 50.83 and post-test was 76.17</w:t>
      </w:r>
      <w:r w:rsidRPr="001C3E89">
        <w:rPr>
          <w:i/>
        </w:rPr>
        <w:t xml:space="preserve">. </w:t>
      </w:r>
      <w:r>
        <w:rPr>
          <w:i/>
        </w:rPr>
        <w:t>and findings showed Writing Skill that the avearge score of the pre-test was 62.63 and post-test was 74.67.</w:t>
      </w:r>
      <w:r w:rsidRPr="001C3E89">
        <w:rPr>
          <w:i/>
        </w:rPr>
        <w:t xml:space="preserve">Therefore, the null hypothesis was rejected and the alternative hypothesis was accepted. There was significant effect of </w:t>
      </w:r>
      <w:r w:rsidRPr="00245738">
        <w:rPr>
          <w:rFonts w:asciiTheme="majorBidi" w:hAnsiTheme="majorBidi" w:cstheme="majorBidi"/>
          <w:i/>
          <w:iCs/>
        </w:rPr>
        <w:t>using cooperative integrat</w:t>
      </w:r>
      <w:r>
        <w:rPr>
          <w:rFonts w:asciiTheme="majorBidi" w:hAnsiTheme="majorBidi" w:cstheme="majorBidi"/>
          <w:i/>
          <w:iCs/>
        </w:rPr>
        <w:t>ed reading and composition (CIRC</w:t>
      </w:r>
      <w:r w:rsidRPr="00245738">
        <w:rPr>
          <w:rFonts w:asciiTheme="majorBidi" w:hAnsiTheme="majorBidi" w:cstheme="majorBidi"/>
          <w:i/>
          <w:iCs/>
        </w:rPr>
        <w:t>) method on students’ reading comprehension and writing skill at SMAN 1 Rimba Melintang.</w:t>
      </w:r>
    </w:p>
    <w:p w:rsidR="00C8348A" w:rsidRPr="00245738" w:rsidRDefault="00C8348A" w:rsidP="00E63313">
      <w:pPr>
        <w:pStyle w:val="Default"/>
        <w:ind w:left="426" w:firstLine="709"/>
        <w:jc w:val="both"/>
        <w:rPr>
          <w:rFonts w:asciiTheme="majorBidi" w:hAnsiTheme="majorBidi" w:cstheme="majorBidi"/>
          <w:i/>
          <w:iCs/>
        </w:rPr>
      </w:pPr>
    </w:p>
    <w:p w:rsidR="00C8348A" w:rsidRPr="0099634F" w:rsidRDefault="00C8348A" w:rsidP="00E63313">
      <w:pPr>
        <w:spacing w:line="240" w:lineRule="auto"/>
        <w:ind w:left="1134" w:hanging="1134"/>
        <w:jc w:val="both"/>
        <w:rPr>
          <w:rFonts w:ascii="Times New Roman" w:hAnsi="Times New Roman" w:cs="Times New Roman"/>
          <w:i/>
          <w:sz w:val="24"/>
          <w:szCs w:val="24"/>
        </w:rPr>
      </w:pPr>
      <w:r w:rsidRPr="00DF7E14">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99634F">
        <w:rPr>
          <w:rFonts w:asciiTheme="majorBidi" w:hAnsiTheme="majorBidi" w:cstheme="majorBidi"/>
          <w:i/>
          <w:iCs/>
          <w:sz w:val="24"/>
          <w:szCs w:val="24"/>
        </w:rPr>
        <w:t xml:space="preserve">Cooperative integrated reading and composition (CIRC) </w:t>
      </w:r>
      <w:r>
        <w:rPr>
          <w:rFonts w:ascii="Times New Roman" w:hAnsi="Times New Roman" w:cs="Times New Roman"/>
          <w:i/>
          <w:sz w:val="24"/>
          <w:szCs w:val="24"/>
        </w:rPr>
        <w:t xml:space="preserve">Reading </w:t>
      </w:r>
      <w:r w:rsidRPr="0099634F">
        <w:rPr>
          <w:rFonts w:ascii="Times New Roman" w:hAnsi="Times New Roman" w:cs="Times New Roman"/>
          <w:i/>
          <w:sz w:val="24"/>
          <w:szCs w:val="24"/>
        </w:rPr>
        <w:t>Comprehension,and Writing Skill.</w:t>
      </w:r>
    </w:p>
    <w:p w:rsidR="00E63313" w:rsidRDefault="00E63313" w:rsidP="00E63313">
      <w:pPr>
        <w:spacing w:before="240" w:line="240" w:lineRule="auto"/>
        <w:rPr>
          <w:rFonts w:ascii="Times New Roman" w:hAnsi="Times New Roman" w:cs="Times New Roman"/>
          <w:b/>
          <w:sz w:val="24"/>
          <w:szCs w:val="24"/>
        </w:rPr>
      </w:pPr>
    </w:p>
    <w:p w:rsidR="005275A6" w:rsidRPr="005275A6" w:rsidRDefault="005275A6" w:rsidP="00E63313">
      <w:pPr>
        <w:spacing w:before="24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5275A6" w:rsidRDefault="005275A6"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English is the global language which develops a special role that is recognized for each country. The English has a special place as a means of communication within the world. There are two fundamental  ways in which this may be done. Firstly, a language can be made the official language of a country, to be used as a medium of communication in such spaces as government, the law courts, the media, and the educational system. Secondly, a language can be made a need in a country’s foreign-language educating, even though this language has no official status. It becomes the language which children are most likely to be instructed when they arrive in school (David, 1997:3).</w:t>
      </w:r>
    </w:p>
    <w:p w:rsidR="005275A6" w:rsidRDefault="005275A6"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English is now the language most widely taught as a foreign language in over 100 nations which is one of them is Indonesia. In Indonesia it has been included within the School Curriculum of Department of National Education and it is compulsory to be studied by the learners of Junior High School until Senior High School even up to university. The aim of teaching English as a Foreign language in indonesia to enable the students to communicate meaningfully in speaking an writing skills (Department of National Education, 2007).</w:t>
      </w:r>
    </w:p>
    <w:p w:rsidR="005275A6" w:rsidRDefault="005275A6"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In learning and teaching English as a foreing language, the students are being taught in the four basic skills of English; listening. Speaking, reading, and writing. Although English is used only as a foreign, but still most of the students mainly at the level of secondary school (junior/senior high school) find it is difficult to study, especially for reading and writing skills. Reading according to Hartmann and Stork (1972) In Zainuddin thesis is the skill of recognizing and understanding written language in the form of sequences of graphic signs and its transformation into meanigful speech, either as a silent comprehension or by reading aloud. Furthermore, in reading students do not only have the capabilities to read the materials, but also they should be able to catch the point of what is being read. Whereas writing is one way to communicate in English by expressing the ideas through organizing our thought into good arragements of written text. So in writting, students do not only put the words or thoughts together,but also organize them into a well written form.</w:t>
      </w:r>
    </w:p>
    <w:p w:rsidR="005275A6" w:rsidRDefault="005275A6"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In reality most students got difficulties in reading and writing. Based on the premilinary observation done at SMAN 1 Rimba Melintang dated on December 17, 2019; the teacher explained about teaching and learning process. In teaching English, the teacher used some different strategies, in particular for reading and writing. In teaching reading teacher used some various strategies, such as webbing technique, recognizing story structure, and generating questions. In addition, for writing teacher also used various strategies; simple picture technique, dictation method, tree diagram technique, brainstorming and quick-writing.</w:t>
      </w:r>
    </w:p>
    <w:p w:rsidR="005275A6" w:rsidRDefault="005275A6"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Furthermore, students moreover got the difficulties in writing. Most of the students were not able to arrange sentences, they moreover were not able to express ideas coherently, they were not able to start writing what they wanted to write. These marvels made their abilities in reading and writing far from the expectation of the curriculum.</w:t>
      </w:r>
    </w:p>
    <w:p w:rsidR="00537E54" w:rsidRDefault="00537E54" w:rsidP="00E63313">
      <w:pPr>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lastRenderedPageBreak/>
        <w:t>Cooperative integrated reading and composition (CIRC) Method, one of the learning strategy based on cooperation, is designed to develop reading, writing and other language skills in the upper grades of primary education. CIRC method presents a structure that increases not only opportunities for direct teaching in reading and writing, but also the applicability of composition writing method (Yaman,1999).</w:t>
      </w:r>
    </w:p>
    <w:p w:rsidR="00E63313" w:rsidRDefault="00E63313" w:rsidP="00E63313">
      <w:pPr>
        <w:autoSpaceDE w:val="0"/>
        <w:autoSpaceDN w:val="0"/>
        <w:adjustRightInd w:val="0"/>
        <w:spacing w:after="0" w:line="240" w:lineRule="auto"/>
        <w:jc w:val="both"/>
        <w:rPr>
          <w:rFonts w:ascii="Times New Roman" w:hAnsi="Times New Roman" w:cs="Times New Roman"/>
          <w:sz w:val="24"/>
          <w:szCs w:val="24"/>
        </w:rPr>
      </w:pPr>
    </w:p>
    <w:p w:rsidR="005275A6" w:rsidRDefault="00537E54" w:rsidP="00E63313">
      <w:pPr>
        <w:autoSpaceDE w:val="0"/>
        <w:autoSpaceDN w:val="0"/>
        <w:adjustRightInd w:val="0"/>
        <w:spacing w:after="0" w:line="240" w:lineRule="auto"/>
        <w:jc w:val="both"/>
        <w:rPr>
          <w:rFonts w:asciiTheme="majorBidi" w:hAnsiTheme="majorBidi" w:cstheme="majorBidi"/>
          <w:b/>
          <w:bCs/>
          <w:sz w:val="24"/>
          <w:szCs w:val="24"/>
        </w:rPr>
      </w:pPr>
      <w:r w:rsidRPr="00537E54">
        <w:rPr>
          <w:rFonts w:asciiTheme="majorBidi" w:hAnsiTheme="majorBidi" w:cstheme="majorBidi"/>
          <w:b/>
          <w:bCs/>
          <w:sz w:val="24"/>
          <w:szCs w:val="24"/>
        </w:rPr>
        <w:t>LITERATURE REVIEW</w:t>
      </w:r>
    </w:p>
    <w:p w:rsidR="00537E54" w:rsidRPr="00036FC4" w:rsidRDefault="00036FC4" w:rsidP="00E63313">
      <w:pPr>
        <w:autoSpaceDE w:val="0"/>
        <w:autoSpaceDN w:val="0"/>
        <w:adjustRightInd w:val="0"/>
        <w:spacing w:after="0" w:line="24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A.</w:t>
      </w:r>
      <w:r w:rsidR="00901657">
        <w:rPr>
          <w:rFonts w:asciiTheme="majorBidi" w:hAnsiTheme="majorBidi" w:cstheme="majorBidi"/>
          <w:b/>
          <w:bCs/>
          <w:sz w:val="24"/>
          <w:szCs w:val="24"/>
        </w:rPr>
        <w:t xml:space="preserve"> </w:t>
      </w:r>
      <w:r w:rsidR="00537E54" w:rsidRPr="00036FC4">
        <w:rPr>
          <w:rFonts w:asciiTheme="majorBidi" w:hAnsiTheme="majorBidi" w:cstheme="majorBidi"/>
          <w:b/>
          <w:bCs/>
          <w:sz w:val="24"/>
          <w:szCs w:val="24"/>
        </w:rPr>
        <w:t>Concept of Reading Comprehension</w:t>
      </w:r>
    </w:p>
    <w:p w:rsidR="00537E54" w:rsidRDefault="00537E54" w:rsidP="00E63313">
      <w:pPr>
        <w:spacing w:line="240" w:lineRule="auto"/>
        <w:ind w:firstLine="720"/>
        <w:jc w:val="both"/>
        <w:rPr>
          <w:rFonts w:ascii="Times New Roman" w:hAnsi="Times New Roman" w:cs="Times New Roman"/>
          <w:sz w:val="24"/>
          <w:szCs w:val="24"/>
        </w:rPr>
      </w:pPr>
      <w:r w:rsidRPr="001F6239">
        <w:rPr>
          <w:rFonts w:ascii="Times New Roman" w:hAnsi="Times New Roman" w:cs="Times New Roman"/>
          <w:sz w:val="24"/>
          <w:szCs w:val="24"/>
        </w:rPr>
        <w:t>Many</w:t>
      </w:r>
      <w:r>
        <w:rPr>
          <w:rFonts w:ascii="Times New Roman" w:hAnsi="Times New Roman" w:cs="Times New Roman"/>
          <w:b/>
          <w:bCs/>
          <w:sz w:val="24"/>
          <w:szCs w:val="24"/>
        </w:rPr>
        <w:t xml:space="preserve"> </w:t>
      </w:r>
      <w:r w:rsidRPr="001F6239">
        <w:rPr>
          <w:rFonts w:ascii="Times New Roman" w:hAnsi="Times New Roman" w:cs="Times New Roman"/>
          <w:sz w:val="24"/>
          <w:szCs w:val="24"/>
        </w:rPr>
        <w:t>experts offer different definitions of reading comprehension. Dorn (2005:1) states that comprehension</w:t>
      </w:r>
      <w:r>
        <w:rPr>
          <w:rFonts w:ascii="Times New Roman" w:hAnsi="Times New Roman" w:cs="Times New Roman"/>
          <w:sz w:val="24"/>
          <w:szCs w:val="24"/>
        </w:rPr>
        <w:t xml:space="preserve"> could be</w:t>
      </w:r>
      <w:r w:rsidRPr="001F6239">
        <w:rPr>
          <w:rFonts w:ascii="Times New Roman" w:hAnsi="Times New Roman" w:cs="Times New Roman"/>
          <w:sz w:val="24"/>
          <w:szCs w:val="24"/>
        </w:rPr>
        <w:t xml:space="preserve"> a cognitive process we must move beyond teaching discrete skills to creating problem-solving conditions that will prompt laerners to process information at deeper levels.</w:t>
      </w:r>
      <w:r>
        <w:rPr>
          <w:rFonts w:ascii="Times New Roman" w:hAnsi="Times New Roman" w:cs="Times New Roman"/>
          <w:sz w:val="24"/>
          <w:szCs w:val="24"/>
        </w:rPr>
        <w:t xml:space="preserve"> Comprehension is also a constructive process, personalized by the ideas and thoughts of the individual reader. That’s way reading is closely related to comprehension, since they both have a certain process.</w:t>
      </w:r>
    </w:p>
    <w:p w:rsidR="00537E54" w:rsidRDefault="00537E54" w:rsidP="00E63313">
      <w:pPr>
        <w:spacing w:line="240" w:lineRule="auto"/>
        <w:jc w:val="both"/>
        <w:rPr>
          <w:rFonts w:ascii="Times New Roman" w:hAnsi="Times New Roman" w:cs="Times New Roman"/>
          <w:sz w:val="24"/>
          <w:szCs w:val="24"/>
        </w:rPr>
      </w:pPr>
      <w:r>
        <w:rPr>
          <w:rFonts w:ascii="Times New Roman" w:hAnsi="Times New Roman" w:cs="Times New Roman"/>
          <w:sz w:val="24"/>
          <w:szCs w:val="24"/>
        </w:rPr>
        <w:t>In addition, Klingner (2007:2) states that reading comprehension is the process of constructing meaning by coordinating a number of complex processes that include word reading, word and world information, and education. Comprehension is the active process of constructing meaning from the content; it involves accessing previous knowledge, understanding vocabulary and concepts, making inferences, and linking key ideas. So reading comprehension is how the reader can guided the text that they read with their understanding as they think in their mind.</w:t>
      </w:r>
    </w:p>
    <w:p w:rsidR="00537E54" w:rsidRDefault="00537E54"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Vaughn and Sylvia (2004;98) states that reading comprehension includes the following:</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Applying one’s knowledge and experiences to the next</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Setting goals for reading, and ensuring that they are aligned with the text,</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strategies and skills to construct meaning during and after reading</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Adapting strategies that match the reader’s text and goals,</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Recognizing the author’s purpose</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Distinguishing between facts and opinions, and </w:t>
      </w:r>
    </w:p>
    <w:p w:rsidR="00537E54" w:rsidRDefault="00537E54" w:rsidP="00E6331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847D1">
        <w:rPr>
          <w:rFonts w:ascii="Times New Roman" w:hAnsi="Times New Roman" w:cs="Times New Roman"/>
          <w:sz w:val="24"/>
          <w:szCs w:val="24"/>
        </w:rPr>
        <w:t>Drawing logical conclusions.</w:t>
      </w:r>
    </w:p>
    <w:p w:rsidR="00537E54" w:rsidRDefault="00537E54"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Weakness in any of these abilities can impair reading comprehension and might cause students to disengage from the task of interpreting the texts. Effective readers are able to put data together, make associations, rememberand retell facts, evaluate what they read, and substantiate their opinions, conclusions and predictions (Thomas et al., 2008). </w:t>
      </w:r>
    </w:p>
    <w:p w:rsidR="00537E54" w:rsidRDefault="00537E54"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five classification of reading comprehension based on Barrett’s taxomony classification (1968), in particular : (1) literal, (2) re organization, (3) inference, (4) evaluation, (5) appreciation. Literal is the lowest level where students identify information from a text or text directly. Re-organization is the level which students organize information from texts in different way. Inference is the level that students respond to implied information from texts. Evaluation </w:t>
      </w:r>
      <w:r>
        <w:rPr>
          <w:rFonts w:ascii="Times New Roman" w:hAnsi="Times New Roman" w:cs="Times New Roman"/>
          <w:sz w:val="24"/>
          <w:szCs w:val="24"/>
        </w:rPr>
        <w:lastRenderedPageBreak/>
        <w:t>refers to students make their judgment to the information gained. Lastly, appreciation is the highest level where students level where students give an emotional or image-based response. Briefly, reading comprehension is reading a text to texts which reader’s understanding is gotten based on background experience of reader, general knowledge, vocabulary, syntactical awareness, and word idemtification skills.</w:t>
      </w:r>
    </w:p>
    <w:p w:rsidR="00537E54" w:rsidRDefault="00537E54"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Grabe &amp; Stoller (2002) define comprehension as processing words, forming a representation of general main ideas and integrating it into a new understanding. It suggests that comprehension is achieved when a reader successfully extracts the useful knowledge from a text and constructs it into a new understanding of them. Furthermore Day and Park (2005) also propose several types of comprehension, as follows:</w:t>
      </w:r>
    </w:p>
    <w:p w:rsidR="00537E54" w:rsidRDefault="00537E54" w:rsidP="00E6331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Literal comprehension is to have a straightforward understanding meaning of a text, such as vocabularies and facts, which is not explicated in that text.</w:t>
      </w:r>
    </w:p>
    <w:p w:rsidR="00537E54" w:rsidRPr="00537E54" w:rsidRDefault="00537E54" w:rsidP="00E6331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Inferential comprohension is to conclude information from a text and build new information which is not explicity stated of the text.</w:t>
      </w:r>
    </w:p>
    <w:p w:rsidR="00537E54" w:rsidRDefault="00537E54" w:rsidP="00E6331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Reorganization is rearranging information from various parts of a text in order to get new information.</w:t>
      </w:r>
    </w:p>
    <w:p w:rsidR="00537E54" w:rsidRDefault="00537E54" w:rsidP="00E6331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Predictive comprehension is integrated reader’s understanding of a text and their own knowledge about that text in order to determine what might happen next or after it is finished.</w:t>
      </w:r>
    </w:p>
    <w:p w:rsidR="00537E54" w:rsidRPr="00166102" w:rsidRDefault="00537E54" w:rsidP="00E6331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Evaluative comprehension is like inferential comprehension. The difference is that evaluative comprehension requires reader’s comprehensive judgment about some aspects of the text and ability to redevelop an understanding by using realted issues.</w:t>
      </w:r>
    </w:p>
    <w:p w:rsidR="00537E54" w:rsidRDefault="00537E54" w:rsidP="00E63313">
      <w:pPr>
        <w:spacing w:line="240" w:lineRule="auto"/>
        <w:ind w:firstLine="720"/>
        <w:jc w:val="both"/>
        <w:rPr>
          <w:rFonts w:asciiTheme="majorBidi" w:hAnsiTheme="majorBidi" w:cstheme="majorBidi"/>
          <w:sz w:val="24"/>
          <w:szCs w:val="24"/>
        </w:rPr>
      </w:pPr>
      <w:r w:rsidRPr="0023352D">
        <w:rPr>
          <w:rFonts w:asciiTheme="majorBidi" w:hAnsiTheme="majorBidi" w:cstheme="majorBidi"/>
          <w:sz w:val="24"/>
          <w:szCs w:val="24"/>
        </w:rPr>
        <w:t xml:space="preserve">Fata and Nasir (2014) stated that based on their understanding of the 2013 Curriculum Document published by the Ministry of Education (2013), the curriculum development objective is to achieve competence formulated from the graduates’ standard of competencies </w:t>
      </w:r>
      <w:r w:rsidRPr="0023352D">
        <w:rPr>
          <w:rFonts w:asciiTheme="majorBidi" w:hAnsiTheme="majorBidi" w:cstheme="majorBidi"/>
          <w:i/>
          <w:iCs/>
          <w:sz w:val="24"/>
          <w:szCs w:val="24"/>
        </w:rPr>
        <w:t>(Standard Kompetensi Lulusan/SKL)</w:t>
      </w:r>
      <w:r w:rsidRPr="0023352D">
        <w:rPr>
          <w:rFonts w:asciiTheme="majorBidi" w:hAnsiTheme="majorBidi" w:cstheme="majorBidi"/>
          <w:sz w:val="24"/>
          <w:szCs w:val="24"/>
        </w:rPr>
        <w:t xml:space="preserve">. In other words, the learning and curriculum outcomes are measured from the achievement of competence. Previously in KTSP, the national standard; </w:t>
      </w:r>
      <w:r w:rsidRPr="0023352D">
        <w:rPr>
          <w:rFonts w:asciiTheme="majorBidi" w:hAnsiTheme="majorBidi" w:cstheme="majorBidi"/>
          <w:i/>
          <w:iCs/>
          <w:sz w:val="24"/>
          <w:szCs w:val="24"/>
        </w:rPr>
        <w:t>Standard Kompetensi Lulusan</w:t>
      </w:r>
      <w:r w:rsidRPr="0023352D">
        <w:rPr>
          <w:rFonts w:asciiTheme="majorBidi" w:hAnsiTheme="majorBidi" w:cstheme="majorBidi"/>
          <w:sz w:val="24"/>
          <w:szCs w:val="24"/>
        </w:rPr>
        <w:t>/</w:t>
      </w:r>
      <w:r w:rsidRPr="0023352D">
        <w:rPr>
          <w:rFonts w:asciiTheme="majorBidi" w:hAnsiTheme="majorBidi" w:cstheme="majorBidi"/>
          <w:i/>
          <w:iCs/>
          <w:sz w:val="24"/>
          <w:szCs w:val="24"/>
        </w:rPr>
        <w:t xml:space="preserve">SKL </w:t>
      </w:r>
      <w:r w:rsidRPr="0023352D">
        <w:rPr>
          <w:rFonts w:asciiTheme="majorBidi" w:hAnsiTheme="majorBidi" w:cstheme="majorBidi"/>
          <w:sz w:val="24"/>
          <w:szCs w:val="24"/>
        </w:rPr>
        <w:t xml:space="preserve">(Graduates Standard Competence) is translated into </w:t>
      </w:r>
      <w:r w:rsidRPr="0023352D">
        <w:rPr>
          <w:rFonts w:asciiTheme="majorBidi" w:hAnsiTheme="majorBidi" w:cstheme="majorBidi"/>
          <w:i/>
          <w:iCs/>
          <w:sz w:val="24"/>
          <w:szCs w:val="24"/>
        </w:rPr>
        <w:t xml:space="preserve">Standard Kompetensi (SK) </w:t>
      </w:r>
      <w:r w:rsidRPr="0023352D">
        <w:rPr>
          <w:rFonts w:asciiTheme="majorBidi" w:hAnsiTheme="majorBidi" w:cstheme="majorBidi"/>
          <w:sz w:val="24"/>
          <w:szCs w:val="24"/>
        </w:rPr>
        <w:t xml:space="preserve">and </w:t>
      </w:r>
      <w:r w:rsidRPr="0023352D">
        <w:rPr>
          <w:rFonts w:asciiTheme="majorBidi" w:hAnsiTheme="majorBidi" w:cstheme="majorBidi"/>
          <w:i/>
          <w:iCs/>
          <w:sz w:val="24"/>
          <w:szCs w:val="24"/>
        </w:rPr>
        <w:t xml:space="preserve">Kompetensi Standard (KD), </w:t>
      </w:r>
      <w:r w:rsidRPr="0023352D">
        <w:rPr>
          <w:rFonts w:asciiTheme="majorBidi" w:hAnsiTheme="majorBidi" w:cstheme="majorBidi"/>
          <w:sz w:val="24"/>
          <w:szCs w:val="24"/>
        </w:rPr>
        <w:t xml:space="preserve">meanwhile in 2013 curriculum, the graduates’ </w:t>
      </w:r>
      <w:r w:rsidRPr="00E21076">
        <w:rPr>
          <w:rFonts w:asciiTheme="majorBidi" w:hAnsiTheme="majorBidi" w:cstheme="majorBidi"/>
          <w:sz w:val="24"/>
          <w:szCs w:val="24"/>
          <w:vertAlign w:val="superscript"/>
        </w:rPr>
        <w:t>standard</w:t>
      </w:r>
      <w:r w:rsidRPr="0023352D">
        <w:rPr>
          <w:rFonts w:asciiTheme="majorBidi" w:hAnsiTheme="majorBidi" w:cstheme="majorBidi"/>
          <w:sz w:val="24"/>
          <w:szCs w:val="24"/>
        </w:rPr>
        <w:t xml:space="preserve"> competence is applied into </w:t>
      </w:r>
      <w:r w:rsidRPr="0023352D">
        <w:rPr>
          <w:rFonts w:asciiTheme="majorBidi" w:hAnsiTheme="majorBidi" w:cstheme="majorBidi"/>
          <w:i/>
          <w:iCs/>
          <w:sz w:val="24"/>
          <w:szCs w:val="24"/>
        </w:rPr>
        <w:t xml:space="preserve">Kompentensi Inti </w:t>
      </w:r>
      <w:r w:rsidRPr="0023352D">
        <w:rPr>
          <w:rFonts w:asciiTheme="majorBidi" w:hAnsiTheme="majorBidi" w:cstheme="majorBidi"/>
          <w:sz w:val="24"/>
          <w:szCs w:val="24"/>
        </w:rPr>
        <w:t xml:space="preserve">or Core Competence and </w:t>
      </w:r>
      <w:r w:rsidRPr="0023352D">
        <w:rPr>
          <w:rFonts w:asciiTheme="majorBidi" w:hAnsiTheme="majorBidi" w:cstheme="majorBidi"/>
          <w:i/>
          <w:iCs/>
          <w:sz w:val="24"/>
          <w:szCs w:val="24"/>
        </w:rPr>
        <w:t xml:space="preserve">Kompetensi Dasar </w:t>
      </w:r>
      <w:r w:rsidRPr="0023352D">
        <w:rPr>
          <w:rFonts w:asciiTheme="majorBidi" w:hAnsiTheme="majorBidi" w:cstheme="majorBidi"/>
          <w:sz w:val="24"/>
          <w:szCs w:val="24"/>
        </w:rPr>
        <w:t xml:space="preserve">or Basic Competence. </w:t>
      </w:r>
    </w:p>
    <w:p w:rsidR="00537E54" w:rsidRDefault="00537E54" w:rsidP="00E6331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Brath (2012:4) states that reading is essential to success in the school, work, and society. A student’s ability to make sense of grade level texts can ensure either success or failure in the school, depending on the student’s ability to comprehend. Comprehension is a complex process, in which many factors play a role, including the active process of the interaction between the reader and the text, the understanding of the language and vocabulary in the text, and the learning and use of specific strategies for comprehension.</w:t>
      </w:r>
    </w:p>
    <w:p w:rsidR="00E63313" w:rsidRDefault="00E63313" w:rsidP="00E63313">
      <w:pPr>
        <w:spacing w:line="240" w:lineRule="auto"/>
        <w:ind w:left="709" w:hanging="709"/>
        <w:jc w:val="both"/>
        <w:rPr>
          <w:rFonts w:ascii="Times New Roman" w:hAnsi="Times New Roman" w:cs="Times New Roman"/>
          <w:b/>
          <w:bCs/>
          <w:sz w:val="24"/>
          <w:szCs w:val="24"/>
        </w:rPr>
      </w:pPr>
    </w:p>
    <w:p w:rsidR="00537E54" w:rsidRPr="00036FC4" w:rsidRDefault="00036FC4" w:rsidP="00E63313">
      <w:pPr>
        <w:spacing w:line="24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537E54" w:rsidRPr="00036FC4">
        <w:rPr>
          <w:rFonts w:ascii="Times New Roman" w:hAnsi="Times New Roman" w:cs="Times New Roman"/>
          <w:b/>
          <w:bCs/>
          <w:sz w:val="24"/>
          <w:szCs w:val="24"/>
        </w:rPr>
        <w:t>Teaching Reading Comprehension</w:t>
      </w:r>
    </w:p>
    <w:p w:rsidR="00537E54" w:rsidRPr="004E6C73" w:rsidRDefault="00537E54" w:rsidP="00E6331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65299B">
        <w:rPr>
          <w:rFonts w:ascii="Times New Roman" w:hAnsi="Times New Roman" w:cs="Times New Roman"/>
          <w:sz w:val="24"/>
          <w:szCs w:val="24"/>
        </w:rPr>
        <w:t>Teaching reading Comprehension is a process to transfer knowledge of reading about how to understand the text effectively and efficiently.</w:t>
      </w:r>
      <w:r>
        <w:rPr>
          <w:rFonts w:ascii="Times New Roman" w:hAnsi="Times New Roman" w:cs="Times New Roman"/>
          <w:sz w:val="24"/>
          <w:szCs w:val="24"/>
        </w:rPr>
        <w:t xml:space="preserve"> According to Nunan (2003: 68), teaching reading has at least two aspects. First, it can refer to teaching learners who are learning to read for the first time. Second, the aspect of teaching reading refers to teaching learners who already have reading skill in their first langauge.</w:t>
      </w:r>
    </w:p>
    <w:p w:rsidR="00537E54" w:rsidRDefault="00537E54" w:rsidP="00E63313">
      <w:pPr>
        <w:autoSpaceDE w:val="0"/>
        <w:autoSpaceDN w:val="0"/>
        <w:adjustRightInd w:val="0"/>
        <w:spacing w:after="0" w:line="240" w:lineRule="auto"/>
        <w:jc w:val="both"/>
        <w:rPr>
          <w:rFonts w:ascii="Times New Roman" w:hAnsi="Times New Roman" w:cs="Times New Roman"/>
          <w:sz w:val="24"/>
          <w:szCs w:val="24"/>
        </w:rPr>
      </w:pPr>
      <w:r>
        <w:rPr>
          <w:rFonts w:asciiTheme="majorBidi" w:hAnsiTheme="majorBidi" w:cstheme="majorBidi"/>
          <w:sz w:val="24"/>
          <w:szCs w:val="24"/>
        </w:rPr>
        <w:tab/>
      </w:r>
      <w:r>
        <w:rPr>
          <w:rFonts w:ascii="Times New Roman" w:hAnsi="Times New Roman" w:cs="Times New Roman"/>
          <w:sz w:val="24"/>
          <w:szCs w:val="24"/>
        </w:rPr>
        <w:t>In teaching reading comprehension, the teacher needs some strategies tomake the students comprehend the reading texts. According Brown (2000: 306-311), the following are ten strategies which can be applied in the teaching readingcomprehension in the classroom:</w:t>
      </w:r>
    </w:p>
    <w:p w:rsidR="00E63313" w:rsidRDefault="00E63313" w:rsidP="00E63313">
      <w:pPr>
        <w:autoSpaceDE w:val="0"/>
        <w:autoSpaceDN w:val="0"/>
        <w:adjustRightInd w:val="0"/>
        <w:spacing w:after="0" w:line="240" w:lineRule="auto"/>
        <w:jc w:val="both"/>
        <w:rPr>
          <w:rFonts w:ascii="Times New Roman" w:hAnsi="Times New Roman" w:cs="Times New Roman"/>
          <w:sz w:val="24"/>
          <w:szCs w:val="24"/>
        </w:rPr>
      </w:pPr>
    </w:p>
    <w:p w:rsidR="00E63313" w:rsidRDefault="00E63313" w:rsidP="00E63313">
      <w:pPr>
        <w:autoSpaceDE w:val="0"/>
        <w:autoSpaceDN w:val="0"/>
        <w:adjustRightInd w:val="0"/>
        <w:spacing w:after="0" w:line="240" w:lineRule="auto"/>
        <w:jc w:val="both"/>
        <w:rPr>
          <w:rFonts w:ascii="Times New Roman" w:hAnsi="Times New Roman" w:cs="Times New Roman"/>
          <w:sz w:val="24"/>
          <w:szCs w:val="24"/>
        </w:rPr>
      </w:pP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Identifying the purpose in reading</w:t>
      </w:r>
      <w:r>
        <w:rPr>
          <w:rFonts w:ascii="Times New Roman" w:hAnsi="Times New Roman" w:cs="Times New Roman"/>
          <w:sz w:val="24"/>
          <w:szCs w:val="24"/>
        </w:rPr>
        <w:t xml:space="preserve"> </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By knowing the purpose of what the reader reads, the reader</w:t>
      </w:r>
      <w:r>
        <w:rPr>
          <w:rFonts w:ascii="Times New Roman" w:hAnsi="Times New Roman" w:cs="Times New Roman"/>
          <w:sz w:val="24"/>
          <w:szCs w:val="24"/>
        </w:rPr>
        <w:t xml:space="preserve"> </w:t>
      </w:r>
      <w:r w:rsidRPr="00926115">
        <w:rPr>
          <w:rFonts w:ascii="Times New Roman" w:hAnsi="Times New Roman" w:cs="Times New Roman"/>
          <w:sz w:val="24"/>
          <w:szCs w:val="24"/>
        </w:rPr>
        <w:t>can throwthe unwanted distraction or information. By doing this,</w:t>
      </w:r>
      <w:r>
        <w:rPr>
          <w:rFonts w:ascii="Times New Roman" w:hAnsi="Times New Roman" w:cs="Times New Roman"/>
          <w:sz w:val="24"/>
          <w:szCs w:val="24"/>
        </w:rPr>
        <w:t xml:space="preserve"> </w:t>
      </w:r>
      <w:r w:rsidRPr="00926115">
        <w:rPr>
          <w:rFonts w:ascii="Times New Roman" w:hAnsi="Times New Roman" w:cs="Times New Roman"/>
          <w:sz w:val="24"/>
          <w:szCs w:val="24"/>
        </w:rPr>
        <w:t>students know whatinformation they want to know in reading the</w:t>
      </w:r>
      <w:r>
        <w:rPr>
          <w:rFonts w:ascii="Times New Roman" w:hAnsi="Times New Roman" w:cs="Times New Roman"/>
          <w:sz w:val="24"/>
          <w:szCs w:val="24"/>
        </w:rPr>
        <w:t xml:space="preserve"> </w:t>
      </w:r>
      <w:r w:rsidRPr="00926115">
        <w:rPr>
          <w:rFonts w:ascii="Times New Roman" w:hAnsi="Times New Roman" w:cs="Times New Roman"/>
          <w:sz w:val="24"/>
          <w:szCs w:val="24"/>
        </w:rPr>
        <w:t>texts. (Brown, 2000: 306).</w:t>
      </w: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Using graphemic rules and patterns to aid in bottom up decoding</w:t>
      </w:r>
      <w:r>
        <w:rPr>
          <w:rFonts w:ascii="Times New Roman" w:hAnsi="Times New Roman" w:cs="Times New Roman"/>
          <w:sz w:val="24"/>
          <w:szCs w:val="24"/>
        </w:rPr>
        <w:t xml:space="preserve"> </w:t>
      </w:r>
      <w:r w:rsidRPr="00926115">
        <w:rPr>
          <w:rFonts w:ascii="Times New Roman" w:hAnsi="Times New Roman" w:cs="Times New Roman"/>
          <w:sz w:val="24"/>
          <w:szCs w:val="24"/>
        </w:rPr>
        <w:t>(especiallyfor the beginning level learners)</w:t>
      </w:r>
      <w:r>
        <w:rPr>
          <w:rFonts w:ascii="Times New Roman" w:hAnsi="Times New Roman" w:cs="Times New Roman"/>
          <w:sz w:val="24"/>
          <w:szCs w:val="24"/>
        </w:rPr>
        <w:t xml:space="preserve"> </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At the beginning levels of learning English, one of the</w:t>
      </w:r>
      <w:r>
        <w:rPr>
          <w:rFonts w:ascii="Times New Roman" w:hAnsi="Times New Roman" w:cs="Times New Roman"/>
          <w:sz w:val="24"/>
          <w:szCs w:val="24"/>
        </w:rPr>
        <w:t xml:space="preserve"> </w:t>
      </w:r>
      <w:r w:rsidRPr="00926115">
        <w:rPr>
          <w:rFonts w:ascii="Times New Roman" w:hAnsi="Times New Roman" w:cs="Times New Roman"/>
          <w:sz w:val="24"/>
          <w:szCs w:val="24"/>
        </w:rPr>
        <w:t>difficulties thatstudents encounter in learning to read is making the</w:t>
      </w:r>
      <w:r>
        <w:rPr>
          <w:rFonts w:ascii="Times New Roman" w:hAnsi="Times New Roman" w:cs="Times New Roman"/>
          <w:sz w:val="24"/>
          <w:szCs w:val="24"/>
        </w:rPr>
        <w:t xml:space="preserve"> </w:t>
      </w:r>
      <w:r w:rsidRPr="00926115">
        <w:rPr>
          <w:rFonts w:ascii="Times New Roman" w:hAnsi="Times New Roman" w:cs="Times New Roman"/>
          <w:sz w:val="24"/>
          <w:szCs w:val="24"/>
        </w:rPr>
        <w:t>correspondences betweenspoken and written English. Here teacher</w:t>
      </w:r>
      <w:r>
        <w:rPr>
          <w:rFonts w:ascii="Times New Roman" w:hAnsi="Times New Roman" w:cs="Times New Roman"/>
          <w:sz w:val="24"/>
          <w:szCs w:val="24"/>
        </w:rPr>
        <w:t xml:space="preserve"> </w:t>
      </w:r>
      <w:r w:rsidRPr="00926115">
        <w:rPr>
          <w:rFonts w:ascii="Times New Roman" w:hAnsi="Times New Roman" w:cs="Times New Roman"/>
          <w:sz w:val="24"/>
          <w:szCs w:val="24"/>
        </w:rPr>
        <w:t>also need to teach how to read thesound words with sort vowel</w:t>
      </w:r>
      <w:r>
        <w:rPr>
          <w:rFonts w:ascii="Times New Roman" w:hAnsi="Times New Roman" w:cs="Times New Roman"/>
          <w:sz w:val="24"/>
          <w:szCs w:val="24"/>
        </w:rPr>
        <w:t xml:space="preserve"> </w:t>
      </w:r>
      <w:r w:rsidRPr="00926115">
        <w:rPr>
          <w:rFonts w:ascii="Times New Roman" w:hAnsi="Times New Roman" w:cs="Times New Roman"/>
          <w:sz w:val="24"/>
          <w:szCs w:val="24"/>
        </w:rPr>
        <w:t>sound such as (bat, leg, wish, etc) and the soundwords with final</w:t>
      </w:r>
      <w:r>
        <w:rPr>
          <w:rFonts w:ascii="Times New Roman" w:hAnsi="Times New Roman" w:cs="Times New Roman"/>
          <w:sz w:val="24"/>
          <w:szCs w:val="24"/>
        </w:rPr>
        <w:t xml:space="preserve"> </w:t>
      </w:r>
      <w:r w:rsidRPr="00926115">
        <w:rPr>
          <w:rFonts w:ascii="Times New Roman" w:hAnsi="Times New Roman" w:cs="Times New Roman"/>
          <w:sz w:val="24"/>
          <w:szCs w:val="24"/>
        </w:rPr>
        <w:t>silent “e” such as (late, time, bite, etc). (Brown, 2000: 306).</w:t>
      </w: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Using efficient silent reading techniques for relatively rapid</w:t>
      </w:r>
      <w:r>
        <w:rPr>
          <w:rFonts w:ascii="Times New Roman" w:hAnsi="Times New Roman" w:cs="Times New Roman"/>
          <w:sz w:val="24"/>
          <w:szCs w:val="24"/>
        </w:rPr>
        <w:t xml:space="preserve"> </w:t>
      </w:r>
      <w:r w:rsidRPr="00926115">
        <w:rPr>
          <w:rFonts w:ascii="Times New Roman" w:hAnsi="Times New Roman" w:cs="Times New Roman"/>
          <w:sz w:val="24"/>
          <w:szCs w:val="24"/>
        </w:rPr>
        <w:t>comprehension(for intermediate to advanced levels)</w:t>
      </w:r>
      <w:r>
        <w:rPr>
          <w:rFonts w:ascii="Times New Roman" w:hAnsi="Times New Roman" w:cs="Times New Roman"/>
          <w:sz w:val="24"/>
          <w:szCs w:val="24"/>
        </w:rPr>
        <w:t xml:space="preserve"> </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In advanced learner, teacher can apply reading fast to reduce</w:t>
      </w:r>
      <w:r>
        <w:rPr>
          <w:rFonts w:ascii="Times New Roman" w:hAnsi="Times New Roman" w:cs="Times New Roman"/>
          <w:sz w:val="24"/>
          <w:szCs w:val="24"/>
        </w:rPr>
        <w:t xml:space="preserve"> </w:t>
      </w:r>
      <w:r w:rsidRPr="00926115">
        <w:rPr>
          <w:rFonts w:ascii="Times New Roman" w:hAnsi="Times New Roman" w:cs="Times New Roman"/>
          <w:sz w:val="24"/>
          <w:szCs w:val="24"/>
        </w:rPr>
        <w:t>timeconsuming in reading. Readers do not need to pronounce every</w:t>
      </w:r>
      <w:r>
        <w:rPr>
          <w:rFonts w:ascii="Times New Roman" w:hAnsi="Times New Roman" w:cs="Times New Roman"/>
          <w:sz w:val="24"/>
          <w:szCs w:val="24"/>
        </w:rPr>
        <w:t xml:space="preserve"> </w:t>
      </w:r>
      <w:r w:rsidRPr="00926115">
        <w:rPr>
          <w:rFonts w:ascii="Times New Roman" w:hAnsi="Times New Roman" w:cs="Times New Roman"/>
          <w:sz w:val="24"/>
          <w:szCs w:val="24"/>
        </w:rPr>
        <w:t>word and donot need to know the meaning of every word but the</w:t>
      </w:r>
      <w:r>
        <w:rPr>
          <w:rFonts w:ascii="Times New Roman" w:hAnsi="Times New Roman" w:cs="Times New Roman"/>
          <w:sz w:val="24"/>
          <w:szCs w:val="24"/>
        </w:rPr>
        <w:t xml:space="preserve"> </w:t>
      </w:r>
      <w:r w:rsidRPr="00926115">
        <w:rPr>
          <w:rFonts w:ascii="Times New Roman" w:hAnsi="Times New Roman" w:cs="Times New Roman"/>
          <w:sz w:val="24"/>
          <w:szCs w:val="24"/>
        </w:rPr>
        <w:t>comprehension of thetext is more important. (Brown, 2000: 306)</w:t>
      </w: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Skimming the text for the main ideas</w:t>
      </w:r>
      <w:r>
        <w:rPr>
          <w:rFonts w:ascii="Times New Roman" w:hAnsi="Times New Roman" w:cs="Times New Roman"/>
          <w:sz w:val="24"/>
          <w:szCs w:val="24"/>
        </w:rPr>
        <w:t xml:space="preserve"> </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Skimming is the one of the most valuable reading strategies</w:t>
      </w:r>
      <w:r>
        <w:rPr>
          <w:rFonts w:ascii="Times New Roman" w:hAnsi="Times New Roman" w:cs="Times New Roman"/>
          <w:sz w:val="24"/>
          <w:szCs w:val="24"/>
        </w:rPr>
        <w:t xml:space="preserve"> </w:t>
      </w:r>
      <w:r w:rsidRPr="00926115">
        <w:rPr>
          <w:rFonts w:ascii="Times New Roman" w:hAnsi="Times New Roman" w:cs="Times New Roman"/>
          <w:sz w:val="24"/>
          <w:szCs w:val="24"/>
        </w:rPr>
        <w:t>for learners. Skimming consist of quickly running one‟s eyes across</w:t>
      </w:r>
      <w:r>
        <w:rPr>
          <w:rFonts w:ascii="Times New Roman" w:hAnsi="Times New Roman" w:cs="Times New Roman"/>
          <w:sz w:val="24"/>
          <w:szCs w:val="24"/>
        </w:rPr>
        <w:t xml:space="preserve"> </w:t>
      </w:r>
      <w:r w:rsidRPr="00926115">
        <w:rPr>
          <w:rFonts w:ascii="Times New Roman" w:hAnsi="Times New Roman" w:cs="Times New Roman"/>
          <w:sz w:val="24"/>
          <w:szCs w:val="24"/>
        </w:rPr>
        <w:t>a whole text (such as an essay, article, or chapter) to find out what</w:t>
      </w:r>
      <w:r>
        <w:rPr>
          <w:rFonts w:ascii="Times New Roman" w:hAnsi="Times New Roman" w:cs="Times New Roman"/>
          <w:sz w:val="24"/>
          <w:szCs w:val="24"/>
        </w:rPr>
        <w:t xml:space="preserve"> </w:t>
      </w:r>
      <w:r w:rsidRPr="00926115">
        <w:rPr>
          <w:rFonts w:ascii="Times New Roman" w:hAnsi="Times New Roman" w:cs="Times New Roman"/>
          <w:sz w:val="24"/>
          <w:szCs w:val="24"/>
        </w:rPr>
        <w:t>the text tells about or to find out the main idea of the text. Skimming</w:t>
      </w:r>
      <w:r>
        <w:rPr>
          <w:rFonts w:ascii="Times New Roman" w:hAnsi="Times New Roman" w:cs="Times New Roman"/>
          <w:sz w:val="24"/>
          <w:szCs w:val="24"/>
        </w:rPr>
        <w:t xml:space="preserve"> </w:t>
      </w:r>
      <w:r w:rsidRPr="00926115">
        <w:rPr>
          <w:rFonts w:ascii="Times New Roman" w:hAnsi="Times New Roman" w:cs="Times New Roman"/>
          <w:sz w:val="24"/>
          <w:szCs w:val="24"/>
        </w:rPr>
        <w:t>gives readers the advantages of being able to guess the purpose of</w:t>
      </w:r>
      <w:r>
        <w:rPr>
          <w:rFonts w:ascii="Times New Roman" w:hAnsi="Times New Roman" w:cs="Times New Roman"/>
          <w:sz w:val="24"/>
          <w:szCs w:val="24"/>
        </w:rPr>
        <w:t xml:space="preserve"> </w:t>
      </w:r>
      <w:r w:rsidRPr="00926115">
        <w:rPr>
          <w:rFonts w:ascii="Times New Roman" w:hAnsi="Times New Roman" w:cs="Times New Roman"/>
          <w:sz w:val="24"/>
          <w:szCs w:val="24"/>
        </w:rPr>
        <w:t>the passage, the main topic, or massage, and possibly some of the</w:t>
      </w:r>
      <w:r>
        <w:rPr>
          <w:rFonts w:ascii="Times New Roman" w:hAnsi="Times New Roman" w:cs="Times New Roman"/>
          <w:sz w:val="24"/>
          <w:szCs w:val="24"/>
        </w:rPr>
        <w:t xml:space="preserve"> </w:t>
      </w:r>
      <w:r w:rsidRPr="00926115">
        <w:rPr>
          <w:rFonts w:ascii="Times New Roman" w:hAnsi="Times New Roman" w:cs="Times New Roman"/>
          <w:sz w:val="24"/>
          <w:szCs w:val="24"/>
        </w:rPr>
        <w:t>developing or supporting ideas (Brown, 2000: 308)</w:t>
      </w: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Scanning the text for specific information</w:t>
      </w:r>
      <w:r>
        <w:rPr>
          <w:rFonts w:ascii="Times New Roman" w:hAnsi="Times New Roman" w:cs="Times New Roman"/>
          <w:sz w:val="24"/>
          <w:szCs w:val="24"/>
        </w:rPr>
        <w:t xml:space="preserve"> </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Scanning is quickly searching for some particular piece or</w:t>
      </w:r>
      <w:r>
        <w:rPr>
          <w:rFonts w:ascii="Times New Roman" w:hAnsi="Times New Roman" w:cs="Times New Roman"/>
          <w:sz w:val="24"/>
          <w:szCs w:val="24"/>
        </w:rPr>
        <w:t xml:space="preserve"> </w:t>
      </w:r>
      <w:r w:rsidRPr="00926115">
        <w:rPr>
          <w:rFonts w:ascii="Times New Roman" w:hAnsi="Times New Roman" w:cs="Times New Roman"/>
          <w:sz w:val="24"/>
          <w:szCs w:val="24"/>
        </w:rPr>
        <w:t>pieces of information that the reader needs in reading a text.</w:t>
      </w:r>
      <w:r>
        <w:rPr>
          <w:rFonts w:ascii="Times New Roman" w:hAnsi="Times New Roman" w:cs="Times New Roman"/>
          <w:sz w:val="24"/>
          <w:szCs w:val="24"/>
        </w:rPr>
        <w:t xml:space="preserve"> </w:t>
      </w:r>
      <w:r w:rsidRPr="00926115">
        <w:rPr>
          <w:rFonts w:ascii="Times New Roman" w:hAnsi="Times New Roman" w:cs="Times New Roman"/>
          <w:sz w:val="24"/>
          <w:szCs w:val="24"/>
        </w:rPr>
        <w:t>Scanning exercises may ask students to look for names or dates, to</w:t>
      </w:r>
      <w:r>
        <w:rPr>
          <w:rFonts w:ascii="Times New Roman" w:hAnsi="Times New Roman" w:cs="Times New Roman"/>
          <w:sz w:val="24"/>
          <w:szCs w:val="24"/>
        </w:rPr>
        <w:t xml:space="preserve"> </w:t>
      </w:r>
      <w:r w:rsidRPr="00926115">
        <w:rPr>
          <w:rFonts w:ascii="Times New Roman" w:hAnsi="Times New Roman" w:cs="Times New Roman"/>
          <w:sz w:val="24"/>
          <w:szCs w:val="24"/>
        </w:rPr>
        <w:t xml:space="preserve">find a definition of a key </w:t>
      </w:r>
      <w:r w:rsidRPr="00926115">
        <w:rPr>
          <w:rFonts w:ascii="Times New Roman" w:hAnsi="Times New Roman" w:cs="Times New Roman"/>
          <w:sz w:val="24"/>
          <w:szCs w:val="24"/>
        </w:rPr>
        <w:lastRenderedPageBreak/>
        <w:t>concept, or to list a certain number of</w:t>
      </w:r>
      <w:r>
        <w:rPr>
          <w:rFonts w:ascii="Times New Roman" w:hAnsi="Times New Roman" w:cs="Times New Roman"/>
          <w:sz w:val="24"/>
          <w:szCs w:val="24"/>
        </w:rPr>
        <w:t xml:space="preserve"> </w:t>
      </w:r>
      <w:r w:rsidRPr="00926115">
        <w:rPr>
          <w:rFonts w:ascii="Times New Roman" w:hAnsi="Times New Roman" w:cs="Times New Roman"/>
          <w:sz w:val="24"/>
          <w:szCs w:val="24"/>
        </w:rPr>
        <w:t>supporting details (Brown, 2000: 308)</w:t>
      </w:r>
    </w:p>
    <w:p w:rsidR="00537E54"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semantic mapping or clustering</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Readers can resume the long string of ideas or events by</w:t>
      </w:r>
      <w:r>
        <w:rPr>
          <w:rFonts w:ascii="Times New Roman" w:hAnsi="Times New Roman" w:cs="Times New Roman"/>
          <w:sz w:val="24"/>
          <w:szCs w:val="24"/>
        </w:rPr>
        <w:t xml:space="preserve"> </w:t>
      </w:r>
      <w:r w:rsidRPr="00926115">
        <w:rPr>
          <w:rFonts w:ascii="Times New Roman" w:hAnsi="Times New Roman" w:cs="Times New Roman"/>
          <w:sz w:val="24"/>
          <w:szCs w:val="24"/>
        </w:rPr>
        <w:t xml:space="preserve">grouping theimportant key of the word they get from the reading. </w:t>
      </w:r>
      <w:r>
        <w:rPr>
          <w:rFonts w:ascii="Times New Roman" w:hAnsi="Times New Roman" w:cs="Times New Roman"/>
          <w:sz w:val="24"/>
          <w:szCs w:val="24"/>
        </w:rPr>
        <w:t xml:space="preserve">The strategy of </w:t>
      </w:r>
      <w:r w:rsidRPr="00926115">
        <w:rPr>
          <w:rFonts w:ascii="Times New Roman" w:hAnsi="Times New Roman" w:cs="Times New Roman"/>
          <w:sz w:val="24"/>
          <w:szCs w:val="24"/>
        </w:rPr>
        <w:t>semanticmapping, or grouping ideas into meaningful</w:t>
      </w:r>
      <w:r>
        <w:rPr>
          <w:rFonts w:ascii="Times New Roman" w:hAnsi="Times New Roman" w:cs="Times New Roman"/>
          <w:sz w:val="24"/>
          <w:szCs w:val="24"/>
        </w:rPr>
        <w:t xml:space="preserve"> </w:t>
      </w:r>
      <w:r w:rsidRPr="00926115">
        <w:rPr>
          <w:rFonts w:ascii="Times New Roman" w:hAnsi="Times New Roman" w:cs="Times New Roman"/>
          <w:sz w:val="24"/>
          <w:szCs w:val="24"/>
        </w:rPr>
        <w:t>clusters, helps the reader toremember the contents of the text.</w:t>
      </w:r>
      <w:r>
        <w:rPr>
          <w:rFonts w:ascii="Times New Roman" w:hAnsi="Times New Roman" w:cs="Times New Roman"/>
          <w:sz w:val="24"/>
          <w:szCs w:val="24"/>
        </w:rPr>
        <w:t xml:space="preserve"> </w:t>
      </w:r>
      <w:r w:rsidRPr="00926115">
        <w:rPr>
          <w:rFonts w:ascii="Times New Roman" w:hAnsi="Times New Roman" w:cs="Times New Roman"/>
          <w:sz w:val="24"/>
          <w:szCs w:val="24"/>
        </w:rPr>
        <w:t>(Brown, 2000: 308).</w:t>
      </w:r>
    </w:p>
    <w:p w:rsidR="00537E54" w:rsidRPr="00926115" w:rsidRDefault="00537E54" w:rsidP="00E6331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26115">
        <w:rPr>
          <w:rFonts w:ascii="Times New Roman" w:hAnsi="Times New Roman" w:cs="Times New Roman"/>
          <w:sz w:val="24"/>
          <w:szCs w:val="24"/>
        </w:rPr>
        <w:t>Guessing when you are not certain</w:t>
      </w:r>
    </w:p>
    <w:p w:rsidR="00537E54" w:rsidRDefault="00537E54" w:rsidP="00E6331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926115">
        <w:rPr>
          <w:rFonts w:ascii="Times New Roman" w:hAnsi="Times New Roman" w:cs="Times New Roman"/>
          <w:sz w:val="24"/>
          <w:szCs w:val="24"/>
        </w:rPr>
        <w:t>Brown (2000: 309) states that guess are an extremely broad</w:t>
      </w:r>
      <w:r>
        <w:rPr>
          <w:rFonts w:ascii="Times New Roman" w:hAnsi="Times New Roman" w:cs="Times New Roman"/>
          <w:sz w:val="24"/>
          <w:szCs w:val="24"/>
        </w:rPr>
        <w:t xml:space="preserve"> </w:t>
      </w:r>
      <w:r w:rsidRPr="00926115">
        <w:rPr>
          <w:rFonts w:ascii="Times New Roman" w:hAnsi="Times New Roman" w:cs="Times New Roman"/>
          <w:sz w:val="24"/>
          <w:szCs w:val="24"/>
        </w:rPr>
        <w:t>category.Learners can use guessing to their advantages to:</w:t>
      </w:r>
    </w:p>
    <w:p w:rsidR="00537E54" w:rsidRPr="00926115" w:rsidRDefault="00537E54"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G</w:t>
      </w:r>
      <w:r w:rsidRPr="00926115">
        <w:rPr>
          <w:rFonts w:ascii="Times New Roman" w:hAnsi="Times New Roman" w:cs="Times New Roman"/>
          <w:sz w:val="24"/>
          <w:szCs w:val="24"/>
        </w:rPr>
        <w:t>uess the meaning of a word,</w:t>
      </w:r>
    </w:p>
    <w:p w:rsidR="00537E54" w:rsidRPr="00926115" w:rsidRDefault="00537E54" w:rsidP="00E63313">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G</w:t>
      </w:r>
      <w:r w:rsidRPr="00926115">
        <w:rPr>
          <w:rFonts w:ascii="Times New Roman" w:hAnsi="Times New Roman" w:cs="Times New Roman"/>
          <w:sz w:val="24"/>
          <w:szCs w:val="24"/>
        </w:rPr>
        <w:t>uess grammatical relationship (e.g., a pronoun reference),</w:t>
      </w:r>
    </w:p>
    <w:p w:rsidR="00537E54" w:rsidRPr="00926115" w:rsidRDefault="00537E54" w:rsidP="00E63313">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G</w:t>
      </w:r>
      <w:r w:rsidRPr="00926115">
        <w:rPr>
          <w:rFonts w:ascii="Times New Roman" w:hAnsi="Times New Roman" w:cs="Times New Roman"/>
          <w:sz w:val="24"/>
          <w:szCs w:val="24"/>
        </w:rPr>
        <w:t>uess a discourse relationship,</w:t>
      </w:r>
    </w:p>
    <w:p w:rsidR="00537E54" w:rsidRPr="00926115" w:rsidRDefault="00537E54" w:rsidP="00E63313">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I</w:t>
      </w:r>
      <w:r w:rsidRPr="00926115">
        <w:rPr>
          <w:rFonts w:ascii="Times New Roman" w:hAnsi="Times New Roman" w:cs="Times New Roman"/>
          <w:sz w:val="24"/>
          <w:szCs w:val="24"/>
        </w:rPr>
        <w:t>nfer implied meaning (“between the lines”),</w:t>
      </w:r>
    </w:p>
    <w:p w:rsidR="00537E54" w:rsidRPr="00926115" w:rsidRDefault="00537E54" w:rsidP="00E63313">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G</w:t>
      </w:r>
      <w:r w:rsidRPr="00926115">
        <w:rPr>
          <w:rFonts w:ascii="Times New Roman" w:hAnsi="Times New Roman" w:cs="Times New Roman"/>
          <w:sz w:val="24"/>
          <w:szCs w:val="24"/>
        </w:rPr>
        <w:t>uess about a cultural reference, and</w:t>
      </w:r>
    </w:p>
    <w:p w:rsidR="00036FC4" w:rsidRDefault="00036FC4"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805909">
        <w:rPr>
          <w:rFonts w:ascii="Times New Roman" w:hAnsi="Times New Roman" w:cs="Times New Roman"/>
          <w:b/>
          <w:bCs/>
          <w:sz w:val="24"/>
          <w:szCs w:val="24"/>
        </w:rPr>
        <w:t>Assessing of Reading Comprehension</w:t>
      </w:r>
    </w:p>
    <w:p w:rsidR="00036FC4" w:rsidRPr="00B12985" w:rsidRDefault="00036FC4" w:rsidP="00E63313">
      <w:pPr>
        <w:pStyle w:val="Default"/>
        <w:jc w:val="both"/>
        <w:rPr>
          <w:rFonts w:asciiTheme="majorBidi" w:hAnsiTheme="majorBidi" w:cstheme="majorBidi"/>
        </w:rPr>
      </w:pPr>
      <w:r>
        <w:rPr>
          <w:b/>
          <w:bCs/>
        </w:rPr>
        <w:tab/>
      </w:r>
      <w:r w:rsidRPr="00B12985">
        <w:rPr>
          <w:rFonts w:asciiTheme="majorBidi" w:hAnsiTheme="majorBidi" w:cstheme="majorBidi"/>
        </w:rPr>
        <w:t xml:space="preserve">Reading is one of the four language skills. It is skills that need more attention from the students who have good interaction with the text in order to get the meaning from the text. </w:t>
      </w:r>
    </w:p>
    <w:p w:rsidR="00036FC4" w:rsidRDefault="00036FC4" w:rsidP="00E63313">
      <w:pPr>
        <w:spacing w:line="240" w:lineRule="auto"/>
        <w:ind w:firstLine="720"/>
        <w:jc w:val="both"/>
        <w:rPr>
          <w:rFonts w:asciiTheme="majorBidi" w:hAnsiTheme="majorBidi" w:cstheme="majorBidi"/>
          <w:sz w:val="24"/>
          <w:szCs w:val="24"/>
        </w:rPr>
      </w:pPr>
      <w:r w:rsidRPr="00B12985">
        <w:rPr>
          <w:rFonts w:asciiTheme="majorBidi" w:hAnsiTheme="majorBidi" w:cstheme="majorBidi"/>
          <w:sz w:val="24"/>
          <w:szCs w:val="24"/>
        </w:rPr>
        <w:t>In reading compr</w:t>
      </w:r>
      <w:r>
        <w:rPr>
          <w:rFonts w:asciiTheme="majorBidi" w:hAnsiTheme="majorBidi" w:cstheme="majorBidi"/>
          <w:sz w:val="24"/>
          <w:szCs w:val="24"/>
        </w:rPr>
        <w:t>ehension, the students in some cases</w:t>
      </w:r>
      <w:r w:rsidRPr="00B12985">
        <w:rPr>
          <w:rFonts w:asciiTheme="majorBidi" w:hAnsiTheme="majorBidi" w:cstheme="majorBidi"/>
          <w:sz w:val="24"/>
          <w:szCs w:val="24"/>
        </w:rPr>
        <w:t xml:space="preserve"> get difficulties to comprehend the reading material, often find themselves confused and disintereste</w:t>
      </w:r>
      <w:r>
        <w:rPr>
          <w:rFonts w:asciiTheme="majorBidi" w:hAnsiTheme="majorBidi" w:cstheme="majorBidi"/>
          <w:sz w:val="24"/>
          <w:szCs w:val="24"/>
        </w:rPr>
        <w:t>d to get the meaning and get</w:t>
      </w:r>
      <w:r w:rsidRPr="00B12985">
        <w:rPr>
          <w:rFonts w:asciiTheme="majorBidi" w:hAnsiTheme="majorBidi" w:cstheme="majorBidi"/>
          <w:sz w:val="24"/>
          <w:szCs w:val="24"/>
        </w:rPr>
        <w:t xml:space="preserve"> the message from a paragraph in reading materials. To get success in teaching and learning reading the students must be able to comprehend the reading materials by mastering the component of reading.</w:t>
      </w:r>
    </w:p>
    <w:p w:rsidR="00036FC4" w:rsidRPr="00B12985" w:rsidRDefault="00036FC4" w:rsidP="00E63313">
      <w:pPr>
        <w:pStyle w:val="Default"/>
        <w:ind w:firstLine="720"/>
        <w:jc w:val="both"/>
        <w:rPr>
          <w:rFonts w:asciiTheme="majorBidi" w:hAnsiTheme="majorBidi" w:cstheme="majorBidi"/>
        </w:rPr>
      </w:pPr>
      <w:r w:rsidRPr="00B12985">
        <w:rPr>
          <w:rFonts w:asciiTheme="majorBidi" w:hAnsiTheme="majorBidi" w:cstheme="majorBidi"/>
        </w:rPr>
        <w:t xml:space="preserve">Reading comprehension is a process that involves the orchestration of the readers’ prior knowledge about the world and about language. It involves such as predicting, questioning, summarizing, determining meaning of vocabulary in context, monitoring one’s own comprehension, </w:t>
      </w:r>
      <w:r>
        <w:rPr>
          <w:rFonts w:asciiTheme="majorBidi" w:hAnsiTheme="majorBidi" w:cstheme="majorBidi"/>
        </w:rPr>
        <w:t>and reflecting. Antoni (2010:</w:t>
      </w:r>
      <w:r w:rsidRPr="00B12985">
        <w:rPr>
          <w:rFonts w:asciiTheme="majorBidi" w:hAnsiTheme="majorBidi" w:cstheme="majorBidi"/>
        </w:rPr>
        <w:t xml:space="preserve">41) </w:t>
      </w:r>
    </w:p>
    <w:p w:rsidR="00036FC4" w:rsidRDefault="00036FC4" w:rsidP="00E63313">
      <w:pPr>
        <w:spacing w:line="240" w:lineRule="auto"/>
        <w:ind w:firstLine="720"/>
        <w:jc w:val="both"/>
        <w:rPr>
          <w:rFonts w:asciiTheme="majorBidi" w:hAnsiTheme="majorBidi" w:cstheme="majorBidi"/>
          <w:sz w:val="24"/>
          <w:szCs w:val="24"/>
        </w:rPr>
      </w:pPr>
      <w:r w:rsidRPr="00B12985">
        <w:rPr>
          <w:rFonts w:asciiTheme="majorBidi" w:hAnsiTheme="majorBidi" w:cstheme="majorBidi"/>
          <w:sz w:val="24"/>
          <w:szCs w:val="24"/>
        </w:rPr>
        <w:t>Based on the some explanation above, the conclusion is reading comprehension of narrative is a reading thinking activity and such relies for its success upon the level intelligence of the reader, his or her speed thinking, and ability to detect relationships.</w:t>
      </w:r>
    </w:p>
    <w:p w:rsidR="00036FC4" w:rsidRPr="007F70F2" w:rsidRDefault="00036FC4"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7F70F2">
        <w:rPr>
          <w:rFonts w:ascii="Times New Roman" w:hAnsi="Times New Roman" w:cs="Times New Roman"/>
          <w:b/>
          <w:bCs/>
          <w:sz w:val="24"/>
          <w:szCs w:val="24"/>
        </w:rPr>
        <w:t>Writing Skill</w:t>
      </w:r>
    </w:p>
    <w:p w:rsidR="00036FC4" w:rsidRPr="007F70F2" w:rsidRDefault="00036FC4"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 </w:t>
      </w:r>
      <w:r w:rsidRPr="007F70F2">
        <w:rPr>
          <w:rFonts w:ascii="Times New Roman" w:hAnsi="Times New Roman" w:cs="Times New Roman"/>
          <w:b/>
          <w:bCs/>
          <w:sz w:val="24"/>
          <w:szCs w:val="24"/>
        </w:rPr>
        <w:t>Definition of Writing Skill</w:t>
      </w:r>
    </w:p>
    <w:p w:rsidR="00036FC4" w:rsidRDefault="00036FC4" w:rsidP="00E63313">
      <w:pPr>
        <w:spacing w:line="240" w:lineRule="auto"/>
        <w:jc w:val="both"/>
        <w:rPr>
          <w:rFonts w:asciiTheme="majorBidi" w:hAnsiTheme="majorBidi" w:cstheme="majorBidi"/>
          <w:bCs/>
          <w:sz w:val="24"/>
          <w:szCs w:val="24"/>
        </w:rPr>
      </w:pPr>
      <w:r>
        <w:rPr>
          <w:rFonts w:asciiTheme="majorBidi" w:hAnsiTheme="majorBidi" w:cstheme="majorBidi"/>
          <w:b/>
          <w:sz w:val="24"/>
          <w:szCs w:val="24"/>
        </w:rPr>
        <w:tab/>
      </w:r>
      <w:r w:rsidRPr="007F70F2">
        <w:rPr>
          <w:rFonts w:asciiTheme="majorBidi" w:hAnsiTheme="majorBidi" w:cstheme="majorBidi"/>
          <w:bCs/>
          <w:sz w:val="24"/>
          <w:szCs w:val="24"/>
        </w:rPr>
        <w:t>C</w:t>
      </w:r>
      <w:r>
        <w:rPr>
          <w:rFonts w:asciiTheme="majorBidi" w:hAnsiTheme="majorBidi" w:cstheme="majorBidi"/>
          <w:bCs/>
          <w:sz w:val="24"/>
          <w:szCs w:val="24"/>
        </w:rPr>
        <w:t>ommunication can be done in two ways: in oral and writen form. When somebody cannot share the ideas by speaking, he or she can use a written form to communicate with others. There are a few definitions about writing based on the some experts. Gaith (2002:1) states that writing is a complex process that allows writers to explore thoughts and ideas, and make them visible and concrete. Writing encourages thinking and learning. It motivates communication and makes thought available for reflection when thought is written down, ideas can be examined, reconsidered, added to, rearranged, and changed.</w:t>
      </w:r>
    </w:p>
    <w:p w:rsidR="00036FC4" w:rsidRPr="00E63313" w:rsidRDefault="00036FC4" w:rsidP="00E63313">
      <w:pPr>
        <w:spacing w:line="240" w:lineRule="auto"/>
        <w:ind w:firstLine="720"/>
        <w:jc w:val="both"/>
        <w:rPr>
          <w:rFonts w:asciiTheme="majorBidi" w:hAnsiTheme="majorBidi" w:cstheme="majorBidi"/>
          <w:bCs/>
          <w:sz w:val="24"/>
          <w:szCs w:val="24"/>
        </w:rPr>
      </w:pPr>
      <w:r>
        <w:rPr>
          <w:rFonts w:asciiTheme="majorBidi" w:hAnsiTheme="majorBidi" w:cstheme="majorBidi"/>
          <w:bCs/>
          <w:sz w:val="24"/>
          <w:szCs w:val="24"/>
        </w:rPr>
        <w:lastRenderedPageBreak/>
        <w:t>Nunan (2003:88) states that writing is the mental work of inventing ideas, thinking about how to express them, and organizing them into statements and paragraphs that will be claer to a reader.</w:t>
      </w:r>
    </w:p>
    <w:p w:rsidR="00036FC4" w:rsidRDefault="00036FC4" w:rsidP="00E63313">
      <w:pPr>
        <w:spacing w:line="240" w:lineRule="auto"/>
        <w:jc w:val="both"/>
        <w:rPr>
          <w:rFonts w:asciiTheme="majorBidi" w:hAnsiTheme="majorBidi" w:cstheme="majorBidi"/>
          <w:b/>
          <w:sz w:val="24"/>
          <w:szCs w:val="24"/>
        </w:rPr>
      </w:pPr>
      <w:r>
        <w:rPr>
          <w:rFonts w:asciiTheme="majorBidi" w:hAnsiTheme="majorBidi" w:cstheme="majorBidi"/>
          <w:b/>
          <w:sz w:val="24"/>
          <w:szCs w:val="24"/>
        </w:rPr>
        <w:t>2.  The Importance of Writing Skill</w:t>
      </w:r>
    </w:p>
    <w:p w:rsidR="00036FC4" w:rsidRPr="00036FC4" w:rsidRDefault="00036FC4" w:rsidP="00E63313">
      <w:pPr>
        <w:spacing w:line="240" w:lineRule="auto"/>
        <w:ind w:firstLine="360"/>
        <w:jc w:val="both"/>
        <w:rPr>
          <w:rFonts w:asciiTheme="majorBidi" w:hAnsiTheme="majorBidi" w:cstheme="majorBidi"/>
          <w:b/>
          <w:sz w:val="24"/>
          <w:szCs w:val="24"/>
        </w:rPr>
      </w:pPr>
      <w:r w:rsidRPr="00131480">
        <w:rPr>
          <w:rFonts w:ascii="Times New Roman" w:hAnsi="Times New Roman" w:cs="Times New Roman"/>
          <w:sz w:val="24"/>
          <w:szCs w:val="24"/>
        </w:rPr>
        <w:t>Writing is complex process it means that in writing students have to consider many things to build a good writing result.</w:t>
      </w:r>
      <w:r>
        <w:rPr>
          <w:rFonts w:ascii="Times New Roman" w:hAnsi="Times New Roman" w:cs="Times New Roman"/>
          <w:sz w:val="24"/>
          <w:szCs w:val="24"/>
        </w:rPr>
        <w:t xml:space="preserve"> Harmer (2004: 31-33) states that there are many advantages of learning writing. They are as follows:</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Writing is often not time-bound in the way conversation is it means that students have longer time to think than in speaking activity. They can check their grammar patterns.</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Writing encourages students to focus on accurate language use because they think as they write; it may provoke development well as they resolve problems which writing puts in their mind.</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Writing is often used as means of reinforcing language that has been thought. They use writing skill to make a note about what they have learnt while learning process happens.</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Writing is frequently usefull as preparation for some other activity.</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sidRPr="00472AC9">
        <w:rPr>
          <w:rFonts w:ascii="Times New Roman" w:hAnsi="Times New Roman" w:cs="Times New Roman"/>
          <w:sz w:val="24"/>
          <w:szCs w:val="24"/>
        </w:rPr>
        <w:t>Writing can also,of course, be used as an integral part of a larger activity where the focus is on something else as language practice, acting out, or speaking</w:t>
      </w:r>
      <w:r>
        <w:rPr>
          <w:rFonts w:ascii="Times New Roman" w:hAnsi="Times New Roman" w:cs="Times New Roman"/>
          <w:sz w:val="24"/>
          <w:szCs w:val="24"/>
        </w:rPr>
        <w:t>.</w:t>
      </w:r>
    </w:p>
    <w:p w:rsidR="00036FC4" w:rsidRDefault="00036FC4" w:rsidP="00E6331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As the example, the teacher asks the students to make a short dialogue which they will then act out.</w:t>
      </w:r>
    </w:p>
    <w:p w:rsidR="00036FC4" w:rsidRDefault="00036FC4" w:rsidP="00E6331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Writing is also use in questionnaire type activity </w:t>
      </w:r>
    </w:p>
    <w:p w:rsidR="00036FC4" w:rsidRDefault="00036FC4" w:rsidP="00E6331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Writing is important to face questionnaire test. In the examination, students are asked their answer in the form of written.</w:t>
      </w:r>
    </w:p>
    <w:p w:rsidR="00036FC4" w:rsidRPr="003D01B2" w:rsidRDefault="00036FC4" w:rsidP="00E6331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From the explanation above the writer can conclude that writing skill is very important to be learnt. Writing helps us in solving and improving other skills in learning language.</w:t>
      </w:r>
    </w:p>
    <w:p w:rsidR="0057152D" w:rsidRDefault="0057152D" w:rsidP="00E63313">
      <w:pPr>
        <w:spacing w:line="240" w:lineRule="auto"/>
        <w:jc w:val="both"/>
        <w:rPr>
          <w:rFonts w:asciiTheme="majorBidi" w:hAnsiTheme="majorBidi" w:cstheme="majorBidi"/>
          <w:b/>
          <w:sz w:val="24"/>
          <w:szCs w:val="24"/>
        </w:rPr>
      </w:pPr>
      <w:r>
        <w:rPr>
          <w:rFonts w:asciiTheme="majorBidi" w:hAnsiTheme="majorBidi" w:cstheme="majorBidi"/>
          <w:b/>
          <w:sz w:val="24"/>
          <w:szCs w:val="24"/>
        </w:rPr>
        <w:t>3. Teaching of Writing Skill</w:t>
      </w:r>
    </w:p>
    <w:p w:rsidR="0057152D" w:rsidRDefault="0057152D" w:rsidP="00E63313">
      <w:pPr>
        <w:spacing w:line="240" w:lineRule="auto"/>
        <w:jc w:val="both"/>
        <w:rPr>
          <w:rFonts w:asciiTheme="majorBidi" w:hAnsiTheme="majorBidi" w:cstheme="majorBidi"/>
          <w:bCs/>
          <w:sz w:val="24"/>
          <w:szCs w:val="24"/>
        </w:rPr>
      </w:pPr>
      <w:r>
        <w:rPr>
          <w:rFonts w:asciiTheme="majorBidi" w:hAnsiTheme="majorBidi" w:cstheme="majorBidi"/>
          <w:b/>
          <w:sz w:val="24"/>
          <w:szCs w:val="24"/>
        </w:rPr>
        <w:tab/>
      </w:r>
      <w:r w:rsidRPr="001478A0">
        <w:rPr>
          <w:rFonts w:asciiTheme="majorBidi" w:hAnsiTheme="majorBidi" w:cstheme="majorBidi"/>
          <w:bCs/>
          <w:sz w:val="24"/>
          <w:szCs w:val="24"/>
        </w:rPr>
        <w:t>The most important factor in writing</w:t>
      </w:r>
      <w:r>
        <w:rPr>
          <w:rFonts w:asciiTheme="majorBidi" w:hAnsiTheme="majorBidi" w:cstheme="majorBidi"/>
          <w:bCs/>
          <w:sz w:val="24"/>
          <w:szCs w:val="24"/>
        </w:rPr>
        <w:t xml:space="preserve"> exercises is that students have</w:t>
      </w:r>
      <w:r w:rsidRPr="001478A0">
        <w:rPr>
          <w:rFonts w:asciiTheme="majorBidi" w:hAnsiTheme="majorBidi" w:cstheme="majorBidi"/>
          <w:bCs/>
          <w:sz w:val="24"/>
          <w:szCs w:val="24"/>
        </w:rPr>
        <w:t xml:space="preserve"> to be pers</w:t>
      </w:r>
      <w:r>
        <w:rPr>
          <w:rFonts w:asciiTheme="majorBidi" w:hAnsiTheme="majorBidi" w:cstheme="majorBidi"/>
          <w:bCs/>
          <w:sz w:val="24"/>
          <w:szCs w:val="24"/>
        </w:rPr>
        <w:t>onally involved in order to from</w:t>
      </w:r>
      <w:r w:rsidRPr="001478A0">
        <w:rPr>
          <w:rFonts w:asciiTheme="majorBidi" w:hAnsiTheme="majorBidi" w:cstheme="majorBidi"/>
          <w:bCs/>
          <w:sz w:val="24"/>
          <w:szCs w:val="24"/>
        </w:rPr>
        <w:t xml:space="preserve"> the learning experience of lasting value. Encouranging students participation in the exercise, while at the same time refining and expanding writing skills, requires a certain pragmatic approach. The teacher should be clear</w:t>
      </w:r>
      <w:r>
        <w:rPr>
          <w:rFonts w:asciiTheme="majorBidi" w:hAnsiTheme="majorBidi" w:cstheme="majorBidi"/>
          <w:bCs/>
          <w:sz w:val="24"/>
          <w:szCs w:val="24"/>
        </w:rPr>
        <w:t xml:space="preserve"> on what skills he/she is attempting to create</w:t>
      </w:r>
      <w:r w:rsidRPr="001478A0">
        <w:rPr>
          <w:rFonts w:asciiTheme="majorBidi" w:hAnsiTheme="majorBidi" w:cstheme="majorBidi"/>
          <w:bCs/>
          <w:sz w:val="24"/>
          <w:szCs w:val="24"/>
        </w:rPr>
        <w:t xml:space="preserve">. Next, the teacher needs to decide on which means (or type of exercise) </w:t>
      </w:r>
      <w:r>
        <w:rPr>
          <w:rFonts w:asciiTheme="majorBidi" w:hAnsiTheme="majorBidi" w:cstheme="majorBidi"/>
          <w:bCs/>
          <w:sz w:val="24"/>
          <w:szCs w:val="24"/>
        </w:rPr>
        <w:t>can facilitate learning of the target area.</w:t>
      </w:r>
    </w:p>
    <w:p w:rsidR="0057152D" w:rsidRDefault="0057152D" w:rsidP="00E63313">
      <w:pPr>
        <w:spacing w:line="240" w:lineRule="auto"/>
        <w:jc w:val="both"/>
        <w:rPr>
          <w:rFonts w:asciiTheme="majorBidi" w:hAnsiTheme="majorBidi" w:cstheme="majorBidi"/>
          <w:bCs/>
          <w:sz w:val="24"/>
          <w:szCs w:val="24"/>
        </w:rPr>
      </w:pPr>
      <w:r>
        <w:rPr>
          <w:rFonts w:asciiTheme="majorBidi" w:hAnsiTheme="majorBidi" w:cstheme="majorBidi"/>
          <w:bCs/>
          <w:sz w:val="24"/>
          <w:szCs w:val="24"/>
        </w:rPr>
        <w:tab/>
        <w:t>In gaining the intended goals of teaching writing, there are some processes that a teacher should follow. Brown (1994:320-321) summarizes that teaching writing should;</w:t>
      </w:r>
    </w:p>
    <w:p w:rsidR="0057152D" w:rsidRDefault="0057152D" w:rsidP="00E63313">
      <w:pPr>
        <w:pStyle w:val="ListParagraph"/>
        <w:numPr>
          <w:ilvl w:val="0"/>
          <w:numId w:val="6"/>
        </w:numPr>
        <w:spacing w:line="240" w:lineRule="auto"/>
        <w:jc w:val="both"/>
        <w:rPr>
          <w:rFonts w:asciiTheme="majorBidi" w:hAnsiTheme="majorBidi" w:cstheme="majorBidi"/>
          <w:bCs/>
          <w:sz w:val="24"/>
          <w:szCs w:val="24"/>
        </w:rPr>
      </w:pPr>
      <w:r>
        <w:rPr>
          <w:rFonts w:asciiTheme="majorBidi" w:hAnsiTheme="majorBidi" w:cstheme="majorBidi"/>
          <w:bCs/>
          <w:sz w:val="24"/>
          <w:szCs w:val="24"/>
        </w:rPr>
        <w:t>Focus on the process of writing that leads to the final written products;</w:t>
      </w:r>
    </w:p>
    <w:p w:rsidR="0057152D" w:rsidRDefault="0057152D" w:rsidP="00E63313">
      <w:pPr>
        <w:pStyle w:val="ListParagraph"/>
        <w:numPr>
          <w:ilvl w:val="0"/>
          <w:numId w:val="6"/>
        </w:numPr>
        <w:spacing w:line="240" w:lineRule="auto"/>
        <w:jc w:val="both"/>
        <w:rPr>
          <w:rFonts w:asciiTheme="majorBidi" w:hAnsiTheme="majorBidi" w:cstheme="majorBidi"/>
          <w:bCs/>
          <w:sz w:val="24"/>
          <w:szCs w:val="24"/>
        </w:rPr>
      </w:pPr>
      <w:r>
        <w:rPr>
          <w:rFonts w:asciiTheme="majorBidi" w:hAnsiTheme="majorBidi" w:cstheme="majorBidi"/>
          <w:bCs/>
          <w:sz w:val="24"/>
          <w:szCs w:val="24"/>
        </w:rPr>
        <w:t>Help the students understand their own composing process</w:t>
      </w:r>
    </w:p>
    <w:p w:rsidR="0057152D" w:rsidRDefault="0057152D" w:rsidP="00E63313">
      <w:pPr>
        <w:pStyle w:val="ListParagraph"/>
        <w:numPr>
          <w:ilvl w:val="0"/>
          <w:numId w:val="6"/>
        </w:numPr>
        <w:spacing w:line="240" w:lineRule="auto"/>
        <w:jc w:val="both"/>
        <w:rPr>
          <w:rFonts w:asciiTheme="majorBidi" w:hAnsiTheme="majorBidi" w:cstheme="majorBidi"/>
          <w:bCs/>
          <w:sz w:val="24"/>
          <w:szCs w:val="24"/>
        </w:rPr>
      </w:pPr>
      <w:r>
        <w:rPr>
          <w:rFonts w:asciiTheme="majorBidi" w:hAnsiTheme="majorBidi" w:cstheme="majorBidi"/>
          <w:bCs/>
          <w:sz w:val="24"/>
          <w:szCs w:val="24"/>
        </w:rPr>
        <w:lastRenderedPageBreak/>
        <w:t>Help students build repertoires of strategies for pre-writing, drafting, and rewriting;</w:t>
      </w:r>
    </w:p>
    <w:p w:rsidR="0057152D" w:rsidRDefault="0057152D" w:rsidP="00E63313">
      <w:pPr>
        <w:pStyle w:val="ListParagraph"/>
        <w:numPr>
          <w:ilvl w:val="0"/>
          <w:numId w:val="6"/>
        </w:numPr>
        <w:spacing w:line="240" w:lineRule="auto"/>
        <w:jc w:val="both"/>
        <w:rPr>
          <w:rFonts w:asciiTheme="majorBidi" w:hAnsiTheme="majorBidi" w:cstheme="majorBidi"/>
          <w:bCs/>
          <w:sz w:val="24"/>
          <w:szCs w:val="24"/>
        </w:rPr>
      </w:pPr>
      <w:r>
        <w:rPr>
          <w:rFonts w:asciiTheme="majorBidi" w:hAnsiTheme="majorBidi" w:cstheme="majorBidi"/>
          <w:bCs/>
          <w:sz w:val="24"/>
          <w:szCs w:val="24"/>
        </w:rPr>
        <w:t>Give students time to write and rewrite;</w:t>
      </w:r>
    </w:p>
    <w:p w:rsidR="0057152D" w:rsidRDefault="0057152D" w:rsidP="00E6331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Place central importance on the process of revision</w:t>
      </w:r>
    </w:p>
    <w:p w:rsidR="0057152D" w:rsidRDefault="0057152D" w:rsidP="00E6331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Let students discover what what they want to say as they write</w:t>
      </w:r>
    </w:p>
    <w:p w:rsidR="0057152D" w:rsidRDefault="0057152D" w:rsidP="00E6331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Give students feedback throughout the composing process ( not just on the final product) to consider as they attempt to bring their expression closer and closer to intention</w:t>
      </w:r>
    </w:p>
    <w:p w:rsidR="0057152D" w:rsidRDefault="0057152D" w:rsidP="00E6331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Encourage feedback both from the instructor and peers</w:t>
      </w:r>
    </w:p>
    <w:p w:rsidR="0057152D" w:rsidRDefault="0057152D" w:rsidP="00E6331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Include individual conferences between teacher and students during the process of composition.</w:t>
      </w:r>
    </w:p>
    <w:p w:rsidR="0057152D" w:rsidRDefault="0057152D" w:rsidP="00E63313">
      <w:pPr>
        <w:spacing w:line="240" w:lineRule="auto"/>
        <w:ind w:firstLine="720"/>
        <w:jc w:val="both"/>
        <w:rPr>
          <w:rFonts w:ascii="Times New Roman" w:hAnsi="Times New Roman" w:cs="Times New Roman"/>
          <w:sz w:val="24"/>
          <w:szCs w:val="24"/>
        </w:rPr>
      </w:pPr>
      <w:r w:rsidRPr="00E50876">
        <w:rPr>
          <w:rFonts w:ascii="Times New Roman" w:hAnsi="Times New Roman" w:cs="Times New Roman"/>
          <w:sz w:val="24"/>
          <w:szCs w:val="24"/>
        </w:rPr>
        <w:t>In addition, to achieve the goal of teaching writing, practices will make them perfect. The more students practice writing with a systematic and graded way, the better result will be in that the students will sharpen their sensitivity in choosing the diction, using the appropriate grammar as well as the writing styles and genres. In this process, a students-centered activity will give the students more chances to improve their writing by the guidance of the lectures functioning themselves as the facilitators and guides</w:t>
      </w:r>
      <w:r>
        <w:rPr>
          <w:rFonts w:ascii="Times New Roman" w:hAnsi="Times New Roman" w:cs="Times New Roman"/>
          <w:sz w:val="24"/>
          <w:szCs w:val="24"/>
        </w:rPr>
        <w:t>.</w:t>
      </w:r>
    </w:p>
    <w:p w:rsidR="0057152D" w:rsidRPr="0057152D" w:rsidRDefault="0057152D"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57152D">
        <w:rPr>
          <w:rFonts w:ascii="Times New Roman" w:hAnsi="Times New Roman" w:cs="Times New Roman"/>
          <w:b/>
          <w:bCs/>
          <w:sz w:val="24"/>
          <w:szCs w:val="24"/>
        </w:rPr>
        <w:t>Assessment of Writing Skill</w:t>
      </w:r>
    </w:p>
    <w:p w:rsidR="0057152D" w:rsidRDefault="0057152D" w:rsidP="00E63313">
      <w:pPr>
        <w:spacing w:line="240" w:lineRule="auto"/>
        <w:jc w:val="both"/>
        <w:rPr>
          <w:rFonts w:asciiTheme="majorBidi" w:hAnsiTheme="majorBidi" w:cstheme="majorBidi"/>
          <w:sz w:val="24"/>
          <w:szCs w:val="24"/>
        </w:rPr>
      </w:pPr>
      <w:r>
        <w:rPr>
          <w:rFonts w:ascii="Times New Roman" w:hAnsi="Times New Roman" w:cs="Times New Roman"/>
          <w:b/>
          <w:bCs/>
          <w:sz w:val="24"/>
          <w:szCs w:val="24"/>
        </w:rPr>
        <w:tab/>
      </w:r>
      <w:r>
        <w:rPr>
          <w:rFonts w:asciiTheme="majorBidi" w:hAnsiTheme="majorBidi" w:cstheme="majorBidi"/>
          <w:sz w:val="24"/>
          <w:szCs w:val="24"/>
        </w:rPr>
        <w:t xml:space="preserve">To survey and assess </w:t>
      </w:r>
      <w:r w:rsidRPr="004775AA">
        <w:rPr>
          <w:rFonts w:asciiTheme="majorBidi" w:hAnsiTheme="majorBidi" w:cstheme="majorBidi"/>
          <w:sz w:val="24"/>
          <w:szCs w:val="24"/>
        </w:rPr>
        <w:t xml:space="preserve"> students writing, there are many scoring rubrics that proposed by many experts one of the </w:t>
      </w:r>
      <w:r>
        <w:rPr>
          <w:rFonts w:asciiTheme="majorBidi" w:hAnsiTheme="majorBidi" w:cstheme="majorBidi"/>
          <w:sz w:val="24"/>
          <w:szCs w:val="24"/>
        </w:rPr>
        <w:t xml:space="preserve">fore </w:t>
      </w:r>
      <w:r w:rsidRPr="004775AA">
        <w:rPr>
          <w:rFonts w:asciiTheme="majorBidi" w:hAnsiTheme="majorBidi" w:cstheme="majorBidi"/>
          <w:sz w:val="24"/>
          <w:szCs w:val="24"/>
        </w:rPr>
        <w:t>most widely used analytical scales for ESL writing is the composition profile in Testing ESL Writing (Jacobs in Reid). According to Smith in Reid (1993: 246) there are some criteria for good writing</w:t>
      </w:r>
      <w:r>
        <w:rPr>
          <w:rFonts w:asciiTheme="majorBidi" w:hAnsiTheme="majorBidi" w:cstheme="majorBidi"/>
          <w:sz w:val="24"/>
          <w:szCs w:val="24"/>
        </w:rPr>
        <w:t xml:space="preserve"> namely: Content, Organization, Style, C</w:t>
      </w:r>
      <w:r w:rsidRPr="004775AA">
        <w:rPr>
          <w:rFonts w:asciiTheme="majorBidi" w:hAnsiTheme="majorBidi" w:cstheme="majorBidi"/>
          <w:sz w:val="24"/>
          <w:szCs w:val="24"/>
        </w:rPr>
        <w:t>orrectness. In line with Jacobs scoring rubric, Harris (1995:68-69) said there are five general components in writing, such as content, organization, vocabulary, grammar, and mechanic</w:t>
      </w:r>
      <w:r>
        <w:rPr>
          <w:rFonts w:asciiTheme="majorBidi" w:hAnsiTheme="majorBidi" w:cstheme="majorBidi"/>
          <w:sz w:val="24"/>
          <w:szCs w:val="24"/>
        </w:rPr>
        <w:t>.</w:t>
      </w:r>
    </w:p>
    <w:p w:rsidR="0057152D" w:rsidRPr="004775AA" w:rsidRDefault="0057152D" w:rsidP="00E63313">
      <w:pPr>
        <w:autoSpaceDE w:val="0"/>
        <w:autoSpaceDN w:val="0"/>
        <w:adjustRightInd w:val="0"/>
        <w:spacing w:after="0" w:line="240" w:lineRule="auto"/>
        <w:ind w:firstLine="720"/>
        <w:jc w:val="both"/>
        <w:rPr>
          <w:rFonts w:asciiTheme="majorBidi" w:hAnsiTheme="majorBidi" w:cstheme="majorBidi"/>
          <w:sz w:val="24"/>
          <w:szCs w:val="24"/>
        </w:rPr>
      </w:pPr>
      <w:r w:rsidRPr="004775AA">
        <w:rPr>
          <w:rFonts w:asciiTheme="majorBidi" w:hAnsiTheme="majorBidi" w:cstheme="majorBidi"/>
          <w:sz w:val="24"/>
          <w:szCs w:val="24"/>
        </w:rPr>
        <w:t>In other words, assessment is a tool to appraisal students’ achievement in</w:t>
      </w:r>
    </w:p>
    <w:p w:rsidR="0057152D" w:rsidRPr="00CE301F" w:rsidRDefault="0057152D" w:rsidP="00E63313">
      <w:pPr>
        <w:autoSpaceDE w:val="0"/>
        <w:autoSpaceDN w:val="0"/>
        <w:adjustRightInd w:val="0"/>
        <w:spacing w:after="0" w:line="240" w:lineRule="auto"/>
        <w:jc w:val="both"/>
        <w:rPr>
          <w:rFonts w:asciiTheme="majorBidi" w:hAnsiTheme="majorBidi" w:cstheme="majorBidi"/>
          <w:sz w:val="24"/>
          <w:szCs w:val="24"/>
        </w:rPr>
      </w:pPr>
      <w:r w:rsidRPr="004775AA">
        <w:rPr>
          <w:rFonts w:asciiTheme="majorBidi" w:hAnsiTheme="majorBidi" w:cstheme="majorBidi"/>
          <w:sz w:val="24"/>
          <w:szCs w:val="24"/>
        </w:rPr>
        <w:t>language learning that can be useful information for the students and the teacher.</w:t>
      </w:r>
      <w:r>
        <w:rPr>
          <w:rFonts w:asciiTheme="majorBidi" w:hAnsiTheme="majorBidi" w:cstheme="majorBidi"/>
          <w:sz w:val="24"/>
          <w:szCs w:val="24"/>
        </w:rPr>
        <w:t xml:space="preserve"> </w:t>
      </w:r>
      <w:r w:rsidRPr="004775AA">
        <w:rPr>
          <w:rFonts w:asciiTheme="majorBidi" w:hAnsiTheme="majorBidi" w:cstheme="majorBidi"/>
          <w:sz w:val="24"/>
          <w:szCs w:val="24"/>
        </w:rPr>
        <w:t>The students can see the result of their learning so they can evaluate and control</w:t>
      </w:r>
      <w:r>
        <w:rPr>
          <w:rFonts w:asciiTheme="majorBidi" w:hAnsiTheme="majorBidi" w:cstheme="majorBidi"/>
          <w:sz w:val="24"/>
          <w:szCs w:val="24"/>
        </w:rPr>
        <w:t xml:space="preserve"> </w:t>
      </w:r>
      <w:r w:rsidRPr="004775AA">
        <w:rPr>
          <w:rFonts w:asciiTheme="majorBidi" w:hAnsiTheme="majorBidi" w:cstheme="majorBidi"/>
          <w:sz w:val="24"/>
          <w:szCs w:val="24"/>
        </w:rPr>
        <w:t>their own learning. Th</w:t>
      </w:r>
      <w:r>
        <w:rPr>
          <w:rFonts w:asciiTheme="majorBidi" w:hAnsiTheme="majorBidi" w:cstheme="majorBidi"/>
          <w:sz w:val="24"/>
          <w:szCs w:val="24"/>
        </w:rPr>
        <w:t>e teacher can use the evaluation to progress</w:t>
      </w:r>
      <w:r w:rsidRPr="004775AA">
        <w:rPr>
          <w:rFonts w:asciiTheme="majorBidi" w:hAnsiTheme="majorBidi" w:cstheme="majorBidi"/>
          <w:sz w:val="24"/>
          <w:szCs w:val="24"/>
        </w:rPr>
        <w:t xml:space="preserve"> the teaching</w:t>
      </w:r>
      <w:r>
        <w:rPr>
          <w:rFonts w:asciiTheme="majorBidi" w:hAnsiTheme="majorBidi" w:cstheme="majorBidi"/>
          <w:sz w:val="24"/>
          <w:szCs w:val="24"/>
        </w:rPr>
        <w:t xml:space="preserve"> </w:t>
      </w:r>
      <w:r w:rsidRPr="004775AA">
        <w:rPr>
          <w:rFonts w:asciiTheme="majorBidi" w:hAnsiTheme="majorBidi" w:cstheme="majorBidi"/>
          <w:sz w:val="24"/>
          <w:szCs w:val="24"/>
        </w:rPr>
        <w:t>process.</w:t>
      </w:r>
    </w:p>
    <w:p w:rsidR="0057152D" w:rsidRPr="00E0496A" w:rsidRDefault="0057152D"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E0496A">
        <w:rPr>
          <w:rFonts w:ascii="Times New Roman" w:hAnsi="Times New Roman" w:cs="Times New Roman"/>
          <w:b/>
          <w:bCs/>
          <w:sz w:val="24"/>
          <w:szCs w:val="24"/>
        </w:rPr>
        <w:t xml:space="preserve">The CIRC Method </w:t>
      </w:r>
    </w:p>
    <w:p w:rsidR="0057152D" w:rsidRDefault="0057152D"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  </w:t>
      </w:r>
      <w:r w:rsidRPr="00FB5331">
        <w:rPr>
          <w:rFonts w:ascii="Times New Roman" w:hAnsi="Times New Roman" w:cs="Times New Roman"/>
          <w:b/>
          <w:bCs/>
          <w:sz w:val="24"/>
          <w:szCs w:val="24"/>
        </w:rPr>
        <w:t>Definition of CIRC</w:t>
      </w:r>
    </w:p>
    <w:p w:rsidR="0057152D" w:rsidRPr="00E23F5C" w:rsidRDefault="0057152D" w:rsidP="00E63313">
      <w:pPr>
        <w:spacing w:line="240" w:lineRule="auto"/>
        <w:jc w:val="both"/>
        <w:rPr>
          <w:rFonts w:asciiTheme="majorBidi" w:hAnsiTheme="majorBidi" w:cstheme="majorBidi"/>
          <w:bCs/>
          <w:sz w:val="24"/>
          <w:szCs w:val="24"/>
        </w:rPr>
      </w:pPr>
      <w:r>
        <w:rPr>
          <w:rFonts w:asciiTheme="majorBidi" w:hAnsiTheme="majorBidi" w:cstheme="majorBidi"/>
          <w:b/>
          <w:sz w:val="24"/>
          <w:szCs w:val="24"/>
        </w:rPr>
        <w:tab/>
      </w:r>
      <w:r w:rsidRPr="00E23F5C">
        <w:rPr>
          <w:rFonts w:asciiTheme="majorBidi" w:hAnsiTheme="majorBidi" w:cstheme="majorBidi"/>
          <w:bCs/>
          <w:sz w:val="24"/>
          <w:szCs w:val="24"/>
        </w:rPr>
        <w:t>CIRC is a comprehensive program for teaching reading and writing in which students are assigned</w:t>
      </w:r>
      <w:r>
        <w:rPr>
          <w:rFonts w:asciiTheme="majorBidi" w:hAnsiTheme="majorBidi" w:cstheme="majorBidi"/>
          <w:bCs/>
          <w:sz w:val="24"/>
          <w:szCs w:val="24"/>
        </w:rPr>
        <w:t xml:space="preserve"> to groups</w:t>
      </w:r>
      <w:r w:rsidRPr="00E23F5C">
        <w:rPr>
          <w:rFonts w:asciiTheme="majorBidi" w:hAnsiTheme="majorBidi" w:cstheme="majorBidi"/>
          <w:bCs/>
          <w:sz w:val="24"/>
          <w:szCs w:val="24"/>
        </w:rPr>
        <w:t xml:space="preserve"> composed of pairs of stu</w:t>
      </w:r>
      <w:r>
        <w:rPr>
          <w:rFonts w:asciiTheme="majorBidi" w:hAnsiTheme="majorBidi" w:cstheme="majorBidi"/>
          <w:bCs/>
          <w:sz w:val="24"/>
          <w:szCs w:val="24"/>
        </w:rPr>
        <w:t>dents from two or more distinctive</w:t>
      </w:r>
      <w:r w:rsidRPr="00E23F5C">
        <w:rPr>
          <w:rFonts w:asciiTheme="majorBidi" w:hAnsiTheme="majorBidi" w:cstheme="majorBidi"/>
          <w:bCs/>
          <w:sz w:val="24"/>
          <w:szCs w:val="24"/>
        </w:rPr>
        <w:t xml:space="preserve"> level (Durukan,2009:102) It consists </w:t>
      </w:r>
      <w:r>
        <w:rPr>
          <w:rFonts w:asciiTheme="majorBidi" w:hAnsiTheme="majorBidi" w:cstheme="majorBidi"/>
          <w:bCs/>
          <w:sz w:val="24"/>
          <w:szCs w:val="24"/>
        </w:rPr>
        <w:t xml:space="preserve">of a variety of instructional practices which develop social, academic, and communication skills. The principal features of CIRC from an analysis of recent reserach on effective reading, writing, and language instruction. The CIRC program consists of three principal elements: direct instruction in reading comprehension, treasure hunt activities, and integrated language arts and writing. Treasure hunts are woksheets that include comprehension questions, prediction quidelines, new vocabulary to </w:t>
      </w:r>
      <w:r>
        <w:rPr>
          <w:rFonts w:asciiTheme="majorBidi" w:hAnsiTheme="majorBidi" w:cstheme="majorBidi"/>
          <w:bCs/>
          <w:sz w:val="24"/>
          <w:szCs w:val="24"/>
        </w:rPr>
        <w:lastRenderedPageBreak/>
        <w:t>be learned, story retell, and story related writing suggestions. In all of these activities students work in heterogeneous learning teams (Calderon, 1992:83).</w:t>
      </w:r>
    </w:p>
    <w:p w:rsidR="0057152D" w:rsidRPr="00E63313" w:rsidRDefault="0057152D" w:rsidP="00E63313">
      <w:pPr>
        <w:spacing w:line="240" w:lineRule="auto"/>
        <w:jc w:val="both"/>
        <w:rPr>
          <w:rFonts w:asciiTheme="majorBidi" w:hAnsiTheme="majorBidi" w:cstheme="majorBidi"/>
          <w:bCs/>
          <w:sz w:val="24"/>
          <w:szCs w:val="24"/>
        </w:rPr>
      </w:pPr>
      <w:r>
        <w:rPr>
          <w:rFonts w:asciiTheme="majorBidi" w:hAnsiTheme="majorBidi" w:cstheme="majorBidi"/>
          <w:bCs/>
          <w:sz w:val="24"/>
          <w:szCs w:val="24"/>
        </w:rPr>
        <w:tab/>
        <w:t>According to Slavin (2005:18) CIRC is a cooperative learning program that includes a arragement of exercises determine from research on reading comprehension and writing skill. Students work in four-member heterogeneous learning teams. After the teacher introduces a story from a basal text or trade book, students work in their teams on a prescribed series of activities relating to the story. These include partner reading., where students take turns reading to each other in pairs; “treasure hunt” activities, in which students work together to indentify characters, settings, problems, and problem solutions in text; and summarization activities. Students write “meaningful sentences” to show the meaning of new vocabulary words, and write compositions that relate to their reading.</w:t>
      </w:r>
    </w:p>
    <w:p w:rsidR="0057152D" w:rsidRDefault="0057152D" w:rsidP="00E633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  Principle Features of CIRC</w:t>
      </w:r>
    </w:p>
    <w:p w:rsidR="0057152D" w:rsidRPr="00C931C5" w:rsidRDefault="0057152D" w:rsidP="00E633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C931C5">
        <w:rPr>
          <w:rFonts w:ascii="Times New Roman" w:hAnsi="Times New Roman" w:cs="Times New Roman"/>
          <w:sz w:val="24"/>
          <w:szCs w:val="24"/>
        </w:rPr>
        <w:t>CIRC includes three principle elements: basal related activities, direct instruction in reading comprehension, and integrated language arts/writing. In all of these activities, students work in heterogeneous learning team. The major components of CIRC are (Slavin, 1989: 106):</w:t>
      </w:r>
    </w:p>
    <w:p w:rsidR="0057152D" w:rsidRDefault="0057152D" w:rsidP="00E6331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Reading group</w:t>
      </w:r>
    </w:p>
    <w:p w:rsidR="0057152D" w:rsidRPr="00A03852" w:rsidRDefault="0057152D" w:rsidP="00E63313">
      <w:pPr>
        <w:autoSpaceDE w:val="0"/>
        <w:autoSpaceDN w:val="0"/>
        <w:adjustRightInd w:val="0"/>
        <w:spacing w:after="0" w:line="240" w:lineRule="auto"/>
        <w:ind w:firstLine="720"/>
        <w:jc w:val="both"/>
        <w:rPr>
          <w:rFonts w:ascii="Times New Roman" w:hAnsi="Times New Roman" w:cs="Times New Roman"/>
          <w:sz w:val="24"/>
          <w:szCs w:val="24"/>
        </w:rPr>
      </w:pPr>
      <w:r w:rsidRPr="00A03852">
        <w:rPr>
          <w:rFonts w:ascii="Times New Roman" w:hAnsi="Times New Roman" w:cs="Times New Roman"/>
          <w:sz w:val="24"/>
          <w:szCs w:val="24"/>
        </w:rPr>
        <w:t>If reading groups are used, students are assigned to two or three reading groups according to their reading level, as determined by their teacher. Otherwise, instruction is given to the whole class.</w:t>
      </w:r>
    </w:p>
    <w:p w:rsidR="0057152D" w:rsidRDefault="0057152D" w:rsidP="00E6331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Teams </w:t>
      </w:r>
    </w:p>
    <w:p w:rsidR="0057152D" w:rsidRPr="00A03852" w:rsidRDefault="0057152D" w:rsidP="00E63313">
      <w:pPr>
        <w:autoSpaceDE w:val="0"/>
        <w:autoSpaceDN w:val="0"/>
        <w:adjustRightInd w:val="0"/>
        <w:spacing w:after="0" w:line="240" w:lineRule="auto"/>
        <w:ind w:firstLine="720"/>
        <w:jc w:val="both"/>
        <w:rPr>
          <w:rFonts w:ascii="Times New Roman" w:hAnsi="Times New Roman" w:cs="Times New Roman"/>
          <w:sz w:val="24"/>
          <w:szCs w:val="24"/>
        </w:rPr>
      </w:pPr>
      <w:r w:rsidRPr="00A03852">
        <w:rPr>
          <w:rFonts w:ascii="Times New Roman" w:hAnsi="Times New Roman" w:cs="Times New Roman"/>
          <w:sz w:val="24"/>
          <w:szCs w:val="24"/>
        </w:rPr>
        <w:t>Students are assigned to pairs ( or triads) within their reading groups. The pairs are then assigned to teams composed of partnership from two different reading groups. For example, a team might be composed of two students from the top reading group and two from the low group. Mainstreamed academically handicapped and remedial reading students are distributed among the teams.</w:t>
      </w:r>
    </w:p>
    <w:p w:rsidR="0057152D" w:rsidRDefault="0057152D" w:rsidP="00E6331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Students score on all quizzes, composition, and book reports contribute to a team score. Teams that meet an average criterion of 90 percent on all activities in a given week are designated “super teams” and receive attractive certificates; those that meet an average criterion 80-89 percent are designated “great teams” and receive less elaborate certificates.</w:t>
      </w:r>
    </w:p>
    <w:p w:rsidR="0057152D" w:rsidRPr="00E63313" w:rsidRDefault="0057152D" w:rsidP="00E6331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E63313">
        <w:rPr>
          <w:rFonts w:ascii="Times New Roman" w:hAnsi="Times New Roman" w:cs="Times New Roman"/>
          <w:sz w:val="24"/>
          <w:szCs w:val="24"/>
        </w:rPr>
        <w:t>Story –related activities</w:t>
      </w:r>
    </w:p>
    <w:p w:rsidR="0057152D" w:rsidRPr="00234D15" w:rsidRDefault="0057152D" w:rsidP="00E63313">
      <w:pPr>
        <w:autoSpaceDE w:val="0"/>
        <w:autoSpaceDN w:val="0"/>
        <w:adjustRightInd w:val="0"/>
        <w:spacing w:after="0" w:line="240" w:lineRule="auto"/>
        <w:ind w:firstLine="720"/>
        <w:jc w:val="both"/>
        <w:rPr>
          <w:rFonts w:ascii="Times New Roman" w:hAnsi="Times New Roman" w:cs="Times New Roman"/>
          <w:sz w:val="24"/>
          <w:szCs w:val="24"/>
        </w:rPr>
      </w:pPr>
      <w:r w:rsidRPr="00A03852">
        <w:rPr>
          <w:rFonts w:ascii="Times New Roman" w:hAnsi="Times New Roman" w:cs="Times New Roman"/>
          <w:sz w:val="24"/>
          <w:szCs w:val="24"/>
        </w:rPr>
        <w:t>Students use their regular basal readers ( or whatever text or reading materials are used in the school). Stories are introduced and discussed in teacher-led reading groups that meet for approximately 20 minutes each day. During these sessions, teachers set a purpose for reading introduce new vocabulary, review old vocabulary, and discuss the story after students have read it, and so on. Presentation methods for each segment of the lesson are structured. For example, teachers teach to use a vocabulary presentation procedure that requires a demonstration of understanding of word meaning by each individual, a review of methods of word attack, repetitive oral reading of vocabulary words to help introduce the content of the story. Story discussion are structured to emphasize</w:t>
      </w:r>
      <w:r>
        <w:rPr>
          <w:rFonts w:ascii="Times New Roman" w:hAnsi="Times New Roman" w:cs="Times New Roman"/>
          <w:sz w:val="24"/>
          <w:szCs w:val="24"/>
        </w:rPr>
        <w:t xml:space="preserve"> </w:t>
      </w:r>
      <w:r w:rsidRPr="00A03852">
        <w:rPr>
          <w:rFonts w:ascii="Times New Roman" w:hAnsi="Times New Roman" w:cs="Times New Roman"/>
          <w:sz w:val="24"/>
          <w:szCs w:val="24"/>
        </w:rPr>
        <w:t xml:space="preserve">such </w:t>
      </w:r>
      <w:r>
        <w:rPr>
          <w:rFonts w:ascii="Times New Roman" w:hAnsi="Times New Roman" w:cs="Times New Roman"/>
          <w:sz w:val="24"/>
          <w:szCs w:val="24"/>
        </w:rPr>
        <w:t xml:space="preserve">skills as making and supporting predictions about the story and </w:t>
      </w:r>
      <w:r>
        <w:rPr>
          <w:rFonts w:ascii="Times New Roman" w:hAnsi="Times New Roman" w:cs="Times New Roman"/>
          <w:sz w:val="24"/>
          <w:szCs w:val="24"/>
        </w:rPr>
        <w:lastRenderedPageBreak/>
        <w:t>understanding major structural components of the story (for example problem and solution in recount).</w:t>
      </w:r>
    </w:p>
    <w:p w:rsidR="0057152D" w:rsidRDefault="0057152D" w:rsidP="00E6331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The Advantages of CIRC</w:t>
      </w:r>
    </w:p>
    <w:p w:rsidR="0057152D" w:rsidRPr="00683D2F" w:rsidRDefault="0057152D" w:rsidP="00E633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683D2F">
        <w:rPr>
          <w:rFonts w:ascii="Times New Roman" w:hAnsi="Times New Roman" w:cs="Times New Roman"/>
          <w:sz w:val="24"/>
          <w:szCs w:val="24"/>
        </w:rPr>
        <w:t>There are some advantages of using CIRC in the teaching reading learning process. The advantages of cooperative integrated reading and composition are (Madden,2011:n.d):</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variety of activities are included, there by preventing boredom;</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Readers practice with a partner before reading aloud individually; </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Many opportunities are offered for readers to learn vocabulary and to gain comprehension before writing takes place;</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Materials are correlated with a wide array of basal and literature;</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students have an equal opportunity for success;</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They learn to work and get along together;</w:t>
      </w:r>
    </w:p>
    <w:p w:rsidR="0057152D"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Partners  have a vested interested in seeing that all members of the team contribute for the good of the teams;</w:t>
      </w:r>
    </w:p>
    <w:p w:rsidR="0057152D" w:rsidRPr="0083403F" w:rsidRDefault="0057152D" w:rsidP="00E6331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Follow-up support is provided. It can help the low students.</w:t>
      </w:r>
    </w:p>
    <w:p w:rsidR="0057152D" w:rsidRPr="0057152D" w:rsidRDefault="0057152D"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Pr="0057152D">
        <w:rPr>
          <w:rFonts w:ascii="Times New Roman" w:hAnsi="Times New Roman" w:cs="Times New Roman"/>
          <w:b/>
          <w:bCs/>
          <w:sz w:val="24"/>
          <w:szCs w:val="24"/>
        </w:rPr>
        <w:t>The Procedure of CIRC</w:t>
      </w:r>
    </w:p>
    <w:p w:rsidR="0057152D" w:rsidRDefault="0057152D" w:rsidP="00E63313">
      <w:pPr>
        <w:pStyle w:val="ListParagraph"/>
        <w:spacing w:line="240" w:lineRule="auto"/>
        <w:ind w:left="0" w:firstLine="720"/>
        <w:jc w:val="both"/>
        <w:rPr>
          <w:rFonts w:ascii="Times New Roman" w:hAnsi="Times New Roman" w:cs="Times New Roman"/>
          <w:sz w:val="24"/>
          <w:szCs w:val="24"/>
        </w:rPr>
      </w:pPr>
      <w:r w:rsidRPr="001F35E9">
        <w:rPr>
          <w:rFonts w:ascii="Times New Roman" w:hAnsi="Times New Roman" w:cs="Times New Roman"/>
          <w:sz w:val="24"/>
          <w:szCs w:val="24"/>
        </w:rPr>
        <w:t>According to Slavin and Steven in Riyanto (2011), the procedure of CIRC</w:t>
      </w:r>
      <w:r>
        <w:rPr>
          <w:rFonts w:ascii="Times New Roman" w:hAnsi="Times New Roman" w:cs="Times New Roman"/>
          <w:sz w:val="24"/>
          <w:szCs w:val="24"/>
        </w:rPr>
        <w:t xml:space="preserve"> </w:t>
      </w:r>
      <w:r w:rsidRPr="001F35E9">
        <w:rPr>
          <w:rFonts w:ascii="Times New Roman" w:hAnsi="Times New Roman" w:cs="Times New Roman"/>
          <w:sz w:val="24"/>
          <w:szCs w:val="24"/>
        </w:rPr>
        <w:t>can be seen as follows</w:t>
      </w:r>
      <w:r>
        <w:rPr>
          <w:rFonts w:ascii="Times New Roman" w:hAnsi="Times New Roman" w:cs="Times New Roman"/>
          <w:sz w:val="24"/>
          <w:szCs w:val="24"/>
        </w:rPr>
        <w:t>:</w:t>
      </w:r>
    </w:p>
    <w:p w:rsidR="0057152D" w:rsidRPr="00C07054" w:rsidRDefault="0057152D" w:rsidP="00E63313">
      <w:pPr>
        <w:pStyle w:val="ListParagraph"/>
        <w:numPr>
          <w:ilvl w:val="0"/>
          <w:numId w:val="9"/>
        </w:numPr>
        <w:spacing w:before="100" w:beforeAutospacing="1" w:after="100" w:afterAutospacing="1" w:line="240" w:lineRule="auto"/>
        <w:jc w:val="both"/>
        <w:rPr>
          <w:rFonts w:asciiTheme="majorBidi" w:hAnsiTheme="majorBidi" w:cstheme="majorBidi"/>
          <w:sz w:val="24"/>
          <w:szCs w:val="24"/>
        </w:rPr>
      </w:pPr>
      <w:r w:rsidRPr="00C07054">
        <w:rPr>
          <w:rFonts w:asciiTheme="majorBidi" w:hAnsiTheme="majorBidi" w:cstheme="majorBidi"/>
          <w:sz w:val="24"/>
          <w:szCs w:val="24"/>
        </w:rPr>
        <w:t>The teacher introduce the topic before start teaching.</w:t>
      </w:r>
    </w:p>
    <w:p w:rsidR="0057152D" w:rsidRPr="00C07054" w:rsidRDefault="0057152D" w:rsidP="00E63313">
      <w:pPr>
        <w:pStyle w:val="ListParagraph"/>
        <w:numPr>
          <w:ilvl w:val="0"/>
          <w:numId w:val="9"/>
        </w:numPr>
        <w:spacing w:line="240" w:lineRule="auto"/>
        <w:jc w:val="both"/>
        <w:rPr>
          <w:rFonts w:ascii="Times New Roman" w:hAnsi="Times New Roman" w:cs="Times New Roman"/>
          <w:sz w:val="24"/>
          <w:szCs w:val="24"/>
        </w:rPr>
      </w:pPr>
      <w:r w:rsidRPr="00C07054">
        <w:rPr>
          <w:rFonts w:ascii="Times New Roman" w:hAnsi="Times New Roman" w:cs="Times New Roman"/>
          <w:sz w:val="24"/>
          <w:szCs w:val="24"/>
        </w:rPr>
        <w:t>The teacher divides the students into group in which each group consists of four students and heterogeneously</w:t>
      </w:r>
    </w:p>
    <w:p w:rsidR="0057152D" w:rsidRDefault="0057152D" w:rsidP="00E6331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teacher gives a texts or composition to the students suitable for the topic of subject material</w:t>
      </w:r>
    </w:p>
    <w:p w:rsidR="0057152D" w:rsidRDefault="0057152D" w:rsidP="00E6331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work in group, read, find the specific information, main idea and give response or comment about the text and write in a paper</w:t>
      </w:r>
    </w:p>
    <w:p w:rsidR="0057152D" w:rsidRDefault="0057152D" w:rsidP="00E6331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students present or read the result of the discussion in front of class</w:t>
      </w:r>
    </w:p>
    <w:p w:rsidR="0057152D" w:rsidRDefault="0057152D" w:rsidP="00E6331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teacher and students make conclusion</w:t>
      </w:r>
    </w:p>
    <w:p w:rsidR="0057152D" w:rsidRPr="00FC3D6C" w:rsidRDefault="0057152D" w:rsidP="00E6331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Closing</w:t>
      </w:r>
      <w:r>
        <w:rPr>
          <w:b/>
          <w:bCs/>
        </w:rPr>
        <w:t>.</w:t>
      </w:r>
    </w:p>
    <w:p w:rsidR="0057152D" w:rsidRPr="00901657" w:rsidRDefault="0057152D" w:rsidP="00E63313">
      <w:pPr>
        <w:autoSpaceDE w:val="0"/>
        <w:autoSpaceDN w:val="0"/>
        <w:adjustRightInd w:val="0"/>
        <w:spacing w:after="0" w:line="240" w:lineRule="auto"/>
        <w:jc w:val="both"/>
        <w:rPr>
          <w:rFonts w:asciiTheme="majorBidi" w:hAnsiTheme="majorBidi" w:cstheme="majorBidi"/>
          <w:sz w:val="24"/>
          <w:szCs w:val="24"/>
        </w:rPr>
      </w:pPr>
      <w:r w:rsidRPr="00901657">
        <w:rPr>
          <w:rFonts w:asciiTheme="majorBidi" w:hAnsiTheme="majorBidi" w:cstheme="majorBidi"/>
          <w:b/>
          <w:bCs/>
          <w:sz w:val="24"/>
          <w:szCs w:val="24"/>
        </w:rPr>
        <w:t>RESEARCH METHOD</w:t>
      </w:r>
    </w:p>
    <w:p w:rsidR="00901657" w:rsidRDefault="00901657" w:rsidP="00E63313">
      <w:pPr>
        <w:spacing w:before="100" w:beforeAutospacing="1" w:after="100" w:afterAutospacing="1" w:line="240" w:lineRule="auto"/>
        <w:ind w:firstLine="720"/>
        <w:jc w:val="both"/>
        <w:rPr>
          <w:rFonts w:ascii="Times New Roman" w:hAnsi="Times New Roman" w:cs="Times New Roman"/>
          <w:sz w:val="24"/>
          <w:szCs w:val="24"/>
        </w:rPr>
      </w:pPr>
      <w:r w:rsidRPr="00A861BF">
        <w:rPr>
          <w:rFonts w:ascii="Times New Roman" w:hAnsi="Times New Roman" w:cs="Times New Roman"/>
          <w:sz w:val="24"/>
          <w:szCs w:val="24"/>
        </w:rPr>
        <w:t>The type of research design</w:t>
      </w:r>
      <w:r>
        <w:rPr>
          <w:rFonts w:ascii="Times New Roman" w:hAnsi="Times New Roman" w:cs="Times New Roman"/>
          <w:sz w:val="24"/>
          <w:szCs w:val="24"/>
        </w:rPr>
        <w:t xml:space="preserve"> used in this study</w:t>
      </w:r>
      <w:r w:rsidRPr="00A861BF">
        <w:rPr>
          <w:rFonts w:ascii="Times New Roman" w:hAnsi="Times New Roman" w:cs="Times New Roman"/>
          <w:sz w:val="24"/>
          <w:szCs w:val="24"/>
        </w:rPr>
        <w:t xml:space="preserve"> is Quasi-Experimental research</w:t>
      </w:r>
      <w:r>
        <w:rPr>
          <w:rFonts w:ascii="Times New Roman" w:hAnsi="Times New Roman" w:cs="Times New Roman"/>
          <w:sz w:val="24"/>
          <w:szCs w:val="24"/>
        </w:rPr>
        <w:t>, which points to test an thought</w:t>
      </w:r>
      <w:r w:rsidRPr="00A861BF">
        <w:rPr>
          <w:rFonts w:ascii="Times New Roman" w:hAnsi="Times New Roman" w:cs="Times New Roman"/>
          <w:sz w:val="24"/>
          <w:szCs w:val="24"/>
        </w:rPr>
        <w:t xml:space="preserve"> ( or practice or procedure ) to determine </w:t>
      </w:r>
      <w:r>
        <w:rPr>
          <w:rFonts w:ascii="Times New Roman" w:hAnsi="Times New Roman" w:cs="Times New Roman"/>
          <w:sz w:val="24"/>
          <w:szCs w:val="24"/>
        </w:rPr>
        <w:t>whether it influences an result</w:t>
      </w:r>
      <w:r w:rsidRPr="00A861BF">
        <w:rPr>
          <w:rFonts w:ascii="Times New Roman" w:hAnsi="Times New Roman" w:cs="Times New Roman"/>
          <w:sz w:val="24"/>
          <w:szCs w:val="24"/>
        </w:rPr>
        <w:t xml:space="preserve"> or dependent variable( </w:t>
      </w:r>
      <w:r>
        <w:rPr>
          <w:rFonts w:ascii="Times New Roman" w:hAnsi="Times New Roman" w:cs="Times New Roman"/>
          <w:sz w:val="24"/>
          <w:szCs w:val="24"/>
        </w:rPr>
        <w:t xml:space="preserve">Cresswell: 2008). An test is </w:t>
      </w:r>
      <w:r w:rsidRPr="00A861BF">
        <w:rPr>
          <w:rFonts w:ascii="Times New Roman" w:hAnsi="Times New Roman" w:cs="Times New Roman"/>
          <w:sz w:val="24"/>
          <w:szCs w:val="24"/>
        </w:rPr>
        <w:t xml:space="preserve"> the quantitative approach that provides the greatest degree of control </w:t>
      </w:r>
      <w:r>
        <w:rPr>
          <w:rFonts w:ascii="Times New Roman" w:hAnsi="Times New Roman" w:cs="Times New Roman"/>
          <w:sz w:val="24"/>
          <w:szCs w:val="24"/>
        </w:rPr>
        <w:t>over the research procedures (Gay : 2000). In this research, the writer used a quasi experimental design with a nonequivalen control group which is an appropriate one the this research in order to find out the significant effect of using the Cooperative Integrated Reading and Composition (CIRC) method on students’ reading comprehension and writing skill at SMAN 1 Rimba Melintang.</w:t>
      </w:r>
    </w:p>
    <w:p w:rsidR="00901657" w:rsidRDefault="00901657" w:rsidP="00E6331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research, two classes  were involved; one class as the experimental group, which was treated by using CIRC method and another one as control group was taught without using CIRC method. For both experimental and control </w:t>
      </w:r>
      <w:r>
        <w:rPr>
          <w:rFonts w:ascii="Times New Roman" w:hAnsi="Times New Roman" w:cs="Times New Roman"/>
          <w:sz w:val="24"/>
          <w:szCs w:val="24"/>
        </w:rPr>
        <w:lastRenderedPageBreak/>
        <w:t>groups, pre-test and post-test were administered to the students. Pre-test was given at begining of the teaching learning in order to identify the reading comprehension and the students’ motivation. The model of the research design is illustrated as follows (Cresswell: 2008).</w:t>
      </w:r>
    </w:p>
    <w:p w:rsidR="00901657" w:rsidRDefault="00901657" w:rsidP="00E63313">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3</w:t>
      </w:r>
      <w:r w:rsidRPr="007F455D">
        <w:rPr>
          <w:rFonts w:ascii="Times New Roman" w:hAnsi="Times New Roman" w:cs="Times New Roman"/>
          <w:b/>
          <w:bCs/>
          <w:sz w:val="24"/>
          <w:szCs w:val="24"/>
        </w:rPr>
        <w:t>.I</w:t>
      </w:r>
    </w:p>
    <w:p w:rsidR="00901657" w:rsidRDefault="00901657" w:rsidP="00E63313">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Quasi-Experimental Research Design </w:t>
      </w:r>
    </w:p>
    <w:tbl>
      <w:tblPr>
        <w:tblStyle w:val="TableGrid"/>
        <w:tblW w:w="0" w:type="auto"/>
        <w:tblLook w:val="04A0"/>
      </w:tblPr>
      <w:tblGrid>
        <w:gridCol w:w="2518"/>
        <w:gridCol w:w="1985"/>
        <w:gridCol w:w="1842"/>
        <w:gridCol w:w="1808"/>
      </w:tblGrid>
      <w:tr w:rsidR="00901657" w:rsidTr="00CB0352">
        <w:tc>
          <w:tcPr>
            <w:tcW w:w="2518" w:type="dxa"/>
          </w:tcPr>
          <w:p w:rsidR="00901657" w:rsidRDefault="00901657" w:rsidP="00E63313">
            <w:pPr>
              <w:spacing w:before="240" w:beforeAutospacing="1"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 xml:space="preserve">Group </w:t>
            </w:r>
          </w:p>
        </w:tc>
        <w:tc>
          <w:tcPr>
            <w:tcW w:w="1985" w:type="dxa"/>
          </w:tcPr>
          <w:p w:rsidR="00901657" w:rsidRDefault="00901657" w:rsidP="00E63313">
            <w:pPr>
              <w:spacing w:before="240" w:beforeAutospacing="1"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Pre-test</w:t>
            </w:r>
          </w:p>
        </w:tc>
        <w:tc>
          <w:tcPr>
            <w:tcW w:w="1842" w:type="dxa"/>
          </w:tcPr>
          <w:p w:rsidR="00901657" w:rsidRDefault="00901657" w:rsidP="00E63313">
            <w:pPr>
              <w:spacing w:before="240" w:beforeAutospacing="1"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 xml:space="preserve">Treatment </w:t>
            </w:r>
          </w:p>
        </w:tc>
        <w:tc>
          <w:tcPr>
            <w:tcW w:w="1808" w:type="dxa"/>
          </w:tcPr>
          <w:p w:rsidR="00901657" w:rsidRDefault="00901657" w:rsidP="00E63313">
            <w:pPr>
              <w:spacing w:before="240" w:beforeAutospacing="1"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 xml:space="preserve">Post-test </w:t>
            </w:r>
          </w:p>
        </w:tc>
      </w:tr>
      <w:tr w:rsidR="00901657" w:rsidRPr="00EE46C9" w:rsidTr="00CB0352">
        <w:tc>
          <w:tcPr>
            <w:tcW w:w="2518"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985"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YI</w:t>
            </w:r>
          </w:p>
        </w:tc>
        <w:tc>
          <w:tcPr>
            <w:tcW w:w="1842"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sidRPr="00EE46C9">
              <w:rPr>
                <w:rFonts w:ascii="Times New Roman" w:hAnsi="Times New Roman" w:cs="Times New Roman"/>
                <w:sz w:val="24"/>
                <w:szCs w:val="24"/>
              </w:rPr>
              <w:t>X</w:t>
            </w:r>
          </w:p>
        </w:tc>
        <w:tc>
          <w:tcPr>
            <w:tcW w:w="1808"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w:t>
            </w:r>
            <w:r w:rsidRPr="00EE46C9">
              <w:rPr>
                <w:rFonts w:ascii="Times New Roman" w:hAnsi="Times New Roman" w:cs="Times New Roman"/>
                <w:sz w:val="24"/>
                <w:szCs w:val="24"/>
              </w:rPr>
              <w:t>2</w:t>
            </w:r>
          </w:p>
        </w:tc>
      </w:tr>
      <w:tr w:rsidR="00901657" w:rsidRPr="00EE46C9" w:rsidTr="00CB0352">
        <w:tc>
          <w:tcPr>
            <w:tcW w:w="2518"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985"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YI</w:t>
            </w:r>
          </w:p>
        </w:tc>
        <w:tc>
          <w:tcPr>
            <w:tcW w:w="1842"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sidRPr="00EE46C9">
              <w:rPr>
                <w:rFonts w:ascii="Times New Roman" w:hAnsi="Times New Roman" w:cs="Times New Roman"/>
                <w:sz w:val="24"/>
                <w:szCs w:val="24"/>
              </w:rPr>
              <w:t>-</w:t>
            </w:r>
          </w:p>
        </w:tc>
        <w:tc>
          <w:tcPr>
            <w:tcW w:w="1808" w:type="dxa"/>
          </w:tcPr>
          <w:p w:rsidR="00901657" w:rsidRPr="00EE46C9" w:rsidRDefault="00901657" w:rsidP="00E63313">
            <w:pPr>
              <w:spacing w:before="24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Y</w:t>
            </w:r>
            <w:r w:rsidRPr="00EE46C9">
              <w:rPr>
                <w:rFonts w:ascii="Times New Roman" w:hAnsi="Times New Roman" w:cs="Times New Roman"/>
                <w:sz w:val="24"/>
                <w:szCs w:val="24"/>
              </w:rPr>
              <w:t>2</w:t>
            </w:r>
          </w:p>
        </w:tc>
      </w:tr>
    </w:tbl>
    <w:p w:rsidR="00901657" w:rsidRPr="00E63313" w:rsidRDefault="00901657" w:rsidP="00E63313">
      <w:pPr>
        <w:spacing w:before="240" w:beforeAutospacing="1" w:after="100" w:afterAutospacing="1" w:line="240" w:lineRule="auto"/>
        <w:ind w:left="-142" w:firstLine="862"/>
        <w:jc w:val="both"/>
        <w:rPr>
          <w:rFonts w:ascii="Times New Roman" w:hAnsi="Times New Roman" w:cs="Times New Roman"/>
          <w:sz w:val="24"/>
          <w:szCs w:val="24"/>
        </w:rPr>
      </w:pPr>
      <w:r>
        <w:rPr>
          <w:rFonts w:ascii="Times New Roman" w:hAnsi="Times New Roman" w:cs="Times New Roman"/>
          <w:sz w:val="24"/>
          <w:szCs w:val="24"/>
        </w:rPr>
        <w:t>Based on the I</w:t>
      </w:r>
      <w:r w:rsidRPr="00EC4B8A">
        <w:rPr>
          <w:rFonts w:ascii="Times New Roman" w:hAnsi="Times New Roman" w:cs="Times New Roman"/>
          <w:sz w:val="24"/>
          <w:szCs w:val="24"/>
        </w:rPr>
        <w:t>llustration above, treatment was only given to the experimental group. The experimental group was treated by reading comprehension and writing skill by using Cooperative  Integrated Reading and Composition  (CIRC), while the control group</w:t>
      </w:r>
      <w:r>
        <w:rPr>
          <w:rFonts w:ascii="Times New Roman" w:hAnsi="Times New Roman" w:cs="Times New Roman"/>
          <w:sz w:val="24"/>
          <w:szCs w:val="24"/>
        </w:rPr>
        <w:t xml:space="preserve"> did not receive any treatments yet, it was still taught by using conventional strategy.</w:t>
      </w:r>
      <w:r w:rsidRPr="00EC4B8A">
        <w:rPr>
          <w:rFonts w:ascii="Times New Roman" w:hAnsi="Times New Roman" w:cs="Times New Roman"/>
          <w:sz w:val="24"/>
          <w:szCs w:val="24"/>
        </w:rPr>
        <w:t xml:space="preserve"> </w:t>
      </w:r>
    </w:p>
    <w:p w:rsidR="00901657" w:rsidRDefault="00901657" w:rsidP="00E63313">
      <w:pPr>
        <w:spacing w:before="240" w:beforeAutospacing="1" w:after="100" w:afterAutospacing="1" w:line="240" w:lineRule="auto"/>
        <w:ind w:left="-142" w:firstLine="142"/>
        <w:jc w:val="both"/>
        <w:rPr>
          <w:rFonts w:ascii="Times New Roman" w:hAnsi="Times New Roman" w:cs="Times New Roman"/>
          <w:b/>
          <w:bCs/>
          <w:sz w:val="24"/>
          <w:szCs w:val="24"/>
        </w:rPr>
      </w:pPr>
      <w:r>
        <w:rPr>
          <w:rFonts w:ascii="Times New Roman" w:hAnsi="Times New Roman" w:cs="Times New Roman"/>
          <w:b/>
          <w:bCs/>
          <w:sz w:val="24"/>
          <w:szCs w:val="24"/>
        </w:rPr>
        <w:t>1.   The Population and the Sample of the Research</w:t>
      </w:r>
    </w:p>
    <w:p w:rsidR="00901657" w:rsidRDefault="00901657" w:rsidP="00E63313">
      <w:pPr>
        <w:spacing w:before="240" w:beforeAutospacing="1" w:after="100" w:afterAutospacing="1"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 Population</w:t>
      </w:r>
    </w:p>
    <w:p w:rsidR="00901657" w:rsidRPr="00254A93" w:rsidRDefault="00901657" w:rsidP="00E63313">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The population of this research is the eleventh grade students of SMAN 1 Rimba Melintang in 2020/2021</w:t>
      </w:r>
      <w:r w:rsidRPr="00406CDF">
        <w:rPr>
          <w:rFonts w:asciiTheme="majorBidi" w:hAnsiTheme="majorBidi" w:cstheme="majorBidi"/>
          <w:sz w:val="24"/>
          <w:szCs w:val="24"/>
        </w:rPr>
        <w:t xml:space="preserve"> </w:t>
      </w:r>
      <w:r>
        <w:rPr>
          <w:rFonts w:asciiTheme="majorBidi" w:hAnsiTheme="majorBidi" w:cstheme="majorBidi"/>
          <w:sz w:val="24"/>
          <w:szCs w:val="24"/>
        </w:rPr>
        <w:t>Academic years. The total number of the eleventh grade students of SMAN 1 Rimba Melintang were 60 students. They were divided into two classes : XI IPA A: 30 students and XI IPA B: 30 students.</w:t>
      </w:r>
    </w:p>
    <w:p w:rsidR="00901657" w:rsidRDefault="00901657" w:rsidP="00E63313">
      <w:pPr>
        <w:spacing w:after="100" w:afterAutospacing="1" w:line="240" w:lineRule="auto"/>
        <w:ind w:left="-142" w:firstLine="142"/>
        <w:jc w:val="center"/>
        <w:rPr>
          <w:rFonts w:asciiTheme="majorBidi" w:hAnsiTheme="majorBidi" w:cstheme="majorBidi"/>
          <w:b/>
          <w:bCs/>
          <w:sz w:val="24"/>
          <w:szCs w:val="24"/>
        </w:rPr>
      </w:pPr>
      <w:r>
        <w:rPr>
          <w:rFonts w:asciiTheme="majorBidi" w:hAnsiTheme="majorBidi" w:cstheme="majorBidi"/>
          <w:b/>
          <w:bCs/>
          <w:sz w:val="24"/>
          <w:szCs w:val="24"/>
        </w:rPr>
        <w:t>Table 3.2</w:t>
      </w:r>
    </w:p>
    <w:p w:rsidR="00901657" w:rsidRDefault="00901657" w:rsidP="00E63313">
      <w:pPr>
        <w:spacing w:after="100" w:afterAutospacing="1" w:line="240" w:lineRule="auto"/>
        <w:ind w:left="-142" w:firstLine="142"/>
        <w:jc w:val="center"/>
        <w:rPr>
          <w:rFonts w:asciiTheme="majorBidi" w:hAnsiTheme="majorBidi" w:cstheme="majorBidi"/>
          <w:b/>
          <w:bCs/>
          <w:sz w:val="24"/>
          <w:szCs w:val="24"/>
        </w:rPr>
      </w:pPr>
      <w:r>
        <w:rPr>
          <w:rFonts w:asciiTheme="majorBidi" w:hAnsiTheme="majorBidi" w:cstheme="majorBidi"/>
          <w:b/>
          <w:bCs/>
          <w:sz w:val="24"/>
          <w:szCs w:val="24"/>
        </w:rPr>
        <w:t xml:space="preserve">The Total Population of the Eleventh Grade Students of SMAN 1 </w:t>
      </w:r>
    </w:p>
    <w:p w:rsidR="00901657" w:rsidRDefault="00901657" w:rsidP="00E63313">
      <w:pPr>
        <w:spacing w:after="100" w:afterAutospacing="1" w:line="240" w:lineRule="auto"/>
        <w:ind w:left="-142" w:firstLine="142"/>
        <w:jc w:val="center"/>
        <w:rPr>
          <w:rFonts w:asciiTheme="majorBidi" w:hAnsiTheme="majorBidi" w:cstheme="majorBidi"/>
          <w:b/>
          <w:bCs/>
          <w:sz w:val="24"/>
          <w:szCs w:val="24"/>
        </w:rPr>
      </w:pPr>
      <w:r>
        <w:rPr>
          <w:rFonts w:asciiTheme="majorBidi" w:hAnsiTheme="majorBidi" w:cstheme="majorBidi"/>
          <w:b/>
          <w:bCs/>
          <w:sz w:val="24"/>
          <w:szCs w:val="24"/>
        </w:rPr>
        <w:t>Rimba Melintang</w:t>
      </w:r>
    </w:p>
    <w:tbl>
      <w:tblPr>
        <w:tblStyle w:val="TableGrid"/>
        <w:tblW w:w="0" w:type="auto"/>
        <w:tblInd w:w="1101" w:type="dxa"/>
        <w:tblLook w:val="04A0"/>
      </w:tblPr>
      <w:tblGrid>
        <w:gridCol w:w="1134"/>
        <w:gridCol w:w="1984"/>
        <w:gridCol w:w="2552"/>
      </w:tblGrid>
      <w:tr w:rsidR="00901657" w:rsidTr="00CB0352">
        <w:tc>
          <w:tcPr>
            <w:tcW w:w="1134" w:type="dxa"/>
          </w:tcPr>
          <w:p w:rsidR="00901657" w:rsidRDefault="00901657" w:rsidP="00E63313">
            <w:pPr>
              <w:spacing w:after="100" w:afterAutospacing="1"/>
              <w:jc w:val="center"/>
              <w:rPr>
                <w:rFonts w:asciiTheme="majorBidi" w:hAnsiTheme="majorBidi" w:cstheme="majorBidi"/>
                <w:b/>
                <w:bCs/>
                <w:sz w:val="24"/>
                <w:szCs w:val="24"/>
              </w:rPr>
            </w:pPr>
            <w:r>
              <w:rPr>
                <w:rFonts w:asciiTheme="majorBidi" w:hAnsiTheme="majorBidi" w:cstheme="majorBidi"/>
                <w:b/>
                <w:bCs/>
                <w:sz w:val="24"/>
                <w:szCs w:val="24"/>
              </w:rPr>
              <w:t xml:space="preserve">No </w:t>
            </w:r>
          </w:p>
        </w:tc>
        <w:tc>
          <w:tcPr>
            <w:tcW w:w="1984" w:type="dxa"/>
          </w:tcPr>
          <w:p w:rsidR="00901657" w:rsidRDefault="00901657" w:rsidP="00E63313">
            <w:pPr>
              <w:spacing w:before="100" w:beforeAutospacing="1" w:after="100" w:afterAutospacing="1"/>
              <w:jc w:val="center"/>
              <w:rPr>
                <w:rFonts w:asciiTheme="majorBidi" w:hAnsiTheme="majorBidi" w:cstheme="majorBidi"/>
                <w:b/>
                <w:bCs/>
                <w:sz w:val="24"/>
                <w:szCs w:val="24"/>
              </w:rPr>
            </w:pPr>
            <w:r>
              <w:rPr>
                <w:rFonts w:asciiTheme="majorBidi" w:hAnsiTheme="majorBidi" w:cstheme="majorBidi"/>
                <w:b/>
                <w:bCs/>
                <w:sz w:val="24"/>
                <w:szCs w:val="24"/>
              </w:rPr>
              <w:t xml:space="preserve">Class </w:t>
            </w:r>
          </w:p>
        </w:tc>
        <w:tc>
          <w:tcPr>
            <w:tcW w:w="2552" w:type="dxa"/>
          </w:tcPr>
          <w:p w:rsidR="00901657" w:rsidRDefault="00901657" w:rsidP="00E63313">
            <w:pPr>
              <w:spacing w:before="100" w:beforeAutospacing="1" w:after="100" w:afterAutospacing="1"/>
              <w:jc w:val="center"/>
              <w:rPr>
                <w:rFonts w:asciiTheme="majorBidi" w:hAnsiTheme="majorBidi" w:cstheme="majorBidi"/>
                <w:b/>
                <w:bCs/>
                <w:sz w:val="24"/>
                <w:szCs w:val="24"/>
              </w:rPr>
            </w:pPr>
            <w:r>
              <w:rPr>
                <w:rFonts w:asciiTheme="majorBidi" w:hAnsiTheme="majorBidi" w:cstheme="majorBidi"/>
                <w:b/>
                <w:bCs/>
                <w:sz w:val="24"/>
                <w:szCs w:val="24"/>
              </w:rPr>
              <w:t xml:space="preserve">Number of Students </w:t>
            </w:r>
          </w:p>
        </w:tc>
      </w:tr>
      <w:tr w:rsidR="00901657" w:rsidTr="00CB0352">
        <w:tc>
          <w:tcPr>
            <w:tcW w:w="1134"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sidRPr="007818E9">
              <w:rPr>
                <w:rFonts w:asciiTheme="majorBidi" w:hAnsiTheme="majorBidi" w:cstheme="majorBidi"/>
                <w:sz w:val="24"/>
                <w:szCs w:val="24"/>
              </w:rPr>
              <w:t>1</w:t>
            </w:r>
          </w:p>
        </w:tc>
        <w:tc>
          <w:tcPr>
            <w:tcW w:w="1984"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Pr>
                <w:rFonts w:asciiTheme="majorBidi" w:hAnsiTheme="majorBidi" w:cstheme="majorBidi"/>
                <w:sz w:val="24"/>
                <w:szCs w:val="24"/>
              </w:rPr>
              <w:t>XI.A</w:t>
            </w:r>
          </w:p>
        </w:tc>
        <w:tc>
          <w:tcPr>
            <w:tcW w:w="2552"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sidRPr="007818E9">
              <w:rPr>
                <w:rFonts w:asciiTheme="majorBidi" w:hAnsiTheme="majorBidi" w:cstheme="majorBidi"/>
                <w:sz w:val="24"/>
                <w:szCs w:val="24"/>
              </w:rPr>
              <w:t>30</w:t>
            </w:r>
          </w:p>
        </w:tc>
      </w:tr>
      <w:tr w:rsidR="00901657" w:rsidTr="00CB0352">
        <w:tc>
          <w:tcPr>
            <w:tcW w:w="1134"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sidRPr="007818E9">
              <w:rPr>
                <w:rFonts w:asciiTheme="majorBidi" w:hAnsiTheme="majorBidi" w:cstheme="majorBidi"/>
                <w:sz w:val="24"/>
                <w:szCs w:val="24"/>
              </w:rPr>
              <w:t>2</w:t>
            </w:r>
          </w:p>
        </w:tc>
        <w:tc>
          <w:tcPr>
            <w:tcW w:w="1984"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Pr>
                <w:rFonts w:asciiTheme="majorBidi" w:hAnsiTheme="majorBidi" w:cstheme="majorBidi"/>
                <w:sz w:val="24"/>
                <w:szCs w:val="24"/>
              </w:rPr>
              <w:t>XI.B</w:t>
            </w:r>
          </w:p>
        </w:tc>
        <w:tc>
          <w:tcPr>
            <w:tcW w:w="2552" w:type="dxa"/>
          </w:tcPr>
          <w:p w:rsidR="00901657" w:rsidRPr="007818E9" w:rsidRDefault="00901657" w:rsidP="00E63313">
            <w:pPr>
              <w:spacing w:before="100" w:beforeAutospacing="1" w:after="100" w:afterAutospacing="1"/>
              <w:jc w:val="center"/>
              <w:rPr>
                <w:rFonts w:asciiTheme="majorBidi" w:hAnsiTheme="majorBidi" w:cstheme="majorBidi"/>
                <w:sz w:val="24"/>
                <w:szCs w:val="24"/>
              </w:rPr>
            </w:pPr>
            <w:r w:rsidRPr="007818E9">
              <w:rPr>
                <w:rFonts w:asciiTheme="majorBidi" w:hAnsiTheme="majorBidi" w:cstheme="majorBidi"/>
                <w:sz w:val="24"/>
                <w:szCs w:val="24"/>
              </w:rPr>
              <w:t>30</w:t>
            </w:r>
          </w:p>
        </w:tc>
      </w:tr>
      <w:tr w:rsidR="00901657" w:rsidTr="00CB0352">
        <w:tc>
          <w:tcPr>
            <w:tcW w:w="3118" w:type="dxa"/>
            <w:gridSpan w:val="2"/>
          </w:tcPr>
          <w:p w:rsidR="00901657" w:rsidRDefault="00901657" w:rsidP="00E63313">
            <w:pPr>
              <w:spacing w:before="100" w:beforeAutospacing="1" w:after="100" w:afterAutospacing="1"/>
              <w:jc w:val="center"/>
              <w:rPr>
                <w:rFonts w:asciiTheme="majorBidi" w:hAnsiTheme="majorBidi" w:cstheme="majorBidi"/>
                <w:b/>
                <w:bCs/>
                <w:sz w:val="24"/>
                <w:szCs w:val="24"/>
              </w:rPr>
            </w:pPr>
            <w:r>
              <w:rPr>
                <w:rFonts w:asciiTheme="majorBidi" w:hAnsiTheme="majorBidi" w:cstheme="majorBidi"/>
                <w:b/>
                <w:bCs/>
                <w:sz w:val="24"/>
                <w:szCs w:val="24"/>
              </w:rPr>
              <w:t>Total</w:t>
            </w:r>
          </w:p>
        </w:tc>
        <w:tc>
          <w:tcPr>
            <w:tcW w:w="2552" w:type="dxa"/>
          </w:tcPr>
          <w:p w:rsidR="00901657" w:rsidRDefault="00901657" w:rsidP="00E63313">
            <w:pPr>
              <w:spacing w:before="100" w:beforeAutospacing="1" w:after="100" w:afterAutospacing="1"/>
              <w:jc w:val="center"/>
              <w:rPr>
                <w:rFonts w:asciiTheme="majorBidi" w:hAnsiTheme="majorBidi" w:cstheme="majorBidi"/>
                <w:b/>
                <w:bCs/>
                <w:sz w:val="24"/>
                <w:szCs w:val="24"/>
              </w:rPr>
            </w:pPr>
            <w:r>
              <w:rPr>
                <w:rFonts w:asciiTheme="majorBidi" w:hAnsiTheme="majorBidi" w:cstheme="majorBidi"/>
                <w:b/>
                <w:bCs/>
                <w:sz w:val="24"/>
                <w:szCs w:val="24"/>
              </w:rPr>
              <w:t>60</w:t>
            </w:r>
          </w:p>
        </w:tc>
      </w:tr>
    </w:tbl>
    <w:p w:rsidR="00901657" w:rsidRDefault="00901657" w:rsidP="00E63313">
      <w:pPr>
        <w:spacing w:before="100" w:beforeAutospacing="1" w:after="100" w:afterAutospacing="1" w:line="240" w:lineRule="auto"/>
        <w:ind w:firstLine="720"/>
        <w:rPr>
          <w:rFonts w:asciiTheme="majorBidi" w:hAnsiTheme="majorBidi" w:cstheme="majorBidi"/>
          <w:b/>
          <w:bCs/>
          <w:sz w:val="24"/>
          <w:szCs w:val="24"/>
        </w:rPr>
      </w:pPr>
      <w:r>
        <w:rPr>
          <w:rFonts w:asciiTheme="majorBidi" w:hAnsiTheme="majorBidi" w:cstheme="majorBidi"/>
          <w:b/>
          <w:bCs/>
          <w:sz w:val="24"/>
          <w:szCs w:val="24"/>
        </w:rPr>
        <w:t>b. Sample</w:t>
      </w:r>
    </w:p>
    <w:p w:rsidR="008D0201" w:rsidRDefault="00901657" w:rsidP="00E63313">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b/>
          <w:bCs/>
          <w:sz w:val="24"/>
          <w:szCs w:val="24"/>
        </w:rPr>
        <w:tab/>
      </w:r>
      <w:r w:rsidRPr="00F00DA6">
        <w:rPr>
          <w:rFonts w:asciiTheme="majorBidi" w:hAnsiTheme="majorBidi" w:cstheme="majorBidi"/>
          <w:sz w:val="24"/>
          <w:szCs w:val="24"/>
        </w:rPr>
        <w:t xml:space="preserve">The population </w:t>
      </w:r>
      <w:r>
        <w:rPr>
          <w:rFonts w:asciiTheme="majorBidi" w:hAnsiTheme="majorBidi" w:cstheme="majorBidi"/>
          <w:sz w:val="24"/>
          <w:szCs w:val="24"/>
        </w:rPr>
        <w:t xml:space="preserve">above is smaller. Based on the design of the research, the experimental group and control group were not chosen randomly. It were strengthened by Suharsimi Arikunto states that if the population is homogeneus enough, for the population which is less than 100 persons, the sample is taken all, but if the population is more than persons, the sample is taken between 10-15% or </w:t>
      </w:r>
      <w:r>
        <w:rPr>
          <w:rFonts w:asciiTheme="majorBidi" w:hAnsiTheme="majorBidi" w:cstheme="majorBidi"/>
          <w:sz w:val="24"/>
          <w:szCs w:val="24"/>
        </w:rPr>
        <w:lastRenderedPageBreak/>
        <w:t>20-30% or more than it. So, based on the statement above the writer took all of the population as the sample of this research and the technique sampling of this research were total sampling technique. The class XI IPA A was as an experimental class and XI IPA B was as a control class and the number of sample was 60 students.</w:t>
      </w:r>
    </w:p>
    <w:p w:rsidR="0057152D" w:rsidRPr="00254A93" w:rsidRDefault="00254A93" w:rsidP="00E63313">
      <w:pPr>
        <w:spacing w:before="100" w:beforeAutospacing="1" w:after="100" w:afterAutospacing="1" w:line="240" w:lineRule="auto"/>
        <w:jc w:val="both"/>
        <w:rPr>
          <w:rFonts w:asciiTheme="majorBidi" w:hAnsiTheme="majorBidi" w:cstheme="majorBidi"/>
          <w:sz w:val="24"/>
          <w:szCs w:val="24"/>
        </w:rPr>
      </w:pPr>
      <w:r w:rsidRPr="00254A93">
        <w:rPr>
          <w:rFonts w:asciiTheme="majorBidi" w:hAnsiTheme="majorBidi" w:cstheme="majorBidi"/>
          <w:b/>
          <w:bCs/>
          <w:sz w:val="24"/>
          <w:szCs w:val="24"/>
        </w:rPr>
        <w:t>FINDINGS AND DISCUSSION</w:t>
      </w:r>
    </w:p>
    <w:p w:rsidR="008D0201" w:rsidRPr="008D0201" w:rsidRDefault="008D0201" w:rsidP="00E63313">
      <w:pPr>
        <w:pStyle w:val="ListParagraph"/>
        <w:numPr>
          <w:ilvl w:val="0"/>
          <w:numId w:val="11"/>
        </w:numPr>
        <w:spacing w:line="240" w:lineRule="auto"/>
        <w:rPr>
          <w:rFonts w:asciiTheme="majorBidi" w:hAnsiTheme="majorBidi" w:cstheme="majorBidi"/>
          <w:b/>
          <w:bCs/>
          <w:sz w:val="24"/>
          <w:szCs w:val="24"/>
        </w:rPr>
      </w:pPr>
      <w:r w:rsidRPr="008D0201">
        <w:rPr>
          <w:rFonts w:asciiTheme="majorBidi" w:hAnsiTheme="majorBidi" w:cstheme="majorBidi"/>
          <w:b/>
          <w:bCs/>
          <w:sz w:val="24"/>
          <w:szCs w:val="24"/>
        </w:rPr>
        <w:t>The Context of English Language Teaching at SMAN 1 Rimba Melintang</w:t>
      </w:r>
    </w:p>
    <w:p w:rsidR="008D0201" w:rsidRDefault="008D0201" w:rsidP="00E63313">
      <w:pPr>
        <w:pStyle w:val="ListParagraph"/>
        <w:spacing w:line="240" w:lineRule="auto"/>
        <w:ind w:left="0" w:firstLine="720"/>
        <w:jc w:val="both"/>
        <w:rPr>
          <w:rFonts w:asciiTheme="majorBidi" w:hAnsiTheme="majorBidi" w:cstheme="majorBidi"/>
          <w:sz w:val="24"/>
          <w:szCs w:val="24"/>
        </w:rPr>
      </w:pPr>
      <w:r w:rsidRPr="00D82ABF">
        <w:rPr>
          <w:rFonts w:asciiTheme="majorBidi" w:hAnsiTheme="majorBidi" w:cstheme="majorBidi"/>
          <w:sz w:val="24"/>
          <w:szCs w:val="24"/>
        </w:rPr>
        <w:t>The data of this research was taken from the score of pre-test, post-test, and questionnaire of both experiment and control class from the students at SMAN 1 Rimba Melintang</w:t>
      </w:r>
      <w:r>
        <w:rPr>
          <w:rFonts w:asciiTheme="majorBidi" w:hAnsiTheme="majorBidi" w:cstheme="majorBidi"/>
          <w:sz w:val="24"/>
          <w:szCs w:val="24"/>
        </w:rPr>
        <w:t>. The total of students was 435 students and the total of the teachers was 40 teachers. 4 of them was English teachers. SMAN 1 Rimba Melintang is at Jauhari Mais street, where it has complete facilities. Each class has a projector for learning media. The teacher usually uses projector for teaching and learning process. The English learning schedule at this school was twice a week, which is devided into compulsory English and English specialization The atmosphere of learning process in this school is not so noisy, because the students were busy by using their smartphone. Sometimes, not all of the students were in class to followed teaching and learning process. Some of the students was choosed to sit in the cafeteria. Some of the students slept palying game. This school was used the curriculum 2013.</w:t>
      </w:r>
    </w:p>
    <w:p w:rsidR="008D0201" w:rsidRPr="00E63313" w:rsidRDefault="008D0201" w:rsidP="00E63313">
      <w:pPr>
        <w:pStyle w:val="ListParagraph"/>
        <w:spacing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The main purpose of the research was to find out significant interaction effect between teaching method and level of participant on reading comprehension. Test scores from the students reading comprehension and questionnaire participation results were analyzed by using quantitative data analysis were included. Frequency counts, percentages, mean scores and standard deviation of the paired sample Test, a paired sample sample Statistics. </w:t>
      </w:r>
    </w:p>
    <w:p w:rsidR="008D0201" w:rsidRPr="008D0201" w:rsidRDefault="008D0201" w:rsidP="00E63313">
      <w:pPr>
        <w:pStyle w:val="ListParagraph"/>
        <w:numPr>
          <w:ilvl w:val="0"/>
          <w:numId w:val="11"/>
        </w:numPr>
        <w:spacing w:line="240" w:lineRule="auto"/>
        <w:jc w:val="both"/>
        <w:rPr>
          <w:rFonts w:ascii="Times New Roman" w:hAnsi="Times New Roman" w:cs="Times New Roman"/>
          <w:b/>
          <w:bCs/>
          <w:sz w:val="24"/>
          <w:szCs w:val="24"/>
        </w:rPr>
      </w:pPr>
      <w:r w:rsidRPr="008D0201">
        <w:rPr>
          <w:rFonts w:ascii="Times New Roman" w:hAnsi="Times New Roman" w:cs="Times New Roman"/>
          <w:b/>
          <w:bCs/>
          <w:sz w:val="24"/>
          <w:szCs w:val="24"/>
        </w:rPr>
        <w:t>Findings</w:t>
      </w:r>
    </w:p>
    <w:p w:rsidR="008D0201" w:rsidRDefault="008D0201" w:rsidP="00E63313">
      <w:pPr>
        <w:pStyle w:val="ListParagraph"/>
        <w:spacing w:line="240" w:lineRule="auto"/>
        <w:ind w:left="0" w:firstLine="720"/>
        <w:jc w:val="both"/>
        <w:rPr>
          <w:rFonts w:ascii="Times New Roman" w:hAnsi="Times New Roman" w:cs="Times New Roman"/>
          <w:sz w:val="24"/>
          <w:szCs w:val="24"/>
        </w:rPr>
      </w:pPr>
      <w:r w:rsidRPr="005E288B">
        <w:rPr>
          <w:rFonts w:ascii="Times New Roman" w:hAnsi="Times New Roman" w:cs="Times New Roman"/>
          <w:sz w:val="24"/>
          <w:szCs w:val="24"/>
        </w:rPr>
        <w:t>This section presented the finding of this study based on the research question presented in chapter I the research question therefore finding consists of three parts</w:t>
      </w:r>
      <w:r>
        <w:rPr>
          <w:rFonts w:ascii="Times New Roman" w:hAnsi="Times New Roman" w:cs="Times New Roman"/>
          <w:sz w:val="24"/>
          <w:szCs w:val="24"/>
        </w:rPr>
        <w:t>:</w:t>
      </w:r>
    </w:p>
    <w:p w:rsidR="008D0201" w:rsidRPr="00E63313" w:rsidRDefault="008D0201" w:rsidP="00E6331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8D0201">
        <w:rPr>
          <w:rFonts w:ascii="Times New Roman" w:hAnsi="Times New Roman" w:cs="Times New Roman"/>
          <w:b/>
          <w:bCs/>
          <w:sz w:val="24"/>
          <w:szCs w:val="24"/>
        </w:rPr>
        <w:t>The Effect of Using CIRC Method on Students’ Reading Comprehension</w:t>
      </w:r>
    </w:p>
    <w:p w:rsidR="008D0201" w:rsidRDefault="008D0201" w:rsidP="00E63313">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Based on result of the data analysis of the Pre-Test and Post-Test students then the the results of the data analysis using independent sample T-test, is about the influence Reading Comprehension can be concluded that there Reading Comprehension in SMAN 1 Rimba Melintang. This is supported by the data analysis that can be seen in the table below:</w:t>
      </w:r>
    </w:p>
    <w:p w:rsidR="008D0201" w:rsidRPr="00B102BD" w:rsidRDefault="008D0201" w:rsidP="00E63313">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Table 4.1</w:t>
      </w:r>
    </w:p>
    <w:p w:rsidR="008D0201" w:rsidRPr="00B102BD" w:rsidRDefault="008D0201" w:rsidP="00E63313">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The Statistics of </w:t>
      </w:r>
      <w:r w:rsidRPr="00B102BD">
        <w:rPr>
          <w:rFonts w:asciiTheme="majorBidi" w:hAnsiTheme="majorBidi" w:cstheme="majorBidi"/>
          <w:b/>
          <w:bCs/>
          <w:sz w:val="24"/>
          <w:szCs w:val="24"/>
        </w:rPr>
        <w:t xml:space="preserve"> Sample T-test between Pre-Test and Post-Test on Students’ Reading </w:t>
      </w:r>
      <w:r>
        <w:rPr>
          <w:rFonts w:asciiTheme="majorBidi" w:hAnsiTheme="majorBidi" w:cstheme="majorBidi"/>
          <w:b/>
          <w:bCs/>
          <w:sz w:val="24"/>
          <w:szCs w:val="24"/>
        </w:rPr>
        <w:t xml:space="preserve">Comprehension </w:t>
      </w:r>
      <w:r w:rsidRPr="00B102BD">
        <w:rPr>
          <w:rFonts w:asciiTheme="majorBidi" w:hAnsiTheme="majorBidi" w:cstheme="majorBidi"/>
          <w:b/>
          <w:bCs/>
          <w:sz w:val="24"/>
          <w:szCs w:val="24"/>
        </w:rPr>
        <w:t>for an Experimental</w:t>
      </w:r>
      <w:r>
        <w:rPr>
          <w:rFonts w:asciiTheme="majorBidi" w:hAnsiTheme="majorBidi" w:cstheme="majorBidi"/>
          <w:b/>
          <w:bCs/>
          <w:sz w:val="24"/>
          <w:szCs w:val="24"/>
        </w:rPr>
        <w:t xml:space="preserve"> Group</w:t>
      </w:r>
    </w:p>
    <w:tbl>
      <w:tblPr>
        <w:tblW w:w="81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79"/>
        <w:gridCol w:w="922"/>
        <w:gridCol w:w="1281"/>
        <w:gridCol w:w="1280"/>
        <w:gridCol w:w="1811"/>
        <w:gridCol w:w="1847"/>
      </w:tblGrid>
      <w:tr w:rsidR="008D0201" w:rsidRPr="00B754A2" w:rsidTr="00CB0352">
        <w:trPr>
          <w:cantSplit/>
          <w:trHeight w:val="608"/>
          <w:tblHeader/>
        </w:trPr>
        <w:tc>
          <w:tcPr>
            <w:tcW w:w="8120" w:type="dxa"/>
            <w:gridSpan w:val="6"/>
            <w:tcBorders>
              <w:top w:val="nil"/>
              <w:left w:val="nil"/>
              <w:bottom w:val="nil"/>
              <w:right w:val="nil"/>
            </w:tcBorders>
            <w:shd w:val="clear" w:color="auto" w:fill="FFFFFF"/>
            <w:tcMar>
              <w:top w:w="30" w:type="dxa"/>
              <w:left w:w="30" w:type="dxa"/>
              <w:bottom w:w="30" w:type="dxa"/>
              <w:right w:w="30" w:type="dxa"/>
            </w:tcMar>
            <w:vAlign w:val="center"/>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b/>
                <w:bCs/>
                <w:color w:val="000000"/>
                <w:sz w:val="18"/>
                <w:szCs w:val="18"/>
              </w:rPr>
              <w:lastRenderedPageBreak/>
              <w:t>Samples</w:t>
            </w:r>
            <w:r>
              <w:rPr>
                <w:rFonts w:ascii="Arial" w:hAnsi="Arial" w:cs="Arial"/>
                <w:b/>
                <w:bCs/>
                <w:color w:val="000000"/>
                <w:sz w:val="18"/>
                <w:szCs w:val="18"/>
              </w:rPr>
              <w:t xml:space="preserve"> T-test</w:t>
            </w:r>
            <w:r w:rsidRPr="00B754A2">
              <w:rPr>
                <w:rFonts w:ascii="Arial" w:hAnsi="Arial" w:cs="Arial"/>
                <w:b/>
                <w:bCs/>
                <w:color w:val="000000"/>
                <w:sz w:val="18"/>
                <w:szCs w:val="18"/>
              </w:rPr>
              <w:t xml:space="preserve"> Statistics</w:t>
            </w:r>
          </w:p>
        </w:tc>
      </w:tr>
      <w:tr w:rsidR="008D0201" w:rsidRPr="00B754A2" w:rsidTr="00CB0352">
        <w:trPr>
          <w:cantSplit/>
          <w:trHeight w:val="629"/>
          <w:tblHeader/>
        </w:trPr>
        <w:tc>
          <w:tcPr>
            <w:tcW w:w="97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92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12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Mean</w:t>
            </w:r>
          </w:p>
        </w:tc>
        <w:tc>
          <w:tcPr>
            <w:tcW w:w="12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N</w:t>
            </w:r>
          </w:p>
        </w:tc>
        <w:tc>
          <w:tcPr>
            <w:tcW w:w="18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Std. Deviation</w:t>
            </w:r>
          </w:p>
        </w:tc>
        <w:tc>
          <w:tcPr>
            <w:tcW w:w="18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Std. Error Mean</w:t>
            </w:r>
          </w:p>
        </w:tc>
      </w:tr>
      <w:tr w:rsidR="008D0201" w:rsidRPr="00B754A2" w:rsidTr="00CB0352">
        <w:trPr>
          <w:cantSplit/>
          <w:trHeight w:val="649"/>
          <w:tblHeader/>
        </w:trPr>
        <w:tc>
          <w:tcPr>
            <w:tcW w:w="97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Pair 1</w:t>
            </w:r>
          </w:p>
        </w:tc>
        <w:tc>
          <w:tcPr>
            <w:tcW w:w="9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Pre</w:t>
            </w:r>
          </w:p>
        </w:tc>
        <w:tc>
          <w:tcPr>
            <w:tcW w:w="128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50.83</w:t>
            </w:r>
          </w:p>
        </w:tc>
        <w:tc>
          <w:tcPr>
            <w:tcW w:w="1280" w:type="dxa"/>
            <w:tcBorders>
              <w:top w:val="single" w:sz="16" w:space="0" w:color="000000"/>
              <w:bottom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30</w:t>
            </w:r>
          </w:p>
        </w:tc>
        <w:tc>
          <w:tcPr>
            <w:tcW w:w="1811" w:type="dxa"/>
            <w:tcBorders>
              <w:top w:val="single" w:sz="16" w:space="0" w:color="000000"/>
              <w:bottom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6.029</w:t>
            </w:r>
          </w:p>
        </w:tc>
        <w:tc>
          <w:tcPr>
            <w:tcW w:w="184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1.101</w:t>
            </w:r>
          </w:p>
        </w:tc>
      </w:tr>
      <w:tr w:rsidR="008D0201" w:rsidRPr="00B754A2" w:rsidTr="00CB0352">
        <w:trPr>
          <w:cantSplit/>
          <w:trHeight w:val="168"/>
        </w:trPr>
        <w:tc>
          <w:tcPr>
            <w:tcW w:w="9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c>
          <w:tcPr>
            <w:tcW w:w="9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Post</w:t>
            </w:r>
          </w:p>
        </w:tc>
        <w:tc>
          <w:tcPr>
            <w:tcW w:w="128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76.17</w:t>
            </w:r>
          </w:p>
        </w:tc>
        <w:tc>
          <w:tcPr>
            <w:tcW w:w="1280" w:type="dxa"/>
            <w:tcBorders>
              <w:top w:val="nil"/>
              <w:bottom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30</w:t>
            </w:r>
          </w:p>
        </w:tc>
        <w:tc>
          <w:tcPr>
            <w:tcW w:w="1811" w:type="dxa"/>
            <w:tcBorders>
              <w:top w:val="nil"/>
              <w:bottom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5.826</w:t>
            </w:r>
          </w:p>
        </w:tc>
        <w:tc>
          <w:tcPr>
            <w:tcW w:w="184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jc w:val="right"/>
              <w:rPr>
                <w:rFonts w:ascii="Arial" w:hAnsi="Arial" w:cs="Arial"/>
                <w:color w:val="000000"/>
                <w:sz w:val="18"/>
                <w:szCs w:val="18"/>
              </w:rPr>
            </w:pPr>
            <w:r w:rsidRPr="00B754A2">
              <w:rPr>
                <w:rFonts w:ascii="Arial" w:hAnsi="Arial" w:cs="Arial"/>
                <w:color w:val="000000"/>
                <w:sz w:val="18"/>
                <w:szCs w:val="18"/>
              </w:rPr>
              <w:t>1.064</w:t>
            </w:r>
          </w:p>
        </w:tc>
      </w:tr>
    </w:tbl>
    <w:p w:rsidR="008D0201" w:rsidRDefault="008D0201" w:rsidP="00E63313">
      <w:pPr>
        <w:spacing w:before="100" w:beforeAutospacing="1" w:after="100" w:afterAutospacing="1" w:line="240" w:lineRule="auto"/>
        <w:ind w:firstLine="720"/>
        <w:jc w:val="both"/>
        <w:rPr>
          <w:rFonts w:asciiTheme="majorBidi" w:hAnsiTheme="majorBidi" w:cstheme="majorBidi"/>
          <w:sz w:val="24"/>
          <w:szCs w:val="24"/>
        </w:rPr>
      </w:pPr>
      <w:r>
        <w:rPr>
          <w:rFonts w:asciiTheme="majorBidi" w:hAnsiTheme="majorBidi" w:cstheme="majorBidi"/>
          <w:sz w:val="24"/>
          <w:szCs w:val="24"/>
        </w:rPr>
        <w:t>Based on the table above, it can be seen that the total number of students in experimental group consisted of 30 students. The mean of pre-test was 50.83 and the mean of post-test was 76.17. the standard deviation of pre-test was 6.029, and the post-test was 5.826. the standard error of mean of pre-test was 1.101, while the standard error mean of post-test was 1.064.</w:t>
      </w:r>
    </w:p>
    <w:p w:rsidR="008D0201" w:rsidRDefault="008D0201" w:rsidP="00E63313">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Thus, the following hypotheses:</w:t>
      </w:r>
    </w:p>
    <w:p w:rsidR="008D0201" w:rsidRDefault="008D0201" w:rsidP="00E63313">
      <w:pPr>
        <w:spacing w:line="240"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a</w:t>
      </w:r>
      <w:r>
        <w:rPr>
          <w:rFonts w:ascii="Times New Roman" w:hAnsi="Times New Roman" w:cs="Times New Roman"/>
          <w:b/>
          <w:bCs/>
          <w:sz w:val="24"/>
          <w:szCs w:val="24"/>
        </w:rPr>
        <w:t>1</w:t>
      </w:r>
      <w:r>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 xml:space="preserve">: </w:t>
      </w:r>
      <w:r w:rsidRPr="00343573">
        <w:rPr>
          <w:rFonts w:ascii="Times New Roman" w:hAnsi="Times New Roman" w:cs="Times New Roman"/>
          <w:sz w:val="24"/>
          <w:szCs w:val="24"/>
        </w:rPr>
        <w:t>T</w:t>
      </w:r>
      <w:r>
        <w:rPr>
          <w:rFonts w:ascii="Times New Roman" w:hAnsi="Times New Roman" w:cs="Times New Roman"/>
          <w:sz w:val="24"/>
          <w:szCs w:val="24"/>
        </w:rPr>
        <w:t>here is a significant Effect of Using Cooperative Integrated Reading and Composition (CIRC) Method on students’ reading comprehension” is accepted and.</w:t>
      </w:r>
    </w:p>
    <w:p w:rsidR="008D0201" w:rsidRPr="00D35A78" w:rsidRDefault="008D0201" w:rsidP="00E63313">
      <w:pPr>
        <w:spacing w:line="24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w:t>
      </w:r>
      <w:r w:rsidRPr="00C0630D">
        <w:rPr>
          <w:rFonts w:ascii="Times New Roman" w:hAnsi="Times New Roman" w:cs="Times New Roman"/>
          <w:b/>
          <w:bCs/>
          <w:sz w:val="24"/>
          <w:szCs w:val="24"/>
        </w:rPr>
        <w:t>H</w:t>
      </w:r>
      <w:r w:rsidRPr="00C0630D">
        <w:rPr>
          <w:rFonts w:ascii="Times New Roman" w:hAnsi="Times New Roman" w:cs="Times New Roman"/>
          <w:b/>
          <w:bCs/>
          <w:sz w:val="24"/>
          <w:szCs w:val="24"/>
          <w:vertAlign w:val="subscript"/>
        </w:rPr>
        <w:t>o</w:t>
      </w:r>
      <w:r w:rsidRPr="00D10624">
        <w:rPr>
          <w:rFonts w:ascii="Times New Roman" w:hAnsi="Times New Roman" w:cs="Times New Roman"/>
          <w:b/>
          <w:bCs/>
          <w:sz w:val="24"/>
          <w:szCs w:val="24"/>
        </w:rPr>
        <w:t>2</w:t>
      </w:r>
      <w:r>
        <w:rPr>
          <w:rFonts w:ascii="Times New Roman" w:hAnsi="Times New Roman" w:cs="Times New Roman"/>
          <w:sz w:val="24"/>
          <w:szCs w:val="24"/>
        </w:rPr>
        <w:t xml:space="preserve">: </w:t>
      </w:r>
      <w:r w:rsidRPr="00343573">
        <w:rPr>
          <w:rFonts w:ascii="Times New Roman" w:hAnsi="Times New Roman" w:cs="Times New Roman"/>
          <w:sz w:val="24"/>
          <w:szCs w:val="24"/>
        </w:rPr>
        <w:t xml:space="preserve">There is no a significant </w:t>
      </w:r>
      <w:r>
        <w:rPr>
          <w:rFonts w:ascii="Times New Roman" w:hAnsi="Times New Roman" w:cs="Times New Roman"/>
          <w:sz w:val="24"/>
          <w:szCs w:val="24"/>
        </w:rPr>
        <w:t>Effect of Using Cooperative Integrated Reading Composition (CIRC) Method on students’ reading comprehension” is rejected.</w:t>
      </w:r>
    </w:p>
    <w:tbl>
      <w:tblPr>
        <w:tblW w:w="9214" w:type="dxa"/>
        <w:tblInd w:w="-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68"/>
        <w:gridCol w:w="508"/>
        <w:gridCol w:w="851"/>
        <w:gridCol w:w="992"/>
        <w:gridCol w:w="992"/>
        <w:gridCol w:w="1134"/>
        <w:gridCol w:w="1134"/>
        <w:gridCol w:w="851"/>
        <w:gridCol w:w="850"/>
        <w:gridCol w:w="1134"/>
      </w:tblGrid>
      <w:tr w:rsidR="008D0201" w:rsidRPr="00B754A2" w:rsidTr="00CB0352">
        <w:trPr>
          <w:cantSplit/>
          <w:tblHeader/>
        </w:trPr>
        <w:tc>
          <w:tcPr>
            <w:tcW w:w="9214" w:type="dxa"/>
            <w:gridSpan w:val="10"/>
            <w:tcBorders>
              <w:top w:val="nil"/>
              <w:left w:val="nil"/>
              <w:bottom w:val="nil"/>
              <w:right w:val="nil"/>
            </w:tcBorders>
            <w:shd w:val="clear" w:color="auto" w:fill="FFFFFF"/>
            <w:tcMar>
              <w:top w:w="30" w:type="dxa"/>
              <w:left w:w="30" w:type="dxa"/>
              <w:bottom w:w="30" w:type="dxa"/>
              <w:right w:w="30" w:type="dxa"/>
            </w:tcMar>
            <w:vAlign w:val="center"/>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b/>
                <w:bCs/>
                <w:color w:val="000000"/>
                <w:sz w:val="18"/>
                <w:szCs w:val="18"/>
              </w:rPr>
              <w:t>Paired Samples Test</w:t>
            </w:r>
          </w:p>
        </w:tc>
      </w:tr>
      <w:tr w:rsidR="008D0201" w:rsidRPr="00B754A2" w:rsidTr="00CB0352">
        <w:trPr>
          <w:cantSplit/>
          <w:tblHeader/>
        </w:trPr>
        <w:tc>
          <w:tcPr>
            <w:tcW w:w="76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5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5103"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Paired Differences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EC6352"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T</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Df</w:t>
            </w:r>
          </w:p>
        </w:tc>
        <w:tc>
          <w:tcPr>
            <w:tcW w:w="11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Sig. (2-tailed)</w:t>
            </w:r>
          </w:p>
        </w:tc>
      </w:tr>
      <w:tr w:rsidR="008D0201" w:rsidRPr="00B754A2" w:rsidTr="00CB0352">
        <w:trPr>
          <w:cantSplit/>
          <w:tblHeader/>
        </w:trPr>
        <w:tc>
          <w:tcPr>
            <w:tcW w:w="768" w:type="dxa"/>
            <w:tcBorders>
              <w:top w:val="nil"/>
              <w:left w:val="single" w:sz="16" w:space="0" w:color="000000"/>
              <w:bottom w:val="nil"/>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508" w:type="dxa"/>
            <w:tcBorders>
              <w:top w:val="nil"/>
              <w:left w:val="nil"/>
              <w:bottom w:val="nil"/>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851"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Mean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Std. Deviation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Std. Error Mean</w:t>
            </w:r>
          </w:p>
        </w:tc>
        <w:tc>
          <w:tcPr>
            <w:tcW w:w="2268" w:type="dxa"/>
            <w:gridSpan w:val="2"/>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95% Confidence Interval of the Difference</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c>
          <w:tcPr>
            <w:tcW w:w="11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r>
      <w:tr w:rsidR="008D0201" w:rsidRPr="00B754A2" w:rsidTr="00CB0352">
        <w:trPr>
          <w:cantSplit/>
          <w:tblHeader/>
        </w:trPr>
        <w:tc>
          <w:tcPr>
            <w:tcW w:w="76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5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851"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Times New Roman" w:hAnsi="Times New Roman" w:cs="Times New Roman"/>
                <w:sz w:val="24"/>
                <w:szCs w:val="24"/>
              </w:rPr>
            </w:pPr>
          </w:p>
        </w:tc>
        <w:tc>
          <w:tcPr>
            <w:tcW w:w="1134" w:type="dxa"/>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Lower</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Upper</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c>
          <w:tcPr>
            <w:tcW w:w="11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D0201" w:rsidRPr="00B754A2" w:rsidRDefault="008D0201" w:rsidP="00E63313">
            <w:pPr>
              <w:autoSpaceDE w:val="0"/>
              <w:autoSpaceDN w:val="0"/>
              <w:adjustRightInd w:val="0"/>
              <w:spacing w:line="240" w:lineRule="auto"/>
              <w:rPr>
                <w:rFonts w:ascii="Arial" w:hAnsi="Arial" w:cs="Arial"/>
                <w:color w:val="000000"/>
                <w:sz w:val="18"/>
                <w:szCs w:val="18"/>
              </w:rPr>
            </w:pPr>
          </w:p>
        </w:tc>
      </w:tr>
      <w:tr w:rsidR="008D0201" w:rsidRPr="00B754A2" w:rsidTr="00CB0352">
        <w:trPr>
          <w:cantSplit/>
        </w:trPr>
        <w:tc>
          <w:tcPr>
            <w:tcW w:w="7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D0201" w:rsidRPr="00B754A2"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Pair 1</w:t>
            </w:r>
          </w:p>
        </w:tc>
        <w:tc>
          <w:tcPr>
            <w:tcW w:w="5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 xml:space="preserve">pre </w:t>
            </w:r>
            <w:r>
              <w:rPr>
                <w:rFonts w:ascii="Arial" w:hAnsi="Arial" w:cs="Arial"/>
                <w:color w:val="000000"/>
                <w:sz w:val="18"/>
                <w:szCs w:val="18"/>
              </w:rPr>
              <w:t>–</w:t>
            </w:r>
            <w:r w:rsidRPr="00B754A2">
              <w:rPr>
                <w:rFonts w:ascii="Arial" w:hAnsi="Arial" w:cs="Arial"/>
                <w:color w:val="000000"/>
                <w:sz w:val="18"/>
                <w:szCs w:val="18"/>
              </w:rPr>
              <w:t xml:space="preserve"> </w:t>
            </w:r>
          </w:p>
          <w:p w:rsidR="008D0201" w:rsidRPr="00B754A2"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post</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rPr>
                <w:rFonts w:ascii="Arial" w:hAnsi="Arial" w:cs="Arial"/>
                <w:color w:val="000000"/>
                <w:sz w:val="18"/>
                <w:szCs w:val="18"/>
              </w:rPr>
            </w:pPr>
            <w:r w:rsidRPr="00B754A2">
              <w:rPr>
                <w:rFonts w:ascii="Arial" w:hAnsi="Arial" w:cs="Arial"/>
                <w:color w:val="000000"/>
                <w:sz w:val="18"/>
                <w:szCs w:val="18"/>
              </w:rPr>
              <w:t>-25.333</w:t>
            </w:r>
          </w:p>
          <w:p w:rsidR="008D0201" w:rsidRPr="00B754A2" w:rsidRDefault="008D0201" w:rsidP="00E63313">
            <w:pPr>
              <w:autoSpaceDE w:val="0"/>
              <w:autoSpaceDN w:val="0"/>
              <w:adjustRightInd w:val="0"/>
              <w:spacing w:line="240" w:lineRule="auto"/>
              <w:rPr>
                <w:rFonts w:ascii="Arial" w:hAnsi="Arial" w:cs="Arial"/>
                <w:color w:val="000000"/>
                <w:sz w:val="18"/>
                <w:szCs w:val="18"/>
              </w:rPr>
            </w:pPr>
            <w:r>
              <w:rPr>
                <w:rFonts w:ascii="Arial" w:hAnsi="Arial" w:cs="Arial"/>
                <w:color w:val="000000"/>
                <w:sz w:val="18"/>
                <w:szCs w:val="18"/>
              </w:rPr>
              <w:t>-27.133</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8.193</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CB51DB">
              <w:rPr>
                <w:rFonts w:ascii="Arial" w:hAnsi="Arial" w:cs="Arial"/>
                <w:color w:val="000000"/>
                <w:sz w:val="18"/>
                <w:szCs w:val="18"/>
              </w:rPr>
              <w:t>8.880</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1.496</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CB51DB">
              <w:rPr>
                <w:rFonts w:ascii="Arial" w:hAnsi="Arial" w:cs="Arial"/>
                <w:color w:val="000000"/>
                <w:sz w:val="18"/>
                <w:szCs w:val="18"/>
              </w:rPr>
              <w:t>1.621</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-28.393</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CB51DB">
              <w:rPr>
                <w:rFonts w:ascii="Arial" w:hAnsi="Arial" w:cs="Arial"/>
                <w:color w:val="000000"/>
                <w:sz w:val="18"/>
                <w:szCs w:val="18"/>
              </w:rPr>
              <w:t>-30.649</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CB51DB">
              <w:rPr>
                <w:rFonts w:ascii="Arial" w:hAnsi="Arial" w:cs="Arial"/>
                <w:color w:val="000000"/>
                <w:sz w:val="18"/>
                <w:szCs w:val="18"/>
              </w:rPr>
              <w:t>-24.018</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-22.274</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CB51DB">
              <w:rPr>
                <w:rFonts w:ascii="Arial" w:hAnsi="Arial" w:cs="Arial"/>
                <w:color w:val="000000"/>
                <w:sz w:val="18"/>
                <w:szCs w:val="18"/>
              </w:rPr>
              <w:t>-16.860</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sidRPr="00B754A2">
              <w:rPr>
                <w:rFonts w:ascii="Arial" w:hAnsi="Arial" w:cs="Arial"/>
                <w:color w:val="000000"/>
                <w:sz w:val="18"/>
                <w:szCs w:val="18"/>
              </w:rPr>
              <w:t>-16.936</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29</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29</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D0201"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.000</w:t>
            </w:r>
          </w:p>
          <w:p w:rsidR="008D0201" w:rsidRPr="00B754A2" w:rsidRDefault="008D0201" w:rsidP="00E63313">
            <w:pPr>
              <w:autoSpaceDE w:val="0"/>
              <w:autoSpaceDN w:val="0"/>
              <w:adjustRightInd w:val="0"/>
              <w:spacing w:line="240" w:lineRule="auto"/>
              <w:jc w:val="center"/>
              <w:rPr>
                <w:rFonts w:ascii="Arial" w:hAnsi="Arial" w:cs="Arial"/>
                <w:color w:val="000000"/>
                <w:sz w:val="18"/>
                <w:szCs w:val="18"/>
              </w:rPr>
            </w:pPr>
            <w:r>
              <w:rPr>
                <w:rFonts w:ascii="Arial" w:hAnsi="Arial" w:cs="Arial"/>
                <w:color w:val="000000"/>
                <w:sz w:val="18"/>
                <w:szCs w:val="18"/>
              </w:rPr>
              <w:t xml:space="preserve">           </w:t>
            </w:r>
            <w:r w:rsidRPr="00B754A2">
              <w:rPr>
                <w:rFonts w:ascii="Arial" w:hAnsi="Arial" w:cs="Arial"/>
                <w:color w:val="000000"/>
                <w:sz w:val="18"/>
                <w:szCs w:val="18"/>
              </w:rPr>
              <w:t>.000</w:t>
            </w:r>
          </w:p>
        </w:tc>
      </w:tr>
    </w:tbl>
    <w:p w:rsidR="008D0201" w:rsidRDefault="008D0201" w:rsidP="00E63313">
      <w:pPr>
        <w:pStyle w:val="ListParagraph"/>
        <w:spacing w:line="240" w:lineRule="auto"/>
        <w:ind w:left="0" w:firstLine="720"/>
        <w:jc w:val="both"/>
        <w:rPr>
          <w:rFonts w:ascii="Times New Roman" w:hAnsi="Times New Roman" w:cs="Times New Roman"/>
          <w:sz w:val="24"/>
          <w:szCs w:val="24"/>
        </w:rPr>
      </w:pPr>
    </w:p>
    <w:p w:rsidR="008D0201" w:rsidRPr="0001050E" w:rsidRDefault="008D0201" w:rsidP="00E63313">
      <w:pPr>
        <w:spacing w:before="100" w:beforeAutospacing="1" w:after="100" w:afterAutospacing="1" w:line="240" w:lineRule="auto"/>
        <w:ind w:firstLine="720"/>
        <w:jc w:val="both"/>
        <w:rPr>
          <w:rFonts w:asciiTheme="majorBidi" w:hAnsiTheme="majorBidi" w:cstheme="majorBidi"/>
          <w:sz w:val="24"/>
          <w:szCs w:val="24"/>
        </w:rPr>
      </w:pPr>
      <w:r>
        <w:rPr>
          <w:rFonts w:asciiTheme="majorBidi" w:hAnsiTheme="majorBidi" w:cstheme="majorBidi"/>
          <w:sz w:val="24"/>
          <w:szCs w:val="24"/>
        </w:rPr>
        <w:t>From the table 4.2 above, the output of paired sample t-test showed that t-test result was 16.936, it is compared by getting the degree freedom (fd) 29 significance was 0.000, the mean difference was 8.193, while the standard error mean was 1.496, the lower difference interval was 27.133.</w:t>
      </w:r>
      <w:r>
        <w:rPr>
          <w:rFonts w:asciiTheme="majorBidi" w:hAnsiTheme="majorBidi" w:cstheme="majorBidi"/>
          <w:sz w:val="24"/>
          <w:szCs w:val="24"/>
        </w:rPr>
        <w:tab/>
      </w:r>
    </w:p>
    <w:p w:rsidR="00E63313" w:rsidRDefault="00E63313" w:rsidP="00E63313">
      <w:pPr>
        <w:spacing w:before="100" w:beforeAutospacing="1" w:after="100" w:afterAutospacing="1" w:line="240" w:lineRule="auto"/>
        <w:ind w:left="709" w:hanging="709"/>
        <w:rPr>
          <w:rFonts w:asciiTheme="majorBidi" w:hAnsiTheme="majorBidi" w:cstheme="majorBidi"/>
          <w:b/>
          <w:bCs/>
          <w:sz w:val="24"/>
          <w:szCs w:val="24"/>
        </w:rPr>
      </w:pPr>
    </w:p>
    <w:p w:rsidR="00161CB4" w:rsidRDefault="00161CB4" w:rsidP="00E63313">
      <w:pPr>
        <w:spacing w:before="100" w:beforeAutospacing="1" w:after="100" w:afterAutospacing="1" w:line="240" w:lineRule="auto"/>
        <w:ind w:left="709" w:hanging="709"/>
        <w:rPr>
          <w:rFonts w:asciiTheme="majorBidi" w:hAnsiTheme="majorBidi" w:cstheme="majorBidi"/>
          <w:b/>
          <w:bCs/>
          <w:sz w:val="24"/>
          <w:szCs w:val="24"/>
        </w:rPr>
      </w:pPr>
      <w:r>
        <w:rPr>
          <w:rFonts w:asciiTheme="majorBidi" w:hAnsiTheme="majorBidi" w:cstheme="majorBidi"/>
          <w:b/>
          <w:bCs/>
          <w:sz w:val="24"/>
          <w:szCs w:val="24"/>
        </w:rPr>
        <w:lastRenderedPageBreak/>
        <w:t>CONCLUSION, LIMITATIONS AND RECOMMENDATIONS</w:t>
      </w:r>
    </w:p>
    <w:p w:rsidR="00E63313" w:rsidRDefault="00161CB4" w:rsidP="00E63313">
      <w:pPr>
        <w:spacing w:before="100" w:beforeAutospacing="1" w:after="100" w:afterAutospacing="1" w:line="240" w:lineRule="auto"/>
        <w:ind w:firstLine="709"/>
        <w:jc w:val="both"/>
        <w:rPr>
          <w:rFonts w:asciiTheme="majorBidi" w:hAnsiTheme="majorBidi" w:cstheme="majorBidi"/>
          <w:sz w:val="24"/>
          <w:szCs w:val="24"/>
        </w:rPr>
      </w:pPr>
      <w:r w:rsidRPr="00FE1907">
        <w:rPr>
          <w:rFonts w:asciiTheme="majorBidi" w:hAnsiTheme="majorBidi" w:cstheme="majorBidi"/>
          <w:sz w:val="24"/>
          <w:szCs w:val="24"/>
        </w:rPr>
        <w:t>This chapter discusses about conclusions, limitations and recommendations based</w:t>
      </w:r>
      <w:r>
        <w:rPr>
          <w:rFonts w:asciiTheme="majorBidi" w:hAnsiTheme="majorBidi" w:cstheme="majorBidi"/>
          <w:sz w:val="24"/>
          <w:szCs w:val="24"/>
        </w:rPr>
        <w:t xml:space="preserve"> </w:t>
      </w:r>
      <w:r w:rsidRPr="00FE1907">
        <w:rPr>
          <w:rFonts w:asciiTheme="majorBidi" w:hAnsiTheme="majorBidi" w:cstheme="majorBidi"/>
          <w:sz w:val="24"/>
          <w:szCs w:val="24"/>
        </w:rPr>
        <w:t>on finding and discussion of the data analysis presented in the previous chapter</w:t>
      </w:r>
      <w:r w:rsidR="00E63313">
        <w:rPr>
          <w:rFonts w:asciiTheme="majorBidi" w:hAnsiTheme="majorBidi" w:cstheme="majorBidi"/>
          <w:sz w:val="24"/>
          <w:szCs w:val="24"/>
        </w:rPr>
        <w:t>.</w:t>
      </w:r>
    </w:p>
    <w:p w:rsidR="00161CB4" w:rsidRPr="00161CB4" w:rsidRDefault="00161CB4" w:rsidP="00E63313">
      <w:pPr>
        <w:pStyle w:val="ListParagraph"/>
        <w:numPr>
          <w:ilvl w:val="0"/>
          <w:numId w:val="12"/>
        </w:numPr>
        <w:spacing w:before="100" w:beforeAutospacing="1" w:after="100" w:afterAutospacing="1" w:line="240" w:lineRule="auto"/>
        <w:jc w:val="both"/>
        <w:rPr>
          <w:rFonts w:asciiTheme="majorBidi" w:hAnsiTheme="majorBidi" w:cstheme="majorBidi"/>
          <w:b/>
          <w:bCs/>
          <w:sz w:val="24"/>
          <w:szCs w:val="24"/>
        </w:rPr>
      </w:pPr>
      <w:r w:rsidRPr="00161CB4">
        <w:rPr>
          <w:rFonts w:asciiTheme="majorBidi" w:hAnsiTheme="majorBidi" w:cstheme="majorBidi"/>
          <w:b/>
          <w:bCs/>
          <w:sz w:val="24"/>
          <w:szCs w:val="24"/>
        </w:rPr>
        <w:t>Conclusions</w:t>
      </w:r>
    </w:p>
    <w:p w:rsidR="00161CB4" w:rsidRDefault="00161CB4" w:rsidP="00E63313">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b/>
          <w:bCs/>
          <w:sz w:val="24"/>
          <w:szCs w:val="24"/>
        </w:rPr>
        <w:tab/>
      </w:r>
      <w:r w:rsidRPr="00FE1907">
        <w:rPr>
          <w:rFonts w:asciiTheme="majorBidi" w:hAnsiTheme="majorBidi" w:cstheme="majorBidi"/>
          <w:sz w:val="24"/>
          <w:szCs w:val="24"/>
        </w:rPr>
        <w:t xml:space="preserve">Based on the result of the research that had been done in analyzed in the previous chapter, it could be drawn by the conclusions that there was an improvement in teaching reading comprehension. The students’ skill in understanding narrative text improved after taught by using CIRC method the implementation </w:t>
      </w:r>
      <w:r>
        <w:rPr>
          <w:rFonts w:asciiTheme="majorBidi" w:hAnsiTheme="majorBidi" w:cstheme="majorBidi"/>
          <w:sz w:val="24"/>
          <w:szCs w:val="24"/>
        </w:rPr>
        <w:t>of CIRC method as a learning aid to improve students’ ability in reading narrative text was very effective.</w:t>
      </w:r>
    </w:p>
    <w:p w:rsidR="00161CB4" w:rsidRPr="00FE1907" w:rsidRDefault="00161CB4" w:rsidP="00E63313">
      <w:pPr>
        <w:spacing w:before="100" w:beforeAutospacing="1" w:after="100" w:afterAutospacing="1"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the other word, there is a positive influence between students taught by using CIRC method. This means that the better teaching method, the greater students’ chance easily to understand the reading text. The use CIRC method in narrative text was an alternative way. The use of CIRC method was very useful in teaching and learning English. The CIRC was easy to use because it did not require any equipment. Moreover, CIRC was the method that could make students more interested in the material of reading narrative text. </w:t>
      </w:r>
    </w:p>
    <w:p w:rsidR="00161CB4" w:rsidRPr="00161CB4" w:rsidRDefault="00161CB4" w:rsidP="00E63313">
      <w:pPr>
        <w:pStyle w:val="ListParagraph"/>
        <w:numPr>
          <w:ilvl w:val="0"/>
          <w:numId w:val="12"/>
        </w:numPr>
        <w:spacing w:before="100" w:beforeAutospacing="1" w:after="100" w:afterAutospacing="1" w:line="240" w:lineRule="auto"/>
        <w:jc w:val="both"/>
        <w:rPr>
          <w:rFonts w:asciiTheme="majorBidi" w:hAnsiTheme="majorBidi" w:cstheme="majorBidi"/>
          <w:b/>
          <w:bCs/>
          <w:sz w:val="24"/>
          <w:szCs w:val="24"/>
        </w:rPr>
      </w:pPr>
      <w:r w:rsidRPr="00161CB4">
        <w:rPr>
          <w:rFonts w:asciiTheme="majorBidi" w:hAnsiTheme="majorBidi" w:cstheme="majorBidi"/>
          <w:b/>
          <w:bCs/>
          <w:sz w:val="24"/>
          <w:szCs w:val="24"/>
        </w:rPr>
        <w:t>Limitations</w:t>
      </w:r>
    </w:p>
    <w:p w:rsidR="00161CB4" w:rsidRDefault="00161CB4" w:rsidP="00E63313">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b/>
          <w:bCs/>
          <w:sz w:val="24"/>
          <w:szCs w:val="24"/>
        </w:rPr>
        <w:tab/>
      </w:r>
      <w:r w:rsidRPr="00AB2F1C">
        <w:rPr>
          <w:rFonts w:asciiTheme="majorBidi" w:hAnsiTheme="majorBidi" w:cstheme="majorBidi"/>
          <w:sz w:val="24"/>
          <w:szCs w:val="24"/>
        </w:rPr>
        <w:t xml:space="preserve">So far, the problem of reading comprehension is that students have not received serious attention. So, in overcoming this problem, it takes effort from teachers and students </w:t>
      </w:r>
      <w:r>
        <w:rPr>
          <w:rFonts w:asciiTheme="majorBidi" w:hAnsiTheme="majorBidi" w:cstheme="majorBidi"/>
          <w:sz w:val="24"/>
          <w:szCs w:val="24"/>
        </w:rPr>
        <w:t>to improve reading comprehension by changing teaching methods and increase students’ participation. By changing the teaching method, it is expected that the students’ parti cipation will be increased and the reading score will improve.</w:t>
      </w:r>
    </w:p>
    <w:p w:rsidR="00161CB4" w:rsidRDefault="00161CB4" w:rsidP="00E63313">
      <w:pPr>
        <w:spacing w:before="100" w:beforeAutospacing="1" w:after="100" w:afterAutospacing="1" w:line="240" w:lineRule="auto"/>
        <w:ind w:firstLine="720"/>
        <w:jc w:val="both"/>
        <w:rPr>
          <w:rFonts w:asciiTheme="majorBidi" w:hAnsiTheme="majorBidi" w:cstheme="majorBidi"/>
          <w:sz w:val="24"/>
          <w:szCs w:val="24"/>
        </w:rPr>
      </w:pPr>
      <w:r>
        <w:rPr>
          <w:rFonts w:asciiTheme="majorBidi" w:hAnsiTheme="majorBidi" w:cstheme="majorBidi"/>
          <w:sz w:val="24"/>
          <w:szCs w:val="24"/>
        </w:rPr>
        <w:t>Participantion in learning is not solely influenced by teacher factors, but there are still many factors that determine it. In connection with this matter, it needs to be further investigated on the other factor that are thought to influence students’ reading comprehension and the level of participantion. The weakness of this study is that it was conducted less than in a month. However, with less than in month being implemented, this research has covered everything needed. If the research has a lot of time, may be it could be much better.</w:t>
      </w:r>
    </w:p>
    <w:p w:rsidR="00161CB4" w:rsidRPr="00161CB4" w:rsidRDefault="00161CB4" w:rsidP="00E63313">
      <w:pPr>
        <w:pStyle w:val="ListParagraph"/>
        <w:numPr>
          <w:ilvl w:val="0"/>
          <w:numId w:val="12"/>
        </w:numPr>
        <w:spacing w:before="100" w:beforeAutospacing="1" w:after="100" w:afterAutospacing="1" w:line="240" w:lineRule="auto"/>
        <w:jc w:val="both"/>
        <w:rPr>
          <w:rFonts w:asciiTheme="majorBidi" w:hAnsiTheme="majorBidi" w:cstheme="majorBidi"/>
          <w:b/>
          <w:bCs/>
          <w:sz w:val="24"/>
          <w:szCs w:val="24"/>
        </w:rPr>
      </w:pPr>
      <w:r w:rsidRPr="00161CB4">
        <w:rPr>
          <w:rFonts w:asciiTheme="majorBidi" w:hAnsiTheme="majorBidi" w:cstheme="majorBidi"/>
          <w:b/>
          <w:bCs/>
          <w:sz w:val="24"/>
          <w:szCs w:val="24"/>
        </w:rPr>
        <w:t>Recommendations</w:t>
      </w:r>
    </w:p>
    <w:p w:rsidR="00E63313" w:rsidRPr="00E63313" w:rsidRDefault="00161CB4" w:rsidP="00E63313">
      <w:pPr>
        <w:spacing w:line="240" w:lineRule="auto"/>
        <w:ind w:firstLine="720"/>
        <w:jc w:val="both"/>
        <w:rPr>
          <w:rFonts w:asciiTheme="majorBidi" w:hAnsiTheme="majorBidi" w:cstheme="majorBidi"/>
          <w:sz w:val="24"/>
          <w:szCs w:val="24"/>
        </w:rPr>
      </w:pPr>
      <w:r w:rsidRPr="007E29F2">
        <w:rPr>
          <w:rFonts w:asciiTheme="majorBidi" w:hAnsiTheme="majorBidi" w:cstheme="majorBidi"/>
          <w:sz w:val="24"/>
          <w:szCs w:val="24"/>
          <w:lang w:val="en-US"/>
        </w:rPr>
        <w:t xml:space="preserve">The research findings of this study could be regarded as a valuable contribution to enrich literature review on the </w:t>
      </w:r>
      <w:r>
        <w:rPr>
          <w:rFonts w:asciiTheme="majorBidi" w:hAnsiTheme="majorBidi" w:cstheme="majorBidi"/>
          <w:sz w:val="24"/>
          <w:szCs w:val="24"/>
          <w:lang w:val="en-US"/>
        </w:rPr>
        <w:t xml:space="preserve">success of proving the </w:t>
      </w:r>
      <w:r>
        <w:rPr>
          <w:rFonts w:asciiTheme="majorBidi" w:hAnsiTheme="majorBidi" w:cstheme="majorBidi"/>
          <w:sz w:val="24"/>
          <w:szCs w:val="24"/>
        </w:rPr>
        <w:t>effect of CIRC Method on</w:t>
      </w:r>
      <w:r w:rsidRPr="007E29F2">
        <w:rPr>
          <w:rFonts w:asciiTheme="majorBidi" w:hAnsiTheme="majorBidi" w:cstheme="majorBidi"/>
          <w:sz w:val="24"/>
          <w:szCs w:val="24"/>
          <w:lang w:val="en-US"/>
        </w:rPr>
        <w:t xml:space="preserve"> the students’ reading </w:t>
      </w:r>
      <w:proofErr w:type="gramStart"/>
      <w:r w:rsidRPr="007E29F2">
        <w:rPr>
          <w:rFonts w:asciiTheme="majorBidi" w:hAnsiTheme="majorBidi" w:cstheme="majorBidi"/>
          <w:sz w:val="24"/>
          <w:szCs w:val="24"/>
          <w:lang w:val="en-US"/>
        </w:rPr>
        <w:t xml:space="preserve">comprehension </w:t>
      </w:r>
      <w:r>
        <w:rPr>
          <w:rFonts w:asciiTheme="majorBidi" w:hAnsiTheme="majorBidi" w:cstheme="majorBidi"/>
          <w:sz w:val="24"/>
          <w:szCs w:val="24"/>
        </w:rPr>
        <w:t xml:space="preserve"> and</w:t>
      </w:r>
      <w:proofErr w:type="gramEnd"/>
      <w:r>
        <w:rPr>
          <w:rFonts w:asciiTheme="majorBidi" w:hAnsiTheme="majorBidi" w:cstheme="majorBidi"/>
          <w:sz w:val="24"/>
          <w:szCs w:val="24"/>
        </w:rPr>
        <w:t xml:space="preserve"> Writing Skill </w:t>
      </w:r>
      <w:r>
        <w:rPr>
          <w:rFonts w:asciiTheme="majorBidi" w:hAnsiTheme="majorBidi" w:cstheme="majorBidi"/>
          <w:sz w:val="24"/>
          <w:szCs w:val="24"/>
          <w:lang w:val="en-US"/>
        </w:rPr>
        <w:t>at</w:t>
      </w:r>
      <w:r>
        <w:rPr>
          <w:rFonts w:asciiTheme="majorBidi" w:hAnsiTheme="majorBidi" w:cstheme="majorBidi"/>
          <w:sz w:val="24"/>
          <w:szCs w:val="24"/>
        </w:rPr>
        <w:t xml:space="preserve"> SMAN 1 Rimba Melintang</w:t>
      </w:r>
      <w:r w:rsidRPr="007E29F2">
        <w:rPr>
          <w:rFonts w:asciiTheme="majorBidi" w:hAnsiTheme="majorBidi" w:cstheme="majorBidi"/>
          <w:sz w:val="24"/>
          <w:szCs w:val="24"/>
          <w:lang w:val="en-US"/>
        </w:rPr>
        <w:t>.</w:t>
      </w:r>
    </w:p>
    <w:p w:rsidR="00161CB4" w:rsidRDefault="00161CB4" w:rsidP="00E6331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61CB4" w:rsidRDefault="00161CB4" w:rsidP="00E63313">
      <w:pPr>
        <w:pStyle w:val="Default"/>
        <w:ind w:left="851" w:hanging="851"/>
        <w:jc w:val="both"/>
        <w:rPr>
          <w:rFonts w:asciiTheme="majorBidi" w:hAnsiTheme="majorBidi" w:cstheme="majorBidi"/>
        </w:rPr>
      </w:pPr>
      <w:r w:rsidRPr="00F76D3A">
        <w:rPr>
          <w:rFonts w:asciiTheme="majorBidi" w:hAnsiTheme="majorBidi" w:cstheme="majorBidi"/>
        </w:rPr>
        <w:t>Acikgoz, K. (1991).</w:t>
      </w:r>
      <w:r w:rsidRPr="0081473E">
        <w:rPr>
          <w:rFonts w:asciiTheme="majorBidi" w:hAnsiTheme="majorBidi" w:cstheme="majorBidi"/>
        </w:rPr>
        <w:t xml:space="preserve"> </w:t>
      </w:r>
      <w:r w:rsidRPr="0081473E">
        <w:rPr>
          <w:rFonts w:asciiTheme="majorBidi" w:hAnsiTheme="majorBidi" w:cstheme="majorBidi"/>
          <w:i/>
          <w:iCs/>
        </w:rPr>
        <w:t>Cooperative, competitive and traditional techniques and foreign language achievement</w:t>
      </w:r>
      <w:r w:rsidRPr="0081473E">
        <w:rPr>
          <w:rFonts w:asciiTheme="majorBidi" w:hAnsiTheme="majorBidi" w:cstheme="majorBidi"/>
        </w:rPr>
        <w:t>. Paper presented at the ann</w:t>
      </w:r>
      <w:r>
        <w:rPr>
          <w:rFonts w:asciiTheme="majorBidi" w:hAnsiTheme="majorBidi" w:cstheme="majorBidi"/>
        </w:rPr>
        <w:t xml:space="preserve">ual TESOL convention, New York, </w:t>
      </w:r>
      <w:r w:rsidRPr="0081473E">
        <w:rPr>
          <w:rFonts w:asciiTheme="majorBidi" w:hAnsiTheme="majorBidi" w:cstheme="majorBidi"/>
        </w:rPr>
        <w:t xml:space="preserve">NY. </w:t>
      </w:r>
    </w:p>
    <w:p w:rsidR="00161CB4" w:rsidRPr="0081473E" w:rsidRDefault="00161CB4" w:rsidP="00E63313">
      <w:pPr>
        <w:pStyle w:val="Default"/>
        <w:ind w:left="851" w:hanging="851"/>
        <w:jc w:val="both"/>
        <w:rPr>
          <w:rFonts w:asciiTheme="majorBidi" w:hAnsiTheme="majorBidi" w:cstheme="majorBidi"/>
        </w:rPr>
      </w:pPr>
    </w:p>
    <w:p w:rsidR="00161CB4" w:rsidRPr="0081473E" w:rsidRDefault="00161CB4" w:rsidP="00E63313">
      <w:pPr>
        <w:pStyle w:val="Default"/>
        <w:tabs>
          <w:tab w:val="left" w:pos="851"/>
        </w:tabs>
        <w:ind w:left="851" w:hanging="851"/>
        <w:jc w:val="both"/>
        <w:rPr>
          <w:rFonts w:asciiTheme="majorBidi" w:hAnsiTheme="majorBidi" w:cstheme="majorBidi"/>
        </w:rPr>
      </w:pPr>
      <w:r w:rsidRPr="00F76D3A">
        <w:rPr>
          <w:rFonts w:asciiTheme="majorBidi" w:hAnsiTheme="majorBidi" w:cstheme="majorBidi"/>
        </w:rPr>
        <w:t>Adlit, 2012.</w:t>
      </w:r>
      <w:r w:rsidRPr="0081473E">
        <w:rPr>
          <w:rFonts w:asciiTheme="majorBidi" w:hAnsiTheme="majorBidi" w:cstheme="majorBidi"/>
        </w:rPr>
        <w:t xml:space="preserve"> </w:t>
      </w:r>
      <w:r w:rsidRPr="0081473E">
        <w:rPr>
          <w:rFonts w:asciiTheme="majorBidi" w:hAnsiTheme="majorBidi" w:cstheme="majorBidi"/>
          <w:i/>
          <w:iCs/>
        </w:rPr>
        <w:t>Inferential reading.</w:t>
      </w:r>
      <w:r w:rsidRPr="0081473E">
        <w:rPr>
          <w:rFonts w:asciiTheme="majorBidi" w:hAnsiTheme="majorBidi" w:cstheme="majorBidi"/>
        </w:rPr>
        <w:t>Retrieved January 21th</w:t>
      </w:r>
      <w:r>
        <w:rPr>
          <w:rFonts w:asciiTheme="majorBidi" w:hAnsiTheme="majorBidi" w:cstheme="majorBidi"/>
        </w:rPr>
        <w:t xml:space="preserve">, 2013 </w:t>
      </w:r>
      <w:r w:rsidRPr="0081473E">
        <w:rPr>
          <w:rFonts w:asciiTheme="majorBidi" w:hAnsiTheme="majorBidi" w:cstheme="majorBidi"/>
        </w:rPr>
        <w:t xml:space="preserve">from: </w:t>
      </w:r>
      <w:r>
        <w:rPr>
          <w:rFonts w:asciiTheme="majorBidi" w:hAnsiTheme="majorBidi" w:cstheme="majorBidi"/>
        </w:rPr>
        <w:t xml:space="preserve">   </w:t>
      </w:r>
      <w:r w:rsidRPr="0081473E">
        <w:rPr>
          <w:rFonts w:asciiTheme="majorBidi" w:hAnsiTheme="majorBidi" w:cstheme="majorBidi"/>
        </w:rPr>
        <w:t xml:space="preserve">http://www.adlit.org/strategies/23355/ </w:t>
      </w:r>
    </w:p>
    <w:p w:rsidR="00161CB4" w:rsidRPr="0081473E" w:rsidRDefault="00161CB4" w:rsidP="00E63313">
      <w:pPr>
        <w:pStyle w:val="Default"/>
        <w:ind w:left="851" w:hanging="851"/>
        <w:jc w:val="both"/>
        <w:rPr>
          <w:rFonts w:asciiTheme="majorBidi" w:hAnsiTheme="majorBidi" w:cstheme="majorBidi"/>
        </w:rPr>
      </w:pPr>
      <w:r w:rsidRPr="00F76D3A">
        <w:rPr>
          <w:rFonts w:asciiTheme="majorBidi" w:hAnsiTheme="majorBidi" w:cstheme="majorBidi"/>
        </w:rPr>
        <w:t>Alderson, J. C. 2000.</w:t>
      </w:r>
      <w:r w:rsidRPr="0081473E">
        <w:rPr>
          <w:rFonts w:asciiTheme="majorBidi" w:hAnsiTheme="majorBidi" w:cstheme="majorBidi"/>
        </w:rPr>
        <w:t xml:space="preserve"> </w:t>
      </w:r>
      <w:r w:rsidRPr="0081473E">
        <w:rPr>
          <w:rFonts w:asciiTheme="majorBidi" w:hAnsiTheme="majorBidi" w:cstheme="majorBidi"/>
          <w:i/>
          <w:iCs/>
        </w:rPr>
        <w:t xml:space="preserve">Assessing Reading, </w:t>
      </w:r>
      <w:r w:rsidRPr="0081473E">
        <w:rPr>
          <w:rFonts w:asciiTheme="majorBidi" w:hAnsiTheme="majorBidi" w:cstheme="majorBidi"/>
        </w:rPr>
        <w:t xml:space="preserve">Cambridge: Cambridge University Press. </w:t>
      </w:r>
    </w:p>
    <w:p w:rsidR="00161CB4" w:rsidRDefault="00161CB4" w:rsidP="00E63313">
      <w:pPr>
        <w:pStyle w:val="Default"/>
        <w:ind w:left="851" w:hanging="851"/>
        <w:jc w:val="both"/>
        <w:rPr>
          <w:rFonts w:asciiTheme="majorBidi" w:hAnsiTheme="majorBidi" w:cstheme="majorBidi"/>
        </w:rPr>
      </w:pPr>
      <w:r w:rsidRPr="00F76D3A">
        <w:rPr>
          <w:rFonts w:asciiTheme="majorBidi" w:hAnsiTheme="majorBidi" w:cstheme="majorBidi"/>
        </w:rPr>
        <w:t>Alderson, J.C., &amp; Lukmani, Yasmeen. 2000.</w:t>
      </w:r>
      <w:r w:rsidRPr="0081473E">
        <w:rPr>
          <w:rFonts w:asciiTheme="majorBidi" w:hAnsiTheme="majorBidi" w:cstheme="majorBidi"/>
        </w:rPr>
        <w:t xml:space="preserve"> </w:t>
      </w:r>
      <w:r w:rsidRPr="0081473E">
        <w:rPr>
          <w:rFonts w:asciiTheme="majorBidi" w:hAnsiTheme="majorBidi" w:cstheme="majorBidi"/>
          <w:i/>
          <w:iCs/>
        </w:rPr>
        <w:t xml:space="preserve">“Cognition and Reading: Cognitive Levels as Embodied in Test Questions.” </w:t>
      </w:r>
      <w:r w:rsidRPr="0081473E">
        <w:rPr>
          <w:rFonts w:asciiTheme="majorBidi" w:hAnsiTheme="majorBidi" w:cstheme="majorBidi"/>
        </w:rPr>
        <w:t>University of Lancaster</w:t>
      </w:r>
      <w:r>
        <w:rPr>
          <w:rFonts w:asciiTheme="majorBidi" w:hAnsiTheme="majorBidi" w:cstheme="majorBidi"/>
        </w:rPr>
        <w:t xml:space="preserve"> and Bombay University. Online:</w:t>
      </w:r>
      <w:r w:rsidRPr="0081473E">
        <w:rPr>
          <w:rFonts w:asciiTheme="majorBidi" w:hAnsiTheme="majorBidi" w:cstheme="majorBidi"/>
        </w:rPr>
        <w:t xml:space="preserve">(http://nflrc.hawaii.edu./rfl/PastIssues/rfl52alderson.pdf). Retrieved on January 23rd 2013. </w:t>
      </w:r>
    </w:p>
    <w:p w:rsidR="00161CB4" w:rsidRPr="0081473E" w:rsidRDefault="00161CB4" w:rsidP="00E63313">
      <w:pPr>
        <w:pStyle w:val="Default"/>
        <w:ind w:left="851" w:hanging="851"/>
        <w:jc w:val="both"/>
        <w:rPr>
          <w:rFonts w:asciiTheme="majorBidi" w:hAnsiTheme="majorBidi" w:cstheme="majorBidi"/>
        </w:rPr>
      </w:pPr>
    </w:p>
    <w:p w:rsidR="00161CB4" w:rsidRDefault="00161CB4" w:rsidP="00E63313">
      <w:pPr>
        <w:pStyle w:val="Default"/>
        <w:ind w:left="851" w:hanging="851"/>
        <w:jc w:val="both"/>
        <w:rPr>
          <w:rFonts w:asciiTheme="majorBidi" w:hAnsiTheme="majorBidi" w:cstheme="majorBidi"/>
        </w:rPr>
      </w:pPr>
      <w:r w:rsidRPr="00F76D3A">
        <w:rPr>
          <w:rFonts w:asciiTheme="majorBidi" w:hAnsiTheme="majorBidi" w:cstheme="majorBidi"/>
        </w:rPr>
        <w:t>Ali Khan, Shafqat., 2008.</w:t>
      </w:r>
      <w:r w:rsidRPr="0081473E">
        <w:rPr>
          <w:rFonts w:asciiTheme="majorBidi" w:hAnsiTheme="majorBidi" w:cstheme="majorBidi"/>
        </w:rPr>
        <w:t xml:space="preserve"> An Experimental Study To Evaluate The Effectiveness Of Cooperative Learning Versus Traditional Learning Method. Thesis. Post Graduate Program in Philosophy in Education Department Of Education Faculty Of Social Sciences International Islamic University Islamabad, Pakistan. </w:t>
      </w:r>
    </w:p>
    <w:p w:rsidR="00161CB4" w:rsidRDefault="00161CB4" w:rsidP="00E63313">
      <w:pPr>
        <w:pStyle w:val="Default"/>
        <w:ind w:left="851" w:hanging="851"/>
        <w:jc w:val="both"/>
        <w:rPr>
          <w:rFonts w:asciiTheme="majorBidi" w:hAnsiTheme="majorBidi" w:cstheme="majorBidi"/>
        </w:rPr>
      </w:pPr>
    </w:p>
    <w:p w:rsidR="00161CB4" w:rsidRDefault="00161CB4" w:rsidP="00E63313">
      <w:pPr>
        <w:pStyle w:val="Default"/>
        <w:ind w:left="851" w:hanging="851"/>
        <w:jc w:val="both"/>
        <w:rPr>
          <w:rFonts w:asciiTheme="majorBidi" w:hAnsiTheme="majorBidi" w:cstheme="majorBidi"/>
        </w:rPr>
      </w:pPr>
      <w:r w:rsidRPr="00F76D3A">
        <w:rPr>
          <w:rFonts w:asciiTheme="majorBidi" w:hAnsiTheme="majorBidi" w:cstheme="majorBidi"/>
        </w:rPr>
        <w:t>Anderson, R.C., &amp; Pearson, P.D. (1984</w:t>
      </w:r>
      <w:r w:rsidRPr="0081473E">
        <w:rPr>
          <w:rFonts w:asciiTheme="majorBidi" w:hAnsiTheme="majorBidi" w:cstheme="majorBidi"/>
        </w:rPr>
        <w:t xml:space="preserve">). </w:t>
      </w:r>
      <w:r w:rsidRPr="0081473E">
        <w:rPr>
          <w:rFonts w:asciiTheme="majorBidi" w:hAnsiTheme="majorBidi" w:cstheme="majorBidi"/>
          <w:i/>
          <w:iCs/>
        </w:rPr>
        <w:t>A schema-thematic view of basic processes in reading comprehension</w:t>
      </w:r>
      <w:r w:rsidRPr="0081473E">
        <w:rPr>
          <w:rFonts w:asciiTheme="majorBidi" w:hAnsiTheme="majorBidi" w:cstheme="majorBidi"/>
        </w:rPr>
        <w:t>. In P.D. Pearson, R. Barr, M.L. Kamil, &amp; P. Mosenthal (Eds.), Handbook of reading resea</w:t>
      </w:r>
      <w:r>
        <w:rPr>
          <w:rFonts w:asciiTheme="majorBidi" w:hAnsiTheme="majorBidi" w:cstheme="majorBidi"/>
        </w:rPr>
        <w:t>rch (pp. 255–291). New Longman.</w:t>
      </w:r>
    </w:p>
    <w:p w:rsidR="00161CB4" w:rsidRPr="00F76D3A" w:rsidRDefault="00161CB4" w:rsidP="00E63313">
      <w:pPr>
        <w:pStyle w:val="Default"/>
        <w:ind w:left="851" w:hanging="851"/>
        <w:jc w:val="both"/>
        <w:rPr>
          <w:rFonts w:asciiTheme="majorBidi" w:hAnsiTheme="majorBidi" w:cstheme="majorBidi"/>
        </w:rPr>
      </w:pPr>
    </w:p>
    <w:p w:rsidR="00161CB4" w:rsidRDefault="00161CB4" w:rsidP="00E63313">
      <w:pPr>
        <w:pStyle w:val="Default"/>
        <w:ind w:left="851" w:hanging="851"/>
        <w:jc w:val="both"/>
      </w:pPr>
      <w:r w:rsidRPr="00CD1A99">
        <w:t>Brown, H. Douglas. 2004</w:t>
      </w:r>
      <w:r w:rsidRPr="00E8033A">
        <w:t xml:space="preserve">. </w:t>
      </w:r>
      <w:r w:rsidRPr="00E8033A">
        <w:rPr>
          <w:i/>
          <w:iCs/>
        </w:rPr>
        <w:t>Principles of Language Learning and Teaching</w:t>
      </w:r>
      <w:r w:rsidRPr="00E8033A">
        <w:t xml:space="preserve">. Englewood </w:t>
      </w:r>
    </w:p>
    <w:p w:rsidR="00161CB4" w:rsidRDefault="00161CB4" w:rsidP="00E6331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Brown, H. Douglas, 2003,</w:t>
      </w:r>
      <w:r>
        <w:rPr>
          <w:rFonts w:ascii="Times New Roman" w:hAnsi="Times New Roman" w:cs="Times New Roman"/>
          <w:i/>
          <w:iCs/>
          <w:sz w:val="24"/>
          <w:szCs w:val="24"/>
        </w:rPr>
        <w:t>Language Assessment: Principles and Classroom</w:t>
      </w:r>
    </w:p>
    <w:p w:rsidR="00161CB4" w:rsidRPr="00957C0A" w:rsidRDefault="00161CB4" w:rsidP="00E63313">
      <w:pPr>
        <w:autoSpaceDE w:val="0"/>
        <w:autoSpaceDN w:val="0"/>
        <w:adjustRightInd w:val="0"/>
        <w:spacing w:after="0" w:line="240" w:lineRule="auto"/>
        <w:ind w:left="709" w:hanging="709"/>
        <w:jc w:val="both"/>
        <w:rPr>
          <w:rFonts w:asciiTheme="majorBidi" w:hAnsiTheme="majorBidi" w:cstheme="majorBidi"/>
          <w:sz w:val="24"/>
          <w:szCs w:val="24"/>
        </w:rPr>
      </w:pPr>
      <w:r w:rsidRPr="006A2C84">
        <w:rPr>
          <w:rFonts w:asciiTheme="majorBidi" w:hAnsiTheme="majorBidi" w:cstheme="majorBidi"/>
          <w:sz w:val="24"/>
          <w:szCs w:val="24"/>
        </w:rPr>
        <w:t xml:space="preserve">Brown, H.D. (2001). </w:t>
      </w:r>
      <w:r w:rsidRPr="00957C0A">
        <w:rPr>
          <w:rFonts w:asciiTheme="majorBidi" w:hAnsiTheme="majorBidi" w:cstheme="majorBidi"/>
          <w:sz w:val="24"/>
          <w:szCs w:val="24"/>
        </w:rPr>
        <w:t>Teaching by Principles: An Interactive Approach to Language Pedagogy. New York: Addison Wesley Longman, Inc</w:t>
      </w:r>
    </w:p>
    <w:p w:rsidR="00161CB4" w:rsidRPr="00957C0A" w:rsidRDefault="00161CB4" w:rsidP="00E63313">
      <w:pPr>
        <w:pStyle w:val="Default"/>
        <w:ind w:left="851"/>
        <w:jc w:val="both"/>
      </w:pPr>
      <w:r w:rsidRPr="00957C0A">
        <w:t>Practices,New York: Pearson Education Inc.</w:t>
      </w:r>
    </w:p>
    <w:p w:rsidR="00161CB4" w:rsidRDefault="00161CB4" w:rsidP="00E63313">
      <w:pPr>
        <w:pStyle w:val="Default"/>
        <w:ind w:left="851" w:hanging="851"/>
        <w:jc w:val="both"/>
      </w:pPr>
      <w:r w:rsidRPr="00957C0A">
        <w:t>Calderón, Margarita Espino, Johns Hopkins</w:t>
      </w:r>
      <w:r w:rsidRPr="00E8033A">
        <w:t xml:space="preserve"> University, Rachel Hertz-Lazarowitz,Haifa University, Gary Ivory, Ysleta Independent School District, Robert E. Slavin, Johns Hopkins University. 1997. </w:t>
      </w:r>
      <w:r w:rsidRPr="00E8033A">
        <w:rPr>
          <w:i/>
          <w:iCs/>
        </w:rPr>
        <w:t xml:space="preserve">Effects of Bilingual Cooperative Integrated Reading and Composition on Students Transitioning from Spanish to English Reading. </w:t>
      </w:r>
      <w:r w:rsidRPr="00E8033A">
        <w:t>Published by: the Center for Research on the Education of Stu</w:t>
      </w:r>
      <w:r>
        <w:t>dents Placed At Risk (CRESPAR)..</w:t>
      </w:r>
    </w:p>
    <w:p w:rsidR="00161CB4" w:rsidRDefault="00161CB4" w:rsidP="00E63313">
      <w:pPr>
        <w:pStyle w:val="Default"/>
        <w:ind w:left="851" w:hanging="851"/>
        <w:jc w:val="both"/>
      </w:pPr>
    </w:p>
    <w:p w:rsidR="00161CB4" w:rsidRDefault="00161CB4" w:rsidP="00E63313">
      <w:pPr>
        <w:pStyle w:val="Default"/>
        <w:ind w:left="709" w:hanging="709"/>
        <w:jc w:val="both"/>
      </w:pPr>
      <w:r w:rsidRPr="00CD1A99">
        <w:t xml:space="preserve">Durukan, Erhan. 2011. </w:t>
      </w:r>
      <w:r w:rsidRPr="00CD1A99">
        <w:rPr>
          <w:i/>
          <w:iCs/>
        </w:rPr>
        <w:t xml:space="preserve">Effects of cooperative integrated reading and </w:t>
      </w:r>
      <w:r w:rsidRPr="00CD1A99">
        <w:t xml:space="preserve">composition </w:t>
      </w:r>
      <w:r w:rsidRPr="00CD1A99">
        <w:rPr>
          <w:i/>
          <w:iCs/>
        </w:rPr>
        <w:t>(CIRC) technique on reading-writing skills. E</w:t>
      </w:r>
      <w:r w:rsidRPr="00CD1A99">
        <w:t>ducational Research and Reviews Vol. 6(1)</w:t>
      </w:r>
      <w:r w:rsidRPr="00CD1A99">
        <w:rPr>
          <w:i/>
          <w:iCs/>
        </w:rPr>
        <w:t xml:space="preserve">, </w:t>
      </w:r>
      <w:r w:rsidRPr="00CD1A99">
        <w:t>pp. 102-109, January 2011. (http:// www.a c a de m i c j ourna l s.org/ E RR ISSN 1990-3839 ©2011 Academic Journals, retrieved on March, 1st 2014).</w:t>
      </w:r>
    </w:p>
    <w:p w:rsidR="00E22FAE" w:rsidRPr="00E63313" w:rsidRDefault="00161CB4" w:rsidP="00E63313">
      <w:pPr>
        <w:pStyle w:val="Default"/>
        <w:ind w:left="567" w:hanging="567"/>
        <w:jc w:val="both"/>
      </w:pPr>
      <w:r w:rsidRPr="006A2C84">
        <w:t xml:space="preserve">Depdiknas. (2006). </w:t>
      </w:r>
      <w:r w:rsidRPr="00957C0A">
        <w:t>Kompetensi Dasar dan Standar Kompetensi Badan Standar Nasional Pendidikan. Jakarta: Depdiknas Republik Indonesia</w:t>
      </w:r>
      <w:r w:rsidR="00E63313">
        <w:t>.</w:t>
      </w:r>
    </w:p>
    <w:sectPr w:rsidR="00E22FAE" w:rsidRPr="00E63313" w:rsidSect="00DE4A80">
      <w:footerReference w:type="default" r:id="rId8"/>
      <w:type w:val="continuous"/>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DB" w:rsidRDefault="001D62DB" w:rsidP="00F43D32">
      <w:pPr>
        <w:spacing w:after="0" w:line="240" w:lineRule="auto"/>
      </w:pPr>
      <w:r>
        <w:separator/>
      </w:r>
    </w:p>
  </w:endnote>
  <w:endnote w:type="continuationSeparator" w:id="0">
    <w:p w:rsidR="001D62DB" w:rsidRDefault="001D62DB" w:rsidP="00F4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0853"/>
      <w:docPartObj>
        <w:docPartGallery w:val="Page Numbers (Bottom of Page)"/>
        <w:docPartUnique/>
      </w:docPartObj>
    </w:sdtPr>
    <w:sdtContent>
      <w:p w:rsidR="002F2D28" w:rsidRDefault="00F43D32">
        <w:pPr>
          <w:pStyle w:val="Footer"/>
          <w:jc w:val="center"/>
        </w:pPr>
        <w:r>
          <w:fldChar w:fldCharType="begin"/>
        </w:r>
        <w:r w:rsidR="00993A43">
          <w:instrText xml:space="preserve"> PAGE   \* MERGEFORMAT </w:instrText>
        </w:r>
        <w:r>
          <w:fldChar w:fldCharType="separate"/>
        </w:r>
        <w:r w:rsidR="0053630B">
          <w:rPr>
            <w:noProof/>
          </w:rPr>
          <w:t>1</w:t>
        </w:r>
        <w:r>
          <w:fldChar w:fldCharType="end"/>
        </w:r>
      </w:p>
    </w:sdtContent>
  </w:sdt>
  <w:p w:rsidR="002F2D28" w:rsidRDefault="001D6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DB" w:rsidRDefault="001D62DB" w:rsidP="00F43D32">
      <w:pPr>
        <w:spacing w:after="0" w:line="240" w:lineRule="auto"/>
      </w:pPr>
      <w:r>
        <w:separator/>
      </w:r>
    </w:p>
  </w:footnote>
  <w:footnote w:type="continuationSeparator" w:id="0">
    <w:p w:rsidR="001D62DB" w:rsidRDefault="001D62DB" w:rsidP="00F43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18B"/>
    <w:multiLevelType w:val="hybridMultilevel"/>
    <w:tmpl w:val="2D0C9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CB0C84"/>
    <w:multiLevelType w:val="hybridMultilevel"/>
    <w:tmpl w:val="85C2FD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912706"/>
    <w:multiLevelType w:val="hybridMultilevel"/>
    <w:tmpl w:val="8B2C90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112641"/>
    <w:multiLevelType w:val="hybridMultilevel"/>
    <w:tmpl w:val="A86EF8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874266"/>
    <w:multiLevelType w:val="multilevel"/>
    <w:tmpl w:val="FFF27DE0"/>
    <w:styleLink w:val="Style1"/>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48B62010"/>
    <w:multiLevelType w:val="hybridMultilevel"/>
    <w:tmpl w:val="38F80340"/>
    <w:lvl w:ilvl="0" w:tplc="F10AA6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D4C1C63"/>
    <w:multiLevelType w:val="hybridMultilevel"/>
    <w:tmpl w:val="DA28C02A"/>
    <w:lvl w:ilvl="0" w:tplc="EFA645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3617D8A"/>
    <w:multiLevelType w:val="hybridMultilevel"/>
    <w:tmpl w:val="5ADAB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6DB3DC5"/>
    <w:multiLevelType w:val="hybridMultilevel"/>
    <w:tmpl w:val="F080E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096D3D"/>
    <w:multiLevelType w:val="hybridMultilevel"/>
    <w:tmpl w:val="1C624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83679C"/>
    <w:multiLevelType w:val="hybridMultilevel"/>
    <w:tmpl w:val="8028232C"/>
    <w:lvl w:ilvl="0" w:tplc="384C08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F424844"/>
    <w:multiLevelType w:val="hybridMultilevel"/>
    <w:tmpl w:val="130CFBE2"/>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5"/>
  </w:num>
  <w:num w:numId="2">
    <w:abstractNumId w:val="6"/>
  </w:num>
  <w:num w:numId="3">
    <w:abstractNumId w:val="2"/>
  </w:num>
  <w:num w:numId="4">
    <w:abstractNumId w:val="11"/>
  </w:num>
  <w:num w:numId="5">
    <w:abstractNumId w:val="1"/>
  </w:num>
  <w:num w:numId="6">
    <w:abstractNumId w:val="7"/>
  </w:num>
  <w:num w:numId="7">
    <w:abstractNumId w:val="0"/>
  </w:num>
  <w:num w:numId="8">
    <w:abstractNumId w:val="8"/>
  </w:num>
  <w:num w:numId="9">
    <w:abstractNumId w:val="10"/>
  </w:num>
  <w:num w:numId="10">
    <w:abstractNumId w:val="4"/>
  </w:num>
  <w:num w:numId="11">
    <w:abstractNumId w:val="3"/>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637A89"/>
    <w:rsid w:val="00036FC4"/>
    <w:rsid w:val="00057C4D"/>
    <w:rsid w:val="00161CB4"/>
    <w:rsid w:val="001D62DB"/>
    <w:rsid w:val="001F68BC"/>
    <w:rsid w:val="00254A93"/>
    <w:rsid w:val="005275A6"/>
    <w:rsid w:val="0053630B"/>
    <w:rsid w:val="00537E54"/>
    <w:rsid w:val="0057152D"/>
    <w:rsid w:val="00637A89"/>
    <w:rsid w:val="008D0201"/>
    <w:rsid w:val="00901657"/>
    <w:rsid w:val="00993A43"/>
    <w:rsid w:val="00C8348A"/>
    <w:rsid w:val="00DF6969"/>
    <w:rsid w:val="00E22FAE"/>
    <w:rsid w:val="00E63313"/>
    <w:rsid w:val="00EC6352"/>
    <w:rsid w:val="00F43D3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7A89"/>
    <w:pPr>
      <w:ind w:left="720"/>
      <w:contextualSpacing/>
    </w:pPr>
  </w:style>
  <w:style w:type="paragraph" w:styleId="Footer">
    <w:name w:val="footer"/>
    <w:basedOn w:val="Normal"/>
    <w:link w:val="FooterChar"/>
    <w:uiPriority w:val="99"/>
    <w:unhideWhenUsed/>
    <w:rsid w:val="00637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A89"/>
  </w:style>
  <w:style w:type="paragraph" w:customStyle="1" w:styleId="Default">
    <w:name w:val="Default"/>
    <w:rsid w:val="00637A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637A89"/>
  </w:style>
  <w:style w:type="table" w:styleId="TableGrid">
    <w:name w:val="Table Grid"/>
    <w:basedOn w:val="TableNormal"/>
    <w:uiPriority w:val="59"/>
    <w:rsid w:val="00637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637A89"/>
    <w:pPr>
      <w:spacing w:after="0" w:line="240" w:lineRule="auto"/>
    </w:pPr>
    <w:rPr>
      <w:rFonts w:ascii="Times New Roman" w:eastAsia="Times New Roman" w:hAnsi="Times New Roman" w:cs="Times New Roman"/>
      <w:sz w:val="24"/>
      <w:szCs w:val="24"/>
      <w:lang w:val="en-US" w:eastAsia="id-ID"/>
    </w:rPr>
  </w:style>
  <w:style w:type="paragraph" w:styleId="BalloonText">
    <w:name w:val="Balloon Text"/>
    <w:basedOn w:val="Normal"/>
    <w:link w:val="BalloonTextChar"/>
    <w:uiPriority w:val="99"/>
    <w:semiHidden/>
    <w:unhideWhenUsed/>
    <w:rsid w:val="00637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A89"/>
    <w:rPr>
      <w:rFonts w:ascii="Tahoma" w:hAnsi="Tahoma" w:cs="Tahoma"/>
      <w:sz w:val="16"/>
      <w:szCs w:val="16"/>
    </w:rPr>
  </w:style>
  <w:style w:type="numbering" w:customStyle="1" w:styleId="Style1">
    <w:name w:val="Style1"/>
    <w:uiPriority w:val="99"/>
    <w:rsid w:val="00637A89"/>
    <w:pPr>
      <w:numPr>
        <w:numId w:val="10"/>
      </w:numPr>
    </w:pPr>
  </w:style>
  <w:style w:type="character" w:styleId="Hyperlink">
    <w:name w:val="Hyperlink"/>
    <w:basedOn w:val="DefaultParagraphFont"/>
    <w:uiPriority w:val="99"/>
    <w:unhideWhenUsed/>
    <w:rsid w:val="00C834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ngkusyamsinar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2020-09-07T03:35:00Z</dcterms:created>
  <dcterms:modified xsi:type="dcterms:W3CDTF">2020-09-07T03:35:00Z</dcterms:modified>
</cp:coreProperties>
</file>