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992" w:rsidRDefault="00701992" w:rsidP="0070199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The Difference between Male and Female Students’ Attitude toward Cooperative Learning in English Subject of MAN</w:t>
      </w:r>
      <w:r w:rsidRPr="000833B9">
        <w:rPr>
          <w:rFonts w:ascii="Times New Roman" w:hAnsi="Times New Roman" w:cs="Times New Roman"/>
          <w:b/>
          <w:bCs/>
          <w:sz w:val="24"/>
          <w:szCs w:val="24"/>
        </w:rPr>
        <w:t xml:space="preserve"> 1 Kampar</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0"/>
        <w:gridCol w:w="4361"/>
      </w:tblGrid>
      <w:tr w:rsidR="00720781" w:rsidTr="00720781">
        <w:trPr>
          <w:jc w:val="center"/>
        </w:trPr>
        <w:tc>
          <w:tcPr>
            <w:tcW w:w="4360" w:type="dxa"/>
          </w:tcPr>
          <w:p w:rsidR="00720781" w:rsidRPr="00E25102" w:rsidRDefault="00720781" w:rsidP="00720781">
            <w:pPr>
              <w:spacing w:line="360" w:lineRule="auto"/>
              <w:jc w:val="both"/>
              <w:rPr>
                <w:rFonts w:ascii="Times New Roman" w:hAnsi="Times New Roman" w:cs="Times New Roman"/>
                <w:b/>
                <w:sz w:val="24"/>
                <w:szCs w:val="24"/>
              </w:rPr>
            </w:pPr>
            <w:proofErr w:type="spellStart"/>
            <w:r w:rsidRPr="00E25102">
              <w:rPr>
                <w:rFonts w:ascii="Times New Roman" w:hAnsi="Times New Roman" w:cs="Times New Roman"/>
                <w:b/>
                <w:sz w:val="24"/>
                <w:szCs w:val="24"/>
              </w:rPr>
              <w:t>Rini</w:t>
            </w:r>
            <w:proofErr w:type="spellEnd"/>
            <w:r w:rsidRPr="00E25102">
              <w:rPr>
                <w:rFonts w:ascii="Times New Roman" w:hAnsi="Times New Roman" w:cs="Times New Roman"/>
                <w:b/>
                <w:sz w:val="24"/>
                <w:szCs w:val="24"/>
              </w:rPr>
              <w:t xml:space="preserve"> </w:t>
            </w:r>
            <w:proofErr w:type="spellStart"/>
            <w:r w:rsidRPr="00E25102">
              <w:rPr>
                <w:rFonts w:ascii="Times New Roman" w:hAnsi="Times New Roman" w:cs="Times New Roman"/>
                <w:b/>
                <w:sz w:val="24"/>
                <w:szCs w:val="24"/>
              </w:rPr>
              <w:t>Ariani</w:t>
            </w:r>
            <w:proofErr w:type="spellEnd"/>
          </w:p>
          <w:p w:rsidR="00720781" w:rsidRPr="00E25102" w:rsidRDefault="00B122EA" w:rsidP="00720781">
            <w:pPr>
              <w:spacing w:line="360" w:lineRule="auto"/>
              <w:jc w:val="both"/>
              <w:rPr>
                <w:rStyle w:val="Hyperlink"/>
                <w:rFonts w:ascii="Times New Roman" w:hAnsi="Times New Roman" w:cs="Times New Roman"/>
                <w:b/>
                <w:sz w:val="24"/>
                <w:szCs w:val="24"/>
              </w:rPr>
            </w:pPr>
            <w:hyperlink r:id="rId8" w:history="1">
              <w:r w:rsidR="00720781" w:rsidRPr="00E25102">
                <w:rPr>
                  <w:rStyle w:val="Hyperlink"/>
                  <w:rFonts w:ascii="Times New Roman" w:hAnsi="Times New Roman" w:cs="Times New Roman"/>
                  <w:b/>
                  <w:sz w:val="24"/>
                  <w:szCs w:val="24"/>
                </w:rPr>
                <w:t>rariani512@gmail.com</w:t>
              </w:r>
            </w:hyperlink>
          </w:p>
          <w:p w:rsidR="00720781" w:rsidRPr="00E25102" w:rsidRDefault="00720781" w:rsidP="00720781">
            <w:pPr>
              <w:spacing w:line="360" w:lineRule="auto"/>
              <w:jc w:val="both"/>
              <w:rPr>
                <w:rFonts w:ascii="Times New Roman" w:hAnsi="Times New Roman" w:cs="Times New Roman"/>
                <w:b/>
                <w:bCs/>
                <w:sz w:val="24"/>
                <w:szCs w:val="24"/>
              </w:rPr>
            </w:pPr>
            <w:r w:rsidRPr="00E25102">
              <w:rPr>
                <w:rFonts w:ascii="Times New Roman" w:hAnsi="Times New Roman" w:cs="Times New Roman"/>
                <w:b/>
                <w:sz w:val="24"/>
                <w:szCs w:val="24"/>
              </w:rPr>
              <w:t>Department of English Education</w:t>
            </w:r>
          </w:p>
        </w:tc>
        <w:tc>
          <w:tcPr>
            <w:tcW w:w="4361" w:type="dxa"/>
          </w:tcPr>
          <w:p w:rsidR="00720781" w:rsidRPr="00E25102" w:rsidRDefault="00720781" w:rsidP="00720781">
            <w:pPr>
              <w:spacing w:line="360" w:lineRule="auto"/>
              <w:jc w:val="both"/>
              <w:rPr>
                <w:rFonts w:ascii="Times New Roman" w:hAnsi="Times New Roman" w:cs="Times New Roman"/>
                <w:b/>
                <w:sz w:val="24"/>
                <w:szCs w:val="24"/>
              </w:rPr>
            </w:pPr>
            <w:proofErr w:type="spellStart"/>
            <w:r w:rsidRPr="00E25102">
              <w:rPr>
                <w:rFonts w:ascii="Times New Roman" w:hAnsi="Times New Roman" w:cs="Times New Roman"/>
                <w:b/>
                <w:sz w:val="24"/>
                <w:szCs w:val="24"/>
              </w:rPr>
              <w:t>Nurdiana</w:t>
            </w:r>
            <w:proofErr w:type="spellEnd"/>
            <w:r w:rsidRPr="00E25102">
              <w:rPr>
                <w:rFonts w:ascii="Times New Roman" w:hAnsi="Times New Roman" w:cs="Times New Roman"/>
                <w:b/>
                <w:sz w:val="24"/>
                <w:szCs w:val="24"/>
              </w:rPr>
              <w:t>, S. Pd. I., M. Pd.</w:t>
            </w:r>
          </w:p>
          <w:p w:rsidR="00720781" w:rsidRPr="00E25102" w:rsidRDefault="00B122EA" w:rsidP="00720781">
            <w:pPr>
              <w:spacing w:line="360" w:lineRule="auto"/>
              <w:jc w:val="both"/>
              <w:rPr>
                <w:rFonts w:ascii="Times New Roman" w:hAnsi="Times New Roman" w:cs="Times New Roman"/>
                <w:b/>
                <w:sz w:val="24"/>
                <w:szCs w:val="24"/>
              </w:rPr>
            </w:pPr>
            <w:hyperlink r:id="rId9" w:history="1">
              <w:r w:rsidR="00720781" w:rsidRPr="00E25102">
                <w:rPr>
                  <w:rStyle w:val="Hyperlink"/>
                  <w:rFonts w:ascii="Times New Roman" w:hAnsi="Times New Roman" w:cs="Times New Roman"/>
                  <w:b/>
                  <w:sz w:val="24"/>
                  <w:szCs w:val="24"/>
                </w:rPr>
                <w:t>nurdianaalda@gmail.com</w:t>
              </w:r>
            </w:hyperlink>
            <w:r w:rsidR="00720781" w:rsidRPr="00E25102">
              <w:rPr>
                <w:rFonts w:ascii="Times New Roman" w:hAnsi="Times New Roman" w:cs="Times New Roman"/>
                <w:b/>
                <w:sz w:val="24"/>
                <w:szCs w:val="24"/>
              </w:rPr>
              <w:t xml:space="preserve"> </w:t>
            </w:r>
          </w:p>
          <w:p w:rsidR="00720781" w:rsidRPr="00E25102" w:rsidRDefault="00720781" w:rsidP="00720781">
            <w:pPr>
              <w:spacing w:line="360" w:lineRule="auto"/>
              <w:jc w:val="both"/>
              <w:rPr>
                <w:rFonts w:ascii="Times New Roman" w:hAnsi="Times New Roman" w:cs="Times New Roman"/>
                <w:b/>
                <w:bCs/>
                <w:sz w:val="24"/>
                <w:szCs w:val="24"/>
              </w:rPr>
            </w:pPr>
            <w:r w:rsidRPr="00E25102">
              <w:rPr>
                <w:rFonts w:ascii="Times New Roman" w:hAnsi="Times New Roman" w:cs="Times New Roman"/>
                <w:b/>
                <w:sz w:val="24"/>
                <w:szCs w:val="24"/>
              </w:rPr>
              <w:t>Department of English Education</w:t>
            </w:r>
          </w:p>
        </w:tc>
      </w:tr>
    </w:tbl>
    <w:p w:rsidR="00701992" w:rsidRPr="00720781" w:rsidRDefault="00720781" w:rsidP="00E24599">
      <w:pPr>
        <w:pStyle w:val="Heading1"/>
        <w:spacing w:after="240"/>
        <w:rPr>
          <w:rFonts w:ascii="Times New Roman" w:hAnsi="Times New Roman" w:cs="Times New Roman"/>
          <w:color w:val="auto"/>
          <w:sz w:val="24"/>
          <w:szCs w:val="24"/>
        </w:rPr>
      </w:pPr>
      <w:r w:rsidRPr="00720781">
        <w:rPr>
          <w:rFonts w:ascii="Times New Roman" w:hAnsi="Times New Roman" w:cs="Times New Roman"/>
          <w:color w:val="auto"/>
          <w:sz w:val="24"/>
          <w:szCs w:val="24"/>
        </w:rPr>
        <w:t>Abstract</w:t>
      </w:r>
      <w:bookmarkStart w:id="0" w:name="_GoBack"/>
      <w:bookmarkEnd w:id="0"/>
    </w:p>
    <w:p w:rsidR="006816EF" w:rsidRDefault="006816EF" w:rsidP="00720781">
      <w:pPr>
        <w:pStyle w:val="ListParagraph"/>
        <w:spacing w:line="360" w:lineRule="auto"/>
        <w:ind w:left="0" w:firstLine="567"/>
        <w:jc w:val="both"/>
      </w:pPr>
      <w:r>
        <w:t>The aim of this research was to find out the difference between male and female students’ attitude toward cooperative learning in English subject of MAN 1 Kampar. There were 30 samples of this research; 15 male and 15 female students. The researcher used quota sampling for the sample technique. The instrument used was the affective, cognitive and behavior aspect of attitude which has 15 statements. The research finding was showed that male students have negative</w:t>
      </w:r>
      <w:r w:rsidRPr="00530388">
        <w:t xml:space="preserve"> attitude </w:t>
      </w:r>
      <w:r>
        <w:t>and female students showed positive attitude</w:t>
      </w:r>
      <w:r w:rsidRPr="00530388">
        <w:t xml:space="preserve">. </w:t>
      </w:r>
      <w:r>
        <w:t>In affective category, m</w:t>
      </w:r>
      <w:r w:rsidRPr="00530388">
        <w:t>ale students</w:t>
      </w:r>
      <w:r>
        <w:t xml:space="preserve"> perceived that</w:t>
      </w:r>
      <w:r w:rsidRPr="00530388">
        <w:t xml:space="preserve"> </w:t>
      </w:r>
      <w:r>
        <w:t>cooperative learning does not help them to socialize more, contrast with female students. In cognitive</w:t>
      </w:r>
      <w:r w:rsidRPr="00530388">
        <w:t xml:space="preserve"> aspect, </w:t>
      </w:r>
      <w:r>
        <w:t xml:space="preserve">most of male students disagree that cooperative learning environment develop trust toward classmates, individual studying is more enjoyable than working in groups and individual study offers better result but a few female students think individual study is more enjoyable than working in groups and female students show neutral attitude which individual study offers better result. In behavior aspect a few male students agree while studying in cooperation students’ guide each other besides </w:t>
      </w:r>
      <w:r w:rsidRPr="00530388">
        <w:t>female students</w:t>
      </w:r>
      <w:r>
        <w:t xml:space="preserve"> have positive attitude toward statement while studying in cooperation, students guide each other. The statistical data analysis finding by using SPSS 28.0 independent sample test revealed that there was a significant different between male and female in learning attitude by calculation that significant two tailed test sig 0.049 p&lt;0.05.</w:t>
      </w:r>
    </w:p>
    <w:p w:rsidR="006816EF" w:rsidRDefault="006816EF" w:rsidP="00720781">
      <w:pPr>
        <w:pStyle w:val="ListParagraph"/>
        <w:spacing w:line="360" w:lineRule="auto"/>
        <w:ind w:left="0"/>
        <w:jc w:val="both"/>
      </w:pPr>
    </w:p>
    <w:p w:rsidR="006816EF" w:rsidRDefault="006816EF" w:rsidP="00720781">
      <w:pPr>
        <w:pStyle w:val="ListParagraph"/>
        <w:spacing w:line="360" w:lineRule="auto"/>
        <w:ind w:left="0"/>
        <w:jc w:val="both"/>
      </w:pPr>
      <w:r>
        <w:t>Key words: Attitude, Cooperative Learning, Male, Female</w:t>
      </w:r>
    </w:p>
    <w:p w:rsidR="00720781" w:rsidRDefault="00720781" w:rsidP="00720781">
      <w:pPr>
        <w:pStyle w:val="ListParagraph"/>
        <w:spacing w:line="360" w:lineRule="auto"/>
        <w:ind w:left="0"/>
        <w:jc w:val="both"/>
        <w:rPr>
          <w:b/>
        </w:rPr>
      </w:pPr>
    </w:p>
    <w:p w:rsidR="006816EF" w:rsidRDefault="006816EF" w:rsidP="00E24599">
      <w:pPr>
        <w:pStyle w:val="Heading2"/>
      </w:pPr>
      <w:r>
        <w:lastRenderedPageBreak/>
        <w:t>Introduction</w:t>
      </w:r>
    </w:p>
    <w:p w:rsidR="00D07A03" w:rsidRDefault="006816EF" w:rsidP="00D07A03">
      <w:pPr>
        <w:pStyle w:val="ListParagraph"/>
        <w:spacing w:line="360" w:lineRule="auto"/>
        <w:ind w:left="0" w:firstLine="720"/>
        <w:jc w:val="both"/>
      </w:pPr>
      <w:r w:rsidRPr="000833B9">
        <w:t xml:space="preserve">Methods, techniques, strategies, and/or approaches are used in English teaching and learning environments. Among these, one of them is cooperative learning. It refers to working in the soul of a team, and in that team, the members help, motivate, and trust each other. </w:t>
      </w:r>
      <w:proofErr w:type="spellStart"/>
      <w:r w:rsidRPr="000833B9">
        <w:t>Alghamdi</w:t>
      </w:r>
      <w:proofErr w:type="spellEnd"/>
      <w:r w:rsidRPr="000833B9">
        <w:t xml:space="preserve"> (2019) stated that when students work together in small groups to achieve shared goals, it is called cooperative learning. Cooperative learning is the way in which learners have a common aim. In order to achieve this aim, they work in small groups, knowing that they will share the reward together.</w:t>
      </w:r>
    </w:p>
    <w:p w:rsidR="00D07A03" w:rsidRDefault="00D07A03" w:rsidP="00D07A03">
      <w:pPr>
        <w:pStyle w:val="ListParagraph"/>
        <w:spacing w:line="360" w:lineRule="auto"/>
        <w:ind w:left="0" w:firstLine="720"/>
        <w:jc w:val="both"/>
      </w:pPr>
      <w:r w:rsidRPr="000833B9">
        <w:t>In cooperative learning, there are five principles that need to be considered, namely: positive interdependence, face-to-face promotive interaction, individual accountability and personal responsibility, interpersonal and small group skills, and group processing (Johnson and Johnson, 2008).</w:t>
      </w:r>
      <w:r>
        <w:t xml:space="preserve"> </w:t>
      </w:r>
      <w:r w:rsidRPr="000833B9">
        <w:t>These five principles become guidance regarding the ideal of cooperative learning. However, implementing these five principles is not easy; for example, students ignore the responsibility that has been assigned to them and contribute less to teamwork. This is also influenced by students' assuming regard to cooperative learning. When teachers implement cooperative learning, sometimes a number of students are reluctant to join group work, mostly by male students but occasionally also by female students.</w:t>
      </w:r>
    </w:p>
    <w:p w:rsidR="006816EF" w:rsidRDefault="006816EF" w:rsidP="00720781">
      <w:pPr>
        <w:pStyle w:val="ListParagraph"/>
        <w:spacing w:line="360" w:lineRule="auto"/>
        <w:ind w:left="0" w:firstLine="720"/>
        <w:jc w:val="both"/>
      </w:pPr>
      <w:r w:rsidRPr="000833B9">
        <w:t xml:space="preserve">Harmer (2007) stated it is likely to be noisy when the teacher loses control, and </w:t>
      </w:r>
      <w:proofErr w:type="gramStart"/>
      <w:r w:rsidRPr="000833B9">
        <w:t>not</w:t>
      </w:r>
      <w:proofErr w:type="gramEnd"/>
      <w:r w:rsidRPr="000833B9">
        <w:t xml:space="preserve"> all the students join in and enjoy the activity. Cooperative learning is not simply collaborative or group work as students help other students within groups of four or five people in an effort to achieve goals. As </w:t>
      </w:r>
      <w:proofErr w:type="spellStart"/>
      <w:r w:rsidRPr="000833B9">
        <w:t>Alghamdi</w:t>
      </w:r>
      <w:proofErr w:type="spellEnd"/>
      <w:r w:rsidRPr="000833B9">
        <w:t xml:space="preserve"> (2019) mentions, although cooperative learning is beneficial for most students, the method does not work for all students. For example, some students do not like to work in groups with their colleagues; some students think the teacher is responsible for clarifying and explaining the lesson; and some students prefer to work individually rather than in a group.</w:t>
      </w:r>
    </w:p>
    <w:p w:rsidR="006816EF" w:rsidRPr="000833B9" w:rsidRDefault="006816EF" w:rsidP="00720781">
      <w:pPr>
        <w:pStyle w:val="ListParagraph"/>
        <w:spacing w:line="360" w:lineRule="auto"/>
        <w:ind w:left="0" w:firstLine="720"/>
        <w:jc w:val="both"/>
      </w:pPr>
      <w:r w:rsidRPr="000833B9">
        <w:t xml:space="preserve">Based on the researcher’s experiences, students who were engaged to do cooperative learning highlighted a variety of negative and positive attitudes. Some students would enthusiastically participate in group work and accept their roles within the groups. Some </w:t>
      </w:r>
      <w:proofErr w:type="gramStart"/>
      <w:r w:rsidRPr="000833B9">
        <w:t>others,</w:t>
      </w:r>
      <w:proofErr w:type="gramEnd"/>
      <w:r w:rsidRPr="000833B9">
        <w:t xml:space="preserve"> avoid working in groups and would like to complete the activity individually. Furthermore, teachers believe that cooperative learning is appropriate for their students, based on the researcher’s observations and experience. </w:t>
      </w:r>
      <w:r w:rsidRPr="000833B9">
        <w:lastRenderedPageBreak/>
        <w:t>The teacher points out that students’ can improve their performance in learning processes and attain better outcomes by working in groups. However, not all students are engaged in cooperative learning activities and not all students can improve their academic performance and attain higher results after engaging in group work. Therefore, it is crucial to study students' attitudes towards cooperative learning in English, especially male and female differences about it.</w:t>
      </w:r>
    </w:p>
    <w:p w:rsidR="006816EF" w:rsidRPr="006816EF" w:rsidRDefault="006816EF" w:rsidP="00E24599">
      <w:pPr>
        <w:pStyle w:val="Heading2"/>
      </w:pPr>
      <w:r>
        <w:t>Methodology</w:t>
      </w:r>
    </w:p>
    <w:p w:rsidR="00720781" w:rsidRPr="00E34785" w:rsidRDefault="00720781" w:rsidP="00E34785">
      <w:pPr>
        <w:spacing w:after="0" w:line="360" w:lineRule="auto"/>
        <w:ind w:firstLine="567"/>
        <w:jc w:val="both"/>
        <w:rPr>
          <w:rFonts w:ascii="Times New Roman" w:hAnsi="Times New Roman" w:cs="Times New Roman"/>
          <w:sz w:val="24"/>
          <w:szCs w:val="24"/>
        </w:rPr>
      </w:pPr>
      <w:r w:rsidRPr="00E34785">
        <w:rPr>
          <w:rFonts w:ascii="Times New Roman" w:hAnsi="Times New Roman" w:cs="Times New Roman"/>
          <w:sz w:val="24"/>
          <w:szCs w:val="24"/>
        </w:rPr>
        <w:t>This research is a quantitative descriptive, describing the current state of the subject or object of research based on facts that appear or as they are. Quantitative descriptive research aims to create an objective description of a situation through number, start from data collection, interpretation of the data as well as the appearance and result (</w:t>
      </w:r>
      <w:proofErr w:type="spellStart"/>
      <w:r w:rsidRPr="00E34785">
        <w:rPr>
          <w:rFonts w:ascii="Times New Roman" w:hAnsi="Times New Roman" w:cs="Times New Roman"/>
          <w:sz w:val="24"/>
          <w:szCs w:val="24"/>
        </w:rPr>
        <w:t>Arikunto</w:t>
      </w:r>
      <w:proofErr w:type="spellEnd"/>
      <w:r w:rsidRPr="00E34785">
        <w:rPr>
          <w:rFonts w:ascii="Times New Roman" w:hAnsi="Times New Roman" w:cs="Times New Roman"/>
          <w:sz w:val="24"/>
          <w:szCs w:val="24"/>
        </w:rPr>
        <w:t>, 2006).</w:t>
      </w:r>
      <w:r w:rsidR="00CE20EE" w:rsidRPr="00E34785">
        <w:rPr>
          <w:rFonts w:ascii="Times New Roman" w:hAnsi="Times New Roman" w:cs="Times New Roman"/>
          <w:sz w:val="24"/>
          <w:szCs w:val="24"/>
        </w:rPr>
        <w:t xml:space="preserve"> </w:t>
      </w:r>
      <w:r w:rsidRPr="00E34785">
        <w:rPr>
          <w:rFonts w:ascii="Times New Roman" w:hAnsi="Times New Roman" w:cs="Times New Roman"/>
          <w:sz w:val="24"/>
          <w:szCs w:val="24"/>
        </w:rPr>
        <w:t>This research was conducted in July 2022 and the location of this research at MAN 1 Kampar.</w:t>
      </w:r>
    </w:p>
    <w:p w:rsidR="00CE20EE" w:rsidRPr="00E34785" w:rsidRDefault="00CE20EE" w:rsidP="00E34785">
      <w:pPr>
        <w:spacing w:after="0" w:line="360" w:lineRule="auto"/>
        <w:jc w:val="center"/>
        <w:rPr>
          <w:rFonts w:ascii="Times New Roman" w:hAnsi="Times New Roman" w:cs="Times New Roman"/>
          <w:sz w:val="24"/>
          <w:szCs w:val="24"/>
        </w:rPr>
      </w:pPr>
      <w:proofErr w:type="gramStart"/>
      <w:r w:rsidRPr="00E34785">
        <w:rPr>
          <w:rFonts w:ascii="Times New Roman" w:hAnsi="Times New Roman" w:cs="Times New Roman"/>
          <w:b/>
          <w:sz w:val="24"/>
          <w:szCs w:val="24"/>
        </w:rPr>
        <w:t>Table 1.</w:t>
      </w:r>
      <w:proofErr w:type="gramEnd"/>
      <w:r w:rsidRPr="00E34785">
        <w:rPr>
          <w:rFonts w:ascii="Times New Roman" w:hAnsi="Times New Roman" w:cs="Times New Roman"/>
          <w:sz w:val="24"/>
          <w:szCs w:val="24"/>
        </w:rPr>
        <w:t xml:space="preserve"> </w:t>
      </w:r>
      <w:r w:rsidRPr="00E34785">
        <w:rPr>
          <w:rFonts w:ascii="Times New Roman" w:hAnsi="Times New Roman" w:cs="Times New Roman"/>
          <w:i/>
          <w:sz w:val="24"/>
          <w:szCs w:val="24"/>
        </w:rPr>
        <w:t>The Total Number of Sample</w:t>
      </w:r>
    </w:p>
    <w:tbl>
      <w:tblPr>
        <w:tblStyle w:val="TableGrid"/>
        <w:tblW w:w="0" w:type="auto"/>
        <w:jc w:val="center"/>
        <w:tblInd w:w="1876" w:type="dxa"/>
        <w:tblLook w:val="04A0" w:firstRow="1" w:lastRow="0" w:firstColumn="1" w:lastColumn="0" w:noHBand="0" w:noVBand="1"/>
      </w:tblPr>
      <w:tblGrid>
        <w:gridCol w:w="1780"/>
        <w:gridCol w:w="1767"/>
        <w:gridCol w:w="1532"/>
      </w:tblGrid>
      <w:tr w:rsidR="00CE20EE" w:rsidRPr="00E34785" w:rsidTr="00A34AD1">
        <w:trPr>
          <w:trHeight w:val="382"/>
          <w:jc w:val="center"/>
        </w:trPr>
        <w:tc>
          <w:tcPr>
            <w:tcW w:w="1780" w:type="dxa"/>
            <w:tcBorders>
              <w:left w:val="nil"/>
              <w:bottom w:val="single" w:sz="4" w:space="0" w:color="auto"/>
              <w:right w:val="nil"/>
            </w:tcBorders>
          </w:tcPr>
          <w:p w:rsidR="00CE20EE" w:rsidRPr="00E34785" w:rsidRDefault="00CE20EE" w:rsidP="009F7534">
            <w:pPr>
              <w:jc w:val="center"/>
              <w:rPr>
                <w:rFonts w:ascii="Times New Roman" w:hAnsi="Times New Roman" w:cs="Times New Roman"/>
                <w:b/>
                <w:sz w:val="24"/>
                <w:szCs w:val="24"/>
              </w:rPr>
            </w:pPr>
            <w:r w:rsidRPr="00E34785">
              <w:rPr>
                <w:rFonts w:ascii="Times New Roman" w:hAnsi="Times New Roman" w:cs="Times New Roman"/>
                <w:b/>
                <w:sz w:val="24"/>
                <w:szCs w:val="24"/>
              </w:rPr>
              <w:t>Class</w:t>
            </w:r>
          </w:p>
        </w:tc>
        <w:tc>
          <w:tcPr>
            <w:tcW w:w="1767" w:type="dxa"/>
            <w:tcBorders>
              <w:left w:val="nil"/>
              <w:bottom w:val="single" w:sz="4" w:space="0" w:color="auto"/>
              <w:right w:val="nil"/>
            </w:tcBorders>
          </w:tcPr>
          <w:p w:rsidR="00CE20EE" w:rsidRPr="00E34785" w:rsidRDefault="00CE20EE" w:rsidP="009F7534">
            <w:pPr>
              <w:jc w:val="center"/>
              <w:rPr>
                <w:rFonts w:ascii="Times New Roman" w:hAnsi="Times New Roman" w:cs="Times New Roman"/>
                <w:b/>
                <w:sz w:val="24"/>
                <w:szCs w:val="24"/>
              </w:rPr>
            </w:pPr>
            <w:r w:rsidRPr="00E34785">
              <w:rPr>
                <w:rFonts w:ascii="Times New Roman" w:hAnsi="Times New Roman" w:cs="Times New Roman"/>
                <w:b/>
                <w:sz w:val="24"/>
                <w:szCs w:val="24"/>
              </w:rPr>
              <w:t>Male</w:t>
            </w:r>
          </w:p>
        </w:tc>
        <w:tc>
          <w:tcPr>
            <w:tcW w:w="1532" w:type="dxa"/>
            <w:tcBorders>
              <w:left w:val="nil"/>
              <w:bottom w:val="single" w:sz="4" w:space="0" w:color="auto"/>
              <w:right w:val="nil"/>
            </w:tcBorders>
          </w:tcPr>
          <w:p w:rsidR="00CE20EE" w:rsidRPr="00E34785" w:rsidRDefault="00CE20EE" w:rsidP="009F7534">
            <w:pPr>
              <w:jc w:val="center"/>
              <w:rPr>
                <w:rFonts w:ascii="Times New Roman" w:hAnsi="Times New Roman" w:cs="Times New Roman"/>
                <w:b/>
                <w:sz w:val="24"/>
                <w:szCs w:val="24"/>
              </w:rPr>
            </w:pPr>
            <w:r w:rsidRPr="00E34785">
              <w:rPr>
                <w:rFonts w:ascii="Times New Roman" w:hAnsi="Times New Roman" w:cs="Times New Roman"/>
                <w:b/>
                <w:sz w:val="24"/>
                <w:szCs w:val="24"/>
              </w:rPr>
              <w:t>Female</w:t>
            </w:r>
          </w:p>
        </w:tc>
      </w:tr>
      <w:tr w:rsidR="00CE20EE" w:rsidRPr="00E34785" w:rsidTr="00A34AD1">
        <w:trPr>
          <w:trHeight w:val="395"/>
          <w:jc w:val="center"/>
        </w:trPr>
        <w:tc>
          <w:tcPr>
            <w:tcW w:w="1780" w:type="dxa"/>
            <w:tcBorders>
              <w:left w:val="nil"/>
              <w:bottom w:val="nil"/>
              <w:right w:val="nil"/>
            </w:tcBorders>
          </w:tcPr>
          <w:p w:rsidR="00CE20EE" w:rsidRPr="00E34785" w:rsidRDefault="00CE20EE" w:rsidP="009F7534">
            <w:pPr>
              <w:jc w:val="center"/>
              <w:rPr>
                <w:rFonts w:ascii="Times New Roman" w:hAnsi="Times New Roman" w:cs="Times New Roman"/>
                <w:sz w:val="24"/>
                <w:szCs w:val="24"/>
              </w:rPr>
            </w:pPr>
            <w:r w:rsidRPr="00E34785">
              <w:rPr>
                <w:rFonts w:ascii="Times New Roman" w:hAnsi="Times New Roman" w:cs="Times New Roman"/>
                <w:sz w:val="24"/>
                <w:szCs w:val="24"/>
              </w:rPr>
              <w:t>XII IIA 1</w:t>
            </w:r>
          </w:p>
        </w:tc>
        <w:tc>
          <w:tcPr>
            <w:tcW w:w="1767" w:type="dxa"/>
            <w:tcBorders>
              <w:left w:val="nil"/>
              <w:bottom w:val="nil"/>
              <w:right w:val="nil"/>
            </w:tcBorders>
          </w:tcPr>
          <w:p w:rsidR="00CE20EE" w:rsidRPr="00E34785" w:rsidRDefault="00CE20EE" w:rsidP="009F7534">
            <w:pPr>
              <w:jc w:val="center"/>
              <w:rPr>
                <w:rFonts w:ascii="Times New Roman" w:hAnsi="Times New Roman" w:cs="Times New Roman"/>
                <w:sz w:val="24"/>
                <w:szCs w:val="24"/>
              </w:rPr>
            </w:pPr>
            <w:r w:rsidRPr="00E34785">
              <w:rPr>
                <w:rFonts w:ascii="Times New Roman" w:hAnsi="Times New Roman" w:cs="Times New Roman"/>
                <w:sz w:val="24"/>
                <w:szCs w:val="24"/>
              </w:rPr>
              <w:t>7</w:t>
            </w:r>
          </w:p>
        </w:tc>
        <w:tc>
          <w:tcPr>
            <w:tcW w:w="1532" w:type="dxa"/>
            <w:tcBorders>
              <w:left w:val="nil"/>
              <w:bottom w:val="nil"/>
              <w:right w:val="nil"/>
            </w:tcBorders>
          </w:tcPr>
          <w:p w:rsidR="00CE20EE" w:rsidRPr="00E34785" w:rsidRDefault="00CE20EE" w:rsidP="009F7534">
            <w:pPr>
              <w:jc w:val="center"/>
              <w:rPr>
                <w:rFonts w:ascii="Times New Roman" w:hAnsi="Times New Roman" w:cs="Times New Roman"/>
                <w:sz w:val="24"/>
                <w:szCs w:val="24"/>
              </w:rPr>
            </w:pPr>
            <w:r w:rsidRPr="00E34785">
              <w:rPr>
                <w:rFonts w:ascii="Times New Roman" w:hAnsi="Times New Roman" w:cs="Times New Roman"/>
                <w:sz w:val="24"/>
                <w:szCs w:val="24"/>
              </w:rPr>
              <w:t>8</w:t>
            </w:r>
          </w:p>
        </w:tc>
      </w:tr>
      <w:tr w:rsidR="00CE20EE" w:rsidRPr="00E34785" w:rsidTr="00A34AD1">
        <w:trPr>
          <w:trHeight w:val="395"/>
          <w:jc w:val="center"/>
        </w:trPr>
        <w:tc>
          <w:tcPr>
            <w:tcW w:w="1780" w:type="dxa"/>
            <w:tcBorders>
              <w:top w:val="nil"/>
              <w:left w:val="nil"/>
              <w:bottom w:val="single" w:sz="4" w:space="0" w:color="auto"/>
              <w:right w:val="nil"/>
            </w:tcBorders>
          </w:tcPr>
          <w:p w:rsidR="00CE20EE" w:rsidRPr="00E34785" w:rsidRDefault="00CE20EE" w:rsidP="009F7534">
            <w:pPr>
              <w:jc w:val="center"/>
              <w:rPr>
                <w:rFonts w:ascii="Times New Roman" w:hAnsi="Times New Roman" w:cs="Times New Roman"/>
                <w:sz w:val="24"/>
                <w:szCs w:val="24"/>
              </w:rPr>
            </w:pPr>
            <w:r w:rsidRPr="00E34785">
              <w:rPr>
                <w:rFonts w:ascii="Times New Roman" w:hAnsi="Times New Roman" w:cs="Times New Roman"/>
                <w:sz w:val="24"/>
                <w:szCs w:val="24"/>
              </w:rPr>
              <w:t xml:space="preserve">XII IIA 2 </w:t>
            </w:r>
          </w:p>
        </w:tc>
        <w:tc>
          <w:tcPr>
            <w:tcW w:w="1767" w:type="dxa"/>
            <w:tcBorders>
              <w:top w:val="nil"/>
              <w:left w:val="nil"/>
              <w:bottom w:val="single" w:sz="4" w:space="0" w:color="auto"/>
              <w:right w:val="nil"/>
            </w:tcBorders>
          </w:tcPr>
          <w:p w:rsidR="00CE20EE" w:rsidRPr="00E34785" w:rsidRDefault="00CE20EE" w:rsidP="009F7534">
            <w:pPr>
              <w:jc w:val="center"/>
              <w:rPr>
                <w:rFonts w:ascii="Times New Roman" w:hAnsi="Times New Roman" w:cs="Times New Roman"/>
                <w:sz w:val="24"/>
                <w:szCs w:val="24"/>
              </w:rPr>
            </w:pPr>
            <w:r w:rsidRPr="00E34785">
              <w:rPr>
                <w:rFonts w:ascii="Times New Roman" w:hAnsi="Times New Roman" w:cs="Times New Roman"/>
                <w:sz w:val="24"/>
                <w:szCs w:val="24"/>
              </w:rPr>
              <w:t>8</w:t>
            </w:r>
          </w:p>
        </w:tc>
        <w:tc>
          <w:tcPr>
            <w:tcW w:w="1532" w:type="dxa"/>
            <w:tcBorders>
              <w:top w:val="nil"/>
              <w:left w:val="nil"/>
              <w:bottom w:val="single" w:sz="4" w:space="0" w:color="auto"/>
              <w:right w:val="nil"/>
            </w:tcBorders>
          </w:tcPr>
          <w:p w:rsidR="00CE20EE" w:rsidRPr="00E34785" w:rsidRDefault="00CE20EE" w:rsidP="009F7534">
            <w:pPr>
              <w:jc w:val="center"/>
              <w:rPr>
                <w:rFonts w:ascii="Times New Roman" w:hAnsi="Times New Roman" w:cs="Times New Roman"/>
                <w:sz w:val="24"/>
                <w:szCs w:val="24"/>
              </w:rPr>
            </w:pPr>
            <w:r w:rsidRPr="00E34785">
              <w:rPr>
                <w:rFonts w:ascii="Times New Roman" w:hAnsi="Times New Roman" w:cs="Times New Roman"/>
                <w:sz w:val="24"/>
                <w:szCs w:val="24"/>
              </w:rPr>
              <w:t>7</w:t>
            </w:r>
          </w:p>
        </w:tc>
      </w:tr>
      <w:tr w:rsidR="00CE20EE" w:rsidRPr="00E34785" w:rsidTr="00A34AD1">
        <w:trPr>
          <w:trHeight w:val="395"/>
          <w:jc w:val="center"/>
        </w:trPr>
        <w:tc>
          <w:tcPr>
            <w:tcW w:w="1780" w:type="dxa"/>
            <w:tcBorders>
              <w:left w:val="nil"/>
              <w:right w:val="nil"/>
            </w:tcBorders>
          </w:tcPr>
          <w:p w:rsidR="00CE20EE" w:rsidRPr="00E34785" w:rsidRDefault="00CE20EE" w:rsidP="009F7534">
            <w:pPr>
              <w:jc w:val="center"/>
              <w:rPr>
                <w:rFonts w:ascii="Times New Roman" w:hAnsi="Times New Roman" w:cs="Times New Roman"/>
                <w:sz w:val="24"/>
                <w:szCs w:val="24"/>
              </w:rPr>
            </w:pPr>
            <w:r w:rsidRPr="00E34785">
              <w:rPr>
                <w:rFonts w:ascii="Times New Roman" w:hAnsi="Times New Roman" w:cs="Times New Roman"/>
                <w:sz w:val="24"/>
                <w:szCs w:val="24"/>
              </w:rPr>
              <w:t>Total</w:t>
            </w:r>
          </w:p>
        </w:tc>
        <w:tc>
          <w:tcPr>
            <w:tcW w:w="1767" w:type="dxa"/>
            <w:tcBorders>
              <w:left w:val="nil"/>
              <w:right w:val="nil"/>
            </w:tcBorders>
          </w:tcPr>
          <w:p w:rsidR="00CE20EE" w:rsidRPr="00E34785" w:rsidRDefault="00CE20EE" w:rsidP="009F7534">
            <w:pPr>
              <w:jc w:val="center"/>
              <w:rPr>
                <w:rFonts w:ascii="Times New Roman" w:hAnsi="Times New Roman" w:cs="Times New Roman"/>
                <w:sz w:val="24"/>
                <w:szCs w:val="24"/>
              </w:rPr>
            </w:pPr>
            <w:r w:rsidRPr="00E34785">
              <w:rPr>
                <w:rFonts w:ascii="Times New Roman" w:hAnsi="Times New Roman" w:cs="Times New Roman"/>
                <w:sz w:val="24"/>
                <w:szCs w:val="24"/>
              </w:rPr>
              <w:t>15</w:t>
            </w:r>
          </w:p>
        </w:tc>
        <w:tc>
          <w:tcPr>
            <w:tcW w:w="1532" w:type="dxa"/>
            <w:tcBorders>
              <w:left w:val="nil"/>
              <w:right w:val="nil"/>
            </w:tcBorders>
          </w:tcPr>
          <w:p w:rsidR="00CE20EE" w:rsidRPr="00E34785" w:rsidRDefault="00CE20EE" w:rsidP="009F7534">
            <w:pPr>
              <w:jc w:val="center"/>
              <w:rPr>
                <w:rFonts w:ascii="Times New Roman" w:hAnsi="Times New Roman" w:cs="Times New Roman"/>
                <w:sz w:val="24"/>
                <w:szCs w:val="24"/>
              </w:rPr>
            </w:pPr>
            <w:r w:rsidRPr="00E34785">
              <w:rPr>
                <w:rFonts w:ascii="Times New Roman" w:hAnsi="Times New Roman" w:cs="Times New Roman"/>
                <w:sz w:val="24"/>
                <w:szCs w:val="24"/>
              </w:rPr>
              <w:t>15</w:t>
            </w:r>
          </w:p>
        </w:tc>
      </w:tr>
    </w:tbl>
    <w:p w:rsidR="00CE20EE" w:rsidRPr="00E34785" w:rsidRDefault="00CE20EE" w:rsidP="009F7534">
      <w:pPr>
        <w:spacing w:before="240" w:line="360" w:lineRule="auto"/>
        <w:ind w:firstLine="567"/>
        <w:jc w:val="both"/>
        <w:rPr>
          <w:rFonts w:ascii="Times New Roman" w:hAnsi="Times New Roman" w:cs="Times New Roman"/>
          <w:sz w:val="24"/>
          <w:szCs w:val="24"/>
        </w:rPr>
      </w:pPr>
      <w:r w:rsidRPr="00E34785">
        <w:rPr>
          <w:rFonts w:ascii="Times New Roman" w:hAnsi="Times New Roman" w:cs="Times New Roman"/>
          <w:sz w:val="24"/>
          <w:szCs w:val="24"/>
        </w:rPr>
        <w:t xml:space="preserve">Questionnaire was used as the main data to find out the difference between male and female attitudes towards cooperative learning in English subject of MAN 1 Kampar. Five point Likert Scale questionnaire that allow the participants to state their degree preferences. The Likert Scale questionnaire was adapted from </w:t>
      </w:r>
      <w:proofErr w:type="spellStart"/>
      <w:r w:rsidRPr="00E34785">
        <w:rPr>
          <w:rFonts w:ascii="Times New Roman" w:hAnsi="Times New Roman" w:cs="Times New Roman"/>
          <w:sz w:val="24"/>
          <w:szCs w:val="24"/>
        </w:rPr>
        <w:t>Er</w:t>
      </w:r>
      <w:proofErr w:type="spellEnd"/>
      <w:r w:rsidRPr="00E34785">
        <w:rPr>
          <w:rFonts w:ascii="Times New Roman" w:hAnsi="Times New Roman" w:cs="Times New Roman"/>
          <w:sz w:val="24"/>
          <w:szCs w:val="24"/>
        </w:rPr>
        <w:t xml:space="preserve"> and </w:t>
      </w:r>
      <w:proofErr w:type="spellStart"/>
      <w:r w:rsidRPr="00E34785">
        <w:rPr>
          <w:rFonts w:ascii="Times New Roman" w:hAnsi="Times New Roman" w:cs="Times New Roman"/>
          <w:sz w:val="24"/>
          <w:szCs w:val="24"/>
        </w:rPr>
        <w:t>Atac</w:t>
      </w:r>
      <w:proofErr w:type="spellEnd"/>
      <w:r w:rsidRPr="00E34785">
        <w:rPr>
          <w:rFonts w:ascii="Times New Roman" w:hAnsi="Times New Roman" w:cs="Times New Roman"/>
          <w:sz w:val="24"/>
          <w:szCs w:val="24"/>
        </w:rPr>
        <w:t xml:space="preserve"> (2014) and </w:t>
      </w:r>
      <w:proofErr w:type="spellStart"/>
      <w:r w:rsidRPr="00E34785">
        <w:rPr>
          <w:rFonts w:ascii="Times New Roman" w:hAnsi="Times New Roman" w:cs="Times New Roman"/>
          <w:sz w:val="24"/>
          <w:szCs w:val="24"/>
        </w:rPr>
        <w:t>Farzaneh</w:t>
      </w:r>
      <w:proofErr w:type="spellEnd"/>
      <w:r w:rsidRPr="00E34785">
        <w:rPr>
          <w:rFonts w:ascii="Times New Roman" w:hAnsi="Times New Roman" w:cs="Times New Roman"/>
          <w:sz w:val="24"/>
          <w:szCs w:val="24"/>
        </w:rPr>
        <w:t xml:space="preserve"> and </w:t>
      </w:r>
      <w:proofErr w:type="spellStart"/>
      <w:r w:rsidRPr="00E34785">
        <w:rPr>
          <w:rFonts w:ascii="Times New Roman" w:hAnsi="Times New Roman" w:cs="Times New Roman"/>
          <w:sz w:val="24"/>
          <w:szCs w:val="24"/>
        </w:rPr>
        <w:t>Nejadansari</w:t>
      </w:r>
      <w:proofErr w:type="spellEnd"/>
      <w:r w:rsidRPr="00E34785">
        <w:rPr>
          <w:rFonts w:ascii="Times New Roman" w:hAnsi="Times New Roman" w:cs="Times New Roman"/>
          <w:sz w:val="24"/>
          <w:szCs w:val="24"/>
        </w:rPr>
        <w:t xml:space="preserve"> (2014). The questionnaires consist of 15 items which represent three components of attitudes (behavior, affective and cognitive to be elicited).</w:t>
      </w:r>
    </w:p>
    <w:p w:rsidR="00E34785" w:rsidRDefault="00CE20EE" w:rsidP="00E34785">
      <w:pPr>
        <w:spacing w:before="240" w:after="0" w:line="360" w:lineRule="auto"/>
        <w:ind w:firstLine="567"/>
        <w:jc w:val="both"/>
        <w:rPr>
          <w:rFonts w:ascii="Times New Roman" w:hAnsi="Times New Roman" w:cs="Times New Roman"/>
          <w:sz w:val="24"/>
          <w:szCs w:val="24"/>
        </w:rPr>
      </w:pPr>
      <w:r w:rsidRPr="00E34785">
        <w:rPr>
          <w:rFonts w:ascii="Times New Roman" w:hAnsi="Times New Roman" w:cs="Times New Roman"/>
          <w:sz w:val="24"/>
          <w:szCs w:val="24"/>
        </w:rPr>
        <w:t>To analyze the data, the researcher was distributed the gather data into SPSS 28.0 for windows. The analytical method used in this research was Descriptive Analysis Percentage. After calculating descriptive statistic, the Independent T Test was used to determine whether there was a difference in the average data of two unpaired samples. The method to know the critic value is by using the degree freedom = n-2 (</w:t>
      </w:r>
      <w:proofErr w:type="spellStart"/>
      <w:proofErr w:type="gramStart"/>
      <w:r w:rsidRPr="00E34785">
        <w:rPr>
          <w:rFonts w:ascii="Times New Roman" w:hAnsi="Times New Roman" w:cs="Times New Roman"/>
          <w:sz w:val="24"/>
          <w:szCs w:val="24"/>
        </w:rPr>
        <w:t>df</w:t>
      </w:r>
      <w:proofErr w:type="spellEnd"/>
      <w:proofErr w:type="gramEnd"/>
      <w:r w:rsidRPr="00E34785">
        <w:rPr>
          <w:rFonts w:ascii="Times New Roman" w:hAnsi="Times New Roman" w:cs="Times New Roman"/>
          <w:sz w:val="24"/>
          <w:szCs w:val="24"/>
        </w:rPr>
        <w:t xml:space="preserve"> = n-2) formula with a significant level of 5 % or equal to 0.05.</w:t>
      </w:r>
    </w:p>
    <w:p w:rsidR="00E34785" w:rsidRPr="00E34785" w:rsidRDefault="00F56B4E" w:rsidP="00E34785">
      <w:pPr>
        <w:spacing w:before="240" w:after="0" w:line="360" w:lineRule="auto"/>
        <w:ind w:firstLine="567"/>
        <w:jc w:val="both"/>
        <w:rPr>
          <w:rFonts w:ascii="Times New Roman" w:hAnsi="Times New Roman" w:cs="Times New Roman"/>
          <w:sz w:val="24"/>
          <w:szCs w:val="24"/>
        </w:rPr>
      </w:pPr>
      <w:r w:rsidRPr="00E34785">
        <w:rPr>
          <w:rFonts w:ascii="Times New Roman" w:hAnsi="Times New Roman" w:cs="Times New Roman"/>
          <w:sz w:val="24"/>
          <w:szCs w:val="24"/>
        </w:rPr>
        <w:lastRenderedPageBreak/>
        <w:t>Alternative Hypothesi</w:t>
      </w:r>
      <w:r w:rsidR="00CE20EE" w:rsidRPr="00E34785">
        <w:rPr>
          <w:rFonts w:ascii="Times New Roman" w:hAnsi="Times New Roman" w:cs="Times New Roman"/>
          <w:sz w:val="24"/>
          <w:szCs w:val="24"/>
        </w:rPr>
        <w:t>s (Ha):</w:t>
      </w:r>
      <w:r w:rsidR="00CE20EE" w:rsidRPr="00E34785">
        <w:rPr>
          <w:rFonts w:ascii="Times New Roman" w:hAnsi="Times New Roman" w:cs="Times New Roman"/>
          <w:sz w:val="24"/>
          <w:szCs w:val="24"/>
        </w:rPr>
        <w:tab/>
        <w:t>There was a significant difference between male and female attitudes in cooperative learnin</w:t>
      </w:r>
      <w:r w:rsidR="00E34785">
        <w:rPr>
          <w:rFonts w:ascii="Times New Roman" w:hAnsi="Times New Roman" w:cs="Times New Roman"/>
          <w:sz w:val="24"/>
          <w:szCs w:val="24"/>
        </w:rPr>
        <w:t xml:space="preserve">g at MAN 1 Kampar </w:t>
      </w:r>
      <w:r w:rsidR="00E34785" w:rsidRPr="00E34785">
        <w:rPr>
          <w:rFonts w:ascii="Times New Roman" w:hAnsi="Times New Roman" w:cs="Times New Roman"/>
          <w:sz w:val="24"/>
          <w:szCs w:val="24"/>
        </w:rPr>
        <w:t>or if p-value &lt; sig α = 0.05 (5%). It means that the alternative hypothesis (Ha) is accepted and the null hypothesis (Ho) is rejected.</w:t>
      </w:r>
    </w:p>
    <w:p w:rsidR="00CE20EE" w:rsidRPr="00E34785" w:rsidRDefault="00F56B4E" w:rsidP="00E34785">
      <w:pPr>
        <w:spacing w:before="240" w:after="0" w:line="360" w:lineRule="auto"/>
        <w:ind w:firstLine="567"/>
        <w:jc w:val="both"/>
        <w:rPr>
          <w:rFonts w:ascii="Times New Roman" w:hAnsi="Times New Roman" w:cs="Times New Roman"/>
          <w:sz w:val="24"/>
          <w:szCs w:val="24"/>
        </w:rPr>
      </w:pPr>
      <w:r w:rsidRPr="00E34785">
        <w:rPr>
          <w:rFonts w:ascii="Times New Roman" w:hAnsi="Times New Roman" w:cs="Times New Roman"/>
          <w:sz w:val="24"/>
          <w:szCs w:val="24"/>
        </w:rPr>
        <w:t>Null Hypothesi</w:t>
      </w:r>
      <w:r w:rsidR="00CE20EE" w:rsidRPr="00E34785">
        <w:rPr>
          <w:rFonts w:ascii="Times New Roman" w:hAnsi="Times New Roman" w:cs="Times New Roman"/>
          <w:sz w:val="24"/>
          <w:szCs w:val="24"/>
        </w:rPr>
        <w:t>s (Ho):</w:t>
      </w:r>
      <w:r w:rsidR="00CE20EE" w:rsidRPr="00E34785">
        <w:rPr>
          <w:rFonts w:ascii="Times New Roman" w:hAnsi="Times New Roman" w:cs="Times New Roman"/>
          <w:sz w:val="24"/>
          <w:szCs w:val="24"/>
        </w:rPr>
        <w:tab/>
        <w:t>There is no significant difference between male and female attitudes in cooperat</w:t>
      </w:r>
      <w:r w:rsidR="00E34785">
        <w:rPr>
          <w:rFonts w:ascii="Times New Roman" w:hAnsi="Times New Roman" w:cs="Times New Roman"/>
          <w:sz w:val="24"/>
          <w:szCs w:val="24"/>
        </w:rPr>
        <w:t xml:space="preserve">ive learning at MAN 1 Kampar </w:t>
      </w:r>
      <w:r w:rsidR="00E34785" w:rsidRPr="00E34785">
        <w:rPr>
          <w:rFonts w:ascii="Times New Roman" w:hAnsi="Times New Roman" w:cs="Times New Roman"/>
          <w:sz w:val="24"/>
          <w:szCs w:val="24"/>
        </w:rPr>
        <w:t>or if p-value &gt; sig α = 0.05 (5%). It means that the alternative hypothesis (Ha) is rejected and the null hypothesis (Ho) is accepted.</w:t>
      </w:r>
    </w:p>
    <w:p w:rsidR="00CE20EE" w:rsidRPr="00E34785" w:rsidRDefault="00F56B4E" w:rsidP="00E24599">
      <w:pPr>
        <w:pStyle w:val="Heading2"/>
      </w:pPr>
      <w:r w:rsidRPr="00E34785">
        <w:t>Result and Discussion</w:t>
      </w:r>
    </w:p>
    <w:p w:rsidR="00F56B4E" w:rsidRPr="00E34785" w:rsidRDefault="00F56B4E" w:rsidP="00E34785">
      <w:pPr>
        <w:spacing w:after="0" w:line="360" w:lineRule="auto"/>
        <w:jc w:val="both"/>
        <w:rPr>
          <w:rFonts w:ascii="Times New Roman" w:hAnsi="Times New Roman" w:cs="Times New Roman"/>
          <w:b/>
          <w:sz w:val="24"/>
          <w:szCs w:val="24"/>
        </w:rPr>
      </w:pPr>
      <w:r w:rsidRPr="00E34785">
        <w:rPr>
          <w:rFonts w:ascii="Times New Roman" w:hAnsi="Times New Roman" w:cs="Times New Roman"/>
          <w:b/>
          <w:sz w:val="24"/>
          <w:szCs w:val="24"/>
        </w:rPr>
        <w:t>Result</w:t>
      </w:r>
    </w:p>
    <w:p w:rsidR="00DD25A6" w:rsidRPr="00E34785" w:rsidRDefault="00DD25A6" w:rsidP="00E34785">
      <w:pPr>
        <w:pStyle w:val="Heading3"/>
        <w:numPr>
          <w:ilvl w:val="0"/>
          <w:numId w:val="1"/>
        </w:numPr>
        <w:spacing w:before="0" w:line="360" w:lineRule="auto"/>
        <w:ind w:left="567" w:hanging="283"/>
        <w:jc w:val="both"/>
        <w:rPr>
          <w:rFonts w:cs="Times New Roman"/>
          <w:szCs w:val="24"/>
        </w:rPr>
      </w:pPr>
      <w:bookmarkStart w:id="1" w:name="_Toc123721670"/>
      <w:r w:rsidRPr="00E34785">
        <w:rPr>
          <w:rFonts w:cs="Times New Roman"/>
          <w:szCs w:val="24"/>
        </w:rPr>
        <w:t>The Male Students’ Attitude toward Cooperative Learning in English Subject of MAN 1 Kampar</w:t>
      </w:r>
      <w:bookmarkEnd w:id="1"/>
      <w:r w:rsidRPr="00E34785">
        <w:rPr>
          <w:rFonts w:cs="Times New Roman"/>
          <w:szCs w:val="24"/>
        </w:rPr>
        <w:t xml:space="preserve"> </w:t>
      </w:r>
    </w:p>
    <w:p w:rsidR="00DD25A6" w:rsidRPr="00E34785" w:rsidRDefault="00DD25A6" w:rsidP="00E34785">
      <w:pPr>
        <w:pStyle w:val="ListParagraph"/>
        <w:spacing w:line="360" w:lineRule="auto"/>
        <w:ind w:left="567" w:firstLine="567"/>
        <w:jc w:val="both"/>
      </w:pPr>
      <w:r w:rsidRPr="00E34785">
        <w:t>The male students’ attitude of MAN 1 Kampar analysis is presented as follows:</w:t>
      </w:r>
    </w:p>
    <w:p w:rsidR="00DD25A6" w:rsidRPr="00E34785" w:rsidRDefault="00DD25A6" w:rsidP="00E34785">
      <w:pPr>
        <w:spacing w:after="0" w:line="360" w:lineRule="auto"/>
        <w:jc w:val="center"/>
        <w:rPr>
          <w:rFonts w:ascii="Times New Roman" w:hAnsi="Times New Roman" w:cs="Times New Roman"/>
          <w:sz w:val="24"/>
          <w:szCs w:val="24"/>
        </w:rPr>
      </w:pPr>
      <w:proofErr w:type="gramStart"/>
      <w:r w:rsidRPr="00E34785">
        <w:rPr>
          <w:rFonts w:ascii="Times New Roman" w:hAnsi="Times New Roman" w:cs="Times New Roman"/>
          <w:b/>
          <w:sz w:val="24"/>
          <w:szCs w:val="24"/>
        </w:rPr>
        <w:t>Table 2.</w:t>
      </w:r>
      <w:proofErr w:type="gramEnd"/>
      <w:r w:rsidRPr="00E34785">
        <w:rPr>
          <w:rFonts w:ascii="Times New Roman" w:hAnsi="Times New Roman" w:cs="Times New Roman"/>
          <w:b/>
          <w:sz w:val="24"/>
          <w:szCs w:val="24"/>
        </w:rPr>
        <w:t xml:space="preserve"> </w:t>
      </w:r>
      <w:r w:rsidRPr="00E34785">
        <w:rPr>
          <w:rFonts w:ascii="Times New Roman" w:hAnsi="Times New Roman" w:cs="Times New Roman"/>
          <w:i/>
          <w:sz w:val="24"/>
          <w:szCs w:val="24"/>
        </w:rPr>
        <w:t>Male Students Attitude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943"/>
        <w:gridCol w:w="3770"/>
        <w:gridCol w:w="1229"/>
        <w:gridCol w:w="1269"/>
      </w:tblGrid>
      <w:tr w:rsidR="00DD25A6" w:rsidRPr="00E34785" w:rsidTr="00A34AD1">
        <w:tc>
          <w:tcPr>
            <w:tcW w:w="0" w:type="auto"/>
            <w:tcBorders>
              <w:bottom w:val="single" w:sz="4" w:space="0" w:color="auto"/>
            </w:tcBorders>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No</w:t>
            </w:r>
          </w:p>
        </w:tc>
        <w:tc>
          <w:tcPr>
            <w:tcW w:w="0" w:type="auto"/>
            <w:tcBorders>
              <w:bottom w:val="single" w:sz="4" w:space="0" w:color="auto"/>
            </w:tcBorders>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Cooperative Learning Attitude</w:t>
            </w:r>
          </w:p>
        </w:tc>
        <w:tc>
          <w:tcPr>
            <w:tcW w:w="0" w:type="auto"/>
            <w:tcBorders>
              <w:bottom w:val="single" w:sz="4" w:space="0" w:color="auto"/>
            </w:tcBorders>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Statements</w:t>
            </w:r>
          </w:p>
        </w:tc>
        <w:tc>
          <w:tcPr>
            <w:tcW w:w="0" w:type="auto"/>
            <w:tcBorders>
              <w:bottom w:val="single" w:sz="4" w:space="0" w:color="auto"/>
            </w:tcBorders>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Frequency</w:t>
            </w:r>
          </w:p>
        </w:tc>
        <w:tc>
          <w:tcPr>
            <w:tcW w:w="0" w:type="auto"/>
            <w:tcBorders>
              <w:bottom w:val="single" w:sz="4" w:space="0" w:color="auto"/>
            </w:tcBorders>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Percentage</w:t>
            </w:r>
          </w:p>
        </w:tc>
      </w:tr>
      <w:tr w:rsidR="00DD25A6" w:rsidRPr="00E34785" w:rsidTr="00A34AD1">
        <w:tc>
          <w:tcPr>
            <w:tcW w:w="0" w:type="auto"/>
            <w:tcBorders>
              <w:top w:val="single" w:sz="4" w:space="0" w:color="auto"/>
              <w:bottom w:val="nil"/>
            </w:tcBorders>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1</w:t>
            </w:r>
          </w:p>
        </w:tc>
        <w:tc>
          <w:tcPr>
            <w:tcW w:w="0" w:type="auto"/>
            <w:tcBorders>
              <w:top w:val="single" w:sz="4" w:space="0" w:color="auto"/>
              <w:bottom w:val="nil"/>
            </w:tcBorders>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Affective</w:t>
            </w:r>
          </w:p>
        </w:tc>
        <w:tc>
          <w:tcPr>
            <w:tcW w:w="0" w:type="auto"/>
            <w:tcBorders>
              <w:top w:val="single" w:sz="4" w:space="0" w:color="auto"/>
              <w:bottom w:val="nil"/>
            </w:tcBorders>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 xml:space="preserve">Cooperative learning helps me to socialize more </w:t>
            </w:r>
          </w:p>
        </w:tc>
        <w:tc>
          <w:tcPr>
            <w:tcW w:w="0" w:type="auto"/>
            <w:tcBorders>
              <w:top w:val="single" w:sz="4" w:space="0" w:color="auto"/>
              <w:bottom w:val="nil"/>
            </w:tcBorders>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6</w:t>
            </w:r>
          </w:p>
        </w:tc>
        <w:tc>
          <w:tcPr>
            <w:tcW w:w="0" w:type="auto"/>
            <w:tcBorders>
              <w:top w:val="single" w:sz="4" w:space="0" w:color="auto"/>
              <w:bottom w:val="nil"/>
            </w:tcBorders>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40.0%</w:t>
            </w:r>
          </w:p>
        </w:tc>
      </w:tr>
      <w:tr w:rsidR="00DD25A6" w:rsidRPr="00E34785" w:rsidTr="00A34AD1">
        <w:tc>
          <w:tcPr>
            <w:tcW w:w="0" w:type="auto"/>
            <w:vMerge w:val="restart"/>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2</w:t>
            </w:r>
          </w:p>
        </w:tc>
        <w:tc>
          <w:tcPr>
            <w:tcW w:w="0" w:type="auto"/>
            <w:vMerge w:val="restart"/>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Cognitive</w:t>
            </w:r>
          </w:p>
        </w:tc>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Cooperative learning environment develop positive relationship in class (negative attitude)</w:t>
            </w:r>
          </w:p>
        </w:tc>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6</w:t>
            </w:r>
          </w:p>
        </w:tc>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40.0%</w:t>
            </w:r>
          </w:p>
        </w:tc>
      </w:tr>
      <w:tr w:rsidR="00DD25A6" w:rsidRPr="00E34785" w:rsidTr="00A34AD1">
        <w:tc>
          <w:tcPr>
            <w:tcW w:w="0" w:type="auto"/>
            <w:vMerge/>
            <w:vAlign w:val="center"/>
          </w:tcPr>
          <w:p w:rsidR="00DD25A6" w:rsidRPr="00E34785" w:rsidRDefault="00DD25A6" w:rsidP="009F7534">
            <w:pPr>
              <w:jc w:val="center"/>
              <w:rPr>
                <w:rFonts w:ascii="Times New Roman" w:hAnsi="Times New Roman" w:cs="Times New Roman"/>
                <w:sz w:val="24"/>
                <w:szCs w:val="24"/>
              </w:rPr>
            </w:pPr>
          </w:p>
        </w:tc>
        <w:tc>
          <w:tcPr>
            <w:tcW w:w="0" w:type="auto"/>
            <w:vMerge/>
            <w:vAlign w:val="center"/>
          </w:tcPr>
          <w:p w:rsidR="00DD25A6" w:rsidRPr="00E34785" w:rsidRDefault="00DD25A6" w:rsidP="009F7534">
            <w:pPr>
              <w:jc w:val="center"/>
              <w:rPr>
                <w:rFonts w:ascii="Times New Roman" w:hAnsi="Times New Roman" w:cs="Times New Roman"/>
                <w:sz w:val="24"/>
                <w:szCs w:val="24"/>
              </w:rPr>
            </w:pPr>
          </w:p>
        </w:tc>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Individual studying is more enjoyable than working in groups (negative attitude)</w:t>
            </w:r>
          </w:p>
        </w:tc>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7</w:t>
            </w:r>
          </w:p>
        </w:tc>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46.7%</w:t>
            </w:r>
          </w:p>
        </w:tc>
      </w:tr>
      <w:tr w:rsidR="00DD25A6" w:rsidRPr="00E34785" w:rsidTr="00A34AD1">
        <w:tc>
          <w:tcPr>
            <w:tcW w:w="0" w:type="auto"/>
            <w:vMerge/>
            <w:vAlign w:val="center"/>
          </w:tcPr>
          <w:p w:rsidR="00DD25A6" w:rsidRPr="00E34785" w:rsidRDefault="00DD25A6" w:rsidP="009F7534">
            <w:pPr>
              <w:jc w:val="center"/>
              <w:rPr>
                <w:rFonts w:ascii="Times New Roman" w:hAnsi="Times New Roman" w:cs="Times New Roman"/>
                <w:sz w:val="24"/>
                <w:szCs w:val="24"/>
              </w:rPr>
            </w:pPr>
          </w:p>
        </w:tc>
        <w:tc>
          <w:tcPr>
            <w:tcW w:w="0" w:type="auto"/>
            <w:vMerge/>
            <w:vAlign w:val="center"/>
          </w:tcPr>
          <w:p w:rsidR="00DD25A6" w:rsidRPr="00E34785" w:rsidRDefault="00DD25A6" w:rsidP="009F7534">
            <w:pPr>
              <w:jc w:val="center"/>
              <w:rPr>
                <w:rFonts w:ascii="Times New Roman" w:hAnsi="Times New Roman" w:cs="Times New Roman"/>
                <w:sz w:val="24"/>
                <w:szCs w:val="24"/>
              </w:rPr>
            </w:pPr>
          </w:p>
        </w:tc>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Individual study offers better result (negative attitude)</w:t>
            </w:r>
          </w:p>
        </w:tc>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7</w:t>
            </w:r>
          </w:p>
        </w:tc>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46.7%</w:t>
            </w:r>
          </w:p>
        </w:tc>
      </w:tr>
      <w:tr w:rsidR="00DD25A6" w:rsidRPr="00E34785" w:rsidTr="00A34AD1">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3</w:t>
            </w:r>
          </w:p>
        </w:tc>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Behavior</w:t>
            </w:r>
          </w:p>
        </w:tc>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While studying in cooperation students guide each other (negative attitude)</w:t>
            </w:r>
          </w:p>
        </w:tc>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6</w:t>
            </w:r>
          </w:p>
        </w:tc>
        <w:tc>
          <w:tcPr>
            <w:tcW w:w="0" w:type="auto"/>
            <w:vAlign w:val="center"/>
          </w:tcPr>
          <w:p w:rsidR="00DD25A6" w:rsidRPr="00E34785" w:rsidRDefault="00DD25A6" w:rsidP="009F7534">
            <w:pPr>
              <w:jc w:val="center"/>
              <w:rPr>
                <w:rFonts w:ascii="Times New Roman" w:hAnsi="Times New Roman" w:cs="Times New Roman"/>
                <w:sz w:val="24"/>
                <w:szCs w:val="24"/>
              </w:rPr>
            </w:pPr>
            <w:r w:rsidRPr="00E34785">
              <w:rPr>
                <w:rFonts w:ascii="Times New Roman" w:hAnsi="Times New Roman" w:cs="Times New Roman"/>
                <w:sz w:val="24"/>
                <w:szCs w:val="24"/>
              </w:rPr>
              <w:t>40.0%</w:t>
            </w:r>
          </w:p>
        </w:tc>
      </w:tr>
    </w:tbl>
    <w:p w:rsidR="00CE20EE" w:rsidRPr="00E34785" w:rsidRDefault="00553395" w:rsidP="00E34785">
      <w:pPr>
        <w:spacing w:before="240" w:line="360" w:lineRule="auto"/>
        <w:ind w:left="567" w:firstLine="567"/>
        <w:jc w:val="both"/>
        <w:rPr>
          <w:rFonts w:ascii="Times New Roman" w:hAnsi="Times New Roman" w:cs="Times New Roman"/>
          <w:sz w:val="24"/>
          <w:szCs w:val="24"/>
        </w:rPr>
      </w:pPr>
      <w:r w:rsidRPr="00E34785">
        <w:rPr>
          <w:rFonts w:ascii="Times New Roman" w:hAnsi="Times New Roman" w:cs="Times New Roman"/>
          <w:sz w:val="24"/>
          <w:szCs w:val="24"/>
        </w:rPr>
        <w:t xml:space="preserve">The table showed that the male students of the twelfth grade tend to have the negative attitude toward cooperative learning. The result indicates that the male students have the negative affection of cooperative learning that cooperative learning helps do not them to socialize more. In category of cognitive, most of the male students disagree that cooperative learning environment develop trust </w:t>
      </w:r>
      <w:r w:rsidRPr="00E34785">
        <w:rPr>
          <w:rFonts w:ascii="Times New Roman" w:hAnsi="Times New Roman" w:cs="Times New Roman"/>
          <w:sz w:val="24"/>
          <w:szCs w:val="24"/>
        </w:rPr>
        <w:lastRenderedPageBreak/>
        <w:t>towards classmates. The male students agree that individual studying is more enjoyable than working in groups and individual study offers better result. Furthermore in aspect of behavior only 6 students agree that while studying in cooperation students guide each other.</w:t>
      </w:r>
    </w:p>
    <w:p w:rsidR="00553395" w:rsidRPr="00E34785" w:rsidRDefault="00553395" w:rsidP="009F7534">
      <w:pPr>
        <w:pStyle w:val="Heading3"/>
        <w:numPr>
          <w:ilvl w:val="0"/>
          <w:numId w:val="1"/>
        </w:numPr>
        <w:spacing w:before="0" w:line="360" w:lineRule="auto"/>
        <w:ind w:left="567" w:hanging="283"/>
        <w:jc w:val="both"/>
        <w:rPr>
          <w:rFonts w:cs="Times New Roman"/>
          <w:szCs w:val="24"/>
        </w:rPr>
      </w:pPr>
      <w:bookmarkStart w:id="2" w:name="_Toc123721671"/>
      <w:r w:rsidRPr="00E34785">
        <w:rPr>
          <w:rFonts w:cs="Times New Roman"/>
          <w:szCs w:val="24"/>
        </w:rPr>
        <w:t>The Female Students’ Attitude toward Cooperative Learning in English Subject of MAN 1 Kampar</w:t>
      </w:r>
      <w:bookmarkEnd w:id="2"/>
    </w:p>
    <w:p w:rsidR="009F7534" w:rsidRPr="00E24599" w:rsidRDefault="00553395" w:rsidP="00E24599">
      <w:pPr>
        <w:pStyle w:val="ListParagraph"/>
        <w:spacing w:line="360" w:lineRule="auto"/>
        <w:ind w:left="567" w:firstLine="567"/>
        <w:jc w:val="both"/>
      </w:pPr>
      <w:r w:rsidRPr="00E34785">
        <w:t>The female students’ cooperative learning attitude of MAN 1 Kampar analysis is presented as below:</w:t>
      </w:r>
    </w:p>
    <w:p w:rsidR="00553395" w:rsidRPr="00E34785" w:rsidRDefault="00E34785" w:rsidP="00E34785">
      <w:pPr>
        <w:spacing w:line="360" w:lineRule="auto"/>
        <w:jc w:val="center"/>
        <w:rPr>
          <w:rFonts w:ascii="Times New Roman" w:hAnsi="Times New Roman" w:cs="Times New Roman"/>
          <w:b/>
          <w:sz w:val="24"/>
          <w:szCs w:val="24"/>
        </w:rPr>
      </w:pPr>
      <w:proofErr w:type="gramStart"/>
      <w:r w:rsidRPr="00E34785">
        <w:rPr>
          <w:rFonts w:ascii="Times New Roman" w:hAnsi="Times New Roman" w:cs="Times New Roman"/>
          <w:b/>
          <w:sz w:val="24"/>
          <w:szCs w:val="24"/>
        </w:rPr>
        <w:t>Table 3.</w:t>
      </w:r>
      <w:proofErr w:type="gramEnd"/>
      <w:r w:rsidRPr="00E34785">
        <w:rPr>
          <w:rFonts w:ascii="Times New Roman" w:hAnsi="Times New Roman" w:cs="Times New Roman"/>
          <w:b/>
          <w:sz w:val="24"/>
          <w:szCs w:val="24"/>
        </w:rPr>
        <w:t xml:space="preserve"> </w:t>
      </w:r>
      <w:r>
        <w:rPr>
          <w:rFonts w:ascii="Times New Roman" w:hAnsi="Times New Roman" w:cs="Times New Roman"/>
          <w:i/>
          <w:sz w:val="24"/>
          <w:szCs w:val="24"/>
        </w:rPr>
        <w:t>Fem</w:t>
      </w:r>
      <w:r w:rsidR="00553395" w:rsidRPr="00E34785">
        <w:rPr>
          <w:rFonts w:ascii="Times New Roman" w:hAnsi="Times New Roman" w:cs="Times New Roman"/>
          <w:i/>
          <w:sz w:val="24"/>
          <w:szCs w:val="24"/>
        </w:rPr>
        <w:t>ale Students Attitude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053"/>
        <w:gridCol w:w="3660"/>
        <w:gridCol w:w="1229"/>
        <w:gridCol w:w="1269"/>
      </w:tblGrid>
      <w:tr w:rsidR="00553395" w:rsidRPr="00E34785" w:rsidTr="00A34AD1">
        <w:tc>
          <w:tcPr>
            <w:tcW w:w="0" w:type="auto"/>
            <w:tcBorders>
              <w:bottom w:val="single" w:sz="4" w:space="0" w:color="auto"/>
            </w:tcBorders>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No</w:t>
            </w:r>
          </w:p>
        </w:tc>
        <w:tc>
          <w:tcPr>
            <w:tcW w:w="0" w:type="auto"/>
            <w:tcBorders>
              <w:bottom w:val="single" w:sz="4" w:space="0" w:color="auto"/>
            </w:tcBorders>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Cooperative Learning Attitude</w:t>
            </w:r>
          </w:p>
        </w:tc>
        <w:tc>
          <w:tcPr>
            <w:tcW w:w="0" w:type="auto"/>
            <w:tcBorders>
              <w:bottom w:val="single" w:sz="4" w:space="0" w:color="auto"/>
            </w:tcBorders>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Statements</w:t>
            </w:r>
          </w:p>
        </w:tc>
        <w:tc>
          <w:tcPr>
            <w:tcW w:w="0" w:type="auto"/>
            <w:tcBorders>
              <w:bottom w:val="single" w:sz="4" w:space="0" w:color="auto"/>
            </w:tcBorders>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Frequency</w:t>
            </w:r>
          </w:p>
        </w:tc>
        <w:tc>
          <w:tcPr>
            <w:tcW w:w="0" w:type="auto"/>
            <w:tcBorders>
              <w:bottom w:val="single" w:sz="4" w:space="0" w:color="auto"/>
            </w:tcBorders>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Percentage</w:t>
            </w:r>
          </w:p>
        </w:tc>
      </w:tr>
      <w:tr w:rsidR="00553395" w:rsidRPr="00E34785" w:rsidTr="00A34AD1">
        <w:tc>
          <w:tcPr>
            <w:tcW w:w="0" w:type="auto"/>
            <w:tcBorders>
              <w:top w:val="single" w:sz="4" w:space="0" w:color="auto"/>
              <w:bottom w:val="nil"/>
            </w:tcBorders>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1</w:t>
            </w:r>
          </w:p>
        </w:tc>
        <w:tc>
          <w:tcPr>
            <w:tcW w:w="0" w:type="auto"/>
            <w:tcBorders>
              <w:top w:val="single" w:sz="4" w:space="0" w:color="auto"/>
              <w:bottom w:val="nil"/>
            </w:tcBorders>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Affective</w:t>
            </w:r>
          </w:p>
        </w:tc>
        <w:tc>
          <w:tcPr>
            <w:tcW w:w="0" w:type="auto"/>
            <w:tcBorders>
              <w:top w:val="single" w:sz="4" w:space="0" w:color="auto"/>
              <w:bottom w:val="nil"/>
            </w:tcBorders>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 xml:space="preserve">Cooperative learning helps me to socialize more </w:t>
            </w:r>
          </w:p>
        </w:tc>
        <w:tc>
          <w:tcPr>
            <w:tcW w:w="0" w:type="auto"/>
            <w:tcBorders>
              <w:top w:val="single" w:sz="4" w:space="0" w:color="auto"/>
              <w:bottom w:val="nil"/>
            </w:tcBorders>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9</w:t>
            </w:r>
          </w:p>
        </w:tc>
        <w:tc>
          <w:tcPr>
            <w:tcW w:w="0" w:type="auto"/>
            <w:tcBorders>
              <w:top w:val="single" w:sz="4" w:space="0" w:color="auto"/>
              <w:bottom w:val="nil"/>
            </w:tcBorders>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40.0%</w:t>
            </w:r>
          </w:p>
        </w:tc>
      </w:tr>
      <w:tr w:rsidR="00553395" w:rsidRPr="00E34785" w:rsidTr="00A34AD1">
        <w:tc>
          <w:tcPr>
            <w:tcW w:w="0" w:type="auto"/>
            <w:vMerge w:val="restart"/>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2</w:t>
            </w:r>
          </w:p>
        </w:tc>
        <w:tc>
          <w:tcPr>
            <w:tcW w:w="0" w:type="auto"/>
            <w:vMerge w:val="restart"/>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Cognitive</w:t>
            </w:r>
          </w:p>
        </w:tc>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Cooperative learning environment develop positive relationship in class</w:t>
            </w:r>
          </w:p>
        </w:tc>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7</w:t>
            </w:r>
          </w:p>
        </w:tc>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46.7%</w:t>
            </w:r>
          </w:p>
        </w:tc>
      </w:tr>
      <w:tr w:rsidR="00553395" w:rsidRPr="00E34785" w:rsidTr="00A34AD1">
        <w:tc>
          <w:tcPr>
            <w:tcW w:w="0" w:type="auto"/>
            <w:vMerge/>
            <w:vAlign w:val="center"/>
          </w:tcPr>
          <w:p w:rsidR="00553395" w:rsidRPr="00E34785" w:rsidRDefault="00553395" w:rsidP="009F7534">
            <w:pPr>
              <w:jc w:val="center"/>
              <w:rPr>
                <w:rFonts w:ascii="Times New Roman" w:hAnsi="Times New Roman" w:cs="Times New Roman"/>
                <w:sz w:val="24"/>
                <w:szCs w:val="24"/>
              </w:rPr>
            </w:pPr>
          </w:p>
        </w:tc>
        <w:tc>
          <w:tcPr>
            <w:tcW w:w="0" w:type="auto"/>
            <w:vMerge/>
            <w:vAlign w:val="center"/>
          </w:tcPr>
          <w:p w:rsidR="00553395" w:rsidRPr="00E34785" w:rsidRDefault="00553395" w:rsidP="009F7534">
            <w:pPr>
              <w:jc w:val="center"/>
              <w:rPr>
                <w:rFonts w:ascii="Times New Roman" w:hAnsi="Times New Roman" w:cs="Times New Roman"/>
                <w:sz w:val="24"/>
                <w:szCs w:val="24"/>
              </w:rPr>
            </w:pPr>
          </w:p>
        </w:tc>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Individual studying is more enjoyable than working in groups</w:t>
            </w:r>
          </w:p>
        </w:tc>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6</w:t>
            </w:r>
          </w:p>
        </w:tc>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40.0%</w:t>
            </w:r>
          </w:p>
        </w:tc>
      </w:tr>
      <w:tr w:rsidR="00553395" w:rsidRPr="00E34785" w:rsidTr="00A34AD1">
        <w:tc>
          <w:tcPr>
            <w:tcW w:w="0" w:type="auto"/>
            <w:vMerge/>
            <w:vAlign w:val="center"/>
          </w:tcPr>
          <w:p w:rsidR="00553395" w:rsidRPr="00E34785" w:rsidRDefault="00553395" w:rsidP="009F7534">
            <w:pPr>
              <w:jc w:val="center"/>
              <w:rPr>
                <w:rFonts w:ascii="Times New Roman" w:hAnsi="Times New Roman" w:cs="Times New Roman"/>
                <w:sz w:val="24"/>
                <w:szCs w:val="24"/>
              </w:rPr>
            </w:pPr>
          </w:p>
        </w:tc>
        <w:tc>
          <w:tcPr>
            <w:tcW w:w="0" w:type="auto"/>
            <w:vMerge/>
            <w:vAlign w:val="center"/>
          </w:tcPr>
          <w:p w:rsidR="00553395" w:rsidRPr="00E34785" w:rsidRDefault="00553395" w:rsidP="009F7534">
            <w:pPr>
              <w:jc w:val="center"/>
              <w:rPr>
                <w:rFonts w:ascii="Times New Roman" w:hAnsi="Times New Roman" w:cs="Times New Roman"/>
                <w:sz w:val="24"/>
                <w:szCs w:val="24"/>
              </w:rPr>
            </w:pPr>
          </w:p>
        </w:tc>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 xml:space="preserve">Individual study offers better result </w:t>
            </w:r>
          </w:p>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(neutral attitude)</w:t>
            </w:r>
          </w:p>
        </w:tc>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8</w:t>
            </w:r>
          </w:p>
        </w:tc>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53.3%</w:t>
            </w:r>
          </w:p>
        </w:tc>
      </w:tr>
      <w:tr w:rsidR="00553395" w:rsidRPr="00E34785" w:rsidTr="00A34AD1">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3</w:t>
            </w:r>
          </w:p>
        </w:tc>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Behavior</w:t>
            </w:r>
          </w:p>
        </w:tc>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While studying in cooperation students guide each other (positive attitude)</w:t>
            </w:r>
          </w:p>
        </w:tc>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9</w:t>
            </w:r>
          </w:p>
        </w:tc>
        <w:tc>
          <w:tcPr>
            <w:tcW w:w="0" w:type="auto"/>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60.0%</w:t>
            </w:r>
          </w:p>
        </w:tc>
      </w:tr>
    </w:tbl>
    <w:p w:rsidR="00553395" w:rsidRPr="00E34785" w:rsidRDefault="00553395" w:rsidP="00E34785">
      <w:pPr>
        <w:spacing w:before="240" w:line="360" w:lineRule="auto"/>
        <w:ind w:left="567" w:firstLine="567"/>
        <w:jc w:val="both"/>
        <w:rPr>
          <w:rFonts w:ascii="Times New Roman" w:hAnsi="Times New Roman" w:cs="Times New Roman"/>
          <w:sz w:val="24"/>
          <w:szCs w:val="24"/>
        </w:rPr>
      </w:pPr>
      <w:r w:rsidRPr="00E34785">
        <w:rPr>
          <w:rFonts w:ascii="Times New Roman" w:hAnsi="Times New Roman" w:cs="Times New Roman"/>
          <w:sz w:val="24"/>
          <w:szCs w:val="24"/>
        </w:rPr>
        <w:t>The table showed that the female students of the twelfth grade of MAN 1 Kampar tend to have positive attitude toward cooperative learning. Statement that cooperative learning helps them to socialize more indicates that female students have the positive affection towards cooperative learning. In the cognitive aspect only 6 of female students agree that individual studying is more enjoyable than working in groups and female students show neutral attitude that individual study offers better result. The last category is behavior that indicates female students have positive attitude from the statement while studying in cooperation, students guide each other.</w:t>
      </w:r>
    </w:p>
    <w:p w:rsidR="00553395" w:rsidRPr="00E34785" w:rsidRDefault="00553395" w:rsidP="009F7534">
      <w:pPr>
        <w:pStyle w:val="Heading3"/>
        <w:numPr>
          <w:ilvl w:val="0"/>
          <w:numId w:val="4"/>
        </w:numPr>
        <w:spacing w:before="0" w:line="360" w:lineRule="auto"/>
        <w:ind w:left="567" w:hanging="283"/>
        <w:jc w:val="both"/>
        <w:rPr>
          <w:rFonts w:cs="Times New Roman"/>
          <w:szCs w:val="24"/>
        </w:rPr>
      </w:pPr>
      <w:bookmarkStart w:id="3" w:name="_Toc123721672"/>
      <w:r w:rsidRPr="00E34785">
        <w:rPr>
          <w:rFonts w:cs="Times New Roman"/>
          <w:szCs w:val="24"/>
        </w:rPr>
        <w:lastRenderedPageBreak/>
        <w:t>Cooperative Learning Attitude for Male and Female at MAN 1 Kampar</w:t>
      </w:r>
      <w:bookmarkEnd w:id="3"/>
    </w:p>
    <w:p w:rsidR="00553395" w:rsidRPr="009F7534" w:rsidRDefault="00553395" w:rsidP="00E24599">
      <w:pPr>
        <w:spacing w:after="0" w:line="360" w:lineRule="auto"/>
        <w:ind w:left="567" w:firstLine="567"/>
        <w:jc w:val="both"/>
        <w:rPr>
          <w:rFonts w:ascii="Times New Roman" w:hAnsi="Times New Roman" w:cs="Times New Roman"/>
          <w:sz w:val="24"/>
          <w:szCs w:val="24"/>
        </w:rPr>
      </w:pPr>
      <w:r w:rsidRPr="009F7534">
        <w:rPr>
          <w:rFonts w:ascii="Times New Roman" w:hAnsi="Times New Roman" w:cs="Times New Roman"/>
          <w:sz w:val="24"/>
          <w:szCs w:val="24"/>
        </w:rPr>
        <w:t>The researcher obtains the further analysis description about male and female attitude by using SPSS 28.0 program. The description of questionnaires obtained can be seen by the following tables:</w:t>
      </w:r>
    </w:p>
    <w:p w:rsidR="00553395" w:rsidRPr="009F7534" w:rsidRDefault="009F7534" w:rsidP="009573FB">
      <w:pPr>
        <w:spacing w:after="0" w:line="360" w:lineRule="auto"/>
        <w:jc w:val="center"/>
        <w:rPr>
          <w:rFonts w:ascii="Times New Roman" w:hAnsi="Times New Roman" w:cs="Times New Roman"/>
          <w:b/>
          <w:sz w:val="24"/>
          <w:szCs w:val="24"/>
        </w:rPr>
      </w:pPr>
      <w:proofErr w:type="gramStart"/>
      <w:r w:rsidRPr="009F7534">
        <w:rPr>
          <w:rFonts w:ascii="Times New Roman" w:hAnsi="Times New Roman" w:cs="Times New Roman"/>
          <w:b/>
          <w:sz w:val="24"/>
          <w:szCs w:val="24"/>
        </w:rPr>
        <w:t>Table 4.</w:t>
      </w:r>
      <w:proofErr w:type="gramEnd"/>
      <w:r w:rsidRPr="009F7534">
        <w:rPr>
          <w:rFonts w:ascii="Times New Roman" w:hAnsi="Times New Roman" w:cs="Times New Roman"/>
          <w:b/>
          <w:sz w:val="24"/>
          <w:szCs w:val="24"/>
        </w:rPr>
        <w:t xml:space="preserve"> </w:t>
      </w:r>
      <w:r w:rsidR="00553395" w:rsidRPr="009F7534">
        <w:rPr>
          <w:rFonts w:ascii="Times New Roman" w:hAnsi="Times New Roman" w:cs="Times New Roman"/>
          <w:i/>
          <w:sz w:val="24"/>
          <w:szCs w:val="24"/>
        </w:rPr>
        <w:t>Descriptive statistic of the Questionnaire of Male Students</w:t>
      </w:r>
    </w:p>
    <w:tbl>
      <w:tblPr>
        <w:tblStyle w:val="TableGrid"/>
        <w:tblW w:w="0" w:type="auto"/>
        <w:jc w:val="center"/>
        <w:tblInd w:w="1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723"/>
        <w:gridCol w:w="1229"/>
        <w:gridCol w:w="936"/>
        <w:gridCol w:w="1529"/>
        <w:gridCol w:w="2116"/>
      </w:tblGrid>
      <w:tr w:rsidR="00553395" w:rsidRPr="00E34785" w:rsidTr="00A34AD1">
        <w:trPr>
          <w:jc w:val="center"/>
        </w:trPr>
        <w:tc>
          <w:tcPr>
            <w:tcW w:w="0" w:type="auto"/>
            <w:tcBorders>
              <w:bottom w:val="single" w:sz="4" w:space="0" w:color="auto"/>
            </w:tcBorders>
          </w:tcPr>
          <w:p w:rsidR="00553395" w:rsidRPr="00E34785" w:rsidRDefault="00553395" w:rsidP="009573FB">
            <w:pPr>
              <w:pStyle w:val="ListParagraph"/>
              <w:ind w:left="0"/>
              <w:jc w:val="center"/>
            </w:pPr>
          </w:p>
        </w:tc>
        <w:tc>
          <w:tcPr>
            <w:tcW w:w="0" w:type="auto"/>
            <w:tcBorders>
              <w:bottom w:val="single" w:sz="4" w:space="0" w:color="auto"/>
            </w:tcBorders>
            <w:vAlign w:val="center"/>
          </w:tcPr>
          <w:p w:rsidR="00553395" w:rsidRPr="00E34785" w:rsidRDefault="00553395" w:rsidP="009573FB">
            <w:pPr>
              <w:pStyle w:val="ListParagraph"/>
              <w:ind w:left="0"/>
              <w:jc w:val="center"/>
            </w:pPr>
          </w:p>
        </w:tc>
        <w:tc>
          <w:tcPr>
            <w:tcW w:w="0" w:type="auto"/>
            <w:tcBorders>
              <w:bottom w:val="single" w:sz="4" w:space="0" w:color="auto"/>
            </w:tcBorders>
            <w:vAlign w:val="center"/>
          </w:tcPr>
          <w:p w:rsidR="00553395" w:rsidRPr="00E34785" w:rsidRDefault="00553395" w:rsidP="009573FB">
            <w:pPr>
              <w:pStyle w:val="ListParagraph"/>
              <w:ind w:left="0"/>
              <w:jc w:val="center"/>
            </w:pPr>
            <w:r w:rsidRPr="00E34785">
              <w:t>Frequency</w:t>
            </w:r>
          </w:p>
        </w:tc>
        <w:tc>
          <w:tcPr>
            <w:tcW w:w="0" w:type="auto"/>
            <w:tcBorders>
              <w:bottom w:val="single" w:sz="4" w:space="0" w:color="auto"/>
            </w:tcBorders>
            <w:vAlign w:val="center"/>
          </w:tcPr>
          <w:p w:rsidR="00553395" w:rsidRPr="00E34785" w:rsidRDefault="00553395" w:rsidP="009573FB">
            <w:pPr>
              <w:pStyle w:val="ListParagraph"/>
              <w:ind w:left="0"/>
              <w:jc w:val="center"/>
            </w:pPr>
            <w:r w:rsidRPr="00E34785">
              <w:t>Percent</w:t>
            </w:r>
          </w:p>
        </w:tc>
        <w:tc>
          <w:tcPr>
            <w:tcW w:w="0" w:type="auto"/>
            <w:tcBorders>
              <w:bottom w:val="single" w:sz="4" w:space="0" w:color="auto"/>
            </w:tcBorders>
            <w:vAlign w:val="center"/>
          </w:tcPr>
          <w:p w:rsidR="00553395" w:rsidRPr="00E34785" w:rsidRDefault="00553395" w:rsidP="009573FB">
            <w:pPr>
              <w:pStyle w:val="ListParagraph"/>
              <w:ind w:left="0"/>
              <w:jc w:val="center"/>
            </w:pPr>
            <w:r w:rsidRPr="00E34785">
              <w:t>Valid Percent</w:t>
            </w:r>
          </w:p>
        </w:tc>
        <w:tc>
          <w:tcPr>
            <w:tcW w:w="0" w:type="auto"/>
            <w:tcBorders>
              <w:bottom w:val="single" w:sz="4" w:space="0" w:color="auto"/>
            </w:tcBorders>
            <w:vAlign w:val="center"/>
          </w:tcPr>
          <w:p w:rsidR="00553395" w:rsidRPr="00E34785" w:rsidRDefault="00553395" w:rsidP="009573FB">
            <w:pPr>
              <w:pStyle w:val="ListParagraph"/>
              <w:ind w:left="0"/>
              <w:jc w:val="center"/>
            </w:pPr>
            <w:r w:rsidRPr="00E34785">
              <w:t>Cumulative Percent</w:t>
            </w:r>
          </w:p>
        </w:tc>
      </w:tr>
      <w:tr w:rsidR="00553395" w:rsidRPr="00E34785" w:rsidTr="00A34AD1">
        <w:trPr>
          <w:jc w:val="center"/>
        </w:trPr>
        <w:tc>
          <w:tcPr>
            <w:tcW w:w="0" w:type="auto"/>
            <w:tcBorders>
              <w:top w:val="single" w:sz="4" w:space="0" w:color="auto"/>
              <w:bottom w:val="nil"/>
            </w:tcBorders>
          </w:tcPr>
          <w:p w:rsidR="00553395" w:rsidRPr="00E34785" w:rsidRDefault="00553395" w:rsidP="009573FB">
            <w:pPr>
              <w:pStyle w:val="ListParagraph"/>
              <w:ind w:left="0"/>
              <w:jc w:val="center"/>
            </w:pPr>
          </w:p>
        </w:tc>
        <w:tc>
          <w:tcPr>
            <w:tcW w:w="0" w:type="auto"/>
            <w:tcBorders>
              <w:top w:val="single" w:sz="4" w:space="0" w:color="auto"/>
              <w:bottom w:val="nil"/>
            </w:tcBorders>
            <w:vAlign w:val="center"/>
          </w:tcPr>
          <w:p w:rsidR="00553395" w:rsidRPr="00E34785" w:rsidRDefault="00553395" w:rsidP="009573FB">
            <w:pPr>
              <w:pStyle w:val="ListParagraph"/>
              <w:ind w:left="0"/>
              <w:jc w:val="center"/>
            </w:pPr>
            <w:r w:rsidRPr="00E34785">
              <w:t>24</w:t>
            </w:r>
          </w:p>
        </w:tc>
        <w:tc>
          <w:tcPr>
            <w:tcW w:w="0" w:type="auto"/>
            <w:tcBorders>
              <w:top w:val="single" w:sz="4" w:space="0" w:color="auto"/>
              <w:bottom w:val="nil"/>
            </w:tcBorders>
            <w:vAlign w:val="center"/>
          </w:tcPr>
          <w:p w:rsidR="00553395" w:rsidRPr="00E34785" w:rsidRDefault="00553395" w:rsidP="009573FB">
            <w:pPr>
              <w:pStyle w:val="ListParagraph"/>
              <w:ind w:left="0"/>
              <w:jc w:val="center"/>
            </w:pPr>
            <w:r w:rsidRPr="00E34785">
              <w:t>1</w:t>
            </w:r>
          </w:p>
        </w:tc>
        <w:tc>
          <w:tcPr>
            <w:tcW w:w="0" w:type="auto"/>
            <w:tcBorders>
              <w:top w:val="single" w:sz="4" w:space="0" w:color="auto"/>
              <w:bottom w:val="nil"/>
            </w:tcBorders>
            <w:vAlign w:val="center"/>
          </w:tcPr>
          <w:p w:rsidR="00553395" w:rsidRPr="00E34785" w:rsidRDefault="00553395" w:rsidP="009573FB">
            <w:pPr>
              <w:pStyle w:val="ListParagraph"/>
              <w:ind w:left="0"/>
              <w:jc w:val="center"/>
            </w:pPr>
            <w:r w:rsidRPr="00E34785">
              <w:t>6.7</w:t>
            </w:r>
          </w:p>
        </w:tc>
        <w:tc>
          <w:tcPr>
            <w:tcW w:w="0" w:type="auto"/>
            <w:tcBorders>
              <w:top w:val="single" w:sz="4" w:space="0" w:color="auto"/>
              <w:bottom w:val="nil"/>
            </w:tcBorders>
            <w:vAlign w:val="center"/>
          </w:tcPr>
          <w:p w:rsidR="00553395" w:rsidRPr="00E34785" w:rsidRDefault="00553395" w:rsidP="009573FB">
            <w:pPr>
              <w:pStyle w:val="ListParagraph"/>
              <w:ind w:left="0"/>
              <w:jc w:val="center"/>
            </w:pPr>
            <w:r w:rsidRPr="00E34785">
              <w:t>6.7</w:t>
            </w:r>
          </w:p>
        </w:tc>
        <w:tc>
          <w:tcPr>
            <w:tcW w:w="0" w:type="auto"/>
            <w:tcBorders>
              <w:top w:val="single" w:sz="4" w:space="0" w:color="auto"/>
              <w:bottom w:val="nil"/>
            </w:tcBorders>
            <w:vAlign w:val="center"/>
          </w:tcPr>
          <w:p w:rsidR="00553395" w:rsidRPr="00E34785" w:rsidRDefault="00553395" w:rsidP="009573FB">
            <w:pPr>
              <w:pStyle w:val="ListParagraph"/>
              <w:ind w:left="0"/>
              <w:jc w:val="center"/>
            </w:pPr>
            <w:r w:rsidRPr="00E34785">
              <w:t>6.7</w:t>
            </w:r>
          </w:p>
        </w:tc>
      </w:tr>
      <w:tr w:rsidR="00553395" w:rsidRPr="00E34785" w:rsidTr="00A34AD1">
        <w:trPr>
          <w:jc w:val="center"/>
        </w:trPr>
        <w:tc>
          <w:tcPr>
            <w:tcW w:w="0" w:type="auto"/>
            <w:tcBorders>
              <w:top w:val="nil"/>
            </w:tcBorders>
          </w:tcPr>
          <w:p w:rsidR="00553395" w:rsidRPr="00E34785" w:rsidRDefault="00553395" w:rsidP="009573FB">
            <w:pPr>
              <w:pStyle w:val="ListParagraph"/>
              <w:ind w:left="0"/>
              <w:jc w:val="center"/>
            </w:pPr>
          </w:p>
        </w:tc>
        <w:tc>
          <w:tcPr>
            <w:tcW w:w="0" w:type="auto"/>
            <w:tcBorders>
              <w:top w:val="nil"/>
            </w:tcBorders>
            <w:vAlign w:val="center"/>
          </w:tcPr>
          <w:p w:rsidR="00553395" w:rsidRPr="00E34785" w:rsidRDefault="00553395" w:rsidP="009573FB">
            <w:pPr>
              <w:pStyle w:val="ListParagraph"/>
              <w:ind w:left="0"/>
              <w:jc w:val="center"/>
            </w:pPr>
            <w:r w:rsidRPr="00E34785">
              <w:t>37</w:t>
            </w:r>
          </w:p>
        </w:tc>
        <w:tc>
          <w:tcPr>
            <w:tcW w:w="0" w:type="auto"/>
            <w:tcBorders>
              <w:top w:val="nil"/>
            </w:tcBorders>
            <w:vAlign w:val="center"/>
          </w:tcPr>
          <w:p w:rsidR="00553395" w:rsidRPr="00E34785" w:rsidRDefault="00553395" w:rsidP="009573FB">
            <w:pPr>
              <w:pStyle w:val="ListParagraph"/>
              <w:ind w:left="0"/>
              <w:jc w:val="center"/>
            </w:pPr>
            <w:r w:rsidRPr="00E34785">
              <w:t>1</w:t>
            </w:r>
          </w:p>
        </w:tc>
        <w:tc>
          <w:tcPr>
            <w:tcW w:w="0" w:type="auto"/>
            <w:tcBorders>
              <w:top w:val="nil"/>
            </w:tcBorders>
            <w:vAlign w:val="center"/>
          </w:tcPr>
          <w:p w:rsidR="00553395" w:rsidRPr="00E34785" w:rsidRDefault="00553395" w:rsidP="009573FB">
            <w:pPr>
              <w:pStyle w:val="ListParagraph"/>
              <w:ind w:left="0"/>
              <w:jc w:val="center"/>
            </w:pPr>
            <w:r w:rsidRPr="00E34785">
              <w:t>6.7</w:t>
            </w:r>
          </w:p>
        </w:tc>
        <w:tc>
          <w:tcPr>
            <w:tcW w:w="0" w:type="auto"/>
            <w:tcBorders>
              <w:top w:val="nil"/>
            </w:tcBorders>
            <w:vAlign w:val="center"/>
          </w:tcPr>
          <w:p w:rsidR="00553395" w:rsidRPr="00E34785" w:rsidRDefault="00553395" w:rsidP="009573FB">
            <w:pPr>
              <w:pStyle w:val="ListParagraph"/>
              <w:ind w:left="0"/>
              <w:jc w:val="center"/>
            </w:pPr>
            <w:r w:rsidRPr="00E34785">
              <w:t>6.7</w:t>
            </w:r>
          </w:p>
        </w:tc>
        <w:tc>
          <w:tcPr>
            <w:tcW w:w="0" w:type="auto"/>
            <w:tcBorders>
              <w:top w:val="nil"/>
            </w:tcBorders>
            <w:vAlign w:val="center"/>
          </w:tcPr>
          <w:p w:rsidR="00553395" w:rsidRPr="00E34785" w:rsidRDefault="00553395" w:rsidP="009573FB">
            <w:pPr>
              <w:pStyle w:val="ListParagraph"/>
              <w:ind w:left="0"/>
              <w:jc w:val="center"/>
            </w:pPr>
            <w:r w:rsidRPr="00E34785">
              <w:t>13.3</w:t>
            </w:r>
          </w:p>
        </w:tc>
      </w:tr>
      <w:tr w:rsidR="00553395" w:rsidRPr="00E34785" w:rsidTr="00A34AD1">
        <w:trPr>
          <w:jc w:val="center"/>
        </w:trPr>
        <w:tc>
          <w:tcPr>
            <w:tcW w:w="0" w:type="auto"/>
          </w:tcPr>
          <w:p w:rsidR="00553395" w:rsidRPr="00E34785" w:rsidRDefault="00553395" w:rsidP="009573FB">
            <w:pPr>
              <w:pStyle w:val="ListParagraph"/>
              <w:ind w:left="0"/>
              <w:jc w:val="center"/>
            </w:pPr>
          </w:p>
        </w:tc>
        <w:tc>
          <w:tcPr>
            <w:tcW w:w="0" w:type="auto"/>
            <w:vAlign w:val="center"/>
          </w:tcPr>
          <w:p w:rsidR="00553395" w:rsidRPr="00E34785" w:rsidRDefault="00553395" w:rsidP="009573FB">
            <w:pPr>
              <w:pStyle w:val="ListParagraph"/>
              <w:ind w:left="0"/>
              <w:jc w:val="center"/>
            </w:pPr>
            <w:r w:rsidRPr="00E34785">
              <w:t>39</w:t>
            </w:r>
          </w:p>
        </w:tc>
        <w:tc>
          <w:tcPr>
            <w:tcW w:w="0" w:type="auto"/>
            <w:vAlign w:val="center"/>
          </w:tcPr>
          <w:p w:rsidR="00553395" w:rsidRPr="00E34785" w:rsidRDefault="00553395" w:rsidP="009573FB">
            <w:pPr>
              <w:pStyle w:val="ListParagraph"/>
              <w:ind w:left="0"/>
              <w:jc w:val="center"/>
            </w:pPr>
            <w:r w:rsidRPr="00E34785">
              <w:t>1</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20.0</w:t>
            </w:r>
          </w:p>
        </w:tc>
      </w:tr>
      <w:tr w:rsidR="00553395" w:rsidRPr="00E34785" w:rsidTr="00A34AD1">
        <w:trPr>
          <w:jc w:val="center"/>
        </w:trPr>
        <w:tc>
          <w:tcPr>
            <w:tcW w:w="0" w:type="auto"/>
          </w:tcPr>
          <w:p w:rsidR="00553395" w:rsidRPr="00E34785" w:rsidRDefault="00553395" w:rsidP="009573FB">
            <w:pPr>
              <w:pStyle w:val="ListParagraph"/>
              <w:ind w:left="0"/>
              <w:jc w:val="center"/>
            </w:pPr>
          </w:p>
        </w:tc>
        <w:tc>
          <w:tcPr>
            <w:tcW w:w="0" w:type="auto"/>
            <w:vAlign w:val="center"/>
          </w:tcPr>
          <w:p w:rsidR="00553395" w:rsidRPr="00E34785" w:rsidRDefault="00553395" w:rsidP="009573FB">
            <w:pPr>
              <w:pStyle w:val="ListParagraph"/>
              <w:ind w:left="0"/>
              <w:jc w:val="center"/>
            </w:pPr>
            <w:r w:rsidRPr="00E34785">
              <w:t>41</w:t>
            </w:r>
          </w:p>
        </w:tc>
        <w:tc>
          <w:tcPr>
            <w:tcW w:w="0" w:type="auto"/>
            <w:vAlign w:val="center"/>
          </w:tcPr>
          <w:p w:rsidR="00553395" w:rsidRPr="00E34785" w:rsidRDefault="00553395" w:rsidP="009573FB">
            <w:pPr>
              <w:pStyle w:val="ListParagraph"/>
              <w:ind w:left="0"/>
              <w:jc w:val="center"/>
            </w:pPr>
            <w:r w:rsidRPr="00E34785">
              <w:t>1</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26.7</w:t>
            </w:r>
          </w:p>
        </w:tc>
      </w:tr>
      <w:tr w:rsidR="00553395" w:rsidRPr="00E34785" w:rsidTr="00A34AD1">
        <w:trPr>
          <w:jc w:val="center"/>
        </w:trPr>
        <w:tc>
          <w:tcPr>
            <w:tcW w:w="0" w:type="auto"/>
            <w:vAlign w:val="center"/>
          </w:tcPr>
          <w:p w:rsidR="00553395" w:rsidRPr="00E34785" w:rsidRDefault="00553395" w:rsidP="009573FB">
            <w:pPr>
              <w:pStyle w:val="ListParagraph"/>
              <w:ind w:left="0"/>
              <w:jc w:val="center"/>
            </w:pPr>
            <w:r w:rsidRPr="00E34785">
              <w:t>Valid</w:t>
            </w:r>
          </w:p>
        </w:tc>
        <w:tc>
          <w:tcPr>
            <w:tcW w:w="0" w:type="auto"/>
            <w:vAlign w:val="center"/>
          </w:tcPr>
          <w:p w:rsidR="00553395" w:rsidRPr="00E34785" w:rsidRDefault="00553395" w:rsidP="009573FB">
            <w:pPr>
              <w:pStyle w:val="ListParagraph"/>
              <w:ind w:left="0"/>
              <w:jc w:val="center"/>
            </w:pPr>
            <w:r w:rsidRPr="00E34785">
              <w:t>42</w:t>
            </w:r>
          </w:p>
        </w:tc>
        <w:tc>
          <w:tcPr>
            <w:tcW w:w="0" w:type="auto"/>
            <w:vAlign w:val="center"/>
          </w:tcPr>
          <w:p w:rsidR="00553395" w:rsidRPr="00E34785" w:rsidRDefault="00553395" w:rsidP="009573FB">
            <w:pPr>
              <w:pStyle w:val="ListParagraph"/>
              <w:ind w:left="0"/>
              <w:jc w:val="center"/>
            </w:pPr>
            <w:r w:rsidRPr="00E34785">
              <w:t>2</w:t>
            </w:r>
          </w:p>
        </w:tc>
        <w:tc>
          <w:tcPr>
            <w:tcW w:w="0" w:type="auto"/>
            <w:vAlign w:val="center"/>
          </w:tcPr>
          <w:p w:rsidR="00553395" w:rsidRPr="00E34785" w:rsidRDefault="00553395" w:rsidP="009573FB">
            <w:pPr>
              <w:pStyle w:val="ListParagraph"/>
              <w:ind w:left="0"/>
              <w:jc w:val="center"/>
            </w:pPr>
            <w:r w:rsidRPr="00E34785">
              <w:t>13.3</w:t>
            </w:r>
          </w:p>
        </w:tc>
        <w:tc>
          <w:tcPr>
            <w:tcW w:w="0" w:type="auto"/>
            <w:vAlign w:val="center"/>
          </w:tcPr>
          <w:p w:rsidR="00553395" w:rsidRPr="00E34785" w:rsidRDefault="00553395" w:rsidP="009573FB">
            <w:pPr>
              <w:pStyle w:val="ListParagraph"/>
              <w:ind w:left="0"/>
              <w:jc w:val="center"/>
            </w:pPr>
            <w:r w:rsidRPr="00E34785">
              <w:t>13.3</w:t>
            </w:r>
          </w:p>
        </w:tc>
        <w:tc>
          <w:tcPr>
            <w:tcW w:w="0" w:type="auto"/>
            <w:vAlign w:val="center"/>
          </w:tcPr>
          <w:p w:rsidR="00553395" w:rsidRPr="00E34785" w:rsidRDefault="00553395" w:rsidP="009573FB">
            <w:pPr>
              <w:pStyle w:val="ListParagraph"/>
              <w:ind w:left="0"/>
              <w:jc w:val="center"/>
            </w:pPr>
            <w:r w:rsidRPr="00E34785">
              <w:t>40.0</w:t>
            </w:r>
          </w:p>
        </w:tc>
      </w:tr>
      <w:tr w:rsidR="00553395" w:rsidRPr="00E34785" w:rsidTr="00A34AD1">
        <w:trPr>
          <w:jc w:val="center"/>
        </w:trPr>
        <w:tc>
          <w:tcPr>
            <w:tcW w:w="0" w:type="auto"/>
          </w:tcPr>
          <w:p w:rsidR="00553395" w:rsidRPr="00E34785" w:rsidRDefault="00553395" w:rsidP="009573FB">
            <w:pPr>
              <w:pStyle w:val="ListParagraph"/>
              <w:ind w:left="0"/>
              <w:jc w:val="center"/>
            </w:pPr>
          </w:p>
        </w:tc>
        <w:tc>
          <w:tcPr>
            <w:tcW w:w="0" w:type="auto"/>
            <w:vAlign w:val="center"/>
          </w:tcPr>
          <w:p w:rsidR="00553395" w:rsidRPr="00E34785" w:rsidRDefault="00553395" w:rsidP="009573FB">
            <w:pPr>
              <w:pStyle w:val="ListParagraph"/>
              <w:ind w:left="0"/>
              <w:jc w:val="center"/>
            </w:pPr>
            <w:r w:rsidRPr="00E34785">
              <w:t>51</w:t>
            </w:r>
          </w:p>
        </w:tc>
        <w:tc>
          <w:tcPr>
            <w:tcW w:w="0" w:type="auto"/>
            <w:vAlign w:val="center"/>
          </w:tcPr>
          <w:p w:rsidR="00553395" w:rsidRPr="00E34785" w:rsidRDefault="00553395" w:rsidP="009573FB">
            <w:pPr>
              <w:pStyle w:val="ListParagraph"/>
              <w:ind w:left="0"/>
              <w:jc w:val="center"/>
            </w:pPr>
            <w:r w:rsidRPr="00E34785">
              <w:t>1</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46.7</w:t>
            </w:r>
          </w:p>
        </w:tc>
      </w:tr>
      <w:tr w:rsidR="00553395" w:rsidRPr="00E34785" w:rsidTr="00A34AD1">
        <w:trPr>
          <w:jc w:val="center"/>
        </w:trPr>
        <w:tc>
          <w:tcPr>
            <w:tcW w:w="0" w:type="auto"/>
          </w:tcPr>
          <w:p w:rsidR="00553395" w:rsidRPr="00E34785" w:rsidRDefault="00553395" w:rsidP="009573FB">
            <w:pPr>
              <w:pStyle w:val="ListParagraph"/>
              <w:ind w:left="0"/>
              <w:jc w:val="center"/>
            </w:pPr>
          </w:p>
        </w:tc>
        <w:tc>
          <w:tcPr>
            <w:tcW w:w="0" w:type="auto"/>
            <w:vAlign w:val="center"/>
          </w:tcPr>
          <w:p w:rsidR="00553395" w:rsidRPr="00E34785" w:rsidRDefault="00553395" w:rsidP="009573FB">
            <w:pPr>
              <w:pStyle w:val="ListParagraph"/>
              <w:ind w:left="0"/>
              <w:jc w:val="center"/>
            </w:pPr>
            <w:r w:rsidRPr="00E34785">
              <w:t>56</w:t>
            </w:r>
          </w:p>
        </w:tc>
        <w:tc>
          <w:tcPr>
            <w:tcW w:w="0" w:type="auto"/>
            <w:vAlign w:val="center"/>
          </w:tcPr>
          <w:p w:rsidR="00553395" w:rsidRPr="00E34785" w:rsidRDefault="00553395" w:rsidP="009573FB">
            <w:pPr>
              <w:pStyle w:val="ListParagraph"/>
              <w:ind w:left="0"/>
              <w:jc w:val="center"/>
            </w:pPr>
            <w:r w:rsidRPr="00E34785">
              <w:t>4</w:t>
            </w:r>
          </w:p>
        </w:tc>
        <w:tc>
          <w:tcPr>
            <w:tcW w:w="0" w:type="auto"/>
            <w:vAlign w:val="center"/>
          </w:tcPr>
          <w:p w:rsidR="00553395" w:rsidRPr="00E34785" w:rsidRDefault="00553395" w:rsidP="009573FB">
            <w:pPr>
              <w:pStyle w:val="ListParagraph"/>
              <w:ind w:left="0"/>
              <w:jc w:val="center"/>
            </w:pPr>
            <w:r w:rsidRPr="00E34785">
              <w:t>26.7</w:t>
            </w:r>
          </w:p>
        </w:tc>
        <w:tc>
          <w:tcPr>
            <w:tcW w:w="0" w:type="auto"/>
            <w:vAlign w:val="center"/>
          </w:tcPr>
          <w:p w:rsidR="00553395" w:rsidRPr="00E34785" w:rsidRDefault="00553395" w:rsidP="009573FB">
            <w:pPr>
              <w:pStyle w:val="ListParagraph"/>
              <w:ind w:left="0"/>
              <w:jc w:val="center"/>
            </w:pPr>
            <w:r w:rsidRPr="00E34785">
              <w:t>26.7</w:t>
            </w:r>
          </w:p>
        </w:tc>
        <w:tc>
          <w:tcPr>
            <w:tcW w:w="0" w:type="auto"/>
            <w:vAlign w:val="center"/>
          </w:tcPr>
          <w:p w:rsidR="00553395" w:rsidRPr="00E34785" w:rsidRDefault="00553395" w:rsidP="009573FB">
            <w:pPr>
              <w:pStyle w:val="ListParagraph"/>
              <w:ind w:left="0"/>
              <w:jc w:val="center"/>
            </w:pPr>
            <w:r w:rsidRPr="00E34785">
              <w:t>73.3</w:t>
            </w:r>
          </w:p>
        </w:tc>
      </w:tr>
      <w:tr w:rsidR="00553395" w:rsidRPr="00E34785" w:rsidTr="00A34AD1">
        <w:trPr>
          <w:jc w:val="center"/>
        </w:trPr>
        <w:tc>
          <w:tcPr>
            <w:tcW w:w="0" w:type="auto"/>
          </w:tcPr>
          <w:p w:rsidR="00553395" w:rsidRPr="00E34785" w:rsidRDefault="00553395" w:rsidP="009573FB">
            <w:pPr>
              <w:pStyle w:val="ListParagraph"/>
              <w:ind w:left="0"/>
              <w:jc w:val="center"/>
            </w:pPr>
          </w:p>
        </w:tc>
        <w:tc>
          <w:tcPr>
            <w:tcW w:w="0" w:type="auto"/>
            <w:vAlign w:val="center"/>
          </w:tcPr>
          <w:p w:rsidR="00553395" w:rsidRPr="00E34785" w:rsidRDefault="00553395" w:rsidP="009573FB">
            <w:pPr>
              <w:pStyle w:val="ListParagraph"/>
              <w:ind w:left="0"/>
              <w:jc w:val="center"/>
            </w:pPr>
            <w:r w:rsidRPr="00E34785">
              <w:t>57</w:t>
            </w:r>
          </w:p>
        </w:tc>
        <w:tc>
          <w:tcPr>
            <w:tcW w:w="0" w:type="auto"/>
            <w:vAlign w:val="center"/>
          </w:tcPr>
          <w:p w:rsidR="00553395" w:rsidRPr="00E34785" w:rsidRDefault="00553395" w:rsidP="009573FB">
            <w:pPr>
              <w:pStyle w:val="ListParagraph"/>
              <w:ind w:left="0"/>
              <w:jc w:val="center"/>
            </w:pPr>
            <w:r w:rsidRPr="00E34785">
              <w:t>2</w:t>
            </w:r>
          </w:p>
        </w:tc>
        <w:tc>
          <w:tcPr>
            <w:tcW w:w="0" w:type="auto"/>
            <w:vAlign w:val="center"/>
          </w:tcPr>
          <w:p w:rsidR="00553395" w:rsidRPr="00E34785" w:rsidRDefault="00553395" w:rsidP="009573FB">
            <w:pPr>
              <w:pStyle w:val="ListParagraph"/>
              <w:ind w:left="0"/>
              <w:jc w:val="center"/>
            </w:pPr>
            <w:r w:rsidRPr="00E34785">
              <w:t>13.3</w:t>
            </w:r>
          </w:p>
        </w:tc>
        <w:tc>
          <w:tcPr>
            <w:tcW w:w="0" w:type="auto"/>
            <w:vAlign w:val="center"/>
          </w:tcPr>
          <w:p w:rsidR="00553395" w:rsidRPr="00E34785" w:rsidRDefault="00553395" w:rsidP="009573FB">
            <w:pPr>
              <w:pStyle w:val="ListParagraph"/>
              <w:ind w:left="0"/>
              <w:jc w:val="center"/>
            </w:pPr>
            <w:r w:rsidRPr="00E34785">
              <w:t>13.3</w:t>
            </w:r>
          </w:p>
        </w:tc>
        <w:tc>
          <w:tcPr>
            <w:tcW w:w="0" w:type="auto"/>
            <w:vAlign w:val="center"/>
          </w:tcPr>
          <w:p w:rsidR="00553395" w:rsidRPr="00E34785" w:rsidRDefault="00553395" w:rsidP="009573FB">
            <w:pPr>
              <w:pStyle w:val="ListParagraph"/>
              <w:ind w:left="0"/>
              <w:jc w:val="center"/>
            </w:pPr>
            <w:r w:rsidRPr="00E34785">
              <w:t>86.7</w:t>
            </w:r>
          </w:p>
        </w:tc>
      </w:tr>
      <w:tr w:rsidR="00553395" w:rsidRPr="00E34785" w:rsidTr="00A34AD1">
        <w:trPr>
          <w:jc w:val="center"/>
        </w:trPr>
        <w:tc>
          <w:tcPr>
            <w:tcW w:w="0" w:type="auto"/>
          </w:tcPr>
          <w:p w:rsidR="00553395" w:rsidRPr="00E34785" w:rsidRDefault="00553395" w:rsidP="009573FB">
            <w:pPr>
              <w:pStyle w:val="ListParagraph"/>
              <w:ind w:left="0"/>
              <w:jc w:val="center"/>
            </w:pPr>
          </w:p>
        </w:tc>
        <w:tc>
          <w:tcPr>
            <w:tcW w:w="0" w:type="auto"/>
            <w:vAlign w:val="center"/>
          </w:tcPr>
          <w:p w:rsidR="00553395" w:rsidRPr="00E34785" w:rsidRDefault="00553395" w:rsidP="009573FB">
            <w:pPr>
              <w:pStyle w:val="ListParagraph"/>
              <w:ind w:left="0"/>
              <w:jc w:val="center"/>
            </w:pPr>
            <w:r w:rsidRPr="00E34785">
              <w:t>59</w:t>
            </w:r>
          </w:p>
        </w:tc>
        <w:tc>
          <w:tcPr>
            <w:tcW w:w="0" w:type="auto"/>
            <w:vAlign w:val="center"/>
          </w:tcPr>
          <w:p w:rsidR="00553395" w:rsidRPr="00E34785" w:rsidRDefault="00553395" w:rsidP="009573FB">
            <w:pPr>
              <w:pStyle w:val="ListParagraph"/>
              <w:ind w:left="0"/>
              <w:jc w:val="center"/>
            </w:pPr>
            <w:r w:rsidRPr="00E34785">
              <w:t>1</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93.3</w:t>
            </w:r>
          </w:p>
        </w:tc>
      </w:tr>
      <w:tr w:rsidR="00553395" w:rsidRPr="00E34785" w:rsidTr="00A34AD1">
        <w:trPr>
          <w:jc w:val="center"/>
        </w:trPr>
        <w:tc>
          <w:tcPr>
            <w:tcW w:w="0" w:type="auto"/>
            <w:tcBorders>
              <w:bottom w:val="single" w:sz="4" w:space="0" w:color="auto"/>
            </w:tcBorders>
          </w:tcPr>
          <w:p w:rsidR="00553395" w:rsidRPr="00E34785" w:rsidRDefault="00553395" w:rsidP="009573FB">
            <w:pPr>
              <w:pStyle w:val="ListParagraph"/>
              <w:ind w:left="0"/>
              <w:jc w:val="center"/>
            </w:pPr>
          </w:p>
        </w:tc>
        <w:tc>
          <w:tcPr>
            <w:tcW w:w="0" w:type="auto"/>
            <w:tcBorders>
              <w:bottom w:val="single" w:sz="4" w:space="0" w:color="auto"/>
            </w:tcBorders>
            <w:vAlign w:val="center"/>
          </w:tcPr>
          <w:p w:rsidR="00553395" w:rsidRPr="00E34785" w:rsidRDefault="00553395" w:rsidP="009573FB">
            <w:pPr>
              <w:pStyle w:val="ListParagraph"/>
              <w:ind w:left="0"/>
              <w:jc w:val="center"/>
            </w:pPr>
            <w:r w:rsidRPr="00E34785">
              <w:t>60</w:t>
            </w:r>
          </w:p>
        </w:tc>
        <w:tc>
          <w:tcPr>
            <w:tcW w:w="0" w:type="auto"/>
            <w:tcBorders>
              <w:bottom w:val="single" w:sz="4" w:space="0" w:color="auto"/>
            </w:tcBorders>
            <w:vAlign w:val="center"/>
          </w:tcPr>
          <w:p w:rsidR="00553395" w:rsidRPr="00E34785" w:rsidRDefault="00553395" w:rsidP="009573FB">
            <w:pPr>
              <w:pStyle w:val="ListParagraph"/>
              <w:ind w:left="0"/>
              <w:jc w:val="center"/>
            </w:pPr>
            <w:r w:rsidRPr="00E34785">
              <w:t>1</w:t>
            </w:r>
          </w:p>
        </w:tc>
        <w:tc>
          <w:tcPr>
            <w:tcW w:w="0" w:type="auto"/>
            <w:tcBorders>
              <w:bottom w:val="single" w:sz="4" w:space="0" w:color="auto"/>
            </w:tcBorders>
            <w:vAlign w:val="center"/>
          </w:tcPr>
          <w:p w:rsidR="00553395" w:rsidRPr="00E34785" w:rsidRDefault="00553395" w:rsidP="009573FB">
            <w:pPr>
              <w:pStyle w:val="ListParagraph"/>
              <w:ind w:left="0"/>
              <w:jc w:val="center"/>
            </w:pPr>
            <w:r w:rsidRPr="00E34785">
              <w:t>6.7</w:t>
            </w:r>
          </w:p>
        </w:tc>
        <w:tc>
          <w:tcPr>
            <w:tcW w:w="0" w:type="auto"/>
            <w:tcBorders>
              <w:bottom w:val="single" w:sz="4" w:space="0" w:color="auto"/>
            </w:tcBorders>
            <w:vAlign w:val="center"/>
          </w:tcPr>
          <w:p w:rsidR="00553395" w:rsidRPr="00E34785" w:rsidRDefault="00553395" w:rsidP="009573FB">
            <w:pPr>
              <w:pStyle w:val="ListParagraph"/>
              <w:ind w:left="0"/>
              <w:jc w:val="center"/>
            </w:pPr>
            <w:r w:rsidRPr="00E34785">
              <w:t>6.7</w:t>
            </w:r>
          </w:p>
        </w:tc>
        <w:tc>
          <w:tcPr>
            <w:tcW w:w="0" w:type="auto"/>
            <w:tcBorders>
              <w:bottom w:val="single" w:sz="4" w:space="0" w:color="auto"/>
            </w:tcBorders>
            <w:vAlign w:val="center"/>
          </w:tcPr>
          <w:p w:rsidR="00553395" w:rsidRPr="00E34785" w:rsidRDefault="00553395" w:rsidP="009573FB">
            <w:pPr>
              <w:pStyle w:val="ListParagraph"/>
              <w:ind w:left="0"/>
              <w:jc w:val="center"/>
            </w:pPr>
            <w:r w:rsidRPr="00E34785">
              <w:t>100.0</w:t>
            </w:r>
          </w:p>
        </w:tc>
      </w:tr>
      <w:tr w:rsidR="00553395" w:rsidRPr="00E34785" w:rsidTr="00A34AD1">
        <w:trPr>
          <w:jc w:val="center"/>
        </w:trPr>
        <w:tc>
          <w:tcPr>
            <w:tcW w:w="0" w:type="auto"/>
            <w:tcBorders>
              <w:top w:val="single" w:sz="4" w:space="0" w:color="auto"/>
              <w:bottom w:val="single" w:sz="4" w:space="0" w:color="auto"/>
            </w:tcBorders>
          </w:tcPr>
          <w:p w:rsidR="00553395" w:rsidRPr="00E34785" w:rsidRDefault="00553395" w:rsidP="009573FB">
            <w:pPr>
              <w:pStyle w:val="ListParagraph"/>
              <w:ind w:left="0"/>
              <w:jc w:val="center"/>
            </w:pPr>
          </w:p>
        </w:tc>
        <w:tc>
          <w:tcPr>
            <w:tcW w:w="0" w:type="auto"/>
            <w:tcBorders>
              <w:top w:val="single" w:sz="4" w:space="0" w:color="auto"/>
              <w:bottom w:val="single" w:sz="4" w:space="0" w:color="auto"/>
            </w:tcBorders>
            <w:vAlign w:val="center"/>
          </w:tcPr>
          <w:p w:rsidR="00553395" w:rsidRPr="00E34785" w:rsidRDefault="00553395" w:rsidP="009573FB">
            <w:pPr>
              <w:pStyle w:val="ListParagraph"/>
              <w:ind w:left="0"/>
              <w:jc w:val="center"/>
            </w:pPr>
            <w:r w:rsidRPr="00E34785">
              <w:t>Total</w:t>
            </w:r>
          </w:p>
        </w:tc>
        <w:tc>
          <w:tcPr>
            <w:tcW w:w="0" w:type="auto"/>
            <w:tcBorders>
              <w:top w:val="single" w:sz="4" w:space="0" w:color="auto"/>
              <w:bottom w:val="single" w:sz="4" w:space="0" w:color="auto"/>
            </w:tcBorders>
            <w:vAlign w:val="center"/>
          </w:tcPr>
          <w:p w:rsidR="00553395" w:rsidRPr="00E34785" w:rsidRDefault="00553395" w:rsidP="009573FB">
            <w:pPr>
              <w:pStyle w:val="ListParagraph"/>
              <w:ind w:left="0"/>
              <w:jc w:val="center"/>
            </w:pPr>
            <w:r w:rsidRPr="00E34785">
              <w:t>15</w:t>
            </w:r>
          </w:p>
        </w:tc>
        <w:tc>
          <w:tcPr>
            <w:tcW w:w="0" w:type="auto"/>
            <w:tcBorders>
              <w:top w:val="single" w:sz="4" w:space="0" w:color="auto"/>
              <w:bottom w:val="single" w:sz="4" w:space="0" w:color="auto"/>
            </w:tcBorders>
            <w:vAlign w:val="center"/>
          </w:tcPr>
          <w:p w:rsidR="00553395" w:rsidRPr="00E34785" w:rsidRDefault="00553395" w:rsidP="009573FB">
            <w:pPr>
              <w:pStyle w:val="ListParagraph"/>
              <w:ind w:left="0"/>
              <w:jc w:val="center"/>
            </w:pPr>
            <w:r w:rsidRPr="00E34785">
              <w:t>100.0</w:t>
            </w:r>
          </w:p>
        </w:tc>
        <w:tc>
          <w:tcPr>
            <w:tcW w:w="0" w:type="auto"/>
            <w:tcBorders>
              <w:top w:val="single" w:sz="4" w:space="0" w:color="auto"/>
              <w:bottom w:val="single" w:sz="4" w:space="0" w:color="auto"/>
            </w:tcBorders>
            <w:vAlign w:val="center"/>
          </w:tcPr>
          <w:p w:rsidR="00553395" w:rsidRPr="00E34785" w:rsidRDefault="00553395" w:rsidP="009573FB">
            <w:pPr>
              <w:pStyle w:val="ListParagraph"/>
              <w:ind w:left="0"/>
              <w:jc w:val="center"/>
            </w:pPr>
            <w:r w:rsidRPr="00E34785">
              <w:t>100.0</w:t>
            </w:r>
          </w:p>
        </w:tc>
        <w:tc>
          <w:tcPr>
            <w:tcW w:w="0" w:type="auto"/>
            <w:tcBorders>
              <w:top w:val="single" w:sz="4" w:space="0" w:color="auto"/>
              <w:bottom w:val="single" w:sz="4" w:space="0" w:color="auto"/>
            </w:tcBorders>
            <w:vAlign w:val="center"/>
          </w:tcPr>
          <w:p w:rsidR="00553395" w:rsidRPr="00E34785" w:rsidRDefault="00553395" w:rsidP="009573FB">
            <w:pPr>
              <w:pStyle w:val="ListParagraph"/>
              <w:ind w:left="0"/>
              <w:jc w:val="center"/>
            </w:pPr>
          </w:p>
        </w:tc>
      </w:tr>
    </w:tbl>
    <w:p w:rsidR="00553395" w:rsidRPr="009F7534" w:rsidRDefault="009F7534" w:rsidP="009573FB">
      <w:pPr>
        <w:spacing w:before="240"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Table 5.</w:t>
      </w:r>
      <w:proofErr w:type="gramEnd"/>
      <w:r w:rsidRPr="009F7534">
        <w:rPr>
          <w:rFonts w:ascii="Times New Roman" w:hAnsi="Times New Roman" w:cs="Times New Roman"/>
          <w:b/>
          <w:sz w:val="24"/>
          <w:szCs w:val="24"/>
        </w:rPr>
        <w:t xml:space="preserve"> </w:t>
      </w:r>
      <w:r w:rsidR="00553395" w:rsidRPr="009F7534">
        <w:rPr>
          <w:rFonts w:ascii="Times New Roman" w:hAnsi="Times New Roman" w:cs="Times New Roman"/>
          <w:i/>
          <w:sz w:val="24"/>
          <w:szCs w:val="24"/>
        </w:rPr>
        <w:t>Descriptive statistic of the Questionnaire of Female Students</w:t>
      </w:r>
    </w:p>
    <w:tbl>
      <w:tblPr>
        <w:tblStyle w:val="TableGrid"/>
        <w:tblW w:w="0" w:type="auto"/>
        <w:jc w:val="center"/>
        <w:tblInd w:w="1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723"/>
        <w:gridCol w:w="1229"/>
        <w:gridCol w:w="936"/>
        <w:gridCol w:w="1529"/>
        <w:gridCol w:w="2116"/>
      </w:tblGrid>
      <w:tr w:rsidR="00553395" w:rsidRPr="00E34785" w:rsidTr="00A34AD1">
        <w:trPr>
          <w:jc w:val="center"/>
        </w:trPr>
        <w:tc>
          <w:tcPr>
            <w:tcW w:w="0" w:type="auto"/>
            <w:tcBorders>
              <w:bottom w:val="single" w:sz="4" w:space="0" w:color="auto"/>
            </w:tcBorders>
          </w:tcPr>
          <w:p w:rsidR="00553395" w:rsidRPr="00E34785" w:rsidRDefault="00553395" w:rsidP="009573FB">
            <w:pPr>
              <w:pStyle w:val="ListParagraph"/>
              <w:ind w:left="0"/>
              <w:jc w:val="center"/>
            </w:pPr>
          </w:p>
        </w:tc>
        <w:tc>
          <w:tcPr>
            <w:tcW w:w="0" w:type="auto"/>
            <w:tcBorders>
              <w:bottom w:val="single" w:sz="4" w:space="0" w:color="auto"/>
            </w:tcBorders>
            <w:vAlign w:val="center"/>
          </w:tcPr>
          <w:p w:rsidR="00553395" w:rsidRPr="00E34785" w:rsidRDefault="00553395" w:rsidP="009573FB">
            <w:pPr>
              <w:pStyle w:val="ListParagraph"/>
              <w:ind w:left="0"/>
              <w:jc w:val="center"/>
            </w:pPr>
          </w:p>
        </w:tc>
        <w:tc>
          <w:tcPr>
            <w:tcW w:w="0" w:type="auto"/>
            <w:tcBorders>
              <w:bottom w:val="single" w:sz="4" w:space="0" w:color="auto"/>
            </w:tcBorders>
            <w:vAlign w:val="center"/>
          </w:tcPr>
          <w:p w:rsidR="00553395" w:rsidRPr="00E34785" w:rsidRDefault="00553395" w:rsidP="009573FB">
            <w:pPr>
              <w:pStyle w:val="ListParagraph"/>
              <w:ind w:left="0"/>
              <w:jc w:val="center"/>
            </w:pPr>
            <w:r w:rsidRPr="00E34785">
              <w:t>Frequency</w:t>
            </w:r>
          </w:p>
        </w:tc>
        <w:tc>
          <w:tcPr>
            <w:tcW w:w="0" w:type="auto"/>
            <w:tcBorders>
              <w:bottom w:val="single" w:sz="4" w:space="0" w:color="auto"/>
            </w:tcBorders>
            <w:vAlign w:val="center"/>
          </w:tcPr>
          <w:p w:rsidR="00553395" w:rsidRPr="00E34785" w:rsidRDefault="00553395" w:rsidP="009573FB">
            <w:pPr>
              <w:pStyle w:val="ListParagraph"/>
              <w:ind w:left="0"/>
              <w:jc w:val="center"/>
            </w:pPr>
            <w:r w:rsidRPr="00E34785">
              <w:t>Percent</w:t>
            </w:r>
          </w:p>
        </w:tc>
        <w:tc>
          <w:tcPr>
            <w:tcW w:w="0" w:type="auto"/>
            <w:tcBorders>
              <w:bottom w:val="single" w:sz="4" w:space="0" w:color="auto"/>
            </w:tcBorders>
            <w:vAlign w:val="center"/>
          </w:tcPr>
          <w:p w:rsidR="00553395" w:rsidRPr="00E34785" w:rsidRDefault="00553395" w:rsidP="009573FB">
            <w:pPr>
              <w:pStyle w:val="ListParagraph"/>
              <w:ind w:left="0"/>
              <w:jc w:val="center"/>
            </w:pPr>
            <w:r w:rsidRPr="00E34785">
              <w:t>Valid Percent</w:t>
            </w:r>
          </w:p>
        </w:tc>
        <w:tc>
          <w:tcPr>
            <w:tcW w:w="0" w:type="auto"/>
            <w:tcBorders>
              <w:bottom w:val="single" w:sz="4" w:space="0" w:color="auto"/>
            </w:tcBorders>
            <w:vAlign w:val="center"/>
          </w:tcPr>
          <w:p w:rsidR="00553395" w:rsidRPr="00E34785" w:rsidRDefault="00553395" w:rsidP="009573FB">
            <w:pPr>
              <w:pStyle w:val="ListParagraph"/>
              <w:ind w:left="0"/>
              <w:jc w:val="center"/>
            </w:pPr>
            <w:r w:rsidRPr="00E34785">
              <w:t>Cumulative Percent</w:t>
            </w:r>
          </w:p>
        </w:tc>
      </w:tr>
      <w:tr w:rsidR="00553395" w:rsidRPr="00E34785" w:rsidTr="00A34AD1">
        <w:trPr>
          <w:jc w:val="center"/>
        </w:trPr>
        <w:tc>
          <w:tcPr>
            <w:tcW w:w="0" w:type="auto"/>
            <w:tcBorders>
              <w:top w:val="single" w:sz="4" w:space="0" w:color="auto"/>
              <w:bottom w:val="nil"/>
            </w:tcBorders>
          </w:tcPr>
          <w:p w:rsidR="00553395" w:rsidRPr="00E34785" w:rsidRDefault="00553395" w:rsidP="009573FB">
            <w:pPr>
              <w:pStyle w:val="ListParagraph"/>
              <w:ind w:left="0"/>
              <w:jc w:val="center"/>
            </w:pPr>
          </w:p>
        </w:tc>
        <w:tc>
          <w:tcPr>
            <w:tcW w:w="0" w:type="auto"/>
            <w:tcBorders>
              <w:top w:val="single" w:sz="4" w:space="0" w:color="auto"/>
              <w:bottom w:val="nil"/>
            </w:tcBorders>
            <w:vAlign w:val="center"/>
          </w:tcPr>
          <w:p w:rsidR="00553395" w:rsidRPr="00E34785" w:rsidRDefault="00553395" w:rsidP="009573FB">
            <w:pPr>
              <w:pStyle w:val="ListParagraph"/>
              <w:ind w:left="0"/>
              <w:jc w:val="center"/>
            </w:pPr>
            <w:r w:rsidRPr="00E34785">
              <w:t>37</w:t>
            </w:r>
          </w:p>
        </w:tc>
        <w:tc>
          <w:tcPr>
            <w:tcW w:w="0" w:type="auto"/>
            <w:tcBorders>
              <w:top w:val="single" w:sz="4" w:space="0" w:color="auto"/>
              <w:bottom w:val="nil"/>
            </w:tcBorders>
            <w:vAlign w:val="center"/>
          </w:tcPr>
          <w:p w:rsidR="00553395" w:rsidRPr="00E34785" w:rsidRDefault="00553395" w:rsidP="009573FB">
            <w:pPr>
              <w:pStyle w:val="ListParagraph"/>
              <w:ind w:left="0"/>
              <w:jc w:val="center"/>
            </w:pPr>
            <w:r w:rsidRPr="00E34785">
              <w:t>1</w:t>
            </w:r>
          </w:p>
        </w:tc>
        <w:tc>
          <w:tcPr>
            <w:tcW w:w="0" w:type="auto"/>
            <w:tcBorders>
              <w:top w:val="single" w:sz="4" w:space="0" w:color="auto"/>
              <w:bottom w:val="nil"/>
            </w:tcBorders>
            <w:vAlign w:val="center"/>
          </w:tcPr>
          <w:p w:rsidR="00553395" w:rsidRPr="00E34785" w:rsidRDefault="00553395" w:rsidP="009573FB">
            <w:pPr>
              <w:pStyle w:val="ListParagraph"/>
              <w:ind w:left="0"/>
              <w:jc w:val="center"/>
            </w:pPr>
            <w:r w:rsidRPr="00E34785">
              <w:t>6.7</w:t>
            </w:r>
          </w:p>
        </w:tc>
        <w:tc>
          <w:tcPr>
            <w:tcW w:w="0" w:type="auto"/>
            <w:tcBorders>
              <w:top w:val="single" w:sz="4" w:space="0" w:color="auto"/>
              <w:bottom w:val="nil"/>
            </w:tcBorders>
            <w:vAlign w:val="center"/>
          </w:tcPr>
          <w:p w:rsidR="00553395" w:rsidRPr="00E34785" w:rsidRDefault="00553395" w:rsidP="009573FB">
            <w:pPr>
              <w:pStyle w:val="ListParagraph"/>
              <w:ind w:left="0"/>
              <w:jc w:val="center"/>
            </w:pPr>
            <w:r w:rsidRPr="00E34785">
              <w:t>6.7</w:t>
            </w:r>
          </w:p>
        </w:tc>
        <w:tc>
          <w:tcPr>
            <w:tcW w:w="0" w:type="auto"/>
            <w:tcBorders>
              <w:top w:val="single" w:sz="4" w:space="0" w:color="auto"/>
              <w:bottom w:val="nil"/>
            </w:tcBorders>
            <w:vAlign w:val="center"/>
          </w:tcPr>
          <w:p w:rsidR="00553395" w:rsidRPr="00E34785" w:rsidRDefault="00553395" w:rsidP="009573FB">
            <w:pPr>
              <w:pStyle w:val="ListParagraph"/>
              <w:ind w:left="0"/>
              <w:jc w:val="center"/>
            </w:pPr>
            <w:r w:rsidRPr="00E34785">
              <w:t>6.7</w:t>
            </w:r>
          </w:p>
        </w:tc>
      </w:tr>
      <w:tr w:rsidR="00553395" w:rsidRPr="00E34785" w:rsidTr="00A34AD1">
        <w:trPr>
          <w:jc w:val="center"/>
        </w:trPr>
        <w:tc>
          <w:tcPr>
            <w:tcW w:w="0" w:type="auto"/>
            <w:tcBorders>
              <w:top w:val="nil"/>
            </w:tcBorders>
          </w:tcPr>
          <w:p w:rsidR="00553395" w:rsidRPr="00E34785" w:rsidRDefault="00553395" w:rsidP="009573FB">
            <w:pPr>
              <w:pStyle w:val="ListParagraph"/>
              <w:ind w:left="0"/>
              <w:jc w:val="center"/>
            </w:pPr>
          </w:p>
        </w:tc>
        <w:tc>
          <w:tcPr>
            <w:tcW w:w="0" w:type="auto"/>
            <w:tcBorders>
              <w:top w:val="nil"/>
            </w:tcBorders>
            <w:vAlign w:val="center"/>
          </w:tcPr>
          <w:p w:rsidR="00553395" w:rsidRPr="00E34785" w:rsidRDefault="00553395" w:rsidP="009573FB">
            <w:pPr>
              <w:pStyle w:val="ListParagraph"/>
              <w:ind w:left="0"/>
              <w:jc w:val="center"/>
            </w:pPr>
            <w:r w:rsidRPr="00E34785">
              <w:t>42</w:t>
            </w:r>
          </w:p>
        </w:tc>
        <w:tc>
          <w:tcPr>
            <w:tcW w:w="0" w:type="auto"/>
            <w:tcBorders>
              <w:top w:val="nil"/>
            </w:tcBorders>
            <w:vAlign w:val="center"/>
          </w:tcPr>
          <w:p w:rsidR="00553395" w:rsidRPr="00E34785" w:rsidRDefault="00553395" w:rsidP="009573FB">
            <w:pPr>
              <w:pStyle w:val="ListParagraph"/>
              <w:ind w:left="0"/>
              <w:jc w:val="center"/>
            </w:pPr>
            <w:r w:rsidRPr="00E34785">
              <w:t>1</w:t>
            </w:r>
          </w:p>
        </w:tc>
        <w:tc>
          <w:tcPr>
            <w:tcW w:w="0" w:type="auto"/>
            <w:tcBorders>
              <w:top w:val="nil"/>
            </w:tcBorders>
            <w:vAlign w:val="center"/>
          </w:tcPr>
          <w:p w:rsidR="00553395" w:rsidRPr="00E34785" w:rsidRDefault="00553395" w:rsidP="009573FB">
            <w:pPr>
              <w:pStyle w:val="ListParagraph"/>
              <w:ind w:left="0"/>
              <w:jc w:val="center"/>
            </w:pPr>
            <w:r w:rsidRPr="00E34785">
              <w:t>6.7</w:t>
            </w:r>
          </w:p>
        </w:tc>
        <w:tc>
          <w:tcPr>
            <w:tcW w:w="0" w:type="auto"/>
            <w:tcBorders>
              <w:top w:val="nil"/>
            </w:tcBorders>
            <w:vAlign w:val="center"/>
          </w:tcPr>
          <w:p w:rsidR="00553395" w:rsidRPr="00E34785" w:rsidRDefault="00553395" w:rsidP="009573FB">
            <w:pPr>
              <w:pStyle w:val="ListParagraph"/>
              <w:ind w:left="0"/>
              <w:jc w:val="center"/>
            </w:pPr>
            <w:r w:rsidRPr="00E34785">
              <w:t>6.7</w:t>
            </w:r>
          </w:p>
        </w:tc>
        <w:tc>
          <w:tcPr>
            <w:tcW w:w="0" w:type="auto"/>
            <w:tcBorders>
              <w:top w:val="nil"/>
            </w:tcBorders>
            <w:vAlign w:val="center"/>
          </w:tcPr>
          <w:p w:rsidR="00553395" w:rsidRPr="00E34785" w:rsidRDefault="00553395" w:rsidP="009573FB">
            <w:pPr>
              <w:pStyle w:val="ListParagraph"/>
              <w:ind w:left="0"/>
              <w:jc w:val="center"/>
            </w:pPr>
            <w:r w:rsidRPr="00E34785">
              <w:t>13.3</w:t>
            </w:r>
          </w:p>
        </w:tc>
      </w:tr>
      <w:tr w:rsidR="00553395" w:rsidRPr="00E34785" w:rsidTr="00A34AD1">
        <w:trPr>
          <w:jc w:val="center"/>
        </w:trPr>
        <w:tc>
          <w:tcPr>
            <w:tcW w:w="0" w:type="auto"/>
          </w:tcPr>
          <w:p w:rsidR="00553395" w:rsidRPr="00E34785" w:rsidRDefault="00553395" w:rsidP="009573FB">
            <w:pPr>
              <w:pStyle w:val="ListParagraph"/>
              <w:ind w:left="0"/>
              <w:jc w:val="center"/>
            </w:pPr>
          </w:p>
        </w:tc>
        <w:tc>
          <w:tcPr>
            <w:tcW w:w="0" w:type="auto"/>
            <w:vAlign w:val="center"/>
          </w:tcPr>
          <w:p w:rsidR="00553395" w:rsidRPr="00E34785" w:rsidRDefault="00553395" w:rsidP="009573FB">
            <w:pPr>
              <w:pStyle w:val="ListParagraph"/>
              <w:ind w:left="0"/>
              <w:jc w:val="center"/>
            </w:pPr>
            <w:r w:rsidRPr="00E34785">
              <w:t>50</w:t>
            </w:r>
          </w:p>
        </w:tc>
        <w:tc>
          <w:tcPr>
            <w:tcW w:w="0" w:type="auto"/>
            <w:vAlign w:val="center"/>
          </w:tcPr>
          <w:p w:rsidR="00553395" w:rsidRPr="00E34785" w:rsidRDefault="00553395" w:rsidP="009573FB">
            <w:pPr>
              <w:pStyle w:val="ListParagraph"/>
              <w:ind w:left="0"/>
              <w:jc w:val="center"/>
            </w:pPr>
            <w:r w:rsidRPr="00E34785">
              <w:t>1</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20.0</w:t>
            </w:r>
          </w:p>
        </w:tc>
      </w:tr>
      <w:tr w:rsidR="00553395" w:rsidRPr="00E34785" w:rsidTr="00A34AD1">
        <w:trPr>
          <w:jc w:val="center"/>
        </w:trPr>
        <w:tc>
          <w:tcPr>
            <w:tcW w:w="0" w:type="auto"/>
          </w:tcPr>
          <w:p w:rsidR="00553395" w:rsidRPr="00E34785" w:rsidRDefault="00553395" w:rsidP="009573FB">
            <w:pPr>
              <w:pStyle w:val="ListParagraph"/>
              <w:ind w:left="0"/>
              <w:jc w:val="center"/>
            </w:pPr>
          </w:p>
        </w:tc>
        <w:tc>
          <w:tcPr>
            <w:tcW w:w="0" w:type="auto"/>
            <w:vAlign w:val="center"/>
          </w:tcPr>
          <w:p w:rsidR="00553395" w:rsidRPr="00E34785" w:rsidRDefault="00553395" w:rsidP="009573FB">
            <w:pPr>
              <w:pStyle w:val="ListParagraph"/>
              <w:ind w:left="0"/>
              <w:jc w:val="center"/>
            </w:pPr>
            <w:r w:rsidRPr="00E34785">
              <w:t>51</w:t>
            </w:r>
          </w:p>
        </w:tc>
        <w:tc>
          <w:tcPr>
            <w:tcW w:w="0" w:type="auto"/>
            <w:vAlign w:val="center"/>
          </w:tcPr>
          <w:p w:rsidR="00553395" w:rsidRPr="00E34785" w:rsidRDefault="00553395" w:rsidP="009573FB">
            <w:pPr>
              <w:pStyle w:val="ListParagraph"/>
              <w:ind w:left="0"/>
              <w:jc w:val="center"/>
            </w:pPr>
            <w:r w:rsidRPr="00E34785">
              <w:t>3</w:t>
            </w:r>
          </w:p>
        </w:tc>
        <w:tc>
          <w:tcPr>
            <w:tcW w:w="0" w:type="auto"/>
            <w:vAlign w:val="center"/>
          </w:tcPr>
          <w:p w:rsidR="00553395" w:rsidRPr="00E34785" w:rsidRDefault="00553395" w:rsidP="009573FB">
            <w:pPr>
              <w:pStyle w:val="ListParagraph"/>
              <w:ind w:left="0"/>
              <w:jc w:val="center"/>
            </w:pPr>
            <w:r w:rsidRPr="00E34785">
              <w:t>20.0</w:t>
            </w:r>
          </w:p>
        </w:tc>
        <w:tc>
          <w:tcPr>
            <w:tcW w:w="0" w:type="auto"/>
            <w:vAlign w:val="center"/>
          </w:tcPr>
          <w:p w:rsidR="00553395" w:rsidRPr="00E34785" w:rsidRDefault="00553395" w:rsidP="009573FB">
            <w:pPr>
              <w:pStyle w:val="ListParagraph"/>
              <w:ind w:left="0"/>
              <w:jc w:val="center"/>
            </w:pPr>
            <w:r w:rsidRPr="00E34785">
              <w:t>20.0</w:t>
            </w:r>
          </w:p>
        </w:tc>
        <w:tc>
          <w:tcPr>
            <w:tcW w:w="0" w:type="auto"/>
            <w:vAlign w:val="center"/>
          </w:tcPr>
          <w:p w:rsidR="00553395" w:rsidRPr="00E34785" w:rsidRDefault="00553395" w:rsidP="009573FB">
            <w:pPr>
              <w:pStyle w:val="ListParagraph"/>
              <w:ind w:left="0"/>
              <w:jc w:val="center"/>
            </w:pPr>
            <w:r w:rsidRPr="00E34785">
              <w:t>40.0</w:t>
            </w:r>
          </w:p>
        </w:tc>
      </w:tr>
      <w:tr w:rsidR="00553395" w:rsidRPr="00E34785" w:rsidTr="00A34AD1">
        <w:trPr>
          <w:jc w:val="center"/>
        </w:trPr>
        <w:tc>
          <w:tcPr>
            <w:tcW w:w="0" w:type="auto"/>
            <w:vAlign w:val="center"/>
          </w:tcPr>
          <w:p w:rsidR="00553395" w:rsidRPr="00E34785" w:rsidRDefault="00553395" w:rsidP="009573FB">
            <w:pPr>
              <w:pStyle w:val="ListParagraph"/>
              <w:ind w:left="0"/>
              <w:jc w:val="center"/>
            </w:pPr>
            <w:r w:rsidRPr="00E34785">
              <w:t>Valid</w:t>
            </w:r>
          </w:p>
        </w:tc>
        <w:tc>
          <w:tcPr>
            <w:tcW w:w="0" w:type="auto"/>
            <w:vAlign w:val="center"/>
          </w:tcPr>
          <w:p w:rsidR="00553395" w:rsidRPr="00E34785" w:rsidRDefault="00553395" w:rsidP="009573FB">
            <w:pPr>
              <w:pStyle w:val="ListParagraph"/>
              <w:ind w:left="0"/>
              <w:jc w:val="center"/>
            </w:pPr>
            <w:r w:rsidRPr="00E34785">
              <w:t>54</w:t>
            </w:r>
          </w:p>
        </w:tc>
        <w:tc>
          <w:tcPr>
            <w:tcW w:w="0" w:type="auto"/>
            <w:vAlign w:val="center"/>
          </w:tcPr>
          <w:p w:rsidR="00553395" w:rsidRPr="00E34785" w:rsidRDefault="00553395" w:rsidP="009573FB">
            <w:pPr>
              <w:pStyle w:val="ListParagraph"/>
              <w:ind w:left="0"/>
              <w:jc w:val="center"/>
            </w:pPr>
            <w:r w:rsidRPr="00E34785">
              <w:t>1</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46.7</w:t>
            </w:r>
          </w:p>
        </w:tc>
      </w:tr>
      <w:tr w:rsidR="00553395" w:rsidRPr="00E34785" w:rsidTr="00A34AD1">
        <w:trPr>
          <w:jc w:val="center"/>
        </w:trPr>
        <w:tc>
          <w:tcPr>
            <w:tcW w:w="0" w:type="auto"/>
          </w:tcPr>
          <w:p w:rsidR="00553395" w:rsidRPr="00E34785" w:rsidRDefault="00553395" w:rsidP="009573FB">
            <w:pPr>
              <w:pStyle w:val="ListParagraph"/>
              <w:ind w:left="0"/>
              <w:jc w:val="center"/>
            </w:pPr>
          </w:p>
        </w:tc>
        <w:tc>
          <w:tcPr>
            <w:tcW w:w="0" w:type="auto"/>
            <w:vAlign w:val="center"/>
          </w:tcPr>
          <w:p w:rsidR="00553395" w:rsidRPr="00E34785" w:rsidRDefault="00553395" w:rsidP="009573FB">
            <w:pPr>
              <w:pStyle w:val="ListParagraph"/>
              <w:ind w:left="0"/>
              <w:jc w:val="center"/>
            </w:pPr>
            <w:r w:rsidRPr="00E34785">
              <w:t>57</w:t>
            </w:r>
          </w:p>
        </w:tc>
        <w:tc>
          <w:tcPr>
            <w:tcW w:w="0" w:type="auto"/>
            <w:vAlign w:val="center"/>
          </w:tcPr>
          <w:p w:rsidR="00553395" w:rsidRPr="00E34785" w:rsidRDefault="00553395" w:rsidP="009573FB">
            <w:pPr>
              <w:pStyle w:val="ListParagraph"/>
              <w:ind w:left="0"/>
              <w:jc w:val="center"/>
            </w:pPr>
            <w:r w:rsidRPr="00E34785">
              <w:t>3</w:t>
            </w:r>
          </w:p>
        </w:tc>
        <w:tc>
          <w:tcPr>
            <w:tcW w:w="0" w:type="auto"/>
            <w:vAlign w:val="center"/>
          </w:tcPr>
          <w:p w:rsidR="00553395" w:rsidRPr="00E34785" w:rsidRDefault="00553395" w:rsidP="009573FB">
            <w:pPr>
              <w:pStyle w:val="ListParagraph"/>
              <w:ind w:left="0"/>
              <w:jc w:val="center"/>
            </w:pPr>
            <w:r w:rsidRPr="00E34785">
              <w:t>20.0</w:t>
            </w:r>
          </w:p>
        </w:tc>
        <w:tc>
          <w:tcPr>
            <w:tcW w:w="0" w:type="auto"/>
            <w:vAlign w:val="center"/>
          </w:tcPr>
          <w:p w:rsidR="00553395" w:rsidRPr="00E34785" w:rsidRDefault="00553395" w:rsidP="009573FB">
            <w:pPr>
              <w:pStyle w:val="ListParagraph"/>
              <w:ind w:left="0"/>
              <w:jc w:val="center"/>
            </w:pPr>
            <w:r w:rsidRPr="00E34785">
              <w:t>20.0</w:t>
            </w:r>
          </w:p>
        </w:tc>
        <w:tc>
          <w:tcPr>
            <w:tcW w:w="0" w:type="auto"/>
            <w:vAlign w:val="center"/>
          </w:tcPr>
          <w:p w:rsidR="00553395" w:rsidRPr="00E34785" w:rsidRDefault="00553395" w:rsidP="009573FB">
            <w:pPr>
              <w:pStyle w:val="ListParagraph"/>
              <w:ind w:left="0"/>
              <w:jc w:val="center"/>
            </w:pPr>
            <w:r w:rsidRPr="00E34785">
              <w:t>66.7</w:t>
            </w:r>
          </w:p>
        </w:tc>
      </w:tr>
      <w:tr w:rsidR="00553395" w:rsidRPr="00E34785" w:rsidTr="00A34AD1">
        <w:trPr>
          <w:jc w:val="center"/>
        </w:trPr>
        <w:tc>
          <w:tcPr>
            <w:tcW w:w="0" w:type="auto"/>
          </w:tcPr>
          <w:p w:rsidR="00553395" w:rsidRPr="00E34785" w:rsidRDefault="00553395" w:rsidP="009573FB">
            <w:pPr>
              <w:pStyle w:val="ListParagraph"/>
              <w:ind w:left="0"/>
              <w:jc w:val="center"/>
            </w:pPr>
          </w:p>
        </w:tc>
        <w:tc>
          <w:tcPr>
            <w:tcW w:w="0" w:type="auto"/>
            <w:vAlign w:val="center"/>
          </w:tcPr>
          <w:p w:rsidR="00553395" w:rsidRPr="00E34785" w:rsidRDefault="00553395" w:rsidP="009573FB">
            <w:pPr>
              <w:pStyle w:val="ListParagraph"/>
              <w:ind w:left="0"/>
              <w:jc w:val="center"/>
            </w:pPr>
            <w:r w:rsidRPr="00E34785">
              <w:t>59</w:t>
            </w:r>
          </w:p>
        </w:tc>
        <w:tc>
          <w:tcPr>
            <w:tcW w:w="0" w:type="auto"/>
            <w:vAlign w:val="center"/>
          </w:tcPr>
          <w:p w:rsidR="00553395" w:rsidRPr="00E34785" w:rsidRDefault="00553395" w:rsidP="009573FB">
            <w:pPr>
              <w:pStyle w:val="ListParagraph"/>
              <w:ind w:left="0"/>
              <w:jc w:val="center"/>
            </w:pPr>
            <w:r w:rsidRPr="00E34785">
              <w:t>1</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73.3</w:t>
            </w:r>
          </w:p>
        </w:tc>
      </w:tr>
      <w:tr w:rsidR="00553395" w:rsidRPr="00E34785" w:rsidTr="00A34AD1">
        <w:trPr>
          <w:jc w:val="center"/>
        </w:trPr>
        <w:tc>
          <w:tcPr>
            <w:tcW w:w="0" w:type="auto"/>
          </w:tcPr>
          <w:p w:rsidR="00553395" w:rsidRPr="00E34785" w:rsidRDefault="00553395" w:rsidP="009573FB">
            <w:pPr>
              <w:pStyle w:val="ListParagraph"/>
              <w:ind w:left="0"/>
              <w:jc w:val="center"/>
            </w:pPr>
          </w:p>
        </w:tc>
        <w:tc>
          <w:tcPr>
            <w:tcW w:w="0" w:type="auto"/>
            <w:vAlign w:val="center"/>
          </w:tcPr>
          <w:p w:rsidR="00553395" w:rsidRPr="00E34785" w:rsidRDefault="00553395" w:rsidP="009573FB">
            <w:pPr>
              <w:pStyle w:val="ListParagraph"/>
              <w:ind w:left="0"/>
              <w:jc w:val="center"/>
            </w:pPr>
            <w:r w:rsidRPr="00E34785">
              <w:t>61</w:t>
            </w:r>
          </w:p>
        </w:tc>
        <w:tc>
          <w:tcPr>
            <w:tcW w:w="0" w:type="auto"/>
            <w:vAlign w:val="center"/>
          </w:tcPr>
          <w:p w:rsidR="00553395" w:rsidRPr="00E34785" w:rsidRDefault="00553395" w:rsidP="009573FB">
            <w:pPr>
              <w:pStyle w:val="ListParagraph"/>
              <w:ind w:left="0"/>
              <w:jc w:val="center"/>
            </w:pPr>
            <w:r w:rsidRPr="00E34785">
              <w:t>1</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80.7</w:t>
            </w:r>
          </w:p>
        </w:tc>
      </w:tr>
      <w:tr w:rsidR="00553395" w:rsidRPr="00E34785" w:rsidTr="00A34AD1">
        <w:trPr>
          <w:jc w:val="center"/>
        </w:trPr>
        <w:tc>
          <w:tcPr>
            <w:tcW w:w="0" w:type="auto"/>
          </w:tcPr>
          <w:p w:rsidR="00553395" w:rsidRPr="00E34785" w:rsidRDefault="00553395" w:rsidP="009573FB">
            <w:pPr>
              <w:pStyle w:val="ListParagraph"/>
              <w:ind w:left="0"/>
              <w:jc w:val="center"/>
            </w:pPr>
          </w:p>
        </w:tc>
        <w:tc>
          <w:tcPr>
            <w:tcW w:w="0" w:type="auto"/>
            <w:vAlign w:val="center"/>
          </w:tcPr>
          <w:p w:rsidR="00553395" w:rsidRPr="00E34785" w:rsidRDefault="00553395" w:rsidP="009573FB">
            <w:pPr>
              <w:pStyle w:val="ListParagraph"/>
              <w:ind w:left="0"/>
              <w:jc w:val="center"/>
            </w:pPr>
            <w:r w:rsidRPr="00E34785">
              <w:t>62</w:t>
            </w:r>
          </w:p>
        </w:tc>
        <w:tc>
          <w:tcPr>
            <w:tcW w:w="0" w:type="auto"/>
            <w:vAlign w:val="center"/>
          </w:tcPr>
          <w:p w:rsidR="00553395" w:rsidRPr="00E34785" w:rsidRDefault="00553395" w:rsidP="009573FB">
            <w:pPr>
              <w:pStyle w:val="ListParagraph"/>
              <w:ind w:left="0"/>
              <w:jc w:val="center"/>
            </w:pPr>
            <w:r w:rsidRPr="00E34785">
              <w:t>1</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6.7</w:t>
            </w:r>
          </w:p>
        </w:tc>
        <w:tc>
          <w:tcPr>
            <w:tcW w:w="0" w:type="auto"/>
            <w:vAlign w:val="center"/>
          </w:tcPr>
          <w:p w:rsidR="00553395" w:rsidRPr="00E34785" w:rsidRDefault="00553395" w:rsidP="009573FB">
            <w:pPr>
              <w:pStyle w:val="ListParagraph"/>
              <w:ind w:left="0"/>
              <w:jc w:val="center"/>
            </w:pPr>
            <w:r w:rsidRPr="00E34785">
              <w:t>86.7</w:t>
            </w:r>
          </w:p>
        </w:tc>
      </w:tr>
      <w:tr w:rsidR="00553395" w:rsidRPr="00E34785" w:rsidTr="00A34AD1">
        <w:trPr>
          <w:jc w:val="center"/>
        </w:trPr>
        <w:tc>
          <w:tcPr>
            <w:tcW w:w="0" w:type="auto"/>
            <w:tcBorders>
              <w:bottom w:val="nil"/>
            </w:tcBorders>
          </w:tcPr>
          <w:p w:rsidR="00553395" w:rsidRPr="00E34785" w:rsidRDefault="00553395" w:rsidP="009573FB">
            <w:pPr>
              <w:pStyle w:val="ListParagraph"/>
              <w:ind w:left="0"/>
              <w:jc w:val="center"/>
            </w:pPr>
          </w:p>
        </w:tc>
        <w:tc>
          <w:tcPr>
            <w:tcW w:w="0" w:type="auto"/>
            <w:tcBorders>
              <w:bottom w:val="nil"/>
            </w:tcBorders>
            <w:vAlign w:val="center"/>
          </w:tcPr>
          <w:p w:rsidR="00553395" w:rsidRPr="00E34785" w:rsidRDefault="00553395" w:rsidP="009573FB">
            <w:pPr>
              <w:pStyle w:val="ListParagraph"/>
              <w:ind w:left="0"/>
              <w:jc w:val="center"/>
            </w:pPr>
            <w:r w:rsidRPr="00E34785">
              <w:t>64</w:t>
            </w:r>
          </w:p>
        </w:tc>
        <w:tc>
          <w:tcPr>
            <w:tcW w:w="0" w:type="auto"/>
            <w:tcBorders>
              <w:bottom w:val="nil"/>
            </w:tcBorders>
            <w:vAlign w:val="center"/>
          </w:tcPr>
          <w:p w:rsidR="00553395" w:rsidRPr="00E34785" w:rsidRDefault="00553395" w:rsidP="009573FB">
            <w:pPr>
              <w:pStyle w:val="ListParagraph"/>
              <w:ind w:left="0"/>
              <w:jc w:val="center"/>
            </w:pPr>
            <w:r w:rsidRPr="00E34785">
              <w:t>1</w:t>
            </w:r>
          </w:p>
        </w:tc>
        <w:tc>
          <w:tcPr>
            <w:tcW w:w="0" w:type="auto"/>
            <w:tcBorders>
              <w:bottom w:val="nil"/>
            </w:tcBorders>
            <w:vAlign w:val="center"/>
          </w:tcPr>
          <w:p w:rsidR="00553395" w:rsidRPr="00E34785" w:rsidRDefault="00553395" w:rsidP="009573FB">
            <w:pPr>
              <w:pStyle w:val="ListParagraph"/>
              <w:ind w:left="0"/>
              <w:jc w:val="center"/>
            </w:pPr>
            <w:r w:rsidRPr="00E34785">
              <w:t>6.7</w:t>
            </w:r>
          </w:p>
        </w:tc>
        <w:tc>
          <w:tcPr>
            <w:tcW w:w="0" w:type="auto"/>
            <w:tcBorders>
              <w:bottom w:val="nil"/>
            </w:tcBorders>
            <w:vAlign w:val="center"/>
          </w:tcPr>
          <w:p w:rsidR="00553395" w:rsidRPr="00E34785" w:rsidRDefault="00553395" w:rsidP="009573FB">
            <w:pPr>
              <w:pStyle w:val="ListParagraph"/>
              <w:ind w:left="0"/>
              <w:jc w:val="center"/>
            </w:pPr>
            <w:r w:rsidRPr="00E34785">
              <w:t>6.7</w:t>
            </w:r>
          </w:p>
        </w:tc>
        <w:tc>
          <w:tcPr>
            <w:tcW w:w="0" w:type="auto"/>
            <w:tcBorders>
              <w:bottom w:val="nil"/>
            </w:tcBorders>
            <w:vAlign w:val="center"/>
          </w:tcPr>
          <w:p w:rsidR="00553395" w:rsidRPr="00E34785" w:rsidRDefault="00553395" w:rsidP="009573FB">
            <w:pPr>
              <w:pStyle w:val="ListParagraph"/>
              <w:ind w:left="0"/>
              <w:jc w:val="center"/>
            </w:pPr>
            <w:r w:rsidRPr="00E34785">
              <w:t>93.3</w:t>
            </w:r>
          </w:p>
        </w:tc>
      </w:tr>
      <w:tr w:rsidR="00553395" w:rsidRPr="00E34785" w:rsidTr="00A34AD1">
        <w:trPr>
          <w:jc w:val="center"/>
        </w:trPr>
        <w:tc>
          <w:tcPr>
            <w:tcW w:w="0" w:type="auto"/>
            <w:tcBorders>
              <w:top w:val="nil"/>
              <w:bottom w:val="single" w:sz="4" w:space="0" w:color="auto"/>
            </w:tcBorders>
          </w:tcPr>
          <w:p w:rsidR="00553395" w:rsidRPr="00E34785" w:rsidRDefault="00553395" w:rsidP="009573FB">
            <w:pPr>
              <w:pStyle w:val="ListParagraph"/>
              <w:ind w:left="0"/>
              <w:jc w:val="center"/>
            </w:pPr>
          </w:p>
        </w:tc>
        <w:tc>
          <w:tcPr>
            <w:tcW w:w="0" w:type="auto"/>
            <w:tcBorders>
              <w:top w:val="nil"/>
              <w:bottom w:val="single" w:sz="4" w:space="0" w:color="auto"/>
            </w:tcBorders>
            <w:vAlign w:val="center"/>
          </w:tcPr>
          <w:p w:rsidR="00553395" w:rsidRPr="00E34785" w:rsidRDefault="00553395" w:rsidP="009573FB">
            <w:pPr>
              <w:pStyle w:val="ListParagraph"/>
              <w:ind w:left="0"/>
              <w:jc w:val="center"/>
            </w:pPr>
            <w:r w:rsidRPr="00E34785">
              <w:t>70</w:t>
            </w:r>
          </w:p>
        </w:tc>
        <w:tc>
          <w:tcPr>
            <w:tcW w:w="0" w:type="auto"/>
            <w:tcBorders>
              <w:top w:val="nil"/>
              <w:bottom w:val="single" w:sz="4" w:space="0" w:color="auto"/>
            </w:tcBorders>
            <w:vAlign w:val="center"/>
          </w:tcPr>
          <w:p w:rsidR="00553395" w:rsidRPr="00E34785" w:rsidRDefault="00553395" w:rsidP="009573FB">
            <w:pPr>
              <w:pStyle w:val="ListParagraph"/>
              <w:ind w:left="0"/>
              <w:jc w:val="center"/>
            </w:pPr>
            <w:r w:rsidRPr="00E34785">
              <w:t>1</w:t>
            </w:r>
          </w:p>
        </w:tc>
        <w:tc>
          <w:tcPr>
            <w:tcW w:w="0" w:type="auto"/>
            <w:tcBorders>
              <w:top w:val="nil"/>
              <w:bottom w:val="single" w:sz="4" w:space="0" w:color="auto"/>
            </w:tcBorders>
            <w:vAlign w:val="center"/>
          </w:tcPr>
          <w:p w:rsidR="00553395" w:rsidRPr="00E34785" w:rsidRDefault="00553395" w:rsidP="009573FB">
            <w:pPr>
              <w:pStyle w:val="ListParagraph"/>
              <w:ind w:left="0"/>
              <w:jc w:val="center"/>
            </w:pPr>
            <w:r w:rsidRPr="00E34785">
              <w:t>6.7</w:t>
            </w:r>
          </w:p>
        </w:tc>
        <w:tc>
          <w:tcPr>
            <w:tcW w:w="0" w:type="auto"/>
            <w:tcBorders>
              <w:top w:val="nil"/>
              <w:bottom w:val="single" w:sz="4" w:space="0" w:color="auto"/>
            </w:tcBorders>
            <w:vAlign w:val="center"/>
          </w:tcPr>
          <w:p w:rsidR="00553395" w:rsidRPr="00E34785" w:rsidRDefault="00553395" w:rsidP="009573FB">
            <w:pPr>
              <w:pStyle w:val="ListParagraph"/>
              <w:ind w:left="0"/>
              <w:jc w:val="center"/>
            </w:pPr>
            <w:r w:rsidRPr="00E34785">
              <w:t>6.7</w:t>
            </w:r>
          </w:p>
        </w:tc>
        <w:tc>
          <w:tcPr>
            <w:tcW w:w="0" w:type="auto"/>
            <w:tcBorders>
              <w:top w:val="nil"/>
              <w:bottom w:val="single" w:sz="4" w:space="0" w:color="auto"/>
            </w:tcBorders>
            <w:vAlign w:val="center"/>
          </w:tcPr>
          <w:p w:rsidR="00553395" w:rsidRPr="00E34785" w:rsidRDefault="00553395" w:rsidP="009573FB">
            <w:pPr>
              <w:pStyle w:val="ListParagraph"/>
              <w:ind w:left="0"/>
              <w:jc w:val="center"/>
            </w:pPr>
            <w:r w:rsidRPr="00E34785">
              <w:t>100.0</w:t>
            </w:r>
          </w:p>
        </w:tc>
      </w:tr>
      <w:tr w:rsidR="00553395" w:rsidRPr="00E34785" w:rsidTr="00A34AD1">
        <w:trPr>
          <w:jc w:val="center"/>
        </w:trPr>
        <w:tc>
          <w:tcPr>
            <w:tcW w:w="0" w:type="auto"/>
            <w:tcBorders>
              <w:top w:val="single" w:sz="4" w:space="0" w:color="auto"/>
              <w:bottom w:val="single" w:sz="4" w:space="0" w:color="auto"/>
            </w:tcBorders>
          </w:tcPr>
          <w:p w:rsidR="00553395" w:rsidRPr="00E34785" w:rsidRDefault="00553395" w:rsidP="009573FB">
            <w:pPr>
              <w:pStyle w:val="ListParagraph"/>
              <w:ind w:left="0"/>
              <w:jc w:val="center"/>
            </w:pPr>
          </w:p>
        </w:tc>
        <w:tc>
          <w:tcPr>
            <w:tcW w:w="0" w:type="auto"/>
            <w:tcBorders>
              <w:top w:val="single" w:sz="4" w:space="0" w:color="auto"/>
              <w:bottom w:val="single" w:sz="4" w:space="0" w:color="auto"/>
            </w:tcBorders>
            <w:vAlign w:val="center"/>
          </w:tcPr>
          <w:p w:rsidR="00553395" w:rsidRPr="00E34785" w:rsidRDefault="00553395" w:rsidP="009573FB">
            <w:pPr>
              <w:pStyle w:val="ListParagraph"/>
              <w:ind w:left="0"/>
              <w:jc w:val="center"/>
            </w:pPr>
            <w:r w:rsidRPr="00E34785">
              <w:t>Total</w:t>
            </w:r>
          </w:p>
        </w:tc>
        <w:tc>
          <w:tcPr>
            <w:tcW w:w="0" w:type="auto"/>
            <w:tcBorders>
              <w:top w:val="single" w:sz="4" w:space="0" w:color="auto"/>
              <w:bottom w:val="single" w:sz="4" w:space="0" w:color="auto"/>
            </w:tcBorders>
            <w:vAlign w:val="center"/>
          </w:tcPr>
          <w:p w:rsidR="00553395" w:rsidRPr="00E34785" w:rsidRDefault="00553395" w:rsidP="009573FB">
            <w:pPr>
              <w:pStyle w:val="ListParagraph"/>
              <w:ind w:left="0"/>
              <w:jc w:val="center"/>
            </w:pPr>
            <w:r w:rsidRPr="00E34785">
              <w:t>15</w:t>
            </w:r>
          </w:p>
        </w:tc>
        <w:tc>
          <w:tcPr>
            <w:tcW w:w="0" w:type="auto"/>
            <w:tcBorders>
              <w:top w:val="single" w:sz="4" w:space="0" w:color="auto"/>
              <w:bottom w:val="single" w:sz="4" w:space="0" w:color="auto"/>
            </w:tcBorders>
            <w:vAlign w:val="center"/>
          </w:tcPr>
          <w:p w:rsidR="00553395" w:rsidRPr="00E34785" w:rsidRDefault="00553395" w:rsidP="009573FB">
            <w:pPr>
              <w:pStyle w:val="ListParagraph"/>
              <w:ind w:left="0"/>
              <w:jc w:val="center"/>
            </w:pPr>
            <w:r w:rsidRPr="00E34785">
              <w:t>100.0</w:t>
            </w:r>
          </w:p>
        </w:tc>
        <w:tc>
          <w:tcPr>
            <w:tcW w:w="0" w:type="auto"/>
            <w:tcBorders>
              <w:top w:val="single" w:sz="4" w:space="0" w:color="auto"/>
              <w:bottom w:val="single" w:sz="4" w:space="0" w:color="auto"/>
            </w:tcBorders>
            <w:vAlign w:val="center"/>
          </w:tcPr>
          <w:p w:rsidR="00553395" w:rsidRPr="00E34785" w:rsidRDefault="00553395" w:rsidP="009573FB">
            <w:pPr>
              <w:pStyle w:val="ListParagraph"/>
              <w:ind w:left="0"/>
              <w:jc w:val="center"/>
            </w:pPr>
            <w:r w:rsidRPr="00E34785">
              <w:t>100.0</w:t>
            </w:r>
          </w:p>
        </w:tc>
        <w:tc>
          <w:tcPr>
            <w:tcW w:w="0" w:type="auto"/>
            <w:tcBorders>
              <w:top w:val="single" w:sz="4" w:space="0" w:color="auto"/>
              <w:bottom w:val="single" w:sz="4" w:space="0" w:color="auto"/>
            </w:tcBorders>
            <w:vAlign w:val="center"/>
          </w:tcPr>
          <w:p w:rsidR="00553395" w:rsidRPr="00E34785" w:rsidRDefault="00553395" w:rsidP="009573FB">
            <w:pPr>
              <w:pStyle w:val="ListParagraph"/>
              <w:ind w:left="0"/>
              <w:jc w:val="center"/>
            </w:pPr>
          </w:p>
        </w:tc>
      </w:tr>
    </w:tbl>
    <w:p w:rsidR="00553395" w:rsidRPr="00E34785" w:rsidRDefault="009573FB" w:rsidP="00E34785">
      <w:pPr>
        <w:pStyle w:val="ListParagraph"/>
        <w:spacing w:before="240" w:line="360" w:lineRule="auto"/>
        <w:ind w:left="567" w:firstLine="567"/>
        <w:jc w:val="both"/>
      </w:pPr>
      <w:r>
        <w:t>Table 4 and table 5</w:t>
      </w:r>
      <w:r w:rsidRPr="000833B9">
        <w:t xml:space="preserve"> shows that there are 30 respondents of this research which was consisted of 15 males and females. The researcher gave 5 point for strongly agree, 4 point for answer agree, 3 point for neutral, 2 point for answer disagree, and 1 point for answer strongly disagree. The highest score was 75 point and the lowest score was 15 point.</w:t>
      </w:r>
      <w:r>
        <w:t xml:space="preserve"> </w:t>
      </w:r>
      <w:r w:rsidR="00553395" w:rsidRPr="00E34785">
        <w:t xml:space="preserve">From the statistic result, the highest score got by the male was 60 with frequency 1 and the lowest score was 24 with frequency 1. Meanwhile female students got 70 as highest score with 1 frequency and 37 as the lowest score with 1 frequency. From the score of the male and female attitude, </w:t>
      </w:r>
      <w:r w:rsidR="00553395" w:rsidRPr="00E34785">
        <w:lastRenderedPageBreak/>
        <w:t>the researcher obtained the further analysis description about male and female attitude using SPSS 28.0 program.</w:t>
      </w:r>
    </w:p>
    <w:p w:rsidR="00553395" w:rsidRPr="00E34785" w:rsidRDefault="00553395" w:rsidP="00E34785">
      <w:pPr>
        <w:pStyle w:val="ListParagraph"/>
        <w:spacing w:line="360" w:lineRule="auto"/>
        <w:ind w:left="567" w:firstLine="567"/>
        <w:jc w:val="both"/>
      </w:pPr>
      <w:r w:rsidRPr="00E34785">
        <w:t>To find out whether there is significant difference between male and female attitude in cooperative learning can be seen from table below after analyzing by using independent sample test which presented as follow:</w:t>
      </w:r>
    </w:p>
    <w:p w:rsidR="00553395" w:rsidRPr="00E34785" w:rsidRDefault="009F7534" w:rsidP="009F7534">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Table 6.</w:t>
      </w:r>
      <w:proofErr w:type="gramEnd"/>
      <w:r>
        <w:rPr>
          <w:rFonts w:ascii="Times New Roman" w:hAnsi="Times New Roman" w:cs="Times New Roman"/>
          <w:b/>
          <w:sz w:val="24"/>
          <w:szCs w:val="24"/>
        </w:rPr>
        <w:t xml:space="preserve"> </w:t>
      </w:r>
      <w:r w:rsidR="00553395" w:rsidRPr="009F7534">
        <w:rPr>
          <w:rFonts w:ascii="Times New Roman" w:hAnsi="Times New Roman" w:cs="Times New Roman"/>
          <w:i/>
          <w:sz w:val="24"/>
          <w:szCs w:val="24"/>
        </w:rPr>
        <w:t>Independent Sample Test of Male and Female Attitude</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930"/>
        <w:gridCol w:w="641"/>
        <w:gridCol w:w="546"/>
        <w:gridCol w:w="641"/>
        <w:gridCol w:w="735"/>
        <w:gridCol w:w="735"/>
        <w:gridCol w:w="1023"/>
        <w:gridCol w:w="1023"/>
        <w:gridCol w:w="830"/>
        <w:gridCol w:w="735"/>
      </w:tblGrid>
      <w:tr w:rsidR="00553395" w:rsidRPr="00E34785" w:rsidTr="00A34AD1">
        <w:tc>
          <w:tcPr>
            <w:tcW w:w="1578" w:type="dxa"/>
            <w:gridSpan w:val="2"/>
            <w:vMerge w:val="restart"/>
            <w:vAlign w:val="center"/>
          </w:tcPr>
          <w:p w:rsidR="00553395" w:rsidRPr="00E34785" w:rsidRDefault="00553395" w:rsidP="009F7534">
            <w:pPr>
              <w:jc w:val="center"/>
              <w:rPr>
                <w:rFonts w:ascii="Times New Roman" w:hAnsi="Times New Roman" w:cs="Times New Roman"/>
                <w:sz w:val="24"/>
                <w:szCs w:val="24"/>
              </w:rPr>
            </w:pPr>
          </w:p>
        </w:tc>
        <w:tc>
          <w:tcPr>
            <w:tcW w:w="1187" w:type="dxa"/>
            <w:gridSpan w:val="2"/>
            <w:vAlign w:val="center"/>
          </w:tcPr>
          <w:p w:rsidR="00553395" w:rsidRPr="00E34785" w:rsidRDefault="00553395" w:rsidP="009F7534">
            <w:pPr>
              <w:jc w:val="center"/>
              <w:rPr>
                <w:rFonts w:ascii="Times New Roman" w:hAnsi="Times New Roman" w:cs="Times New Roman"/>
                <w:sz w:val="24"/>
                <w:szCs w:val="24"/>
              </w:rPr>
            </w:pPr>
            <w:proofErr w:type="spellStart"/>
            <w:r w:rsidRPr="00E34785">
              <w:rPr>
                <w:rFonts w:ascii="Times New Roman" w:hAnsi="Times New Roman" w:cs="Times New Roman"/>
                <w:sz w:val="24"/>
                <w:szCs w:val="24"/>
              </w:rPr>
              <w:t>Levene’s</w:t>
            </w:r>
            <w:proofErr w:type="spellEnd"/>
            <w:r w:rsidRPr="00E34785">
              <w:rPr>
                <w:rFonts w:ascii="Times New Roman" w:hAnsi="Times New Roman" w:cs="Times New Roman"/>
                <w:sz w:val="24"/>
                <w:szCs w:val="24"/>
              </w:rPr>
              <w:t xml:space="preserve"> Test for Equality of Variances</w:t>
            </w:r>
          </w:p>
        </w:tc>
        <w:tc>
          <w:tcPr>
            <w:tcW w:w="1376" w:type="dxa"/>
            <w:gridSpan w:val="2"/>
            <w:vAlign w:val="center"/>
          </w:tcPr>
          <w:p w:rsidR="00553395" w:rsidRPr="00E34785" w:rsidRDefault="00553395" w:rsidP="009F7534">
            <w:pPr>
              <w:jc w:val="center"/>
              <w:rPr>
                <w:rFonts w:ascii="Times New Roman" w:hAnsi="Times New Roman" w:cs="Times New Roman"/>
                <w:sz w:val="24"/>
                <w:szCs w:val="24"/>
              </w:rPr>
            </w:pPr>
          </w:p>
        </w:tc>
        <w:tc>
          <w:tcPr>
            <w:tcW w:w="3611" w:type="dxa"/>
            <w:gridSpan w:val="4"/>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t-test for Equality of Means</w:t>
            </w:r>
          </w:p>
        </w:tc>
        <w:tc>
          <w:tcPr>
            <w:tcW w:w="735" w:type="dxa"/>
            <w:vAlign w:val="center"/>
          </w:tcPr>
          <w:p w:rsidR="00553395" w:rsidRPr="00E34785" w:rsidRDefault="00553395" w:rsidP="009F7534">
            <w:pPr>
              <w:jc w:val="center"/>
              <w:rPr>
                <w:rFonts w:ascii="Times New Roman" w:hAnsi="Times New Roman" w:cs="Times New Roman"/>
                <w:sz w:val="24"/>
                <w:szCs w:val="24"/>
              </w:rPr>
            </w:pPr>
          </w:p>
        </w:tc>
      </w:tr>
      <w:tr w:rsidR="00553395" w:rsidRPr="00E34785" w:rsidTr="00A34AD1">
        <w:tc>
          <w:tcPr>
            <w:tcW w:w="1578" w:type="dxa"/>
            <w:gridSpan w:val="2"/>
            <w:vMerge/>
            <w:vAlign w:val="center"/>
          </w:tcPr>
          <w:p w:rsidR="00553395" w:rsidRPr="00E34785" w:rsidRDefault="00553395" w:rsidP="009F7534">
            <w:pPr>
              <w:jc w:val="center"/>
              <w:rPr>
                <w:rFonts w:ascii="Times New Roman" w:hAnsi="Times New Roman" w:cs="Times New Roman"/>
                <w:sz w:val="24"/>
                <w:szCs w:val="24"/>
              </w:rPr>
            </w:pPr>
          </w:p>
        </w:tc>
        <w:tc>
          <w:tcPr>
            <w:tcW w:w="641"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F</w:t>
            </w:r>
          </w:p>
        </w:tc>
        <w:tc>
          <w:tcPr>
            <w:tcW w:w="546"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Sig.</w:t>
            </w:r>
          </w:p>
        </w:tc>
        <w:tc>
          <w:tcPr>
            <w:tcW w:w="641"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T</w:t>
            </w:r>
          </w:p>
        </w:tc>
        <w:tc>
          <w:tcPr>
            <w:tcW w:w="735" w:type="dxa"/>
            <w:vAlign w:val="center"/>
          </w:tcPr>
          <w:p w:rsidR="00553395" w:rsidRPr="00E34785" w:rsidRDefault="00553395" w:rsidP="009F7534">
            <w:pPr>
              <w:jc w:val="center"/>
              <w:rPr>
                <w:rFonts w:ascii="Times New Roman" w:hAnsi="Times New Roman" w:cs="Times New Roman"/>
                <w:sz w:val="24"/>
                <w:szCs w:val="24"/>
              </w:rPr>
            </w:pPr>
            <w:proofErr w:type="spellStart"/>
            <w:r w:rsidRPr="00E34785">
              <w:rPr>
                <w:rFonts w:ascii="Times New Roman" w:hAnsi="Times New Roman" w:cs="Times New Roman"/>
                <w:sz w:val="24"/>
                <w:szCs w:val="24"/>
              </w:rPr>
              <w:t>Df</w:t>
            </w:r>
            <w:proofErr w:type="spellEnd"/>
          </w:p>
        </w:tc>
        <w:tc>
          <w:tcPr>
            <w:tcW w:w="735"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Sig.(2-tailed)</w:t>
            </w:r>
          </w:p>
        </w:tc>
        <w:tc>
          <w:tcPr>
            <w:tcW w:w="1023"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Mean Difference</w:t>
            </w:r>
          </w:p>
        </w:tc>
        <w:tc>
          <w:tcPr>
            <w:tcW w:w="1023"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Std. Error Difference</w:t>
            </w:r>
          </w:p>
        </w:tc>
        <w:tc>
          <w:tcPr>
            <w:tcW w:w="1565" w:type="dxa"/>
            <w:gridSpan w:val="2"/>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95% Confidence Interval of the Difference</w:t>
            </w:r>
          </w:p>
        </w:tc>
      </w:tr>
      <w:tr w:rsidR="00553395" w:rsidRPr="00E34785" w:rsidTr="00A34AD1">
        <w:tc>
          <w:tcPr>
            <w:tcW w:w="6922" w:type="dxa"/>
            <w:gridSpan w:val="9"/>
            <w:vAlign w:val="center"/>
          </w:tcPr>
          <w:p w:rsidR="00553395" w:rsidRPr="00E34785" w:rsidRDefault="00553395" w:rsidP="009F7534">
            <w:pPr>
              <w:jc w:val="center"/>
              <w:rPr>
                <w:rFonts w:ascii="Times New Roman" w:hAnsi="Times New Roman" w:cs="Times New Roman"/>
                <w:sz w:val="24"/>
                <w:szCs w:val="24"/>
              </w:rPr>
            </w:pPr>
          </w:p>
        </w:tc>
        <w:tc>
          <w:tcPr>
            <w:tcW w:w="830"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Lower</w:t>
            </w:r>
          </w:p>
        </w:tc>
        <w:tc>
          <w:tcPr>
            <w:tcW w:w="735"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Upper</w:t>
            </w:r>
          </w:p>
        </w:tc>
      </w:tr>
      <w:tr w:rsidR="00553395" w:rsidRPr="00E34785" w:rsidTr="00A34AD1">
        <w:tc>
          <w:tcPr>
            <w:tcW w:w="648" w:type="dxa"/>
            <w:vMerge w:val="restart"/>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Score</w:t>
            </w:r>
          </w:p>
        </w:tc>
        <w:tc>
          <w:tcPr>
            <w:tcW w:w="930"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Equal variances assumed</w:t>
            </w:r>
          </w:p>
        </w:tc>
        <w:tc>
          <w:tcPr>
            <w:tcW w:w="641"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2.134</w:t>
            </w:r>
          </w:p>
        </w:tc>
        <w:tc>
          <w:tcPr>
            <w:tcW w:w="546"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.155</w:t>
            </w:r>
          </w:p>
        </w:tc>
        <w:tc>
          <w:tcPr>
            <w:tcW w:w="641"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-1.717</w:t>
            </w:r>
          </w:p>
        </w:tc>
        <w:tc>
          <w:tcPr>
            <w:tcW w:w="735"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28</w:t>
            </w:r>
          </w:p>
        </w:tc>
        <w:tc>
          <w:tcPr>
            <w:tcW w:w="735"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.049</w:t>
            </w:r>
          </w:p>
        </w:tc>
        <w:tc>
          <w:tcPr>
            <w:tcW w:w="1023"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-6.000</w:t>
            </w:r>
          </w:p>
        </w:tc>
        <w:tc>
          <w:tcPr>
            <w:tcW w:w="1023"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3.4952</w:t>
            </w:r>
          </w:p>
        </w:tc>
        <w:tc>
          <w:tcPr>
            <w:tcW w:w="830"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-13.1596</w:t>
            </w:r>
          </w:p>
        </w:tc>
        <w:tc>
          <w:tcPr>
            <w:tcW w:w="735"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1.1596</w:t>
            </w:r>
          </w:p>
        </w:tc>
      </w:tr>
      <w:tr w:rsidR="00553395" w:rsidRPr="00E34785" w:rsidTr="00A34AD1">
        <w:tc>
          <w:tcPr>
            <w:tcW w:w="648" w:type="dxa"/>
            <w:vMerge/>
            <w:vAlign w:val="center"/>
          </w:tcPr>
          <w:p w:rsidR="00553395" w:rsidRPr="00E34785" w:rsidRDefault="00553395" w:rsidP="009F7534">
            <w:pPr>
              <w:jc w:val="center"/>
              <w:rPr>
                <w:rFonts w:ascii="Times New Roman" w:hAnsi="Times New Roman" w:cs="Times New Roman"/>
                <w:sz w:val="24"/>
                <w:szCs w:val="24"/>
              </w:rPr>
            </w:pPr>
          </w:p>
        </w:tc>
        <w:tc>
          <w:tcPr>
            <w:tcW w:w="930"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Equal variance not assumed</w:t>
            </w:r>
          </w:p>
        </w:tc>
        <w:tc>
          <w:tcPr>
            <w:tcW w:w="641" w:type="dxa"/>
            <w:vAlign w:val="center"/>
          </w:tcPr>
          <w:p w:rsidR="00553395" w:rsidRPr="00E34785" w:rsidRDefault="00553395" w:rsidP="009F7534">
            <w:pPr>
              <w:jc w:val="center"/>
              <w:rPr>
                <w:rFonts w:ascii="Times New Roman" w:hAnsi="Times New Roman" w:cs="Times New Roman"/>
                <w:sz w:val="24"/>
                <w:szCs w:val="24"/>
              </w:rPr>
            </w:pPr>
          </w:p>
        </w:tc>
        <w:tc>
          <w:tcPr>
            <w:tcW w:w="546" w:type="dxa"/>
            <w:vAlign w:val="center"/>
          </w:tcPr>
          <w:p w:rsidR="00553395" w:rsidRPr="00E34785" w:rsidRDefault="00553395" w:rsidP="009F7534">
            <w:pPr>
              <w:jc w:val="center"/>
              <w:rPr>
                <w:rFonts w:ascii="Times New Roman" w:hAnsi="Times New Roman" w:cs="Times New Roman"/>
                <w:sz w:val="24"/>
                <w:szCs w:val="24"/>
              </w:rPr>
            </w:pPr>
          </w:p>
        </w:tc>
        <w:tc>
          <w:tcPr>
            <w:tcW w:w="641"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-1.717</w:t>
            </w:r>
          </w:p>
        </w:tc>
        <w:tc>
          <w:tcPr>
            <w:tcW w:w="735"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26.575</w:t>
            </w:r>
          </w:p>
        </w:tc>
        <w:tc>
          <w:tcPr>
            <w:tcW w:w="735"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.049</w:t>
            </w:r>
          </w:p>
        </w:tc>
        <w:tc>
          <w:tcPr>
            <w:tcW w:w="1023"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-6.000</w:t>
            </w:r>
          </w:p>
        </w:tc>
        <w:tc>
          <w:tcPr>
            <w:tcW w:w="1023"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3.4952</w:t>
            </w:r>
          </w:p>
        </w:tc>
        <w:tc>
          <w:tcPr>
            <w:tcW w:w="830"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-13.1769</w:t>
            </w:r>
          </w:p>
        </w:tc>
        <w:tc>
          <w:tcPr>
            <w:tcW w:w="735" w:type="dxa"/>
            <w:vAlign w:val="center"/>
          </w:tcPr>
          <w:p w:rsidR="00553395" w:rsidRPr="00E34785" w:rsidRDefault="00553395" w:rsidP="009F7534">
            <w:pPr>
              <w:jc w:val="center"/>
              <w:rPr>
                <w:rFonts w:ascii="Times New Roman" w:hAnsi="Times New Roman" w:cs="Times New Roman"/>
                <w:sz w:val="24"/>
                <w:szCs w:val="24"/>
              </w:rPr>
            </w:pPr>
            <w:r w:rsidRPr="00E34785">
              <w:rPr>
                <w:rFonts w:ascii="Times New Roman" w:hAnsi="Times New Roman" w:cs="Times New Roman"/>
                <w:sz w:val="24"/>
                <w:szCs w:val="24"/>
              </w:rPr>
              <w:t>1.1769</w:t>
            </w:r>
          </w:p>
        </w:tc>
      </w:tr>
    </w:tbl>
    <w:p w:rsidR="00DC3BE1" w:rsidRDefault="00553395" w:rsidP="00E24599">
      <w:pPr>
        <w:pStyle w:val="ListParagraph"/>
        <w:spacing w:before="240" w:line="360" w:lineRule="auto"/>
        <w:ind w:left="567" w:firstLine="567"/>
        <w:jc w:val="both"/>
      </w:pPr>
      <w:r w:rsidRPr="00E34785">
        <w:t xml:space="preserve">Table IV.12 shows the statistical data of this research was homogeneity because the </w:t>
      </w:r>
      <w:proofErr w:type="spellStart"/>
      <w:r w:rsidRPr="00E34785">
        <w:t>Levene’s</w:t>
      </w:r>
      <w:proofErr w:type="spellEnd"/>
      <w:r w:rsidRPr="00E34785">
        <w:t xml:space="preserve"> Test for Equality of Variances significant at .155 which p.05. In order to find out whether there is significant different of gender learning attitude can be seen at the significant (2-tailed). Ha is accepted if “p” &lt; 0.05 there was a significant different. From the table, we see that p = .049, it means, Ha is accepted and there was a significant different of male and female attitude toward cooperative learning in English subject.</w:t>
      </w:r>
    </w:p>
    <w:p w:rsidR="00DC3BE1" w:rsidRDefault="00DC3BE1" w:rsidP="00E24599">
      <w:pPr>
        <w:pStyle w:val="Heading1"/>
        <w:spacing w:before="0" w:line="360" w:lineRule="auto"/>
        <w:jc w:val="both"/>
        <w:rPr>
          <w:rFonts w:ascii="Times New Roman" w:hAnsi="Times New Roman" w:cs="Times New Roman"/>
          <w:color w:val="auto"/>
          <w:sz w:val="24"/>
          <w:szCs w:val="24"/>
        </w:rPr>
      </w:pPr>
      <w:r w:rsidRPr="00DC3BE1">
        <w:rPr>
          <w:rFonts w:ascii="Times New Roman" w:hAnsi="Times New Roman" w:cs="Times New Roman"/>
          <w:color w:val="auto"/>
          <w:sz w:val="24"/>
          <w:szCs w:val="24"/>
        </w:rPr>
        <w:t>Discussion</w:t>
      </w:r>
    </w:p>
    <w:p w:rsidR="00DC3BE1" w:rsidRDefault="009573FB" w:rsidP="00DC3BE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DC3BE1" w:rsidRPr="00DC3BE1">
        <w:rPr>
          <w:rFonts w:ascii="Times New Roman" w:hAnsi="Times New Roman" w:cs="Times New Roman"/>
          <w:sz w:val="24"/>
          <w:szCs w:val="24"/>
        </w:rPr>
        <w:t xml:space="preserve">he researcher investigated the difference between male and female students attitude toward cooperative learning in English subject of MAN 1 Kampar. In the discussion, according to it the questionnaire was designed.  The first part of the </w:t>
      </w:r>
      <w:r w:rsidR="00DC3BE1" w:rsidRPr="00DC3BE1">
        <w:rPr>
          <w:rFonts w:ascii="Times New Roman" w:hAnsi="Times New Roman" w:cs="Times New Roman"/>
          <w:sz w:val="24"/>
          <w:szCs w:val="24"/>
        </w:rPr>
        <w:lastRenderedPageBreak/>
        <w:t>questionnaire was about to examine the attitude of male and female students. Male students showed negative attitude and female students showed positive attitude towards the statement.</w:t>
      </w:r>
    </w:p>
    <w:p w:rsidR="00DC3BE1" w:rsidRPr="00DC3BE1" w:rsidRDefault="00DC3BE1" w:rsidP="00DC3BE1">
      <w:pPr>
        <w:spacing w:line="360" w:lineRule="auto"/>
        <w:ind w:firstLine="567"/>
        <w:jc w:val="both"/>
        <w:rPr>
          <w:rFonts w:ascii="Times New Roman" w:hAnsi="Times New Roman" w:cs="Times New Roman"/>
          <w:sz w:val="24"/>
          <w:szCs w:val="24"/>
        </w:rPr>
      </w:pPr>
      <w:r w:rsidRPr="00DC3BE1">
        <w:rPr>
          <w:rFonts w:ascii="Times New Roman" w:hAnsi="Times New Roman" w:cs="Times New Roman"/>
          <w:sz w:val="24"/>
          <w:szCs w:val="24"/>
        </w:rPr>
        <w:t xml:space="preserve">Male students have negative attitude toward affective, cognitive and behavior category.  Female students have positive attitude toward affective, cognitive and behavior category. Male students perceived that cooperative learning does not help them to socialize more. Meanwhile female students recognized that cooperative learning help them to socialize more. </w:t>
      </w:r>
    </w:p>
    <w:p w:rsidR="00E24599" w:rsidRDefault="00DC3BE1" w:rsidP="00E24599">
      <w:pPr>
        <w:spacing w:line="360" w:lineRule="auto"/>
        <w:ind w:firstLine="567"/>
        <w:jc w:val="both"/>
        <w:rPr>
          <w:rFonts w:ascii="Times New Roman" w:hAnsi="Times New Roman" w:cs="Times New Roman"/>
          <w:sz w:val="24"/>
          <w:szCs w:val="24"/>
        </w:rPr>
      </w:pPr>
      <w:r w:rsidRPr="00DC3BE1">
        <w:rPr>
          <w:rFonts w:ascii="Times New Roman" w:hAnsi="Times New Roman" w:cs="Times New Roman"/>
          <w:sz w:val="24"/>
          <w:szCs w:val="24"/>
        </w:rPr>
        <w:t>In cognitive aspect, most of male students disagree that cooperative learning environment develop trust toward classmates, male students also agree that individual studying is more enjoyable than working in groups and individual study offers better result. Furthermore only a few female students agree that individual study is more enjoyable than working in groups and female students show neutral attitude which individual study offers better result. In behavior aspect only a few male students agree while studying in cooperation students’ guide each other besides female students have positive attitude toward statement while studying in coopera</w:t>
      </w:r>
      <w:r w:rsidR="00E24599">
        <w:rPr>
          <w:rFonts w:ascii="Times New Roman" w:hAnsi="Times New Roman" w:cs="Times New Roman"/>
          <w:sz w:val="24"/>
          <w:szCs w:val="24"/>
        </w:rPr>
        <w:t>tion, students guide each other.</w:t>
      </w:r>
    </w:p>
    <w:p w:rsidR="00DC3BE1" w:rsidRPr="00E24599" w:rsidRDefault="00DC3BE1" w:rsidP="00E24599">
      <w:pPr>
        <w:pStyle w:val="Heading1"/>
        <w:spacing w:before="0" w:line="360" w:lineRule="auto"/>
        <w:jc w:val="both"/>
        <w:rPr>
          <w:rFonts w:ascii="Times New Roman" w:hAnsi="Times New Roman" w:cs="Times New Roman"/>
          <w:color w:val="auto"/>
          <w:sz w:val="24"/>
          <w:szCs w:val="24"/>
        </w:rPr>
      </w:pPr>
      <w:r w:rsidRPr="00E24599">
        <w:rPr>
          <w:rFonts w:ascii="Times New Roman" w:hAnsi="Times New Roman" w:cs="Times New Roman"/>
          <w:color w:val="auto"/>
          <w:sz w:val="24"/>
          <w:szCs w:val="24"/>
        </w:rPr>
        <w:t>Conclusion</w:t>
      </w:r>
    </w:p>
    <w:p w:rsidR="00DC3BE1" w:rsidRPr="00DC3BE1" w:rsidRDefault="00DC3BE1" w:rsidP="00E24599">
      <w:pPr>
        <w:pStyle w:val="ListParagraph"/>
        <w:spacing w:line="360" w:lineRule="auto"/>
        <w:ind w:left="0" w:firstLine="567"/>
        <w:jc w:val="both"/>
        <w:rPr>
          <w:b/>
        </w:rPr>
      </w:pPr>
      <w:r w:rsidRPr="000833B9">
        <w:t>Based on the discussion of researc</w:t>
      </w:r>
      <w:r>
        <w:t>h question, it can be concluded that m</w:t>
      </w:r>
      <w:r w:rsidRPr="000833B9">
        <w:t>ale students showed negative attit</w:t>
      </w:r>
      <w:r>
        <w:t>ude toward cooperative learning, f</w:t>
      </w:r>
      <w:r w:rsidRPr="000833B9">
        <w:t>emale students showed positive attitude toward cooperative learning.</w:t>
      </w:r>
      <w:r>
        <w:t xml:space="preserve"> T</w:t>
      </w:r>
      <w:r w:rsidRPr="000833B9">
        <w:t>he findings answer of general research question that there was a significant difference between male and female students’ attitude toward cooperative learning in English subject of MAN 1 Kampar. p= .049 it means that Ha is accepted and there was a significant different of gender attitude on cooperative learning in English subject.</w:t>
      </w:r>
    </w:p>
    <w:p w:rsidR="00DC3BE1" w:rsidRPr="00DC3BE1" w:rsidRDefault="00DC3BE1" w:rsidP="00DC3BE1">
      <w:pPr>
        <w:sectPr w:rsidR="00DC3BE1" w:rsidRPr="00DC3BE1" w:rsidSect="00D07A03">
          <w:headerReference w:type="default" r:id="rId10"/>
          <w:footerReference w:type="default" r:id="rId11"/>
          <w:pgSz w:w="11907" w:h="16839" w:code="9"/>
          <w:pgMar w:top="1701" w:right="1701" w:bottom="1701" w:left="1701" w:header="720" w:footer="720" w:gutter="0"/>
          <w:pgNumType w:start="37"/>
          <w:cols w:space="720"/>
          <w:docGrid w:linePitch="360"/>
        </w:sectPr>
      </w:pPr>
    </w:p>
    <w:p w:rsidR="00E24599" w:rsidRPr="009B784F" w:rsidRDefault="00E24599" w:rsidP="00E24599">
      <w:pPr>
        <w:pStyle w:val="BodyTextIndent"/>
        <w:ind w:firstLine="0"/>
        <w:rPr>
          <w:b/>
          <w:bCs/>
        </w:rPr>
      </w:pPr>
      <w:r w:rsidRPr="009B784F">
        <w:rPr>
          <w:b/>
          <w:bCs/>
        </w:rPr>
        <w:lastRenderedPageBreak/>
        <w:t>References</w:t>
      </w:r>
    </w:p>
    <w:p w:rsidR="00DC3BE1" w:rsidRDefault="00E24599" w:rsidP="001F24A7">
      <w:pPr>
        <w:ind w:left="567" w:hanging="567"/>
        <w:rPr>
          <w:rFonts w:ascii="Times New Roman" w:hAnsi="Times New Roman" w:cs="Times New Roman"/>
          <w:sz w:val="24"/>
          <w:szCs w:val="24"/>
        </w:rPr>
      </w:pPr>
      <w:proofErr w:type="spellStart"/>
      <w:r w:rsidRPr="000833B9">
        <w:rPr>
          <w:rFonts w:ascii="Times New Roman" w:hAnsi="Times New Roman" w:cs="Times New Roman"/>
          <w:sz w:val="24"/>
          <w:szCs w:val="24"/>
        </w:rPr>
        <w:t>Alghamdi</w:t>
      </w:r>
      <w:proofErr w:type="spellEnd"/>
      <w:r w:rsidRPr="000833B9">
        <w:rPr>
          <w:rFonts w:ascii="Times New Roman" w:hAnsi="Times New Roman" w:cs="Times New Roman"/>
          <w:sz w:val="24"/>
          <w:szCs w:val="24"/>
        </w:rPr>
        <w:t xml:space="preserve">, R. Z. (2019). EFL learners’ reflections on cooperative learning: issues of implementation. </w:t>
      </w:r>
      <w:r w:rsidRPr="000833B9">
        <w:rPr>
          <w:rFonts w:ascii="Times New Roman" w:hAnsi="Times New Roman" w:cs="Times New Roman"/>
          <w:i/>
          <w:sz w:val="24"/>
          <w:szCs w:val="24"/>
        </w:rPr>
        <w:t>Theory and Practices in Language Studies, 9</w:t>
      </w:r>
      <w:r w:rsidRPr="000833B9">
        <w:rPr>
          <w:rFonts w:ascii="Times New Roman" w:hAnsi="Times New Roman" w:cs="Times New Roman"/>
          <w:sz w:val="24"/>
          <w:szCs w:val="24"/>
        </w:rPr>
        <w:t>(3), 271-277.</w:t>
      </w:r>
    </w:p>
    <w:p w:rsidR="00E24599" w:rsidRPr="000833B9" w:rsidRDefault="00E24599" w:rsidP="00E24599">
      <w:pPr>
        <w:spacing w:line="240" w:lineRule="auto"/>
        <w:ind w:left="567" w:hanging="567"/>
        <w:jc w:val="both"/>
        <w:rPr>
          <w:rFonts w:ascii="Times New Roman" w:hAnsi="Times New Roman" w:cs="Times New Roman"/>
          <w:sz w:val="24"/>
          <w:szCs w:val="24"/>
        </w:rPr>
      </w:pPr>
      <w:proofErr w:type="spellStart"/>
      <w:r w:rsidRPr="000833B9">
        <w:rPr>
          <w:rFonts w:ascii="Times New Roman" w:hAnsi="Times New Roman" w:cs="Times New Roman"/>
          <w:sz w:val="24"/>
          <w:szCs w:val="24"/>
        </w:rPr>
        <w:t>Er</w:t>
      </w:r>
      <w:proofErr w:type="spellEnd"/>
      <w:r w:rsidRPr="000833B9">
        <w:rPr>
          <w:rFonts w:ascii="Times New Roman" w:hAnsi="Times New Roman" w:cs="Times New Roman"/>
          <w:sz w:val="24"/>
          <w:szCs w:val="24"/>
        </w:rPr>
        <w:t xml:space="preserve">, S. &amp; </w:t>
      </w:r>
      <w:proofErr w:type="spellStart"/>
      <w:r w:rsidRPr="000833B9">
        <w:rPr>
          <w:rFonts w:ascii="Times New Roman" w:hAnsi="Times New Roman" w:cs="Times New Roman"/>
          <w:sz w:val="24"/>
          <w:szCs w:val="24"/>
        </w:rPr>
        <w:t>Aksu</w:t>
      </w:r>
      <w:proofErr w:type="spellEnd"/>
      <w:r w:rsidRPr="000833B9">
        <w:rPr>
          <w:rFonts w:ascii="Times New Roman" w:hAnsi="Times New Roman" w:cs="Times New Roman"/>
          <w:sz w:val="24"/>
          <w:szCs w:val="24"/>
        </w:rPr>
        <w:t xml:space="preserve"> </w:t>
      </w:r>
      <w:proofErr w:type="spellStart"/>
      <w:r w:rsidRPr="000833B9">
        <w:rPr>
          <w:rFonts w:ascii="Times New Roman" w:hAnsi="Times New Roman" w:cs="Times New Roman"/>
          <w:sz w:val="24"/>
          <w:szCs w:val="24"/>
        </w:rPr>
        <w:t>Atac</w:t>
      </w:r>
      <w:proofErr w:type="spellEnd"/>
      <w:r w:rsidRPr="000833B9">
        <w:rPr>
          <w:rFonts w:ascii="Times New Roman" w:hAnsi="Times New Roman" w:cs="Times New Roman"/>
          <w:sz w:val="24"/>
          <w:szCs w:val="24"/>
        </w:rPr>
        <w:t xml:space="preserve"> B. (2014). Cooperative learning in ELT classes: The attitudes of students towards cooperative learning in ELT classes. International Online Journal of Education and Teaching (IOJET), 2(1), 109-122. </w:t>
      </w:r>
      <w:hyperlink r:id="rId12" w:history="1">
        <w:r w:rsidRPr="000833B9">
          <w:rPr>
            <w:rFonts w:ascii="Times New Roman" w:hAnsi="Times New Roman" w:cs="Times New Roman"/>
            <w:sz w:val="24"/>
            <w:szCs w:val="24"/>
          </w:rPr>
          <w:t>http://iojet.org/index.php/IOJET/article/view/28/49</w:t>
        </w:r>
      </w:hyperlink>
    </w:p>
    <w:p w:rsidR="00E24599" w:rsidRDefault="00E24599" w:rsidP="001F24A7">
      <w:pPr>
        <w:ind w:left="567" w:hanging="567"/>
        <w:rPr>
          <w:rFonts w:ascii="Times New Roman" w:hAnsi="Times New Roman" w:cs="Times New Roman"/>
          <w:sz w:val="24"/>
          <w:szCs w:val="24"/>
        </w:rPr>
      </w:pPr>
      <w:proofErr w:type="spellStart"/>
      <w:proofErr w:type="gramStart"/>
      <w:r w:rsidRPr="000833B9">
        <w:rPr>
          <w:rFonts w:ascii="Times New Roman" w:hAnsi="Times New Roman" w:cs="Times New Roman"/>
          <w:sz w:val="24"/>
          <w:szCs w:val="24"/>
        </w:rPr>
        <w:t>Farzaneh</w:t>
      </w:r>
      <w:proofErr w:type="spellEnd"/>
      <w:r w:rsidRPr="000833B9">
        <w:rPr>
          <w:rFonts w:ascii="Times New Roman" w:hAnsi="Times New Roman" w:cs="Times New Roman"/>
          <w:sz w:val="24"/>
          <w:szCs w:val="24"/>
        </w:rPr>
        <w:t xml:space="preserve">, N. &amp; </w:t>
      </w:r>
      <w:proofErr w:type="spellStart"/>
      <w:r w:rsidRPr="000833B9">
        <w:rPr>
          <w:rFonts w:ascii="Times New Roman" w:hAnsi="Times New Roman" w:cs="Times New Roman"/>
          <w:sz w:val="24"/>
          <w:szCs w:val="24"/>
        </w:rPr>
        <w:t>Nejadansari</w:t>
      </w:r>
      <w:proofErr w:type="spellEnd"/>
      <w:r w:rsidRPr="000833B9">
        <w:rPr>
          <w:rFonts w:ascii="Times New Roman" w:hAnsi="Times New Roman" w:cs="Times New Roman"/>
          <w:sz w:val="24"/>
          <w:szCs w:val="24"/>
        </w:rPr>
        <w:t>, D. (2014).</w:t>
      </w:r>
      <w:proofErr w:type="gramEnd"/>
      <w:r w:rsidRPr="000833B9">
        <w:rPr>
          <w:rFonts w:ascii="Times New Roman" w:hAnsi="Times New Roman" w:cs="Times New Roman"/>
          <w:sz w:val="24"/>
          <w:szCs w:val="24"/>
        </w:rPr>
        <w:t xml:space="preserve"> </w:t>
      </w:r>
      <w:proofErr w:type="gramStart"/>
      <w:r w:rsidRPr="000833B9">
        <w:rPr>
          <w:rFonts w:ascii="Times New Roman" w:hAnsi="Times New Roman" w:cs="Times New Roman"/>
          <w:sz w:val="24"/>
          <w:szCs w:val="24"/>
        </w:rPr>
        <w:t>Students</w:t>
      </w:r>
      <w:proofErr w:type="gramEnd"/>
      <w:r w:rsidRPr="000833B9">
        <w:rPr>
          <w:rFonts w:ascii="Times New Roman" w:hAnsi="Times New Roman" w:cs="Times New Roman"/>
          <w:sz w:val="24"/>
          <w:szCs w:val="24"/>
        </w:rPr>
        <w:t xml:space="preserve"> attitude towards using cooperative learning for teaching reading comprehension. Theory and Practice in L</w:t>
      </w:r>
      <w:r w:rsidR="001F24A7">
        <w:rPr>
          <w:rFonts w:ascii="Times New Roman" w:hAnsi="Times New Roman" w:cs="Times New Roman"/>
          <w:sz w:val="24"/>
          <w:szCs w:val="24"/>
        </w:rPr>
        <w:t xml:space="preserve">anguage Studies, 4(2), 287-292. </w:t>
      </w:r>
      <w:hyperlink r:id="rId13" w:history="1">
        <w:r w:rsidRPr="000833B9">
          <w:rPr>
            <w:rFonts w:ascii="Times New Roman" w:hAnsi="Times New Roman" w:cs="Times New Roman"/>
            <w:sz w:val="24"/>
            <w:szCs w:val="24"/>
          </w:rPr>
          <w:t>https://www.researchgate.net/publication/276021229_Students_Attitude_towards</w:t>
        </w:r>
        <w:r w:rsidRPr="000833B9">
          <w:rPr>
            <w:rFonts w:ascii="Times New Roman" w:hAnsi="Times New Roman" w:cs="Times New Roman"/>
            <w:sz w:val="24"/>
            <w:szCs w:val="24"/>
          </w:rPr>
          <w:softHyphen/>
          <w:t>_Using_Cooprative_Learning_for_Teaching_Reading_Comprehension</w:t>
        </w:r>
      </w:hyperlink>
    </w:p>
    <w:p w:rsidR="00E24599" w:rsidRPr="000833B9" w:rsidRDefault="00E24599" w:rsidP="00E24599">
      <w:pPr>
        <w:spacing w:line="240" w:lineRule="auto"/>
        <w:ind w:left="567" w:hanging="567"/>
        <w:jc w:val="both"/>
        <w:rPr>
          <w:rFonts w:ascii="Times New Roman" w:hAnsi="Times New Roman" w:cs="Times New Roman"/>
          <w:sz w:val="24"/>
          <w:szCs w:val="24"/>
        </w:rPr>
      </w:pPr>
      <w:r w:rsidRPr="000833B9">
        <w:rPr>
          <w:rFonts w:ascii="Times New Roman" w:hAnsi="Times New Roman" w:cs="Times New Roman"/>
          <w:sz w:val="24"/>
          <w:szCs w:val="24"/>
        </w:rPr>
        <w:t xml:space="preserve">Creswell, J. W. (2012). </w:t>
      </w:r>
      <w:proofErr w:type="gramStart"/>
      <w:r w:rsidRPr="000833B9">
        <w:rPr>
          <w:rFonts w:ascii="Times New Roman" w:hAnsi="Times New Roman" w:cs="Times New Roman"/>
          <w:sz w:val="24"/>
          <w:szCs w:val="24"/>
        </w:rPr>
        <w:t>Educational  research</w:t>
      </w:r>
      <w:proofErr w:type="gramEnd"/>
      <w:r w:rsidRPr="000833B9">
        <w:rPr>
          <w:rFonts w:ascii="Times New Roman" w:hAnsi="Times New Roman" w:cs="Times New Roman"/>
          <w:sz w:val="24"/>
          <w:szCs w:val="24"/>
        </w:rPr>
        <w:t>: Planning, conducting, and evaluating quantitative and qualitative research (4th ed.). Boston, MA: Pearson.</w:t>
      </w:r>
    </w:p>
    <w:p w:rsidR="00E24599" w:rsidRDefault="00E24599" w:rsidP="001F24A7">
      <w:pPr>
        <w:ind w:left="567" w:hanging="567"/>
        <w:rPr>
          <w:rFonts w:ascii="Times New Roman" w:hAnsi="Times New Roman" w:cs="Times New Roman"/>
          <w:sz w:val="24"/>
          <w:szCs w:val="24"/>
        </w:rPr>
      </w:pPr>
      <w:proofErr w:type="gramStart"/>
      <w:r w:rsidRPr="000833B9">
        <w:rPr>
          <w:rFonts w:ascii="Times New Roman" w:hAnsi="Times New Roman" w:cs="Times New Roman"/>
          <w:sz w:val="24"/>
          <w:szCs w:val="24"/>
        </w:rPr>
        <w:t>Harmer, J. (2007a).</w:t>
      </w:r>
      <w:proofErr w:type="gramEnd"/>
      <w:r w:rsidRPr="000833B9">
        <w:rPr>
          <w:rFonts w:ascii="Times New Roman" w:hAnsi="Times New Roman" w:cs="Times New Roman"/>
          <w:sz w:val="24"/>
          <w:szCs w:val="24"/>
        </w:rPr>
        <w:t xml:space="preserve"> </w:t>
      </w:r>
      <w:proofErr w:type="gramStart"/>
      <w:r w:rsidRPr="000833B9">
        <w:rPr>
          <w:rFonts w:ascii="Times New Roman" w:hAnsi="Times New Roman" w:cs="Times New Roman"/>
          <w:sz w:val="24"/>
          <w:szCs w:val="24"/>
        </w:rPr>
        <w:t>The Practice of English Language Teaching.</w:t>
      </w:r>
      <w:proofErr w:type="gramEnd"/>
      <w:r w:rsidRPr="000833B9">
        <w:rPr>
          <w:rFonts w:ascii="Times New Roman" w:hAnsi="Times New Roman" w:cs="Times New Roman"/>
          <w:sz w:val="24"/>
          <w:szCs w:val="24"/>
        </w:rPr>
        <w:t xml:space="preserve"> Essex. Pearson Education Limited.</w:t>
      </w:r>
    </w:p>
    <w:p w:rsidR="00EF1361" w:rsidRDefault="001F24A7" w:rsidP="00EF1361">
      <w:pPr>
        <w:spacing w:line="240" w:lineRule="auto"/>
        <w:ind w:left="567" w:hanging="567"/>
        <w:jc w:val="both"/>
        <w:rPr>
          <w:rFonts w:ascii="Times New Roman" w:hAnsi="Times New Roman" w:cs="Times New Roman"/>
          <w:sz w:val="24"/>
          <w:szCs w:val="24"/>
        </w:rPr>
      </w:pPr>
      <w:proofErr w:type="spellStart"/>
      <w:r w:rsidRPr="000833B9">
        <w:rPr>
          <w:rFonts w:ascii="Times New Roman" w:hAnsi="Times New Roman" w:cs="Times New Roman"/>
          <w:sz w:val="24"/>
          <w:szCs w:val="24"/>
        </w:rPr>
        <w:t>Nufus</w:t>
      </w:r>
      <w:proofErr w:type="spellEnd"/>
      <w:r w:rsidRPr="000833B9">
        <w:rPr>
          <w:rFonts w:ascii="Times New Roman" w:hAnsi="Times New Roman" w:cs="Times New Roman"/>
          <w:sz w:val="24"/>
          <w:szCs w:val="24"/>
        </w:rPr>
        <w:t xml:space="preserve">, T. Z. (2018). </w:t>
      </w:r>
      <w:proofErr w:type="gramStart"/>
      <w:r w:rsidRPr="000833B9">
        <w:rPr>
          <w:rFonts w:ascii="Times New Roman" w:hAnsi="Times New Roman" w:cs="Times New Roman"/>
          <w:sz w:val="24"/>
          <w:szCs w:val="24"/>
        </w:rPr>
        <w:t>Teaching English to young learners in Indonesia (Pros and Cons).</w:t>
      </w:r>
      <w:proofErr w:type="gramEnd"/>
      <w:r w:rsidRPr="000833B9">
        <w:rPr>
          <w:rFonts w:ascii="Times New Roman" w:hAnsi="Times New Roman" w:cs="Times New Roman"/>
          <w:sz w:val="24"/>
          <w:szCs w:val="24"/>
        </w:rPr>
        <w:t xml:space="preserve"> </w:t>
      </w:r>
      <w:proofErr w:type="gramStart"/>
      <w:r w:rsidRPr="000833B9">
        <w:rPr>
          <w:rFonts w:ascii="Times New Roman" w:hAnsi="Times New Roman" w:cs="Times New Roman"/>
          <w:sz w:val="24"/>
          <w:szCs w:val="24"/>
        </w:rPr>
        <w:t>English Language in Focus (ELIF), 1 (1), 68.</w:t>
      </w:r>
      <w:proofErr w:type="gramEnd"/>
    </w:p>
    <w:p w:rsidR="00EF1361" w:rsidRPr="000833B9" w:rsidRDefault="00EF1361" w:rsidP="00EF1361">
      <w:pPr>
        <w:spacing w:line="240" w:lineRule="auto"/>
        <w:ind w:left="567" w:hanging="567"/>
        <w:jc w:val="both"/>
        <w:rPr>
          <w:rFonts w:ascii="Times New Roman" w:hAnsi="Times New Roman" w:cs="Times New Roman"/>
          <w:sz w:val="24"/>
          <w:szCs w:val="24"/>
        </w:rPr>
      </w:pPr>
      <w:proofErr w:type="gramStart"/>
      <w:r w:rsidRPr="000833B9">
        <w:rPr>
          <w:rFonts w:ascii="Times New Roman" w:hAnsi="Times New Roman" w:cs="Times New Roman"/>
          <w:sz w:val="24"/>
          <w:szCs w:val="24"/>
        </w:rPr>
        <w:t>Johnson, D. W., &amp; Johnson, R. T. (2002).</w:t>
      </w:r>
      <w:proofErr w:type="gramEnd"/>
      <w:r w:rsidRPr="000833B9">
        <w:rPr>
          <w:rFonts w:ascii="Times New Roman" w:hAnsi="Times New Roman" w:cs="Times New Roman"/>
          <w:sz w:val="24"/>
          <w:szCs w:val="24"/>
        </w:rPr>
        <w:t xml:space="preserve"> </w:t>
      </w:r>
      <w:proofErr w:type="gramStart"/>
      <w:r w:rsidRPr="000833B9">
        <w:rPr>
          <w:rFonts w:ascii="Times New Roman" w:hAnsi="Times New Roman" w:cs="Times New Roman"/>
          <w:sz w:val="24"/>
          <w:szCs w:val="24"/>
        </w:rPr>
        <w:t>Cooperative learning and social interdependence theory.</w:t>
      </w:r>
      <w:proofErr w:type="gramEnd"/>
      <w:r w:rsidRPr="000833B9">
        <w:rPr>
          <w:rFonts w:ascii="Times New Roman" w:hAnsi="Times New Roman" w:cs="Times New Roman"/>
          <w:sz w:val="24"/>
          <w:szCs w:val="24"/>
        </w:rPr>
        <w:t xml:space="preserve"> In Theory and research on small </w:t>
      </w:r>
      <w:proofErr w:type="gramStart"/>
      <w:r w:rsidRPr="000833B9">
        <w:rPr>
          <w:rFonts w:ascii="Times New Roman" w:hAnsi="Times New Roman" w:cs="Times New Roman"/>
          <w:sz w:val="24"/>
          <w:szCs w:val="24"/>
        </w:rPr>
        <w:t>groups</w:t>
      </w:r>
      <w:proofErr w:type="gramEnd"/>
      <w:r w:rsidRPr="000833B9">
        <w:rPr>
          <w:rFonts w:ascii="Times New Roman" w:hAnsi="Times New Roman" w:cs="Times New Roman"/>
          <w:sz w:val="24"/>
          <w:szCs w:val="24"/>
        </w:rPr>
        <w:t xml:space="preserve"> pp. 9-35. </w:t>
      </w:r>
      <w:proofErr w:type="gramStart"/>
      <w:r w:rsidRPr="000833B9">
        <w:rPr>
          <w:rFonts w:ascii="Times New Roman" w:hAnsi="Times New Roman" w:cs="Times New Roman"/>
          <w:sz w:val="24"/>
          <w:szCs w:val="24"/>
        </w:rPr>
        <w:t>Springer US.</w:t>
      </w:r>
      <w:proofErr w:type="gramEnd"/>
    </w:p>
    <w:p w:rsidR="00EF1361" w:rsidRPr="000833B9" w:rsidRDefault="00EF1361" w:rsidP="00EF1361">
      <w:pPr>
        <w:spacing w:line="240" w:lineRule="auto"/>
        <w:ind w:left="567" w:hanging="567"/>
        <w:jc w:val="both"/>
        <w:rPr>
          <w:rFonts w:ascii="Times New Roman" w:hAnsi="Times New Roman" w:cs="Times New Roman"/>
          <w:sz w:val="24"/>
          <w:szCs w:val="24"/>
        </w:rPr>
      </w:pPr>
      <w:proofErr w:type="gramStart"/>
      <w:r w:rsidRPr="000833B9">
        <w:rPr>
          <w:rFonts w:ascii="Times New Roman" w:hAnsi="Times New Roman" w:cs="Times New Roman"/>
          <w:sz w:val="24"/>
          <w:szCs w:val="24"/>
        </w:rPr>
        <w:t xml:space="preserve">Yassin, A. A., </w:t>
      </w:r>
      <w:proofErr w:type="spellStart"/>
      <w:r w:rsidRPr="000833B9">
        <w:rPr>
          <w:rFonts w:ascii="Times New Roman" w:hAnsi="Times New Roman" w:cs="Times New Roman"/>
          <w:sz w:val="24"/>
          <w:szCs w:val="24"/>
        </w:rPr>
        <w:t>Razak</w:t>
      </w:r>
      <w:proofErr w:type="spellEnd"/>
      <w:r w:rsidRPr="000833B9">
        <w:rPr>
          <w:rFonts w:ascii="Times New Roman" w:hAnsi="Times New Roman" w:cs="Times New Roman"/>
          <w:sz w:val="24"/>
          <w:szCs w:val="24"/>
        </w:rPr>
        <w:t xml:space="preserve">, N. A., &amp; </w:t>
      </w:r>
      <w:proofErr w:type="spellStart"/>
      <w:r w:rsidRPr="000833B9">
        <w:rPr>
          <w:rFonts w:ascii="Times New Roman" w:hAnsi="Times New Roman" w:cs="Times New Roman"/>
          <w:sz w:val="24"/>
          <w:szCs w:val="24"/>
        </w:rPr>
        <w:t>Maasum</w:t>
      </w:r>
      <w:proofErr w:type="spellEnd"/>
      <w:r w:rsidRPr="000833B9">
        <w:rPr>
          <w:rFonts w:ascii="Times New Roman" w:hAnsi="Times New Roman" w:cs="Times New Roman"/>
          <w:sz w:val="24"/>
          <w:szCs w:val="24"/>
        </w:rPr>
        <w:t>, N. R. M. (2018).</w:t>
      </w:r>
      <w:proofErr w:type="gramEnd"/>
      <w:r w:rsidRPr="000833B9">
        <w:rPr>
          <w:rFonts w:ascii="Times New Roman" w:hAnsi="Times New Roman" w:cs="Times New Roman"/>
          <w:sz w:val="24"/>
          <w:szCs w:val="24"/>
        </w:rPr>
        <w:t xml:space="preserve"> Cooperative learning: General and theoretical background. Advances in Social Sciences Research Journal, 5(8), 642-654.</w:t>
      </w:r>
    </w:p>
    <w:p w:rsidR="00EF1361" w:rsidRPr="000833B9" w:rsidRDefault="00EF1361" w:rsidP="00EF1361">
      <w:pPr>
        <w:spacing w:line="240" w:lineRule="auto"/>
        <w:ind w:left="567" w:hanging="567"/>
        <w:jc w:val="both"/>
        <w:rPr>
          <w:rFonts w:ascii="Times New Roman" w:hAnsi="Times New Roman" w:cs="Times New Roman"/>
          <w:sz w:val="24"/>
          <w:szCs w:val="24"/>
        </w:rPr>
      </w:pPr>
    </w:p>
    <w:p w:rsidR="001F24A7" w:rsidRPr="00DC3BE1" w:rsidRDefault="001F24A7" w:rsidP="001F24A7">
      <w:pPr>
        <w:ind w:left="567" w:hanging="567"/>
      </w:pPr>
    </w:p>
    <w:sectPr w:rsidR="001F24A7" w:rsidRPr="00DC3BE1" w:rsidSect="00701992">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2EA" w:rsidRDefault="00B122EA">
      <w:pPr>
        <w:spacing w:after="0" w:line="240" w:lineRule="auto"/>
      </w:pPr>
      <w:r>
        <w:separator/>
      </w:r>
    </w:p>
  </w:endnote>
  <w:endnote w:type="continuationSeparator" w:id="0">
    <w:p w:rsidR="00B122EA" w:rsidRDefault="00B1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DF" w:rsidRDefault="00B122EA" w:rsidP="007E3688">
    <w:pPr>
      <w:pStyle w:val="Footer"/>
    </w:pPr>
  </w:p>
  <w:p w:rsidR="00B462DF" w:rsidRDefault="00B12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2EA" w:rsidRDefault="00B122EA">
      <w:pPr>
        <w:spacing w:after="0" w:line="240" w:lineRule="auto"/>
      </w:pPr>
      <w:r>
        <w:separator/>
      </w:r>
    </w:p>
  </w:footnote>
  <w:footnote w:type="continuationSeparator" w:id="0">
    <w:p w:rsidR="00B122EA" w:rsidRDefault="00B12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DF" w:rsidRDefault="00B122EA">
    <w:pPr>
      <w:pStyle w:val="Header"/>
      <w:jc w:val="right"/>
    </w:pPr>
  </w:p>
  <w:p w:rsidR="00B462DF" w:rsidRDefault="00B12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B2956"/>
    <w:multiLevelType w:val="hybridMultilevel"/>
    <w:tmpl w:val="6A7E0294"/>
    <w:lvl w:ilvl="0" w:tplc="EE34E204">
      <w:start w:val="3"/>
      <w:numFmt w:val="decimal"/>
      <w:lvlText w:val="%1."/>
      <w:lvlJc w:val="left"/>
      <w:pPr>
        <w:ind w:left="1004" w:hanging="360"/>
      </w:pPr>
      <w:rPr>
        <w:rFonts w:cstheme="majorBid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4A3F2397"/>
    <w:multiLevelType w:val="hybridMultilevel"/>
    <w:tmpl w:val="83BE9E52"/>
    <w:lvl w:ilvl="0" w:tplc="FD66C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0D21A5"/>
    <w:multiLevelType w:val="hybridMultilevel"/>
    <w:tmpl w:val="C2EA0810"/>
    <w:lvl w:ilvl="0" w:tplc="BFFCB4A4">
      <w:start w:val="1"/>
      <w:numFmt w:val="decimal"/>
      <w:lvlText w:val="%1."/>
      <w:lvlJc w:val="left"/>
      <w:pPr>
        <w:ind w:left="644" w:hanging="360"/>
      </w:pPr>
      <w:rPr>
        <w:rFonts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6FB42DF4"/>
    <w:multiLevelType w:val="hybridMultilevel"/>
    <w:tmpl w:val="C2EA0810"/>
    <w:lvl w:ilvl="0" w:tplc="BFFCB4A4">
      <w:start w:val="1"/>
      <w:numFmt w:val="decimal"/>
      <w:lvlText w:val="%1."/>
      <w:lvlJc w:val="left"/>
      <w:pPr>
        <w:ind w:left="644" w:hanging="360"/>
      </w:pPr>
      <w:rPr>
        <w:rFonts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7ED757CD"/>
    <w:multiLevelType w:val="hybridMultilevel"/>
    <w:tmpl w:val="DB32980E"/>
    <w:lvl w:ilvl="0" w:tplc="EDF43198">
      <w:start w:val="3"/>
      <w:numFmt w:val="decimal"/>
      <w:lvlText w:val="%1."/>
      <w:lvlJc w:val="left"/>
      <w:pPr>
        <w:ind w:left="644" w:hanging="360"/>
      </w:pPr>
      <w:rPr>
        <w:rFonts w:cstheme="maj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92"/>
    <w:rsid w:val="001F24A7"/>
    <w:rsid w:val="003E20A9"/>
    <w:rsid w:val="004043A9"/>
    <w:rsid w:val="00553395"/>
    <w:rsid w:val="006816EF"/>
    <w:rsid w:val="00701992"/>
    <w:rsid w:val="00720781"/>
    <w:rsid w:val="007A08BA"/>
    <w:rsid w:val="0083518B"/>
    <w:rsid w:val="0085041B"/>
    <w:rsid w:val="009573FB"/>
    <w:rsid w:val="009A27C4"/>
    <w:rsid w:val="009F7534"/>
    <w:rsid w:val="00B122EA"/>
    <w:rsid w:val="00BA65BB"/>
    <w:rsid w:val="00CE20EE"/>
    <w:rsid w:val="00D07A03"/>
    <w:rsid w:val="00DC3BE1"/>
    <w:rsid w:val="00DD25A6"/>
    <w:rsid w:val="00E24599"/>
    <w:rsid w:val="00E25102"/>
    <w:rsid w:val="00E34785"/>
    <w:rsid w:val="00EF1361"/>
    <w:rsid w:val="00F5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92"/>
  </w:style>
  <w:style w:type="paragraph" w:styleId="Heading1">
    <w:name w:val="heading 1"/>
    <w:basedOn w:val="Normal"/>
    <w:next w:val="Normal"/>
    <w:link w:val="Heading1Char"/>
    <w:uiPriority w:val="9"/>
    <w:qFormat/>
    <w:rsid w:val="007207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E24599"/>
    <w:pPr>
      <w:keepNext/>
      <w:keepLines/>
      <w:spacing w:before="240" w:after="0" w:line="36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DD25A6"/>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992"/>
    <w:rPr>
      <w:color w:val="0000FF" w:themeColor="hyperlink"/>
      <w:u w:val="single"/>
    </w:rPr>
  </w:style>
  <w:style w:type="paragraph" w:styleId="ListParagraph">
    <w:name w:val="List Paragraph"/>
    <w:basedOn w:val="Normal"/>
    <w:uiPriority w:val="34"/>
    <w:qFormat/>
    <w:rsid w:val="006816E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2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07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4599"/>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CE2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EE"/>
    <w:rPr>
      <w:rFonts w:ascii="Tahoma" w:hAnsi="Tahoma" w:cs="Tahoma"/>
      <w:sz w:val="16"/>
      <w:szCs w:val="16"/>
    </w:rPr>
  </w:style>
  <w:style w:type="character" w:customStyle="1" w:styleId="Heading3Char">
    <w:name w:val="Heading 3 Char"/>
    <w:basedOn w:val="DefaultParagraphFont"/>
    <w:link w:val="Heading3"/>
    <w:uiPriority w:val="9"/>
    <w:rsid w:val="00DD25A6"/>
    <w:rPr>
      <w:rFonts w:ascii="Times New Roman" w:eastAsiaTheme="majorEastAsia" w:hAnsi="Times New Roman" w:cstheme="majorBidi"/>
      <w:b/>
      <w:bCs/>
      <w:sz w:val="24"/>
    </w:rPr>
  </w:style>
  <w:style w:type="paragraph" w:styleId="Header">
    <w:name w:val="header"/>
    <w:basedOn w:val="Normal"/>
    <w:link w:val="HeaderChar"/>
    <w:uiPriority w:val="99"/>
    <w:unhideWhenUsed/>
    <w:rsid w:val="00DC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BE1"/>
  </w:style>
  <w:style w:type="paragraph" w:styleId="Footer">
    <w:name w:val="footer"/>
    <w:basedOn w:val="Normal"/>
    <w:link w:val="FooterChar"/>
    <w:uiPriority w:val="99"/>
    <w:unhideWhenUsed/>
    <w:rsid w:val="00DC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BE1"/>
  </w:style>
  <w:style w:type="paragraph" w:styleId="BodyTextIndent">
    <w:name w:val="Body Text Indent"/>
    <w:basedOn w:val="Normal"/>
    <w:link w:val="BodyTextIndentChar"/>
    <w:uiPriority w:val="99"/>
    <w:unhideWhenUsed/>
    <w:rsid w:val="00E24599"/>
    <w:pPr>
      <w:spacing w:line="360" w:lineRule="auto"/>
      <w:ind w:firstLine="720"/>
      <w:jc w:val="both"/>
    </w:pPr>
    <w:rPr>
      <w:rFonts w:asciiTheme="majorBidi" w:hAnsiTheme="majorBidi" w:cstheme="majorBidi"/>
      <w:sz w:val="24"/>
      <w:szCs w:val="24"/>
      <w:lang w:val="id-ID"/>
    </w:rPr>
  </w:style>
  <w:style w:type="character" w:customStyle="1" w:styleId="BodyTextIndentChar">
    <w:name w:val="Body Text Indent Char"/>
    <w:basedOn w:val="DefaultParagraphFont"/>
    <w:link w:val="BodyTextIndent"/>
    <w:uiPriority w:val="99"/>
    <w:rsid w:val="00E24599"/>
    <w:rPr>
      <w:rFonts w:asciiTheme="majorBidi" w:hAnsiTheme="majorBidi" w:cstheme="majorBidi"/>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92"/>
  </w:style>
  <w:style w:type="paragraph" w:styleId="Heading1">
    <w:name w:val="heading 1"/>
    <w:basedOn w:val="Normal"/>
    <w:next w:val="Normal"/>
    <w:link w:val="Heading1Char"/>
    <w:uiPriority w:val="9"/>
    <w:qFormat/>
    <w:rsid w:val="007207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E24599"/>
    <w:pPr>
      <w:keepNext/>
      <w:keepLines/>
      <w:spacing w:before="240" w:after="0" w:line="36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DD25A6"/>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992"/>
    <w:rPr>
      <w:color w:val="0000FF" w:themeColor="hyperlink"/>
      <w:u w:val="single"/>
    </w:rPr>
  </w:style>
  <w:style w:type="paragraph" w:styleId="ListParagraph">
    <w:name w:val="List Paragraph"/>
    <w:basedOn w:val="Normal"/>
    <w:uiPriority w:val="34"/>
    <w:qFormat/>
    <w:rsid w:val="006816E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2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07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4599"/>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CE2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EE"/>
    <w:rPr>
      <w:rFonts w:ascii="Tahoma" w:hAnsi="Tahoma" w:cs="Tahoma"/>
      <w:sz w:val="16"/>
      <w:szCs w:val="16"/>
    </w:rPr>
  </w:style>
  <w:style w:type="character" w:customStyle="1" w:styleId="Heading3Char">
    <w:name w:val="Heading 3 Char"/>
    <w:basedOn w:val="DefaultParagraphFont"/>
    <w:link w:val="Heading3"/>
    <w:uiPriority w:val="9"/>
    <w:rsid w:val="00DD25A6"/>
    <w:rPr>
      <w:rFonts w:ascii="Times New Roman" w:eastAsiaTheme="majorEastAsia" w:hAnsi="Times New Roman" w:cstheme="majorBidi"/>
      <w:b/>
      <w:bCs/>
      <w:sz w:val="24"/>
    </w:rPr>
  </w:style>
  <w:style w:type="paragraph" w:styleId="Header">
    <w:name w:val="header"/>
    <w:basedOn w:val="Normal"/>
    <w:link w:val="HeaderChar"/>
    <w:uiPriority w:val="99"/>
    <w:unhideWhenUsed/>
    <w:rsid w:val="00DC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BE1"/>
  </w:style>
  <w:style w:type="paragraph" w:styleId="Footer">
    <w:name w:val="footer"/>
    <w:basedOn w:val="Normal"/>
    <w:link w:val="FooterChar"/>
    <w:uiPriority w:val="99"/>
    <w:unhideWhenUsed/>
    <w:rsid w:val="00DC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BE1"/>
  </w:style>
  <w:style w:type="paragraph" w:styleId="BodyTextIndent">
    <w:name w:val="Body Text Indent"/>
    <w:basedOn w:val="Normal"/>
    <w:link w:val="BodyTextIndentChar"/>
    <w:uiPriority w:val="99"/>
    <w:unhideWhenUsed/>
    <w:rsid w:val="00E24599"/>
    <w:pPr>
      <w:spacing w:line="360" w:lineRule="auto"/>
      <w:ind w:firstLine="720"/>
      <w:jc w:val="both"/>
    </w:pPr>
    <w:rPr>
      <w:rFonts w:asciiTheme="majorBidi" w:hAnsiTheme="majorBidi" w:cstheme="majorBidi"/>
      <w:sz w:val="24"/>
      <w:szCs w:val="24"/>
      <w:lang w:val="id-ID"/>
    </w:rPr>
  </w:style>
  <w:style w:type="character" w:customStyle="1" w:styleId="BodyTextIndentChar">
    <w:name w:val="Body Text Indent Char"/>
    <w:basedOn w:val="DefaultParagraphFont"/>
    <w:link w:val="BodyTextIndent"/>
    <w:uiPriority w:val="99"/>
    <w:rsid w:val="00E24599"/>
    <w:rPr>
      <w:rFonts w:asciiTheme="majorBidi" w:hAnsiTheme="majorBidi" w:cstheme="majorBidi"/>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riani512@gmail.com" TargetMode="External"/><Relationship Id="rId13" Type="http://schemas.openxmlformats.org/officeDocument/2006/relationships/hyperlink" Target="https://www.researchgate.net/publication/276021229_Students_Attitude_towards_Using_Cooprative_Learning_for_Teaching_Reading_Comprehens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ojet.org/index.php/IOJET/article/view/28/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dianaald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2461</Words>
  <Characters>14030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2023-01-06T02:36:00Z</dcterms:created>
  <dcterms:modified xsi:type="dcterms:W3CDTF">2023-01-12T08:06:00Z</dcterms:modified>
</cp:coreProperties>
</file>