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507" w:rsidRPr="006270EB" w:rsidRDefault="00213002" w:rsidP="00014016">
      <w:pPr>
        <w:rPr>
          <w:rFonts w:asciiTheme="majorBidi" w:hAnsiTheme="majorBidi" w:cstheme="majorBidi"/>
          <w:b/>
          <w:bCs/>
          <w:sz w:val="28"/>
          <w:szCs w:val="28"/>
          <w:lang w:val="en-ID"/>
        </w:rPr>
      </w:pPr>
      <w:r w:rsidRPr="006270EB">
        <w:rPr>
          <w:rFonts w:asciiTheme="majorBidi" w:hAnsiTheme="majorBidi" w:cstheme="majorBidi"/>
          <w:b/>
          <w:bCs/>
          <w:sz w:val="28"/>
          <w:szCs w:val="28"/>
          <w:lang w:val="en-ID"/>
        </w:rPr>
        <w:t xml:space="preserve">Using Google Translate </w:t>
      </w:r>
      <w:r w:rsidR="007859F2" w:rsidRPr="006270EB">
        <w:rPr>
          <w:rFonts w:asciiTheme="majorBidi" w:hAnsiTheme="majorBidi" w:cstheme="majorBidi"/>
          <w:b/>
          <w:bCs/>
          <w:sz w:val="28"/>
          <w:szCs w:val="28"/>
          <w:lang w:val="en-ID"/>
        </w:rPr>
        <w:t>as a Tool in Translating Texts</w:t>
      </w:r>
    </w:p>
    <w:p w:rsidR="00845637" w:rsidRPr="006270EB" w:rsidRDefault="006A5007" w:rsidP="006A5007">
      <w:pPr>
        <w:spacing w:after="0"/>
        <w:rPr>
          <w:rFonts w:asciiTheme="majorBidi" w:hAnsiTheme="majorBidi" w:cstheme="majorBidi"/>
          <w:sz w:val="24"/>
          <w:szCs w:val="24"/>
          <w:lang w:val="en-ID"/>
        </w:rPr>
      </w:pPr>
      <w:r w:rsidRPr="006270EB">
        <w:rPr>
          <w:rFonts w:asciiTheme="majorBidi" w:hAnsiTheme="majorBidi" w:cstheme="majorBidi"/>
          <w:sz w:val="24"/>
          <w:szCs w:val="24"/>
          <w:lang w:val="en-ID"/>
        </w:rPr>
        <w:t>Kurnia Budiyanti</w:t>
      </w:r>
    </w:p>
    <w:p w:rsidR="006A5007" w:rsidRPr="006270EB" w:rsidRDefault="00544441" w:rsidP="006A5007">
      <w:pPr>
        <w:spacing w:after="0"/>
        <w:rPr>
          <w:rFonts w:asciiTheme="majorBidi" w:hAnsiTheme="majorBidi" w:cstheme="majorBidi"/>
          <w:sz w:val="24"/>
          <w:szCs w:val="24"/>
          <w:lang w:val="en-ID"/>
        </w:rPr>
      </w:pPr>
      <w:hyperlink r:id="rId8" w:history="1">
        <w:r w:rsidRPr="002C17B4">
          <w:rPr>
            <w:rStyle w:val="Hyperlink"/>
            <w:rFonts w:asciiTheme="majorBidi" w:hAnsiTheme="majorBidi" w:cstheme="majorBidi"/>
            <w:sz w:val="24"/>
            <w:szCs w:val="24"/>
            <w:lang w:val="en-ID"/>
          </w:rPr>
          <w:t>kurnia.budiyanti@uin-suska.ac.id</w:t>
        </w:r>
      </w:hyperlink>
    </w:p>
    <w:p w:rsidR="006A5007" w:rsidRPr="006270EB" w:rsidRDefault="00224BF0" w:rsidP="006A5007">
      <w:pPr>
        <w:spacing w:after="0"/>
        <w:rPr>
          <w:rFonts w:asciiTheme="majorBidi" w:hAnsiTheme="majorBidi" w:cstheme="majorBidi"/>
          <w:sz w:val="24"/>
          <w:szCs w:val="24"/>
          <w:lang w:val="en-ID"/>
        </w:rPr>
      </w:pPr>
      <w:r>
        <w:rPr>
          <w:rFonts w:asciiTheme="majorBidi" w:hAnsiTheme="majorBidi" w:cstheme="majorBidi"/>
          <w:sz w:val="24"/>
          <w:szCs w:val="24"/>
          <w:lang w:val="en-ID"/>
        </w:rPr>
        <w:t>U</w:t>
      </w:r>
      <w:r w:rsidR="006A5007" w:rsidRPr="006270EB">
        <w:rPr>
          <w:rFonts w:asciiTheme="majorBidi" w:hAnsiTheme="majorBidi" w:cstheme="majorBidi"/>
          <w:sz w:val="24"/>
          <w:szCs w:val="24"/>
          <w:lang w:val="en-ID"/>
        </w:rPr>
        <w:t>niversitas Islam Negeri Sultan Syarif Kasim Riau</w:t>
      </w:r>
    </w:p>
    <w:p w:rsidR="006A5007" w:rsidRPr="006270EB" w:rsidRDefault="006A5007" w:rsidP="006A5007">
      <w:pPr>
        <w:spacing w:after="0"/>
        <w:rPr>
          <w:rFonts w:asciiTheme="majorBidi" w:hAnsiTheme="majorBidi" w:cstheme="majorBidi"/>
          <w:sz w:val="24"/>
          <w:szCs w:val="24"/>
          <w:lang w:val="en-ID"/>
        </w:rPr>
      </w:pPr>
    </w:p>
    <w:p w:rsidR="00845637" w:rsidRPr="006270EB" w:rsidRDefault="00845637" w:rsidP="00E710CD">
      <w:pPr>
        <w:jc w:val="center"/>
        <w:rPr>
          <w:rFonts w:asciiTheme="majorBidi" w:hAnsiTheme="majorBidi" w:cstheme="majorBidi"/>
          <w:b/>
          <w:bCs/>
          <w:sz w:val="24"/>
          <w:szCs w:val="24"/>
          <w:lang w:val="en-ID"/>
        </w:rPr>
      </w:pPr>
      <w:r w:rsidRPr="006270EB">
        <w:rPr>
          <w:rFonts w:asciiTheme="majorBidi" w:hAnsiTheme="majorBidi" w:cstheme="majorBidi"/>
          <w:b/>
          <w:bCs/>
          <w:sz w:val="24"/>
          <w:szCs w:val="24"/>
          <w:lang w:val="en-ID"/>
        </w:rPr>
        <w:t>Abstract</w:t>
      </w:r>
    </w:p>
    <w:p w:rsidR="00845637" w:rsidRPr="006270EB" w:rsidRDefault="007A5288" w:rsidP="00F50124">
      <w:pPr>
        <w:jc w:val="both"/>
        <w:rPr>
          <w:rFonts w:asciiTheme="majorBidi" w:hAnsiTheme="majorBidi" w:cstheme="majorBidi"/>
          <w:sz w:val="24"/>
          <w:szCs w:val="24"/>
          <w:lang w:val="en-ID"/>
        </w:rPr>
      </w:pPr>
      <w:r w:rsidRPr="006270EB">
        <w:rPr>
          <w:rFonts w:asciiTheme="majorBidi" w:hAnsiTheme="majorBidi" w:cstheme="majorBidi"/>
          <w:sz w:val="24"/>
          <w:szCs w:val="24"/>
          <w:lang w:val="en-ID"/>
        </w:rPr>
        <w:t>Google Translate (G</w:t>
      </w:r>
      <w:r w:rsidR="007B0EF5">
        <w:rPr>
          <w:rFonts w:asciiTheme="majorBidi" w:hAnsiTheme="majorBidi" w:cstheme="majorBidi"/>
          <w:sz w:val="24"/>
          <w:szCs w:val="24"/>
          <w:lang w:val="en-ID"/>
        </w:rPr>
        <w:t>T) becomes one of familiar tool</w:t>
      </w:r>
      <w:r w:rsidR="006F1FB0">
        <w:rPr>
          <w:rFonts w:asciiTheme="majorBidi" w:hAnsiTheme="majorBidi" w:cstheme="majorBidi"/>
          <w:sz w:val="24"/>
          <w:szCs w:val="24"/>
          <w:lang w:val="en-ID"/>
        </w:rPr>
        <w:t>s</w:t>
      </w:r>
      <w:r w:rsidRPr="006270EB">
        <w:rPr>
          <w:rFonts w:asciiTheme="majorBidi" w:hAnsiTheme="majorBidi" w:cstheme="majorBidi"/>
          <w:sz w:val="24"/>
          <w:szCs w:val="24"/>
          <w:lang w:val="en-ID"/>
        </w:rPr>
        <w:t xml:space="preserve"> used in translation subject. </w:t>
      </w:r>
      <w:r w:rsidR="006066A2">
        <w:rPr>
          <w:rFonts w:asciiTheme="majorBidi" w:hAnsiTheme="majorBidi" w:cstheme="majorBidi"/>
          <w:sz w:val="24"/>
          <w:szCs w:val="24"/>
          <w:lang w:val="en-ID"/>
        </w:rPr>
        <w:t>This research investigates</w:t>
      </w:r>
      <w:r w:rsidRPr="006270EB">
        <w:rPr>
          <w:rFonts w:asciiTheme="majorBidi" w:hAnsiTheme="majorBidi" w:cstheme="majorBidi"/>
          <w:sz w:val="24"/>
          <w:szCs w:val="24"/>
          <w:lang w:val="en-ID"/>
        </w:rPr>
        <w:t xml:space="preserve"> the </w:t>
      </w:r>
      <w:r w:rsidR="002C47A6">
        <w:rPr>
          <w:rFonts w:asciiTheme="majorBidi" w:hAnsiTheme="majorBidi" w:cstheme="majorBidi"/>
          <w:sz w:val="24"/>
          <w:szCs w:val="24"/>
          <w:lang w:val="en-ID"/>
        </w:rPr>
        <w:t>different</w:t>
      </w:r>
      <w:r w:rsidRPr="006270EB">
        <w:rPr>
          <w:rFonts w:asciiTheme="majorBidi" w:hAnsiTheme="majorBidi" w:cstheme="majorBidi"/>
          <w:sz w:val="24"/>
          <w:szCs w:val="24"/>
          <w:lang w:val="en-ID"/>
        </w:rPr>
        <w:t xml:space="preserve"> of using GT on students’ translation tasks and </w:t>
      </w:r>
      <w:r w:rsidR="006066A2">
        <w:rPr>
          <w:rFonts w:asciiTheme="majorBidi" w:hAnsiTheme="majorBidi" w:cstheme="majorBidi"/>
          <w:sz w:val="24"/>
          <w:szCs w:val="24"/>
          <w:lang w:val="en-ID"/>
        </w:rPr>
        <w:t>explores</w:t>
      </w:r>
      <w:r w:rsidR="00F67337" w:rsidRPr="006270EB">
        <w:rPr>
          <w:rFonts w:asciiTheme="majorBidi" w:hAnsiTheme="majorBidi" w:cstheme="majorBidi"/>
          <w:sz w:val="24"/>
          <w:szCs w:val="24"/>
          <w:lang w:val="en-ID"/>
        </w:rPr>
        <w:t xml:space="preserve"> the </w:t>
      </w:r>
      <w:r w:rsidRPr="006270EB">
        <w:rPr>
          <w:rFonts w:asciiTheme="majorBidi" w:hAnsiTheme="majorBidi" w:cstheme="majorBidi"/>
          <w:sz w:val="24"/>
          <w:szCs w:val="24"/>
          <w:lang w:val="en-ID"/>
        </w:rPr>
        <w:t xml:space="preserve">advantages and disadvantages </w:t>
      </w:r>
      <w:r w:rsidR="00F67337" w:rsidRPr="006270EB">
        <w:rPr>
          <w:rFonts w:asciiTheme="majorBidi" w:hAnsiTheme="majorBidi" w:cstheme="majorBidi"/>
          <w:sz w:val="24"/>
          <w:szCs w:val="24"/>
          <w:lang w:val="en-ID"/>
        </w:rPr>
        <w:t>of</w:t>
      </w:r>
      <w:r w:rsidR="006F1FB0">
        <w:rPr>
          <w:rFonts w:asciiTheme="majorBidi" w:hAnsiTheme="majorBidi" w:cstheme="majorBidi"/>
          <w:sz w:val="24"/>
          <w:szCs w:val="24"/>
          <w:lang w:val="en-ID"/>
        </w:rPr>
        <w:t xml:space="preserve"> using GT in translating </w:t>
      </w:r>
      <w:r w:rsidRPr="006270EB">
        <w:rPr>
          <w:rFonts w:asciiTheme="majorBidi" w:hAnsiTheme="majorBidi" w:cstheme="majorBidi"/>
          <w:sz w:val="24"/>
          <w:szCs w:val="24"/>
          <w:lang w:val="en-ID"/>
        </w:rPr>
        <w:t xml:space="preserve">texts. </w:t>
      </w:r>
      <w:r w:rsidR="006F1FB0">
        <w:rPr>
          <w:rFonts w:asciiTheme="majorBidi" w:hAnsiTheme="majorBidi" w:cstheme="majorBidi"/>
          <w:sz w:val="24"/>
          <w:szCs w:val="24"/>
          <w:lang w:val="en-ID"/>
        </w:rPr>
        <w:t>This research referred</w:t>
      </w:r>
      <w:r w:rsidR="00986462" w:rsidRPr="006270EB">
        <w:rPr>
          <w:rFonts w:asciiTheme="majorBidi" w:hAnsiTheme="majorBidi" w:cstheme="majorBidi"/>
          <w:sz w:val="24"/>
          <w:szCs w:val="24"/>
          <w:lang w:val="en-ID"/>
        </w:rPr>
        <w:t xml:space="preserve"> to </w:t>
      </w:r>
      <w:r w:rsidR="00F70A80">
        <w:rPr>
          <w:rFonts w:asciiTheme="majorBidi" w:hAnsiTheme="majorBidi" w:cstheme="majorBidi"/>
          <w:sz w:val="24"/>
          <w:szCs w:val="24"/>
          <w:lang w:val="en-ID"/>
        </w:rPr>
        <w:t>mix</w:t>
      </w:r>
      <w:r w:rsidR="00A9538B">
        <w:rPr>
          <w:rFonts w:asciiTheme="majorBidi" w:hAnsiTheme="majorBidi" w:cstheme="majorBidi"/>
          <w:sz w:val="24"/>
          <w:szCs w:val="24"/>
          <w:lang w:val="en-ID"/>
        </w:rPr>
        <w:t>ed</w:t>
      </w:r>
      <w:r w:rsidR="00F70A80">
        <w:rPr>
          <w:rFonts w:asciiTheme="majorBidi" w:hAnsiTheme="majorBidi" w:cstheme="majorBidi"/>
          <w:sz w:val="24"/>
          <w:szCs w:val="24"/>
          <w:lang w:val="en-ID"/>
        </w:rPr>
        <w:t xml:space="preserve"> method</w:t>
      </w:r>
      <w:r w:rsidR="00A9538B">
        <w:rPr>
          <w:rFonts w:asciiTheme="majorBidi" w:hAnsiTheme="majorBidi" w:cstheme="majorBidi"/>
          <w:sz w:val="24"/>
          <w:szCs w:val="24"/>
          <w:lang w:val="en-ID"/>
        </w:rPr>
        <w:t xml:space="preserve"> design</w:t>
      </w:r>
      <w:r w:rsidR="00986462" w:rsidRPr="006270EB">
        <w:rPr>
          <w:rFonts w:asciiTheme="majorBidi" w:hAnsiTheme="majorBidi" w:cstheme="majorBidi"/>
          <w:sz w:val="24"/>
          <w:szCs w:val="24"/>
          <w:lang w:val="en-ID"/>
        </w:rPr>
        <w:t xml:space="preserve">. </w:t>
      </w:r>
      <w:r w:rsidR="00E80D6E">
        <w:rPr>
          <w:rFonts w:asciiTheme="majorBidi" w:hAnsiTheme="majorBidi" w:cstheme="majorBidi"/>
          <w:sz w:val="24"/>
          <w:szCs w:val="24"/>
          <w:lang w:val="en-ID"/>
        </w:rPr>
        <w:t>The subjects of the research were</w:t>
      </w:r>
      <w:r w:rsidR="00986462" w:rsidRPr="006270EB">
        <w:rPr>
          <w:rFonts w:asciiTheme="majorBidi" w:hAnsiTheme="majorBidi" w:cstheme="majorBidi"/>
          <w:sz w:val="24"/>
          <w:szCs w:val="24"/>
          <w:lang w:val="en-ID"/>
        </w:rPr>
        <w:t xml:space="preserve"> </w:t>
      </w:r>
      <w:r w:rsidR="007B79C7" w:rsidRPr="006270EB">
        <w:rPr>
          <w:rFonts w:asciiTheme="majorBidi" w:hAnsiTheme="majorBidi" w:cstheme="majorBidi"/>
          <w:sz w:val="24"/>
          <w:szCs w:val="24"/>
          <w:lang w:val="en-ID"/>
        </w:rPr>
        <w:t>57</w:t>
      </w:r>
      <w:r w:rsidR="00986462" w:rsidRPr="006270EB">
        <w:rPr>
          <w:rFonts w:asciiTheme="majorBidi" w:hAnsiTheme="majorBidi" w:cstheme="majorBidi"/>
          <w:sz w:val="24"/>
          <w:szCs w:val="24"/>
          <w:lang w:val="en-ID"/>
        </w:rPr>
        <w:t xml:space="preserve"> students of fourth semester. To collect the data, the researcher used test</w:t>
      </w:r>
      <w:r w:rsidR="00FC7977">
        <w:rPr>
          <w:rFonts w:asciiTheme="majorBidi" w:hAnsiTheme="majorBidi" w:cstheme="majorBidi"/>
          <w:sz w:val="24"/>
          <w:szCs w:val="24"/>
          <w:lang w:val="en-ID"/>
        </w:rPr>
        <w:t>s</w:t>
      </w:r>
      <w:r w:rsidR="00986462" w:rsidRPr="006270EB">
        <w:rPr>
          <w:rFonts w:asciiTheme="majorBidi" w:hAnsiTheme="majorBidi" w:cstheme="majorBidi"/>
          <w:sz w:val="24"/>
          <w:szCs w:val="24"/>
          <w:lang w:val="en-ID"/>
        </w:rPr>
        <w:t xml:space="preserve"> and questionnaire</w:t>
      </w:r>
      <w:r w:rsidR="00FC7977">
        <w:rPr>
          <w:rFonts w:asciiTheme="majorBidi" w:hAnsiTheme="majorBidi" w:cstheme="majorBidi"/>
          <w:sz w:val="24"/>
          <w:szCs w:val="24"/>
          <w:lang w:val="en-ID"/>
        </w:rPr>
        <w:t>s</w:t>
      </w:r>
      <w:bookmarkStart w:id="0" w:name="_GoBack"/>
      <w:bookmarkEnd w:id="0"/>
      <w:r w:rsidR="00986462" w:rsidRPr="006270EB">
        <w:rPr>
          <w:rFonts w:asciiTheme="majorBidi" w:hAnsiTheme="majorBidi" w:cstheme="majorBidi"/>
          <w:sz w:val="24"/>
          <w:szCs w:val="24"/>
          <w:lang w:val="en-ID"/>
        </w:rPr>
        <w:t xml:space="preserve">. </w:t>
      </w:r>
      <w:r w:rsidR="006F3665">
        <w:rPr>
          <w:rFonts w:asciiTheme="majorBidi" w:hAnsiTheme="majorBidi" w:cstheme="majorBidi"/>
          <w:sz w:val="24"/>
          <w:szCs w:val="24"/>
          <w:lang w:val="en-ID"/>
        </w:rPr>
        <w:t xml:space="preserve">The </w:t>
      </w:r>
      <w:r w:rsidR="00D40ED9">
        <w:rPr>
          <w:rFonts w:asciiTheme="majorBidi" w:hAnsiTheme="majorBidi" w:cstheme="majorBidi"/>
          <w:sz w:val="24"/>
          <w:szCs w:val="24"/>
          <w:lang w:val="en-ID"/>
        </w:rPr>
        <w:t xml:space="preserve">quantitative </w:t>
      </w:r>
      <w:r w:rsidR="00975DF0" w:rsidRPr="006270EB">
        <w:rPr>
          <w:rFonts w:asciiTheme="majorBidi" w:hAnsiTheme="majorBidi" w:cstheme="majorBidi"/>
          <w:sz w:val="24"/>
          <w:szCs w:val="24"/>
          <w:lang w:val="en-ID"/>
        </w:rPr>
        <w:t>data</w:t>
      </w:r>
      <w:r w:rsidR="00986462" w:rsidRPr="006270EB">
        <w:rPr>
          <w:rFonts w:asciiTheme="majorBidi" w:hAnsiTheme="majorBidi" w:cstheme="majorBidi"/>
          <w:sz w:val="24"/>
          <w:szCs w:val="24"/>
          <w:lang w:val="en-ID"/>
        </w:rPr>
        <w:t xml:space="preserve"> </w:t>
      </w:r>
      <w:r w:rsidR="006F3665">
        <w:rPr>
          <w:rFonts w:asciiTheme="majorBidi" w:hAnsiTheme="majorBidi" w:cstheme="majorBidi"/>
          <w:sz w:val="24"/>
          <w:szCs w:val="24"/>
          <w:lang w:val="en-ID"/>
        </w:rPr>
        <w:t xml:space="preserve">were analysed </w:t>
      </w:r>
      <w:r w:rsidR="00986462" w:rsidRPr="006270EB">
        <w:rPr>
          <w:rFonts w:asciiTheme="majorBidi" w:hAnsiTheme="majorBidi" w:cstheme="majorBidi"/>
          <w:sz w:val="24"/>
          <w:szCs w:val="24"/>
          <w:lang w:val="en-ID"/>
        </w:rPr>
        <w:t xml:space="preserve">by using </w:t>
      </w:r>
      <w:r w:rsidR="0032702B">
        <w:rPr>
          <w:rFonts w:asciiTheme="majorBidi" w:hAnsiTheme="majorBidi" w:cstheme="majorBidi"/>
          <w:sz w:val="24"/>
          <w:szCs w:val="24"/>
          <w:lang w:val="en-ID"/>
        </w:rPr>
        <w:t>independent sample t-test</w:t>
      </w:r>
      <w:r w:rsidR="00F50124">
        <w:rPr>
          <w:rFonts w:asciiTheme="majorBidi" w:hAnsiTheme="majorBidi" w:cstheme="majorBidi"/>
          <w:sz w:val="24"/>
          <w:szCs w:val="24"/>
          <w:lang w:val="en-ID"/>
        </w:rPr>
        <w:t xml:space="preserve">, while </w:t>
      </w:r>
      <w:r w:rsidR="00D40ED9">
        <w:rPr>
          <w:rFonts w:asciiTheme="majorBidi" w:hAnsiTheme="majorBidi" w:cstheme="majorBidi"/>
          <w:sz w:val="24"/>
          <w:szCs w:val="24"/>
          <w:lang w:val="en-ID"/>
        </w:rPr>
        <w:t xml:space="preserve">qualitative </w:t>
      </w:r>
      <w:r w:rsidR="00F50124">
        <w:rPr>
          <w:rFonts w:asciiTheme="majorBidi" w:hAnsiTheme="majorBidi" w:cstheme="majorBidi"/>
          <w:sz w:val="24"/>
          <w:szCs w:val="24"/>
          <w:lang w:val="en-ID"/>
        </w:rPr>
        <w:t xml:space="preserve">analysis </w:t>
      </w:r>
      <w:r w:rsidR="00F616F6">
        <w:rPr>
          <w:rFonts w:asciiTheme="majorBidi" w:hAnsiTheme="majorBidi" w:cstheme="majorBidi"/>
          <w:sz w:val="24"/>
          <w:szCs w:val="24"/>
          <w:lang w:val="en-ID"/>
        </w:rPr>
        <w:t>was used for another data. I</w:t>
      </w:r>
      <w:r w:rsidR="00975DF0" w:rsidRPr="006270EB">
        <w:rPr>
          <w:rFonts w:asciiTheme="majorBidi" w:hAnsiTheme="majorBidi" w:cstheme="majorBidi"/>
          <w:sz w:val="24"/>
          <w:szCs w:val="24"/>
          <w:lang w:val="en-ID"/>
        </w:rPr>
        <w:t xml:space="preserve">t was found that </w:t>
      </w:r>
      <w:r w:rsidR="00F336FC">
        <w:rPr>
          <w:rFonts w:asciiTheme="majorBidi" w:hAnsiTheme="majorBidi" w:cstheme="majorBidi"/>
          <w:sz w:val="24"/>
          <w:szCs w:val="24"/>
          <w:lang w:val="en-ID"/>
        </w:rPr>
        <w:t>there was a</w:t>
      </w:r>
      <w:r w:rsidR="0066746C" w:rsidRPr="006270EB">
        <w:rPr>
          <w:rFonts w:asciiTheme="majorBidi" w:hAnsiTheme="majorBidi" w:cstheme="majorBidi"/>
          <w:sz w:val="24"/>
          <w:szCs w:val="24"/>
          <w:lang w:val="en-ID"/>
        </w:rPr>
        <w:t xml:space="preserve"> significant </w:t>
      </w:r>
      <w:r w:rsidR="0032702B">
        <w:rPr>
          <w:rFonts w:asciiTheme="majorBidi" w:hAnsiTheme="majorBidi" w:cstheme="majorBidi"/>
          <w:sz w:val="24"/>
          <w:szCs w:val="24"/>
          <w:lang w:val="en-ID"/>
        </w:rPr>
        <w:t>different</w:t>
      </w:r>
      <w:r w:rsidR="00E80D6E">
        <w:rPr>
          <w:rFonts w:asciiTheme="majorBidi" w:hAnsiTheme="majorBidi" w:cstheme="majorBidi"/>
          <w:sz w:val="24"/>
          <w:szCs w:val="24"/>
          <w:lang w:val="en-ID"/>
        </w:rPr>
        <w:t xml:space="preserve"> in students’ translation results after using Google Translate.</w:t>
      </w:r>
      <w:r w:rsidR="000E66AB">
        <w:rPr>
          <w:rFonts w:asciiTheme="majorBidi" w:hAnsiTheme="majorBidi" w:cstheme="majorBidi"/>
          <w:sz w:val="24"/>
          <w:szCs w:val="24"/>
          <w:lang w:val="en-ID"/>
        </w:rPr>
        <w:t xml:space="preserve"> </w:t>
      </w:r>
      <w:r w:rsidR="00AA0C13">
        <w:rPr>
          <w:rFonts w:asciiTheme="majorBidi" w:hAnsiTheme="majorBidi" w:cstheme="majorBidi"/>
          <w:sz w:val="24"/>
          <w:szCs w:val="24"/>
          <w:lang w:val="en-ID"/>
        </w:rPr>
        <w:t>Then, from the open-ended questionnaire, it</w:t>
      </w:r>
      <w:r w:rsidR="008C2AB3">
        <w:rPr>
          <w:rFonts w:asciiTheme="majorBidi" w:hAnsiTheme="majorBidi" w:cstheme="majorBidi"/>
          <w:sz w:val="24"/>
          <w:szCs w:val="24"/>
          <w:lang w:val="en-ID"/>
        </w:rPr>
        <w:t xml:space="preserve"> was foun</w:t>
      </w:r>
      <w:r w:rsidR="000723C1">
        <w:rPr>
          <w:rFonts w:asciiTheme="majorBidi" w:hAnsiTheme="majorBidi" w:cstheme="majorBidi"/>
          <w:sz w:val="24"/>
          <w:szCs w:val="24"/>
          <w:lang w:val="en-ID"/>
        </w:rPr>
        <w:t>d that there were</w:t>
      </w:r>
      <w:r w:rsidR="007979CD">
        <w:rPr>
          <w:rFonts w:asciiTheme="majorBidi" w:hAnsiTheme="majorBidi" w:cstheme="majorBidi"/>
          <w:sz w:val="24"/>
          <w:szCs w:val="24"/>
          <w:lang w:val="en-ID"/>
        </w:rPr>
        <w:t xml:space="preserve"> </w:t>
      </w:r>
      <w:r w:rsidR="009606F2">
        <w:rPr>
          <w:rFonts w:asciiTheme="majorBidi" w:hAnsiTheme="majorBidi" w:cstheme="majorBidi"/>
          <w:sz w:val="24"/>
          <w:szCs w:val="24"/>
          <w:lang w:val="en-ID"/>
        </w:rPr>
        <w:t>advantages</w:t>
      </w:r>
      <w:r w:rsidR="00CC2C13">
        <w:rPr>
          <w:rFonts w:asciiTheme="majorBidi" w:hAnsiTheme="majorBidi" w:cstheme="majorBidi"/>
          <w:sz w:val="24"/>
          <w:szCs w:val="24"/>
          <w:lang w:val="en-ID"/>
        </w:rPr>
        <w:t xml:space="preserve"> </w:t>
      </w:r>
      <w:r w:rsidR="00AA0C13">
        <w:rPr>
          <w:rFonts w:asciiTheme="majorBidi" w:hAnsiTheme="majorBidi" w:cstheme="majorBidi"/>
          <w:sz w:val="24"/>
          <w:szCs w:val="24"/>
          <w:lang w:val="en-ID"/>
        </w:rPr>
        <w:t>of Googl</w:t>
      </w:r>
      <w:r w:rsidR="009606F2">
        <w:rPr>
          <w:rFonts w:asciiTheme="majorBidi" w:hAnsiTheme="majorBidi" w:cstheme="majorBidi"/>
          <w:sz w:val="24"/>
          <w:szCs w:val="24"/>
          <w:lang w:val="en-ID"/>
        </w:rPr>
        <w:t xml:space="preserve">e Translate such </w:t>
      </w:r>
      <w:r w:rsidR="00480F51">
        <w:rPr>
          <w:rFonts w:asciiTheme="majorBidi" w:hAnsiTheme="majorBidi" w:cstheme="majorBidi"/>
          <w:sz w:val="24"/>
          <w:szCs w:val="24"/>
          <w:lang w:val="en-ID"/>
        </w:rPr>
        <w:t xml:space="preserve">as </w:t>
      </w:r>
      <w:r w:rsidR="00480F51">
        <w:rPr>
          <w:rFonts w:asciiTheme="majorBidi" w:hAnsiTheme="majorBidi" w:cstheme="majorBidi"/>
          <w:sz w:val="24"/>
          <w:szCs w:val="24"/>
          <w:lang w:val="en-ID"/>
        </w:rPr>
        <w:t>quick and easy learning, portability and time</w:t>
      </w:r>
      <w:r w:rsidR="004E565F">
        <w:rPr>
          <w:rFonts w:asciiTheme="majorBidi" w:hAnsiTheme="majorBidi" w:cstheme="majorBidi"/>
          <w:sz w:val="24"/>
          <w:szCs w:val="24"/>
          <w:lang w:val="en-ID"/>
        </w:rPr>
        <w:t xml:space="preserve"> savings, </w:t>
      </w:r>
      <w:r w:rsidR="006112AF">
        <w:rPr>
          <w:rFonts w:asciiTheme="majorBidi" w:hAnsiTheme="majorBidi" w:cstheme="majorBidi"/>
          <w:sz w:val="24"/>
          <w:szCs w:val="24"/>
          <w:lang w:val="en-ID"/>
        </w:rPr>
        <w:t xml:space="preserve">while the disadvantages were </w:t>
      </w:r>
      <w:r w:rsidR="00F75362">
        <w:rPr>
          <w:rFonts w:asciiTheme="majorBidi" w:hAnsiTheme="majorBidi" w:cstheme="majorBidi"/>
          <w:sz w:val="24"/>
          <w:szCs w:val="24"/>
          <w:lang w:val="en-ID"/>
        </w:rPr>
        <w:t xml:space="preserve">less </w:t>
      </w:r>
      <w:r w:rsidR="00480F51">
        <w:rPr>
          <w:rFonts w:asciiTheme="majorBidi" w:hAnsiTheme="majorBidi" w:cstheme="majorBidi"/>
          <w:sz w:val="24"/>
          <w:szCs w:val="24"/>
          <w:lang w:val="en-ID"/>
        </w:rPr>
        <w:t>accurate translation, grammatical structure error and network problem</w:t>
      </w:r>
      <w:r w:rsidR="00BE30D5">
        <w:rPr>
          <w:rFonts w:asciiTheme="majorBidi" w:hAnsiTheme="majorBidi" w:cstheme="majorBidi"/>
          <w:sz w:val="24"/>
          <w:szCs w:val="24"/>
          <w:lang w:val="en-ID"/>
        </w:rPr>
        <w:t xml:space="preserve">. </w:t>
      </w:r>
      <w:r w:rsidR="002D259B">
        <w:rPr>
          <w:rFonts w:asciiTheme="majorBidi" w:hAnsiTheme="majorBidi" w:cstheme="majorBidi"/>
          <w:sz w:val="24"/>
          <w:szCs w:val="24"/>
          <w:lang w:val="en-ID"/>
        </w:rPr>
        <w:t>Thus, it can be concluded that the use of Google Translate wa</w:t>
      </w:r>
      <w:r w:rsidR="007532A9">
        <w:rPr>
          <w:rFonts w:asciiTheme="majorBidi" w:hAnsiTheme="majorBidi" w:cstheme="majorBidi"/>
          <w:sz w:val="24"/>
          <w:szCs w:val="24"/>
          <w:lang w:val="en-ID"/>
        </w:rPr>
        <w:t>s beneficial for</w:t>
      </w:r>
      <w:r w:rsidR="00265703">
        <w:rPr>
          <w:rFonts w:asciiTheme="majorBidi" w:hAnsiTheme="majorBidi" w:cstheme="majorBidi"/>
          <w:sz w:val="24"/>
          <w:szCs w:val="24"/>
          <w:lang w:val="en-ID"/>
        </w:rPr>
        <w:t xml:space="preserve"> translatin</w:t>
      </w:r>
      <w:r w:rsidR="005E05C0">
        <w:rPr>
          <w:rFonts w:asciiTheme="majorBidi" w:hAnsiTheme="majorBidi" w:cstheme="majorBidi"/>
          <w:sz w:val="24"/>
          <w:szCs w:val="24"/>
          <w:lang w:val="en-ID"/>
        </w:rPr>
        <w:t xml:space="preserve">g texts, but the students are suggested to </w:t>
      </w:r>
      <w:r w:rsidR="00CC3059">
        <w:rPr>
          <w:rFonts w:asciiTheme="majorBidi" w:hAnsiTheme="majorBidi" w:cstheme="majorBidi"/>
          <w:sz w:val="24"/>
          <w:szCs w:val="24"/>
          <w:lang w:val="en-ID"/>
        </w:rPr>
        <w:t xml:space="preserve">recheck the results for a better translation </w:t>
      </w:r>
      <w:r w:rsidR="00B5780F">
        <w:rPr>
          <w:rFonts w:asciiTheme="majorBidi" w:hAnsiTheme="majorBidi" w:cstheme="majorBidi"/>
          <w:sz w:val="24"/>
          <w:szCs w:val="24"/>
          <w:lang w:val="en-ID"/>
        </w:rPr>
        <w:t xml:space="preserve">form. </w:t>
      </w:r>
    </w:p>
    <w:p w:rsidR="002879BC" w:rsidRPr="006270EB" w:rsidRDefault="002879BC" w:rsidP="000C22E6">
      <w:pPr>
        <w:jc w:val="both"/>
        <w:rPr>
          <w:rFonts w:asciiTheme="majorBidi" w:hAnsiTheme="majorBidi" w:cstheme="majorBidi"/>
          <w:i/>
          <w:iCs/>
          <w:sz w:val="24"/>
          <w:szCs w:val="24"/>
          <w:lang w:val="en-ID"/>
        </w:rPr>
      </w:pPr>
      <w:r w:rsidRPr="006270EB">
        <w:rPr>
          <w:rFonts w:asciiTheme="majorBidi" w:hAnsiTheme="majorBidi" w:cstheme="majorBidi"/>
          <w:i/>
          <w:iCs/>
          <w:sz w:val="24"/>
          <w:szCs w:val="24"/>
          <w:lang w:val="en-ID"/>
        </w:rPr>
        <w:t>Keywords:</w:t>
      </w:r>
      <w:r w:rsidR="000C22E6">
        <w:rPr>
          <w:rFonts w:asciiTheme="majorBidi" w:hAnsiTheme="majorBidi" w:cstheme="majorBidi"/>
          <w:i/>
          <w:iCs/>
          <w:sz w:val="24"/>
          <w:szCs w:val="24"/>
          <w:lang w:val="en-ID"/>
        </w:rPr>
        <w:t xml:space="preserve"> Google T</w:t>
      </w:r>
      <w:r w:rsidR="00AF1DD4" w:rsidRPr="006270EB">
        <w:rPr>
          <w:rFonts w:asciiTheme="majorBidi" w:hAnsiTheme="majorBidi" w:cstheme="majorBidi"/>
          <w:i/>
          <w:iCs/>
          <w:sz w:val="24"/>
          <w:szCs w:val="24"/>
          <w:lang w:val="en-ID"/>
        </w:rPr>
        <w:t xml:space="preserve">ranslate; </w:t>
      </w:r>
      <w:r w:rsidR="000C22E6">
        <w:rPr>
          <w:rFonts w:asciiTheme="majorBidi" w:hAnsiTheme="majorBidi" w:cstheme="majorBidi"/>
          <w:i/>
          <w:iCs/>
          <w:sz w:val="24"/>
          <w:szCs w:val="24"/>
          <w:lang w:val="en-ID"/>
        </w:rPr>
        <w:t>tool</w:t>
      </w:r>
      <w:r w:rsidR="00AF1DD4" w:rsidRPr="006270EB">
        <w:rPr>
          <w:rFonts w:asciiTheme="majorBidi" w:hAnsiTheme="majorBidi" w:cstheme="majorBidi"/>
          <w:i/>
          <w:iCs/>
          <w:sz w:val="24"/>
          <w:szCs w:val="24"/>
          <w:lang w:val="en-ID"/>
        </w:rPr>
        <w:t>;</w:t>
      </w:r>
      <w:r w:rsidR="0059546B" w:rsidRPr="006270EB">
        <w:rPr>
          <w:rFonts w:asciiTheme="majorBidi" w:hAnsiTheme="majorBidi" w:cstheme="majorBidi"/>
          <w:i/>
          <w:iCs/>
          <w:sz w:val="24"/>
          <w:szCs w:val="24"/>
          <w:lang w:val="en-ID"/>
        </w:rPr>
        <w:t xml:space="preserve"> translating</w:t>
      </w:r>
    </w:p>
    <w:p w:rsidR="005B4DC0" w:rsidRPr="006270EB" w:rsidRDefault="002528CC" w:rsidP="00236927">
      <w:pPr>
        <w:jc w:val="both"/>
        <w:rPr>
          <w:rFonts w:asciiTheme="majorBidi" w:hAnsiTheme="majorBidi" w:cstheme="majorBidi"/>
          <w:b/>
          <w:bCs/>
          <w:sz w:val="24"/>
          <w:szCs w:val="24"/>
          <w:lang w:val="en-ID"/>
        </w:rPr>
      </w:pPr>
      <w:r w:rsidRPr="006270EB">
        <w:rPr>
          <w:rFonts w:asciiTheme="majorBidi" w:hAnsiTheme="majorBidi" w:cstheme="majorBidi"/>
          <w:b/>
          <w:bCs/>
          <w:sz w:val="24"/>
          <w:szCs w:val="24"/>
          <w:lang w:val="en-ID"/>
        </w:rPr>
        <w:t>Introduction</w:t>
      </w:r>
    </w:p>
    <w:p w:rsidR="00BA255A" w:rsidRPr="006270EB" w:rsidRDefault="0086428A" w:rsidP="001053A8">
      <w:pPr>
        <w:jc w:val="both"/>
        <w:rPr>
          <w:rFonts w:asciiTheme="majorBidi" w:hAnsiTheme="majorBidi" w:cstheme="majorBidi"/>
          <w:sz w:val="24"/>
          <w:szCs w:val="24"/>
          <w:lang w:val="en-ID"/>
        </w:rPr>
      </w:pPr>
      <w:r w:rsidRPr="006270EB">
        <w:rPr>
          <w:rFonts w:asciiTheme="majorBidi" w:hAnsiTheme="majorBidi" w:cstheme="majorBidi"/>
          <w:sz w:val="24"/>
          <w:szCs w:val="24"/>
          <w:lang w:val="en-ID"/>
        </w:rPr>
        <w:t xml:space="preserve">Translation becomes one of required course for English Department students. </w:t>
      </w:r>
      <w:r w:rsidR="00A6088F" w:rsidRPr="006270EB">
        <w:rPr>
          <w:rFonts w:asciiTheme="majorBidi" w:hAnsiTheme="majorBidi" w:cstheme="majorBidi"/>
          <w:sz w:val="24"/>
          <w:szCs w:val="24"/>
          <w:lang w:val="en-ID"/>
        </w:rPr>
        <w:t>T</w:t>
      </w:r>
      <w:r w:rsidR="00E97771" w:rsidRPr="006270EB">
        <w:rPr>
          <w:rFonts w:asciiTheme="majorBidi" w:hAnsiTheme="majorBidi" w:cstheme="majorBidi"/>
          <w:sz w:val="24"/>
          <w:szCs w:val="24"/>
          <w:lang w:val="en-ID"/>
        </w:rPr>
        <w:t xml:space="preserve">hey </w:t>
      </w:r>
      <w:r w:rsidR="001053A8" w:rsidRPr="006270EB">
        <w:rPr>
          <w:rFonts w:asciiTheme="majorBidi" w:hAnsiTheme="majorBidi" w:cstheme="majorBidi"/>
          <w:sz w:val="24"/>
          <w:szCs w:val="24"/>
          <w:lang w:val="en-ID"/>
        </w:rPr>
        <w:t>assign</w:t>
      </w:r>
      <w:r w:rsidR="00E97771" w:rsidRPr="006270EB">
        <w:rPr>
          <w:rFonts w:asciiTheme="majorBidi" w:hAnsiTheme="majorBidi" w:cstheme="majorBidi"/>
          <w:sz w:val="24"/>
          <w:szCs w:val="24"/>
          <w:lang w:val="en-ID"/>
        </w:rPr>
        <w:t xml:space="preserve"> to be able to translate from English into Indonesian, vi</w:t>
      </w:r>
      <w:r w:rsidR="00BA255A" w:rsidRPr="006270EB">
        <w:rPr>
          <w:rFonts w:asciiTheme="majorBidi" w:hAnsiTheme="majorBidi" w:cstheme="majorBidi"/>
          <w:sz w:val="24"/>
          <w:szCs w:val="24"/>
          <w:lang w:val="en-ID"/>
        </w:rPr>
        <w:t>ce versa. According to Newmark (1995, pp. 5); Bell (1995, pp.5); Larson (1984; pp. 3), translation is a changing of one meaning or ex</w:t>
      </w:r>
      <w:r w:rsidR="00497DF4" w:rsidRPr="006270EB">
        <w:rPr>
          <w:rFonts w:asciiTheme="majorBidi" w:hAnsiTheme="majorBidi" w:cstheme="majorBidi"/>
          <w:sz w:val="24"/>
          <w:szCs w:val="24"/>
          <w:lang w:val="en-ID"/>
        </w:rPr>
        <w:t xml:space="preserve">pression into another language. </w:t>
      </w:r>
      <w:r w:rsidR="00BA255A" w:rsidRPr="006270EB">
        <w:rPr>
          <w:rFonts w:asciiTheme="majorBidi" w:hAnsiTheme="majorBidi" w:cstheme="majorBidi"/>
          <w:sz w:val="24"/>
          <w:szCs w:val="24"/>
          <w:lang w:val="en-ID"/>
        </w:rPr>
        <w:t xml:space="preserve">It is the transferring of a meaning of source language into the target language. The changing happens in meaning only not the form (Larson, 1984). The form might changes based on the form of the receptor language. So, a translator expresses the meaning in second language way. </w:t>
      </w:r>
      <w:r w:rsidR="007A63A1" w:rsidRPr="006270EB">
        <w:rPr>
          <w:rFonts w:asciiTheme="majorBidi" w:hAnsiTheme="majorBidi" w:cstheme="majorBidi"/>
          <w:sz w:val="24"/>
          <w:szCs w:val="24"/>
          <w:lang w:val="en-ID"/>
        </w:rPr>
        <w:t>One of assignments done by</w:t>
      </w:r>
      <w:r w:rsidR="00D04E7F" w:rsidRPr="006270EB">
        <w:rPr>
          <w:rFonts w:asciiTheme="majorBidi" w:hAnsiTheme="majorBidi" w:cstheme="majorBidi"/>
          <w:sz w:val="24"/>
          <w:szCs w:val="24"/>
          <w:lang w:val="en-ID"/>
        </w:rPr>
        <w:t xml:space="preserve"> </w:t>
      </w:r>
      <w:r w:rsidR="00497DF4" w:rsidRPr="006270EB">
        <w:rPr>
          <w:rFonts w:asciiTheme="majorBidi" w:hAnsiTheme="majorBidi" w:cstheme="majorBidi"/>
          <w:sz w:val="24"/>
          <w:szCs w:val="24"/>
          <w:lang w:val="en-ID"/>
        </w:rPr>
        <w:t xml:space="preserve">English </w:t>
      </w:r>
      <w:r w:rsidR="000C2A72" w:rsidRPr="006270EB">
        <w:rPr>
          <w:rFonts w:asciiTheme="majorBidi" w:hAnsiTheme="majorBidi" w:cstheme="majorBidi"/>
          <w:sz w:val="24"/>
          <w:szCs w:val="24"/>
          <w:lang w:val="en-ID"/>
        </w:rPr>
        <w:t xml:space="preserve">Education </w:t>
      </w:r>
      <w:r w:rsidR="00497DF4" w:rsidRPr="006270EB">
        <w:rPr>
          <w:rFonts w:asciiTheme="majorBidi" w:hAnsiTheme="majorBidi" w:cstheme="majorBidi"/>
          <w:sz w:val="24"/>
          <w:szCs w:val="24"/>
          <w:lang w:val="en-ID"/>
        </w:rPr>
        <w:t xml:space="preserve">Department students of State Islamic University of Sultan Syarif Kasim Riau </w:t>
      </w:r>
      <w:r w:rsidR="00D04E7F" w:rsidRPr="006270EB">
        <w:rPr>
          <w:rFonts w:asciiTheme="majorBidi" w:hAnsiTheme="majorBidi" w:cstheme="majorBidi"/>
          <w:sz w:val="24"/>
          <w:szCs w:val="24"/>
          <w:lang w:val="en-ID"/>
        </w:rPr>
        <w:t>is they assign to translate texts from English as the source language into Indonesian as the target language.</w:t>
      </w:r>
    </w:p>
    <w:p w:rsidR="0054388E" w:rsidRPr="006270EB" w:rsidRDefault="0054388E" w:rsidP="00965BED">
      <w:pPr>
        <w:jc w:val="both"/>
        <w:rPr>
          <w:rFonts w:asciiTheme="majorBidi" w:hAnsiTheme="majorBidi" w:cstheme="majorBidi"/>
          <w:sz w:val="24"/>
          <w:szCs w:val="24"/>
          <w:lang w:val="en-ID"/>
        </w:rPr>
      </w:pPr>
      <w:r w:rsidRPr="006270EB">
        <w:rPr>
          <w:rFonts w:asciiTheme="majorBidi" w:hAnsiTheme="majorBidi" w:cstheme="majorBidi"/>
          <w:sz w:val="24"/>
          <w:szCs w:val="24"/>
          <w:lang w:val="en-ID"/>
        </w:rPr>
        <w:t xml:space="preserve">In fact, in translating, </w:t>
      </w:r>
      <w:r w:rsidR="00C45262" w:rsidRPr="006270EB">
        <w:rPr>
          <w:rFonts w:asciiTheme="majorBidi" w:hAnsiTheme="majorBidi" w:cstheme="majorBidi"/>
          <w:sz w:val="24"/>
          <w:szCs w:val="24"/>
          <w:lang w:val="en-ID"/>
        </w:rPr>
        <w:t xml:space="preserve">all communicators including </w:t>
      </w:r>
      <w:r w:rsidRPr="006270EB">
        <w:rPr>
          <w:rFonts w:asciiTheme="majorBidi" w:hAnsiTheme="majorBidi" w:cstheme="majorBidi"/>
          <w:sz w:val="24"/>
          <w:szCs w:val="24"/>
          <w:lang w:val="en-ID"/>
        </w:rPr>
        <w:t xml:space="preserve">students face </w:t>
      </w:r>
      <w:r w:rsidR="00306ACA" w:rsidRPr="006270EB">
        <w:rPr>
          <w:rFonts w:asciiTheme="majorBidi" w:hAnsiTheme="majorBidi" w:cstheme="majorBidi"/>
          <w:sz w:val="24"/>
          <w:szCs w:val="24"/>
          <w:lang w:val="en-ID"/>
        </w:rPr>
        <w:t>the same problems; discovering and re-expressing the meaning.</w:t>
      </w:r>
      <w:r w:rsidR="00C45262" w:rsidRPr="006270EB">
        <w:rPr>
          <w:rFonts w:asciiTheme="majorBidi" w:hAnsiTheme="majorBidi" w:cstheme="majorBidi"/>
          <w:sz w:val="24"/>
          <w:szCs w:val="24"/>
          <w:lang w:val="en-ID"/>
        </w:rPr>
        <w:t xml:space="preserve"> </w:t>
      </w:r>
      <w:r w:rsidR="00306ACA" w:rsidRPr="006270EB">
        <w:rPr>
          <w:rFonts w:asciiTheme="majorBidi" w:hAnsiTheme="majorBidi" w:cstheme="majorBidi"/>
          <w:sz w:val="24"/>
          <w:szCs w:val="24"/>
          <w:lang w:val="en-ID"/>
        </w:rPr>
        <w:t xml:space="preserve">Translators </w:t>
      </w:r>
      <w:r w:rsidR="00C45262" w:rsidRPr="006270EB">
        <w:rPr>
          <w:rFonts w:asciiTheme="majorBidi" w:hAnsiTheme="majorBidi" w:cstheme="majorBidi"/>
          <w:sz w:val="24"/>
          <w:szCs w:val="24"/>
          <w:lang w:val="en-ID"/>
        </w:rPr>
        <w:t>receive messages from speech or writing which is not identical with their communication system Th</w:t>
      </w:r>
      <w:r w:rsidR="00363F74" w:rsidRPr="006270EB">
        <w:rPr>
          <w:rFonts w:asciiTheme="majorBidi" w:hAnsiTheme="majorBidi" w:cstheme="majorBidi"/>
          <w:sz w:val="24"/>
          <w:szCs w:val="24"/>
          <w:lang w:val="en-ID"/>
        </w:rPr>
        <w:t xml:space="preserve">en </w:t>
      </w:r>
      <w:r w:rsidR="00EB36D5" w:rsidRPr="006270EB">
        <w:rPr>
          <w:rFonts w:asciiTheme="majorBidi" w:hAnsiTheme="majorBidi" w:cstheme="majorBidi"/>
          <w:sz w:val="24"/>
          <w:szCs w:val="24"/>
          <w:lang w:val="en-ID"/>
        </w:rPr>
        <w:t>they</w:t>
      </w:r>
      <w:r w:rsidR="00C45262" w:rsidRPr="006270EB">
        <w:rPr>
          <w:rFonts w:asciiTheme="majorBidi" w:hAnsiTheme="majorBidi" w:cstheme="majorBidi"/>
          <w:sz w:val="24"/>
          <w:szCs w:val="24"/>
          <w:lang w:val="en-ID"/>
        </w:rPr>
        <w:t xml:space="preserve"> need to reconstruct it in another</w:t>
      </w:r>
      <w:r w:rsidR="008E23CF" w:rsidRPr="006270EB">
        <w:rPr>
          <w:rFonts w:asciiTheme="majorBidi" w:hAnsiTheme="majorBidi" w:cstheme="majorBidi"/>
          <w:sz w:val="24"/>
          <w:szCs w:val="24"/>
          <w:lang w:val="en-ID"/>
        </w:rPr>
        <w:t xml:space="preserve"> (Bell, 1995)</w:t>
      </w:r>
      <w:r w:rsidR="00C45262" w:rsidRPr="006270EB">
        <w:rPr>
          <w:rFonts w:asciiTheme="majorBidi" w:hAnsiTheme="majorBidi" w:cstheme="majorBidi"/>
          <w:sz w:val="24"/>
          <w:szCs w:val="24"/>
          <w:lang w:val="en-ID"/>
        </w:rPr>
        <w:t xml:space="preserve">. </w:t>
      </w:r>
      <w:r w:rsidR="00AF43B5" w:rsidRPr="006270EB">
        <w:rPr>
          <w:rFonts w:asciiTheme="majorBidi" w:hAnsiTheme="majorBidi" w:cstheme="majorBidi"/>
          <w:sz w:val="24"/>
          <w:szCs w:val="24"/>
          <w:lang w:val="en-ID"/>
        </w:rPr>
        <w:t xml:space="preserve">The fluency in both source and target language makes translators transfer the message very rapidly. </w:t>
      </w:r>
      <w:r w:rsidR="006467BC" w:rsidRPr="006270EB">
        <w:rPr>
          <w:rFonts w:asciiTheme="majorBidi" w:hAnsiTheme="majorBidi" w:cstheme="majorBidi"/>
          <w:sz w:val="24"/>
          <w:szCs w:val="24"/>
          <w:lang w:val="en-ID"/>
        </w:rPr>
        <w:t xml:space="preserve">When students assign to translate simple texts, they might do it without thinking the meaning and the form overtly. </w:t>
      </w:r>
      <w:r w:rsidR="00DA6783" w:rsidRPr="006270EB">
        <w:rPr>
          <w:rFonts w:asciiTheme="majorBidi" w:hAnsiTheme="majorBidi" w:cstheme="majorBidi"/>
          <w:sz w:val="24"/>
          <w:szCs w:val="24"/>
          <w:lang w:val="en-ID"/>
        </w:rPr>
        <w:t>It might be different for complicated text (Larson, 1984)</w:t>
      </w:r>
      <w:r w:rsidR="00F66427" w:rsidRPr="006270EB">
        <w:rPr>
          <w:rFonts w:asciiTheme="majorBidi" w:hAnsiTheme="majorBidi" w:cstheme="majorBidi"/>
          <w:sz w:val="24"/>
          <w:szCs w:val="24"/>
          <w:lang w:val="en-ID"/>
        </w:rPr>
        <w:t xml:space="preserve">. </w:t>
      </w:r>
      <w:r w:rsidR="00420534" w:rsidRPr="006270EB">
        <w:rPr>
          <w:rFonts w:asciiTheme="majorBidi" w:hAnsiTheme="majorBidi" w:cstheme="majorBidi"/>
          <w:sz w:val="24"/>
          <w:szCs w:val="24"/>
          <w:lang w:val="en-ID"/>
        </w:rPr>
        <w:t xml:space="preserve">Hence, a translation machine </w:t>
      </w:r>
      <w:r w:rsidR="00FE29B3" w:rsidRPr="006270EB">
        <w:rPr>
          <w:rFonts w:asciiTheme="majorBidi" w:hAnsiTheme="majorBidi" w:cstheme="majorBidi"/>
          <w:sz w:val="24"/>
          <w:szCs w:val="24"/>
          <w:lang w:val="en-ID"/>
        </w:rPr>
        <w:t xml:space="preserve">becomes a tool </w:t>
      </w:r>
      <w:r w:rsidR="00965BED" w:rsidRPr="006270EB">
        <w:rPr>
          <w:rFonts w:asciiTheme="majorBidi" w:hAnsiTheme="majorBidi" w:cstheme="majorBidi"/>
          <w:sz w:val="24"/>
          <w:szCs w:val="24"/>
          <w:lang w:val="en-ID"/>
        </w:rPr>
        <w:t>to</w:t>
      </w:r>
      <w:r w:rsidR="00FE29B3" w:rsidRPr="006270EB">
        <w:rPr>
          <w:rFonts w:asciiTheme="majorBidi" w:hAnsiTheme="majorBidi" w:cstheme="majorBidi"/>
          <w:sz w:val="24"/>
          <w:szCs w:val="24"/>
          <w:lang w:val="en-ID"/>
        </w:rPr>
        <w:t xml:space="preserve"> help students </w:t>
      </w:r>
      <w:r w:rsidR="00965BED" w:rsidRPr="006270EB">
        <w:rPr>
          <w:rFonts w:asciiTheme="majorBidi" w:hAnsiTheme="majorBidi" w:cstheme="majorBidi"/>
          <w:sz w:val="24"/>
          <w:szCs w:val="24"/>
          <w:lang w:val="en-ID"/>
        </w:rPr>
        <w:t>translate both English and Indonesian texts.</w:t>
      </w:r>
    </w:p>
    <w:p w:rsidR="00A935D4" w:rsidRPr="006270EB" w:rsidRDefault="000B64BD" w:rsidP="00BD4325">
      <w:pPr>
        <w:jc w:val="both"/>
        <w:rPr>
          <w:rFonts w:asciiTheme="majorBidi" w:hAnsiTheme="majorBidi" w:cstheme="majorBidi"/>
          <w:sz w:val="24"/>
          <w:szCs w:val="24"/>
          <w:lang w:val="en-ID"/>
        </w:rPr>
      </w:pPr>
      <w:r w:rsidRPr="006270EB">
        <w:rPr>
          <w:rFonts w:asciiTheme="majorBidi" w:hAnsiTheme="majorBidi" w:cstheme="majorBidi"/>
          <w:sz w:val="24"/>
          <w:szCs w:val="24"/>
          <w:lang w:val="en-ID"/>
        </w:rPr>
        <w:t>Many years ago, most of students brought dictionary books with them. Nowadays, one of translation mach</w:t>
      </w:r>
      <w:r w:rsidR="00D80B07" w:rsidRPr="006270EB">
        <w:rPr>
          <w:rFonts w:asciiTheme="majorBidi" w:hAnsiTheme="majorBidi" w:cstheme="majorBidi"/>
          <w:sz w:val="24"/>
          <w:szCs w:val="24"/>
          <w:lang w:val="en-ID"/>
        </w:rPr>
        <w:t xml:space="preserve">ine, Google Translate, is more popular than a dictionary. </w:t>
      </w:r>
      <w:r w:rsidR="001813B7" w:rsidRPr="006270EB">
        <w:rPr>
          <w:rFonts w:asciiTheme="majorBidi" w:hAnsiTheme="majorBidi" w:cstheme="majorBidi"/>
          <w:sz w:val="24"/>
          <w:szCs w:val="24"/>
          <w:lang w:val="en-ID"/>
        </w:rPr>
        <w:t>Google translate</w:t>
      </w:r>
      <w:r w:rsidR="00891687" w:rsidRPr="006270EB">
        <w:rPr>
          <w:rFonts w:asciiTheme="majorBidi" w:hAnsiTheme="majorBidi" w:cstheme="majorBidi"/>
          <w:sz w:val="24"/>
          <w:szCs w:val="24"/>
          <w:lang w:val="en-ID"/>
        </w:rPr>
        <w:t xml:space="preserve"> or GT</w:t>
      </w:r>
      <w:r w:rsidR="001813B7" w:rsidRPr="006270EB">
        <w:rPr>
          <w:rFonts w:asciiTheme="majorBidi" w:hAnsiTheme="majorBidi" w:cstheme="majorBidi"/>
          <w:sz w:val="24"/>
          <w:szCs w:val="24"/>
          <w:lang w:val="en-ID"/>
        </w:rPr>
        <w:t xml:space="preserve"> is multilingual translation machine that supports 133 languages (Wikipedia). It can translate both </w:t>
      </w:r>
      <w:r w:rsidR="001813B7" w:rsidRPr="006270EB">
        <w:rPr>
          <w:rFonts w:asciiTheme="majorBidi" w:hAnsiTheme="majorBidi" w:cstheme="majorBidi"/>
          <w:sz w:val="24"/>
          <w:szCs w:val="24"/>
          <w:lang w:val="en-ID"/>
        </w:rPr>
        <w:lastRenderedPageBreak/>
        <w:t xml:space="preserve">text and speech. </w:t>
      </w:r>
      <w:r w:rsidR="00096F34" w:rsidRPr="006270EB">
        <w:rPr>
          <w:rFonts w:asciiTheme="majorBidi" w:hAnsiTheme="majorBidi" w:cstheme="majorBidi"/>
          <w:sz w:val="24"/>
          <w:szCs w:val="24"/>
          <w:lang w:val="en-ID"/>
        </w:rPr>
        <w:t>This technology has emerged massive changes to teaching an</w:t>
      </w:r>
      <w:r w:rsidR="001813B7" w:rsidRPr="006270EB">
        <w:rPr>
          <w:rFonts w:asciiTheme="majorBidi" w:hAnsiTheme="majorBidi" w:cstheme="majorBidi"/>
          <w:sz w:val="24"/>
          <w:szCs w:val="24"/>
          <w:lang w:val="en-ID"/>
        </w:rPr>
        <w:t>d learning processes</w:t>
      </w:r>
      <w:r w:rsidR="00096F34" w:rsidRPr="006270EB">
        <w:rPr>
          <w:rFonts w:asciiTheme="majorBidi" w:hAnsiTheme="majorBidi" w:cstheme="majorBidi"/>
          <w:sz w:val="24"/>
          <w:szCs w:val="24"/>
          <w:lang w:val="en-ID"/>
        </w:rPr>
        <w:t xml:space="preserve">. </w:t>
      </w:r>
      <w:r w:rsidR="000E2C25" w:rsidRPr="006270EB">
        <w:rPr>
          <w:rFonts w:asciiTheme="majorBidi" w:hAnsiTheme="majorBidi" w:cstheme="majorBidi"/>
          <w:sz w:val="24"/>
          <w:szCs w:val="24"/>
          <w:lang w:val="en-ID"/>
        </w:rPr>
        <w:t xml:space="preserve">It is an effective tool to support students’ learning. </w:t>
      </w:r>
      <w:r w:rsidR="00E34DDF" w:rsidRPr="006270EB">
        <w:rPr>
          <w:rFonts w:asciiTheme="majorBidi" w:hAnsiTheme="majorBidi" w:cstheme="majorBidi"/>
          <w:sz w:val="24"/>
          <w:szCs w:val="24"/>
          <w:lang w:val="en-ID"/>
        </w:rPr>
        <w:t xml:space="preserve">A research conducted by Bahri and Mahadi (2016) </w:t>
      </w:r>
      <w:r w:rsidR="00A51666" w:rsidRPr="006270EB">
        <w:rPr>
          <w:rFonts w:asciiTheme="majorBidi" w:hAnsiTheme="majorBidi" w:cstheme="majorBidi"/>
          <w:sz w:val="24"/>
          <w:szCs w:val="24"/>
          <w:lang w:val="en-ID"/>
        </w:rPr>
        <w:t>showed that most of students preferred to use Google Translate for the learning of vocabulary, reading and writing.</w:t>
      </w:r>
    </w:p>
    <w:p w:rsidR="007B02E8" w:rsidRPr="006270EB" w:rsidRDefault="00B94EEA" w:rsidP="005D4D20">
      <w:pPr>
        <w:jc w:val="both"/>
        <w:rPr>
          <w:rFonts w:asciiTheme="majorBidi" w:hAnsiTheme="majorBidi" w:cstheme="majorBidi"/>
          <w:sz w:val="24"/>
          <w:szCs w:val="24"/>
          <w:lang w:val="en-ID"/>
        </w:rPr>
      </w:pPr>
      <w:r w:rsidRPr="006270EB">
        <w:rPr>
          <w:rFonts w:asciiTheme="majorBidi" w:hAnsiTheme="majorBidi" w:cstheme="majorBidi"/>
          <w:sz w:val="24"/>
          <w:szCs w:val="24"/>
          <w:lang w:val="en-ID"/>
        </w:rPr>
        <w:t xml:space="preserve">Many researchers have investigated </w:t>
      </w:r>
      <w:r w:rsidR="007B02E8" w:rsidRPr="006270EB">
        <w:rPr>
          <w:rFonts w:asciiTheme="majorBidi" w:hAnsiTheme="majorBidi" w:cstheme="majorBidi"/>
          <w:sz w:val="24"/>
          <w:szCs w:val="24"/>
          <w:lang w:val="en-ID"/>
        </w:rPr>
        <w:t>the use of Google Translate i</w:t>
      </w:r>
      <w:r w:rsidR="004B1C43" w:rsidRPr="006270EB">
        <w:rPr>
          <w:rFonts w:asciiTheme="majorBidi" w:hAnsiTheme="majorBidi" w:cstheme="majorBidi"/>
          <w:sz w:val="24"/>
          <w:szCs w:val="24"/>
          <w:lang w:val="en-ID"/>
        </w:rPr>
        <w:t xml:space="preserve">n various </w:t>
      </w:r>
      <w:r w:rsidR="005D4D20" w:rsidRPr="006270EB">
        <w:rPr>
          <w:rFonts w:asciiTheme="majorBidi" w:hAnsiTheme="majorBidi" w:cstheme="majorBidi"/>
          <w:sz w:val="24"/>
          <w:szCs w:val="24"/>
          <w:lang w:val="en-ID"/>
        </w:rPr>
        <w:t>English components and skills.</w:t>
      </w:r>
      <w:r w:rsidR="004B1C43" w:rsidRPr="006270EB">
        <w:rPr>
          <w:rFonts w:asciiTheme="majorBidi" w:hAnsiTheme="majorBidi" w:cstheme="majorBidi"/>
          <w:sz w:val="24"/>
          <w:szCs w:val="24"/>
          <w:lang w:val="en-ID"/>
        </w:rPr>
        <w:t xml:space="preserve"> </w:t>
      </w:r>
      <w:r w:rsidR="007B02E8" w:rsidRPr="006270EB">
        <w:rPr>
          <w:rFonts w:asciiTheme="majorBidi" w:hAnsiTheme="majorBidi" w:cstheme="majorBidi"/>
          <w:sz w:val="24"/>
          <w:szCs w:val="24"/>
          <w:lang w:val="en-ID"/>
        </w:rPr>
        <w:t>Tsai (201</w:t>
      </w:r>
      <w:r w:rsidR="00465321" w:rsidRPr="006270EB">
        <w:rPr>
          <w:rFonts w:asciiTheme="majorBidi" w:hAnsiTheme="majorBidi" w:cstheme="majorBidi"/>
          <w:sz w:val="24"/>
          <w:szCs w:val="24"/>
          <w:lang w:val="en-ID"/>
        </w:rPr>
        <w:t xml:space="preserve">9) </w:t>
      </w:r>
      <w:r w:rsidR="007B02E8" w:rsidRPr="006270EB">
        <w:rPr>
          <w:rFonts w:asciiTheme="majorBidi" w:hAnsiTheme="majorBidi" w:cstheme="majorBidi"/>
          <w:sz w:val="24"/>
          <w:szCs w:val="24"/>
          <w:lang w:val="en-ID"/>
        </w:rPr>
        <w:t>found satisfaction of EFL students with using Google Translate especially in finding vocabulary item and enhancing the completion of English writing.</w:t>
      </w:r>
      <w:r w:rsidR="00465321" w:rsidRPr="006270EB">
        <w:rPr>
          <w:rFonts w:asciiTheme="majorBidi" w:hAnsiTheme="majorBidi" w:cstheme="majorBidi"/>
          <w:sz w:val="24"/>
          <w:szCs w:val="24"/>
          <w:lang w:val="en-ID"/>
        </w:rPr>
        <w:t xml:space="preserve"> </w:t>
      </w:r>
      <w:r w:rsidR="006A6261" w:rsidRPr="006270EB">
        <w:rPr>
          <w:rFonts w:asciiTheme="majorBidi" w:hAnsiTheme="majorBidi" w:cstheme="majorBidi"/>
          <w:sz w:val="24"/>
          <w:szCs w:val="24"/>
          <w:lang w:val="en-ID"/>
        </w:rPr>
        <w:t>Raza and Nor (2018) also found that G</w:t>
      </w:r>
      <w:r w:rsidR="00891687" w:rsidRPr="006270EB">
        <w:rPr>
          <w:rFonts w:asciiTheme="majorBidi" w:hAnsiTheme="majorBidi" w:cstheme="majorBidi"/>
          <w:sz w:val="24"/>
          <w:szCs w:val="24"/>
          <w:lang w:val="en-ID"/>
        </w:rPr>
        <w:t xml:space="preserve">oogle </w:t>
      </w:r>
      <w:r w:rsidR="006A6261" w:rsidRPr="006270EB">
        <w:rPr>
          <w:rFonts w:asciiTheme="majorBidi" w:hAnsiTheme="majorBidi" w:cstheme="majorBidi"/>
          <w:sz w:val="24"/>
          <w:szCs w:val="24"/>
          <w:lang w:val="en-ID"/>
        </w:rPr>
        <w:t>T</w:t>
      </w:r>
      <w:r w:rsidR="00891687" w:rsidRPr="006270EB">
        <w:rPr>
          <w:rFonts w:asciiTheme="majorBidi" w:hAnsiTheme="majorBidi" w:cstheme="majorBidi"/>
          <w:sz w:val="24"/>
          <w:szCs w:val="24"/>
          <w:lang w:val="en-ID"/>
        </w:rPr>
        <w:t>ranslate</w:t>
      </w:r>
      <w:r w:rsidR="006A6261" w:rsidRPr="006270EB">
        <w:rPr>
          <w:rFonts w:asciiTheme="majorBidi" w:hAnsiTheme="majorBidi" w:cstheme="majorBidi"/>
          <w:sz w:val="24"/>
          <w:szCs w:val="24"/>
          <w:lang w:val="en-ID"/>
        </w:rPr>
        <w:t xml:space="preserve"> is an efficient tool for quick and easy learning. It is not only for learners but also educators for semantic understanding of new vocabulary items.</w:t>
      </w:r>
      <w:r w:rsidR="00A60C8F" w:rsidRPr="006270EB">
        <w:rPr>
          <w:rFonts w:asciiTheme="majorBidi" w:hAnsiTheme="majorBidi" w:cstheme="majorBidi"/>
          <w:sz w:val="24"/>
          <w:szCs w:val="24"/>
          <w:lang w:val="en-ID"/>
        </w:rPr>
        <w:t xml:space="preserve"> </w:t>
      </w:r>
      <w:r w:rsidR="006130E0" w:rsidRPr="006270EB">
        <w:rPr>
          <w:rFonts w:asciiTheme="majorBidi" w:hAnsiTheme="majorBidi" w:cstheme="majorBidi"/>
          <w:sz w:val="24"/>
          <w:szCs w:val="24"/>
          <w:lang w:val="en-ID"/>
        </w:rPr>
        <w:t>Habeed (2020) s</w:t>
      </w:r>
      <w:r w:rsidR="00A60C8F" w:rsidRPr="006270EB">
        <w:rPr>
          <w:rFonts w:asciiTheme="majorBidi" w:hAnsiTheme="majorBidi" w:cstheme="majorBidi"/>
          <w:sz w:val="24"/>
          <w:szCs w:val="24"/>
          <w:lang w:val="en-ID"/>
        </w:rPr>
        <w:t>howed a high level of attitudes toward the use of G</w:t>
      </w:r>
      <w:r w:rsidR="00891687" w:rsidRPr="006270EB">
        <w:rPr>
          <w:rFonts w:asciiTheme="majorBidi" w:hAnsiTheme="majorBidi" w:cstheme="majorBidi"/>
          <w:sz w:val="24"/>
          <w:szCs w:val="24"/>
          <w:lang w:val="en-ID"/>
        </w:rPr>
        <w:t xml:space="preserve">oogle </w:t>
      </w:r>
      <w:r w:rsidR="00A60C8F" w:rsidRPr="006270EB">
        <w:rPr>
          <w:rFonts w:asciiTheme="majorBidi" w:hAnsiTheme="majorBidi" w:cstheme="majorBidi"/>
          <w:sz w:val="24"/>
          <w:szCs w:val="24"/>
          <w:lang w:val="en-ID"/>
        </w:rPr>
        <w:t>T</w:t>
      </w:r>
      <w:r w:rsidR="00891687" w:rsidRPr="006270EB">
        <w:rPr>
          <w:rFonts w:asciiTheme="majorBidi" w:hAnsiTheme="majorBidi" w:cstheme="majorBidi"/>
          <w:sz w:val="24"/>
          <w:szCs w:val="24"/>
          <w:lang w:val="en-ID"/>
        </w:rPr>
        <w:t>ranslate</w:t>
      </w:r>
      <w:r w:rsidR="00A60C8F" w:rsidRPr="006270EB">
        <w:rPr>
          <w:rFonts w:asciiTheme="majorBidi" w:hAnsiTheme="majorBidi" w:cstheme="majorBidi"/>
          <w:sz w:val="24"/>
          <w:szCs w:val="24"/>
          <w:lang w:val="en-ID"/>
        </w:rPr>
        <w:t xml:space="preserve"> and revealed some advantages of it such as quick translation and easy access.</w:t>
      </w:r>
      <w:r w:rsidR="00615295" w:rsidRPr="006270EB">
        <w:rPr>
          <w:rFonts w:asciiTheme="majorBidi" w:hAnsiTheme="majorBidi" w:cstheme="majorBidi"/>
          <w:sz w:val="24"/>
          <w:szCs w:val="24"/>
          <w:lang w:val="en-ID"/>
        </w:rPr>
        <w:t xml:space="preserve"> </w:t>
      </w:r>
      <w:r w:rsidR="00860D41" w:rsidRPr="006270EB">
        <w:rPr>
          <w:rFonts w:asciiTheme="majorBidi" w:hAnsiTheme="majorBidi" w:cstheme="majorBidi"/>
          <w:sz w:val="24"/>
          <w:szCs w:val="24"/>
          <w:lang w:val="en-ID"/>
        </w:rPr>
        <w:t xml:space="preserve">Another research concerned on the use of Google Translate in pronunciation. </w:t>
      </w:r>
      <w:r w:rsidR="00615295" w:rsidRPr="006270EB">
        <w:rPr>
          <w:rFonts w:asciiTheme="majorBidi" w:hAnsiTheme="majorBidi" w:cstheme="majorBidi"/>
          <w:sz w:val="24"/>
          <w:szCs w:val="24"/>
          <w:lang w:val="en-ID"/>
        </w:rPr>
        <w:t>Khasn</w:t>
      </w:r>
      <w:r w:rsidR="00C56F94" w:rsidRPr="006270EB">
        <w:rPr>
          <w:rFonts w:asciiTheme="majorBidi" w:hAnsiTheme="majorBidi" w:cstheme="majorBidi"/>
          <w:sz w:val="24"/>
          <w:szCs w:val="24"/>
          <w:lang w:val="en-ID"/>
        </w:rPr>
        <w:t>ah and Madjdi (2022); Pham, Nguyem, et.all (2022) also indicated</w:t>
      </w:r>
      <w:r w:rsidR="00615295" w:rsidRPr="006270EB">
        <w:rPr>
          <w:rFonts w:asciiTheme="majorBidi" w:hAnsiTheme="majorBidi" w:cstheme="majorBidi"/>
          <w:sz w:val="24"/>
          <w:szCs w:val="24"/>
          <w:lang w:val="en-ID"/>
        </w:rPr>
        <w:t xml:space="preserve"> that students had positive perception on G</w:t>
      </w:r>
      <w:r w:rsidR="00891687" w:rsidRPr="006270EB">
        <w:rPr>
          <w:rFonts w:asciiTheme="majorBidi" w:hAnsiTheme="majorBidi" w:cstheme="majorBidi"/>
          <w:sz w:val="24"/>
          <w:szCs w:val="24"/>
          <w:lang w:val="en-ID"/>
        </w:rPr>
        <w:t xml:space="preserve">oogle </w:t>
      </w:r>
      <w:r w:rsidR="00615295" w:rsidRPr="006270EB">
        <w:rPr>
          <w:rFonts w:asciiTheme="majorBidi" w:hAnsiTheme="majorBidi" w:cstheme="majorBidi"/>
          <w:sz w:val="24"/>
          <w:szCs w:val="24"/>
          <w:lang w:val="en-ID"/>
        </w:rPr>
        <w:t>T</w:t>
      </w:r>
      <w:r w:rsidR="00891687" w:rsidRPr="006270EB">
        <w:rPr>
          <w:rFonts w:asciiTheme="majorBidi" w:hAnsiTheme="majorBidi" w:cstheme="majorBidi"/>
          <w:sz w:val="24"/>
          <w:szCs w:val="24"/>
          <w:lang w:val="en-ID"/>
        </w:rPr>
        <w:t>ranslate</w:t>
      </w:r>
      <w:r w:rsidR="00615295" w:rsidRPr="006270EB">
        <w:rPr>
          <w:rFonts w:asciiTheme="majorBidi" w:hAnsiTheme="majorBidi" w:cstheme="majorBidi"/>
          <w:sz w:val="24"/>
          <w:szCs w:val="24"/>
          <w:lang w:val="en-ID"/>
        </w:rPr>
        <w:t xml:space="preserve">. It also increased students’ pronunciation skill. </w:t>
      </w:r>
    </w:p>
    <w:p w:rsidR="00C174C4" w:rsidRPr="006270EB" w:rsidRDefault="00266B43" w:rsidP="007728A7">
      <w:pPr>
        <w:jc w:val="both"/>
        <w:rPr>
          <w:rFonts w:asciiTheme="majorBidi" w:hAnsiTheme="majorBidi" w:cstheme="majorBidi"/>
          <w:sz w:val="24"/>
          <w:szCs w:val="24"/>
          <w:lang w:val="en-ID"/>
        </w:rPr>
      </w:pPr>
      <w:r w:rsidRPr="006270EB">
        <w:rPr>
          <w:rFonts w:asciiTheme="majorBidi" w:hAnsiTheme="majorBidi" w:cstheme="majorBidi"/>
          <w:sz w:val="24"/>
          <w:szCs w:val="24"/>
          <w:lang w:val="en-ID"/>
        </w:rPr>
        <w:t xml:space="preserve">There have been many studies on Google Translate </w:t>
      </w:r>
      <w:r w:rsidR="00711BFB" w:rsidRPr="006270EB">
        <w:rPr>
          <w:rFonts w:asciiTheme="majorBidi" w:hAnsiTheme="majorBidi" w:cstheme="majorBidi"/>
          <w:sz w:val="24"/>
          <w:szCs w:val="24"/>
          <w:lang w:val="en-ID"/>
        </w:rPr>
        <w:t>for translation</w:t>
      </w:r>
      <w:r w:rsidRPr="006270EB">
        <w:rPr>
          <w:rFonts w:asciiTheme="majorBidi" w:hAnsiTheme="majorBidi" w:cstheme="majorBidi"/>
          <w:sz w:val="24"/>
          <w:szCs w:val="24"/>
          <w:lang w:val="en-ID"/>
        </w:rPr>
        <w:t xml:space="preserve">. </w:t>
      </w:r>
      <w:r w:rsidR="005B4E3A" w:rsidRPr="006270EB">
        <w:rPr>
          <w:rFonts w:asciiTheme="majorBidi" w:hAnsiTheme="majorBidi" w:cstheme="majorBidi"/>
          <w:sz w:val="24"/>
          <w:szCs w:val="24"/>
          <w:lang w:val="en-ID"/>
        </w:rPr>
        <w:t>Researches</w:t>
      </w:r>
      <w:r w:rsidR="00C174C4" w:rsidRPr="006270EB">
        <w:rPr>
          <w:rFonts w:asciiTheme="majorBidi" w:hAnsiTheme="majorBidi" w:cstheme="majorBidi"/>
          <w:sz w:val="24"/>
          <w:szCs w:val="24"/>
          <w:lang w:val="en-ID"/>
        </w:rPr>
        <w:t xml:space="preserve"> done by Alsalem (2019)</w:t>
      </w:r>
      <w:r w:rsidR="001B0C3D" w:rsidRPr="006270EB">
        <w:rPr>
          <w:rFonts w:asciiTheme="majorBidi" w:hAnsiTheme="majorBidi" w:cstheme="majorBidi"/>
          <w:sz w:val="24"/>
          <w:szCs w:val="24"/>
          <w:lang w:val="en-ID"/>
        </w:rPr>
        <w:t>; Medvedev (2016, pp.192)</w:t>
      </w:r>
      <w:r w:rsidR="00C174C4" w:rsidRPr="006270EB">
        <w:rPr>
          <w:rFonts w:asciiTheme="majorBidi" w:hAnsiTheme="majorBidi" w:cstheme="majorBidi"/>
          <w:sz w:val="24"/>
          <w:szCs w:val="24"/>
          <w:lang w:val="en-ID"/>
        </w:rPr>
        <w:t xml:space="preserve"> found that G</w:t>
      </w:r>
      <w:r w:rsidR="002A6409" w:rsidRPr="006270EB">
        <w:rPr>
          <w:rFonts w:asciiTheme="majorBidi" w:hAnsiTheme="majorBidi" w:cstheme="majorBidi"/>
          <w:sz w:val="24"/>
          <w:szCs w:val="24"/>
          <w:lang w:val="en-ID"/>
        </w:rPr>
        <w:t xml:space="preserve">oogle </w:t>
      </w:r>
      <w:r w:rsidR="00C174C4" w:rsidRPr="006270EB">
        <w:rPr>
          <w:rFonts w:asciiTheme="majorBidi" w:hAnsiTheme="majorBidi" w:cstheme="majorBidi"/>
          <w:sz w:val="24"/>
          <w:szCs w:val="24"/>
          <w:lang w:val="en-ID"/>
        </w:rPr>
        <w:t>T</w:t>
      </w:r>
      <w:r w:rsidR="002A6409" w:rsidRPr="006270EB">
        <w:rPr>
          <w:rFonts w:asciiTheme="majorBidi" w:hAnsiTheme="majorBidi" w:cstheme="majorBidi"/>
          <w:sz w:val="24"/>
          <w:szCs w:val="24"/>
          <w:lang w:val="en-ID"/>
        </w:rPr>
        <w:t>ranslate</w:t>
      </w:r>
      <w:r w:rsidR="00C174C4" w:rsidRPr="006270EB">
        <w:rPr>
          <w:rFonts w:asciiTheme="majorBidi" w:hAnsiTheme="majorBidi" w:cstheme="majorBidi"/>
          <w:sz w:val="24"/>
          <w:szCs w:val="24"/>
          <w:lang w:val="en-ID"/>
        </w:rPr>
        <w:t xml:space="preserve"> is beneficial for students’ development of translation skill. </w:t>
      </w:r>
      <w:r w:rsidR="00213C43" w:rsidRPr="006270EB">
        <w:rPr>
          <w:rFonts w:asciiTheme="majorBidi" w:hAnsiTheme="majorBidi" w:cstheme="majorBidi"/>
          <w:sz w:val="24"/>
          <w:szCs w:val="24"/>
          <w:lang w:val="en-ID"/>
        </w:rPr>
        <w:t>Eventhou, G</w:t>
      </w:r>
      <w:r w:rsidR="002A6409" w:rsidRPr="006270EB">
        <w:rPr>
          <w:rFonts w:asciiTheme="majorBidi" w:hAnsiTheme="majorBidi" w:cstheme="majorBidi"/>
          <w:sz w:val="24"/>
          <w:szCs w:val="24"/>
          <w:lang w:val="en-ID"/>
        </w:rPr>
        <w:t xml:space="preserve">oogle </w:t>
      </w:r>
      <w:r w:rsidR="00213C43" w:rsidRPr="006270EB">
        <w:rPr>
          <w:rFonts w:asciiTheme="majorBidi" w:hAnsiTheme="majorBidi" w:cstheme="majorBidi"/>
          <w:sz w:val="24"/>
          <w:szCs w:val="24"/>
          <w:lang w:val="en-ID"/>
        </w:rPr>
        <w:t>T</w:t>
      </w:r>
      <w:r w:rsidR="002A6409" w:rsidRPr="006270EB">
        <w:rPr>
          <w:rFonts w:asciiTheme="majorBidi" w:hAnsiTheme="majorBidi" w:cstheme="majorBidi"/>
          <w:sz w:val="24"/>
          <w:szCs w:val="24"/>
          <w:lang w:val="en-ID"/>
        </w:rPr>
        <w:t>ranslate</w:t>
      </w:r>
      <w:r w:rsidR="00213C43" w:rsidRPr="006270EB">
        <w:rPr>
          <w:rFonts w:asciiTheme="majorBidi" w:hAnsiTheme="majorBidi" w:cstheme="majorBidi"/>
          <w:sz w:val="24"/>
          <w:szCs w:val="24"/>
          <w:lang w:val="en-ID"/>
        </w:rPr>
        <w:t xml:space="preserve"> could not translate all words in paragraph accurately but it helped students to look up the meaning </w:t>
      </w:r>
      <w:r w:rsidR="00042A06" w:rsidRPr="006270EB">
        <w:rPr>
          <w:rFonts w:asciiTheme="majorBidi" w:hAnsiTheme="majorBidi" w:cstheme="majorBidi"/>
          <w:sz w:val="24"/>
          <w:szCs w:val="24"/>
          <w:lang w:val="en-ID"/>
        </w:rPr>
        <w:t>of vocabulary faster (Yanti, 2019</w:t>
      </w:r>
      <w:r w:rsidR="00213C43" w:rsidRPr="006270EB">
        <w:rPr>
          <w:rFonts w:asciiTheme="majorBidi" w:hAnsiTheme="majorBidi" w:cstheme="majorBidi"/>
          <w:sz w:val="24"/>
          <w:szCs w:val="24"/>
          <w:lang w:val="en-ID"/>
        </w:rPr>
        <w:t>)</w:t>
      </w:r>
      <w:r w:rsidR="004F632E" w:rsidRPr="006270EB">
        <w:rPr>
          <w:rFonts w:asciiTheme="majorBidi" w:hAnsiTheme="majorBidi" w:cstheme="majorBidi"/>
          <w:sz w:val="24"/>
          <w:szCs w:val="24"/>
          <w:lang w:val="en-ID"/>
        </w:rPr>
        <w:t xml:space="preserve">. </w:t>
      </w:r>
      <w:r w:rsidR="00B56616" w:rsidRPr="006270EB">
        <w:rPr>
          <w:rFonts w:asciiTheme="majorBidi" w:hAnsiTheme="majorBidi" w:cstheme="majorBidi"/>
          <w:sz w:val="24"/>
          <w:szCs w:val="24"/>
          <w:lang w:val="en-ID"/>
        </w:rPr>
        <w:t xml:space="preserve"> In other point of view, Khotimah and Wahyudin (2021) </w:t>
      </w:r>
      <w:r w:rsidR="007728A7">
        <w:rPr>
          <w:rFonts w:asciiTheme="majorBidi" w:hAnsiTheme="majorBidi" w:cstheme="majorBidi"/>
          <w:sz w:val="24"/>
          <w:szCs w:val="24"/>
          <w:lang w:val="en-ID"/>
        </w:rPr>
        <w:t>confirmed</w:t>
      </w:r>
      <w:r w:rsidR="00B56616" w:rsidRPr="006270EB">
        <w:rPr>
          <w:rFonts w:asciiTheme="majorBidi" w:hAnsiTheme="majorBidi" w:cstheme="majorBidi"/>
          <w:sz w:val="24"/>
          <w:szCs w:val="24"/>
          <w:lang w:val="en-ID"/>
        </w:rPr>
        <w:t xml:space="preserve"> that the students had positive perception of using G</w:t>
      </w:r>
      <w:r w:rsidR="002A6409" w:rsidRPr="006270EB">
        <w:rPr>
          <w:rFonts w:asciiTheme="majorBidi" w:hAnsiTheme="majorBidi" w:cstheme="majorBidi"/>
          <w:sz w:val="24"/>
          <w:szCs w:val="24"/>
          <w:lang w:val="en-ID"/>
        </w:rPr>
        <w:t xml:space="preserve">oogle </w:t>
      </w:r>
      <w:r w:rsidR="00B56616" w:rsidRPr="006270EB">
        <w:rPr>
          <w:rFonts w:asciiTheme="majorBidi" w:hAnsiTheme="majorBidi" w:cstheme="majorBidi"/>
          <w:sz w:val="24"/>
          <w:szCs w:val="24"/>
          <w:lang w:val="en-ID"/>
        </w:rPr>
        <w:t>T</w:t>
      </w:r>
      <w:r w:rsidR="002A6409" w:rsidRPr="006270EB">
        <w:rPr>
          <w:rFonts w:asciiTheme="majorBidi" w:hAnsiTheme="majorBidi" w:cstheme="majorBidi"/>
          <w:sz w:val="24"/>
          <w:szCs w:val="24"/>
          <w:lang w:val="en-ID"/>
        </w:rPr>
        <w:t>ranslate</w:t>
      </w:r>
      <w:r w:rsidR="00B56616" w:rsidRPr="006270EB">
        <w:rPr>
          <w:rFonts w:asciiTheme="majorBidi" w:hAnsiTheme="majorBidi" w:cstheme="majorBidi"/>
          <w:sz w:val="24"/>
          <w:szCs w:val="24"/>
          <w:lang w:val="en-ID"/>
        </w:rPr>
        <w:t>.</w:t>
      </w:r>
    </w:p>
    <w:p w:rsidR="001B62DA" w:rsidRPr="006270EB" w:rsidRDefault="001B62DA" w:rsidP="009651A9">
      <w:pPr>
        <w:jc w:val="both"/>
        <w:rPr>
          <w:rFonts w:asciiTheme="majorBidi" w:hAnsiTheme="majorBidi" w:cstheme="majorBidi"/>
          <w:sz w:val="24"/>
          <w:szCs w:val="24"/>
          <w:lang w:val="en-ID"/>
        </w:rPr>
      </w:pPr>
      <w:r w:rsidRPr="006270EB">
        <w:rPr>
          <w:rFonts w:asciiTheme="majorBidi" w:hAnsiTheme="majorBidi" w:cstheme="majorBidi"/>
          <w:sz w:val="24"/>
          <w:szCs w:val="24"/>
          <w:lang w:val="en-ID"/>
        </w:rPr>
        <w:t xml:space="preserve">The researcher observed that </w:t>
      </w:r>
      <w:r w:rsidR="00235272" w:rsidRPr="006270EB">
        <w:rPr>
          <w:rFonts w:asciiTheme="majorBidi" w:hAnsiTheme="majorBidi" w:cstheme="majorBidi"/>
          <w:sz w:val="24"/>
          <w:szCs w:val="24"/>
          <w:lang w:val="en-ID"/>
        </w:rPr>
        <w:t xml:space="preserve">at most students </w:t>
      </w:r>
      <w:r w:rsidR="00DA22A8" w:rsidRPr="006270EB">
        <w:rPr>
          <w:rFonts w:asciiTheme="majorBidi" w:hAnsiTheme="majorBidi" w:cstheme="majorBidi"/>
          <w:sz w:val="24"/>
          <w:szCs w:val="24"/>
          <w:lang w:val="en-ID"/>
        </w:rPr>
        <w:t>today are</w:t>
      </w:r>
      <w:r w:rsidR="002331A6" w:rsidRPr="006270EB">
        <w:rPr>
          <w:rFonts w:asciiTheme="majorBidi" w:hAnsiTheme="majorBidi" w:cstheme="majorBidi"/>
          <w:sz w:val="24"/>
          <w:szCs w:val="24"/>
          <w:lang w:val="en-ID"/>
        </w:rPr>
        <w:t xml:space="preserve"> </w:t>
      </w:r>
      <w:r w:rsidR="00235272" w:rsidRPr="006270EB">
        <w:rPr>
          <w:rFonts w:asciiTheme="majorBidi" w:hAnsiTheme="majorBidi" w:cstheme="majorBidi"/>
          <w:sz w:val="24"/>
          <w:szCs w:val="24"/>
          <w:lang w:val="en-ID"/>
        </w:rPr>
        <w:t>highly attached to Google Translate Application (GTA)</w:t>
      </w:r>
      <w:r w:rsidR="00DA22A8" w:rsidRPr="006270EB">
        <w:rPr>
          <w:rFonts w:asciiTheme="majorBidi" w:hAnsiTheme="majorBidi" w:cstheme="majorBidi"/>
          <w:sz w:val="24"/>
          <w:szCs w:val="24"/>
          <w:lang w:val="en-ID"/>
        </w:rPr>
        <w:t xml:space="preserve"> </w:t>
      </w:r>
      <w:r w:rsidR="0046096E" w:rsidRPr="006270EB">
        <w:rPr>
          <w:rFonts w:asciiTheme="majorBidi" w:hAnsiTheme="majorBidi" w:cstheme="majorBidi"/>
          <w:sz w:val="24"/>
          <w:szCs w:val="24"/>
          <w:lang w:val="en-ID"/>
        </w:rPr>
        <w:t xml:space="preserve">in learning. </w:t>
      </w:r>
      <w:r w:rsidR="00B60EA9" w:rsidRPr="006270EB">
        <w:rPr>
          <w:rFonts w:asciiTheme="majorBidi" w:hAnsiTheme="majorBidi" w:cstheme="majorBidi"/>
          <w:sz w:val="24"/>
          <w:szCs w:val="24"/>
          <w:lang w:val="en-ID"/>
        </w:rPr>
        <w:t xml:space="preserve">The might use it on computer, laptop, or smart phone. It is a handy tool, so that they can bring it with them everywhere and </w:t>
      </w:r>
      <w:r w:rsidR="00157885" w:rsidRPr="006270EB">
        <w:rPr>
          <w:rFonts w:asciiTheme="majorBidi" w:hAnsiTheme="majorBidi" w:cstheme="majorBidi"/>
          <w:sz w:val="24"/>
          <w:szCs w:val="24"/>
          <w:lang w:val="en-ID"/>
        </w:rPr>
        <w:t xml:space="preserve">access every time. </w:t>
      </w:r>
      <w:r w:rsidR="00BD4325" w:rsidRPr="006270EB">
        <w:rPr>
          <w:rFonts w:asciiTheme="majorBidi" w:hAnsiTheme="majorBidi" w:cstheme="majorBidi"/>
          <w:sz w:val="24"/>
          <w:szCs w:val="24"/>
          <w:lang w:val="en-ID"/>
        </w:rPr>
        <w:t>In English Education Department Program, the use of Google Translate Application</w:t>
      </w:r>
      <w:r w:rsidR="00E57C1C" w:rsidRPr="006270EB">
        <w:rPr>
          <w:rFonts w:asciiTheme="majorBidi" w:hAnsiTheme="majorBidi" w:cstheme="majorBidi"/>
          <w:sz w:val="24"/>
          <w:szCs w:val="24"/>
          <w:lang w:val="en-ID"/>
        </w:rPr>
        <w:t xml:space="preserve"> becomes familiar especially in translation course. Thus, this study aims to investigate the use of Google </w:t>
      </w:r>
      <w:r w:rsidR="009651A9">
        <w:rPr>
          <w:rFonts w:asciiTheme="majorBidi" w:hAnsiTheme="majorBidi" w:cstheme="majorBidi"/>
          <w:sz w:val="24"/>
          <w:szCs w:val="24"/>
          <w:lang w:val="en-ID"/>
        </w:rPr>
        <w:t>Translate and to explore advantages and disadvantages of Google Translate in translating texts.</w:t>
      </w:r>
    </w:p>
    <w:p w:rsidR="00D25F7D" w:rsidRPr="006270EB" w:rsidRDefault="00B17CAE" w:rsidP="00E710CD">
      <w:pPr>
        <w:jc w:val="both"/>
        <w:rPr>
          <w:rFonts w:asciiTheme="majorBidi" w:hAnsiTheme="majorBidi" w:cstheme="majorBidi"/>
          <w:b/>
          <w:bCs/>
          <w:sz w:val="24"/>
          <w:szCs w:val="24"/>
          <w:lang w:val="en-ID"/>
        </w:rPr>
      </w:pPr>
      <w:r w:rsidRPr="006270EB">
        <w:rPr>
          <w:rFonts w:asciiTheme="majorBidi" w:hAnsiTheme="majorBidi" w:cstheme="majorBidi"/>
          <w:b/>
          <w:bCs/>
          <w:sz w:val="24"/>
          <w:szCs w:val="24"/>
          <w:lang w:val="en-ID"/>
        </w:rPr>
        <w:t>Methodology</w:t>
      </w:r>
    </w:p>
    <w:p w:rsidR="00400BFB" w:rsidRPr="006270EB" w:rsidRDefault="00400BFB" w:rsidP="00763A6F">
      <w:pPr>
        <w:jc w:val="both"/>
        <w:rPr>
          <w:rFonts w:asciiTheme="majorBidi" w:hAnsiTheme="majorBidi" w:cstheme="majorBidi"/>
          <w:sz w:val="24"/>
          <w:szCs w:val="24"/>
          <w:lang w:val="en-ID"/>
        </w:rPr>
      </w:pPr>
      <w:r w:rsidRPr="006270EB">
        <w:rPr>
          <w:rFonts w:asciiTheme="majorBidi" w:hAnsiTheme="majorBidi" w:cstheme="majorBidi"/>
          <w:sz w:val="24"/>
          <w:szCs w:val="24"/>
          <w:lang w:val="en-ID"/>
        </w:rPr>
        <w:t xml:space="preserve">This research </w:t>
      </w:r>
      <w:r w:rsidR="00DB1DCE" w:rsidRPr="006270EB">
        <w:rPr>
          <w:rFonts w:asciiTheme="majorBidi" w:hAnsiTheme="majorBidi" w:cstheme="majorBidi"/>
          <w:sz w:val="24"/>
          <w:szCs w:val="24"/>
          <w:lang w:val="en-ID"/>
        </w:rPr>
        <w:t xml:space="preserve">employed </w:t>
      </w:r>
      <w:r w:rsidR="00085A50" w:rsidRPr="006270EB">
        <w:rPr>
          <w:rFonts w:asciiTheme="majorBidi" w:hAnsiTheme="majorBidi" w:cstheme="majorBidi"/>
          <w:sz w:val="24"/>
          <w:szCs w:val="24"/>
          <w:lang w:val="en-ID"/>
        </w:rPr>
        <w:t xml:space="preserve">a </w:t>
      </w:r>
      <w:r w:rsidR="00C1326C">
        <w:rPr>
          <w:rFonts w:asciiTheme="majorBidi" w:hAnsiTheme="majorBidi" w:cstheme="majorBidi"/>
          <w:sz w:val="24"/>
          <w:szCs w:val="24"/>
          <w:lang w:val="en-ID"/>
        </w:rPr>
        <w:t>mixed method design</w:t>
      </w:r>
      <w:r w:rsidR="006474F9" w:rsidRPr="006270EB">
        <w:rPr>
          <w:rFonts w:asciiTheme="majorBidi" w:hAnsiTheme="majorBidi" w:cstheme="majorBidi"/>
          <w:sz w:val="24"/>
          <w:szCs w:val="24"/>
          <w:lang w:val="en-ID"/>
        </w:rPr>
        <w:t xml:space="preserve">. </w:t>
      </w:r>
      <w:r w:rsidR="00427B10" w:rsidRPr="006270EB">
        <w:rPr>
          <w:rFonts w:asciiTheme="majorBidi" w:hAnsiTheme="majorBidi" w:cstheme="majorBidi"/>
          <w:sz w:val="24"/>
          <w:szCs w:val="24"/>
          <w:lang w:val="en-ID"/>
        </w:rPr>
        <w:t xml:space="preserve">The study aimed to </w:t>
      </w:r>
      <w:r w:rsidR="00A97501" w:rsidRPr="006270EB">
        <w:rPr>
          <w:rFonts w:asciiTheme="majorBidi" w:hAnsiTheme="majorBidi" w:cstheme="majorBidi"/>
          <w:sz w:val="24"/>
          <w:szCs w:val="24"/>
          <w:lang w:val="en-ID"/>
        </w:rPr>
        <w:t xml:space="preserve">examine the use of Google Translate </w:t>
      </w:r>
      <w:r w:rsidR="001C5EA4">
        <w:rPr>
          <w:rFonts w:asciiTheme="majorBidi" w:hAnsiTheme="majorBidi" w:cstheme="majorBidi"/>
          <w:sz w:val="24"/>
          <w:szCs w:val="24"/>
          <w:lang w:val="en-ID"/>
        </w:rPr>
        <w:t>and to explore the advantages and disadvantages of Google Translate in translating texts</w:t>
      </w:r>
      <w:r w:rsidR="00A97501" w:rsidRPr="006270EB">
        <w:rPr>
          <w:rFonts w:asciiTheme="majorBidi" w:hAnsiTheme="majorBidi" w:cstheme="majorBidi"/>
          <w:sz w:val="24"/>
          <w:szCs w:val="24"/>
          <w:lang w:val="en-ID"/>
        </w:rPr>
        <w:t xml:space="preserve">. </w:t>
      </w:r>
      <w:r w:rsidR="00B64854">
        <w:rPr>
          <w:rFonts w:asciiTheme="majorBidi" w:hAnsiTheme="majorBidi" w:cstheme="majorBidi"/>
          <w:sz w:val="24"/>
          <w:szCs w:val="24"/>
          <w:lang w:val="en-ID"/>
        </w:rPr>
        <w:t>Mixed method</w:t>
      </w:r>
      <w:r w:rsidR="00ED1561" w:rsidRPr="006270EB">
        <w:rPr>
          <w:rFonts w:asciiTheme="majorBidi" w:hAnsiTheme="majorBidi" w:cstheme="majorBidi"/>
          <w:sz w:val="24"/>
          <w:szCs w:val="24"/>
          <w:lang w:val="en-ID"/>
        </w:rPr>
        <w:t xml:space="preserve"> design was appropriate for </w:t>
      </w:r>
      <w:r w:rsidR="00B64854">
        <w:rPr>
          <w:rFonts w:asciiTheme="majorBidi" w:hAnsiTheme="majorBidi" w:cstheme="majorBidi"/>
          <w:sz w:val="24"/>
          <w:szCs w:val="24"/>
          <w:lang w:val="en-ID"/>
        </w:rPr>
        <w:t xml:space="preserve">collecting both quantitative data as well as qualitative data </w:t>
      </w:r>
      <w:r w:rsidR="00ED1561" w:rsidRPr="006270EB">
        <w:rPr>
          <w:rFonts w:asciiTheme="majorBidi" w:hAnsiTheme="majorBidi" w:cstheme="majorBidi"/>
          <w:sz w:val="24"/>
          <w:szCs w:val="24"/>
          <w:lang w:val="en-ID"/>
        </w:rPr>
        <w:t xml:space="preserve">(Creswell, 2008). </w:t>
      </w:r>
      <w:r w:rsidR="001A7B06" w:rsidRPr="006270EB">
        <w:rPr>
          <w:rFonts w:asciiTheme="majorBidi" w:hAnsiTheme="majorBidi" w:cstheme="majorBidi"/>
          <w:sz w:val="24"/>
          <w:szCs w:val="24"/>
          <w:lang w:val="en-ID"/>
        </w:rPr>
        <w:t xml:space="preserve">Thus, </w:t>
      </w:r>
      <w:r w:rsidR="00763A6F">
        <w:rPr>
          <w:rFonts w:asciiTheme="majorBidi" w:hAnsiTheme="majorBidi" w:cstheme="majorBidi"/>
          <w:sz w:val="24"/>
          <w:szCs w:val="24"/>
          <w:lang w:val="en-ID"/>
        </w:rPr>
        <w:t>the combination of both forms of data provide a better understanding of a research problem.</w:t>
      </w:r>
    </w:p>
    <w:p w:rsidR="00494980" w:rsidRPr="006270EB" w:rsidRDefault="003701CA" w:rsidP="00085A50">
      <w:pPr>
        <w:jc w:val="both"/>
        <w:rPr>
          <w:rFonts w:asciiTheme="majorBidi" w:hAnsiTheme="majorBidi" w:cstheme="majorBidi"/>
          <w:sz w:val="24"/>
          <w:szCs w:val="24"/>
          <w:lang w:val="en-ID"/>
        </w:rPr>
      </w:pPr>
      <w:r w:rsidRPr="006270EB">
        <w:rPr>
          <w:rFonts w:asciiTheme="majorBidi" w:hAnsiTheme="majorBidi" w:cstheme="majorBidi"/>
          <w:sz w:val="24"/>
          <w:szCs w:val="24"/>
          <w:lang w:val="en-ID"/>
        </w:rPr>
        <w:t>The population of the study was the fourth semester students of English Education Depar</w:t>
      </w:r>
      <w:r w:rsidR="00042017" w:rsidRPr="006270EB">
        <w:rPr>
          <w:rFonts w:asciiTheme="majorBidi" w:hAnsiTheme="majorBidi" w:cstheme="majorBidi"/>
          <w:sz w:val="24"/>
          <w:szCs w:val="24"/>
          <w:lang w:val="en-ID"/>
        </w:rPr>
        <w:t>tment. In this case, three classes; 4A, 4B and 4E were ch</w:t>
      </w:r>
      <w:r w:rsidR="00D749FC" w:rsidRPr="006270EB">
        <w:rPr>
          <w:rFonts w:asciiTheme="majorBidi" w:hAnsiTheme="majorBidi" w:cstheme="majorBidi"/>
          <w:sz w:val="24"/>
          <w:szCs w:val="24"/>
          <w:lang w:val="en-ID"/>
        </w:rPr>
        <w:t xml:space="preserve">osen through purposive sampling. </w:t>
      </w:r>
      <w:r w:rsidR="001D387D" w:rsidRPr="006270EB">
        <w:rPr>
          <w:rFonts w:asciiTheme="majorBidi" w:hAnsiTheme="majorBidi" w:cstheme="majorBidi"/>
          <w:sz w:val="24"/>
          <w:szCs w:val="24"/>
          <w:lang w:val="en-ID"/>
        </w:rPr>
        <w:t xml:space="preserve">The numbers </w:t>
      </w:r>
      <w:r w:rsidR="001D0BD3" w:rsidRPr="006270EB">
        <w:rPr>
          <w:rFonts w:asciiTheme="majorBidi" w:hAnsiTheme="majorBidi" w:cstheme="majorBidi"/>
          <w:sz w:val="24"/>
          <w:szCs w:val="24"/>
          <w:lang w:val="en-ID"/>
        </w:rPr>
        <w:t>of students of the study were 57</w:t>
      </w:r>
      <w:r w:rsidR="001D387D" w:rsidRPr="006270EB">
        <w:rPr>
          <w:rFonts w:asciiTheme="majorBidi" w:hAnsiTheme="majorBidi" w:cstheme="majorBidi"/>
          <w:sz w:val="24"/>
          <w:szCs w:val="24"/>
          <w:lang w:val="en-ID"/>
        </w:rPr>
        <w:t xml:space="preserve"> students. </w:t>
      </w:r>
    </w:p>
    <w:p w:rsidR="009F44CE" w:rsidRDefault="00400BFB" w:rsidP="00405683">
      <w:pPr>
        <w:jc w:val="both"/>
        <w:rPr>
          <w:rFonts w:asciiTheme="majorBidi" w:hAnsiTheme="majorBidi" w:cstheme="majorBidi"/>
          <w:sz w:val="24"/>
          <w:szCs w:val="24"/>
          <w:lang w:val="en-ID"/>
        </w:rPr>
      </w:pPr>
      <w:r w:rsidRPr="006270EB">
        <w:rPr>
          <w:rFonts w:asciiTheme="majorBidi" w:hAnsiTheme="majorBidi" w:cstheme="majorBidi"/>
          <w:sz w:val="24"/>
          <w:szCs w:val="24"/>
          <w:lang w:val="en-ID"/>
        </w:rPr>
        <w:t>The technique</w:t>
      </w:r>
      <w:r w:rsidR="00CE0480">
        <w:rPr>
          <w:rFonts w:asciiTheme="majorBidi" w:hAnsiTheme="majorBidi" w:cstheme="majorBidi"/>
          <w:sz w:val="24"/>
          <w:szCs w:val="24"/>
          <w:lang w:val="en-ID"/>
        </w:rPr>
        <w:t>s</w:t>
      </w:r>
      <w:r w:rsidRPr="006270EB">
        <w:rPr>
          <w:rFonts w:asciiTheme="majorBidi" w:hAnsiTheme="majorBidi" w:cstheme="majorBidi"/>
          <w:sz w:val="24"/>
          <w:szCs w:val="24"/>
          <w:lang w:val="en-ID"/>
        </w:rPr>
        <w:t xml:space="preserve"> used to collect the data </w:t>
      </w:r>
      <w:r w:rsidR="00CE0480">
        <w:rPr>
          <w:rFonts w:asciiTheme="majorBidi" w:hAnsiTheme="majorBidi" w:cstheme="majorBidi"/>
          <w:sz w:val="24"/>
          <w:szCs w:val="24"/>
          <w:lang w:val="en-ID"/>
        </w:rPr>
        <w:t>were</w:t>
      </w:r>
      <w:r w:rsidR="00524CDD" w:rsidRPr="006270EB">
        <w:rPr>
          <w:rFonts w:asciiTheme="majorBidi" w:hAnsiTheme="majorBidi" w:cstheme="majorBidi"/>
          <w:sz w:val="24"/>
          <w:szCs w:val="24"/>
          <w:lang w:val="en-ID"/>
        </w:rPr>
        <w:t xml:space="preserve"> test</w:t>
      </w:r>
      <w:r w:rsidR="00681D8D">
        <w:rPr>
          <w:rFonts w:asciiTheme="majorBidi" w:hAnsiTheme="majorBidi" w:cstheme="majorBidi"/>
          <w:sz w:val="24"/>
          <w:szCs w:val="24"/>
          <w:lang w:val="en-ID"/>
        </w:rPr>
        <w:t>s</w:t>
      </w:r>
      <w:r w:rsidR="00CE0480">
        <w:rPr>
          <w:rFonts w:asciiTheme="majorBidi" w:hAnsiTheme="majorBidi" w:cstheme="majorBidi"/>
          <w:sz w:val="24"/>
          <w:szCs w:val="24"/>
          <w:lang w:val="en-ID"/>
        </w:rPr>
        <w:t xml:space="preserve"> and questionnaire</w:t>
      </w:r>
      <w:r w:rsidR="00681D8D">
        <w:rPr>
          <w:rFonts w:asciiTheme="majorBidi" w:hAnsiTheme="majorBidi" w:cstheme="majorBidi"/>
          <w:sz w:val="24"/>
          <w:szCs w:val="24"/>
          <w:lang w:val="en-ID"/>
        </w:rPr>
        <w:t>s</w:t>
      </w:r>
      <w:r w:rsidRPr="006270EB">
        <w:rPr>
          <w:rFonts w:asciiTheme="majorBidi" w:hAnsiTheme="majorBidi" w:cstheme="majorBidi"/>
          <w:sz w:val="24"/>
          <w:szCs w:val="24"/>
          <w:lang w:val="en-ID"/>
        </w:rPr>
        <w:t xml:space="preserve">. </w:t>
      </w:r>
      <w:r w:rsidR="007F4BEB" w:rsidRPr="006270EB">
        <w:rPr>
          <w:rFonts w:asciiTheme="majorBidi" w:hAnsiTheme="majorBidi" w:cstheme="majorBidi"/>
          <w:sz w:val="24"/>
          <w:szCs w:val="24"/>
          <w:lang w:val="en-ID"/>
        </w:rPr>
        <w:t>First</w:t>
      </w:r>
      <w:r w:rsidR="00235B37" w:rsidRPr="006270EB">
        <w:rPr>
          <w:rFonts w:asciiTheme="majorBidi" w:hAnsiTheme="majorBidi" w:cstheme="majorBidi"/>
          <w:sz w:val="24"/>
          <w:szCs w:val="24"/>
          <w:lang w:val="en-ID"/>
        </w:rPr>
        <w:t>ly</w:t>
      </w:r>
      <w:r w:rsidR="007F4BEB" w:rsidRPr="006270EB">
        <w:rPr>
          <w:rFonts w:asciiTheme="majorBidi" w:hAnsiTheme="majorBidi" w:cstheme="majorBidi"/>
          <w:sz w:val="24"/>
          <w:szCs w:val="24"/>
          <w:lang w:val="en-ID"/>
        </w:rPr>
        <w:t>, t</w:t>
      </w:r>
      <w:r w:rsidR="0092140A" w:rsidRPr="006270EB">
        <w:rPr>
          <w:rFonts w:asciiTheme="majorBidi" w:hAnsiTheme="majorBidi" w:cstheme="majorBidi"/>
          <w:sz w:val="24"/>
          <w:szCs w:val="24"/>
          <w:lang w:val="en-ID"/>
        </w:rPr>
        <w:t xml:space="preserve">he researcher </w:t>
      </w:r>
      <w:r w:rsidR="00517A72" w:rsidRPr="006270EB">
        <w:rPr>
          <w:rFonts w:asciiTheme="majorBidi" w:hAnsiTheme="majorBidi" w:cstheme="majorBidi"/>
          <w:sz w:val="24"/>
          <w:szCs w:val="24"/>
          <w:lang w:val="en-ID"/>
        </w:rPr>
        <w:t>assigned</w:t>
      </w:r>
      <w:r w:rsidR="0092140A" w:rsidRPr="006270EB">
        <w:rPr>
          <w:rFonts w:asciiTheme="majorBidi" w:hAnsiTheme="majorBidi" w:cstheme="majorBidi"/>
          <w:sz w:val="24"/>
          <w:szCs w:val="24"/>
          <w:lang w:val="en-ID"/>
        </w:rPr>
        <w:t xml:space="preserve"> the students to translate a short</w:t>
      </w:r>
      <w:r w:rsidR="000F548E" w:rsidRPr="006270EB">
        <w:rPr>
          <w:rFonts w:asciiTheme="majorBidi" w:hAnsiTheme="majorBidi" w:cstheme="majorBidi"/>
          <w:sz w:val="24"/>
          <w:szCs w:val="24"/>
          <w:lang w:val="en-ID"/>
        </w:rPr>
        <w:t xml:space="preserve"> text from English into Indonesian</w:t>
      </w:r>
      <w:r w:rsidR="0092140A" w:rsidRPr="006270EB">
        <w:rPr>
          <w:rFonts w:asciiTheme="majorBidi" w:hAnsiTheme="majorBidi" w:cstheme="majorBidi"/>
          <w:sz w:val="24"/>
          <w:szCs w:val="24"/>
          <w:lang w:val="en-ID"/>
        </w:rPr>
        <w:t>.</w:t>
      </w:r>
      <w:r w:rsidR="004C7F45" w:rsidRPr="006270EB">
        <w:rPr>
          <w:rFonts w:asciiTheme="majorBidi" w:hAnsiTheme="majorBidi" w:cstheme="majorBidi"/>
          <w:sz w:val="24"/>
          <w:szCs w:val="24"/>
          <w:lang w:val="en-ID"/>
        </w:rPr>
        <w:t xml:space="preserve"> </w:t>
      </w:r>
      <w:r w:rsidR="000F548E" w:rsidRPr="006270EB">
        <w:rPr>
          <w:rFonts w:asciiTheme="majorBidi" w:hAnsiTheme="majorBidi" w:cstheme="majorBidi"/>
          <w:sz w:val="24"/>
          <w:szCs w:val="24"/>
          <w:lang w:val="en-ID"/>
        </w:rPr>
        <w:t xml:space="preserve">Both texts for pre-test and post-test are </w:t>
      </w:r>
      <w:r w:rsidR="004C7F45" w:rsidRPr="006270EB">
        <w:rPr>
          <w:rFonts w:asciiTheme="majorBidi" w:hAnsiTheme="majorBidi" w:cstheme="majorBidi"/>
          <w:sz w:val="24"/>
          <w:szCs w:val="24"/>
          <w:lang w:val="en-ID"/>
        </w:rPr>
        <w:t xml:space="preserve">adapted from </w:t>
      </w:r>
      <w:r w:rsidR="00ED5E25" w:rsidRPr="006270EB">
        <w:rPr>
          <w:rFonts w:asciiTheme="majorBidi" w:hAnsiTheme="majorBidi" w:cstheme="majorBidi"/>
          <w:sz w:val="24"/>
          <w:szCs w:val="24"/>
          <w:lang w:val="en-ID"/>
        </w:rPr>
        <w:t>a book written by Johan (2010)</w:t>
      </w:r>
      <w:r w:rsidR="00FE7333">
        <w:rPr>
          <w:rFonts w:asciiTheme="majorBidi" w:hAnsiTheme="majorBidi" w:cstheme="majorBidi"/>
          <w:sz w:val="24"/>
          <w:szCs w:val="24"/>
          <w:lang w:val="en-ID"/>
        </w:rPr>
        <w:t>.</w:t>
      </w:r>
      <w:r w:rsidR="004C7F45" w:rsidRPr="006270EB">
        <w:rPr>
          <w:rFonts w:asciiTheme="majorBidi" w:hAnsiTheme="majorBidi" w:cstheme="majorBidi"/>
          <w:sz w:val="24"/>
          <w:szCs w:val="24"/>
          <w:lang w:val="en-ID"/>
        </w:rPr>
        <w:t xml:space="preserve"> </w:t>
      </w:r>
      <w:r w:rsidR="000620D8" w:rsidRPr="006270EB">
        <w:rPr>
          <w:rFonts w:asciiTheme="majorBidi" w:hAnsiTheme="majorBidi" w:cstheme="majorBidi"/>
          <w:sz w:val="24"/>
          <w:szCs w:val="24"/>
          <w:lang w:val="en-ID"/>
        </w:rPr>
        <w:t>In pre-test, the s</w:t>
      </w:r>
      <w:r w:rsidR="00795953" w:rsidRPr="006270EB">
        <w:rPr>
          <w:rFonts w:asciiTheme="majorBidi" w:hAnsiTheme="majorBidi" w:cstheme="majorBidi"/>
          <w:sz w:val="24"/>
          <w:szCs w:val="24"/>
          <w:lang w:val="en-ID"/>
        </w:rPr>
        <w:t>tudents translated the text by</w:t>
      </w:r>
      <w:r w:rsidR="000620D8" w:rsidRPr="006270EB">
        <w:rPr>
          <w:rFonts w:asciiTheme="majorBidi" w:hAnsiTheme="majorBidi" w:cstheme="majorBidi"/>
          <w:sz w:val="24"/>
          <w:szCs w:val="24"/>
          <w:lang w:val="en-ID"/>
        </w:rPr>
        <w:t xml:space="preserve"> using GT in order to </w:t>
      </w:r>
      <w:r w:rsidR="006943D5" w:rsidRPr="006270EB">
        <w:rPr>
          <w:rFonts w:asciiTheme="majorBidi" w:hAnsiTheme="majorBidi" w:cstheme="majorBidi"/>
          <w:sz w:val="24"/>
          <w:szCs w:val="24"/>
          <w:lang w:val="en-ID"/>
        </w:rPr>
        <w:t>measure</w:t>
      </w:r>
      <w:r w:rsidR="000620D8" w:rsidRPr="006270EB">
        <w:rPr>
          <w:rFonts w:asciiTheme="majorBidi" w:hAnsiTheme="majorBidi" w:cstheme="majorBidi"/>
          <w:sz w:val="24"/>
          <w:szCs w:val="24"/>
          <w:lang w:val="en-ID"/>
        </w:rPr>
        <w:t xml:space="preserve"> their basic skill to translate a text, while in post-test, GT </w:t>
      </w:r>
      <w:r w:rsidR="000620D8" w:rsidRPr="006270EB">
        <w:rPr>
          <w:rFonts w:asciiTheme="majorBidi" w:hAnsiTheme="majorBidi" w:cstheme="majorBidi"/>
          <w:sz w:val="24"/>
          <w:szCs w:val="24"/>
          <w:lang w:val="en-ID"/>
        </w:rPr>
        <w:lastRenderedPageBreak/>
        <w:t xml:space="preserve">was used to help them translate the text. </w:t>
      </w:r>
      <w:r w:rsidR="002327A3" w:rsidRPr="006270EB">
        <w:rPr>
          <w:rFonts w:asciiTheme="majorBidi" w:hAnsiTheme="majorBidi" w:cstheme="majorBidi"/>
          <w:sz w:val="24"/>
          <w:szCs w:val="24"/>
          <w:lang w:val="en-ID"/>
        </w:rPr>
        <w:t>The differences between the scores of pre-test and post-test were tabulated to answer the research objective.</w:t>
      </w:r>
      <w:r w:rsidR="00F052B3">
        <w:rPr>
          <w:rFonts w:asciiTheme="majorBidi" w:hAnsiTheme="majorBidi" w:cstheme="majorBidi"/>
          <w:sz w:val="24"/>
          <w:szCs w:val="24"/>
          <w:lang w:val="en-ID"/>
        </w:rPr>
        <w:t xml:space="preserve"> Then</w:t>
      </w:r>
      <w:r w:rsidR="00B52CA4" w:rsidRPr="006270EB">
        <w:rPr>
          <w:rFonts w:asciiTheme="majorBidi" w:hAnsiTheme="majorBidi" w:cstheme="majorBidi"/>
          <w:sz w:val="24"/>
          <w:szCs w:val="24"/>
          <w:lang w:val="en-ID"/>
        </w:rPr>
        <w:t>,</w:t>
      </w:r>
      <w:r w:rsidR="00A621E8" w:rsidRPr="006270EB">
        <w:rPr>
          <w:rFonts w:asciiTheme="majorBidi" w:hAnsiTheme="majorBidi" w:cstheme="majorBidi"/>
          <w:sz w:val="24"/>
          <w:szCs w:val="24"/>
          <w:lang w:val="en-ID"/>
        </w:rPr>
        <w:t xml:space="preserve"> the data were assessed by using t</w:t>
      </w:r>
      <w:r w:rsidR="00A84E9C" w:rsidRPr="006270EB">
        <w:rPr>
          <w:rFonts w:asciiTheme="majorBidi" w:hAnsiTheme="majorBidi" w:cstheme="majorBidi"/>
          <w:sz w:val="24"/>
          <w:szCs w:val="24"/>
          <w:lang w:val="en-ID"/>
        </w:rPr>
        <w:t>ranslation assessment rubric</w:t>
      </w:r>
      <w:r w:rsidR="00A621E8" w:rsidRPr="006270EB">
        <w:rPr>
          <w:rFonts w:asciiTheme="majorBidi" w:hAnsiTheme="majorBidi" w:cstheme="majorBidi"/>
          <w:sz w:val="24"/>
          <w:szCs w:val="24"/>
          <w:lang w:val="en-ID"/>
        </w:rPr>
        <w:t xml:space="preserve"> adopted from </w:t>
      </w:r>
      <w:r w:rsidR="00FD2AAF" w:rsidRPr="006270EB">
        <w:rPr>
          <w:rFonts w:asciiTheme="majorBidi" w:hAnsiTheme="majorBidi" w:cstheme="majorBidi"/>
          <w:sz w:val="24"/>
          <w:szCs w:val="24"/>
          <w:lang w:val="en-ID"/>
        </w:rPr>
        <w:t>K</w:t>
      </w:r>
      <w:r w:rsidR="000D6E4E" w:rsidRPr="006270EB">
        <w:rPr>
          <w:rFonts w:asciiTheme="majorBidi" w:hAnsiTheme="majorBidi" w:cstheme="majorBidi"/>
          <w:sz w:val="24"/>
          <w:szCs w:val="24"/>
          <w:lang w:val="en-ID"/>
        </w:rPr>
        <w:t xml:space="preserve">hanmohammad and Osanloo (2009); accuracy (30%), finding equivalent (25%), register, TL culture (20%), grammar and </w:t>
      </w:r>
      <w:r w:rsidR="009F44CE" w:rsidRPr="006270EB">
        <w:rPr>
          <w:rFonts w:asciiTheme="majorBidi" w:hAnsiTheme="majorBidi" w:cstheme="majorBidi"/>
          <w:sz w:val="24"/>
          <w:szCs w:val="24"/>
          <w:lang w:val="en-ID"/>
        </w:rPr>
        <w:t xml:space="preserve">ST style (15%) and shifts, omissions, additions, </w:t>
      </w:r>
      <w:r w:rsidR="00F052B3">
        <w:rPr>
          <w:rFonts w:asciiTheme="majorBidi" w:hAnsiTheme="majorBidi" w:cstheme="majorBidi"/>
          <w:sz w:val="24"/>
          <w:szCs w:val="24"/>
          <w:lang w:val="en-ID"/>
        </w:rPr>
        <w:t xml:space="preserve">and inventing equivalents (10%). </w:t>
      </w:r>
      <w:r w:rsidR="00B77FF3">
        <w:rPr>
          <w:rFonts w:asciiTheme="majorBidi" w:hAnsiTheme="majorBidi" w:cstheme="majorBidi"/>
          <w:sz w:val="24"/>
          <w:szCs w:val="24"/>
          <w:lang w:val="en-ID"/>
        </w:rPr>
        <w:t xml:space="preserve">The researcher </w:t>
      </w:r>
      <w:r w:rsidR="00D06DAF">
        <w:rPr>
          <w:rFonts w:asciiTheme="majorBidi" w:hAnsiTheme="majorBidi" w:cstheme="majorBidi"/>
          <w:sz w:val="24"/>
          <w:szCs w:val="24"/>
          <w:lang w:val="en-ID"/>
        </w:rPr>
        <w:t>compared the mean scores of pre-test and post-test</w:t>
      </w:r>
      <w:r w:rsidR="00707A2F">
        <w:rPr>
          <w:rFonts w:asciiTheme="majorBidi" w:hAnsiTheme="majorBidi" w:cstheme="majorBidi"/>
          <w:sz w:val="24"/>
          <w:szCs w:val="24"/>
          <w:lang w:val="en-ID"/>
        </w:rPr>
        <w:t>, so</w:t>
      </w:r>
      <w:r w:rsidR="00B77FF3">
        <w:rPr>
          <w:rFonts w:asciiTheme="majorBidi" w:hAnsiTheme="majorBidi" w:cstheme="majorBidi"/>
          <w:sz w:val="24"/>
          <w:szCs w:val="24"/>
          <w:lang w:val="en-ID"/>
        </w:rPr>
        <w:t xml:space="preserve"> the data </w:t>
      </w:r>
      <w:r w:rsidR="00707A2F">
        <w:rPr>
          <w:rFonts w:asciiTheme="majorBidi" w:hAnsiTheme="majorBidi" w:cstheme="majorBidi"/>
          <w:sz w:val="24"/>
          <w:szCs w:val="24"/>
          <w:lang w:val="en-ID"/>
        </w:rPr>
        <w:t xml:space="preserve">were analysed </w:t>
      </w:r>
      <w:r w:rsidR="00B77FF3">
        <w:rPr>
          <w:rFonts w:asciiTheme="majorBidi" w:hAnsiTheme="majorBidi" w:cstheme="majorBidi"/>
          <w:sz w:val="24"/>
          <w:szCs w:val="24"/>
          <w:lang w:val="en-ID"/>
        </w:rPr>
        <w:t>by using independent sample t-test.</w:t>
      </w:r>
      <w:r w:rsidR="0063206C">
        <w:rPr>
          <w:rFonts w:asciiTheme="majorBidi" w:hAnsiTheme="majorBidi" w:cstheme="majorBidi"/>
          <w:sz w:val="24"/>
          <w:szCs w:val="24"/>
          <w:lang w:val="en-ID"/>
        </w:rPr>
        <w:t xml:space="preserve"> As Pallant (2010) said that independent sample t-test is used to compare the mean scores of two different group of </w:t>
      </w:r>
      <w:r w:rsidR="00405683">
        <w:rPr>
          <w:rFonts w:asciiTheme="majorBidi" w:hAnsiTheme="majorBidi" w:cstheme="majorBidi"/>
          <w:sz w:val="24"/>
          <w:szCs w:val="24"/>
          <w:lang w:val="en-ID"/>
        </w:rPr>
        <w:t>participants</w:t>
      </w:r>
      <w:r w:rsidR="0063206C">
        <w:rPr>
          <w:rFonts w:asciiTheme="majorBidi" w:hAnsiTheme="majorBidi" w:cstheme="majorBidi"/>
          <w:sz w:val="24"/>
          <w:szCs w:val="24"/>
          <w:lang w:val="en-ID"/>
        </w:rPr>
        <w:t xml:space="preserve"> in order to find out whether there is a significant effect or there is no significant effect of two or more variables.  </w:t>
      </w:r>
    </w:p>
    <w:p w:rsidR="00CE0480" w:rsidRPr="006270EB" w:rsidRDefault="00CE0480" w:rsidP="00872D05">
      <w:pPr>
        <w:jc w:val="both"/>
        <w:rPr>
          <w:rFonts w:asciiTheme="majorBidi" w:hAnsiTheme="majorBidi" w:cstheme="majorBidi"/>
          <w:sz w:val="24"/>
          <w:szCs w:val="24"/>
          <w:lang w:val="en-ID"/>
        </w:rPr>
      </w:pPr>
      <w:r>
        <w:rPr>
          <w:rFonts w:asciiTheme="majorBidi" w:hAnsiTheme="majorBidi" w:cstheme="majorBidi"/>
          <w:sz w:val="24"/>
          <w:szCs w:val="24"/>
          <w:lang w:val="en-ID"/>
        </w:rPr>
        <w:t xml:space="preserve">Second, </w:t>
      </w:r>
      <w:r w:rsidR="00681D8D">
        <w:rPr>
          <w:rFonts w:asciiTheme="majorBidi" w:hAnsiTheme="majorBidi" w:cstheme="majorBidi"/>
          <w:sz w:val="24"/>
          <w:szCs w:val="24"/>
          <w:lang w:val="en-ID"/>
        </w:rPr>
        <w:t>open-ended questionnaires were</w:t>
      </w:r>
      <w:r w:rsidR="00C20054">
        <w:rPr>
          <w:rFonts w:asciiTheme="majorBidi" w:hAnsiTheme="majorBidi" w:cstheme="majorBidi"/>
          <w:sz w:val="24"/>
          <w:szCs w:val="24"/>
          <w:lang w:val="en-ID"/>
        </w:rPr>
        <w:t xml:space="preserve"> used to answer the second question of this research. </w:t>
      </w:r>
      <w:r w:rsidR="00B62B86">
        <w:rPr>
          <w:rFonts w:asciiTheme="majorBidi" w:hAnsiTheme="majorBidi" w:cstheme="majorBidi"/>
          <w:sz w:val="24"/>
          <w:szCs w:val="24"/>
          <w:lang w:val="en-ID"/>
        </w:rPr>
        <w:t xml:space="preserve">The question was dealing with advantages and disadvantages of using Google Translate in translating texts. </w:t>
      </w:r>
      <w:r w:rsidR="00E04158">
        <w:rPr>
          <w:rFonts w:asciiTheme="majorBidi" w:hAnsiTheme="majorBidi" w:cstheme="majorBidi"/>
          <w:sz w:val="24"/>
          <w:szCs w:val="24"/>
          <w:lang w:val="en-ID"/>
        </w:rPr>
        <w:t>Then, the</w:t>
      </w:r>
      <w:r w:rsidR="005C3F06">
        <w:rPr>
          <w:rFonts w:asciiTheme="majorBidi" w:hAnsiTheme="majorBidi" w:cstheme="majorBidi"/>
          <w:sz w:val="24"/>
          <w:szCs w:val="24"/>
          <w:lang w:val="en-ID"/>
        </w:rPr>
        <w:t xml:space="preserve"> researcher used</w:t>
      </w:r>
      <w:r w:rsidR="00E04158">
        <w:rPr>
          <w:rFonts w:asciiTheme="majorBidi" w:hAnsiTheme="majorBidi" w:cstheme="majorBidi"/>
          <w:sz w:val="24"/>
          <w:szCs w:val="24"/>
          <w:lang w:val="en-ID"/>
        </w:rPr>
        <w:t xml:space="preserve"> qualitative analysis from Mile</w:t>
      </w:r>
      <w:r w:rsidR="005C3F06">
        <w:rPr>
          <w:rFonts w:asciiTheme="majorBidi" w:hAnsiTheme="majorBidi" w:cstheme="majorBidi"/>
          <w:sz w:val="24"/>
          <w:szCs w:val="24"/>
          <w:lang w:val="en-ID"/>
        </w:rPr>
        <w:t xml:space="preserve">s and Hubermen (1994) which consist of three steps: </w:t>
      </w:r>
      <w:r w:rsidR="00872D05">
        <w:rPr>
          <w:rFonts w:asciiTheme="majorBidi" w:hAnsiTheme="majorBidi" w:cstheme="majorBidi"/>
          <w:sz w:val="24"/>
          <w:szCs w:val="24"/>
          <w:lang w:val="en-ID"/>
        </w:rPr>
        <w:t>collecting data, displaying data and making</w:t>
      </w:r>
      <w:r w:rsidR="005C3F06">
        <w:rPr>
          <w:rFonts w:asciiTheme="majorBidi" w:hAnsiTheme="majorBidi" w:cstheme="majorBidi"/>
          <w:sz w:val="24"/>
          <w:szCs w:val="24"/>
          <w:lang w:val="en-ID"/>
        </w:rPr>
        <w:t xml:space="preserve"> conclusion</w:t>
      </w:r>
      <w:r w:rsidR="00872D05">
        <w:rPr>
          <w:rFonts w:asciiTheme="majorBidi" w:hAnsiTheme="majorBidi" w:cstheme="majorBidi"/>
          <w:sz w:val="24"/>
          <w:szCs w:val="24"/>
          <w:lang w:val="en-ID"/>
        </w:rPr>
        <w:t>s</w:t>
      </w:r>
      <w:r w:rsidR="005C3F06">
        <w:rPr>
          <w:rFonts w:asciiTheme="majorBidi" w:hAnsiTheme="majorBidi" w:cstheme="majorBidi"/>
          <w:sz w:val="24"/>
          <w:szCs w:val="24"/>
          <w:lang w:val="en-ID"/>
        </w:rPr>
        <w:t xml:space="preserve">. </w:t>
      </w:r>
    </w:p>
    <w:p w:rsidR="001B5A22" w:rsidRPr="006270EB" w:rsidRDefault="001B5A22" w:rsidP="00235B37">
      <w:pPr>
        <w:jc w:val="both"/>
        <w:rPr>
          <w:rFonts w:asciiTheme="majorBidi" w:hAnsiTheme="majorBidi" w:cstheme="majorBidi"/>
          <w:b/>
          <w:bCs/>
          <w:sz w:val="24"/>
          <w:szCs w:val="24"/>
          <w:lang w:val="en-ID"/>
        </w:rPr>
      </w:pPr>
      <w:r w:rsidRPr="006270EB">
        <w:rPr>
          <w:rFonts w:asciiTheme="majorBidi" w:hAnsiTheme="majorBidi" w:cstheme="majorBidi"/>
          <w:b/>
          <w:bCs/>
          <w:sz w:val="24"/>
          <w:szCs w:val="24"/>
          <w:lang w:val="en-ID"/>
        </w:rPr>
        <w:t>Results and Discussion</w:t>
      </w:r>
    </w:p>
    <w:p w:rsidR="00271B99" w:rsidRDefault="00A47E97" w:rsidP="005B090D">
      <w:pPr>
        <w:jc w:val="both"/>
        <w:rPr>
          <w:rFonts w:asciiTheme="majorBidi" w:hAnsiTheme="majorBidi" w:cstheme="majorBidi"/>
          <w:sz w:val="24"/>
          <w:szCs w:val="24"/>
          <w:lang w:val="en-ID"/>
        </w:rPr>
      </w:pPr>
      <w:r w:rsidRPr="006270EB">
        <w:rPr>
          <w:rFonts w:asciiTheme="majorBidi" w:hAnsiTheme="majorBidi" w:cstheme="majorBidi"/>
          <w:sz w:val="24"/>
          <w:szCs w:val="24"/>
          <w:lang w:val="en-ID"/>
        </w:rPr>
        <w:t xml:space="preserve">The </w:t>
      </w:r>
      <w:r w:rsidR="00271B99" w:rsidRPr="006270EB">
        <w:rPr>
          <w:rFonts w:asciiTheme="majorBidi" w:hAnsiTheme="majorBidi" w:cstheme="majorBidi"/>
          <w:sz w:val="24"/>
          <w:szCs w:val="24"/>
          <w:lang w:val="en-ID"/>
        </w:rPr>
        <w:t xml:space="preserve">section provides and discusses the results of the data taken from the tests followed by discussion and supported by the previous literatures. </w:t>
      </w:r>
    </w:p>
    <w:p w:rsidR="0040620B" w:rsidRPr="0040620B" w:rsidRDefault="0040620B" w:rsidP="005B090D">
      <w:pPr>
        <w:jc w:val="both"/>
        <w:rPr>
          <w:rFonts w:asciiTheme="majorBidi" w:hAnsiTheme="majorBidi" w:cstheme="majorBidi"/>
          <w:b/>
          <w:bCs/>
          <w:i/>
          <w:iCs/>
          <w:sz w:val="24"/>
          <w:szCs w:val="24"/>
          <w:lang w:val="en-ID"/>
        </w:rPr>
      </w:pPr>
      <w:r w:rsidRPr="0040620B">
        <w:rPr>
          <w:rFonts w:asciiTheme="majorBidi" w:hAnsiTheme="majorBidi" w:cstheme="majorBidi"/>
          <w:b/>
          <w:bCs/>
          <w:i/>
          <w:iCs/>
          <w:sz w:val="24"/>
          <w:szCs w:val="24"/>
          <w:lang w:val="en-ID"/>
        </w:rPr>
        <w:t>Results</w:t>
      </w:r>
      <w:r w:rsidR="00117696">
        <w:rPr>
          <w:rFonts w:asciiTheme="majorBidi" w:hAnsiTheme="majorBidi" w:cstheme="majorBidi"/>
          <w:b/>
          <w:bCs/>
          <w:i/>
          <w:iCs/>
          <w:sz w:val="24"/>
          <w:szCs w:val="24"/>
          <w:lang w:val="en-ID"/>
        </w:rPr>
        <w:t xml:space="preserve"> of Tests</w:t>
      </w:r>
    </w:p>
    <w:p w:rsidR="001D0BD3" w:rsidRPr="006270EB" w:rsidRDefault="0089586E" w:rsidP="005B090D">
      <w:pPr>
        <w:jc w:val="both"/>
        <w:rPr>
          <w:rFonts w:asciiTheme="majorBidi" w:hAnsiTheme="majorBidi" w:cstheme="majorBidi"/>
          <w:sz w:val="24"/>
          <w:szCs w:val="24"/>
          <w:lang w:val="en-ID"/>
        </w:rPr>
      </w:pPr>
      <w:r w:rsidRPr="006270EB">
        <w:rPr>
          <w:rFonts w:asciiTheme="majorBidi" w:hAnsiTheme="majorBidi" w:cstheme="majorBidi"/>
          <w:sz w:val="24"/>
          <w:szCs w:val="24"/>
          <w:lang w:val="en-ID"/>
        </w:rPr>
        <w:t>Table 1 shows the results of descriptive statistics of pre-test and post-test</w:t>
      </w:r>
      <w:r w:rsidR="00EA4A72">
        <w:rPr>
          <w:rFonts w:asciiTheme="majorBidi" w:hAnsiTheme="majorBidi" w:cstheme="majorBidi"/>
          <w:sz w:val="24"/>
          <w:szCs w:val="24"/>
          <w:lang w:val="en-ID"/>
        </w:rPr>
        <w:t xml:space="preserve"> collected from tests done by the students with and without using Google Translate. </w:t>
      </w:r>
    </w:p>
    <w:tbl>
      <w:tblPr>
        <w:tblW w:w="7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4"/>
        <w:gridCol w:w="1292"/>
        <w:gridCol w:w="1029"/>
        <w:gridCol w:w="1029"/>
        <w:gridCol w:w="1446"/>
        <w:gridCol w:w="1476"/>
      </w:tblGrid>
      <w:tr w:rsidR="000574DE" w:rsidRPr="006270EB" w:rsidTr="000574DE">
        <w:trPr>
          <w:cantSplit/>
          <w:trHeight w:val="80"/>
        </w:trPr>
        <w:tc>
          <w:tcPr>
            <w:tcW w:w="7053" w:type="dxa"/>
            <w:gridSpan w:val="6"/>
            <w:tcBorders>
              <w:top w:val="nil"/>
              <w:left w:val="nil"/>
              <w:bottom w:val="single" w:sz="4" w:space="0" w:color="auto"/>
              <w:right w:val="nil"/>
            </w:tcBorders>
            <w:shd w:val="clear" w:color="auto" w:fill="FFFFFF"/>
            <w:vAlign w:val="center"/>
          </w:tcPr>
          <w:p w:rsidR="000574DE" w:rsidRPr="006270EB" w:rsidRDefault="001A1543" w:rsidP="00C60ED4">
            <w:pPr>
              <w:autoSpaceDE w:val="0"/>
              <w:autoSpaceDN w:val="0"/>
              <w:adjustRightInd w:val="0"/>
              <w:spacing w:after="0" w:line="320" w:lineRule="atLeast"/>
              <w:ind w:left="60" w:right="60"/>
              <w:jc w:val="center"/>
              <w:rPr>
                <w:rFonts w:asciiTheme="majorBidi" w:hAnsiTheme="majorBidi" w:cstheme="majorBidi"/>
                <w:color w:val="010205"/>
                <w:sz w:val="20"/>
                <w:szCs w:val="20"/>
              </w:rPr>
            </w:pPr>
            <w:r w:rsidRPr="006270EB">
              <w:rPr>
                <w:rFonts w:asciiTheme="majorBidi" w:hAnsiTheme="majorBidi" w:cstheme="majorBidi"/>
                <w:b/>
                <w:bCs/>
                <w:color w:val="010205"/>
                <w:sz w:val="20"/>
                <w:szCs w:val="20"/>
              </w:rPr>
              <w:t>Tab</w:t>
            </w:r>
            <w:r w:rsidR="0089586E" w:rsidRPr="006270EB">
              <w:rPr>
                <w:rFonts w:asciiTheme="majorBidi" w:hAnsiTheme="majorBidi" w:cstheme="majorBidi"/>
                <w:b/>
                <w:bCs/>
                <w:color w:val="010205"/>
                <w:sz w:val="20"/>
                <w:szCs w:val="20"/>
              </w:rPr>
              <w:t>l</w:t>
            </w:r>
            <w:r w:rsidRPr="006270EB">
              <w:rPr>
                <w:rFonts w:asciiTheme="majorBidi" w:hAnsiTheme="majorBidi" w:cstheme="majorBidi"/>
                <w:b/>
                <w:bCs/>
                <w:color w:val="010205"/>
                <w:sz w:val="20"/>
                <w:szCs w:val="20"/>
              </w:rPr>
              <w:t>e</w:t>
            </w:r>
            <w:r w:rsidR="0089586E" w:rsidRPr="006270EB">
              <w:rPr>
                <w:rFonts w:asciiTheme="majorBidi" w:hAnsiTheme="majorBidi" w:cstheme="majorBidi"/>
                <w:b/>
                <w:bCs/>
                <w:color w:val="010205"/>
                <w:sz w:val="20"/>
                <w:szCs w:val="20"/>
              </w:rPr>
              <w:t xml:space="preserve"> 1. </w:t>
            </w:r>
            <w:r w:rsidR="000574DE" w:rsidRPr="006270EB">
              <w:rPr>
                <w:rFonts w:asciiTheme="majorBidi" w:hAnsiTheme="majorBidi" w:cstheme="majorBidi"/>
                <w:b/>
                <w:bCs/>
                <w:color w:val="010205"/>
                <w:sz w:val="20"/>
                <w:szCs w:val="20"/>
              </w:rPr>
              <w:t>Paired Samples Statistics</w:t>
            </w:r>
          </w:p>
        </w:tc>
      </w:tr>
      <w:tr w:rsidR="00D22C11" w:rsidRPr="006270EB" w:rsidTr="000574DE">
        <w:trPr>
          <w:cantSplit/>
        </w:trPr>
        <w:tc>
          <w:tcPr>
            <w:tcW w:w="2075" w:type="dxa"/>
            <w:gridSpan w:val="2"/>
            <w:tcBorders>
              <w:top w:val="single" w:sz="4" w:space="0" w:color="auto"/>
              <w:left w:val="nil"/>
              <w:bottom w:val="single" w:sz="4" w:space="0" w:color="auto"/>
              <w:right w:val="nil"/>
            </w:tcBorders>
            <w:shd w:val="clear" w:color="auto" w:fill="FFFFFF"/>
            <w:vAlign w:val="bottom"/>
          </w:tcPr>
          <w:p w:rsidR="000574DE" w:rsidRPr="006270EB" w:rsidRDefault="000574DE" w:rsidP="00C60ED4">
            <w:pPr>
              <w:autoSpaceDE w:val="0"/>
              <w:autoSpaceDN w:val="0"/>
              <w:adjustRightInd w:val="0"/>
              <w:spacing w:after="0" w:line="240" w:lineRule="auto"/>
              <w:rPr>
                <w:rFonts w:asciiTheme="majorBidi" w:hAnsiTheme="majorBidi" w:cstheme="majorBidi"/>
                <w:sz w:val="18"/>
                <w:szCs w:val="18"/>
              </w:rPr>
            </w:pPr>
          </w:p>
        </w:tc>
        <w:tc>
          <w:tcPr>
            <w:tcW w:w="1029" w:type="dxa"/>
            <w:tcBorders>
              <w:top w:val="single" w:sz="4" w:space="0" w:color="auto"/>
              <w:left w:val="nil"/>
              <w:bottom w:val="single" w:sz="4" w:space="0" w:color="auto"/>
              <w:right w:val="nil"/>
            </w:tcBorders>
            <w:shd w:val="clear" w:color="auto" w:fill="FFFFFF"/>
            <w:vAlign w:val="bottom"/>
          </w:tcPr>
          <w:p w:rsidR="000574DE" w:rsidRPr="006270EB" w:rsidRDefault="000574DE" w:rsidP="00C60ED4">
            <w:pPr>
              <w:autoSpaceDE w:val="0"/>
              <w:autoSpaceDN w:val="0"/>
              <w:adjustRightInd w:val="0"/>
              <w:spacing w:after="0" w:line="320" w:lineRule="atLeast"/>
              <w:ind w:left="60" w:right="60"/>
              <w:jc w:val="center"/>
              <w:rPr>
                <w:rFonts w:asciiTheme="majorBidi" w:hAnsiTheme="majorBidi" w:cstheme="majorBidi"/>
                <w:sz w:val="18"/>
                <w:szCs w:val="18"/>
              </w:rPr>
            </w:pPr>
            <w:r w:rsidRPr="006270EB">
              <w:rPr>
                <w:rFonts w:asciiTheme="majorBidi" w:hAnsiTheme="majorBidi" w:cstheme="majorBidi"/>
                <w:sz w:val="18"/>
                <w:szCs w:val="18"/>
              </w:rPr>
              <w:t>Mean</w:t>
            </w:r>
          </w:p>
        </w:tc>
        <w:tc>
          <w:tcPr>
            <w:tcW w:w="1029" w:type="dxa"/>
            <w:tcBorders>
              <w:top w:val="single" w:sz="4" w:space="0" w:color="auto"/>
              <w:left w:val="nil"/>
              <w:bottom w:val="single" w:sz="4" w:space="0" w:color="auto"/>
              <w:right w:val="nil"/>
            </w:tcBorders>
            <w:shd w:val="clear" w:color="auto" w:fill="FFFFFF"/>
            <w:vAlign w:val="bottom"/>
          </w:tcPr>
          <w:p w:rsidR="000574DE" w:rsidRPr="006270EB" w:rsidRDefault="000574DE" w:rsidP="00C60ED4">
            <w:pPr>
              <w:autoSpaceDE w:val="0"/>
              <w:autoSpaceDN w:val="0"/>
              <w:adjustRightInd w:val="0"/>
              <w:spacing w:after="0" w:line="320" w:lineRule="atLeast"/>
              <w:ind w:left="60" w:right="60"/>
              <w:jc w:val="center"/>
              <w:rPr>
                <w:rFonts w:asciiTheme="majorBidi" w:hAnsiTheme="majorBidi" w:cstheme="majorBidi"/>
                <w:sz w:val="18"/>
                <w:szCs w:val="18"/>
              </w:rPr>
            </w:pPr>
            <w:r w:rsidRPr="006270EB">
              <w:rPr>
                <w:rFonts w:asciiTheme="majorBidi" w:hAnsiTheme="majorBidi" w:cstheme="majorBidi"/>
                <w:sz w:val="18"/>
                <w:szCs w:val="18"/>
              </w:rPr>
              <w:t>N</w:t>
            </w:r>
          </w:p>
        </w:tc>
        <w:tc>
          <w:tcPr>
            <w:tcW w:w="1445" w:type="dxa"/>
            <w:tcBorders>
              <w:top w:val="single" w:sz="4" w:space="0" w:color="auto"/>
              <w:left w:val="nil"/>
              <w:bottom w:val="single" w:sz="4" w:space="0" w:color="auto"/>
              <w:right w:val="nil"/>
            </w:tcBorders>
            <w:shd w:val="clear" w:color="auto" w:fill="FFFFFF"/>
            <w:vAlign w:val="bottom"/>
          </w:tcPr>
          <w:p w:rsidR="000574DE" w:rsidRPr="006270EB" w:rsidRDefault="000574DE" w:rsidP="00C60ED4">
            <w:pPr>
              <w:autoSpaceDE w:val="0"/>
              <w:autoSpaceDN w:val="0"/>
              <w:adjustRightInd w:val="0"/>
              <w:spacing w:after="0" w:line="320" w:lineRule="atLeast"/>
              <w:ind w:left="60" w:right="60"/>
              <w:jc w:val="center"/>
              <w:rPr>
                <w:rFonts w:asciiTheme="majorBidi" w:hAnsiTheme="majorBidi" w:cstheme="majorBidi"/>
                <w:sz w:val="18"/>
                <w:szCs w:val="18"/>
              </w:rPr>
            </w:pPr>
            <w:r w:rsidRPr="006270EB">
              <w:rPr>
                <w:rFonts w:asciiTheme="majorBidi" w:hAnsiTheme="majorBidi" w:cstheme="majorBidi"/>
                <w:sz w:val="18"/>
                <w:szCs w:val="18"/>
              </w:rPr>
              <w:t>Std. Deviation</w:t>
            </w:r>
          </w:p>
        </w:tc>
        <w:tc>
          <w:tcPr>
            <w:tcW w:w="1475" w:type="dxa"/>
            <w:tcBorders>
              <w:top w:val="single" w:sz="4" w:space="0" w:color="auto"/>
              <w:left w:val="nil"/>
              <w:bottom w:val="single" w:sz="4" w:space="0" w:color="auto"/>
              <w:right w:val="nil"/>
            </w:tcBorders>
            <w:shd w:val="clear" w:color="auto" w:fill="FFFFFF"/>
            <w:vAlign w:val="bottom"/>
          </w:tcPr>
          <w:p w:rsidR="000574DE" w:rsidRPr="006270EB" w:rsidRDefault="000574DE" w:rsidP="00C60ED4">
            <w:pPr>
              <w:autoSpaceDE w:val="0"/>
              <w:autoSpaceDN w:val="0"/>
              <w:adjustRightInd w:val="0"/>
              <w:spacing w:after="0" w:line="320" w:lineRule="atLeast"/>
              <w:ind w:left="60" w:right="60"/>
              <w:jc w:val="center"/>
              <w:rPr>
                <w:rFonts w:asciiTheme="majorBidi" w:hAnsiTheme="majorBidi" w:cstheme="majorBidi"/>
                <w:sz w:val="20"/>
                <w:szCs w:val="20"/>
              </w:rPr>
            </w:pPr>
            <w:r w:rsidRPr="006270EB">
              <w:rPr>
                <w:rFonts w:asciiTheme="majorBidi" w:hAnsiTheme="majorBidi" w:cstheme="majorBidi"/>
                <w:sz w:val="20"/>
                <w:szCs w:val="20"/>
              </w:rPr>
              <w:t>Std. Error Mean</w:t>
            </w:r>
          </w:p>
        </w:tc>
      </w:tr>
      <w:tr w:rsidR="00D22C11" w:rsidRPr="006270EB" w:rsidTr="000574DE">
        <w:trPr>
          <w:cantSplit/>
        </w:trPr>
        <w:tc>
          <w:tcPr>
            <w:tcW w:w="784" w:type="dxa"/>
            <w:vMerge w:val="restart"/>
            <w:tcBorders>
              <w:top w:val="single" w:sz="4" w:space="0" w:color="auto"/>
              <w:left w:val="nil"/>
              <w:bottom w:val="single" w:sz="4" w:space="0" w:color="auto"/>
              <w:right w:val="nil"/>
            </w:tcBorders>
            <w:shd w:val="clear" w:color="auto" w:fill="E0E0E0"/>
          </w:tcPr>
          <w:p w:rsidR="000574DE" w:rsidRPr="006270EB" w:rsidRDefault="000574DE" w:rsidP="00C60ED4">
            <w:pPr>
              <w:autoSpaceDE w:val="0"/>
              <w:autoSpaceDN w:val="0"/>
              <w:adjustRightInd w:val="0"/>
              <w:spacing w:after="0" w:line="320" w:lineRule="atLeast"/>
              <w:ind w:left="60" w:right="60"/>
              <w:rPr>
                <w:rFonts w:asciiTheme="majorBidi" w:hAnsiTheme="majorBidi" w:cstheme="majorBidi"/>
                <w:sz w:val="18"/>
                <w:szCs w:val="18"/>
              </w:rPr>
            </w:pPr>
            <w:r w:rsidRPr="006270EB">
              <w:rPr>
                <w:rFonts w:asciiTheme="majorBidi" w:hAnsiTheme="majorBidi" w:cstheme="majorBidi"/>
                <w:sz w:val="18"/>
                <w:szCs w:val="18"/>
              </w:rPr>
              <w:t>Pair 1</w:t>
            </w:r>
          </w:p>
        </w:tc>
        <w:tc>
          <w:tcPr>
            <w:tcW w:w="1291" w:type="dxa"/>
            <w:tcBorders>
              <w:top w:val="single" w:sz="4" w:space="0" w:color="auto"/>
              <w:left w:val="nil"/>
              <w:bottom w:val="single" w:sz="4" w:space="0" w:color="auto"/>
              <w:right w:val="nil"/>
            </w:tcBorders>
            <w:shd w:val="clear" w:color="auto" w:fill="E0E0E0"/>
          </w:tcPr>
          <w:p w:rsidR="000574DE" w:rsidRPr="006270EB" w:rsidRDefault="000574DE" w:rsidP="00C60ED4">
            <w:pPr>
              <w:autoSpaceDE w:val="0"/>
              <w:autoSpaceDN w:val="0"/>
              <w:adjustRightInd w:val="0"/>
              <w:spacing w:after="0" w:line="320" w:lineRule="atLeast"/>
              <w:ind w:left="60" w:right="60"/>
              <w:rPr>
                <w:rFonts w:asciiTheme="majorBidi" w:hAnsiTheme="majorBidi" w:cstheme="majorBidi"/>
                <w:sz w:val="18"/>
                <w:szCs w:val="18"/>
              </w:rPr>
            </w:pPr>
            <w:r w:rsidRPr="006270EB">
              <w:rPr>
                <w:rFonts w:asciiTheme="majorBidi" w:hAnsiTheme="majorBidi" w:cstheme="majorBidi"/>
                <w:sz w:val="18"/>
                <w:szCs w:val="18"/>
              </w:rPr>
              <w:t>PRE TEST</w:t>
            </w:r>
          </w:p>
        </w:tc>
        <w:tc>
          <w:tcPr>
            <w:tcW w:w="1029" w:type="dxa"/>
            <w:tcBorders>
              <w:top w:val="single" w:sz="4" w:space="0" w:color="auto"/>
              <w:left w:val="nil"/>
              <w:bottom w:val="single" w:sz="4" w:space="0" w:color="auto"/>
              <w:right w:val="nil"/>
            </w:tcBorders>
            <w:shd w:val="clear" w:color="auto" w:fill="FFFFFF"/>
          </w:tcPr>
          <w:p w:rsidR="000574DE" w:rsidRPr="006270EB" w:rsidRDefault="000574DE" w:rsidP="00C60ED4">
            <w:pPr>
              <w:autoSpaceDE w:val="0"/>
              <w:autoSpaceDN w:val="0"/>
              <w:adjustRightInd w:val="0"/>
              <w:spacing w:after="0" w:line="320" w:lineRule="atLeast"/>
              <w:ind w:left="60" w:right="60"/>
              <w:jc w:val="right"/>
              <w:rPr>
                <w:rFonts w:asciiTheme="majorBidi" w:hAnsiTheme="majorBidi" w:cstheme="majorBidi"/>
                <w:sz w:val="18"/>
                <w:szCs w:val="18"/>
              </w:rPr>
            </w:pPr>
            <w:r w:rsidRPr="006270EB">
              <w:rPr>
                <w:rFonts w:asciiTheme="majorBidi" w:hAnsiTheme="majorBidi" w:cstheme="majorBidi"/>
                <w:sz w:val="18"/>
                <w:szCs w:val="18"/>
              </w:rPr>
              <w:t>74,2456</w:t>
            </w:r>
          </w:p>
        </w:tc>
        <w:tc>
          <w:tcPr>
            <w:tcW w:w="1029" w:type="dxa"/>
            <w:tcBorders>
              <w:top w:val="single" w:sz="4" w:space="0" w:color="auto"/>
              <w:left w:val="nil"/>
              <w:bottom w:val="single" w:sz="4" w:space="0" w:color="auto"/>
              <w:right w:val="nil"/>
            </w:tcBorders>
            <w:shd w:val="clear" w:color="auto" w:fill="FFFFFF"/>
          </w:tcPr>
          <w:p w:rsidR="000574DE" w:rsidRPr="006270EB" w:rsidRDefault="000574DE" w:rsidP="00C60ED4">
            <w:pPr>
              <w:autoSpaceDE w:val="0"/>
              <w:autoSpaceDN w:val="0"/>
              <w:adjustRightInd w:val="0"/>
              <w:spacing w:after="0" w:line="320" w:lineRule="atLeast"/>
              <w:ind w:left="60" w:right="60"/>
              <w:jc w:val="right"/>
              <w:rPr>
                <w:rFonts w:asciiTheme="majorBidi" w:hAnsiTheme="majorBidi" w:cstheme="majorBidi"/>
                <w:sz w:val="18"/>
                <w:szCs w:val="18"/>
              </w:rPr>
            </w:pPr>
            <w:r w:rsidRPr="006270EB">
              <w:rPr>
                <w:rFonts w:asciiTheme="majorBidi" w:hAnsiTheme="majorBidi" w:cstheme="majorBidi"/>
                <w:sz w:val="18"/>
                <w:szCs w:val="18"/>
              </w:rPr>
              <w:t>57</w:t>
            </w:r>
          </w:p>
        </w:tc>
        <w:tc>
          <w:tcPr>
            <w:tcW w:w="1445" w:type="dxa"/>
            <w:tcBorders>
              <w:top w:val="single" w:sz="4" w:space="0" w:color="auto"/>
              <w:left w:val="nil"/>
              <w:bottom w:val="single" w:sz="4" w:space="0" w:color="auto"/>
              <w:right w:val="nil"/>
            </w:tcBorders>
            <w:shd w:val="clear" w:color="auto" w:fill="FFFFFF"/>
          </w:tcPr>
          <w:p w:rsidR="000574DE" w:rsidRPr="006270EB" w:rsidRDefault="000574DE" w:rsidP="00C60ED4">
            <w:pPr>
              <w:autoSpaceDE w:val="0"/>
              <w:autoSpaceDN w:val="0"/>
              <w:adjustRightInd w:val="0"/>
              <w:spacing w:after="0" w:line="320" w:lineRule="atLeast"/>
              <w:ind w:left="60" w:right="60"/>
              <w:jc w:val="right"/>
              <w:rPr>
                <w:rFonts w:asciiTheme="majorBidi" w:hAnsiTheme="majorBidi" w:cstheme="majorBidi"/>
                <w:sz w:val="18"/>
                <w:szCs w:val="18"/>
              </w:rPr>
            </w:pPr>
            <w:r w:rsidRPr="006270EB">
              <w:rPr>
                <w:rFonts w:asciiTheme="majorBidi" w:hAnsiTheme="majorBidi" w:cstheme="majorBidi"/>
                <w:sz w:val="18"/>
                <w:szCs w:val="18"/>
              </w:rPr>
              <w:t>8,34797</w:t>
            </w:r>
          </w:p>
        </w:tc>
        <w:tc>
          <w:tcPr>
            <w:tcW w:w="1475" w:type="dxa"/>
            <w:tcBorders>
              <w:top w:val="single" w:sz="4" w:space="0" w:color="auto"/>
              <w:left w:val="nil"/>
              <w:bottom w:val="single" w:sz="4" w:space="0" w:color="auto"/>
              <w:right w:val="nil"/>
            </w:tcBorders>
            <w:shd w:val="clear" w:color="auto" w:fill="FFFFFF"/>
          </w:tcPr>
          <w:p w:rsidR="000574DE" w:rsidRPr="006270EB" w:rsidRDefault="000574DE" w:rsidP="00C60ED4">
            <w:pPr>
              <w:autoSpaceDE w:val="0"/>
              <w:autoSpaceDN w:val="0"/>
              <w:adjustRightInd w:val="0"/>
              <w:spacing w:after="0" w:line="320" w:lineRule="atLeast"/>
              <w:ind w:left="60" w:right="60"/>
              <w:jc w:val="right"/>
              <w:rPr>
                <w:rFonts w:asciiTheme="majorBidi" w:hAnsiTheme="majorBidi" w:cstheme="majorBidi"/>
                <w:sz w:val="20"/>
                <w:szCs w:val="20"/>
              </w:rPr>
            </w:pPr>
            <w:r w:rsidRPr="006270EB">
              <w:rPr>
                <w:rFonts w:asciiTheme="majorBidi" w:hAnsiTheme="majorBidi" w:cstheme="majorBidi"/>
                <w:sz w:val="20"/>
                <w:szCs w:val="20"/>
              </w:rPr>
              <w:t>1,10572</w:t>
            </w:r>
          </w:p>
        </w:tc>
      </w:tr>
      <w:tr w:rsidR="00D22C11" w:rsidRPr="006270EB" w:rsidTr="000574DE">
        <w:trPr>
          <w:cantSplit/>
        </w:trPr>
        <w:tc>
          <w:tcPr>
            <w:tcW w:w="784" w:type="dxa"/>
            <w:vMerge/>
            <w:tcBorders>
              <w:top w:val="single" w:sz="4" w:space="0" w:color="auto"/>
              <w:left w:val="nil"/>
              <w:bottom w:val="single" w:sz="4" w:space="0" w:color="auto"/>
              <w:right w:val="nil"/>
            </w:tcBorders>
            <w:shd w:val="clear" w:color="auto" w:fill="E0E0E0"/>
          </w:tcPr>
          <w:p w:rsidR="000574DE" w:rsidRPr="006270EB" w:rsidRDefault="000574DE" w:rsidP="00C60ED4">
            <w:pPr>
              <w:autoSpaceDE w:val="0"/>
              <w:autoSpaceDN w:val="0"/>
              <w:adjustRightInd w:val="0"/>
              <w:spacing w:after="0" w:line="240" w:lineRule="auto"/>
              <w:rPr>
                <w:rFonts w:asciiTheme="majorBidi" w:hAnsiTheme="majorBidi" w:cstheme="majorBidi"/>
                <w:sz w:val="18"/>
                <w:szCs w:val="18"/>
              </w:rPr>
            </w:pPr>
          </w:p>
        </w:tc>
        <w:tc>
          <w:tcPr>
            <w:tcW w:w="1291" w:type="dxa"/>
            <w:tcBorders>
              <w:top w:val="single" w:sz="4" w:space="0" w:color="auto"/>
              <w:left w:val="nil"/>
              <w:bottom w:val="single" w:sz="4" w:space="0" w:color="auto"/>
              <w:right w:val="nil"/>
            </w:tcBorders>
            <w:shd w:val="clear" w:color="auto" w:fill="E0E0E0"/>
          </w:tcPr>
          <w:p w:rsidR="000574DE" w:rsidRPr="006270EB" w:rsidRDefault="000574DE" w:rsidP="00C60ED4">
            <w:pPr>
              <w:autoSpaceDE w:val="0"/>
              <w:autoSpaceDN w:val="0"/>
              <w:adjustRightInd w:val="0"/>
              <w:spacing w:after="0" w:line="320" w:lineRule="atLeast"/>
              <w:ind w:left="60" w:right="60"/>
              <w:rPr>
                <w:rFonts w:asciiTheme="majorBidi" w:hAnsiTheme="majorBidi" w:cstheme="majorBidi"/>
                <w:sz w:val="18"/>
                <w:szCs w:val="18"/>
              </w:rPr>
            </w:pPr>
            <w:r w:rsidRPr="006270EB">
              <w:rPr>
                <w:rFonts w:asciiTheme="majorBidi" w:hAnsiTheme="majorBidi" w:cstheme="majorBidi"/>
                <w:sz w:val="18"/>
                <w:szCs w:val="18"/>
              </w:rPr>
              <w:t>POST TEST</w:t>
            </w:r>
          </w:p>
        </w:tc>
        <w:tc>
          <w:tcPr>
            <w:tcW w:w="1029" w:type="dxa"/>
            <w:tcBorders>
              <w:top w:val="single" w:sz="4" w:space="0" w:color="auto"/>
              <w:left w:val="nil"/>
              <w:bottom w:val="single" w:sz="4" w:space="0" w:color="auto"/>
              <w:right w:val="nil"/>
            </w:tcBorders>
            <w:shd w:val="clear" w:color="auto" w:fill="FFFFFF"/>
          </w:tcPr>
          <w:p w:rsidR="000574DE" w:rsidRPr="006270EB" w:rsidRDefault="000574DE" w:rsidP="00C60ED4">
            <w:pPr>
              <w:autoSpaceDE w:val="0"/>
              <w:autoSpaceDN w:val="0"/>
              <w:adjustRightInd w:val="0"/>
              <w:spacing w:after="0" w:line="320" w:lineRule="atLeast"/>
              <w:ind w:left="60" w:right="60"/>
              <w:jc w:val="right"/>
              <w:rPr>
                <w:rFonts w:asciiTheme="majorBidi" w:hAnsiTheme="majorBidi" w:cstheme="majorBidi"/>
                <w:sz w:val="18"/>
                <w:szCs w:val="18"/>
              </w:rPr>
            </w:pPr>
            <w:r w:rsidRPr="006270EB">
              <w:rPr>
                <w:rFonts w:asciiTheme="majorBidi" w:hAnsiTheme="majorBidi" w:cstheme="majorBidi"/>
                <w:sz w:val="18"/>
                <w:szCs w:val="18"/>
              </w:rPr>
              <w:t>88,1053</w:t>
            </w:r>
          </w:p>
        </w:tc>
        <w:tc>
          <w:tcPr>
            <w:tcW w:w="1029" w:type="dxa"/>
            <w:tcBorders>
              <w:top w:val="single" w:sz="4" w:space="0" w:color="auto"/>
              <w:left w:val="nil"/>
              <w:bottom w:val="single" w:sz="4" w:space="0" w:color="auto"/>
              <w:right w:val="nil"/>
            </w:tcBorders>
            <w:shd w:val="clear" w:color="auto" w:fill="FFFFFF"/>
          </w:tcPr>
          <w:p w:rsidR="000574DE" w:rsidRPr="006270EB" w:rsidRDefault="000574DE" w:rsidP="00C60ED4">
            <w:pPr>
              <w:autoSpaceDE w:val="0"/>
              <w:autoSpaceDN w:val="0"/>
              <w:adjustRightInd w:val="0"/>
              <w:spacing w:after="0" w:line="320" w:lineRule="atLeast"/>
              <w:ind w:left="60" w:right="60"/>
              <w:jc w:val="right"/>
              <w:rPr>
                <w:rFonts w:asciiTheme="majorBidi" w:hAnsiTheme="majorBidi" w:cstheme="majorBidi"/>
                <w:sz w:val="18"/>
                <w:szCs w:val="18"/>
              </w:rPr>
            </w:pPr>
            <w:r w:rsidRPr="006270EB">
              <w:rPr>
                <w:rFonts w:asciiTheme="majorBidi" w:hAnsiTheme="majorBidi" w:cstheme="majorBidi"/>
                <w:sz w:val="18"/>
                <w:szCs w:val="18"/>
              </w:rPr>
              <w:t>57</w:t>
            </w:r>
          </w:p>
        </w:tc>
        <w:tc>
          <w:tcPr>
            <w:tcW w:w="1445" w:type="dxa"/>
            <w:tcBorders>
              <w:top w:val="single" w:sz="4" w:space="0" w:color="auto"/>
              <w:left w:val="nil"/>
              <w:bottom w:val="single" w:sz="4" w:space="0" w:color="auto"/>
              <w:right w:val="nil"/>
            </w:tcBorders>
            <w:shd w:val="clear" w:color="auto" w:fill="FFFFFF"/>
          </w:tcPr>
          <w:p w:rsidR="000574DE" w:rsidRPr="006270EB" w:rsidRDefault="000574DE" w:rsidP="00C60ED4">
            <w:pPr>
              <w:autoSpaceDE w:val="0"/>
              <w:autoSpaceDN w:val="0"/>
              <w:adjustRightInd w:val="0"/>
              <w:spacing w:after="0" w:line="320" w:lineRule="atLeast"/>
              <w:ind w:left="60" w:right="60"/>
              <w:jc w:val="right"/>
              <w:rPr>
                <w:rFonts w:asciiTheme="majorBidi" w:hAnsiTheme="majorBidi" w:cstheme="majorBidi"/>
                <w:sz w:val="18"/>
                <w:szCs w:val="18"/>
              </w:rPr>
            </w:pPr>
            <w:r w:rsidRPr="006270EB">
              <w:rPr>
                <w:rFonts w:asciiTheme="majorBidi" w:hAnsiTheme="majorBidi" w:cstheme="majorBidi"/>
                <w:sz w:val="18"/>
                <w:szCs w:val="18"/>
              </w:rPr>
              <w:t>2,62328</w:t>
            </w:r>
          </w:p>
        </w:tc>
        <w:tc>
          <w:tcPr>
            <w:tcW w:w="1475" w:type="dxa"/>
            <w:tcBorders>
              <w:top w:val="single" w:sz="4" w:space="0" w:color="auto"/>
              <w:left w:val="nil"/>
              <w:bottom w:val="single" w:sz="4" w:space="0" w:color="auto"/>
              <w:right w:val="nil"/>
            </w:tcBorders>
            <w:shd w:val="clear" w:color="auto" w:fill="FFFFFF"/>
          </w:tcPr>
          <w:p w:rsidR="000574DE" w:rsidRPr="006270EB" w:rsidRDefault="000574DE" w:rsidP="00C60ED4">
            <w:pPr>
              <w:autoSpaceDE w:val="0"/>
              <w:autoSpaceDN w:val="0"/>
              <w:adjustRightInd w:val="0"/>
              <w:spacing w:after="0" w:line="320" w:lineRule="atLeast"/>
              <w:ind w:left="60" w:right="60"/>
              <w:jc w:val="right"/>
              <w:rPr>
                <w:rFonts w:asciiTheme="majorBidi" w:hAnsiTheme="majorBidi" w:cstheme="majorBidi"/>
                <w:sz w:val="20"/>
                <w:szCs w:val="20"/>
              </w:rPr>
            </w:pPr>
            <w:r w:rsidRPr="006270EB">
              <w:rPr>
                <w:rFonts w:asciiTheme="majorBidi" w:hAnsiTheme="majorBidi" w:cstheme="majorBidi"/>
                <w:sz w:val="20"/>
                <w:szCs w:val="20"/>
              </w:rPr>
              <w:t>,34746</w:t>
            </w:r>
          </w:p>
        </w:tc>
      </w:tr>
    </w:tbl>
    <w:p w:rsidR="000574DE" w:rsidRPr="006270EB" w:rsidRDefault="000574DE" w:rsidP="000574DE">
      <w:pPr>
        <w:autoSpaceDE w:val="0"/>
        <w:autoSpaceDN w:val="0"/>
        <w:adjustRightInd w:val="0"/>
        <w:spacing w:after="0" w:line="400" w:lineRule="atLeast"/>
        <w:rPr>
          <w:rFonts w:asciiTheme="majorBidi" w:hAnsiTheme="majorBidi" w:cstheme="majorBidi"/>
          <w:sz w:val="18"/>
          <w:szCs w:val="18"/>
        </w:rPr>
      </w:pPr>
    </w:p>
    <w:p w:rsidR="00D078DA" w:rsidRPr="006270EB" w:rsidRDefault="00A83DBA" w:rsidP="00034C8A">
      <w:pPr>
        <w:jc w:val="both"/>
        <w:rPr>
          <w:rFonts w:asciiTheme="majorBidi" w:hAnsiTheme="majorBidi" w:cstheme="majorBidi"/>
          <w:sz w:val="24"/>
          <w:szCs w:val="24"/>
          <w:lang w:val="en-ID"/>
        </w:rPr>
      </w:pPr>
      <w:r w:rsidRPr="006270EB">
        <w:rPr>
          <w:rFonts w:asciiTheme="majorBidi" w:hAnsiTheme="majorBidi" w:cstheme="majorBidi"/>
          <w:sz w:val="24"/>
          <w:szCs w:val="24"/>
          <w:lang w:val="en-ID"/>
        </w:rPr>
        <w:t xml:space="preserve">The table </w:t>
      </w:r>
      <w:r w:rsidR="000454E7" w:rsidRPr="006270EB">
        <w:rPr>
          <w:rFonts w:asciiTheme="majorBidi" w:hAnsiTheme="majorBidi" w:cstheme="majorBidi"/>
          <w:sz w:val="24"/>
          <w:szCs w:val="24"/>
          <w:lang w:val="en-ID"/>
        </w:rPr>
        <w:t xml:space="preserve">indicates that there is </w:t>
      </w:r>
      <w:r w:rsidR="00C53522" w:rsidRPr="006270EB">
        <w:rPr>
          <w:rFonts w:asciiTheme="majorBidi" w:hAnsiTheme="majorBidi" w:cstheme="majorBidi"/>
          <w:sz w:val="24"/>
          <w:szCs w:val="24"/>
          <w:lang w:val="en-ID"/>
        </w:rPr>
        <w:t xml:space="preserve">a </w:t>
      </w:r>
      <w:r w:rsidR="000454E7" w:rsidRPr="006270EB">
        <w:rPr>
          <w:rFonts w:asciiTheme="majorBidi" w:hAnsiTheme="majorBidi" w:cstheme="majorBidi"/>
          <w:sz w:val="24"/>
          <w:szCs w:val="24"/>
          <w:lang w:val="en-ID"/>
        </w:rPr>
        <w:t>difference between the students’ score</w:t>
      </w:r>
      <w:r w:rsidR="00C53522" w:rsidRPr="006270EB">
        <w:rPr>
          <w:rFonts w:asciiTheme="majorBidi" w:hAnsiTheme="majorBidi" w:cstheme="majorBidi"/>
          <w:sz w:val="24"/>
          <w:szCs w:val="24"/>
          <w:lang w:val="en-ID"/>
        </w:rPr>
        <w:t xml:space="preserve"> in pre-test and post-test. The average value reaches 13.68 </w:t>
      </w:r>
      <w:r w:rsidR="007E660B" w:rsidRPr="006270EB">
        <w:rPr>
          <w:rFonts w:asciiTheme="majorBidi" w:hAnsiTheme="majorBidi" w:cstheme="majorBidi"/>
          <w:sz w:val="24"/>
          <w:szCs w:val="24"/>
          <w:lang w:val="en-ID"/>
        </w:rPr>
        <w:t xml:space="preserve">marks which differentiate </w:t>
      </w:r>
      <w:r w:rsidR="007E0B46" w:rsidRPr="006270EB">
        <w:rPr>
          <w:rFonts w:asciiTheme="majorBidi" w:hAnsiTheme="majorBidi" w:cstheme="majorBidi"/>
          <w:sz w:val="24"/>
          <w:szCs w:val="24"/>
          <w:lang w:val="en-ID"/>
        </w:rPr>
        <w:t xml:space="preserve">to </w:t>
      </w:r>
      <w:r w:rsidR="00E62028" w:rsidRPr="006270EB">
        <w:rPr>
          <w:rFonts w:asciiTheme="majorBidi" w:hAnsiTheme="majorBidi" w:cstheme="majorBidi"/>
          <w:sz w:val="24"/>
          <w:szCs w:val="24"/>
          <w:lang w:val="en-ID"/>
        </w:rPr>
        <w:t xml:space="preserve">the </w:t>
      </w:r>
      <w:r w:rsidR="007E0B46" w:rsidRPr="006270EB">
        <w:rPr>
          <w:rFonts w:asciiTheme="majorBidi" w:hAnsiTheme="majorBidi" w:cstheme="majorBidi"/>
          <w:sz w:val="24"/>
          <w:szCs w:val="24"/>
          <w:lang w:val="en-ID"/>
        </w:rPr>
        <w:t xml:space="preserve">scores of standard deviation and standard error mean of pre-test and post-test. </w:t>
      </w:r>
    </w:p>
    <w:tbl>
      <w:tblPr>
        <w:tblW w:w="93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8"/>
        <w:gridCol w:w="788"/>
        <w:gridCol w:w="992"/>
        <w:gridCol w:w="820"/>
        <w:gridCol w:w="881"/>
        <w:gridCol w:w="992"/>
        <w:gridCol w:w="993"/>
        <w:gridCol w:w="850"/>
        <w:gridCol w:w="569"/>
        <w:gridCol w:w="1842"/>
      </w:tblGrid>
      <w:tr w:rsidR="003621E2" w:rsidRPr="006270EB" w:rsidTr="00D22C11">
        <w:trPr>
          <w:cantSplit/>
          <w:trHeight w:val="319"/>
          <w:jc w:val="center"/>
        </w:trPr>
        <w:tc>
          <w:tcPr>
            <w:tcW w:w="9355" w:type="dxa"/>
            <w:gridSpan w:val="10"/>
            <w:tcBorders>
              <w:top w:val="nil"/>
              <w:left w:val="nil"/>
              <w:bottom w:val="single" w:sz="4" w:space="0" w:color="auto"/>
              <w:right w:val="nil"/>
            </w:tcBorders>
            <w:shd w:val="clear" w:color="auto" w:fill="FFFFFF"/>
            <w:vAlign w:val="center"/>
          </w:tcPr>
          <w:p w:rsidR="003621E2" w:rsidRPr="006270EB" w:rsidRDefault="00034C8A" w:rsidP="007B695C">
            <w:pPr>
              <w:autoSpaceDE w:val="0"/>
              <w:autoSpaceDN w:val="0"/>
              <w:adjustRightInd w:val="0"/>
              <w:spacing w:after="0" w:line="320" w:lineRule="atLeast"/>
              <w:ind w:left="60" w:right="60"/>
              <w:rPr>
                <w:rFonts w:asciiTheme="majorBidi" w:hAnsiTheme="majorBidi" w:cstheme="majorBidi"/>
                <w:color w:val="010205"/>
                <w:sz w:val="24"/>
                <w:szCs w:val="24"/>
              </w:rPr>
            </w:pPr>
            <w:r>
              <w:rPr>
                <w:rFonts w:asciiTheme="majorBidi" w:hAnsiTheme="majorBidi" w:cstheme="majorBidi"/>
                <w:color w:val="010205"/>
                <w:sz w:val="24"/>
                <w:szCs w:val="24"/>
              </w:rPr>
              <w:t>Table 2</w:t>
            </w:r>
            <w:r w:rsidR="007B695C" w:rsidRPr="006270EB">
              <w:rPr>
                <w:rFonts w:asciiTheme="majorBidi" w:hAnsiTheme="majorBidi" w:cstheme="majorBidi"/>
                <w:color w:val="010205"/>
                <w:sz w:val="24"/>
                <w:szCs w:val="24"/>
              </w:rPr>
              <w:t xml:space="preserve"> is the last output which shows whether there is or no difference between pre-test and post-test</w:t>
            </w:r>
            <w:r w:rsidR="0024419D">
              <w:rPr>
                <w:rFonts w:asciiTheme="majorBidi" w:hAnsiTheme="majorBidi" w:cstheme="majorBidi"/>
                <w:color w:val="010205"/>
                <w:sz w:val="24"/>
                <w:szCs w:val="24"/>
              </w:rPr>
              <w:t>.</w:t>
            </w:r>
          </w:p>
          <w:p w:rsidR="003621E2" w:rsidRPr="006270EB" w:rsidRDefault="00034C8A" w:rsidP="00C60ED4">
            <w:pPr>
              <w:autoSpaceDE w:val="0"/>
              <w:autoSpaceDN w:val="0"/>
              <w:adjustRightInd w:val="0"/>
              <w:spacing w:after="0" w:line="320" w:lineRule="atLeast"/>
              <w:ind w:left="60" w:right="60"/>
              <w:jc w:val="center"/>
              <w:rPr>
                <w:rFonts w:asciiTheme="majorBidi" w:hAnsiTheme="majorBidi" w:cstheme="majorBidi"/>
                <w:color w:val="010205"/>
                <w:sz w:val="20"/>
                <w:szCs w:val="20"/>
              </w:rPr>
            </w:pPr>
            <w:r>
              <w:rPr>
                <w:rFonts w:asciiTheme="majorBidi" w:hAnsiTheme="majorBidi" w:cstheme="majorBidi"/>
                <w:b/>
                <w:bCs/>
                <w:color w:val="010205"/>
                <w:sz w:val="20"/>
                <w:szCs w:val="20"/>
              </w:rPr>
              <w:t>Table 2</w:t>
            </w:r>
            <w:r w:rsidR="003621E2" w:rsidRPr="006270EB">
              <w:rPr>
                <w:rFonts w:asciiTheme="majorBidi" w:hAnsiTheme="majorBidi" w:cstheme="majorBidi"/>
                <w:b/>
                <w:bCs/>
                <w:color w:val="010205"/>
                <w:sz w:val="20"/>
                <w:szCs w:val="20"/>
              </w:rPr>
              <w:t>. Paired Samples Test</w:t>
            </w:r>
          </w:p>
        </w:tc>
      </w:tr>
      <w:tr w:rsidR="00D22C11" w:rsidRPr="006270EB" w:rsidTr="00D22C11">
        <w:trPr>
          <w:cantSplit/>
          <w:trHeight w:val="319"/>
          <w:jc w:val="center"/>
        </w:trPr>
        <w:tc>
          <w:tcPr>
            <w:tcW w:w="1416" w:type="dxa"/>
            <w:gridSpan w:val="2"/>
            <w:vMerge w:val="restart"/>
            <w:tcBorders>
              <w:top w:val="single" w:sz="4" w:space="0" w:color="auto"/>
              <w:left w:val="nil"/>
              <w:bottom w:val="single" w:sz="4" w:space="0" w:color="auto"/>
              <w:right w:val="nil"/>
            </w:tcBorders>
            <w:shd w:val="clear" w:color="auto" w:fill="FFFFFF"/>
            <w:vAlign w:val="bottom"/>
          </w:tcPr>
          <w:p w:rsidR="003621E2" w:rsidRPr="006270EB" w:rsidRDefault="003621E2" w:rsidP="00C60ED4">
            <w:pPr>
              <w:autoSpaceDE w:val="0"/>
              <w:autoSpaceDN w:val="0"/>
              <w:adjustRightInd w:val="0"/>
              <w:spacing w:after="0" w:line="240" w:lineRule="auto"/>
              <w:rPr>
                <w:rFonts w:asciiTheme="majorBidi" w:hAnsiTheme="majorBidi" w:cstheme="majorBidi"/>
                <w:sz w:val="20"/>
                <w:szCs w:val="20"/>
              </w:rPr>
            </w:pPr>
          </w:p>
        </w:tc>
        <w:tc>
          <w:tcPr>
            <w:tcW w:w="4678" w:type="dxa"/>
            <w:gridSpan w:val="5"/>
            <w:tcBorders>
              <w:top w:val="single" w:sz="4" w:space="0" w:color="auto"/>
              <w:left w:val="nil"/>
              <w:bottom w:val="single" w:sz="4" w:space="0" w:color="auto"/>
              <w:right w:val="nil"/>
            </w:tcBorders>
            <w:shd w:val="clear" w:color="auto" w:fill="FFFFFF"/>
            <w:vAlign w:val="bottom"/>
          </w:tcPr>
          <w:p w:rsidR="003621E2" w:rsidRPr="006270EB" w:rsidRDefault="003621E2" w:rsidP="00C60ED4">
            <w:pPr>
              <w:autoSpaceDE w:val="0"/>
              <w:autoSpaceDN w:val="0"/>
              <w:adjustRightInd w:val="0"/>
              <w:spacing w:after="0" w:line="320" w:lineRule="atLeast"/>
              <w:ind w:left="60" w:right="60"/>
              <w:jc w:val="center"/>
              <w:rPr>
                <w:rFonts w:asciiTheme="majorBidi" w:hAnsiTheme="majorBidi" w:cstheme="majorBidi"/>
                <w:sz w:val="20"/>
                <w:szCs w:val="20"/>
              </w:rPr>
            </w:pPr>
            <w:r w:rsidRPr="006270EB">
              <w:rPr>
                <w:rFonts w:asciiTheme="majorBidi" w:hAnsiTheme="majorBidi" w:cstheme="majorBidi"/>
                <w:sz w:val="20"/>
                <w:szCs w:val="20"/>
              </w:rPr>
              <w:t>Paired Differences</w:t>
            </w:r>
          </w:p>
        </w:tc>
        <w:tc>
          <w:tcPr>
            <w:tcW w:w="850" w:type="dxa"/>
            <w:vMerge w:val="restart"/>
            <w:tcBorders>
              <w:top w:val="single" w:sz="4" w:space="0" w:color="auto"/>
              <w:left w:val="nil"/>
              <w:bottom w:val="single" w:sz="4" w:space="0" w:color="auto"/>
              <w:right w:val="nil"/>
            </w:tcBorders>
            <w:shd w:val="clear" w:color="auto" w:fill="FFFFFF"/>
            <w:vAlign w:val="bottom"/>
          </w:tcPr>
          <w:p w:rsidR="003621E2" w:rsidRPr="006270EB" w:rsidRDefault="003621E2" w:rsidP="00C60ED4">
            <w:pPr>
              <w:autoSpaceDE w:val="0"/>
              <w:autoSpaceDN w:val="0"/>
              <w:adjustRightInd w:val="0"/>
              <w:spacing w:after="0" w:line="320" w:lineRule="atLeast"/>
              <w:ind w:left="60" w:right="60"/>
              <w:jc w:val="center"/>
              <w:rPr>
                <w:rFonts w:asciiTheme="majorBidi" w:hAnsiTheme="majorBidi" w:cstheme="majorBidi"/>
                <w:sz w:val="20"/>
                <w:szCs w:val="20"/>
              </w:rPr>
            </w:pPr>
            <w:r w:rsidRPr="006270EB">
              <w:rPr>
                <w:rFonts w:asciiTheme="majorBidi" w:hAnsiTheme="majorBidi" w:cstheme="majorBidi"/>
                <w:sz w:val="20"/>
                <w:szCs w:val="20"/>
              </w:rPr>
              <w:t>t</w:t>
            </w:r>
          </w:p>
        </w:tc>
        <w:tc>
          <w:tcPr>
            <w:tcW w:w="569" w:type="dxa"/>
            <w:vMerge w:val="restart"/>
            <w:tcBorders>
              <w:top w:val="single" w:sz="4" w:space="0" w:color="auto"/>
              <w:left w:val="nil"/>
              <w:bottom w:val="single" w:sz="4" w:space="0" w:color="auto"/>
              <w:right w:val="nil"/>
            </w:tcBorders>
            <w:shd w:val="clear" w:color="auto" w:fill="FFFFFF"/>
            <w:vAlign w:val="bottom"/>
          </w:tcPr>
          <w:p w:rsidR="003621E2" w:rsidRPr="006270EB" w:rsidRDefault="00872B02" w:rsidP="00C60ED4">
            <w:pPr>
              <w:autoSpaceDE w:val="0"/>
              <w:autoSpaceDN w:val="0"/>
              <w:adjustRightInd w:val="0"/>
              <w:spacing w:after="0" w:line="320" w:lineRule="atLeast"/>
              <w:ind w:left="60" w:right="60"/>
              <w:jc w:val="center"/>
              <w:rPr>
                <w:rFonts w:asciiTheme="majorBidi" w:hAnsiTheme="majorBidi" w:cstheme="majorBidi"/>
                <w:sz w:val="20"/>
                <w:szCs w:val="20"/>
              </w:rPr>
            </w:pPr>
            <w:r>
              <w:rPr>
                <w:rFonts w:asciiTheme="majorBidi" w:hAnsiTheme="majorBidi" w:cstheme="majorBidi"/>
                <w:sz w:val="20"/>
                <w:szCs w:val="20"/>
              </w:rPr>
              <w:t xml:space="preserve"> </w:t>
            </w:r>
            <w:r w:rsidR="003621E2" w:rsidRPr="006270EB">
              <w:rPr>
                <w:rFonts w:asciiTheme="majorBidi" w:hAnsiTheme="majorBidi" w:cstheme="majorBidi"/>
                <w:sz w:val="20"/>
                <w:szCs w:val="20"/>
              </w:rPr>
              <w:t>df</w:t>
            </w:r>
          </w:p>
        </w:tc>
        <w:tc>
          <w:tcPr>
            <w:tcW w:w="1842" w:type="dxa"/>
            <w:vMerge w:val="restart"/>
            <w:tcBorders>
              <w:top w:val="single" w:sz="4" w:space="0" w:color="auto"/>
              <w:left w:val="nil"/>
              <w:bottom w:val="single" w:sz="4" w:space="0" w:color="auto"/>
              <w:right w:val="nil"/>
            </w:tcBorders>
            <w:shd w:val="clear" w:color="auto" w:fill="FFFFFF"/>
            <w:vAlign w:val="bottom"/>
          </w:tcPr>
          <w:p w:rsidR="003621E2" w:rsidRPr="006270EB" w:rsidRDefault="003621E2" w:rsidP="00C60ED4">
            <w:pPr>
              <w:autoSpaceDE w:val="0"/>
              <w:autoSpaceDN w:val="0"/>
              <w:adjustRightInd w:val="0"/>
              <w:spacing w:after="0" w:line="320" w:lineRule="atLeast"/>
              <w:ind w:left="60" w:right="60"/>
              <w:jc w:val="center"/>
              <w:rPr>
                <w:rFonts w:asciiTheme="majorBidi" w:hAnsiTheme="majorBidi" w:cstheme="majorBidi"/>
                <w:sz w:val="20"/>
                <w:szCs w:val="20"/>
                <w:highlight w:val="yellow"/>
              </w:rPr>
            </w:pPr>
            <w:r w:rsidRPr="006270EB">
              <w:rPr>
                <w:rFonts w:asciiTheme="majorBidi" w:hAnsiTheme="majorBidi" w:cstheme="majorBidi"/>
                <w:sz w:val="20"/>
                <w:szCs w:val="20"/>
                <w:highlight w:val="yellow"/>
              </w:rPr>
              <w:t>Sig. (2-tailed)</w:t>
            </w:r>
          </w:p>
        </w:tc>
      </w:tr>
      <w:tr w:rsidR="00D22C11" w:rsidRPr="006270EB" w:rsidTr="00D22C11">
        <w:trPr>
          <w:cantSplit/>
          <w:trHeight w:val="144"/>
          <w:jc w:val="center"/>
        </w:trPr>
        <w:tc>
          <w:tcPr>
            <w:tcW w:w="1416" w:type="dxa"/>
            <w:gridSpan w:val="2"/>
            <w:vMerge/>
            <w:tcBorders>
              <w:top w:val="single" w:sz="4" w:space="0" w:color="auto"/>
              <w:left w:val="nil"/>
              <w:bottom w:val="single" w:sz="4" w:space="0" w:color="auto"/>
              <w:right w:val="nil"/>
            </w:tcBorders>
            <w:shd w:val="clear" w:color="auto" w:fill="FFFFFF"/>
            <w:vAlign w:val="bottom"/>
          </w:tcPr>
          <w:p w:rsidR="003621E2" w:rsidRPr="006270EB" w:rsidRDefault="003621E2" w:rsidP="00C60ED4">
            <w:pPr>
              <w:autoSpaceDE w:val="0"/>
              <w:autoSpaceDN w:val="0"/>
              <w:adjustRightInd w:val="0"/>
              <w:spacing w:after="0" w:line="240" w:lineRule="auto"/>
              <w:rPr>
                <w:rFonts w:asciiTheme="majorBidi" w:hAnsiTheme="majorBidi" w:cstheme="majorBidi"/>
                <w:sz w:val="20"/>
                <w:szCs w:val="20"/>
              </w:rPr>
            </w:pPr>
          </w:p>
        </w:tc>
        <w:tc>
          <w:tcPr>
            <w:tcW w:w="992" w:type="dxa"/>
            <w:vMerge w:val="restart"/>
            <w:tcBorders>
              <w:top w:val="single" w:sz="4" w:space="0" w:color="auto"/>
              <w:left w:val="nil"/>
              <w:bottom w:val="single" w:sz="4" w:space="0" w:color="auto"/>
              <w:right w:val="nil"/>
            </w:tcBorders>
            <w:shd w:val="clear" w:color="auto" w:fill="FFFFFF"/>
            <w:vAlign w:val="bottom"/>
          </w:tcPr>
          <w:p w:rsidR="003621E2" w:rsidRPr="006270EB" w:rsidRDefault="003621E2" w:rsidP="00C60ED4">
            <w:pPr>
              <w:autoSpaceDE w:val="0"/>
              <w:autoSpaceDN w:val="0"/>
              <w:adjustRightInd w:val="0"/>
              <w:spacing w:after="0" w:line="320" w:lineRule="atLeast"/>
              <w:ind w:left="60" w:right="60"/>
              <w:jc w:val="center"/>
              <w:rPr>
                <w:rFonts w:asciiTheme="majorBidi" w:hAnsiTheme="majorBidi" w:cstheme="majorBidi"/>
                <w:sz w:val="20"/>
                <w:szCs w:val="20"/>
              </w:rPr>
            </w:pPr>
            <w:r w:rsidRPr="006270EB">
              <w:rPr>
                <w:rFonts w:asciiTheme="majorBidi" w:hAnsiTheme="majorBidi" w:cstheme="majorBidi"/>
                <w:sz w:val="20"/>
                <w:szCs w:val="20"/>
              </w:rPr>
              <w:t>Mean</w:t>
            </w:r>
          </w:p>
        </w:tc>
        <w:tc>
          <w:tcPr>
            <w:tcW w:w="820" w:type="dxa"/>
            <w:vMerge w:val="restart"/>
            <w:tcBorders>
              <w:top w:val="single" w:sz="4" w:space="0" w:color="auto"/>
              <w:left w:val="nil"/>
              <w:bottom w:val="single" w:sz="4" w:space="0" w:color="auto"/>
              <w:right w:val="nil"/>
            </w:tcBorders>
            <w:shd w:val="clear" w:color="auto" w:fill="FFFFFF"/>
            <w:vAlign w:val="bottom"/>
          </w:tcPr>
          <w:p w:rsidR="003621E2" w:rsidRPr="006270EB" w:rsidRDefault="003621E2" w:rsidP="00C60ED4">
            <w:pPr>
              <w:autoSpaceDE w:val="0"/>
              <w:autoSpaceDN w:val="0"/>
              <w:adjustRightInd w:val="0"/>
              <w:spacing w:after="0" w:line="320" w:lineRule="atLeast"/>
              <w:ind w:left="60" w:right="60"/>
              <w:jc w:val="center"/>
              <w:rPr>
                <w:rFonts w:asciiTheme="majorBidi" w:hAnsiTheme="majorBidi" w:cstheme="majorBidi"/>
                <w:sz w:val="20"/>
                <w:szCs w:val="20"/>
              </w:rPr>
            </w:pPr>
            <w:r w:rsidRPr="006270EB">
              <w:rPr>
                <w:rFonts w:asciiTheme="majorBidi" w:hAnsiTheme="majorBidi" w:cstheme="majorBidi"/>
                <w:sz w:val="20"/>
                <w:szCs w:val="20"/>
              </w:rPr>
              <w:t>Std. Deviation</w:t>
            </w:r>
          </w:p>
        </w:tc>
        <w:tc>
          <w:tcPr>
            <w:tcW w:w="881" w:type="dxa"/>
            <w:vMerge w:val="restart"/>
            <w:tcBorders>
              <w:top w:val="single" w:sz="4" w:space="0" w:color="auto"/>
              <w:left w:val="nil"/>
              <w:bottom w:val="single" w:sz="4" w:space="0" w:color="auto"/>
              <w:right w:val="nil"/>
            </w:tcBorders>
            <w:shd w:val="clear" w:color="auto" w:fill="FFFFFF"/>
            <w:vAlign w:val="bottom"/>
          </w:tcPr>
          <w:p w:rsidR="003621E2" w:rsidRPr="006270EB" w:rsidRDefault="003621E2" w:rsidP="00C60ED4">
            <w:pPr>
              <w:autoSpaceDE w:val="0"/>
              <w:autoSpaceDN w:val="0"/>
              <w:adjustRightInd w:val="0"/>
              <w:spacing w:after="0" w:line="320" w:lineRule="atLeast"/>
              <w:ind w:left="60" w:right="60"/>
              <w:jc w:val="center"/>
              <w:rPr>
                <w:rFonts w:asciiTheme="majorBidi" w:hAnsiTheme="majorBidi" w:cstheme="majorBidi"/>
                <w:sz w:val="20"/>
                <w:szCs w:val="20"/>
              </w:rPr>
            </w:pPr>
            <w:r w:rsidRPr="006270EB">
              <w:rPr>
                <w:rFonts w:asciiTheme="majorBidi" w:hAnsiTheme="majorBidi" w:cstheme="majorBidi"/>
                <w:sz w:val="20"/>
                <w:szCs w:val="20"/>
              </w:rPr>
              <w:t>Std. Error Mean</w:t>
            </w:r>
          </w:p>
        </w:tc>
        <w:tc>
          <w:tcPr>
            <w:tcW w:w="1985" w:type="dxa"/>
            <w:gridSpan w:val="2"/>
            <w:tcBorders>
              <w:top w:val="single" w:sz="4" w:space="0" w:color="auto"/>
              <w:left w:val="nil"/>
              <w:bottom w:val="single" w:sz="4" w:space="0" w:color="auto"/>
              <w:right w:val="nil"/>
            </w:tcBorders>
            <w:shd w:val="clear" w:color="auto" w:fill="FFFFFF"/>
            <w:vAlign w:val="bottom"/>
          </w:tcPr>
          <w:p w:rsidR="003621E2" w:rsidRPr="006270EB" w:rsidRDefault="003621E2" w:rsidP="00C60ED4">
            <w:pPr>
              <w:autoSpaceDE w:val="0"/>
              <w:autoSpaceDN w:val="0"/>
              <w:adjustRightInd w:val="0"/>
              <w:spacing w:after="0" w:line="320" w:lineRule="atLeast"/>
              <w:ind w:left="60" w:right="60"/>
              <w:jc w:val="center"/>
              <w:rPr>
                <w:rFonts w:asciiTheme="majorBidi" w:hAnsiTheme="majorBidi" w:cstheme="majorBidi"/>
                <w:sz w:val="20"/>
                <w:szCs w:val="20"/>
              </w:rPr>
            </w:pPr>
            <w:r w:rsidRPr="006270EB">
              <w:rPr>
                <w:rFonts w:asciiTheme="majorBidi" w:hAnsiTheme="majorBidi" w:cstheme="majorBidi"/>
                <w:sz w:val="20"/>
                <w:szCs w:val="20"/>
              </w:rPr>
              <w:t>95% Confidence Interval of the Difference</w:t>
            </w:r>
          </w:p>
        </w:tc>
        <w:tc>
          <w:tcPr>
            <w:tcW w:w="850" w:type="dxa"/>
            <w:vMerge/>
            <w:tcBorders>
              <w:top w:val="single" w:sz="4" w:space="0" w:color="auto"/>
              <w:left w:val="nil"/>
              <w:bottom w:val="single" w:sz="4" w:space="0" w:color="auto"/>
              <w:right w:val="nil"/>
            </w:tcBorders>
            <w:shd w:val="clear" w:color="auto" w:fill="FFFFFF"/>
            <w:vAlign w:val="bottom"/>
          </w:tcPr>
          <w:p w:rsidR="003621E2" w:rsidRPr="006270EB" w:rsidRDefault="003621E2" w:rsidP="00C60ED4">
            <w:pPr>
              <w:autoSpaceDE w:val="0"/>
              <w:autoSpaceDN w:val="0"/>
              <w:adjustRightInd w:val="0"/>
              <w:spacing w:after="0" w:line="240" w:lineRule="auto"/>
              <w:rPr>
                <w:rFonts w:asciiTheme="majorBidi" w:hAnsiTheme="majorBidi" w:cstheme="majorBidi"/>
                <w:sz w:val="20"/>
                <w:szCs w:val="20"/>
              </w:rPr>
            </w:pPr>
          </w:p>
        </w:tc>
        <w:tc>
          <w:tcPr>
            <w:tcW w:w="569" w:type="dxa"/>
            <w:vMerge/>
            <w:tcBorders>
              <w:top w:val="single" w:sz="4" w:space="0" w:color="auto"/>
              <w:left w:val="nil"/>
              <w:bottom w:val="single" w:sz="4" w:space="0" w:color="auto"/>
              <w:right w:val="nil"/>
            </w:tcBorders>
            <w:shd w:val="clear" w:color="auto" w:fill="FFFFFF"/>
            <w:vAlign w:val="bottom"/>
          </w:tcPr>
          <w:p w:rsidR="003621E2" w:rsidRPr="006270EB" w:rsidRDefault="003621E2" w:rsidP="00C60ED4">
            <w:pPr>
              <w:autoSpaceDE w:val="0"/>
              <w:autoSpaceDN w:val="0"/>
              <w:adjustRightInd w:val="0"/>
              <w:spacing w:after="0" w:line="240" w:lineRule="auto"/>
              <w:rPr>
                <w:rFonts w:asciiTheme="majorBidi" w:hAnsiTheme="majorBidi" w:cstheme="majorBidi"/>
                <w:sz w:val="20"/>
                <w:szCs w:val="20"/>
              </w:rPr>
            </w:pPr>
          </w:p>
        </w:tc>
        <w:tc>
          <w:tcPr>
            <w:tcW w:w="1842" w:type="dxa"/>
            <w:vMerge/>
            <w:tcBorders>
              <w:top w:val="single" w:sz="4" w:space="0" w:color="auto"/>
              <w:left w:val="nil"/>
              <w:bottom w:val="single" w:sz="4" w:space="0" w:color="auto"/>
              <w:right w:val="nil"/>
            </w:tcBorders>
            <w:shd w:val="clear" w:color="auto" w:fill="FFFFFF"/>
            <w:vAlign w:val="bottom"/>
          </w:tcPr>
          <w:p w:rsidR="003621E2" w:rsidRPr="006270EB" w:rsidRDefault="003621E2" w:rsidP="00C60ED4">
            <w:pPr>
              <w:autoSpaceDE w:val="0"/>
              <w:autoSpaceDN w:val="0"/>
              <w:adjustRightInd w:val="0"/>
              <w:spacing w:after="0" w:line="240" w:lineRule="auto"/>
              <w:rPr>
                <w:rFonts w:asciiTheme="majorBidi" w:hAnsiTheme="majorBidi" w:cstheme="majorBidi"/>
                <w:sz w:val="20"/>
                <w:szCs w:val="20"/>
                <w:highlight w:val="yellow"/>
              </w:rPr>
            </w:pPr>
          </w:p>
        </w:tc>
      </w:tr>
      <w:tr w:rsidR="00D22C11" w:rsidRPr="006270EB" w:rsidTr="00D22C11">
        <w:trPr>
          <w:cantSplit/>
          <w:trHeight w:val="144"/>
          <w:jc w:val="center"/>
        </w:trPr>
        <w:tc>
          <w:tcPr>
            <w:tcW w:w="1416" w:type="dxa"/>
            <w:gridSpan w:val="2"/>
            <w:vMerge/>
            <w:tcBorders>
              <w:top w:val="single" w:sz="4" w:space="0" w:color="auto"/>
              <w:left w:val="nil"/>
              <w:bottom w:val="single" w:sz="4" w:space="0" w:color="auto"/>
              <w:right w:val="nil"/>
            </w:tcBorders>
            <w:shd w:val="clear" w:color="auto" w:fill="FFFFFF"/>
            <w:vAlign w:val="bottom"/>
          </w:tcPr>
          <w:p w:rsidR="003621E2" w:rsidRPr="006270EB" w:rsidRDefault="003621E2" w:rsidP="00C60ED4">
            <w:pPr>
              <w:autoSpaceDE w:val="0"/>
              <w:autoSpaceDN w:val="0"/>
              <w:adjustRightInd w:val="0"/>
              <w:spacing w:after="0" w:line="240" w:lineRule="auto"/>
              <w:rPr>
                <w:rFonts w:asciiTheme="majorBidi" w:hAnsiTheme="majorBidi" w:cstheme="majorBidi"/>
                <w:sz w:val="20"/>
                <w:szCs w:val="20"/>
              </w:rPr>
            </w:pPr>
          </w:p>
        </w:tc>
        <w:tc>
          <w:tcPr>
            <w:tcW w:w="992" w:type="dxa"/>
            <w:vMerge/>
            <w:tcBorders>
              <w:top w:val="single" w:sz="4" w:space="0" w:color="auto"/>
              <w:left w:val="nil"/>
              <w:bottom w:val="single" w:sz="4" w:space="0" w:color="auto"/>
              <w:right w:val="nil"/>
            </w:tcBorders>
            <w:shd w:val="clear" w:color="auto" w:fill="FFFFFF"/>
            <w:vAlign w:val="bottom"/>
          </w:tcPr>
          <w:p w:rsidR="003621E2" w:rsidRPr="006270EB" w:rsidRDefault="003621E2" w:rsidP="00C60ED4">
            <w:pPr>
              <w:autoSpaceDE w:val="0"/>
              <w:autoSpaceDN w:val="0"/>
              <w:adjustRightInd w:val="0"/>
              <w:spacing w:after="0" w:line="240" w:lineRule="auto"/>
              <w:rPr>
                <w:rFonts w:asciiTheme="majorBidi" w:hAnsiTheme="majorBidi" w:cstheme="majorBidi"/>
                <w:sz w:val="20"/>
                <w:szCs w:val="20"/>
              </w:rPr>
            </w:pPr>
          </w:p>
        </w:tc>
        <w:tc>
          <w:tcPr>
            <w:tcW w:w="820" w:type="dxa"/>
            <w:vMerge/>
            <w:tcBorders>
              <w:top w:val="single" w:sz="4" w:space="0" w:color="auto"/>
              <w:left w:val="nil"/>
              <w:bottom w:val="single" w:sz="4" w:space="0" w:color="auto"/>
              <w:right w:val="nil"/>
            </w:tcBorders>
            <w:shd w:val="clear" w:color="auto" w:fill="FFFFFF"/>
            <w:vAlign w:val="bottom"/>
          </w:tcPr>
          <w:p w:rsidR="003621E2" w:rsidRPr="006270EB" w:rsidRDefault="003621E2" w:rsidP="00C60ED4">
            <w:pPr>
              <w:autoSpaceDE w:val="0"/>
              <w:autoSpaceDN w:val="0"/>
              <w:adjustRightInd w:val="0"/>
              <w:spacing w:after="0" w:line="240" w:lineRule="auto"/>
              <w:rPr>
                <w:rFonts w:asciiTheme="majorBidi" w:hAnsiTheme="majorBidi" w:cstheme="majorBidi"/>
                <w:sz w:val="20"/>
                <w:szCs w:val="20"/>
              </w:rPr>
            </w:pPr>
          </w:p>
        </w:tc>
        <w:tc>
          <w:tcPr>
            <w:tcW w:w="881" w:type="dxa"/>
            <w:vMerge/>
            <w:tcBorders>
              <w:top w:val="single" w:sz="4" w:space="0" w:color="auto"/>
              <w:left w:val="nil"/>
              <w:bottom w:val="single" w:sz="4" w:space="0" w:color="auto"/>
              <w:right w:val="nil"/>
            </w:tcBorders>
            <w:shd w:val="clear" w:color="auto" w:fill="FFFFFF"/>
            <w:vAlign w:val="bottom"/>
          </w:tcPr>
          <w:p w:rsidR="003621E2" w:rsidRPr="006270EB" w:rsidRDefault="003621E2" w:rsidP="00C60ED4">
            <w:pPr>
              <w:autoSpaceDE w:val="0"/>
              <w:autoSpaceDN w:val="0"/>
              <w:adjustRightInd w:val="0"/>
              <w:spacing w:after="0" w:line="240" w:lineRule="auto"/>
              <w:rPr>
                <w:rFonts w:asciiTheme="majorBidi" w:hAnsiTheme="majorBidi" w:cstheme="majorBidi"/>
                <w:sz w:val="20"/>
                <w:szCs w:val="20"/>
              </w:rPr>
            </w:pPr>
          </w:p>
        </w:tc>
        <w:tc>
          <w:tcPr>
            <w:tcW w:w="992" w:type="dxa"/>
            <w:tcBorders>
              <w:top w:val="single" w:sz="4" w:space="0" w:color="auto"/>
              <w:left w:val="nil"/>
              <w:bottom w:val="single" w:sz="4" w:space="0" w:color="auto"/>
              <w:right w:val="nil"/>
            </w:tcBorders>
            <w:shd w:val="clear" w:color="auto" w:fill="FFFFFF"/>
            <w:vAlign w:val="bottom"/>
          </w:tcPr>
          <w:p w:rsidR="003621E2" w:rsidRPr="006270EB" w:rsidRDefault="003621E2" w:rsidP="00C60ED4">
            <w:pPr>
              <w:autoSpaceDE w:val="0"/>
              <w:autoSpaceDN w:val="0"/>
              <w:adjustRightInd w:val="0"/>
              <w:spacing w:after="0" w:line="320" w:lineRule="atLeast"/>
              <w:ind w:left="60" w:right="60"/>
              <w:jc w:val="center"/>
              <w:rPr>
                <w:rFonts w:asciiTheme="majorBidi" w:hAnsiTheme="majorBidi" w:cstheme="majorBidi"/>
                <w:sz w:val="20"/>
                <w:szCs w:val="20"/>
              </w:rPr>
            </w:pPr>
            <w:r w:rsidRPr="006270EB">
              <w:rPr>
                <w:rFonts w:asciiTheme="majorBidi" w:hAnsiTheme="majorBidi" w:cstheme="majorBidi"/>
                <w:sz w:val="20"/>
                <w:szCs w:val="20"/>
              </w:rPr>
              <w:t>Lower</w:t>
            </w:r>
          </w:p>
        </w:tc>
        <w:tc>
          <w:tcPr>
            <w:tcW w:w="993" w:type="dxa"/>
            <w:tcBorders>
              <w:top w:val="single" w:sz="4" w:space="0" w:color="auto"/>
              <w:left w:val="nil"/>
              <w:bottom w:val="single" w:sz="4" w:space="0" w:color="auto"/>
              <w:right w:val="nil"/>
            </w:tcBorders>
            <w:shd w:val="clear" w:color="auto" w:fill="FFFFFF"/>
            <w:vAlign w:val="bottom"/>
          </w:tcPr>
          <w:p w:rsidR="003621E2" w:rsidRPr="006270EB" w:rsidRDefault="003621E2" w:rsidP="00C60ED4">
            <w:pPr>
              <w:autoSpaceDE w:val="0"/>
              <w:autoSpaceDN w:val="0"/>
              <w:adjustRightInd w:val="0"/>
              <w:spacing w:after="0" w:line="320" w:lineRule="atLeast"/>
              <w:ind w:left="60" w:right="60"/>
              <w:jc w:val="center"/>
              <w:rPr>
                <w:rFonts w:asciiTheme="majorBidi" w:hAnsiTheme="majorBidi" w:cstheme="majorBidi"/>
                <w:sz w:val="20"/>
                <w:szCs w:val="20"/>
              </w:rPr>
            </w:pPr>
            <w:r w:rsidRPr="006270EB">
              <w:rPr>
                <w:rFonts w:asciiTheme="majorBidi" w:hAnsiTheme="majorBidi" w:cstheme="majorBidi"/>
                <w:sz w:val="20"/>
                <w:szCs w:val="20"/>
              </w:rPr>
              <w:t>Upper</w:t>
            </w:r>
          </w:p>
        </w:tc>
        <w:tc>
          <w:tcPr>
            <w:tcW w:w="850" w:type="dxa"/>
            <w:vMerge/>
            <w:tcBorders>
              <w:top w:val="single" w:sz="4" w:space="0" w:color="auto"/>
              <w:left w:val="nil"/>
              <w:bottom w:val="single" w:sz="4" w:space="0" w:color="auto"/>
              <w:right w:val="nil"/>
            </w:tcBorders>
            <w:shd w:val="clear" w:color="auto" w:fill="FFFFFF"/>
            <w:vAlign w:val="bottom"/>
          </w:tcPr>
          <w:p w:rsidR="003621E2" w:rsidRPr="006270EB" w:rsidRDefault="003621E2" w:rsidP="00C60ED4">
            <w:pPr>
              <w:autoSpaceDE w:val="0"/>
              <w:autoSpaceDN w:val="0"/>
              <w:adjustRightInd w:val="0"/>
              <w:spacing w:after="0" w:line="240" w:lineRule="auto"/>
              <w:rPr>
                <w:rFonts w:asciiTheme="majorBidi" w:hAnsiTheme="majorBidi" w:cstheme="majorBidi"/>
                <w:sz w:val="20"/>
                <w:szCs w:val="20"/>
              </w:rPr>
            </w:pPr>
          </w:p>
        </w:tc>
        <w:tc>
          <w:tcPr>
            <w:tcW w:w="569" w:type="dxa"/>
            <w:vMerge/>
            <w:tcBorders>
              <w:top w:val="single" w:sz="4" w:space="0" w:color="auto"/>
              <w:left w:val="nil"/>
              <w:bottom w:val="single" w:sz="4" w:space="0" w:color="auto"/>
              <w:right w:val="nil"/>
            </w:tcBorders>
            <w:shd w:val="clear" w:color="auto" w:fill="FFFFFF"/>
            <w:vAlign w:val="bottom"/>
          </w:tcPr>
          <w:p w:rsidR="003621E2" w:rsidRPr="006270EB" w:rsidRDefault="003621E2" w:rsidP="00C60ED4">
            <w:pPr>
              <w:autoSpaceDE w:val="0"/>
              <w:autoSpaceDN w:val="0"/>
              <w:adjustRightInd w:val="0"/>
              <w:spacing w:after="0" w:line="240" w:lineRule="auto"/>
              <w:rPr>
                <w:rFonts w:asciiTheme="majorBidi" w:hAnsiTheme="majorBidi" w:cstheme="majorBidi"/>
                <w:sz w:val="20"/>
                <w:szCs w:val="20"/>
              </w:rPr>
            </w:pPr>
          </w:p>
        </w:tc>
        <w:tc>
          <w:tcPr>
            <w:tcW w:w="1842" w:type="dxa"/>
            <w:vMerge/>
            <w:tcBorders>
              <w:top w:val="single" w:sz="4" w:space="0" w:color="auto"/>
              <w:left w:val="nil"/>
              <w:bottom w:val="single" w:sz="4" w:space="0" w:color="auto"/>
              <w:right w:val="nil"/>
            </w:tcBorders>
            <w:shd w:val="clear" w:color="auto" w:fill="FFFFFF"/>
            <w:vAlign w:val="bottom"/>
          </w:tcPr>
          <w:p w:rsidR="003621E2" w:rsidRPr="006270EB" w:rsidRDefault="003621E2" w:rsidP="00C60ED4">
            <w:pPr>
              <w:autoSpaceDE w:val="0"/>
              <w:autoSpaceDN w:val="0"/>
              <w:adjustRightInd w:val="0"/>
              <w:spacing w:after="0" w:line="240" w:lineRule="auto"/>
              <w:rPr>
                <w:rFonts w:asciiTheme="majorBidi" w:hAnsiTheme="majorBidi" w:cstheme="majorBidi"/>
                <w:sz w:val="20"/>
                <w:szCs w:val="20"/>
                <w:highlight w:val="yellow"/>
              </w:rPr>
            </w:pPr>
          </w:p>
        </w:tc>
      </w:tr>
      <w:tr w:rsidR="00D22C11" w:rsidRPr="006270EB" w:rsidTr="00D22C11">
        <w:trPr>
          <w:cantSplit/>
          <w:trHeight w:val="658"/>
          <w:jc w:val="center"/>
        </w:trPr>
        <w:tc>
          <w:tcPr>
            <w:tcW w:w="628" w:type="dxa"/>
            <w:tcBorders>
              <w:top w:val="single" w:sz="4" w:space="0" w:color="auto"/>
              <w:left w:val="nil"/>
              <w:bottom w:val="single" w:sz="4" w:space="0" w:color="auto"/>
              <w:right w:val="nil"/>
            </w:tcBorders>
            <w:shd w:val="clear" w:color="auto" w:fill="E0E0E0"/>
          </w:tcPr>
          <w:p w:rsidR="003621E2" w:rsidRPr="006270EB" w:rsidRDefault="003621E2" w:rsidP="00C60ED4">
            <w:pPr>
              <w:autoSpaceDE w:val="0"/>
              <w:autoSpaceDN w:val="0"/>
              <w:adjustRightInd w:val="0"/>
              <w:spacing w:after="0" w:line="320" w:lineRule="atLeast"/>
              <w:ind w:left="60" w:right="60"/>
              <w:rPr>
                <w:rFonts w:asciiTheme="majorBidi" w:hAnsiTheme="majorBidi" w:cstheme="majorBidi"/>
                <w:sz w:val="20"/>
                <w:szCs w:val="20"/>
              </w:rPr>
            </w:pPr>
            <w:r w:rsidRPr="006270EB">
              <w:rPr>
                <w:rFonts w:asciiTheme="majorBidi" w:hAnsiTheme="majorBidi" w:cstheme="majorBidi"/>
                <w:sz w:val="20"/>
                <w:szCs w:val="20"/>
              </w:rPr>
              <w:lastRenderedPageBreak/>
              <w:t>Pair 1</w:t>
            </w:r>
          </w:p>
        </w:tc>
        <w:tc>
          <w:tcPr>
            <w:tcW w:w="788" w:type="dxa"/>
            <w:tcBorders>
              <w:top w:val="single" w:sz="4" w:space="0" w:color="auto"/>
              <w:left w:val="nil"/>
              <w:bottom w:val="single" w:sz="4" w:space="0" w:color="auto"/>
              <w:right w:val="nil"/>
            </w:tcBorders>
            <w:shd w:val="clear" w:color="auto" w:fill="E0E0E0"/>
          </w:tcPr>
          <w:p w:rsidR="003621E2" w:rsidRPr="006270EB" w:rsidRDefault="003621E2" w:rsidP="00C60ED4">
            <w:pPr>
              <w:autoSpaceDE w:val="0"/>
              <w:autoSpaceDN w:val="0"/>
              <w:adjustRightInd w:val="0"/>
              <w:spacing w:after="0" w:line="320" w:lineRule="atLeast"/>
              <w:ind w:left="60" w:right="60"/>
              <w:rPr>
                <w:rFonts w:asciiTheme="majorBidi" w:hAnsiTheme="majorBidi" w:cstheme="majorBidi"/>
                <w:sz w:val="20"/>
                <w:szCs w:val="20"/>
              </w:rPr>
            </w:pPr>
            <w:r w:rsidRPr="006270EB">
              <w:rPr>
                <w:rFonts w:asciiTheme="majorBidi" w:hAnsiTheme="majorBidi" w:cstheme="majorBidi"/>
                <w:sz w:val="20"/>
                <w:szCs w:val="20"/>
              </w:rPr>
              <w:t>PRE TEST - POST TEST</w:t>
            </w:r>
          </w:p>
        </w:tc>
        <w:tc>
          <w:tcPr>
            <w:tcW w:w="992" w:type="dxa"/>
            <w:tcBorders>
              <w:top w:val="single" w:sz="4" w:space="0" w:color="auto"/>
              <w:left w:val="nil"/>
              <w:bottom w:val="single" w:sz="4" w:space="0" w:color="auto"/>
              <w:right w:val="nil"/>
            </w:tcBorders>
            <w:shd w:val="clear" w:color="auto" w:fill="FFFFFF"/>
          </w:tcPr>
          <w:p w:rsidR="003621E2" w:rsidRPr="006270EB" w:rsidRDefault="003621E2" w:rsidP="00C60ED4">
            <w:pPr>
              <w:autoSpaceDE w:val="0"/>
              <w:autoSpaceDN w:val="0"/>
              <w:adjustRightInd w:val="0"/>
              <w:spacing w:after="0" w:line="320" w:lineRule="atLeast"/>
              <w:ind w:left="60" w:right="60"/>
              <w:jc w:val="right"/>
              <w:rPr>
                <w:rFonts w:asciiTheme="majorBidi" w:hAnsiTheme="majorBidi" w:cstheme="majorBidi"/>
                <w:sz w:val="20"/>
                <w:szCs w:val="20"/>
              </w:rPr>
            </w:pPr>
            <w:r w:rsidRPr="006270EB">
              <w:rPr>
                <w:rFonts w:asciiTheme="majorBidi" w:hAnsiTheme="majorBidi" w:cstheme="majorBidi"/>
                <w:sz w:val="20"/>
                <w:szCs w:val="20"/>
              </w:rPr>
              <w:t>-13,85965</w:t>
            </w:r>
          </w:p>
        </w:tc>
        <w:tc>
          <w:tcPr>
            <w:tcW w:w="820" w:type="dxa"/>
            <w:tcBorders>
              <w:top w:val="single" w:sz="4" w:space="0" w:color="auto"/>
              <w:left w:val="nil"/>
              <w:bottom w:val="single" w:sz="4" w:space="0" w:color="auto"/>
              <w:right w:val="nil"/>
            </w:tcBorders>
            <w:shd w:val="clear" w:color="auto" w:fill="FFFFFF"/>
          </w:tcPr>
          <w:p w:rsidR="003621E2" w:rsidRPr="006270EB" w:rsidRDefault="003621E2" w:rsidP="00C60ED4">
            <w:pPr>
              <w:autoSpaceDE w:val="0"/>
              <w:autoSpaceDN w:val="0"/>
              <w:adjustRightInd w:val="0"/>
              <w:spacing w:after="0" w:line="320" w:lineRule="atLeast"/>
              <w:ind w:left="60" w:right="60"/>
              <w:jc w:val="right"/>
              <w:rPr>
                <w:rFonts w:asciiTheme="majorBidi" w:hAnsiTheme="majorBidi" w:cstheme="majorBidi"/>
                <w:sz w:val="20"/>
                <w:szCs w:val="20"/>
              </w:rPr>
            </w:pPr>
            <w:r w:rsidRPr="006270EB">
              <w:rPr>
                <w:rFonts w:asciiTheme="majorBidi" w:hAnsiTheme="majorBidi" w:cstheme="majorBidi"/>
                <w:sz w:val="20"/>
                <w:szCs w:val="20"/>
              </w:rPr>
              <w:t>8,34831</w:t>
            </w:r>
          </w:p>
        </w:tc>
        <w:tc>
          <w:tcPr>
            <w:tcW w:w="881" w:type="dxa"/>
            <w:tcBorders>
              <w:top w:val="single" w:sz="4" w:space="0" w:color="auto"/>
              <w:left w:val="nil"/>
              <w:bottom w:val="single" w:sz="4" w:space="0" w:color="auto"/>
              <w:right w:val="nil"/>
            </w:tcBorders>
            <w:shd w:val="clear" w:color="auto" w:fill="FFFFFF"/>
          </w:tcPr>
          <w:p w:rsidR="003621E2" w:rsidRPr="006270EB" w:rsidRDefault="003621E2" w:rsidP="00C60ED4">
            <w:pPr>
              <w:autoSpaceDE w:val="0"/>
              <w:autoSpaceDN w:val="0"/>
              <w:adjustRightInd w:val="0"/>
              <w:spacing w:after="0" w:line="320" w:lineRule="atLeast"/>
              <w:ind w:left="60" w:right="60"/>
              <w:jc w:val="right"/>
              <w:rPr>
                <w:rFonts w:asciiTheme="majorBidi" w:hAnsiTheme="majorBidi" w:cstheme="majorBidi"/>
                <w:sz w:val="20"/>
                <w:szCs w:val="20"/>
              </w:rPr>
            </w:pPr>
            <w:r w:rsidRPr="006270EB">
              <w:rPr>
                <w:rFonts w:asciiTheme="majorBidi" w:hAnsiTheme="majorBidi" w:cstheme="majorBidi"/>
                <w:sz w:val="20"/>
                <w:szCs w:val="20"/>
              </w:rPr>
              <w:t>1,10576</w:t>
            </w:r>
          </w:p>
        </w:tc>
        <w:tc>
          <w:tcPr>
            <w:tcW w:w="992" w:type="dxa"/>
            <w:tcBorders>
              <w:top w:val="single" w:sz="4" w:space="0" w:color="auto"/>
              <w:left w:val="nil"/>
              <w:bottom w:val="single" w:sz="4" w:space="0" w:color="auto"/>
              <w:right w:val="nil"/>
            </w:tcBorders>
            <w:shd w:val="clear" w:color="auto" w:fill="FFFFFF"/>
          </w:tcPr>
          <w:p w:rsidR="003621E2" w:rsidRPr="006270EB" w:rsidRDefault="003621E2" w:rsidP="00C60ED4">
            <w:pPr>
              <w:autoSpaceDE w:val="0"/>
              <w:autoSpaceDN w:val="0"/>
              <w:adjustRightInd w:val="0"/>
              <w:spacing w:after="0" w:line="320" w:lineRule="atLeast"/>
              <w:ind w:left="60" w:right="60"/>
              <w:jc w:val="right"/>
              <w:rPr>
                <w:rFonts w:asciiTheme="majorBidi" w:hAnsiTheme="majorBidi" w:cstheme="majorBidi"/>
                <w:sz w:val="20"/>
                <w:szCs w:val="20"/>
              </w:rPr>
            </w:pPr>
            <w:r w:rsidRPr="006270EB">
              <w:rPr>
                <w:rFonts w:asciiTheme="majorBidi" w:hAnsiTheme="majorBidi" w:cstheme="majorBidi"/>
                <w:sz w:val="20"/>
                <w:szCs w:val="20"/>
              </w:rPr>
              <w:t>-16,07475</w:t>
            </w:r>
          </w:p>
        </w:tc>
        <w:tc>
          <w:tcPr>
            <w:tcW w:w="993" w:type="dxa"/>
            <w:tcBorders>
              <w:top w:val="single" w:sz="4" w:space="0" w:color="auto"/>
              <w:left w:val="nil"/>
              <w:bottom w:val="single" w:sz="4" w:space="0" w:color="auto"/>
              <w:right w:val="nil"/>
            </w:tcBorders>
            <w:shd w:val="clear" w:color="auto" w:fill="FFFFFF"/>
          </w:tcPr>
          <w:p w:rsidR="003621E2" w:rsidRPr="006270EB" w:rsidRDefault="003621E2" w:rsidP="00C60ED4">
            <w:pPr>
              <w:autoSpaceDE w:val="0"/>
              <w:autoSpaceDN w:val="0"/>
              <w:adjustRightInd w:val="0"/>
              <w:spacing w:after="0" w:line="320" w:lineRule="atLeast"/>
              <w:ind w:left="60" w:right="60"/>
              <w:jc w:val="right"/>
              <w:rPr>
                <w:rFonts w:asciiTheme="majorBidi" w:hAnsiTheme="majorBidi" w:cstheme="majorBidi"/>
                <w:sz w:val="20"/>
                <w:szCs w:val="20"/>
              </w:rPr>
            </w:pPr>
            <w:r w:rsidRPr="006270EB">
              <w:rPr>
                <w:rFonts w:asciiTheme="majorBidi" w:hAnsiTheme="majorBidi" w:cstheme="majorBidi"/>
                <w:sz w:val="20"/>
                <w:szCs w:val="20"/>
              </w:rPr>
              <w:t>-11,64455</w:t>
            </w:r>
          </w:p>
        </w:tc>
        <w:tc>
          <w:tcPr>
            <w:tcW w:w="850" w:type="dxa"/>
            <w:tcBorders>
              <w:top w:val="single" w:sz="4" w:space="0" w:color="auto"/>
              <w:left w:val="nil"/>
              <w:bottom w:val="single" w:sz="4" w:space="0" w:color="auto"/>
              <w:right w:val="nil"/>
            </w:tcBorders>
            <w:shd w:val="clear" w:color="auto" w:fill="FFFFFF"/>
          </w:tcPr>
          <w:p w:rsidR="003621E2" w:rsidRPr="006270EB" w:rsidRDefault="003621E2" w:rsidP="00C60ED4">
            <w:pPr>
              <w:autoSpaceDE w:val="0"/>
              <w:autoSpaceDN w:val="0"/>
              <w:adjustRightInd w:val="0"/>
              <w:spacing w:after="0" w:line="320" w:lineRule="atLeast"/>
              <w:ind w:left="60" w:right="60"/>
              <w:jc w:val="right"/>
              <w:rPr>
                <w:rFonts w:asciiTheme="majorBidi" w:hAnsiTheme="majorBidi" w:cstheme="majorBidi"/>
                <w:sz w:val="20"/>
                <w:szCs w:val="20"/>
              </w:rPr>
            </w:pPr>
            <w:r w:rsidRPr="006270EB">
              <w:rPr>
                <w:rFonts w:asciiTheme="majorBidi" w:hAnsiTheme="majorBidi" w:cstheme="majorBidi"/>
                <w:sz w:val="20"/>
                <w:szCs w:val="20"/>
              </w:rPr>
              <w:t>-12,534</w:t>
            </w:r>
          </w:p>
        </w:tc>
        <w:tc>
          <w:tcPr>
            <w:tcW w:w="569" w:type="dxa"/>
            <w:tcBorders>
              <w:top w:val="single" w:sz="4" w:space="0" w:color="auto"/>
              <w:left w:val="nil"/>
              <w:bottom w:val="single" w:sz="4" w:space="0" w:color="auto"/>
              <w:right w:val="nil"/>
            </w:tcBorders>
            <w:shd w:val="clear" w:color="auto" w:fill="FFFFFF"/>
          </w:tcPr>
          <w:p w:rsidR="003621E2" w:rsidRPr="006270EB" w:rsidRDefault="003621E2" w:rsidP="00C60ED4">
            <w:pPr>
              <w:autoSpaceDE w:val="0"/>
              <w:autoSpaceDN w:val="0"/>
              <w:adjustRightInd w:val="0"/>
              <w:spacing w:after="0" w:line="320" w:lineRule="atLeast"/>
              <w:ind w:left="60" w:right="60"/>
              <w:jc w:val="right"/>
              <w:rPr>
                <w:rFonts w:asciiTheme="majorBidi" w:hAnsiTheme="majorBidi" w:cstheme="majorBidi"/>
                <w:sz w:val="20"/>
                <w:szCs w:val="20"/>
              </w:rPr>
            </w:pPr>
            <w:r w:rsidRPr="006270EB">
              <w:rPr>
                <w:rFonts w:asciiTheme="majorBidi" w:hAnsiTheme="majorBidi" w:cstheme="majorBidi"/>
                <w:sz w:val="20"/>
                <w:szCs w:val="20"/>
              </w:rPr>
              <w:t>56</w:t>
            </w:r>
          </w:p>
        </w:tc>
        <w:tc>
          <w:tcPr>
            <w:tcW w:w="1842" w:type="dxa"/>
            <w:tcBorders>
              <w:top w:val="single" w:sz="4" w:space="0" w:color="auto"/>
              <w:left w:val="nil"/>
              <w:bottom w:val="single" w:sz="4" w:space="0" w:color="auto"/>
              <w:right w:val="nil"/>
            </w:tcBorders>
            <w:shd w:val="clear" w:color="auto" w:fill="FFFFFF"/>
          </w:tcPr>
          <w:p w:rsidR="003621E2" w:rsidRPr="006270EB" w:rsidRDefault="003621E2" w:rsidP="00C60ED4">
            <w:pPr>
              <w:autoSpaceDE w:val="0"/>
              <w:autoSpaceDN w:val="0"/>
              <w:adjustRightInd w:val="0"/>
              <w:spacing w:after="0" w:line="320" w:lineRule="atLeast"/>
              <w:ind w:left="60" w:right="60"/>
              <w:jc w:val="right"/>
              <w:rPr>
                <w:rFonts w:asciiTheme="majorBidi" w:hAnsiTheme="majorBidi" w:cstheme="majorBidi"/>
                <w:sz w:val="20"/>
                <w:szCs w:val="20"/>
                <w:highlight w:val="yellow"/>
              </w:rPr>
            </w:pPr>
            <w:r w:rsidRPr="006270EB">
              <w:rPr>
                <w:rFonts w:asciiTheme="majorBidi" w:hAnsiTheme="majorBidi" w:cstheme="majorBidi"/>
                <w:sz w:val="20"/>
                <w:szCs w:val="20"/>
                <w:highlight w:val="yellow"/>
              </w:rPr>
              <w:t>,000</w:t>
            </w:r>
          </w:p>
        </w:tc>
      </w:tr>
    </w:tbl>
    <w:p w:rsidR="001D0BD3" w:rsidRDefault="001D0BD3" w:rsidP="005B090D">
      <w:pPr>
        <w:jc w:val="both"/>
        <w:rPr>
          <w:rFonts w:asciiTheme="majorBidi" w:hAnsiTheme="majorBidi" w:cstheme="majorBidi"/>
          <w:sz w:val="20"/>
          <w:szCs w:val="20"/>
          <w:lang w:val="en-ID"/>
        </w:rPr>
      </w:pPr>
    </w:p>
    <w:p w:rsidR="00881932" w:rsidRDefault="00115150" w:rsidP="005B2113">
      <w:pPr>
        <w:jc w:val="both"/>
        <w:rPr>
          <w:rFonts w:asciiTheme="majorBidi" w:hAnsiTheme="majorBidi" w:cstheme="majorBidi"/>
          <w:sz w:val="24"/>
          <w:szCs w:val="24"/>
          <w:lang w:val="en-ID"/>
        </w:rPr>
      </w:pPr>
      <w:r>
        <w:rPr>
          <w:rFonts w:asciiTheme="majorBidi" w:hAnsiTheme="majorBidi" w:cstheme="majorBidi"/>
          <w:sz w:val="24"/>
          <w:szCs w:val="24"/>
          <w:lang w:val="en-ID"/>
        </w:rPr>
        <w:t xml:space="preserve">From the table above, it is known that </w:t>
      </w:r>
      <w:r w:rsidR="00E723D3">
        <w:rPr>
          <w:rFonts w:asciiTheme="majorBidi" w:hAnsiTheme="majorBidi" w:cstheme="majorBidi"/>
          <w:sz w:val="24"/>
          <w:szCs w:val="24"/>
          <w:lang w:val="en-ID"/>
        </w:rPr>
        <w:t xml:space="preserve">the significant value of two tailed (2-tailed) is 0.000&lt;0,05. It can be concluded that </w:t>
      </w:r>
      <w:r w:rsidR="00F92AFA">
        <w:rPr>
          <w:rFonts w:asciiTheme="majorBidi" w:hAnsiTheme="majorBidi" w:cstheme="majorBidi"/>
          <w:sz w:val="24"/>
          <w:szCs w:val="24"/>
          <w:lang w:val="en-ID"/>
        </w:rPr>
        <w:t xml:space="preserve">there is significant different between </w:t>
      </w:r>
      <w:r w:rsidR="006109FF">
        <w:rPr>
          <w:rFonts w:asciiTheme="majorBidi" w:hAnsiTheme="majorBidi" w:cstheme="majorBidi"/>
          <w:sz w:val="24"/>
          <w:szCs w:val="24"/>
          <w:lang w:val="en-ID"/>
        </w:rPr>
        <w:t xml:space="preserve">the students’ learning outcome in pre-test and post-test. </w:t>
      </w:r>
      <w:r w:rsidR="00333A29">
        <w:rPr>
          <w:rFonts w:asciiTheme="majorBidi" w:hAnsiTheme="majorBidi" w:cstheme="majorBidi"/>
          <w:sz w:val="24"/>
          <w:szCs w:val="24"/>
          <w:lang w:val="en-ID"/>
        </w:rPr>
        <w:t>Thus, the</w:t>
      </w:r>
      <w:r w:rsidR="002753AE">
        <w:rPr>
          <w:rFonts w:asciiTheme="majorBidi" w:hAnsiTheme="majorBidi" w:cstheme="majorBidi"/>
          <w:sz w:val="24"/>
          <w:szCs w:val="24"/>
          <w:lang w:val="en-ID"/>
        </w:rPr>
        <w:t xml:space="preserve"> results suggest the</w:t>
      </w:r>
      <w:r w:rsidR="00333A29">
        <w:rPr>
          <w:rFonts w:asciiTheme="majorBidi" w:hAnsiTheme="majorBidi" w:cstheme="majorBidi"/>
          <w:sz w:val="24"/>
          <w:szCs w:val="24"/>
          <w:lang w:val="en-ID"/>
        </w:rPr>
        <w:t xml:space="preserve"> use of Google Translate in </w:t>
      </w:r>
      <w:r w:rsidR="005B2113">
        <w:rPr>
          <w:rFonts w:asciiTheme="majorBidi" w:hAnsiTheme="majorBidi" w:cstheme="majorBidi"/>
          <w:sz w:val="24"/>
          <w:szCs w:val="24"/>
          <w:lang w:val="en-ID"/>
        </w:rPr>
        <w:t>translating texts</w:t>
      </w:r>
      <w:r w:rsidR="002753AE">
        <w:rPr>
          <w:rFonts w:asciiTheme="majorBidi" w:hAnsiTheme="majorBidi" w:cstheme="majorBidi"/>
          <w:sz w:val="24"/>
          <w:szCs w:val="24"/>
          <w:lang w:val="en-ID"/>
        </w:rPr>
        <w:t xml:space="preserve">. </w:t>
      </w:r>
    </w:p>
    <w:p w:rsidR="00CD78CF" w:rsidRDefault="00CD78CF" w:rsidP="005B2113">
      <w:pPr>
        <w:jc w:val="both"/>
        <w:rPr>
          <w:rFonts w:asciiTheme="majorBidi" w:hAnsiTheme="majorBidi" w:cstheme="majorBidi"/>
          <w:sz w:val="24"/>
          <w:szCs w:val="24"/>
          <w:lang w:val="en-ID"/>
        </w:rPr>
      </w:pPr>
    </w:p>
    <w:p w:rsidR="0024648D" w:rsidRPr="002B2DAE" w:rsidRDefault="00117696" w:rsidP="002B2DAE">
      <w:pPr>
        <w:jc w:val="both"/>
        <w:rPr>
          <w:rFonts w:asciiTheme="majorBidi" w:hAnsiTheme="majorBidi" w:cstheme="majorBidi"/>
          <w:b/>
          <w:bCs/>
          <w:i/>
          <w:iCs/>
          <w:sz w:val="24"/>
          <w:szCs w:val="24"/>
          <w:lang w:val="en-ID"/>
        </w:rPr>
      </w:pPr>
      <w:r w:rsidRPr="00EB6453">
        <w:rPr>
          <w:rFonts w:asciiTheme="majorBidi" w:hAnsiTheme="majorBidi" w:cstheme="majorBidi"/>
          <w:b/>
          <w:bCs/>
          <w:i/>
          <w:iCs/>
          <w:sz w:val="24"/>
          <w:szCs w:val="24"/>
          <w:lang w:val="en-ID"/>
        </w:rPr>
        <w:t>Results of Questionnaires</w:t>
      </w:r>
    </w:p>
    <w:p w:rsidR="00D75A55" w:rsidRDefault="00180A00" w:rsidP="005A23D7">
      <w:pPr>
        <w:jc w:val="both"/>
        <w:rPr>
          <w:rFonts w:asciiTheme="majorBidi" w:hAnsiTheme="majorBidi" w:cstheme="majorBidi"/>
          <w:i/>
          <w:iCs/>
          <w:sz w:val="24"/>
          <w:szCs w:val="24"/>
          <w:lang w:val="en-ID"/>
        </w:rPr>
      </w:pPr>
      <w:r w:rsidRPr="007947AE">
        <w:rPr>
          <w:rFonts w:asciiTheme="majorBidi" w:hAnsiTheme="majorBidi" w:cstheme="majorBidi"/>
          <w:i/>
          <w:iCs/>
          <w:sz w:val="24"/>
          <w:szCs w:val="24"/>
          <w:lang w:val="en-ID"/>
        </w:rPr>
        <w:t>Question 1: Do</w:t>
      </w:r>
      <w:r w:rsidR="00117696" w:rsidRPr="007947AE">
        <w:rPr>
          <w:rFonts w:asciiTheme="majorBidi" w:hAnsiTheme="majorBidi" w:cstheme="majorBidi"/>
          <w:i/>
          <w:iCs/>
          <w:sz w:val="24"/>
          <w:szCs w:val="24"/>
          <w:lang w:val="en-ID"/>
        </w:rPr>
        <w:t xml:space="preserve"> you use Google Translate in translating texts?</w:t>
      </w:r>
    </w:p>
    <w:p w:rsidR="0036109D" w:rsidRDefault="0082088C" w:rsidP="0082088C">
      <w:pPr>
        <w:jc w:val="center"/>
        <w:rPr>
          <w:rFonts w:asciiTheme="majorBidi" w:hAnsiTheme="majorBidi" w:cstheme="majorBidi"/>
          <w:i/>
          <w:iCs/>
          <w:noProof/>
          <w:sz w:val="24"/>
          <w:szCs w:val="24"/>
        </w:rPr>
      </w:pPr>
      <w:r>
        <w:rPr>
          <w:rFonts w:asciiTheme="majorBidi" w:hAnsiTheme="majorBidi" w:cstheme="majorBidi"/>
          <w:i/>
          <w:iCs/>
          <w:noProof/>
          <w:sz w:val="24"/>
          <w:szCs w:val="24"/>
        </w:rPr>
        <w:drawing>
          <wp:inline distT="0" distB="0" distL="0" distR="0">
            <wp:extent cx="4953000" cy="250507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2088C" w:rsidRPr="007947AE" w:rsidRDefault="0082088C" w:rsidP="005A23D7">
      <w:pPr>
        <w:jc w:val="both"/>
        <w:rPr>
          <w:rFonts w:asciiTheme="majorBidi" w:hAnsiTheme="majorBidi" w:cstheme="majorBidi"/>
          <w:i/>
          <w:iCs/>
          <w:sz w:val="24"/>
          <w:szCs w:val="24"/>
          <w:lang w:val="en-ID"/>
        </w:rPr>
      </w:pPr>
    </w:p>
    <w:p w:rsidR="00267E70" w:rsidRDefault="006A5C08" w:rsidP="00A16F81">
      <w:pPr>
        <w:jc w:val="both"/>
        <w:rPr>
          <w:rFonts w:asciiTheme="majorBidi" w:hAnsiTheme="majorBidi" w:cstheme="majorBidi"/>
          <w:sz w:val="24"/>
          <w:szCs w:val="24"/>
          <w:lang w:val="en-ID"/>
        </w:rPr>
      </w:pPr>
      <w:r>
        <w:rPr>
          <w:rFonts w:asciiTheme="majorBidi" w:hAnsiTheme="majorBidi" w:cstheme="majorBidi"/>
          <w:sz w:val="24"/>
          <w:szCs w:val="24"/>
          <w:lang w:val="en-ID"/>
        </w:rPr>
        <w:t>From the first question</w:t>
      </w:r>
      <w:r w:rsidR="00C35D71">
        <w:rPr>
          <w:rFonts w:asciiTheme="majorBidi" w:hAnsiTheme="majorBidi" w:cstheme="majorBidi"/>
          <w:sz w:val="24"/>
          <w:szCs w:val="24"/>
          <w:lang w:val="en-ID"/>
        </w:rPr>
        <w:t xml:space="preserve">, there were 91.22% of 57 students </w:t>
      </w:r>
      <w:r w:rsidR="00C16D0A">
        <w:rPr>
          <w:rFonts w:asciiTheme="majorBidi" w:hAnsiTheme="majorBidi" w:cstheme="majorBidi"/>
          <w:sz w:val="24"/>
          <w:szCs w:val="24"/>
          <w:lang w:val="en-ID"/>
        </w:rPr>
        <w:t xml:space="preserve">who answered yes. </w:t>
      </w:r>
      <w:r w:rsidR="007C6EB4">
        <w:rPr>
          <w:rFonts w:asciiTheme="majorBidi" w:hAnsiTheme="majorBidi" w:cstheme="majorBidi"/>
          <w:sz w:val="24"/>
          <w:szCs w:val="24"/>
          <w:lang w:val="en-ID"/>
        </w:rPr>
        <w:t xml:space="preserve">It showed us that majority of the students used Google Translate in </w:t>
      </w:r>
      <w:r w:rsidR="00A16F81">
        <w:rPr>
          <w:rFonts w:asciiTheme="majorBidi" w:hAnsiTheme="majorBidi" w:cstheme="majorBidi"/>
          <w:sz w:val="24"/>
          <w:szCs w:val="24"/>
          <w:lang w:val="en-ID"/>
        </w:rPr>
        <w:t>translating texts</w:t>
      </w:r>
      <w:r w:rsidR="007C6EB4">
        <w:rPr>
          <w:rFonts w:asciiTheme="majorBidi" w:hAnsiTheme="majorBidi" w:cstheme="majorBidi"/>
          <w:sz w:val="24"/>
          <w:szCs w:val="24"/>
          <w:lang w:val="en-ID"/>
        </w:rPr>
        <w:t xml:space="preserve">. </w:t>
      </w:r>
      <w:r w:rsidR="00BC47CC">
        <w:rPr>
          <w:rFonts w:asciiTheme="majorBidi" w:hAnsiTheme="majorBidi" w:cstheme="majorBidi"/>
          <w:sz w:val="24"/>
          <w:szCs w:val="24"/>
          <w:lang w:val="en-ID"/>
        </w:rPr>
        <w:t xml:space="preserve">It also </w:t>
      </w:r>
      <w:r w:rsidR="00A16F81">
        <w:rPr>
          <w:rFonts w:asciiTheme="majorBidi" w:hAnsiTheme="majorBidi" w:cstheme="majorBidi"/>
          <w:sz w:val="24"/>
          <w:szCs w:val="24"/>
          <w:lang w:val="en-ID"/>
        </w:rPr>
        <w:t>convinced us the important of Google Translate a</w:t>
      </w:r>
      <w:r w:rsidR="006B072B">
        <w:rPr>
          <w:rFonts w:asciiTheme="majorBidi" w:hAnsiTheme="majorBidi" w:cstheme="majorBidi"/>
          <w:sz w:val="24"/>
          <w:szCs w:val="24"/>
          <w:lang w:val="en-ID"/>
        </w:rPr>
        <w:t xml:space="preserve">s a tool in translation subject even though five of them did not use it. </w:t>
      </w:r>
    </w:p>
    <w:p w:rsidR="00F644D9" w:rsidRDefault="00F644D9" w:rsidP="00A16F81">
      <w:pPr>
        <w:jc w:val="both"/>
        <w:rPr>
          <w:rFonts w:asciiTheme="majorBidi" w:hAnsiTheme="majorBidi" w:cstheme="majorBidi"/>
          <w:sz w:val="24"/>
          <w:szCs w:val="24"/>
          <w:lang w:val="en-ID"/>
        </w:rPr>
      </w:pPr>
      <w:r>
        <w:rPr>
          <w:rFonts w:asciiTheme="majorBidi" w:hAnsiTheme="majorBidi" w:cstheme="majorBidi"/>
          <w:sz w:val="24"/>
          <w:szCs w:val="24"/>
          <w:lang w:val="en-ID"/>
        </w:rPr>
        <w:t xml:space="preserve">The </w:t>
      </w:r>
      <w:r>
        <w:rPr>
          <w:rFonts w:asciiTheme="majorBidi" w:hAnsiTheme="majorBidi" w:cstheme="majorBidi"/>
          <w:sz w:val="24"/>
          <w:szCs w:val="24"/>
          <w:lang w:val="en-ID"/>
        </w:rPr>
        <w:t>researcher also provided open-ended questionnaires in order to identify the students’ com</w:t>
      </w:r>
      <w:r w:rsidR="00CE6783">
        <w:rPr>
          <w:rFonts w:asciiTheme="majorBidi" w:hAnsiTheme="majorBidi" w:cstheme="majorBidi"/>
          <w:sz w:val="24"/>
          <w:szCs w:val="24"/>
          <w:lang w:val="en-ID"/>
        </w:rPr>
        <w:t>ments of using Google Translate in terms of advantages and disadvantages.</w:t>
      </w:r>
    </w:p>
    <w:p w:rsidR="00180A00" w:rsidRDefault="00180A00" w:rsidP="00A16F81">
      <w:pPr>
        <w:jc w:val="both"/>
        <w:rPr>
          <w:rFonts w:asciiTheme="majorBidi" w:hAnsiTheme="majorBidi" w:cstheme="majorBidi"/>
          <w:i/>
          <w:iCs/>
          <w:sz w:val="24"/>
          <w:szCs w:val="24"/>
          <w:lang w:val="en-ID"/>
        </w:rPr>
      </w:pPr>
      <w:r w:rsidRPr="007947AE">
        <w:rPr>
          <w:rFonts w:asciiTheme="majorBidi" w:hAnsiTheme="majorBidi" w:cstheme="majorBidi"/>
          <w:i/>
          <w:iCs/>
          <w:sz w:val="24"/>
          <w:szCs w:val="24"/>
          <w:lang w:val="en-ID"/>
        </w:rPr>
        <w:t>Question 2: What are the advantages and disadvantages of Google Translate in translating texts?</w:t>
      </w:r>
    </w:p>
    <w:p w:rsidR="00AA43AA" w:rsidRPr="00A45F45" w:rsidRDefault="00A45F45" w:rsidP="00A45F45">
      <w:pPr>
        <w:spacing w:after="0"/>
        <w:jc w:val="both"/>
        <w:rPr>
          <w:rFonts w:asciiTheme="majorBidi" w:hAnsiTheme="majorBidi" w:cstheme="majorBidi"/>
          <w:lang w:val="en-ID"/>
        </w:rPr>
      </w:pPr>
      <w:r w:rsidRPr="00A45F45">
        <w:rPr>
          <w:rFonts w:asciiTheme="majorBidi" w:hAnsiTheme="majorBidi" w:cstheme="majorBidi"/>
          <w:lang w:val="en-ID"/>
        </w:rPr>
        <w:t>Table 4. Excerpts from the students</w:t>
      </w:r>
      <w:r w:rsidR="00C3543D" w:rsidRPr="00A45F45">
        <w:rPr>
          <w:rFonts w:asciiTheme="majorBidi" w:hAnsiTheme="majorBidi" w:cstheme="majorBidi"/>
          <w:lang w:val="en-ID"/>
        </w:rPr>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521429" w:rsidTr="00FB027D">
        <w:tc>
          <w:tcPr>
            <w:tcW w:w="4788" w:type="dxa"/>
          </w:tcPr>
          <w:p w:rsidR="00521429" w:rsidRPr="00A45F45" w:rsidRDefault="00C55A0C" w:rsidP="0085036B">
            <w:pPr>
              <w:jc w:val="center"/>
              <w:rPr>
                <w:rFonts w:asciiTheme="majorBidi" w:hAnsiTheme="majorBidi" w:cstheme="majorBidi"/>
                <w:lang w:val="en-ID"/>
              </w:rPr>
            </w:pPr>
            <w:r w:rsidRPr="00A45F45">
              <w:rPr>
                <w:rFonts w:asciiTheme="majorBidi" w:hAnsiTheme="majorBidi" w:cstheme="majorBidi"/>
                <w:lang w:val="en-ID"/>
              </w:rPr>
              <w:t>A</w:t>
            </w:r>
            <w:r w:rsidR="00521429" w:rsidRPr="00A45F45">
              <w:rPr>
                <w:rFonts w:asciiTheme="majorBidi" w:hAnsiTheme="majorBidi" w:cstheme="majorBidi"/>
                <w:lang w:val="en-ID"/>
              </w:rPr>
              <w:t>dvantages</w:t>
            </w:r>
          </w:p>
        </w:tc>
        <w:tc>
          <w:tcPr>
            <w:tcW w:w="4788" w:type="dxa"/>
          </w:tcPr>
          <w:p w:rsidR="00521429" w:rsidRPr="00A45F45" w:rsidRDefault="00B67319" w:rsidP="0085036B">
            <w:pPr>
              <w:jc w:val="center"/>
              <w:rPr>
                <w:rFonts w:asciiTheme="majorBidi" w:hAnsiTheme="majorBidi" w:cstheme="majorBidi"/>
                <w:lang w:val="en-ID"/>
              </w:rPr>
            </w:pPr>
            <w:r w:rsidRPr="00A45F45">
              <w:rPr>
                <w:rFonts w:asciiTheme="majorBidi" w:hAnsiTheme="majorBidi" w:cstheme="majorBidi"/>
                <w:lang w:val="en-ID"/>
              </w:rPr>
              <w:t>D</w:t>
            </w:r>
            <w:r w:rsidR="00521429" w:rsidRPr="00A45F45">
              <w:rPr>
                <w:rFonts w:asciiTheme="majorBidi" w:hAnsiTheme="majorBidi" w:cstheme="majorBidi"/>
                <w:lang w:val="en-ID"/>
              </w:rPr>
              <w:t>isadvantages</w:t>
            </w:r>
          </w:p>
        </w:tc>
      </w:tr>
      <w:tr w:rsidR="00521429" w:rsidTr="00440C35">
        <w:trPr>
          <w:trHeight w:val="770"/>
        </w:trPr>
        <w:tc>
          <w:tcPr>
            <w:tcW w:w="4788" w:type="dxa"/>
          </w:tcPr>
          <w:p w:rsidR="00EC201E" w:rsidRDefault="003E3671" w:rsidP="00B67319">
            <w:pPr>
              <w:pStyle w:val="ListParagraph"/>
              <w:numPr>
                <w:ilvl w:val="0"/>
                <w:numId w:val="1"/>
              </w:numPr>
              <w:jc w:val="both"/>
              <w:rPr>
                <w:rFonts w:asciiTheme="majorBidi" w:hAnsiTheme="majorBidi" w:cstheme="majorBidi"/>
                <w:lang w:val="en-ID"/>
              </w:rPr>
            </w:pPr>
            <w:r>
              <w:rPr>
                <w:rFonts w:asciiTheme="majorBidi" w:hAnsiTheme="majorBidi" w:cstheme="majorBidi"/>
                <w:lang w:val="en-ID"/>
              </w:rPr>
              <w:t>q</w:t>
            </w:r>
            <w:r w:rsidR="00B67319">
              <w:rPr>
                <w:rFonts w:asciiTheme="majorBidi" w:hAnsiTheme="majorBidi" w:cstheme="majorBidi"/>
                <w:lang w:val="en-ID"/>
              </w:rPr>
              <w:t>uick and easy learning</w:t>
            </w:r>
          </w:p>
          <w:p w:rsidR="00B67319" w:rsidRDefault="003E3671" w:rsidP="00B67319">
            <w:pPr>
              <w:pStyle w:val="ListParagraph"/>
              <w:numPr>
                <w:ilvl w:val="0"/>
                <w:numId w:val="1"/>
              </w:numPr>
              <w:jc w:val="both"/>
              <w:rPr>
                <w:rFonts w:asciiTheme="majorBidi" w:hAnsiTheme="majorBidi" w:cstheme="majorBidi"/>
                <w:lang w:val="en-ID"/>
              </w:rPr>
            </w:pPr>
            <w:r>
              <w:rPr>
                <w:rFonts w:asciiTheme="majorBidi" w:hAnsiTheme="majorBidi" w:cstheme="majorBidi"/>
                <w:lang w:val="en-ID"/>
              </w:rPr>
              <w:t>p</w:t>
            </w:r>
            <w:r w:rsidR="00B67319">
              <w:rPr>
                <w:rFonts w:asciiTheme="majorBidi" w:hAnsiTheme="majorBidi" w:cstheme="majorBidi"/>
                <w:lang w:val="en-ID"/>
              </w:rPr>
              <w:t>ortability</w:t>
            </w:r>
          </w:p>
          <w:p w:rsidR="00B67319" w:rsidRPr="00B67319" w:rsidRDefault="003E3671" w:rsidP="00B67319">
            <w:pPr>
              <w:pStyle w:val="ListParagraph"/>
              <w:numPr>
                <w:ilvl w:val="0"/>
                <w:numId w:val="1"/>
              </w:numPr>
              <w:jc w:val="both"/>
              <w:rPr>
                <w:rFonts w:asciiTheme="majorBidi" w:hAnsiTheme="majorBidi" w:cstheme="majorBidi"/>
                <w:lang w:val="en-ID"/>
              </w:rPr>
            </w:pPr>
            <w:r>
              <w:rPr>
                <w:rFonts w:asciiTheme="majorBidi" w:hAnsiTheme="majorBidi" w:cstheme="majorBidi"/>
                <w:lang w:val="en-ID"/>
              </w:rPr>
              <w:t>t</w:t>
            </w:r>
            <w:r w:rsidR="00B67319">
              <w:rPr>
                <w:rFonts w:asciiTheme="majorBidi" w:hAnsiTheme="majorBidi" w:cstheme="majorBidi"/>
                <w:lang w:val="en-ID"/>
              </w:rPr>
              <w:t>ime savings</w:t>
            </w:r>
          </w:p>
        </w:tc>
        <w:tc>
          <w:tcPr>
            <w:tcW w:w="4788" w:type="dxa"/>
          </w:tcPr>
          <w:p w:rsidR="00DB098D" w:rsidRDefault="00424441" w:rsidP="00DB098D">
            <w:pPr>
              <w:pStyle w:val="ListParagraph"/>
              <w:numPr>
                <w:ilvl w:val="0"/>
                <w:numId w:val="1"/>
              </w:numPr>
              <w:jc w:val="both"/>
              <w:rPr>
                <w:rFonts w:asciiTheme="majorBidi" w:hAnsiTheme="majorBidi" w:cstheme="majorBidi"/>
                <w:lang w:val="en-ID"/>
              </w:rPr>
            </w:pPr>
            <w:r w:rsidRPr="00A45F45">
              <w:rPr>
                <w:rFonts w:asciiTheme="majorBidi" w:hAnsiTheme="majorBidi" w:cstheme="majorBidi"/>
                <w:lang w:val="en-ID"/>
              </w:rPr>
              <w:t xml:space="preserve">inaccurate </w:t>
            </w:r>
            <w:r w:rsidR="00DB098D">
              <w:rPr>
                <w:rFonts w:asciiTheme="majorBidi" w:hAnsiTheme="majorBidi" w:cstheme="majorBidi"/>
                <w:lang w:val="en-ID"/>
              </w:rPr>
              <w:t>translation</w:t>
            </w:r>
          </w:p>
          <w:p w:rsidR="00440C35" w:rsidRDefault="00440C35" w:rsidP="00DB098D">
            <w:pPr>
              <w:pStyle w:val="ListParagraph"/>
              <w:numPr>
                <w:ilvl w:val="0"/>
                <w:numId w:val="1"/>
              </w:numPr>
              <w:jc w:val="both"/>
              <w:rPr>
                <w:rFonts w:asciiTheme="majorBidi" w:hAnsiTheme="majorBidi" w:cstheme="majorBidi"/>
                <w:lang w:val="en-ID"/>
              </w:rPr>
            </w:pPr>
            <w:r>
              <w:rPr>
                <w:rFonts w:asciiTheme="majorBidi" w:hAnsiTheme="majorBidi" w:cstheme="majorBidi"/>
                <w:lang w:val="en-ID"/>
              </w:rPr>
              <w:t>grammatical structure error</w:t>
            </w:r>
          </w:p>
          <w:p w:rsidR="00424441" w:rsidRPr="00440C35" w:rsidRDefault="00440C35" w:rsidP="00440C35">
            <w:pPr>
              <w:pStyle w:val="ListParagraph"/>
              <w:numPr>
                <w:ilvl w:val="0"/>
                <w:numId w:val="1"/>
              </w:numPr>
              <w:jc w:val="both"/>
              <w:rPr>
                <w:rFonts w:asciiTheme="majorBidi" w:hAnsiTheme="majorBidi" w:cstheme="majorBidi"/>
                <w:lang w:val="en-ID"/>
              </w:rPr>
            </w:pPr>
            <w:r>
              <w:rPr>
                <w:rFonts w:asciiTheme="majorBidi" w:hAnsiTheme="majorBidi" w:cstheme="majorBidi"/>
                <w:lang w:val="en-ID"/>
              </w:rPr>
              <w:t>network problem</w:t>
            </w:r>
          </w:p>
        </w:tc>
      </w:tr>
    </w:tbl>
    <w:p w:rsidR="00440C35" w:rsidRDefault="00440C35" w:rsidP="00B92147">
      <w:pPr>
        <w:jc w:val="both"/>
        <w:rPr>
          <w:rFonts w:asciiTheme="majorBidi" w:hAnsiTheme="majorBidi" w:cstheme="majorBidi"/>
          <w:sz w:val="24"/>
          <w:szCs w:val="24"/>
          <w:lang w:val="en-ID"/>
        </w:rPr>
      </w:pPr>
    </w:p>
    <w:p w:rsidR="0003045F" w:rsidRDefault="0003045F" w:rsidP="00B92147">
      <w:pPr>
        <w:jc w:val="both"/>
        <w:rPr>
          <w:rFonts w:asciiTheme="majorBidi" w:hAnsiTheme="majorBidi" w:cstheme="majorBidi"/>
          <w:sz w:val="24"/>
          <w:szCs w:val="24"/>
          <w:lang w:val="en-ID"/>
        </w:rPr>
      </w:pPr>
      <w:r>
        <w:rPr>
          <w:rFonts w:asciiTheme="majorBidi" w:hAnsiTheme="majorBidi" w:cstheme="majorBidi"/>
          <w:sz w:val="24"/>
          <w:szCs w:val="24"/>
          <w:lang w:val="en-ID"/>
        </w:rPr>
        <w:t xml:space="preserve">Based on the answers, the researcher </w:t>
      </w:r>
      <w:r w:rsidR="00B67319">
        <w:rPr>
          <w:rFonts w:asciiTheme="majorBidi" w:hAnsiTheme="majorBidi" w:cstheme="majorBidi"/>
          <w:sz w:val="24"/>
          <w:szCs w:val="24"/>
          <w:lang w:val="en-ID"/>
        </w:rPr>
        <w:t>found out three</w:t>
      </w:r>
      <w:r w:rsidR="000A7051">
        <w:rPr>
          <w:rFonts w:asciiTheme="majorBidi" w:hAnsiTheme="majorBidi" w:cstheme="majorBidi"/>
          <w:sz w:val="24"/>
          <w:szCs w:val="24"/>
          <w:lang w:val="en-ID"/>
        </w:rPr>
        <w:t xml:space="preserve"> points for </w:t>
      </w:r>
      <w:r w:rsidR="00B67319">
        <w:rPr>
          <w:rFonts w:asciiTheme="majorBidi" w:hAnsiTheme="majorBidi" w:cstheme="majorBidi"/>
          <w:sz w:val="24"/>
          <w:szCs w:val="24"/>
          <w:lang w:val="en-ID"/>
        </w:rPr>
        <w:t>each pros and</w:t>
      </w:r>
      <w:r w:rsidR="00DB098D">
        <w:rPr>
          <w:rFonts w:asciiTheme="majorBidi" w:hAnsiTheme="majorBidi" w:cstheme="majorBidi"/>
          <w:sz w:val="24"/>
          <w:szCs w:val="24"/>
          <w:lang w:val="en-ID"/>
        </w:rPr>
        <w:t xml:space="preserve"> </w:t>
      </w:r>
      <w:r w:rsidR="000A7051">
        <w:rPr>
          <w:rFonts w:asciiTheme="majorBidi" w:hAnsiTheme="majorBidi" w:cstheme="majorBidi"/>
          <w:sz w:val="24"/>
          <w:szCs w:val="24"/>
          <w:lang w:val="en-ID"/>
        </w:rPr>
        <w:t xml:space="preserve">cons of using Google Translate in translating texts. </w:t>
      </w:r>
    </w:p>
    <w:p w:rsidR="007340DC" w:rsidRPr="00D01294" w:rsidRDefault="007340DC" w:rsidP="00B92147">
      <w:pPr>
        <w:jc w:val="both"/>
        <w:rPr>
          <w:rFonts w:asciiTheme="majorBidi" w:hAnsiTheme="majorBidi" w:cstheme="majorBidi"/>
          <w:b/>
          <w:bCs/>
          <w:i/>
          <w:iCs/>
          <w:sz w:val="24"/>
          <w:szCs w:val="24"/>
          <w:lang w:val="en-ID"/>
        </w:rPr>
      </w:pPr>
      <w:r w:rsidRPr="00D01294">
        <w:rPr>
          <w:rFonts w:asciiTheme="majorBidi" w:hAnsiTheme="majorBidi" w:cstheme="majorBidi"/>
          <w:b/>
          <w:bCs/>
          <w:i/>
          <w:iCs/>
          <w:sz w:val="24"/>
          <w:szCs w:val="24"/>
          <w:lang w:val="en-ID"/>
        </w:rPr>
        <w:t>Students’ respond of the advantages of using Google Translate</w:t>
      </w:r>
    </w:p>
    <w:p w:rsidR="00B80A31" w:rsidRDefault="00343045" w:rsidP="002356AB">
      <w:pPr>
        <w:tabs>
          <w:tab w:val="left" w:pos="2715"/>
        </w:tabs>
        <w:jc w:val="both"/>
        <w:rPr>
          <w:rFonts w:asciiTheme="majorBidi" w:hAnsiTheme="majorBidi" w:cstheme="majorBidi"/>
          <w:sz w:val="24"/>
          <w:szCs w:val="24"/>
          <w:lang w:val="en-ID"/>
        </w:rPr>
      </w:pPr>
      <w:r>
        <w:rPr>
          <w:rFonts w:asciiTheme="majorBidi" w:hAnsiTheme="majorBidi" w:cstheme="majorBidi"/>
          <w:sz w:val="24"/>
          <w:szCs w:val="24"/>
          <w:lang w:val="en-ID"/>
        </w:rPr>
        <w:t>The first advantage</w:t>
      </w:r>
      <w:r w:rsidR="002B5C8E">
        <w:rPr>
          <w:rFonts w:asciiTheme="majorBidi" w:hAnsiTheme="majorBidi" w:cstheme="majorBidi"/>
          <w:sz w:val="24"/>
          <w:szCs w:val="24"/>
          <w:lang w:val="en-ID"/>
        </w:rPr>
        <w:t>s</w:t>
      </w:r>
      <w:r>
        <w:rPr>
          <w:rFonts w:asciiTheme="majorBidi" w:hAnsiTheme="majorBidi" w:cstheme="majorBidi"/>
          <w:sz w:val="24"/>
          <w:szCs w:val="24"/>
          <w:lang w:val="en-ID"/>
        </w:rPr>
        <w:t xml:space="preserve"> </w:t>
      </w:r>
      <w:r w:rsidR="002B5C8E">
        <w:rPr>
          <w:rFonts w:asciiTheme="majorBidi" w:hAnsiTheme="majorBidi" w:cstheme="majorBidi"/>
          <w:sz w:val="24"/>
          <w:szCs w:val="24"/>
          <w:lang w:val="en-ID"/>
        </w:rPr>
        <w:t>were</w:t>
      </w:r>
      <w:r w:rsidR="005D5485">
        <w:rPr>
          <w:rFonts w:asciiTheme="majorBidi" w:hAnsiTheme="majorBidi" w:cstheme="majorBidi"/>
          <w:sz w:val="24"/>
          <w:szCs w:val="24"/>
          <w:lang w:val="en-ID"/>
        </w:rPr>
        <w:t xml:space="preserve"> quick and easy learning. </w:t>
      </w:r>
      <w:r w:rsidR="00FF5D5A">
        <w:rPr>
          <w:rFonts w:asciiTheme="majorBidi" w:hAnsiTheme="majorBidi" w:cstheme="majorBidi"/>
          <w:sz w:val="24"/>
          <w:szCs w:val="24"/>
          <w:lang w:val="en-ID"/>
        </w:rPr>
        <w:t xml:space="preserve">The students </w:t>
      </w:r>
      <w:r w:rsidR="002919CE">
        <w:rPr>
          <w:rFonts w:asciiTheme="majorBidi" w:hAnsiTheme="majorBidi" w:cstheme="majorBidi"/>
          <w:sz w:val="24"/>
          <w:szCs w:val="24"/>
          <w:lang w:val="en-ID"/>
        </w:rPr>
        <w:t>were easy</w:t>
      </w:r>
      <w:r w:rsidR="00B80A31">
        <w:rPr>
          <w:rFonts w:asciiTheme="majorBidi" w:hAnsiTheme="majorBidi" w:cstheme="majorBidi"/>
          <w:sz w:val="24"/>
          <w:szCs w:val="24"/>
          <w:lang w:val="en-ID"/>
        </w:rPr>
        <w:t xml:space="preserve"> to translate certain words and simple sentence</w:t>
      </w:r>
      <w:r w:rsidR="00F27EA5">
        <w:rPr>
          <w:rFonts w:asciiTheme="majorBidi" w:hAnsiTheme="majorBidi" w:cstheme="majorBidi"/>
          <w:sz w:val="24"/>
          <w:szCs w:val="24"/>
          <w:lang w:val="en-ID"/>
        </w:rPr>
        <w:t xml:space="preserve"> quickly when it compared to manual dictionary.</w:t>
      </w:r>
      <w:r w:rsidR="00276195">
        <w:rPr>
          <w:rFonts w:asciiTheme="majorBidi" w:hAnsiTheme="majorBidi" w:cstheme="majorBidi"/>
          <w:sz w:val="24"/>
          <w:szCs w:val="24"/>
          <w:lang w:val="en-ID"/>
        </w:rPr>
        <w:t xml:space="preserve"> </w:t>
      </w:r>
      <w:r w:rsidR="00F22D70">
        <w:rPr>
          <w:rFonts w:asciiTheme="majorBidi" w:hAnsiTheme="majorBidi" w:cstheme="majorBidi"/>
          <w:sz w:val="24"/>
          <w:szCs w:val="24"/>
          <w:lang w:val="en-ID"/>
        </w:rPr>
        <w:t xml:space="preserve">They also chose various applications of Google Translate such as text, speech, image, etc. </w:t>
      </w:r>
      <w:r w:rsidR="0008144F">
        <w:rPr>
          <w:rFonts w:asciiTheme="majorBidi" w:hAnsiTheme="majorBidi" w:cstheme="majorBidi"/>
          <w:sz w:val="24"/>
          <w:szCs w:val="24"/>
          <w:lang w:val="en-ID"/>
        </w:rPr>
        <w:t xml:space="preserve">In this case, they did not type the texts all the time. </w:t>
      </w:r>
      <w:r w:rsidR="00F22D70">
        <w:rPr>
          <w:rFonts w:asciiTheme="majorBidi" w:hAnsiTheme="majorBidi" w:cstheme="majorBidi"/>
          <w:sz w:val="24"/>
          <w:szCs w:val="24"/>
          <w:lang w:val="en-ID"/>
        </w:rPr>
        <w:t>Second</w:t>
      </w:r>
      <w:r w:rsidR="002A49D2">
        <w:rPr>
          <w:rFonts w:asciiTheme="majorBidi" w:hAnsiTheme="majorBidi" w:cstheme="majorBidi"/>
          <w:sz w:val="24"/>
          <w:szCs w:val="24"/>
          <w:lang w:val="en-ID"/>
        </w:rPr>
        <w:t>, Google Translate could be utilized</w:t>
      </w:r>
      <w:r w:rsidR="00F22D70">
        <w:rPr>
          <w:rFonts w:asciiTheme="majorBidi" w:hAnsiTheme="majorBidi" w:cstheme="majorBidi"/>
          <w:sz w:val="24"/>
          <w:szCs w:val="24"/>
          <w:lang w:val="en-ID"/>
        </w:rPr>
        <w:t xml:space="preserve"> by anyone and anywhere</w:t>
      </w:r>
      <w:r w:rsidR="00E541C5">
        <w:rPr>
          <w:rFonts w:asciiTheme="majorBidi" w:hAnsiTheme="majorBidi" w:cstheme="majorBidi"/>
          <w:sz w:val="24"/>
          <w:szCs w:val="24"/>
          <w:lang w:val="en-ID"/>
        </w:rPr>
        <w:t xml:space="preserve"> with this app on his/her </w:t>
      </w:r>
      <w:r w:rsidR="002356AB">
        <w:rPr>
          <w:rFonts w:asciiTheme="majorBidi" w:hAnsiTheme="majorBidi" w:cstheme="majorBidi"/>
          <w:sz w:val="24"/>
          <w:szCs w:val="24"/>
          <w:lang w:val="en-ID"/>
        </w:rPr>
        <w:t xml:space="preserve">smart </w:t>
      </w:r>
      <w:r w:rsidR="00E541C5">
        <w:rPr>
          <w:rFonts w:asciiTheme="majorBidi" w:hAnsiTheme="majorBidi" w:cstheme="majorBidi"/>
          <w:sz w:val="24"/>
          <w:szCs w:val="24"/>
          <w:lang w:val="en-ID"/>
        </w:rPr>
        <w:t>phones</w:t>
      </w:r>
      <w:r w:rsidR="00F22D70">
        <w:rPr>
          <w:rFonts w:asciiTheme="majorBidi" w:hAnsiTheme="majorBidi" w:cstheme="majorBidi"/>
          <w:sz w:val="24"/>
          <w:szCs w:val="24"/>
          <w:lang w:val="en-ID"/>
        </w:rPr>
        <w:t xml:space="preserve">. </w:t>
      </w:r>
      <w:r w:rsidR="00F27EA5">
        <w:rPr>
          <w:rFonts w:asciiTheme="majorBidi" w:hAnsiTheme="majorBidi" w:cstheme="majorBidi"/>
          <w:sz w:val="24"/>
          <w:szCs w:val="24"/>
          <w:lang w:val="en-ID"/>
        </w:rPr>
        <w:t xml:space="preserve">It substituted </w:t>
      </w:r>
      <w:r w:rsidR="002D332E">
        <w:rPr>
          <w:rFonts w:asciiTheme="majorBidi" w:hAnsiTheme="majorBidi" w:cstheme="majorBidi"/>
          <w:sz w:val="24"/>
          <w:szCs w:val="24"/>
          <w:lang w:val="en-ID"/>
        </w:rPr>
        <w:t xml:space="preserve">manual dictionary because </w:t>
      </w:r>
      <w:r w:rsidR="001001CD">
        <w:rPr>
          <w:rFonts w:asciiTheme="majorBidi" w:hAnsiTheme="majorBidi" w:cstheme="majorBidi"/>
          <w:sz w:val="24"/>
          <w:szCs w:val="24"/>
          <w:lang w:val="en-ID"/>
        </w:rPr>
        <w:t xml:space="preserve">it was more convenient to use. </w:t>
      </w:r>
      <w:r w:rsidR="002919CE">
        <w:rPr>
          <w:rFonts w:asciiTheme="majorBidi" w:hAnsiTheme="majorBidi" w:cstheme="majorBidi"/>
          <w:sz w:val="24"/>
          <w:szCs w:val="24"/>
          <w:lang w:val="en-ID"/>
        </w:rPr>
        <w:t>Third, the students did not spend</w:t>
      </w:r>
      <w:r w:rsidR="00F245DC">
        <w:rPr>
          <w:rFonts w:asciiTheme="majorBidi" w:hAnsiTheme="majorBidi" w:cstheme="majorBidi"/>
          <w:sz w:val="24"/>
          <w:szCs w:val="24"/>
          <w:lang w:val="en-ID"/>
        </w:rPr>
        <w:t xml:space="preserve"> much time to tran</w:t>
      </w:r>
      <w:r w:rsidR="00D811CF">
        <w:rPr>
          <w:rFonts w:asciiTheme="majorBidi" w:hAnsiTheme="majorBidi" w:cstheme="majorBidi"/>
          <w:sz w:val="24"/>
          <w:szCs w:val="24"/>
          <w:lang w:val="en-ID"/>
        </w:rPr>
        <w:t>slate texts, even when they translated into some languages. It</w:t>
      </w:r>
      <w:r w:rsidR="00F245DC">
        <w:rPr>
          <w:rFonts w:asciiTheme="majorBidi" w:hAnsiTheme="majorBidi" w:cstheme="majorBidi"/>
          <w:sz w:val="24"/>
          <w:szCs w:val="24"/>
          <w:lang w:val="en-ID"/>
        </w:rPr>
        <w:t xml:space="preserve"> helped them to accelerate </w:t>
      </w:r>
      <w:r w:rsidR="00145572">
        <w:rPr>
          <w:rFonts w:asciiTheme="majorBidi" w:hAnsiTheme="majorBidi" w:cstheme="majorBidi"/>
          <w:sz w:val="24"/>
          <w:szCs w:val="24"/>
          <w:lang w:val="en-ID"/>
        </w:rPr>
        <w:t xml:space="preserve">translation process. </w:t>
      </w:r>
    </w:p>
    <w:p w:rsidR="00FD62F7" w:rsidRPr="00D01294" w:rsidRDefault="00FD62F7" w:rsidP="00FD62F7">
      <w:pPr>
        <w:jc w:val="both"/>
        <w:rPr>
          <w:rFonts w:asciiTheme="majorBidi" w:hAnsiTheme="majorBidi" w:cstheme="majorBidi"/>
          <w:b/>
          <w:bCs/>
          <w:i/>
          <w:iCs/>
          <w:sz w:val="24"/>
          <w:szCs w:val="24"/>
          <w:lang w:val="en-ID"/>
        </w:rPr>
      </w:pPr>
      <w:r w:rsidRPr="00D01294">
        <w:rPr>
          <w:rFonts w:asciiTheme="majorBidi" w:hAnsiTheme="majorBidi" w:cstheme="majorBidi"/>
          <w:b/>
          <w:bCs/>
          <w:i/>
          <w:iCs/>
          <w:sz w:val="24"/>
          <w:szCs w:val="24"/>
          <w:lang w:val="en-ID"/>
        </w:rPr>
        <w:t xml:space="preserve">Students’ respond of the </w:t>
      </w:r>
      <w:r>
        <w:rPr>
          <w:rFonts w:asciiTheme="majorBidi" w:hAnsiTheme="majorBidi" w:cstheme="majorBidi"/>
          <w:b/>
          <w:bCs/>
          <w:i/>
          <w:iCs/>
          <w:sz w:val="24"/>
          <w:szCs w:val="24"/>
          <w:lang w:val="en-ID"/>
        </w:rPr>
        <w:t>dis</w:t>
      </w:r>
      <w:r w:rsidRPr="00D01294">
        <w:rPr>
          <w:rFonts w:asciiTheme="majorBidi" w:hAnsiTheme="majorBidi" w:cstheme="majorBidi"/>
          <w:b/>
          <w:bCs/>
          <w:i/>
          <w:iCs/>
          <w:sz w:val="24"/>
          <w:szCs w:val="24"/>
          <w:lang w:val="en-ID"/>
        </w:rPr>
        <w:t>advantages of using Google Translate</w:t>
      </w:r>
    </w:p>
    <w:p w:rsidR="00B80A31" w:rsidRDefault="002A49D2" w:rsidP="007C4CBD">
      <w:pPr>
        <w:jc w:val="both"/>
        <w:rPr>
          <w:rFonts w:asciiTheme="majorBidi" w:hAnsiTheme="majorBidi" w:cstheme="majorBidi"/>
          <w:sz w:val="24"/>
          <w:szCs w:val="24"/>
          <w:lang w:val="en-ID"/>
        </w:rPr>
      </w:pPr>
      <w:r>
        <w:rPr>
          <w:rFonts w:asciiTheme="majorBidi" w:hAnsiTheme="majorBidi" w:cstheme="majorBidi"/>
          <w:sz w:val="24"/>
          <w:szCs w:val="24"/>
          <w:lang w:val="en-ID"/>
        </w:rPr>
        <w:t xml:space="preserve">Besides the </w:t>
      </w:r>
      <w:r w:rsidR="00683AAB">
        <w:rPr>
          <w:rFonts w:asciiTheme="majorBidi" w:hAnsiTheme="majorBidi" w:cstheme="majorBidi"/>
          <w:sz w:val="24"/>
          <w:szCs w:val="24"/>
          <w:lang w:val="en-ID"/>
        </w:rPr>
        <w:t xml:space="preserve">benefits, </w:t>
      </w:r>
      <w:r w:rsidR="00DD41B4">
        <w:rPr>
          <w:rFonts w:asciiTheme="majorBidi" w:hAnsiTheme="majorBidi" w:cstheme="majorBidi"/>
          <w:sz w:val="24"/>
          <w:szCs w:val="24"/>
          <w:lang w:val="en-ID"/>
        </w:rPr>
        <w:t>Google Translate</w:t>
      </w:r>
      <w:r w:rsidR="007C4CBD">
        <w:rPr>
          <w:rFonts w:asciiTheme="majorBidi" w:hAnsiTheme="majorBidi" w:cstheme="majorBidi"/>
          <w:sz w:val="24"/>
          <w:szCs w:val="24"/>
          <w:lang w:val="en-ID"/>
        </w:rPr>
        <w:t xml:space="preserve"> also gave the students drawbacks</w:t>
      </w:r>
      <w:r w:rsidR="00DD41B4">
        <w:rPr>
          <w:rFonts w:asciiTheme="majorBidi" w:hAnsiTheme="majorBidi" w:cstheme="majorBidi"/>
          <w:sz w:val="24"/>
          <w:szCs w:val="24"/>
          <w:lang w:val="en-ID"/>
        </w:rPr>
        <w:t xml:space="preserve"> in translating texts. </w:t>
      </w:r>
      <w:r w:rsidR="00AB49D6">
        <w:rPr>
          <w:rFonts w:asciiTheme="majorBidi" w:hAnsiTheme="majorBidi" w:cstheme="majorBidi"/>
          <w:sz w:val="24"/>
          <w:szCs w:val="24"/>
          <w:lang w:val="en-ID"/>
        </w:rPr>
        <w:t xml:space="preserve">First, </w:t>
      </w:r>
      <w:r w:rsidR="008F4FA9">
        <w:rPr>
          <w:rFonts w:asciiTheme="majorBidi" w:hAnsiTheme="majorBidi" w:cstheme="majorBidi"/>
          <w:sz w:val="24"/>
          <w:szCs w:val="24"/>
          <w:lang w:val="en-ID"/>
        </w:rPr>
        <w:t xml:space="preserve">the results of their translation were sometimes </w:t>
      </w:r>
      <w:r w:rsidR="00FB2C7E">
        <w:rPr>
          <w:rFonts w:asciiTheme="majorBidi" w:hAnsiTheme="majorBidi" w:cstheme="majorBidi"/>
          <w:sz w:val="24"/>
          <w:szCs w:val="24"/>
          <w:lang w:val="en-ID"/>
        </w:rPr>
        <w:t>less</w:t>
      </w:r>
      <w:r w:rsidR="008F4FA9">
        <w:rPr>
          <w:rFonts w:asciiTheme="majorBidi" w:hAnsiTheme="majorBidi" w:cstheme="majorBidi"/>
          <w:sz w:val="24"/>
          <w:szCs w:val="24"/>
          <w:lang w:val="en-ID"/>
        </w:rPr>
        <w:t xml:space="preserve"> </w:t>
      </w:r>
      <w:r w:rsidR="00E9406A">
        <w:rPr>
          <w:rFonts w:asciiTheme="majorBidi" w:hAnsiTheme="majorBidi" w:cstheme="majorBidi"/>
          <w:sz w:val="24"/>
          <w:szCs w:val="24"/>
          <w:lang w:val="en-ID"/>
        </w:rPr>
        <w:t>accurate,</w:t>
      </w:r>
      <w:r w:rsidR="00D41AD0">
        <w:rPr>
          <w:rFonts w:asciiTheme="majorBidi" w:hAnsiTheme="majorBidi" w:cstheme="majorBidi"/>
          <w:sz w:val="24"/>
          <w:szCs w:val="24"/>
          <w:lang w:val="en-ID"/>
        </w:rPr>
        <w:t xml:space="preserve"> </w:t>
      </w:r>
      <w:r w:rsidR="00E9406A">
        <w:rPr>
          <w:rFonts w:asciiTheme="majorBidi" w:hAnsiTheme="majorBidi" w:cstheme="majorBidi"/>
          <w:sz w:val="24"/>
          <w:szCs w:val="24"/>
          <w:lang w:val="en-ID"/>
        </w:rPr>
        <w:t xml:space="preserve">especially when they translated complicated texts. </w:t>
      </w:r>
      <w:r w:rsidR="00B957F3">
        <w:rPr>
          <w:rFonts w:asciiTheme="majorBidi" w:hAnsiTheme="majorBidi" w:cstheme="majorBidi"/>
          <w:sz w:val="24"/>
          <w:szCs w:val="24"/>
          <w:lang w:val="en-ID"/>
        </w:rPr>
        <w:t>The outputs</w:t>
      </w:r>
      <w:r w:rsidR="009C3AD1">
        <w:rPr>
          <w:rFonts w:asciiTheme="majorBidi" w:hAnsiTheme="majorBidi" w:cstheme="majorBidi"/>
          <w:sz w:val="24"/>
          <w:szCs w:val="24"/>
          <w:lang w:val="en-ID"/>
        </w:rPr>
        <w:t xml:space="preserve"> did not appropriate to the context of the source language. </w:t>
      </w:r>
      <w:r w:rsidR="00D86894">
        <w:rPr>
          <w:rFonts w:asciiTheme="majorBidi" w:hAnsiTheme="majorBidi" w:cstheme="majorBidi"/>
          <w:sz w:val="24"/>
          <w:szCs w:val="24"/>
          <w:lang w:val="en-ID"/>
        </w:rPr>
        <w:t xml:space="preserve">Second, </w:t>
      </w:r>
      <w:r w:rsidR="0089128C">
        <w:rPr>
          <w:rFonts w:asciiTheme="majorBidi" w:hAnsiTheme="majorBidi" w:cstheme="majorBidi"/>
          <w:sz w:val="24"/>
          <w:szCs w:val="24"/>
          <w:lang w:val="en-ID"/>
        </w:rPr>
        <w:t xml:space="preserve">not only the content, but also the grammatical structure could be error. </w:t>
      </w:r>
      <w:r w:rsidR="00AE4E8C">
        <w:rPr>
          <w:rFonts w:asciiTheme="majorBidi" w:hAnsiTheme="majorBidi" w:cstheme="majorBidi"/>
          <w:sz w:val="24"/>
          <w:szCs w:val="24"/>
          <w:lang w:val="en-ID"/>
        </w:rPr>
        <w:t>It made</w:t>
      </w:r>
      <w:r w:rsidR="001946F8">
        <w:rPr>
          <w:rFonts w:asciiTheme="majorBidi" w:hAnsiTheme="majorBidi" w:cstheme="majorBidi"/>
          <w:sz w:val="24"/>
          <w:szCs w:val="24"/>
          <w:lang w:val="en-ID"/>
        </w:rPr>
        <w:t xml:space="preserve"> the sentences </w:t>
      </w:r>
      <w:r w:rsidR="00601ABC">
        <w:rPr>
          <w:rFonts w:asciiTheme="majorBidi" w:hAnsiTheme="majorBidi" w:cstheme="majorBidi"/>
          <w:sz w:val="24"/>
          <w:szCs w:val="24"/>
          <w:lang w:val="en-ID"/>
        </w:rPr>
        <w:t xml:space="preserve">quite </w:t>
      </w:r>
      <w:r w:rsidR="00AE4E8C">
        <w:rPr>
          <w:rFonts w:asciiTheme="majorBidi" w:hAnsiTheme="majorBidi" w:cstheme="majorBidi"/>
          <w:sz w:val="24"/>
          <w:szCs w:val="24"/>
          <w:lang w:val="en-ID"/>
        </w:rPr>
        <w:t xml:space="preserve">nonsense, so the students </w:t>
      </w:r>
      <w:r w:rsidR="00FF4D4D">
        <w:rPr>
          <w:rFonts w:asciiTheme="majorBidi" w:hAnsiTheme="majorBidi" w:cstheme="majorBidi"/>
          <w:sz w:val="24"/>
          <w:szCs w:val="24"/>
          <w:lang w:val="en-ID"/>
        </w:rPr>
        <w:t xml:space="preserve">had to recheck </w:t>
      </w:r>
      <w:r w:rsidR="00601ABC">
        <w:rPr>
          <w:rFonts w:asciiTheme="majorBidi" w:hAnsiTheme="majorBidi" w:cstheme="majorBidi"/>
          <w:sz w:val="24"/>
          <w:szCs w:val="24"/>
          <w:lang w:val="en-ID"/>
        </w:rPr>
        <w:t xml:space="preserve">in order to produce a better translation version. </w:t>
      </w:r>
      <w:r w:rsidR="00645832">
        <w:rPr>
          <w:rFonts w:asciiTheme="majorBidi" w:hAnsiTheme="majorBidi" w:cstheme="majorBidi"/>
          <w:sz w:val="24"/>
          <w:szCs w:val="24"/>
          <w:lang w:val="en-ID"/>
        </w:rPr>
        <w:t xml:space="preserve">The last disadvantage was </w:t>
      </w:r>
      <w:r w:rsidR="009D7A1B">
        <w:rPr>
          <w:rFonts w:asciiTheme="majorBidi" w:hAnsiTheme="majorBidi" w:cstheme="majorBidi"/>
          <w:sz w:val="24"/>
          <w:szCs w:val="24"/>
          <w:lang w:val="en-ID"/>
        </w:rPr>
        <w:t xml:space="preserve">network problem. </w:t>
      </w:r>
      <w:r w:rsidR="00696BCC">
        <w:rPr>
          <w:rFonts w:asciiTheme="majorBidi" w:hAnsiTheme="majorBidi" w:cstheme="majorBidi"/>
          <w:sz w:val="24"/>
          <w:szCs w:val="24"/>
          <w:lang w:val="en-ID"/>
        </w:rPr>
        <w:t xml:space="preserve">The students could not access Google Translate application without internet data. </w:t>
      </w:r>
      <w:r w:rsidR="00AF1099">
        <w:rPr>
          <w:rFonts w:asciiTheme="majorBidi" w:hAnsiTheme="majorBidi" w:cstheme="majorBidi"/>
          <w:sz w:val="24"/>
          <w:szCs w:val="24"/>
          <w:lang w:val="en-ID"/>
        </w:rPr>
        <w:t xml:space="preserve">Sometimes, they were also faced by internet connection. Therefore, they </w:t>
      </w:r>
      <w:r w:rsidR="00604856">
        <w:rPr>
          <w:rFonts w:asciiTheme="majorBidi" w:hAnsiTheme="majorBidi" w:cstheme="majorBidi"/>
          <w:sz w:val="24"/>
          <w:szCs w:val="24"/>
          <w:lang w:val="en-ID"/>
        </w:rPr>
        <w:t xml:space="preserve">had to provide </w:t>
      </w:r>
      <w:r w:rsidR="00B655FD">
        <w:rPr>
          <w:rFonts w:asciiTheme="majorBidi" w:hAnsiTheme="majorBidi" w:cstheme="majorBidi"/>
          <w:sz w:val="24"/>
          <w:szCs w:val="24"/>
          <w:lang w:val="en-ID"/>
        </w:rPr>
        <w:t>internet quota to utilize</w:t>
      </w:r>
      <w:r w:rsidR="00561EA7">
        <w:rPr>
          <w:rFonts w:asciiTheme="majorBidi" w:hAnsiTheme="majorBidi" w:cstheme="majorBidi"/>
          <w:sz w:val="24"/>
          <w:szCs w:val="24"/>
          <w:lang w:val="en-ID"/>
        </w:rPr>
        <w:t xml:space="preserve"> Google Translate. </w:t>
      </w:r>
    </w:p>
    <w:p w:rsidR="00933863" w:rsidRPr="0040620B" w:rsidRDefault="0040620B" w:rsidP="00235B37">
      <w:pPr>
        <w:jc w:val="both"/>
        <w:rPr>
          <w:rFonts w:asciiTheme="majorBidi" w:hAnsiTheme="majorBidi" w:cstheme="majorBidi"/>
          <w:b/>
          <w:bCs/>
          <w:i/>
          <w:iCs/>
          <w:sz w:val="24"/>
          <w:szCs w:val="24"/>
          <w:lang w:val="en-ID"/>
        </w:rPr>
      </w:pPr>
      <w:r w:rsidRPr="0040620B">
        <w:rPr>
          <w:rFonts w:asciiTheme="majorBidi" w:hAnsiTheme="majorBidi" w:cstheme="majorBidi"/>
          <w:b/>
          <w:bCs/>
          <w:i/>
          <w:iCs/>
          <w:sz w:val="24"/>
          <w:szCs w:val="24"/>
          <w:lang w:val="en-ID"/>
        </w:rPr>
        <w:t>Discussion</w:t>
      </w:r>
    </w:p>
    <w:p w:rsidR="008775AD" w:rsidRDefault="001A10F9" w:rsidP="00E612CA">
      <w:pPr>
        <w:jc w:val="both"/>
        <w:rPr>
          <w:rFonts w:asciiTheme="majorBidi" w:hAnsiTheme="majorBidi" w:cstheme="majorBidi"/>
          <w:sz w:val="24"/>
          <w:szCs w:val="24"/>
          <w:lang w:val="en-ID"/>
        </w:rPr>
      </w:pPr>
      <w:r w:rsidRPr="001A10F9">
        <w:rPr>
          <w:rFonts w:asciiTheme="majorBidi" w:hAnsiTheme="majorBidi" w:cstheme="majorBidi"/>
          <w:sz w:val="24"/>
          <w:szCs w:val="24"/>
          <w:lang w:val="en-ID"/>
        </w:rPr>
        <w:t xml:space="preserve">The </w:t>
      </w:r>
      <w:r w:rsidR="00192206">
        <w:rPr>
          <w:rFonts w:asciiTheme="majorBidi" w:hAnsiTheme="majorBidi" w:cstheme="majorBidi"/>
          <w:sz w:val="24"/>
          <w:szCs w:val="24"/>
          <w:lang w:val="en-ID"/>
        </w:rPr>
        <w:t>findings</w:t>
      </w:r>
      <w:r>
        <w:rPr>
          <w:rFonts w:asciiTheme="majorBidi" w:hAnsiTheme="majorBidi" w:cstheme="majorBidi"/>
          <w:sz w:val="24"/>
          <w:szCs w:val="24"/>
          <w:lang w:val="en-ID"/>
        </w:rPr>
        <w:t xml:space="preserve"> </w:t>
      </w:r>
      <w:r w:rsidR="00F520DE">
        <w:rPr>
          <w:rFonts w:asciiTheme="majorBidi" w:hAnsiTheme="majorBidi" w:cstheme="majorBidi"/>
          <w:sz w:val="24"/>
          <w:szCs w:val="24"/>
          <w:lang w:val="en-ID"/>
        </w:rPr>
        <w:t xml:space="preserve">of the test results </w:t>
      </w:r>
      <w:r w:rsidR="00B10873">
        <w:rPr>
          <w:rFonts w:asciiTheme="majorBidi" w:hAnsiTheme="majorBidi" w:cstheme="majorBidi"/>
          <w:sz w:val="24"/>
          <w:szCs w:val="24"/>
          <w:lang w:val="en-ID"/>
        </w:rPr>
        <w:t xml:space="preserve">showed the significance of Google Translate </w:t>
      </w:r>
      <w:r w:rsidR="00D45FB9">
        <w:rPr>
          <w:rFonts w:asciiTheme="majorBidi" w:hAnsiTheme="majorBidi" w:cstheme="majorBidi"/>
          <w:sz w:val="24"/>
          <w:szCs w:val="24"/>
          <w:lang w:val="en-ID"/>
        </w:rPr>
        <w:t xml:space="preserve">in translating texts. </w:t>
      </w:r>
      <w:r w:rsidR="0048200E">
        <w:rPr>
          <w:rFonts w:asciiTheme="majorBidi" w:hAnsiTheme="majorBidi" w:cstheme="majorBidi"/>
          <w:sz w:val="24"/>
          <w:szCs w:val="24"/>
          <w:lang w:val="en-ID"/>
        </w:rPr>
        <w:t xml:space="preserve">The </w:t>
      </w:r>
      <w:r w:rsidR="00F520DE">
        <w:rPr>
          <w:rFonts w:asciiTheme="majorBidi" w:hAnsiTheme="majorBidi" w:cstheme="majorBidi"/>
          <w:sz w:val="24"/>
          <w:szCs w:val="24"/>
          <w:lang w:val="en-ID"/>
        </w:rPr>
        <w:t xml:space="preserve">first question about </w:t>
      </w:r>
      <w:r w:rsidR="004B1C2F">
        <w:rPr>
          <w:rFonts w:asciiTheme="majorBidi" w:hAnsiTheme="majorBidi" w:cstheme="majorBidi"/>
          <w:sz w:val="24"/>
          <w:szCs w:val="24"/>
          <w:lang w:val="en-ID"/>
        </w:rPr>
        <w:t>whether the students’ used GT or not</w:t>
      </w:r>
      <w:r w:rsidR="0048200E">
        <w:rPr>
          <w:rFonts w:asciiTheme="majorBidi" w:hAnsiTheme="majorBidi" w:cstheme="majorBidi"/>
          <w:sz w:val="24"/>
          <w:szCs w:val="24"/>
          <w:lang w:val="en-ID"/>
        </w:rPr>
        <w:t xml:space="preserve"> </w:t>
      </w:r>
      <w:r w:rsidR="00E4629E">
        <w:rPr>
          <w:rFonts w:asciiTheme="majorBidi" w:hAnsiTheme="majorBidi" w:cstheme="majorBidi"/>
          <w:sz w:val="24"/>
          <w:szCs w:val="24"/>
          <w:lang w:val="en-ID"/>
        </w:rPr>
        <w:t xml:space="preserve">also </w:t>
      </w:r>
      <w:r w:rsidR="00F520DE">
        <w:rPr>
          <w:rFonts w:asciiTheme="majorBidi" w:hAnsiTheme="majorBidi" w:cstheme="majorBidi"/>
          <w:sz w:val="24"/>
          <w:szCs w:val="24"/>
          <w:lang w:val="en-ID"/>
        </w:rPr>
        <w:t>reported that most of the</w:t>
      </w:r>
      <w:r w:rsidR="004B1C2F">
        <w:rPr>
          <w:rFonts w:asciiTheme="majorBidi" w:hAnsiTheme="majorBidi" w:cstheme="majorBidi"/>
          <w:sz w:val="24"/>
          <w:szCs w:val="24"/>
          <w:lang w:val="en-ID"/>
        </w:rPr>
        <w:t xml:space="preserve"> students used Google Translate in translating </w:t>
      </w:r>
      <w:r w:rsidR="00E612CA">
        <w:rPr>
          <w:rFonts w:asciiTheme="majorBidi" w:hAnsiTheme="majorBidi" w:cstheme="majorBidi"/>
          <w:sz w:val="24"/>
          <w:szCs w:val="24"/>
          <w:lang w:val="en-ID"/>
        </w:rPr>
        <w:t>texts</w:t>
      </w:r>
      <w:r w:rsidR="0048200E">
        <w:rPr>
          <w:rFonts w:asciiTheme="majorBidi" w:hAnsiTheme="majorBidi" w:cstheme="majorBidi"/>
          <w:sz w:val="24"/>
          <w:szCs w:val="24"/>
          <w:lang w:val="en-ID"/>
        </w:rPr>
        <w:t xml:space="preserve">. </w:t>
      </w:r>
      <w:r w:rsidR="00F70986">
        <w:rPr>
          <w:rFonts w:asciiTheme="majorBidi" w:hAnsiTheme="majorBidi" w:cstheme="majorBidi"/>
          <w:sz w:val="24"/>
          <w:szCs w:val="24"/>
          <w:lang w:val="en-ID"/>
        </w:rPr>
        <w:t xml:space="preserve">This insight confirmed the </w:t>
      </w:r>
      <w:r w:rsidR="00A21E8B">
        <w:rPr>
          <w:rFonts w:asciiTheme="majorBidi" w:hAnsiTheme="majorBidi" w:cstheme="majorBidi"/>
          <w:sz w:val="24"/>
          <w:szCs w:val="24"/>
          <w:lang w:val="en-ID"/>
        </w:rPr>
        <w:t xml:space="preserve">theory from </w:t>
      </w:r>
      <w:r w:rsidR="00576BB3" w:rsidRPr="006270EB">
        <w:rPr>
          <w:rFonts w:asciiTheme="majorBidi" w:hAnsiTheme="majorBidi" w:cstheme="majorBidi"/>
          <w:sz w:val="24"/>
          <w:szCs w:val="24"/>
          <w:lang w:val="en-ID"/>
        </w:rPr>
        <w:t xml:space="preserve">Alsalem (2019); Medvedev (2016, pp.192) </w:t>
      </w:r>
      <w:r w:rsidR="00C8254B">
        <w:rPr>
          <w:rFonts w:asciiTheme="majorBidi" w:hAnsiTheme="majorBidi" w:cstheme="majorBidi"/>
          <w:sz w:val="24"/>
          <w:szCs w:val="24"/>
          <w:lang w:val="en-ID"/>
        </w:rPr>
        <w:t xml:space="preserve">who argued </w:t>
      </w:r>
      <w:r w:rsidR="00576BB3" w:rsidRPr="006270EB">
        <w:rPr>
          <w:rFonts w:asciiTheme="majorBidi" w:hAnsiTheme="majorBidi" w:cstheme="majorBidi"/>
          <w:sz w:val="24"/>
          <w:szCs w:val="24"/>
          <w:lang w:val="en-ID"/>
        </w:rPr>
        <w:t xml:space="preserve">that Google Translate is beneficial for students’ development of translation skill. </w:t>
      </w:r>
    </w:p>
    <w:p w:rsidR="008775AD" w:rsidRDefault="00150BFE" w:rsidP="00482640">
      <w:pPr>
        <w:jc w:val="both"/>
        <w:rPr>
          <w:rFonts w:asciiTheme="majorBidi" w:hAnsiTheme="majorBidi" w:cstheme="majorBidi"/>
          <w:sz w:val="24"/>
          <w:szCs w:val="24"/>
          <w:lang w:val="en-ID"/>
        </w:rPr>
      </w:pPr>
      <w:r>
        <w:rPr>
          <w:rFonts w:asciiTheme="majorBidi" w:hAnsiTheme="majorBidi" w:cstheme="majorBidi"/>
          <w:sz w:val="24"/>
          <w:szCs w:val="24"/>
          <w:lang w:val="en-ID"/>
        </w:rPr>
        <w:t>Furthermore</w:t>
      </w:r>
      <w:r w:rsidR="001F505C">
        <w:rPr>
          <w:rFonts w:asciiTheme="majorBidi" w:hAnsiTheme="majorBidi" w:cstheme="majorBidi"/>
          <w:sz w:val="24"/>
          <w:szCs w:val="24"/>
          <w:lang w:val="en-ID"/>
        </w:rPr>
        <w:t>,</w:t>
      </w:r>
      <w:r w:rsidR="00B01781">
        <w:rPr>
          <w:rFonts w:asciiTheme="majorBidi" w:hAnsiTheme="majorBidi" w:cstheme="majorBidi"/>
          <w:sz w:val="24"/>
          <w:szCs w:val="24"/>
          <w:lang w:val="en-ID"/>
        </w:rPr>
        <w:t xml:space="preserve"> based on</w:t>
      </w:r>
      <w:r w:rsidR="001F505C">
        <w:rPr>
          <w:rFonts w:asciiTheme="majorBidi" w:hAnsiTheme="majorBidi" w:cstheme="majorBidi"/>
          <w:sz w:val="24"/>
          <w:szCs w:val="24"/>
          <w:lang w:val="en-ID"/>
        </w:rPr>
        <w:t xml:space="preserve"> </w:t>
      </w:r>
      <w:r w:rsidR="0007143B">
        <w:rPr>
          <w:rFonts w:asciiTheme="majorBidi" w:hAnsiTheme="majorBidi" w:cstheme="majorBidi"/>
          <w:sz w:val="24"/>
          <w:szCs w:val="24"/>
          <w:lang w:val="en-ID"/>
        </w:rPr>
        <w:t xml:space="preserve">the students’ respond of the advantages of Google Translate, </w:t>
      </w:r>
      <w:r w:rsidR="001F505C">
        <w:rPr>
          <w:rFonts w:asciiTheme="majorBidi" w:hAnsiTheme="majorBidi" w:cstheme="majorBidi"/>
          <w:sz w:val="24"/>
          <w:szCs w:val="24"/>
          <w:lang w:val="en-ID"/>
        </w:rPr>
        <w:t xml:space="preserve">it was found that all of the students agreed that Google Translate are </w:t>
      </w:r>
      <w:r w:rsidR="00482640">
        <w:rPr>
          <w:rFonts w:asciiTheme="majorBidi" w:hAnsiTheme="majorBidi" w:cstheme="majorBidi"/>
          <w:sz w:val="24"/>
          <w:szCs w:val="24"/>
          <w:lang w:val="en-ID"/>
        </w:rPr>
        <w:t xml:space="preserve">portable and </w:t>
      </w:r>
      <w:r w:rsidR="001F505C">
        <w:rPr>
          <w:rFonts w:asciiTheme="majorBidi" w:hAnsiTheme="majorBidi" w:cstheme="majorBidi"/>
          <w:sz w:val="24"/>
          <w:szCs w:val="24"/>
          <w:lang w:val="en-ID"/>
        </w:rPr>
        <w:t xml:space="preserve">easy to use, and shorten the time. It was supported by </w:t>
      </w:r>
      <w:r w:rsidR="001F505C" w:rsidRPr="006270EB">
        <w:rPr>
          <w:rFonts w:asciiTheme="majorBidi" w:hAnsiTheme="majorBidi" w:cstheme="majorBidi"/>
          <w:sz w:val="24"/>
          <w:szCs w:val="24"/>
          <w:lang w:val="en-ID"/>
        </w:rPr>
        <w:t xml:space="preserve">Raza and Nor (2018) </w:t>
      </w:r>
      <w:r w:rsidR="001F505C">
        <w:rPr>
          <w:rFonts w:asciiTheme="majorBidi" w:hAnsiTheme="majorBidi" w:cstheme="majorBidi"/>
          <w:sz w:val="24"/>
          <w:szCs w:val="24"/>
          <w:lang w:val="en-ID"/>
        </w:rPr>
        <w:t xml:space="preserve">that </w:t>
      </w:r>
      <w:r w:rsidR="001F505C" w:rsidRPr="006270EB">
        <w:rPr>
          <w:rFonts w:asciiTheme="majorBidi" w:hAnsiTheme="majorBidi" w:cstheme="majorBidi"/>
          <w:sz w:val="24"/>
          <w:szCs w:val="24"/>
          <w:lang w:val="en-ID"/>
        </w:rPr>
        <w:t>found that Google Translate is an efficient t</w:t>
      </w:r>
      <w:r w:rsidR="001F505C">
        <w:rPr>
          <w:rFonts w:asciiTheme="majorBidi" w:hAnsiTheme="majorBidi" w:cstheme="majorBidi"/>
          <w:sz w:val="24"/>
          <w:szCs w:val="24"/>
          <w:lang w:val="en-ID"/>
        </w:rPr>
        <w:t>ool for quick and easy learning</w:t>
      </w:r>
      <w:r w:rsidR="001F505C" w:rsidRPr="006270EB">
        <w:rPr>
          <w:rFonts w:asciiTheme="majorBidi" w:hAnsiTheme="majorBidi" w:cstheme="majorBidi"/>
          <w:sz w:val="24"/>
          <w:szCs w:val="24"/>
          <w:lang w:val="en-ID"/>
        </w:rPr>
        <w:t xml:space="preserve">. Habeed (2020) </w:t>
      </w:r>
      <w:r w:rsidR="000F2B05">
        <w:rPr>
          <w:rFonts w:asciiTheme="majorBidi" w:hAnsiTheme="majorBidi" w:cstheme="majorBidi"/>
          <w:sz w:val="24"/>
          <w:szCs w:val="24"/>
          <w:lang w:val="en-ID"/>
        </w:rPr>
        <w:t xml:space="preserve">also </w:t>
      </w:r>
      <w:r w:rsidR="001F505C" w:rsidRPr="006270EB">
        <w:rPr>
          <w:rFonts w:asciiTheme="majorBidi" w:hAnsiTheme="majorBidi" w:cstheme="majorBidi"/>
          <w:sz w:val="24"/>
          <w:szCs w:val="24"/>
          <w:lang w:val="en-ID"/>
        </w:rPr>
        <w:t>showed a high level of attitudes toward the use of Google Translate and revealed some advantages of it such as quick translation and easy access</w:t>
      </w:r>
      <w:r w:rsidR="001F505C">
        <w:rPr>
          <w:rFonts w:asciiTheme="majorBidi" w:hAnsiTheme="majorBidi" w:cstheme="majorBidi"/>
          <w:sz w:val="24"/>
          <w:szCs w:val="24"/>
          <w:lang w:val="en-ID"/>
        </w:rPr>
        <w:t xml:space="preserve">, although sometimes they faced network problem. </w:t>
      </w:r>
    </w:p>
    <w:p w:rsidR="00FB2C7E" w:rsidRDefault="00BA77F0" w:rsidP="007F1CF9">
      <w:pPr>
        <w:jc w:val="both"/>
        <w:rPr>
          <w:rFonts w:asciiTheme="majorBidi" w:hAnsiTheme="majorBidi" w:cstheme="majorBidi"/>
          <w:sz w:val="24"/>
          <w:szCs w:val="24"/>
          <w:lang w:val="en-ID"/>
        </w:rPr>
      </w:pPr>
      <w:r>
        <w:rPr>
          <w:rFonts w:asciiTheme="majorBidi" w:hAnsiTheme="majorBidi" w:cstheme="majorBidi"/>
          <w:sz w:val="24"/>
          <w:szCs w:val="24"/>
          <w:lang w:val="en-ID"/>
        </w:rPr>
        <w:t>In other point of view, t</w:t>
      </w:r>
      <w:r w:rsidR="003E185C">
        <w:rPr>
          <w:rFonts w:asciiTheme="majorBidi" w:hAnsiTheme="majorBidi" w:cstheme="majorBidi"/>
          <w:sz w:val="24"/>
          <w:szCs w:val="24"/>
          <w:lang w:val="en-ID"/>
        </w:rPr>
        <w:t xml:space="preserve">he students’ excerpts also proved the students’ </w:t>
      </w:r>
      <w:r w:rsidR="00497DCB">
        <w:rPr>
          <w:rFonts w:asciiTheme="majorBidi" w:hAnsiTheme="majorBidi" w:cstheme="majorBidi"/>
          <w:sz w:val="24"/>
          <w:szCs w:val="24"/>
          <w:lang w:val="en-ID"/>
        </w:rPr>
        <w:t xml:space="preserve">cons of using Google Translate. </w:t>
      </w:r>
      <w:r w:rsidR="00320AC1">
        <w:rPr>
          <w:rFonts w:asciiTheme="majorBidi" w:hAnsiTheme="majorBidi" w:cstheme="majorBidi"/>
          <w:sz w:val="24"/>
          <w:szCs w:val="24"/>
          <w:lang w:val="en-ID"/>
        </w:rPr>
        <w:t xml:space="preserve">GT could not provide a perfectly accurate translation especially for complicated sentences. </w:t>
      </w:r>
      <w:r w:rsidR="005A5AED">
        <w:rPr>
          <w:rFonts w:asciiTheme="majorBidi" w:hAnsiTheme="majorBidi" w:cstheme="majorBidi"/>
          <w:sz w:val="24"/>
          <w:szCs w:val="24"/>
          <w:lang w:val="en-ID"/>
        </w:rPr>
        <w:t xml:space="preserve">The results did not make sense and match </w:t>
      </w:r>
      <w:r w:rsidR="004F135D">
        <w:rPr>
          <w:rFonts w:asciiTheme="majorBidi" w:hAnsiTheme="majorBidi" w:cstheme="majorBidi"/>
          <w:sz w:val="24"/>
          <w:szCs w:val="24"/>
          <w:lang w:val="en-ID"/>
        </w:rPr>
        <w:t xml:space="preserve">the context. </w:t>
      </w:r>
      <w:r w:rsidR="009B7051">
        <w:rPr>
          <w:rFonts w:asciiTheme="majorBidi" w:hAnsiTheme="majorBidi" w:cstheme="majorBidi"/>
          <w:sz w:val="24"/>
          <w:szCs w:val="24"/>
          <w:lang w:val="en-ID"/>
        </w:rPr>
        <w:t xml:space="preserve">The translation results sometimes also </w:t>
      </w:r>
      <w:r w:rsidR="00FB5DB9">
        <w:rPr>
          <w:rFonts w:asciiTheme="majorBidi" w:hAnsiTheme="majorBidi" w:cstheme="majorBidi"/>
          <w:sz w:val="24"/>
          <w:szCs w:val="24"/>
          <w:lang w:val="en-ID"/>
        </w:rPr>
        <w:t xml:space="preserve">indicated inaccurate grammar. </w:t>
      </w:r>
      <w:r w:rsidR="004F135D">
        <w:rPr>
          <w:rFonts w:asciiTheme="majorBidi" w:hAnsiTheme="majorBidi" w:cstheme="majorBidi"/>
          <w:sz w:val="24"/>
          <w:szCs w:val="24"/>
          <w:lang w:val="en-ID"/>
        </w:rPr>
        <w:t>H</w:t>
      </w:r>
      <w:r w:rsidR="00B35BB8">
        <w:rPr>
          <w:rFonts w:asciiTheme="majorBidi" w:hAnsiTheme="majorBidi" w:cstheme="majorBidi"/>
          <w:sz w:val="24"/>
          <w:szCs w:val="24"/>
          <w:lang w:val="en-ID"/>
        </w:rPr>
        <w:t xml:space="preserve">owever, the students encouraged their English vocabulary. Yanti (2019) reported that </w:t>
      </w:r>
      <w:r w:rsidR="00B35BB8" w:rsidRPr="006270EB">
        <w:rPr>
          <w:rFonts w:asciiTheme="majorBidi" w:hAnsiTheme="majorBidi" w:cstheme="majorBidi"/>
          <w:sz w:val="24"/>
          <w:szCs w:val="24"/>
          <w:lang w:val="en-ID"/>
        </w:rPr>
        <w:t>Google Translate could not translate all words in paragraph accurately but it helped students to look up the meaning of vocabulary faster</w:t>
      </w:r>
      <w:r w:rsidR="00B35BB8">
        <w:rPr>
          <w:rFonts w:asciiTheme="majorBidi" w:hAnsiTheme="majorBidi" w:cstheme="majorBidi"/>
          <w:sz w:val="24"/>
          <w:szCs w:val="24"/>
          <w:lang w:val="en-ID"/>
        </w:rPr>
        <w:t>.</w:t>
      </w:r>
      <w:r w:rsidR="00B4417D" w:rsidRPr="00B4417D">
        <w:rPr>
          <w:rFonts w:asciiTheme="majorBidi" w:hAnsiTheme="majorBidi" w:cstheme="majorBidi"/>
          <w:sz w:val="24"/>
          <w:szCs w:val="24"/>
          <w:lang w:val="en-ID"/>
        </w:rPr>
        <w:t xml:space="preserve"> </w:t>
      </w:r>
    </w:p>
    <w:p w:rsidR="002349E1" w:rsidRPr="0010168D" w:rsidRDefault="00701AC7" w:rsidP="007F1CF9">
      <w:pPr>
        <w:jc w:val="both"/>
        <w:rPr>
          <w:rFonts w:asciiTheme="majorBidi" w:hAnsiTheme="majorBidi" w:cstheme="majorBidi"/>
          <w:sz w:val="24"/>
          <w:szCs w:val="24"/>
          <w:lang w:val="en-ID"/>
        </w:rPr>
      </w:pPr>
      <w:r>
        <w:rPr>
          <w:rFonts w:asciiTheme="majorBidi" w:hAnsiTheme="majorBidi" w:cstheme="majorBidi"/>
          <w:sz w:val="24"/>
          <w:szCs w:val="24"/>
          <w:lang w:val="en-ID"/>
        </w:rPr>
        <w:lastRenderedPageBreak/>
        <w:t>Although there were pros and cons of Google Translate</w:t>
      </w:r>
      <w:r w:rsidR="00250859">
        <w:rPr>
          <w:rFonts w:asciiTheme="majorBidi" w:hAnsiTheme="majorBidi" w:cstheme="majorBidi"/>
          <w:sz w:val="24"/>
          <w:szCs w:val="24"/>
          <w:lang w:val="en-ID"/>
        </w:rPr>
        <w:t xml:space="preserve">, </w:t>
      </w:r>
      <w:r>
        <w:rPr>
          <w:rFonts w:asciiTheme="majorBidi" w:hAnsiTheme="majorBidi" w:cstheme="majorBidi"/>
          <w:sz w:val="24"/>
          <w:szCs w:val="24"/>
          <w:lang w:val="en-ID"/>
        </w:rPr>
        <w:t xml:space="preserve">however, </w:t>
      </w:r>
      <w:r w:rsidR="00250859">
        <w:rPr>
          <w:rFonts w:asciiTheme="majorBidi" w:hAnsiTheme="majorBidi" w:cstheme="majorBidi"/>
          <w:sz w:val="24"/>
          <w:szCs w:val="24"/>
          <w:lang w:val="en-ID"/>
        </w:rPr>
        <w:t>it was obvious that Google Translate</w:t>
      </w:r>
      <w:r w:rsidR="0047016A">
        <w:rPr>
          <w:rFonts w:asciiTheme="majorBidi" w:hAnsiTheme="majorBidi" w:cstheme="majorBidi"/>
          <w:sz w:val="24"/>
          <w:szCs w:val="24"/>
          <w:lang w:val="en-ID"/>
        </w:rPr>
        <w:t xml:space="preserve"> was very </w:t>
      </w:r>
      <w:r w:rsidR="000A78D5">
        <w:rPr>
          <w:rFonts w:asciiTheme="majorBidi" w:hAnsiTheme="majorBidi" w:cstheme="majorBidi"/>
          <w:sz w:val="24"/>
          <w:szCs w:val="24"/>
          <w:lang w:val="en-ID"/>
        </w:rPr>
        <w:t>useful in translation class.</w:t>
      </w:r>
      <w:r w:rsidR="00FB2C7E">
        <w:rPr>
          <w:rFonts w:asciiTheme="majorBidi" w:hAnsiTheme="majorBidi" w:cstheme="majorBidi"/>
          <w:sz w:val="24"/>
          <w:szCs w:val="24"/>
          <w:lang w:val="en-ID"/>
        </w:rPr>
        <w:t xml:space="preserve"> </w:t>
      </w:r>
      <w:r w:rsidR="00D85521">
        <w:rPr>
          <w:rFonts w:asciiTheme="majorBidi" w:hAnsiTheme="majorBidi" w:cstheme="majorBidi"/>
          <w:sz w:val="24"/>
          <w:szCs w:val="24"/>
          <w:lang w:val="en-ID"/>
        </w:rPr>
        <w:t xml:space="preserve">The results of these findings were related to the previous studies. </w:t>
      </w:r>
    </w:p>
    <w:p w:rsidR="00602B5B" w:rsidRPr="006270EB" w:rsidRDefault="00602B5B" w:rsidP="00235B37">
      <w:pPr>
        <w:jc w:val="both"/>
        <w:rPr>
          <w:rFonts w:asciiTheme="majorBidi" w:hAnsiTheme="majorBidi" w:cstheme="majorBidi"/>
          <w:b/>
          <w:bCs/>
          <w:sz w:val="24"/>
          <w:szCs w:val="24"/>
          <w:lang w:val="en-ID"/>
        </w:rPr>
      </w:pPr>
      <w:r w:rsidRPr="006270EB">
        <w:rPr>
          <w:rFonts w:asciiTheme="majorBidi" w:hAnsiTheme="majorBidi" w:cstheme="majorBidi"/>
          <w:b/>
          <w:bCs/>
          <w:sz w:val="24"/>
          <w:szCs w:val="24"/>
          <w:lang w:val="en-ID"/>
        </w:rPr>
        <w:t>Conclusion</w:t>
      </w:r>
    </w:p>
    <w:p w:rsidR="00D9229E" w:rsidRPr="00C54EEC" w:rsidRDefault="00C54EEC" w:rsidP="00B80A31">
      <w:pPr>
        <w:tabs>
          <w:tab w:val="left" w:pos="2715"/>
        </w:tabs>
        <w:jc w:val="both"/>
        <w:rPr>
          <w:rFonts w:asciiTheme="majorBidi" w:hAnsiTheme="majorBidi" w:cstheme="majorBidi"/>
          <w:sz w:val="24"/>
          <w:szCs w:val="24"/>
          <w:lang w:val="en-ID"/>
        </w:rPr>
      </w:pPr>
      <w:r w:rsidRPr="00C54EEC">
        <w:rPr>
          <w:rFonts w:asciiTheme="majorBidi" w:hAnsiTheme="majorBidi" w:cstheme="majorBidi"/>
          <w:sz w:val="24"/>
          <w:szCs w:val="24"/>
          <w:lang w:val="en-ID"/>
        </w:rPr>
        <w:t>Based</w:t>
      </w:r>
      <w:r>
        <w:rPr>
          <w:rFonts w:asciiTheme="majorBidi" w:hAnsiTheme="majorBidi" w:cstheme="majorBidi"/>
          <w:sz w:val="24"/>
          <w:szCs w:val="24"/>
          <w:lang w:val="en-ID"/>
        </w:rPr>
        <w:t xml:space="preserve"> on the result and the discussion above, then the researchers concludes that </w:t>
      </w:r>
      <w:r w:rsidR="00C2547B">
        <w:rPr>
          <w:rFonts w:asciiTheme="majorBidi" w:hAnsiTheme="majorBidi" w:cstheme="majorBidi"/>
          <w:sz w:val="24"/>
          <w:szCs w:val="24"/>
          <w:lang w:val="en-ID"/>
        </w:rPr>
        <w:t xml:space="preserve">the use of Google Translate is significant in translating texts. </w:t>
      </w:r>
      <w:r w:rsidR="00D8534B">
        <w:rPr>
          <w:rFonts w:asciiTheme="majorBidi" w:hAnsiTheme="majorBidi" w:cstheme="majorBidi"/>
          <w:sz w:val="24"/>
          <w:szCs w:val="24"/>
          <w:lang w:val="en-ID"/>
        </w:rPr>
        <w:t xml:space="preserve">Moreover, the students’ excerpts </w:t>
      </w:r>
      <w:r w:rsidR="002B499E">
        <w:rPr>
          <w:rFonts w:asciiTheme="majorBidi" w:hAnsiTheme="majorBidi" w:cstheme="majorBidi"/>
          <w:sz w:val="24"/>
          <w:szCs w:val="24"/>
          <w:lang w:val="en-ID"/>
        </w:rPr>
        <w:t>suggested Goo</w:t>
      </w:r>
      <w:r w:rsidR="009E5B50">
        <w:rPr>
          <w:rFonts w:asciiTheme="majorBidi" w:hAnsiTheme="majorBidi" w:cstheme="majorBidi"/>
          <w:sz w:val="24"/>
          <w:szCs w:val="24"/>
          <w:lang w:val="en-ID"/>
        </w:rPr>
        <w:t xml:space="preserve">gle Translate for some </w:t>
      </w:r>
      <w:r w:rsidR="00C8549C">
        <w:rPr>
          <w:rFonts w:asciiTheme="majorBidi" w:hAnsiTheme="majorBidi" w:cstheme="majorBidi"/>
          <w:sz w:val="24"/>
          <w:szCs w:val="24"/>
          <w:lang w:val="en-ID"/>
        </w:rPr>
        <w:t>reasons</w:t>
      </w:r>
      <w:r w:rsidR="00FA060E">
        <w:rPr>
          <w:rFonts w:asciiTheme="majorBidi" w:hAnsiTheme="majorBidi" w:cstheme="majorBidi"/>
          <w:sz w:val="24"/>
          <w:szCs w:val="24"/>
          <w:lang w:val="en-ID"/>
        </w:rPr>
        <w:t xml:space="preserve">; </w:t>
      </w:r>
      <w:r w:rsidR="000957BE">
        <w:rPr>
          <w:rFonts w:asciiTheme="majorBidi" w:hAnsiTheme="majorBidi" w:cstheme="majorBidi"/>
          <w:sz w:val="24"/>
          <w:szCs w:val="24"/>
          <w:lang w:val="en-ID"/>
        </w:rPr>
        <w:t xml:space="preserve">quick and easy learning, portability and </w:t>
      </w:r>
      <w:r w:rsidR="0059266B">
        <w:rPr>
          <w:rFonts w:asciiTheme="majorBidi" w:hAnsiTheme="majorBidi" w:cstheme="majorBidi"/>
          <w:sz w:val="24"/>
          <w:szCs w:val="24"/>
          <w:lang w:val="en-ID"/>
        </w:rPr>
        <w:t xml:space="preserve">time savings. </w:t>
      </w:r>
      <w:r w:rsidR="00893132">
        <w:rPr>
          <w:rFonts w:asciiTheme="majorBidi" w:hAnsiTheme="majorBidi" w:cstheme="majorBidi"/>
          <w:sz w:val="24"/>
          <w:szCs w:val="24"/>
          <w:lang w:val="en-ID"/>
        </w:rPr>
        <w:t xml:space="preserve">On the other side, Google Translate used by the students also had some weaknesses, such as inaccurate translation, grammatical structure error and network problem. </w:t>
      </w:r>
      <w:r w:rsidR="00CD06F2">
        <w:rPr>
          <w:rFonts w:asciiTheme="majorBidi" w:hAnsiTheme="majorBidi" w:cstheme="majorBidi"/>
          <w:sz w:val="24"/>
          <w:szCs w:val="24"/>
          <w:lang w:val="en-ID"/>
        </w:rPr>
        <w:t>In short, i</w:t>
      </w:r>
      <w:r w:rsidR="00CD06F2">
        <w:rPr>
          <w:rFonts w:asciiTheme="majorBidi" w:hAnsiTheme="majorBidi" w:cstheme="majorBidi"/>
          <w:sz w:val="24"/>
          <w:szCs w:val="24"/>
          <w:lang w:val="en-ID"/>
        </w:rPr>
        <w:t>t is very important for students to realize the existence of technology, in this case Google Translate, is very helpful to complete t</w:t>
      </w:r>
      <w:r w:rsidR="007576A5">
        <w:rPr>
          <w:rFonts w:asciiTheme="majorBidi" w:hAnsiTheme="majorBidi" w:cstheme="majorBidi"/>
          <w:sz w:val="24"/>
          <w:szCs w:val="24"/>
          <w:lang w:val="en-ID"/>
        </w:rPr>
        <w:t xml:space="preserve">heir translation tasks with all its advantages and disadvantages. </w:t>
      </w:r>
    </w:p>
    <w:p w:rsidR="00BE263C" w:rsidRPr="006270EB" w:rsidRDefault="00DD1A3B" w:rsidP="000620D8">
      <w:pPr>
        <w:tabs>
          <w:tab w:val="left" w:pos="2715"/>
        </w:tabs>
        <w:jc w:val="both"/>
        <w:rPr>
          <w:rFonts w:asciiTheme="majorBidi" w:hAnsiTheme="majorBidi" w:cstheme="majorBidi"/>
          <w:b/>
          <w:bCs/>
          <w:sz w:val="24"/>
          <w:szCs w:val="24"/>
          <w:lang w:val="en-ID"/>
        </w:rPr>
      </w:pPr>
      <w:r w:rsidRPr="006270EB">
        <w:rPr>
          <w:rFonts w:asciiTheme="majorBidi" w:hAnsiTheme="majorBidi" w:cstheme="majorBidi"/>
          <w:b/>
          <w:bCs/>
          <w:sz w:val="24"/>
          <w:szCs w:val="24"/>
          <w:lang w:val="en-ID"/>
        </w:rPr>
        <w:t>References</w:t>
      </w:r>
      <w:r w:rsidR="000620D8" w:rsidRPr="006270EB">
        <w:rPr>
          <w:rFonts w:asciiTheme="majorBidi" w:hAnsiTheme="majorBidi" w:cstheme="majorBidi"/>
          <w:b/>
          <w:bCs/>
          <w:sz w:val="24"/>
          <w:szCs w:val="24"/>
          <w:lang w:val="en-ID"/>
        </w:rPr>
        <w:tab/>
      </w:r>
    </w:p>
    <w:p w:rsidR="00DD1A3B" w:rsidRPr="006270EB" w:rsidRDefault="00DD1A3B" w:rsidP="00E710CD">
      <w:pPr>
        <w:jc w:val="both"/>
        <w:rPr>
          <w:rFonts w:asciiTheme="majorBidi" w:hAnsiTheme="majorBidi" w:cstheme="majorBidi"/>
          <w:sz w:val="24"/>
          <w:szCs w:val="24"/>
        </w:rPr>
      </w:pPr>
      <w:r w:rsidRPr="006270EB">
        <w:rPr>
          <w:rFonts w:asciiTheme="majorBidi" w:hAnsiTheme="majorBidi" w:cstheme="majorBidi"/>
          <w:sz w:val="24"/>
          <w:szCs w:val="24"/>
          <w:lang w:val="en-ID"/>
        </w:rPr>
        <w:t xml:space="preserve">Alsalem, R. 2019. The effect of the use of google translate on translation students’ learning outcome. </w:t>
      </w:r>
      <w:r w:rsidR="00DB454D" w:rsidRPr="006270EB">
        <w:rPr>
          <w:rFonts w:asciiTheme="majorBidi" w:hAnsiTheme="majorBidi" w:cstheme="majorBidi"/>
          <w:i/>
          <w:iCs/>
          <w:sz w:val="24"/>
          <w:szCs w:val="24"/>
          <w:lang w:val="en-ID"/>
        </w:rPr>
        <w:t>Arab World English Journal</w:t>
      </w:r>
      <w:r w:rsidR="00DB454D" w:rsidRPr="006270EB">
        <w:rPr>
          <w:rFonts w:asciiTheme="majorBidi" w:hAnsiTheme="majorBidi" w:cstheme="majorBidi"/>
          <w:sz w:val="24"/>
          <w:szCs w:val="24"/>
          <w:lang w:val="en-ID"/>
        </w:rPr>
        <w:t xml:space="preserve">, vol.3, no.3, pp.46-60, </w:t>
      </w:r>
      <w:r w:rsidR="00DB454D" w:rsidRPr="006270EB">
        <w:rPr>
          <w:rFonts w:asciiTheme="majorBidi" w:hAnsiTheme="majorBidi" w:cstheme="majorBidi"/>
          <w:sz w:val="24"/>
          <w:szCs w:val="24"/>
        </w:rPr>
        <w:t xml:space="preserve">DOI: </w:t>
      </w:r>
      <w:hyperlink r:id="rId10" w:history="1">
        <w:r w:rsidR="00FF5817" w:rsidRPr="006270EB">
          <w:rPr>
            <w:rStyle w:val="Hyperlink"/>
            <w:rFonts w:asciiTheme="majorBidi" w:hAnsiTheme="majorBidi" w:cstheme="majorBidi"/>
            <w:sz w:val="24"/>
            <w:szCs w:val="24"/>
          </w:rPr>
          <w:t>http://dx.doi.org/10.24093/awejtls/vol3no4.5</w:t>
        </w:r>
      </w:hyperlink>
    </w:p>
    <w:p w:rsidR="00B532B5" w:rsidRPr="006270EB" w:rsidRDefault="00B532B5" w:rsidP="00E710CD">
      <w:pPr>
        <w:jc w:val="both"/>
        <w:rPr>
          <w:rFonts w:asciiTheme="majorBidi" w:hAnsiTheme="majorBidi" w:cstheme="majorBidi"/>
          <w:sz w:val="24"/>
          <w:szCs w:val="24"/>
        </w:rPr>
      </w:pPr>
      <w:r w:rsidRPr="006270EB">
        <w:rPr>
          <w:rFonts w:asciiTheme="majorBidi" w:hAnsiTheme="majorBidi" w:cstheme="majorBidi"/>
          <w:sz w:val="24"/>
          <w:szCs w:val="24"/>
        </w:rPr>
        <w:t xml:space="preserve">Bahri, H and Mahadi, T.S.T. </w:t>
      </w:r>
      <w:r w:rsidR="00874840" w:rsidRPr="006270EB">
        <w:rPr>
          <w:rFonts w:asciiTheme="majorBidi" w:hAnsiTheme="majorBidi" w:cstheme="majorBidi"/>
          <w:sz w:val="24"/>
          <w:szCs w:val="24"/>
        </w:rPr>
        <w:t xml:space="preserve">2016. Google translate as supplementary tool for learning Malay: A case study at university Sains Malaysia. </w:t>
      </w:r>
      <w:r w:rsidR="00AC7932" w:rsidRPr="006270EB">
        <w:rPr>
          <w:rFonts w:asciiTheme="majorBidi" w:hAnsiTheme="majorBidi" w:cstheme="majorBidi"/>
          <w:i/>
          <w:iCs/>
          <w:sz w:val="24"/>
          <w:szCs w:val="24"/>
        </w:rPr>
        <w:t>Advances in Language and</w:t>
      </w:r>
      <w:r w:rsidR="004A15DB" w:rsidRPr="006270EB">
        <w:rPr>
          <w:rFonts w:asciiTheme="majorBidi" w:hAnsiTheme="majorBidi" w:cstheme="majorBidi"/>
          <w:i/>
          <w:iCs/>
          <w:sz w:val="24"/>
          <w:szCs w:val="24"/>
        </w:rPr>
        <w:t xml:space="preserve"> Literacy Studies</w:t>
      </w:r>
      <w:r w:rsidR="004A15DB" w:rsidRPr="006270EB">
        <w:rPr>
          <w:rFonts w:asciiTheme="majorBidi" w:hAnsiTheme="majorBidi" w:cstheme="majorBidi"/>
          <w:sz w:val="24"/>
          <w:szCs w:val="24"/>
        </w:rPr>
        <w:t xml:space="preserve">, vol.7, no.3. DOI: </w:t>
      </w:r>
      <w:hyperlink r:id="rId11" w:history="1">
        <w:r w:rsidR="004A15DB" w:rsidRPr="006270EB">
          <w:rPr>
            <w:rStyle w:val="Hyperlink"/>
            <w:rFonts w:asciiTheme="majorBidi" w:hAnsiTheme="majorBidi" w:cstheme="majorBidi"/>
            <w:sz w:val="24"/>
            <w:szCs w:val="24"/>
          </w:rPr>
          <w:t>http://dx.doi.org/10.7575/aiac.alls.v.7n.3p.161</w:t>
        </w:r>
      </w:hyperlink>
    </w:p>
    <w:p w:rsidR="0021044C" w:rsidRPr="006270EB" w:rsidRDefault="00AA7427" w:rsidP="00E710CD">
      <w:pPr>
        <w:jc w:val="both"/>
        <w:rPr>
          <w:rFonts w:asciiTheme="majorBidi" w:hAnsiTheme="majorBidi" w:cstheme="majorBidi"/>
          <w:sz w:val="24"/>
          <w:szCs w:val="24"/>
        </w:rPr>
      </w:pPr>
      <w:r w:rsidRPr="006270EB">
        <w:rPr>
          <w:rFonts w:asciiTheme="majorBidi" w:hAnsiTheme="majorBidi" w:cstheme="majorBidi"/>
          <w:sz w:val="24"/>
          <w:szCs w:val="24"/>
        </w:rPr>
        <w:t xml:space="preserve">Bell, R.T. 1995. </w:t>
      </w:r>
      <w:r w:rsidRPr="006270EB">
        <w:rPr>
          <w:rFonts w:asciiTheme="majorBidi" w:hAnsiTheme="majorBidi" w:cstheme="majorBidi"/>
          <w:i/>
          <w:iCs/>
          <w:sz w:val="24"/>
          <w:szCs w:val="24"/>
        </w:rPr>
        <w:t>Translation and translating: Theory and practice</w:t>
      </w:r>
      <w:r w:rsidRPr="006270EB">
        <w:rPr>
          <w:rFonts w:asciiTheme="majorBidi" w:hAnsiTheme="majorBidi" w:cstheme="majorBidi"/>
          <w:sz w:val="24"/>
          <w:szCs w:val="24"/>
        </w:rPr>
        <w:t xml:space="preserve">. New York: Longman Inc. </w:t>
      </w:r>
    </w:p>
    <w:p w:rsidR="001A1DFE" w:rsidRPr="006270EB" w:rsidRDefault="001A1DFE" w:rsidP="00E710CD">
      <w:pPr>
        <w:jc w:val="both"/>
        <w:rPr>
          <w:rFonts w:asciiTheme="majorBidi" w:hAnsiTheme="majorBidi" w:cstheme="majorBidi"/>
          <w:sz w:val="24"/>
          <w:szCs w:val="24"/>
        </w:rPr>
      </w:pPr>
      <w:r w:rsidRPr="006270EB">
        <w:rPr>
          <w:rFonts w:asciiTheme="majorBidi" w:hAnsiTheme="majorBidi" w:cstheme="majorBidi"/>
          <w:sz w:val="24"/>
          <w:szCs w:val="24"/>
        </w:rPr>
        <w:t xml:space="preserve">Creswell, J. 2008. </w:t>
      </w:r>
      <w:r w:rsidR="00AC7D66" w:rsidRPr="006270EB">
        <w:rPr>
          <w:rFonts w:asciiTheme="majorBidi" w:hAnsiTheme="majorBidi" w:cstheme="majorBidi"/>
          <w:i/>
          <w:iCs/>
          <w:sz w:val="24"/>
          <w:szCs w:val="24"/>
        </w:rPr>
        <w:t>Educational research: Planning, conducting, and evaluating quantitative and qualitative research</w:t>
      </w:r>
      <w:r w:rsidR="00AC7D66" w:rsidRPr="006270EB">
        <w:rPr>
          <w:rFonts w:asciiTheme="majorBidi" w:hAnsiTheme="majorBidi" w:cstheme="majorBidi"/>
          <w:sz w:val="24"/>
          <w:szCs w:val="24"/>
        </w:rPr>
        <w:t>. New Jersey: Pearson Education International.</w:t>
      </w:r>
    </w:p>
    <w:p w:rsidR="00FF5817" w:rsidRPr="006270EB" w:rsidRDefault="00FF5817" w:rsidP="00E710CD">
      <w:pPr>
        <w:jc w:val="both"/>
        <w:rPr>
          <w:rFonts w:asciiTheme="majorBidi" w:hAnsiTheme="majorBidi" w:cstheme="majorBidi"/>
          <w:sz w:val="24"/>
          <w:szCs w:val="24"/>
        </w:rPr>
      </w:pPr>
      <w:r w:rsidRPr="006270EB">
        <w:rPr>
          <w:rFonts w:asciiTheme="majorBidi" w:hAnsiTheme="majorBidi" w:cstheme="majorBidi"/>
          <w:sz w:val="24"/>
          <w:szCs w:val="24"/>
        </w:rPr>
        <w:t xml:space="preserve">Johan, A. G. 2010. </w:t>
      </w:r>
      <w:r w:rsidR="006B052F" w:rsidRPr="006270EB">
        <w:rPr>
          <w:rFonts w:asciiTheme="majorBidi" w:hAnsiTheme="majorBidi" w:cstheme="majorBidi"/>
          <w:i/>
          <w:iCs/>
          <w:sz w:val="24"/>
          <w:szCs w:val="24"/>
        </w:rPr>
        <w:t>Reading and translation</w:t>
      </w:r>
      <w:r w:rsidR="006B052F" w:rsidRPr="006270EB">
        <w:rPr>
          <w:rFonts w:asciiTheme="majorBidi" w:hAnsiTheme="majorBidi" w:cstheme="majorBidi"/>
          <w:sz w:val="24"/>
          <w:szCs w:val="24"/>
        </w:rPr>
        <w:t>. Pustaka Pelajar: Yogyakarta.</w:t>
      </w:r>
    </w:p>
    <w:p w:rsidR="00D60BAA" w:rsidRPr="006270EB" w:rsidRDefault="00D60BAA" w:rsidP="00E710CD">
      <w:pPr>
        <w:jc w:val="both"/>
        <w:rPr>
          <w:rFonts w:asciiTheme="majorBidi" w:hAnsiTheme="majorBidi" w:cstheme="majorBidi"/>
          <w:sz w:val="24"/>
          <w:szCs w:val="24"/>
        </w:rPr>
      </w:pPr>
      <w:r w:rsidRPr="006270EB">
        <w:rPr>
          <w:rFonts w:asciiTheme="majorBidi" w:hAnsiTheme="majorBidi" w:cstheme="majorBidi"/>
          <w:sz w:val="24"/>
          <w:szCs w:val="24"/>
        </w:rPr>
        <w:t xml:space="preserve">Habeeb, L.S. 2020. Investigating the effectiveness of google translate among Iraqi students. </w:t>
      </w:r>
      <w:r w:rsidR="0084406B" w:rsidRPr="006270EB">
        <w:rPr>
          <w:rFonts w:asciiTheme="majorBidi" w:hAnsiTheme="majorBidi" w:cstheme="majorBidi"/>
          <w:i/>
          <w:iCs/>
          <w:sz w:val="24"/>
          <w:szCs w:val="24"/>
        </w:rPr>
        <w:t>In</w:t>
      </w:r>
      <w:r w:rsidR="00E31AD3" w:rsidRPr="006270EB">
        <w:rPr>
          <w:rFonts w:asciiTheme="majorBidi" w:hAnsiTheme="majorBidi" w:cstheme="majorBidi"/>
          <w:i/>
          <w:iCs/>
          <w:sz w:val="24"/>
          <w:szCs w:val="24"/>
        </w:rPr>
        <w:t>t</w:t>
      </w:r>
      <w:r w:rsidR="004A3081" w:rsidRPr="006270EB">
        <w:rPr>
          <w:rFonts w:asciiTheme="majorBidi" w:hAnsiTheme="majorBidi" w:cstheme="majorBidi"/>
          <w:i/>
          <w:iCs/>
          <w:sz w:val="24"/>
          <w:szCs w:val="24"/>
        </w:rPr>
        <w:t>ernational</w:t>
      </w:r>
      <w:r w:rsidR="0084406B" w:rsidRPr="006270EB">
        <w:rPr>
          <w:rFonts w:asciiTheme="majorBidi" w:hAnsiTheme="majorBidi" w:cstheme="majorBidi"/>
          <w:i/>
          <w:iCs/>
          <w:sz w:val="24"/>
          <w:szCs w:val="24"/>
        </w:rPr>
        <w:t xml:space="preserve"> Journal of Innovation, Creativity and Chan</w:t>
      </w:r>
      <w:r w:rsidR="00E31AD3" w:rsidRPr="006270EB">
        <w:rPr>
          <w:rFonts w:asciiTheme="majorBidi" w:hAnsiTheme="majorBidi" w:cstheme="majorBidi"/>
          <w:i/>
          <w:iCs/>
          <w:sz w:val="24"/>
          <w:szCs w:val="24"/>
        </w:rPr>
        <w:t>ge</w:t>
      </w:r>
      <w:r w:rsidR="00E31AD3" w:rsidRPr="006270EB">
        <w:rPr>
          <w:rFonts w:asciiTheme="majorBidi" w:hAnsiTheme="majorBidi" w:cstheme="majorBidi"/>
          <w:sz w:val="24"/>
          <w:szCs w:val="24"/>
        </w:rPr>
        <w:t xml:space="preserve">, vol.12, issue 12. Retrived from </w:t>
      </w:r>
      <w:hyperlink r:id="rId12" w:history="1">
        <w:r w:rsidR="00E31AD3" w:rsidRPr="006270EB">
          <w:rPr>
            <w:rStyle w:val="Hyperlink"/>
            <w:rFonts w:asciiTheme="majorBidi" w:hAnsiTheme="majorBidi" w:cstheme="majorBidi"/>
            <w:sz w:val="24"/>
            <w:szCs w:val="24"/>
          </w:rPr>
          <w:t>https://www.ijicc.net/images/vol12/iss12/121231_Habeeb_2020_E_R.pdf</w:t>
        </w:r>
      </w:hyperlink>
    </w:p>
    <w:p w:rsidR="004E65FE" w:rsidRPr="006270EB" w:rsidRDefault="004E65FE" w:rsidP="00E710CD">
      <w:pPr>
        <w:jc w:val="both"/>
        <w:rPr>
          <w:rFonts w:asciiTheme="majorBidi" w:hAnsiTheme="majorBidi" w:cstheme="majorBidi"/>
          <w:sz w:val="24"/>
          <w:szCs w:val="24"/>
        </w:rPr>
      </w:pPr>
      <w:r w:rsidRPr="006270EB">
        <w:rPr>
          <w:rFonts w:asciiTheme="majorBidi" w:hAnsiTheme="majorBidi" w:cstheme="majorBidi"/>
          <w:sz w:val="24"/>
          <w:szCs w:val="24"/>
        </w:rPr>
        <w:t xml:space="preserve">Khanmohammad, H and Osanloo, M. 2009. </w:t>
      </w:r>
      <w:r w:rsidR="00CF1F88" w:rsidRPr="006270EB">
        <w:rPr>
          <w:rFonts w:asciiTheme="majorBidi" w:hAnsiTheme="majorBidi" w:cstheme="majorBidi"/>
          <w:sz w:val="24"/>
          <w:szCs w:val="24"/>
        </w:rPr>
        <w:t xml:space="preserve">Moving toward objective scoring: A rubric for translation assessment. </w:t>
      </w:r>
      <w:r w:rsidR="00CF1F88" w:rsidRPr="006270EB">
        <w:rPr>
          <w:rFonts w:asciiTheme="majorBidi" w:hAnsiTheme="majorBidi" w:cstheme="majorBidi"/>
          <w:i/>
          <w:iCs/>
          <w:sz w:val="24"/>
          <w:szCs w:val="24"/>
        </w:rPr>
        <w:t>JESL</w:t>
      </w:r>
      <w:r w:rsidR="00CF1F88" w:rsidRPr="006270EB">
        <w:rPr>
          <w:rFonts w:asciiTheme="majorBidi" w:hAnsiTheme="majorBidi" w:cstheme="majorBidi"/>
          <w:sz w:val="24"/>
          <w:szCs w:val="24"/>
        </w:rPr>
        <w:t>, vol.1, no.1, pp. 131-153.</w:t>
      </w:r>
      <w:r w:rsidR="003F6B1D" w:rsidRPr="006270EB">
        <w:rPr>
          <w:rFonts w:asciiTheme="majorBidi" w:hAnsiTheme="majorBidi" w:cstheme="majorBidi"/>
          <w:sz w:val="24"/>
          <w:szCs w:val="24"/>
        </w:rPr>
        <w:t xml:space="preserve"> (cari link)</w:t>
      </w:r>
    </w:p>
    <w:p w:rsidR="00E133B5" w:rsidRPr="006270EB" w:rsidRDefault="00722AC6" w:rsidP="00E133B5">
      <w:pPr>
        <w:jc w:val="both"/>
        <w:rPr>
          <w:rFonts w:asciiTheme="majorBidi" w:hAnsiTheme="majorBidi" w:cstheme="majorBidi"/>
          <w:sz w:val="24"/>
          <w:szCs w:val="24"/>
        </w:rPr>
      </w:pPr>
      <w:r w:rsidRPr="006270EB">
        <w:rPr>
          <w:rFonts w:asciiTheme="majorBidi" w:hAnsiTheme="majorBidi" w:cstheme="majorBidi"/>
          <w:sz w:val="24"/>
          <w:szCs w:val="24"/>
        </w:rPr>
        <w:t xml:space="preserve">Khasanah, U, Madjdi, A.H. 2022. </w:t>
      </w:r>
      <w:r w:rsidR="00E133B5" w:rsidRPr="006270EB">
        <w:rPr>
          <w:rFonts w:asciiTheme="majorBidi" w:hAnsiTheme="majorBidi" w:cstheme="majorBidi"/>
          <w:sz w:val="24"/>
          <w:szCs w:val="24"/>
        </w:rPr>
        <w:t xml:space="preserve">Students’ perception on the use of google translate in learning pronunciation. </w:t>
      </w:r>
      <w:r w:rsidR="00E133B5" w:rsidRPr="006270EB">
        <w:rPr>
          <w:rFonts w:asciiTheme="majorBidi" w:hAnsiTheme="majorBidi" w:cstheme="majorBidi"/>
          <w:i/>
          <w:iCs/>
          <w:sz w:val="24"/>
          <w:szCs w:val="24"/>
        </w:rPr>
        <w:t>Borneo Educational Journal</w:t>
      </w:r>
      <w:r w:rsidR="00E133B5" w:rsidRPr="006270EB">
        <w:rPr>
          <w:rFonts w:asciiTheme="majorBidi" w:hAnsiTheme="majorBidi" w:cstheme="majorBidi"/>
          <w:sz w:val="24"/>
          <w:szCs w:val="24"/>
        </w:rPr>
        <w:t xml:space="preserve">, vol.4, no.1. DOI: </w:t>
      </w:r>
      <w:hyperlink r:id="rId13" w:history="1">
        <w:r w:rsidR="00E133B5" w:rsidRPr="006270EB">
          <w:rPr>
            <w:rStyle w:val="Hyperlink"/>
            <w:rFonts w:asciiTheme="majorBidi" w:hAnsiTheme="majorBidi" w:cstheme="majorBidi"/>
            <w:sz w:val="24"/>
            <w:szCs w:val="24"/>
          </w:rPr>
          <w:t>http://dx.doi.org/10. 24903/bej.v4i1.912</w:t>
        </w:r>
      </w:hyperlink>
    </w:p>
    <w:p w:rsidR="00C711D6" w:rsidRPr="006270EB" w:rsidRDefault="00C711D6" w:rsidP="00C711D6">
      <w:pPr>
        <w:jc w:val="both"/>
        <w:rPr>
          <w:rFonts w:asciiTheme="majorBidi" w:hAnsiTheme="majorBidi" w:cstheme="majorBidi"/>
          <w:sz w:val="24"/>
          <w:szCs w:val="24"/>
        </w:rPr>
      </w:pPr>
      <w:r w:rsidRPr="006270EB">
        <w:rPr>
          <w:rFonts w:asciiTheme="majorBidi" w:hAnsiTheme="majorBidi" w:cstheme="majorBidi"/>
          <w:sz w:val="24"/>
          <w:szCs w:val="24"/>
        </w:rPr>
        <w:t xml:space="preserve">Khotimah, K and Wahyudin, W. 2021. Students’ perception of GT in online English learning. </w:t>
      </w:r>
      <w:r w:rsidRPr="006270EB">
        <w:rPr>
          <w:rFonts w:asciiTheme="majorBidi" w:hAnsiTheme="majorBidi" w:cstheme="majorBidi"/>
          <w:i/>
          <w:iCs/>
          <w:sz w:val="24"/>
          <w:szCs w:val="24"/>
        </w:rPr>
        <w:t>Journal of English Teaching and Cultural Studies</w:t>
      </w:r>
      <w:r w:rsidR="006C545D" w:rsidRPr="006270EB">
        <w:rPr>
          <w:rFonts w:asciiTheme="majorBidi" w:hAnsiTheme="majorBidi" w:cstheme="majorBidi"/>
          <w:sz w:val="24"/>
          <w:szCs w:val="24"/>
        </w:rPr>
        <w:t xml:space="preserve">, Vol.4, No.2, </w:t>
      </w:r>
      <w:r w:rsidRPr="006270EB">
        <w:rPr>
          <w:rFonts w:asciiTheme="majorBidi" w:hAnsiTheme="majorBidi" w:cstheme="majorBidi"/>
          <w:sz w:val="24"/>
          <w:szCs w:val="24"/>
        </w:rPr>
        <w:t xml:space="preserve">DOI: </w:t>
      </w:r>
      <w:hyperlink r:id="rId14" w:history="1">
        <w:r w:rsidRPr="006270EB">
          <w:rPr>
            <w:rStyle w:val="Hyperlink"/>
            <w:rFonts w:asciiTheme="majorBidi" w:hAnsiTheme="majorBidi" w:cstheme="majorBidi"/>
            <w:sz w:val="24"/>
            <w:szCs w:val="24"/>
          </w:rPr>
          <w:t>http://dx.doi.org/10.48181/jelts.v4i2.12016</w:t>
        </w:r>
      </w:hyperlink>
      <w:r w:rsidRPr="006270EB">
        <w:rPr>
          <w:rFonts w:asciiTheme="majorBidi" w:hAnsiTheme="majorBidi" w:cstheme="majorBidi"/>
          <w:sz w:val="24"/>
          <w:szCs w:val="24"/>
        </w:rPr>
        <w:t>.</w:t>
      </w:r>
    </w:p>
    <w:p w:rsidR="005D6EB0" w:rsidRPr="006270EB" w:rsidRDefault="005D6EB0" w:rsidP="00C711D6">
      <w:pPr>
        <w:jc w:val="both"/>
        <w:rPr>
          <w:rFonts w:asciiTheme="majorBidi" w:hAnsiTheme="majorBidi" w:cstheme="majorBidi"/>
          <w:sz w:val="24"/>
          <w:szCs w:val="24"/>
        </w:rPr>
      </w:pPr>
      <w:r w:rsidRPr="006270EB">
        <w:rPr>
          <w:rFonts w:asciiTheme="majorBidi" w:hAnsiTheme="majorBidi" w:cstheme="majorBidi"/>
          <w:sz w:val="24"/>
          <w:szCs w:val="24"/>
        </w:rPr>
        <w:t xml:space="preserve">Larson, M.L. 1984. </w:t>
      </w:r>
      <w:r w:rsidRPr="006270EB">
        <w:rPr>
          <w:rFonts w:asciiTheme="majorBidi" w:hAnsiTheme="majorBidi" w:cstheme="majorBidi"/>
          <w:i/>
          <w:iCs/>
          <w:sz w:val="24"/>
          <w:szCs w:val="24"/>
        </w:rPr>
        <w:t>Meaning-based translation: A guide to cross-language equivalenc</w:t>
      </w:r>
      <w:r w:rsidR="0021044C" w:rsidRPr="006270EB">
        <w:rPr>
          <w:rFonts w:asciiTheme="majorBidi" w:hAnsiTheme="majorBidi" w:cstheme="majorBidi"/>
          <w:i/>
          <w:iCs/>
          <w:sz w:val="24"/>
          <w:szCs w:val="24"/>
        </w:rPr>
        <w:t>e</w:t>
      </w:r>
      <w:r w:rsidR="0021044C" w:rsidRPr="006270EB">
        <w:rPr>
          <w:rFonts w:asciiTheme="majorBidi" w:hAnsiTheme="majorBidi" w:cstheme="majorBidi"/>
          <w:sz w:val="24"/>
          <w:szCs w:val="24"/>
        </w:rPr>
        <w:t xml:space="preserve">. Boston: University Press of </w:t>
      </w:r>
      <w:r w:rsidRPr="006270EB">
        <w:rPr>
          <w:rFonts w:asciiTheme="majorBidi" w:hAnsiTheme="majorBidi" w:cstheme="majorBidi"/>
          <w:sz w:val="24"/>
          <w:szCs w:val="24"/>
        </w:rPr>
        <w:t>America</w:t>
      </w:r>
    </w:p>
    <w:p w:rsidR="00D25F7D" w:rsidRDefault="005B4E3A" w:rsidP="00E710CD">
      <w:pPr>
        <w:jc w:val="both"/>
        <w:rPr>
          <w:rStyle w:val="Hyperlink"/>
          <w:rFonts w:asciiTheme="majorBidi" w:hAnsiTheme="majorBidi" w:cstheme="majorBidi"/>
          <w:sz w:val="24"/>
          <w:szCs w:val="24"/>
          <w:lang w:val="en-ID"/>
        </w:rPr>
      </w:pPr>
      <w:r w:rsidRPr="006270EB">
        <w:rPr>
          <w:rFonts w:asciiTheme="majorBidi" w:hAnsiTheme="majorBidi" w:cstheme="majorBidi"/>
          <w:sz w:val="24"/>
          <w:szCs w:val="24"/>
          <w:lang w:val="en-ID"/>
        </w:rPr>
        <w:lastRenderedPageBreak/>
        <w:t xml:space="preserve">Medvedev, G. 2016. </w:t>
      </w:r>
      <w:r w:rsidR="00AE7BA5" w:rsidRPr="006270EB">
        <w:rPr>
          <w:rFonts w:asciiTheme="majorBidi" w:hAnsiTheme="majorBidi" w:cstheme="majorBidi"/>
          <w:sz w:val="24"/>
          <w:szCs w:val="24"/>
          <w:lang w:val="en-ID"/>
        </w:rPr>
        <w:t>Google translate in teaching English. The journal of teaching English for specific and academic purp</w:t>
      </w:r>
      <w:r w:rsidR="008440F3" w:rsidRPr="006270EB">
        <w:rPr>
          <w:rFonts w:asciiTheme="majorBidi" w:hAnsiTheme="majorBidi" w:cstheme="majorBidi"/>
          <w:sz w:val="24"/>
          <w:szCs w:val="24"/>
          <w:lang w:val="en-ID"/>
        </w:rPr>
        <w:t xml:space="preserve">oses, vol.4, no. 1, pp.181-193. Retrieved from </w:t>
      </w:r>
      <w:hyperlink r:id="rId15" w:history="1">
        <w:r w:rsidR="008440F3" w:rsidRPr="006270EB">
          <w:rPr>
            <w:rStyle w:val="Hyperlink"/>
            <w:rFonts w:asciiTheme="majorBidi" w:hAnsiTheme="majorBidi" w:cstheme="majorBidi"/>
            <w:sz w:val="24"/>
            <w:szCs w:val="24"/>
            <w:lang w:val="en-ID"/>
          </w:rPr>
          <w:t>http://espeap.junis.ni.ac.rs/index.php/espeap/article/view/318</w:t>
        </w:r>
      </w:hyperlink>
    </w:p>
    <w:p w:rsidR="00A84A9D" w:rsidRPr="00A84A9D" w:rsidRDefault="00A84A9D" w:rsidP="00F80787">
      <w:pPr>
        <w:jc w:val="both"/>
        <w:rPr>
          <w:rFonts w:asciiTheme="majorBidi" w:hAnsiTheme="majorBidi" w:cstheme="majorBidi"/>
          <w:sz w:val="24"/>
          <w:szCs w:val="24"/>
          <w:lang w:val="en-ID"/>
        </w:rPr>
      </w:pPr>
      <w:r w:rsidRPr="00A84A9D">
        <w:rPr>
          <w:rStyle w:val="Hyperlink"/>
          <w:rFonts w:asciiTheme="majorBidi" w:hAnsiTheme="majorBidi" w:cstheme="majorBidi"/>
          <w:color w:val="auto"/>
          <w:sz w:val="24"/>
          <w:szCs w:val="24"/>
          <w:u w:val="none"/>
          <w:lang w:val="en-ID"/>
        </w:rPr>
        <w:t>Miles</w:t>
      </w:r>
      <w:r>
        <w:rPr>
          <w:rStyle w:val="Hyperlink"/>
          <w:rFonts w:asciiTheme="majorBidi" w:hAnsiTheme="majorBidi" w:cstheme="majorBidi"/>
          <w:color w:val="auto"/>
          <w:sz w:val="24"/>
          <w:szCs w:val="24"/>
          <w:u w:val="none"/>
          <w:lang w:val="en-ID"/>
        </w:rPr>
        <w:t xml:space="preserve">, M, B., and Huberman, A, M. 1994. </w:t>
      </w:r>
      <w:r w:rsidR="00345417" w:rsidRPr="00C23C53">
        <w:rPr>
          <w:rStyle w:val="Hyperlink"/>
          <w:rFonts w:asciiTheme="majorBidi" w:hAnsiTheme="majorBidi" w:cstheme="majorBidi"/>
          <w:i/>
          <w:iCs/>
          <w:color w:val="auto"/>
          <w:sz w:val="24"/>
          <w:szCs w:val="24"/>
          <w:u w:val="none"/>
          <w:lang w:val="en-ID"/>
        </w:rPr>
        <w:t>Qualitative data analysis</w:t>
      </w:r>
      <w:r w:rsidR="00275BB0">
        <w:rPr>
          <w:rStyle w:val="Hyperlink"/>
          <w:rFonts w:asciiTheme="majorBidi" w:hAnsiTheme="majorBidi" w:cstheme="majorBidi"/>
          <w:i/>
          <w:iCs/>
          <w:color w:val="auto"/>
          <w:sz w:val="24"/>
          <w:szCs w:val="24"/>
          <w:u w:val="none"/>
          <w:lang w:val="en-ID"/>
        </w:rPr>
        <w:t xml:space="preserve"> </w:t>
      </w:r>
      <w:r w:rsidR="00275BB0" w:rsidRPr="00275BB0">
        <w:rPr>
          <w:rStyle w:val="Hyperlink"/>
          <w:rFonts w:asciiTheme="majorBidi" w:hAnsiTheme="majorBidi" w:cstheme="majorBidi"/>
          <w:color w:val="auto"/>
          <w:sz w:val="24"/>
          <w:szCs w:val="24"/>
          <w:u w:val="none"/>
          <w:lang w:val="en-ID"/>
        </w:rPr>
        <w:t>(3</w:t>
      </w:r>
      <w:r w:rsidR="00275BB0" w:rsidRPr="00275BB0">
        <w:rPr>
          <w:rStyle w:val="Hyperlink"/>
          <w:rFonts w:asciiTheme="majorBidi" w:hAnsiTheme="majorBidi" w:cstheme="majorBidi"/>
          <w:color w:val="auto"/>
          <w:sz w:val="24"/>
          <w:szCs w:val="24"/>
          <w:u w:val="none"/>
          <w:vertAlign w:val="superscript"/>
          <w:lang w:val="en-ID"/>
        </w:rPr>
        <w:t>rd</w:t>
      </w:r>
      <w:r w:rsidR="00275BB0" w:rsidRPr="00275BB0">
        <w:rPr>
          <w:rStyle w:val="Hyperlink"/>
          <w:rFonts w:asciiTheme="majorBidi" w:hAnsiTheme="majorBidi" w:cstheme="majorBidi"/>
          <w:color w:val="auto"/>
          <w:sz w:val="24"/>
          <w:szCs w:val="24"/>
          <w:u w:val="none"/>
          <w:lang w:val="en-ID"/>
        </w:rPr>
        <w:t xml:space="preserve"> ed.)</w:t>
      </w:r>
      <w:r w:rsidR="00345417" w:rsidRPr="00275BB0">
        <w:rPr>
          <w:rStyle w:val="Hyperlink"/>
          <w:rFonts w:asciiTheme="majorBidi" w:hAnsiTheme="majorBidi" w:cstheme="majorBidi"/>
          <w:color w:val="auto"/>
          <w:sz w:val="24"/>
          <w:szCs w:val="24"/>
          <w:u w:val="none"/>
          <w:lang w:val="en-ID"/>
        </w:rPr>
        <w:t>.</w:t>
      </w:r>
      <w:r w:rsidR="00345417">
        <w:rPr>
          <w:rStyle w:val="Hyperlink"/>
          <w:rFonts w:asciiTheme="majorBidi" w:hAnsiTheme="majorBidi" w:cstheme="majorBidi"/>
          <w:color w:val="auto"/>
          <w:sz w:val="24"/>
          <w:szCs w:val="24"/>
          <w:u w:val="none"/>
          <w:lang w:val="en-ID"/>
        </w:rPr>
        <w:t xml:space="preserve"> </w:t>
      </w:r>
      <w:r w:rsidR="00F80787">
        <w:rPr>
          <w:rStyle w:val="Hyperlink"/>
          <w:rFonts w:asciiTheme="majorBidi" w:hAnsiTheme="majorBidi" w:cstheme="majorBidi"/>
          <w:color w:val="auto"/>
          <w:sz w:val="24"/>
          <w:szCs w:val="24"/>
          <w:u w:val="none"/>
          <w:lang w:val="en-ID"/>
        </w:rPr>
        <w:t>Washington DC</w:t>
      </w:r>
      <w:r w:rsidR="00AB1BE1">
        <w:rPr>
          <w:rStyle w:val="Hyperlink"/>
          <w:rFonts w:asciiTheme="majorBidi" w:hAnsiTheme="majorBidi" w:cstheme="majorBidi"/>
          <w:color w:val="auto"/>
          <w:sz w:val="24"/>
          <w:szCs w:val="24"/>
          <w:u w:val="none"/>
          <w:lang w:val="en-ID"/>
        </w:rPr>
        <w:t>: SAGE Publication, Inc.</w:t>
      </w:r>
    </w:p>
    <w:p w:rsidR="008440F3" w:rsidRDefault="00594D69" w:rsidP="00E710CD">
      <w:pPr>
        <w:jc w:val="both"/>
        <w:rPr>
          <w:rFonts w:asciiTheme="majorBidi" w:hAnsiTheme="majorBidi" w:cstheme="majorBidi"/>
          <w:sz w:val="24"/>
          <w:szCs w:val="24"/>
          <w:lang w:val="en-ID"/>
        </w:rPr>
      </w:pPr>
      <w:r w:rsidRPr="006270EB">
        <w:rPr>
          <w:rFonts w:asciiTheme="majorBidi" w:hAnsiTheme="majorBidi" w:cstheme="majorBidi"/>
          <w:sz w:val="24"/>
          <w:szCs w:val="24"/>
          <w:lang w:val="en-ID"/>
        </w:rPr>
        <w:t xml:space="preserve">Newmark, P. 1995. </w:t>
      </w:r>
      <w:r w:rsidR="00AC4F0D" w:rsidRPr="006270EB">
        <w:rPr>
          <w:rFonts w:asciiTheme="majorBidi" w:hAnsiTheme="majorBidi" w:cstheme="majorBidi"/>
          <w:sz w:val="24"/>
          <w:szCs w:val="24"/>
          <w:lang w:val="en-ID"/>
        </w:rPr>
        <w:t>A textbook of translation. London: Prentice Hall International</w:t>
      </w:r>
    </w:p>
    <w:p w:rsidR="00C10A36" w:rsidRPr="006270EB" w:rsidRDefault="00C10A36" w:rsidP="007B1431">
      <w:pPr>
        <w:jc w:val="both"/>
        <w:rPr>
          <w:rFonts w:asciiTheme="majorBidi" w:hAnsiTheme="majorBidi" w:cstheme="majorBidi"/>
          <w:sz w:val="24"/>
          <w:szCs w:val="24"/>
          <w:lang w:val="en-ID"/>
        </w:rPr>
      </w:pPr>
      <w:r>
        <w:rPr>
          <w:rFonts w:asciiTheme="majorBidi" w:hAnsiTheme="majorBidi" w:cstheme="majorBidi"/>
          <w:sz w:val="24"/>
          <w:szCs w:val="24"/>
          <w:lang w:val="en-ID"/>
        </w:rPr>
        <w:t xml:space="preserve">Pallant, J. 2010. </w:t>
      </w:r>
      <w:r w:rsidRPr="007B1431">
        <w:rPr>
          <w:rFonts w:asciiTheme="majorBidi" w:hAnsiTheme="majorBidi" w:cstheme="majorBidi"/>
          <w:i/>
          <w:iCs/>
          <w:sz w:val="24"/>
          <w:szCs w:val="24"/>
          <w:lang w:val="en-ID"/>
        </w:rPr>
        <w:t>SPSS Survival Manua</w:t>
      </w:r>
      <w:r w:rsidR="007B1431" w:rsidRPr="007B1431">
        <w:rPr>
          <w:rFonts w:asciiTheme="majorBidi" w:hAnsiTheme="majorBidi" w:cstheme="majorBidi"/>
          <w:i/>
          <w:iCs/>
          <w:sz w:val="24"/>
          <w:szCs w:val="24"/>
          <w:lang w:val="en-ID"/>
        </w:rPr>
        <w:t>l</w:t>
      </w:r>
      <w:r w:rsidR="00275BB0">
        <w:rPr>
          <w:rFonts w:asciiTheme="majorBidi" w:hAnsiTheme="majorBidi" w:cstheme="majorBidi"/>
          <w:i/>
          <w:iCs/>
          <w:sz w:val="24"/>
          <w:szCs w:val="24"/>
          <w:lang w:val="en-ID"/>
        </w:rPr>
        <w:t xml:space="preserve"> </w:t>
      </w:r>
      <w:r w:rsidR="00275BB0" w:rsidRPr="00275BB0">
        <w:rPr>
          <w:rFonts w:asciiTheme="majorBidi" w:hAnsiTheme="majorBidi" w:cstheme="majorBidi"/>
          <w:sz w:val="24"/>
          <w:szCs w:val="24"/>
          <w:lang w:val="en-ID"/>
        </w:rPr>
        <w:t>(4</w:t>
      </w:r>
      <w:r w:rsidR="00275BB0" w:rsidRPr="00275BB0">
        <w:rPr>
          <w:rFonts w:asciiTheme="majorBidi" w:hAnsiTheme="majorBidi" w:cstheme="majorBidi"/>
          <w:sz w:val="24"/>
          <w:szCs w:val="24"/>
          <w:vertAlign w:val="superscript"/>
          <w:lang w:val="en-ID"/>
        </w:rPr>
        <w:t>th</w:t>
      </w:r>
      <w:r w:rsidR="00275BB0" w:rsidRPr="00275BB0">
        <w:rPr>
          <w:rFonts w:asciiTheme="majorBidi" w:hAnsiTheme="majorBidi" w:cstheme="majorBidi"/>
          <w:sz w:val="24"/>
          <w:szCs w:val="24"/>
          <w:lang w:val="en-ID"/>
        </w:rPr>
        <w:t xml:space="preserve"> ed.)</w:t>
      </w:r>
      <w:r w:rsidR="007B1431">
        <w:rPr>
          <w:rFonts w:asciiTheme="majorBidi" w:hAnsiTheme="majorBidi" w:cstheme="majorBidi"/>
          <w:sz w:val="24"/>
          <w:szCs w:val="24"/>
          <w:lang w:val="en-ID"/>
        </w:rPr>
        <w:t>.</w:t>
      </w:r>
      <w:r w:rsidR="00F87686">
        <w:rPr>
          <w:rFonts w:asciiTheme="majorBidi" w:hAnsiTheme="majorBidi" w:cstheme="majorBidi"/>
          <w:sz w:val="24"/>
          <w:szCs w:val="24"/>
          <w:lang w:val="en-ID"/>
        </w:rPr>
        <w:t xml:space="preserve"> New York:</w:t>
      </w:r>
      <w:r w:rsidR="007B1431">
        <w:rPr>
          <w:rFonts w:asciiTheme="majorBidi" w:hAnsiTheme="majorBidi" w:cstheme="majorBidi"/>
          <w:sz w:val="24"/>
          <w:szCs w:val="24"/>
          <w:lang w:val="en-ID"/>
        </w:rPr>
        <w:t xml:space="preserve"> McGrawHill</w:t>
      </w:r>
    </w:p>
    <w:p w:rsidR="00B93A2B" w:rsidRPr="006270EB" w:rsidRDefault="00B93A2B" w:rsidP="00E710CD">
      <w:pPr>
        <w:jc w:val="both"/>
        <w:rPr>
          <w:rFonts w:asciiTheme="majorBidi" w:hAnsiTheme="majorBidi" w:cstheme="majorBidi"/>
          <w:sz w:val="24"/>
          <w:szCs w:val="24"/>
          <w:lang w:val="en-ID"/>
        </w:rPr>
      </w:pPr>
      <w:r w:rsidRPr="006270EB">
        <w:rPr>
          <w:rFonts w:asciiTheme="majorBidi" w:hAnsiTheme="majorBidi" w:cstheme="majorBidi"/>
          <w:sz w:val="24"/>
          <w:szCs w:val="24"/>
          <w:lang w:val="en-ID"/>
        </w:rPr>
        <w:t xml:space="preserve">Pham, A.T, Nguyen, YGN, et all. 2022. </w:t>
      </w:r>
      <w:r w:rsidR="00E24D5C" w:rsidRPr="006270EB">
        <w:rPr>
          <w:rFonts w:asciiTheme="majorBidi" w:hAnsiTheme="majorBidi" w:cstheme="majorBidi"/>
          <w:sz w:val="24"/>
          <w:szCs w:val="24"/>
          <w:lang w:val="en-ID"/>
        </w:rPr>
        <w:t xml:space="preserve">University students’ perception on the use of google translate: Problems and solutions. </w:t>
      </w:r>
      <w:r w:rsidR="00E24D5C" w:rsidRPr="006270EB">
        <w:rPr>
          <w:rFonts w:asciiTheme="majorBidi" w:hAnsiTheme="majorBidi" w:cstheme="majorBidi"/>
          <w:i/>
          <w:iCs/>
          <w:sz w:val="24"/>
          <w:szCs w:val="24"/>
          <w:lang w:val="en-ID"/>
        </w:rPr>
        <w:t>International Journal of Emerging Technologies in Learning</w:t>
      </w:r>
      <w:r w:rsidR="00E24D5C" w:rsidRPr="006270EB">
        <w:rPr>
          <w:rFonts w:asciiTheme="majorBidi" w:hAnsiTheme="majorBidi" w:cstheme="majorBidi"/>
          <w:sz w:val="24"/>
          <w:szCs w:val="24"/>
          <w:lang w:val="en-ID"/>
        </w:rPr>
        <w:t xml:space="preserve">, vol.17, no.4. DOI: </w:t>
      </w:r>
      <w:hyperlink r:id="rId16" w:history="1">
        <w:r w:rsidR="00C44E12" w:rsidRPr="006270EB">
          <w:rPr>
            <w:rStyle w:val="Hyperlink"/>
            <w:rFonts w:asciiTheme="majorBidi" w:hAnsiTheme="majorBidi" w:cstheme="majorBidi"/>
            <w:sz w:val="24"/>
            <w:szCs w:val="24"/>
            <w:lang w:val="en-ID"/>
          </w:rPr>
          <w:t>https://doi.org/10.3991/ijet.v17i04.28179</w:t>
        </w:r>
      </w:hyperlink>
    </w:p>
    <w:p w:rsidR="0030741B" w:rsidRPr="006270EB" w:rsidRDefault="0030741B" w:rsidP="00A274EF">
      <w:pPr>
        <w:jc w:val="both"/>
        <w:rPr>
          <w:rFonts w:asciiTheme="majorBidi" w:hAnsiTheme="majorBidi" w:cstheme="majorBidi"/>
          <w:sz w:val="24"/>
          <w:szCs w:val="24"/>
          <w:lang w:val="en-ID"/>
        </w:rPr>
      </w:pPr>
      <w:r w:rsidRPr="006270EB">
        <w:rPr>
          <w:rFonts w:asciiTheme="majorBidi" w:hAnsiTheme="majorBidi" w:cstheme="majorBidi"/>
          <w:sz w:val="24"/>
          <w:szCs w:val="24"/>
          <w:lang w:val="en-ID"/>
        </w:rPr>
        <w:t xml:space="preserve">Raza, M.A, Nor, F.M. 2018. </w:t>
      </w:r>
      <w:r w:rsidR="00355405" w:rsidRPr="006270EB">
        <w:rPr>
          <w:rFonts w:asciiTheme="majorBidi" w:hAnsiTheme="majorBidi" w:cstheme="majorBidi"/>
          <w:sz w:val="24"/>
          <w:szCs w:val="24"/>
          <w:lang w:val="en-ID"/>
        </w:rPr>
        <w:t xml:space="preserve">Google translate in an EFL classroom. </w:t>
      </w:r>
      <w:r w:rsidR="00324C75" w:rsidRPr="006270EB">
        <w:rPr>
          <w:rFonts w:asciiTheme="majorBidi" w:hAnsiTheme="majorBidi" w:cstheme="majorBidi"/>
          <w:i/>
          <w:iCs/>
          <w:sz w:val="24"/>
          <w:szCs w:val="24"/>
          <w:lang w:val="en-ID"/>
        </w:rPr>
        <w:t>International Journal of Translation</w:t>
      </w:r>
      <w:r w:rsidR="00324C75" w:rsidRPr="006270EB">
        <w:rPr>
          <w:rFonts w:asciiTheme="majorBidi" w:hAnsiTheme="majorBidi" w:cstheme="majorBidi"/>
          <w:sz w:val="24"/>
          <w:szCs w:val="24"/>
          <w:lang w:val="en-ID"/>
        </w:rPr>
        <w:t xml:space="preserve">, vol.30, no.1. Retrieved from </w:t>
      </w:r>
      <w:hyperlink r:id="rId17" w:history="1">
        <w:r w:rsidR="00A274EF" w:rsidRPr="006270EB">
          <w:rPr>
            <w:rStyle w:val="Hyperlink"/>
            <w:rFonts w:asciiTheme="majorBidi" w:hAnsiTheme="majorBidi" w:cstheme="majorBidi"/>
            <w:sz w:val="24"/>
            <w:szCs w:val="24"/>
            <w:lang w:val="en-ID"/>
          </w:rPr>
          <w:t>https://d1wqtxts1xzle7.cloudfront.net/61962372/Google_Translate_in_an_EFL_Classroom20200201-88648-1p8vedw-libre</w:t>
        </w:r>
      </w:hyperlink>
      <w:r w:rsidR="00A274EF" w:rsidRPr="006270EB">
        <w:rPr>
          <w:rFonts w:asciiTheme="majorBidi" w:hAnsiTheme="majorBidi" w:cstheme="majorBidi"/>
          <w:sz w:val="24"/>
          <w:szCs w:val="24"/>
          <w:lang w:val="en-ID"/>
        </w:rPr>
        <w:t>.</w:t>
      </w:r>
    </w:p>
    <w:p w:rsidR="0043560C" w:rsidRPr="006270EB" w:rsidRDefault="00237EEB" w:rsidP="00DB40CF">
      <w:pPr>
        <w:jc w:val="both"/>
        <w:rPr>
          <w:rFonts w:asciiTheme="majorBidi" w:hAnsiTheme="majorBidi" w:cstheme="majorBidi"/>
          <w:sz w:val="24"/>
          <w:szCs w:val="24"/>
          <w:lang w:val="en-ID"/>
        </w:rPr>
      </w:pPr>
      <w:r w:rsidRPr="006270EB">
        <w:rPr>
          <w:rFonts w:asciiTheme="majorBidi" w:hAnsiTheme="majorBidi" w:cstheme="majorBidi"/>
          <w:sz w:val="24"/>
          <w:szCs w:val="24"/>
          <w:lang w:val="en-ID"/>
        </w:rPr>
        <w:t xml:space="preserve">Tsai, S-C. 2019. Using GT in </w:t>
      </w:r>
      <w:r w:rsidR="00DB40CF" w:rsidRPr="006270EB">
        <w:rPr>
          <w:rFonts w:asciiTheme="majorBidi" w:hAnsiTheme="majorBidi" w:cstheme="majorBidi"/>
          <w:sz w:val="24"/>
          <w:szCs w:val="24"/>
          <w:lang w:val="en-ID"/>
        </w:rPr>
        <w:t xml:space="preserve">EFL drafts: a preliminary investigation. </w:t>
      </w:r>
      <w:r w:rsidR="00DB40CF" w:rsidRPr="006270EB">
        <w:rPr>
          <w:rFonts w:asciiTheme="majorBidi" w:hAnsiTheme="majorBidi" w:cstheme="majorBidi"/>
          <w:i/>
          <w:iCs/>
          <w:sz w:val="24"/>
          <w:szCs w:val="24"/>
          <w:lang w:val="en-ID"/>
        </w:rPr>
        <w:t>Computer assisted language learning</w:t>
      </w:r>
      <w:r w:rsidR="00DB40CF" w:rsidRPr="006270EB">
        <w:rPr>
          <w:rFonts w:asciiTheme="majorBidi" w:hAnsiTheme="majorBidi" w:cstheme="majorBidi"/>
          <w:sz w:val="24"/>
          <w:szCs w:val="24"/>
          <w:lang w:val="en-ID"/>
        </w:rPr>
        <w:t xml:space="preserve">, vol. 32, issue 5-6, </w:t>
      </w:r>
      <w:hyperlink r:id="rId18" w:history="1">
        <w:r w:rsidR="0043560C" w:rsidRPr="006270EB">
          <w:rPr>
            <w:rStyle w:val="Hyperlink"/>
            <w:rFonts w:asciiTheme="majorBidi" w:hAnsiTheme="majorBidi" w:cstheme="majorBidi"/>
            <w:sz w:val="24"/>
            <w:szCs w:val="24"/>
            <w:lang w:val="en-ID"/>
          </w:rPr>
          <w:t>https://www.tandfonline.com/doi/epdf/10.1080/09588221.2018.1527361</w:t>
        </w:r>
      </w:hyperlink>
    </w:p>
    <w:p w:rsidR="00516DCC" w:rsidRPr="006270EB" w:rsidRDefault="00516DCC" w:rsidP="00516DCC">
      <w:pPr>
        <w:jc w:val="both"/>
        <w:rPr>
          <w:rFonts w:asciiTheme="majorBidi" w:hAnsiTheme="majorBidi" w:cstheme="majorBidi"/>
          <w:sz w:val="24"/>
          <w:szCs w:val="24"/>
          <w:lang w:val="en-ID"/>
        </w:rPr>
      </w:pPr>
      <w:r w:rsidRPr="006270EB">
        <w:rPr>
          <w:rFonts w:asciiTheme="majorBidi" w:hAnsiTheme="majorBidi" w:cstheme="majorBidi"/>
          <w:sz w:val="24"/>
          <w:szCs w:val="24"/>
          <w:lang w:val="en-ID"/>
        </w:rPr>
        <w:t xml:space="preserve">Wikipedia. Retrieved from </w:t>
      </w:r>
      <w:hyperlink r:id="rId19" w:history="1">
        <w:r w:rsidRPr="006270EB">
          <w:rPr>
            <w:rStyle w:val="Hyperlink"/>
            <w:rFonts w:asciiTheme="majorBidi" w:hAnsiTheme="majorBidi" w:cstheme="majorBidi"/>
            <w:sz w:val="24"/>
            <w:szCs w:val="24"/>
            <w:lang w:val="en-ID"/>
          </w:rPr>
          <w:t>https://en.wikipedia.org/wiki/Google_Translate</w:t>
        </w:r>
      </w:hyperlink>
    </w:p>
    <w:p w:rsidR="00D25F7D" w:rsidRPr="006270EB" w:rsidRDefault="00AA7823" w:rsidP="003A6DAB">
      <w:pPr>
        <w:jc w:val="both"/>
        <w:rPr>
          <w:rFonts w:asciiTheme="majorBidi" w:hAnsiTheme="majorBidi" w:cstheme="majorBidi"/>
          <w:sz w:val="24"/>
          <w:szCs w:val="24"/>
          <w:lang w:val="en-ID"/>
        </w:rPr>
      </w:pPr>
      <w:r w:rsidRPr="006270EB">
        <w:rPr>
          <w:rFonts w:asciiTheme="majorBidi" w:hAnsiTheme="majorBidi" w:cstheme="majorBidi"/>
          <w:sz w:val="24"/>
          <w:szCs w:val="24"/>
          <w:lang w:val="en-ID"/>
        </w:rPr>
        <w:t>Yanti, M.</w:t>
      </w:r>
      <w:r w:rsidR="006D3483" w:rsidRPr="006270EB">
        <w:rPr>
          <w:rFonts w:asciiTheme="majorBidi" w:hAnsiTheme="majorBidi" w:cstheme="majorBidi"/>
          <w:sz w:val="24"/>
          <w:szCs w:val="24"/>
          <w:lang w:val="en-ID"/>
        </w:rPr>
        <w:t xml:space="preserve"> 2019. </w:t>
      </w:r>
      <w:r w:rsidR="00410A7A" w:rsidRPr="006270EB">
        <w:rPr>
          <w:rFonts w:asciiTheme="majorBidi" w:hAnsiTheme="majorBidi" w:cstheme="majorBidi"/>
          <w:sz w:val="24"/>
          <w:szCs w:val="24"/>
          <w:lang w:val="en-ID"/>
        </w:rPr>
        <w:t xml:space="preserve">The students’ perception in using GT as a media in translation class. </w:t>
      </w:r>
      <w:r w:rsidR="00F26283" w:rsidRPr="006270EB">
        <w:rPr>
          <w:rFonts w:asciiTheme="majorBidi" w:hAnsiTheme="majorBidi" w:cstheme="majorBidi"/>
          <w:i/>
          <w:iCs/>
          <w:sz w:val="24"/>
          <w:szCs w:val="24"/>
          <w:lang w:val="en-ID"/>
        </w:rPr>
        <w:t>Proceedings of the 3</w:t>
      </w:r>
      <w:r w:rsidR="00F26283" w:rsidRPr="006270EB">
        <w:rPr>
          <w:rFonts w:asciiTheme="majorBidi" w:hAnsiTheme="majorBidi" w:cstheme="majorBidi"/>
          <w:i/>
          <w:iCs/>
          <w:sz w:val="24"/>
          <w:szCs w:val="24"/>
          <w:vertAlign w:val="superscript"/>
          <w:lang w:val="en-ID"/>
        </w:rPr>
        <w:t>rd</w:t>
      </w:r>
      <w:r w:rsidR="006D3483" w:rsidRPr="006270EB">
        <w:rPr>
          <w:rFonts w:asciiTheme="majorBidi" w:hAnsiTheme="majorBidi" w:cstheme="majorBidi"/>
          <w:i/>
          <w:iCs/>
          <w:sz w:val="24"/>
          <w:szCs w:val="24"/>
          <w:lang w:val="en-ID"/>
        </w:rPr>
        <w:t xml:space="preserve"> </w:t>
      </w:r>
      <w:r w:rsidR="003A6DAB" w:rsidRPr="006270EB">
        <w:rPr>
          <w:rFonts w:asciiTheme="majorBidi" w:hAnsiTheme="majorBidi" w:cstheme="majorBidi"/>
          <w:i/>
          <w:iCs/>
          <w:sz w:val="24"/>
          <w:szCs w:val="24"/>
          <w:lang w:val="en-ID"/>
        </w:rPr>
        <w:t>International Conference on English Language Teaching</w:t>
      </w:r>
      <w:r w:rsidR="006D3483" w:rsidRPr="006270EB">
        <w:rPr>
          <w:rFonts w:asciiTheme="majorBidi" w:hAnsiTheme="majorBidi" w:cstheme="majorBidi"/>
          <w:i/>
          <w:iCs/>
          <w:sz w:val="24"/>
          <w:szCs w:val="24"/>
          <w:lang w:val="en-ID"/>
        </w:rPr>
        <w:t xml:space="preserve">, </w:t>
      </w:r>
      <w:r w:rsidR="00DE09C4" w:rsidRPr="006270EB">
        <w:rPr>
          <w:rFonts w:asciiTheme="majorBidi" w:hAnsiTheme="majorBidi" w:cstheme="majorBidi"/>
          <w:sz w:val="24"/>
          <w:szCs w:val="24"/>
          <w:lang w:val="en-ID"/>
        </w:rPr>
        <w:t>vol.3, no</w:t>
      </w:r>
      <w:r w:rsidR="006D3483" w:rsidRPr="006270EB">
        <w:rPr>
          <w:rFonts w:asciiTheme="majorBidi" w:hAnsiTheme="majorBidi" w:cstheme="majorBidi"/>
          <w:sz w:val="24"/>
          <w:szCs w:val="24"/>
          <w:lang w:val="en-ID"/>
        </w:rPr>
        <w:t xml:space="preserve">.1, </w:t>
      </w:r>
      <w:hyperlink r:id="rId20" w:history="1">
        <w:r w:rsidR="003A6DAB" w:rsidRPr="006270EB">
          <w:rPr>
            <w:rStyle w:val="Hyperlink"/>
            <w:rFonts w:asciiTheme="majorBidi" w:hAnsiTheme="majorBidi" w:cstheme="majorBidi"/>
            <w:sz w:val="24"/>
            <w:szCs w:val="24"/>
            <w:lang w:val="en-ID"/>
          </w:rPr>
          <w:t>https://e-proceedings.iain-palangkaraya.ac.id/index.php/INACELT/article/view/89</w:t>
        </w:r>
      </w:hyperlink>
    </w:p>
    <w:p w:rsidR="003A6DAB" w:rsidRPr="006270EB" w:rsidRDefault="003A6DAB" w:rsidP="006D3483">
      <w:pPr>
        <w:jc w:val="both"/>
        <w:rPr>
          <w:rFonts w:asciiTheme="majorBidi" w:hAnsiTheme="majorBidi" w:cstheme="majorBidi"/>
          <w:sz w:val="24"/>
          <w:szCs w:val="24"/>
          <w:lang w:val="en-ID"/>
        </w:rPr>
      </w:pPr>
    </w:p>
    <w:p w:rsidR="007859F2" w:rsidRPr="006270EB" w:rsidRDefault="007859F2" w:rsidP="00E710CD">
      <w:pPr>
        <w:jc w:val="both"/>
        <w:rPr>
          <w:rFonts w:asciiTheme="majorBidi" w:hAnsiTheme="majorBidi" w:cstheme="majorBidi"/>
          <w:sz w:val="24"/>
          <w:szCs w:val="24"/>
          <w:lang w:val="en-ID"/>
        </w:rPr>
      </w:pPr>
    </w:p>
    <w:sectPr w:rsidR="007859F2" w:rsidRPr="006270E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407" w:rsidRDefault="00820407" w:rsidP="002A49D2">
      <w:pPr>
        <w:spacing w:after="0" w:line="240" w:lineRule="auto"/>
      </w:pPr>
      <w:r>
        <w:separator/>
      </w:r>
    </w:p>
  </w:endnote>
  <w:endnote w:type="continuationSeparator" w:id="0">
    <w:p w:rsidR="00820407" w:rsidRDefault="00820407" w:rsidP="002A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407" w:rsidRDefault="00820407" w:rsidP="002A49D2">
      <w:pPr>
        <w:spacing w:after="0" w:line="240" w:lineRule="auto"/>
      </w:pPr>
      <w:r>
        <w:separator/>
      </w:r>
    </w:p>
  </w:footnote>
  <w:footnote w:type="continuationSeparator" w:id="0">
    <w:p w:rsidR="00820407" w:rsidRDefault="00820407" w:rsidP="002A4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606DC"/>
    <w:multiLevelType w:val="hybridMultilevel"/>
    <w:tmpl w:val="A29E2DD2"/>
    <w:lvl w:ilvl="0" w:tplc="CCFC9D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9F2"/>
    <w:rsid w:val="0000033C"/>
    <w:rsid w:val="00014016"/>
    <w:rsid w:val="00015BD4"/>
    <w:rsid w:val="000163F6"/>
    <w:rsid w:val="00017EE6"/>
    <w:rsid w:val="00025063"/>
    <w:rsid w:val="00027297"/>
    <w:rsid w:val="0003045F"/>
    <w:rsid w:val="00033A5A"/>
    <w:rsid w:val="00034C8A"/>
    <w:rsid w:val="000401C9"/>
    <w:rsid w:val="00042017"/>
    <w:rsid w:val="00042A06"/>
    <w:rsid w:val="0004438B"/>
    <w:rsid w:val="000454E7"/>
    <w:rsid w:val="00050C97"/>
    <w:rsid w:val="000574DE"/>
    <w:rsid w:val="00057561"/>
    <w:rsid w:val="000620D8"/>
    <w:rsid w:val="0007143B"/>
    <w:rsid w:val="00071575"/>
    <w:rsid w:val="000723C1"/>
    <w:rsid w:val="000757DC"/>
    <w:rsid w:val="0008144F"/>
    <w:rsid w:val="00085A50"/>
    <w:rsid w:val="000868A5"/>
    <w:rsid w:val="00095754"/>
    <w:rsid w:val="000957BE"/>
    <w:rsid w:val="00096F34"/>
    <w:rsid w:val="000A1B2B"/>
    <w:rsid w:val="000A7051"/>
    <w:rsid w:val="000A78D5"/>
    <w:rsid w:val="000B60F5"/>
    <w:rsid w:val="000B64BD"/>
    <w:rsid w:val="000C22E6"/>
    <w:rsid w:val="000C2A72"/>
    <w:rsid w:val="000D6E4E"/>
    <w:rsid w:val="000D7360"/>
    <w:rsid w:val="000E2C25"/>
    <w:rsid w:val="000E66AB"/>
    <w:rsid w:val="000F08ED"/>
    <w:rsid w:val="000F2B05"/>
    <w:rsid w:val="000F548E"/>
    <w:rsid w:val="001001CD"/>
    <w:rsid w:val="0010168D"/>
    <w:rsid w:val="0010388E"/>
    <w:rsid w:val="001053A8"/>
    <w:rsid w:val="00115150"/>
    <w:rsid w:val="00117696"/>
    <w:rsid w:val="001245FC"/>
    <w:rsid w:val="001265A0"/>
    <w:rsid w:val="00126F58"/>
    <w:rsid w:val="00145572"/>
    <w:rsid w:val="00146D98"/>
    <w:rsid w:val="00150BFE"/>
    <w:rsid w:val="00153CF3"/>
    <w:rsid w:val="0015740B"/>
    <w:rsid w:val="00157885"/>
    <w:rsid w:val="001611E9"/>
    <w:rsid w:val="001741F9"/>
    <w:rsid w:val="00175387"/>
    <w:rsid w:val="00180A00"/>
    <w:rsid w:val="001813B7"/>
    <w:rsid w:val="00182319"/>
    <w:rsid w:val="001862FF"/>
    <w:rsid w:val="001863CE"/>
    <w:rsid w:val="00192206"/>
    <w:rsid w:val="001946F8"/>
    <w:rsid w:val="001A0E87"/>
    <w:rsid w:val="001A10F9"/>
    <w:rsid w:val="001A1543"/>
    <w:rsid w:val="001A1DFE"/>
    <w:rsid w:val="001A69C3"/>
    <w:rsid w:val="001A7B06"/>
    <w:rsid w:val="001B0C3D"/>
    <w:rsid w:val="001B5A22"/>
    <w:rsid w:val="001B62DA"/>
    <w:rsid w:val="001C5547"/>
    <w:rsid w:val="001C5EA4"/>
    <w:rsid w:val="001C6112"/>
    <w:rsid w:val="001D0BD3"/>
    <w:rsid w:val="001D25F9"/>
    <w:rsid w:val="001D387D"/>
    <w:rsid w:val="001E2544"/>
    <w:rsid w:val="001E478D"/>
    <w:rsid w:val="001E76C9"/>
    <w:rsid w:val="001F505C"/>
    <w:rsid w:val="001F6119"/>
    <w:rsid w:val="001F6E77"/>
    <w:rsid w:val="002068B8"/>
    <w:rsid w:val="0021044C"/>
    <w:rsid w:val="00213002"/>
    <w:rsid w:val="00213C43"/>
    <w:rsid w:val="00217932"/>
    <w:rsid w:val="00220665"/>
    <w:rsid w:val="00224BF0"/>
    <w:rsid w:val="0023152F"/>
    <w:rsid w:val="002327A3"/>
    <w:rsid w:val="002331A6"/>
    <w:rsid w:val="002349E1"/>
    <w:rsid w:val="00235272"/>
    <w:rsid w:val="002356AB"/>
    <w:rsid w:val="00235B37"/>
    <w:rsid w:val="00236927"/>
    <w:rsid w:val="00237EEB"/>
    <w:rsid w:val="00242376"/>
    <w:rsid w:val="00242450"/>
    <w:rsid w:val="0024419D"/>
    <w:rsid w:val="0024648D"/>
    <w:rsid w:val="00250859"/>
    <w:rsid w:val="002528CC"/>
    <w:rsid w:val="002606C8"/>
    <w:rsid w:val="00265703"/>
    <w:rsid w:val="00266B43"/>
    <w:rsid w:val="00267A0B"/>
    <w:rsid w:val="00267E70"/>
    <w:rsid w:val="00271B99"/>
    <w:rsid w:val="002729DD"/>
    <w:rsid w:val="00275196"/>
    <w:rsid w:val="002753AE"/>
    <w:rsid w:val="00275BB0"/>
    <w:rsid w:val="00276195"/>
    <w:rsid w:val="002813AA"/>
    <w:rsid w:val="00286EC1"/>
    <w:rsid w:val="002879BC"/>
    <w:rsid w:val="002919CE"/>
    <w:rsid w:val="00292F2D"/>
    <w:rsid w:val="00296F8E"/>
    <w:rsid w:val="002A2ECF"/>
    <w:rsid w:val="002A49D2"/>
    <w:rsid w:val="002A6409"/>
    <w:rsid w:val="002B06B3"/>
    <w:rsid w:val="002B2DAE"/>
    <w:rsid w:val="002B499E"/>
    <w:rsid w:val="002B5AF0"/>
    <w:rsid w:val="002B5C8E"/>
    <w:rsid w:val="002B7192"/>
    <w:rsid w:val="002B7FE8"/>
    <w:rsid w:val="002C29B3"/>
    <w:rsid w:val="002C47A6"/>
    <w:rsid w:val="002C675F"/>
    <w:rsid w:val="002D0B00"/>
    <w:rsid w:val="002D259B"/>
    <w:rsid w:val="002D332E"/>
    <w:rsid w:val="002D5446"/>
    <w:rsid w:val="002D54D1"/>
    <w:rsid w:val="002D5677"/>
    <w:rsid w:val="002D6721"/>
    <w:rsid w:val="002E00E6"/>
    <w:rsid w:val="002E19A8"/>
    <w:rsid w:val="002E3807"/>
    <w:rsid w:val="002E5419"/>
    <w:rsid w:val="002E6F1C"/>
    <w:rsid w:val="002F18C8"/>
    <w:rsid w:val="002F2D50"/>
    <w:rsid w:val="00305547"/>
    <w:rsid w:val="00306560"/>
    <w:rsid w:val="00306ACA"/>
    <w:rsid w:val="0030741B"/>
    <w:rsid w:val="00311518"/>
    <w:rsid w:val="003116D8"/>
    <w:rsid w:val="00313346"/>
    <w:rsid w:val="0031359D"/>
    <w:rsid w:val="00320AC1"/>
    <w:rsid w:val="003220F2"/>
    <w:rsid w:val="00324C75"/>
    <w:rsid w:val="00324E9D"/>
    <w:rsid w:val="0032702B"/>
    <w:rsid w:val="00327C5D"/>
    <w:rsid w:val="00333A29"/>
    <w:rsid w:val="00333B54"/>
    <w:rsid w:val="00333B7A"/>
    <w:rsid w:val="00341132"/>
    <w:rsid w:val="00343045"/>
    <w:rsid w:val="00345417"/>
    <w:rsid w:val="003501FC"/>
    <w:rsid w:val="00351BDF"/>
    <w:rsid w:val="00355405"/>
    <w:rsid w:val="0035580A"/>
    <w:rsid w:val="00356481"/>
    <w:rsid w:val="00356C85"/>
    <w:rsid w:val="00356E4E"/>
    <w:rsid w:val="0036109D"/>
    <w:rsid w:val="003611FF"/>
    <w:rsid w:val="003621E2"/>
    <w:rsid w:val="00363F74"/>
    <w:rsid w:val="003701CA"/>
    <w:rsid w:val="00372D09"/>
    <w:rsid w:val="003756C3"/>
    <w:rsid w:val="0037694E"/>
    <w:rsid w:val="003834A5"/>
    <w:rsid w:val="003938FD"/>
    <w:rsid w:val="00397E07"/>
    <w:rsid w:val="003A6DAB"/>
    <w:rsid w:val="003B7233"/>
    <w:rsid w:val="003C2122"/>
    <w:rsid w:val="003D0507"/>
    <w:rsid w:val="003E185C"/>
    <w:rsid w:val="003E305B"/>
    <w:rsid w:val="003E34FD"/>
    <w:rsid w:val="003E3671"/>
    <w:rsid w:val="003F1D3D"/>
    <w:rsid w:val="003F2665"/>
    <w:rsid w:val="003F6B1D"/>
    <w:rsid w:val="00400BFB"/>
    <w:rsid w:val="00405683"/>
    <w:rsid w:val="0040620B"/>
    <w:rsid w:val="00406B98"/>
    <w:rsid w:val="00410A7A"/>
    <w:rsid w:val="00412CC9"/>
    <w:rsid w:val="00420534"/>
    <w:rsid w:val="00424441"/>
    <w:rsid w:val="0042667B"/>
    <w:rsid w:val="00427B10"/>
    <w:rsid w:val="00431B78"/>
    <w:rsid w:val="0043560C"/>
    <w:rsid w:val="00435F17"/>
    <w:rsid w:val="00437864"/>
    <w:rsid w:val="00440C35"/>
    <w:rsid w:val="00445C76"/>
    <w:rsid w:val="004467AF"/>
    <w:rsid w:val="004477C5"/>
    <w:rsid w:val="0046096E"/>
    <w:rsid w:val="0046097C"/>
    <w:rsid w:val="00462229"/>
    <w:rsid w:val="00463384"/>
    <w:rsid w:val="00465321"/>
    <w:rsid w:val="004676D3"/>
    <w:rsid w:val="0047016A"/>
    <w:rsid w:val="00471F63"/>
    <w:rsid w:val="00480F51"/>
    <w:rsid w:val="0048200E"/>
    <w:rsid w:val="00482640"/>
    <w:rsid w:val="00494980"/>
    <w:rsid w:val="004956C7"/>
    <w:rsid w:val="00495764"/>
    <w:rsid w:val="00496849"/>
    <w:rsid w:val="00497DCB"/>
    <w:rsid w:val="00497DF4"/>
    <w:rsid w:val="004A0FDA"/>
    <w:rsid w:val="004A15DB"/>
    <w:rsid w:val="004A3081"/>
    <w:rsid w:val="004A3425"/>
    <w:rsid w:val="004A50EB"/>
    <w:rsid w:val="004B04CB"/>
    <w:rsid w:val="004B1729"/>
    <w:rsid w:val="004B1C2F"/>
    <w:rsid w:val="004B1C43"/>
    <w:rsid w:val="004B2450"/>
    <w:rsid w:val="004B5C53"/>
    <w:rsid w:val="004C0091"/>
    <w:rsid w:val="004C6672"/>
    <w:rsid w:val="004C7F45"/>
    <w:rsid w:val="004E0A26"/>
    <w:rsid w:val="004E18F4"/>
    <w:rsid w:val="004E218F"/>
    <w:rsid w:val="004E565F"/>
    <w:rsid w:val="004E5AAF"/>
    <w:rsid w:val="004E65FE"/>
    <w:rsid w:val="004F135D"/>
    <w:rsid w:val="004F2C0F"/>
    <w:rsid w:val="004F4917"/>
    <w:rsid w:val="004F49C0"/>
    <w:rsid w:val="004F632E"/>
    <w:rsid w:val="004F6E62"/>
    <w:rsid w:val="0050365E"/>
    <w:rsid w:val="00503C85"/>
    <w:rsid w:val="00510A73"/>
    <w:rsid w:val="00516DCC"/>
    <w:rsid w:val="00517A72"/>
    <w:rsid w:val="00521429"/>
    <w:rsid w:val="005223BF"/>
    <w:rsid w:val="00524CDD"/>
    <w:rsid w:val="00540F08"/>
    <w:rsid w:val="00541C4D"/>
    <w:rsid w:val="0054388E"/>
    <w:rsid w:val="00544441"/>
    <w:rsid w:val="00561EA7"/>
    <w:rsid w:val="00561EF4"/>
    <w:rsid w:val="0057119D"/>
    <w:rsid w:val="00576BB3"/>
    <w:rsid w:val="0057793F"/>
    <w:rsid w:val="00585B7C"/>
    <w:rsid w:val="00587844"/>
    <w:rsid w:val="0059135A"/>
    <w:rsid w:val="005914A1"/>
    <w:rsid w:val="0059266B"/>
    <w:rsid w:val="00592AEC"/>
    <w:rsid w:val="00594D69"/>
    <w:rsid w:val="0059546B"/>
    <w:rsid w:val="00597D95"/>
    <w:rsid w:val="005A138B"/>
    <w:rsid w:val="005A23D7"/>
    <w:rsid w:val="005A2401"/>
    <w:rsid w:val="005A5AED"/>
    <w:rsid w:val="005A7FB2"/>
    <w:rsid w:val="005B090D"/>
    <w:rsid w:val="005B09B3"/>
    <w:rsid w:val="005B2113"/>
    <w:rsid w:val="005B2A7F"/>
    <w:rsid w:val="005B35E9"/>
    <w:rsid w:val="005B4DC0"/>
    <w:rsid w:val="005B4E3A"/>
    <w:rsid w:val="005C09BA"/>
    <w:rsid w:val="005C179F"/>
    <w:rsid w:val="005C3F06"/>
    <w:rsid w:val="005C41AA"/>
    <w:rsid w:val="005D4D20"/>
    <w:rsid w:val="005D5485"/>
    <w:rsid w:val="005D6EB0"/>
    <w:rsid w:val="005E05C0"/>
    <w:rsid w:val="005E50FE"/>
    <w:rsid w:val="005F21CF"/>
    <w:rsid w:val="005F5BC1"/>
    <w:rsid w:val="005F6079"/>
    <w:rsid w:val="00601ABC"/>
    <w:rsid w:val="00602B5B"/>
    <w:rsid w:val="0060339D"/>
    <w:rsid w:val="00604856"/>
    <w:rsid w:val="006066A2"/>
    <w:rsid w:val="006109FF"/>
    <w:rsid w:val="006112AF"/>
    <w:rsid w:val="006130E0"/>
    <w:rsid w:val="00615295"/>
    <w:rsid w:val="006161DD"/>
    <w:rsid w:val="0062321E"/>
    <w:rsid w:val="006238C1"/>
    <w:rsid w:val="006270EB"/>
    <w:rsid w:val="0063206C"/>
    <w:rsid w:val="00633F8A"/>
    <w:rsid w:val="00645832"/>
    <w:rsid w:val="006467BC"/>
    <w:rsid w:val="006474F9"/>
    <w:rsid w:val="0065356F"/>
    <w:rsid w:val="00655D09"/>
    <w:rsid w:val="00666374"/>
    <w:rsid w:val="006663F7"/>
    <w:rsid w:val="0066746C"/>
    <w:rsid w:val="00672DB6"/>
    <w:rsid w:val="006759C0"/>
    <w:rsid w:val="0068152D"/>
    <w:rsid w:val="00681D8D"/>
    <w:rsid w:val="00682EDD"/>
    <w:rsid w:val="00683AAB"/>
    <w:rsid w:val="00684DA5"/>
    <w:rsid w:val="006943D5"/>
    <w:rsid w:val="00696BCC"/>
    <w:rsid w:val="006973B1"/>
    <w:rsid w:val="006A0EBD"/>
    <w:rsid w:val="006A2320"/>
    <w:rsid w:val="006A31E9"/>
    <w:rsid w:val="006A5007"/>
    <w:rsid w:val="006A5C08"/>
    <w:rsid w:val="006A6261"/>
    <w:rsid w:val="006B052F"/>
    <w:rsid w:val="006B072B"/>
    <w:rsid w:val="006B321D"/>
    <w:rsid w:val="006C1EA1"/>
    <w:rsid w:val="006C23C0"/>
    <w:rsid w:val="006C545D"/>
    <w:rsid w:val="006C5B8A"/>
    <w:rsid w:val="006C7C07"/>
    <w:rsid w:val="006D3483"/>
    <w:rsid w:val="006E245F"/>
    <w:rsid w:val="006F0BEA"/>
    <w:rsid w:val="006F0CC3"/>
    <w:rsid w:val="006F1FB0"/>
    <w:rsid w:val="006F3665"/>
    <w:rsid w:val="00701AC7"/>
    <w:rsid w:val="007045CD"/>
    <w:rsid w:val="00707A2F"/>
    <w:rsid w:val="0071111E"/>
    <w:rsid w:val="00711BFB"/>
    <w:rsid w:val="00716084"/>
    <w:rsid w:val="0071754E"/>
    <w:rsid w:val="007179E8"/>
    <w:rsid w:val="00722AC6"/>
    <w:rsid w:val="00726629"/>
    <w:rsid w:val="00727428"/>
    <w:rsid w:val="007340DC"/>
    <w:rsid w:val="00740A5E"/>
    <w:rsid w:val="00744559"/>
    <w:rsid w:val="00745372"/>
    <w:rsid w:val="007453CF"/>
    <w:rsid w:val="00745ADD"/>
    <w:rsid w:val="007471AE"/>
    <w:rsid w:val="007523F0"/>
    <w:rsid w:val="007532A9"/>
    <w:rsid w:val="0075692E"/>
    <w:rsid w:val="007576A5"/>
    <w:rsid w:val="00763A6F"/>
    <w:rsid w:val="007645DC"/>
    <w:rsid w:val="00770607"/>
    <w:rsid w:val="007728A7"/>
    <w:rsid w:val="007859F2"/>
    <w:rsid w:val="007871C9"/>
    <w:rsid w:val="00790A1F"/>
    <w:rsid w:val="00791AA1"/>
    <w:rsid w:val="007947AE"/>
    <w:rsid w:val="00795953"/>
    <w:rsid w:val="007961E6"/>
    <w:rsid w:val="007979CD"/>
    <w:rsid w:val="007A5288"/>
    <w:rsid w:val="007A63A1"/>
    <w:rsid w:val="007B02E8"/>
    <w:rsid w:val="007B0EF5"/>
    <w:rsid w:val="007B1431"/>
    <w:rsid w:val="007B4BC2"/>
    <w:rsid w:val="007B695C"/>
    <w:rsid w:val="007B79B5"/>
    <w:rsid w:val="007B79C7"/>
    <w:rsid w:val="007C4CBD"/>
    <w:rsid w:val="007C6EB4"/>
    <w:rsid w:val="007C7E3E"/>
    <w:rsid w:val="007D03A8"/>
    <w:rsid w:val="007D555C"/>
    <w:rsid w:val="007D7695"/>
    <w:rsid w:val="007E0B46"/>
    <w:rsid w:val="007E660B"/>
    <w:rsid w:val="007E6888"/>
    <w:rsid w:val="007F1CF9"/>
    <w:rsid w:val="007F2344"/>
    <w:rsid w:val="007F4009"/>
    <w:rsid w:val="007F492E"/>
    <w:rsid w:val="007F4A0E"/>
    <w:rsid w:val="007F4B37"/>
    <w:rsid w:val="007F4BEB"/>
    <w:rsid w:val="007F4E98"/>
    <w:rsid w:val="00800246"/>
    <w:rsid w:val="0081585F"/>
    <w:rsid w:val="00820407"/>
    <w:rsid w:val="0082088C"/>
    <w:rsid w:val="00834A65"/>
    <w:rsid w:val="00834D5E"/>
    <w:rsid w:val="00835795"/>
    <w:rsid w:val="00836E69"/>
    <w:rsid w:val="00840B0A"/>
    <w:rsid w:val="008413AE"/>
    <w:rsid w:val="008429E9"/>
    <w:rsid w:val="0084406B"/>
    <w:rsid w:val="008440F3"/>
    <w:rsid w:val="00845637"/>
    <w:rsid w:val="00845906"/>
    <w:rsid w:val="00847542"/>
    <w:rsid w:val="0085036B"/>
    <w:rsid w:val="0085608F"/>
    <w:rsid w:val="008575BC"/>
    <w:rsid w:val="0086028C"/>
    <w:rsid w:val="00860D41"/>
    <w:rsid w:val="0086428A"/>
    <w:rsid w:val="00872B02"/>
    <w:rsid w:val="00872D05"/>
    <w:rsid w:val="008743F8"/>
    <w:rsid w:val="00874840"/>
    <w:rsid w:val="00875BC2"/>
    <w:rsid w:val="008775AD"/>
    <w:rsid w:val="00877B6E"/>
    <w:rsid w:val="00881932"/>
    <w:rsid w:val="00884776"/>
    <w:rsid w:val="00885316"/>
    <w:rsid w:val="00887624"/>
    <w:rsid w:val="0089128C"/>
    <w:rsid w:val="00891687"/>
    <w:rsid w:val="00893132"/>
    <w:rsid w:val="0089586E"/>
    <w:rsid w:val="008B1200"/>
    <w:rsid w:val="008B67DC"/>
    <w:rsid w:val="008C2AB3"/>
    <w:rsid w:val="008C2B3B"/>
    <w:rsid w:val="008C3040"/>
    <w:rsid w:val="008D2526"/>
    <w:rsid w:val="008E23CF"/>
    <w:rsid w:val="008F0E05"/>
    <w:rsid w:val="008F4FA9"/>
    <w:rsid w:val="00904411"/>
    <w:rsid w:val="00920042"/>
    <w:rsid w:val="0092140A"/>
    <w:rsid w:val="00933863"/>
    <w:rsid w:val="009558A1"/>
    <w:rsid w:val="009568F9"/>
    <w:rsid w:val="009606F2"/>
    <w:rsid w:val="00960B6E"/>
    <w:rsid w:val="00964943"/>
    <w:rsid w:val="009651A9"/>
    <w:rsid w:val="00965BED"/>
    <w:rsid w:val="00972A68"/>
    <w:rsid w:val="00973EAC"/>
    <w:rsid w:val="009755E9"/>
    <w:rsid w:val="00975DF0"/>
    <w:rsid w:val="00986462"/>
    <w:rsid w:val="00991632"/>
    <w:rsid w:val="00991ED8"/>
    <w:rsid w:val="009942A1"/>
    <w:rsid w:val="00997097"/>
    <w:rsid w:val="00997348"/>
    <w:rsid w:val="009A7B10"/>
    <w:rsid w:val="009B7051"/>
    <w:rsid w:val="009C0268"/>
    <w:rsid w:val="009C0A38"/>
    <w:rsid w:val="009C0A6C"/>
    <w:rsid w:val="009C3AD1"/>
    <w:rsid w:val="009D0FA8"/>
    <w:rsid w:val="009D7775"/>
    <w:rsid w:val="009D77A8"/>
    <w:rsid w:val="009D7A1B"/>
    <w:rsid w:val="009E5B50"/>
    <w:rsid w:val="009E5F5C"/>
    <w:rsid w:val="009F31AF"/>
    <w:rsid w:val="009F44CE"/>
    <w:rsid w:val="009F5A93"/>
    <w:rsid w:val="00A075BF"/>
    <w:rsid w:val="00A14AD6"/>
    <w:rsid w:val="00A16F81"/>
    <w:rsid w:val="00A21E8B"/>
    <w:rsid w:val="00A274EF"/>
    <w:rsid w:val="00A34211"/>
    <w:rsid w:val="00A43259"/>
    <w:rsid w:val="00A45F45"/>
    <w:rsid w:val="00A466CC"/>
    <w:rsid w:val="00A47E97"/>
    <w:rsid w:val="00A51666"/>
    <w:rsid w:val="00A55E87"/>
    <w:rsid w:val="00A6088F"/>
    <w:rsid w:val="00A60C8F"/>
    <w:rsid w:val="00A60F16"/>
    <w:rsid w:val="00A621E8"/>
    <w:rsid w:val="00A62271"/>
    <w:rsid w:val="00A70AFC"/>
    <w:rsid w:val="00A80613"/>
    <w:rsid w:val="00A80A69"/>
    <w:rsid w:val="00A82BFB"/>
    <w:rsid w:val="00A83DBA"/>
    <w:rsid w:val="00A84A9D"/>
    <w:rsid w:val="00A84E9C"/>
    <w:rsid w:val="00A935D4"/>
    <w:rsid w:val="00A9538B"/>
    <w:rsid w:val="00A9579D"/>
    <w:rsid w:val="00A97501"/>
    <w:rsid w:val="00AA0C13"/>
    <w:rsid w:val="00AA130B"/>
    <w:rsid w:val="00AA43AA"/>
    <w:rsid w:val="00AA4A6C"/>
    <w:rsid w:val="00AA5D42"/>
    <w:rsid w:val="00AA73B1"/>
    <w:rsid w:val="00AA7427"/>
    <w:rsid w:val="00AA7823"/>
    <w:rsid w:val="00AB1BE1"/>
    <w:rsid w:val="00AB49D6"/>
    <w:rsid w:val="00AC06BE"/>
    <w:rsid w:val="00AC10E5"/>
    <w:rsid w:val="00AC4F0D"/>
    <w:rsid w:val="00AC7599"/>
    <w:rsid w:val="00AC7932"/>
    <w:rsid w:val="00AC7D66"/>
    <w:rsid w:val="00AE11E0"/>
    <w:rsid w:val="00AE491D"/>
    <w:rsid w:val="00AE4E8C"/>
    <w:rsid w:val="00AE7BA5"/>
    <w:rsid w:val="00AF06C5"/>
    <w:rsid w:val="00AF1099"/>
    <w:rsid w:val="00AF1DD4"/>
    <w:rsid w:val="00AF43B5"/>
    <w:rsid w:val="00B01781"/>
    <w:rsid w:val="00B025E6"/>
    <w:rsid w:val="00B0747C"/>
    <w:rsid w:val="00B10873"/>
    <w:rsid w:val="00B10DBF"/>
    <w:rsid w:val="00B17CAE"/>
    <w:rsid w:val="00B22D19"/>
    <w:rsid w:val="00B23D6F"/>
    <w:rsid w:val="00B30F3E"/>
    <w:rsid w:val="00B3597A"/>
    <w:rsid w:val="00B35BB8"/>
    <w:rsid w:val="00B4417D"/>
    <w:rsid w:val="00B463E7"/>
    <w:rsid w:val="00B5025F"/>
    <w:rsid w:val="00B52CA4"/>
    <w:rsid w:val="00B532B5"/>
    <w:rsid w:val="00B55E61"/>
    <w:rsid w:val="00B56616"/>
    <w:rsid w:val="00B5780F"/>
    <w:rsid w:val="00B60EA9"/>
    <w:rsid w:val="00B622C8"/>
    <w:rsid w:val="00B62B86"/>
    <w:rsid w:val="00B64854"/>
    <w:rsid w:val="00B655FD"/>
    <w:rsid w:val="00B67319"/>
    <w:rsid w:val="00B707DE"/>
    <w:rsid w:val="00B72397"/>
    <w:rsid w:val="00B77FF3"/>
    <w:rsid w:val="00B80A31"/>
    <w:rsid w:val="00B92147"/>
    <w:rsid w:val="00B92E65"/>
    <w:rsid w:val="00B93A2B"/>
    <w:rsid w:val="00B94EEA"/>
    <w:rsid w:val="00B957F3"/>
    <w:rsid w:val="00B95D84"/>
    <w:rsid w:val="00B96584"/>
    <w:rsid w:val="00BA12F5"/>
    <w:rsid w:val="00BA255A"/>
    <w:rsid w:val="00BA3A31"/>
    <w:rsid w:val="00BA657F"/>
    <w:rsid w:val="00BA66CA"/>
    <w:rsid w:val="00BA77F0"/>
    <w:rsid w:val="00BB3901"/>
    <w:rsid w:val="00BC2057"/>
    <w:rsid w:val="00BC47CC"/>
    <w:rsid w:val="00BC7527"/>
    <w:rsid w:val="00BC7718"/>
    <w:rsid w:val="00BD1ECF"/>
    <w:rsid w:val="00BD4325"/>
    <w:rsid w:val="00BD4F50"/>
    <w:rsid w:val="00BE263C"/>
    <w:rsid w:val="00BE30D5"/>
    <w:rsid w:val="00BE4F98"/>
    <w:rsid w:val="00BF609C"/>
    <w:rsid w:val="00C01E26"/>
    <w:rsid w:val="00C04328"/>
    <w:rsid w:val="00C068B9"/>
    <w:rsid w:val="00C103A3"/>
    <w:rsid w:val="00C10A36"/>
    <w:rsid w:val="00C1326C"/>
    <w:rsid w:val="00C15849"/>
    <w:rsid w:val="00C16D0A"/>
    <w:rsid w:val="00C174C4"/>
    <w:rsid w:val="00C20054"/>
    <w:rsid w:val="00C21202"/>
    <w:rsid w:val="00C219D8"/>
    <w:rsid w:val="00C23C53"/>
    <w:rsid w:val="00C2547B"/>
    <w:rsid w:val="00C30167"/>
    <w:rsid w:val="00C3543D"/>
    <w:rsid w:val="00C35D71"/>
    <w:rsid w:val="00C37B89"/>
    <w:rsid w:val="00C44E12"/>
    <w:rsid w:val="00C45262"/>
    <w:rsid w:val="00C5120F"/>
    <w:rsid w:val="00C53522"/>
    <w:rsid w:val="00C54EEC"/>
    <w:rsid w:val="00C55A0C"/>
    <w:rsid w:val="00C5667F"/>
    <w:rsid w:val="00C56F94"/>
    <w:rsid w:val="00C57588"/>
    <w:rsid w:val="00C710BF"/>
    <w:rsid w:val="00C711D6"/>
    <w:rsid w:val="00C80B72"/>
    <w:rsid w:val="00C8254B"/>
    <w:rsid w:val="00C84105"/>
    <w:rsid w:val="00C8549C"/>
    <w:rsid w:val="00C907BD"/>
    <w:rsid w:val="00CA7003"/>
    <w:rsid w:val="00CB050C"/>
    <w:rsid w:val="00CB2B5B"/>
    <w:rsid w:val="00CB49A3"/>
    <w:rsid w:val="00CB501E"/>
    <w:rsid w:val="00CC2139"/>
    <w:rsid w:val="00CC2C13"/>
    <w:rsid w:val="00CC3059"/>
    <w:rsid w:val="00CC5B74"/>
    <w:rsid w:val="00CD06F2"/>
    <w:rsid w:val="00CD1F9F"/>
    <w:rsid w:val="00CD3F20"/>
    <w:rsid w:val="00CD78CF"/>
    <w:rsid w:val="00CE0480"/>
    <w:rsid w:val="00CE6783"/>
    <w:rsid w:val="00CF1294"/>
    <w:rsid w:val="00CF1F88"/>
    <w:rsid w:val="00CF55F2"/>
    <w:rsid w:val="00D01294"/>
    <w:rsid w:val="00D02039"/>
    <w:rsid w:val="00D03919"/>
    <w:rsid w:val="00D04E7F"/>
    <w:rsid w:val="00D06BEB"/>
    <w:rsid w:val="00D06D35"/>
    <w:rsid w:val="00D06DAF"/>
    <w:rsid w:val="00D0713F"/>
    <w:rsid w:val="00D078DA"/>
    <w:rsid w:val="00D21345"/>
    <w:rsid w:val="00D22C11"/>
    <w:rsid w:val="00D25DA9"/>
    <w:rsid w:val="00D25F7D"/>
    <w:rsid w:val="00D26993"/>
    <w:rsid w:val="00D27F9B"/>
    <w:rsid w:val="00D32E24"/>
    <w:rsid w:val="00D3497A"/>
    <w:rsid w:val="00D40ED9"/>
    <w:rsid w:val="00D41AD0"/>
    <w:rsid w:val="00D41DAB"/>
    <w:rsid w:val="00D43888"/>
    <w:rsid w:val="00D45FB9"/>
    <w:rsid w:val="00D60BAA"/>
    <w:rsid w:val="00D63962"/>
    <w:rsid w:val="00D666E7"/>
    <w:rsid w:val="00D66AB0"/>
    <w:rsid w:val="00D70A6C"/>
    <w:rsid w:val="00D7353C"/>
    <w:rsid w:val="00D749FC"/>
    <w:rsid w:val="00D75A55"/>
    <w:rsid w:val="00D7606F"/>
    <w:rsid w:val="00D80B07"/>
    <w:rsid w:val="00D811CF"/>
    <w:rsid w:val="00D82883"/>
    <w:rsid w:val="00D83F45"/>
    <w:rsid w:val="00D8534B"/>
    <w:rsid w:val="00D85521"/>
    <w:rsid w:val="00D86894"/>
    <w:rsid w:val="00D9229E"/>
    <w:rsid w:val="00D95265"/>
    <w:rsid w:val="00DA22A8"/>
    <w:rsid w:val="00DA3988"/>
    <w:rsid w:val="00DA6783"/>
    <w:rsid w:val="00DB098D"/>
    <w:rsid w:val="00DB1DCE"/>
    <w:rsid w:val="00DB2868"/>
    <w:rsid w:val="00DB40CF"/>
    <w:rsid w:val="00DB454D"/>
    <w:rsid w:val="00DC73D2"/>
    <w:rsid w:val="00DC74AF"/>
    <w:rsid w:val="00DD1A3B"/>
    <w:rsid w:val="00DD41B4"/>
    <w:rsid w:val="00DD682F"/>
    <w:rsid w:val="00DE09C4"/>
    <w:rsid w:val="00DE5E06"/>
    <w:rsid w:val="00DE6482"/>
    <w:rsid w:val="00DF0B33"/>
    <w:rsid w:val="00DF5D0F"/>
    <w:rsid w:val="00E023B6"/>
    <w:rsid w:val="00E04158"/>
    <w:rsid w:val="00E10059"/>
    <w:rsid w:val="00E133B5"/>
    <w:rsid w:val="00E150A9"/>
    <w:rsid w:val="00E24D5C"/>
    <w:rsid w:val="00E25E22"/>
    <w:rsid w:val="00E31AD3"/>
    <w:rsid w:val="00E33790"/>
    <w:rsid w:val="00E34DDF"/>
    <w:rsid w:val="00E34ED5"/>
    <w:rsid w:val="00E37A86"/>
    <w:rsid w:val="00E44E3E"/>
    <w:rsid w:val="00E45221"/>
    <w:rsid w:val="00E4629E"/>
    <w:rsid w:val="00E53A43"/>
    <w:rsid w:val="00E541C5"/>
    <w:rsid w:val="00E54C13"/>
    <w:rsid w:val="00E57C1C"/>
    <w:rsid w:val="00E612CA"/>
    <w:rsid w:val="00E62028"/>
    <w:rsid w:val="00E63F71"/>
    <w:rsid w:val="00E710CD"/>
    <w:rsid w:val="00E723D3"/>
    <w:rsid w:val="00E80D6E"/>
    <w:rsid w:val="00E80FB8"/>
    <w:rsid w:val="00E90574"/>
    <w:rsid w:val="00E91312"/>
    <w:rsid w:val="00E9406A"/>
    <w:rsid w:val="00E97771"/>
    <w:rsid w:val="00EA0D71"/>
    <w:rsid w:val="00EA4A72"/>
    <w:rsid w:val="00EA4CFA"/>
    <w:rsid w:val="00EB02C2"/>
    <w:rsid w:val="00EB324D"/>
    <w:rsid w:val="00EB36D5"/>
    <w:rsid w:val="00EB4C46"/>
    <w:rsid w:val="00EB6453"/>
    <w:rsid w:val="00EB7416"/>
    <w:rsid w:val="00EC201E"/>
    <w:rsid w:val="00EC5474"/>
    <w:rsid w:val="00ED1561"/>
    <w:rsid w:val="00ED4832"/>
    <w:rsid w:val="00ED5E25"/>
    <w:rsid w:val="00EE22D9"/>
    <w:rsid w:val="00EE5DE0"/>
    <w:rsid w:val="00EF0E58"/>
    <w:rsid w:val="00EF28E2"/>
    <w:rsid w:val="00EF7BA1"/>
    <w:rsid w:val="00F00697"/>
    <w:rsid w:val="00F052B3"/>
    <w:rsid w:val="00F17A5C"/>
    <w:rsid w:val="00F22D70"/>
    <w:rsid w:val="00F245DC"/>
    <w:rsid w:val="00F25D84"/>
    <w:rsid w:val="00F26283"/>
    <w:rsid w:val="00F27EA5"/>
    <w:rsid w:val="00F336FC"/>
    <w:rsid w:val="00F42435"/>
    <w:rsid w:val="00F43D12"/>
    <w:rsid w:val="00F44977"/>
    <w:rsid w:val="00F47697"/>
    <w:rsid w:val="00F47A16"/>
    <w:rsid w:val="00F47E83"/>
    <w:rsid w:val="00F50124"/>
    <w:rsid w:val="00F50DDC"/>
    <w:rsid w:val="00F51D05"/>
    <w:rsid w:val="00F520DE"/>
    <w:rsid w:val="00F55946"/>
    <w:rsid w:val="00F616F6"/>
    <w:rsid w:val="00F644D9"/>
    <w:rsid w:val="00F66427"/>
    <w:rsid w:val="00F67337"/>
    <w:rsid w:val="00F70986"/>
    <w:rsid w:val="00F70A80"/>
    <w:rsid w:val="00F72C97"/>
    <w:rsid w:val="00F73408"/>
    <w:rsid w:val="00F73F5A"/>
    <w:rsid w:val="00F749DB"/>
    <w:rsid w:val="00F75362"/>
    <w:rsid w:val="00F80787"/>
    <w:rsid w:val="00F854F1"/>
    <w:rsid w:val="00F86DCA"/>
    <w:rsid w:val="00F87686"/>
    <w:rsid w:val="00F92AFA"/>
    <w:rsid w:val="00F945CF"/>
    <w:rsid w:val="00FA060E"/>
    <w:rsid w:val="00FA4AB3"/>
    <w:rsid w:val="00FB027D"/>
    <w:rsid w:val="00FB11FF"/>
    <w:rsid w:val="00FB2C29"/>
    <w:rsid w:val="00FB2C7E"/>
    <w:rsid w:val="00FB3B91"/>
    <w:rsid w:val="00FB4CA6"/>
    <w:rsid w:val="00FB5DB9"/>
    <w:rsid w:val="00FC7977"/>
    <w:rsid w:val="00FD084D"/>
    <w:rsid w:val="00FD2AAF"/>
    <w:rsid w:val="00FD4075"/>
    <w:rsid w:val="00FD49B1"/>
    <w:rsid w:val="00FD52F1"/>
    <w:rsid w:val="00FD62F7"/>
    <w:rsid w:val="00FD659F"/>
    <w:rsid w:val="00FD78D0"/>
    <w:rsid w:val="00FE29B3"/>
    <w:rsid w:val="00FE7333"/>
    <w:rsid w:val="00FF35D1"/>
    <w:rsid w:val="00FF4D4D"/>
    <w:rsid w:val="00FF5817"/>
    <w:rsid w:val="00FF5BB8"/>
    <w:rsid w:val="00FF5D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F7DB"/>
  <w15:docId w15:val="{04A782E2-E56F-4B2A-B1A9-9A16304D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0F3"/>
    <w:rPr>
      <w:color w:val="0563C1" w:themeColor="hyperlink"/>
      <w:u w:val="single"/>
    </w:rPr>
  </w:style>
  <w:style w:type="table" w:styleId="TableGrid">
    <w:name w:val="Table Grid"/>
    <w:basedOn w:val="TableNormal"/>
    <w:uiPriority w:val="39"/>
    <w:rsid w:val="00412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81585F"/>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81585F"/>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81585F"/>
    <w:rPr>
      <w:rFonts w:eastAsiaTheme="minorEastAsia" w:cs="Times New Roman"/>
      <w:sz w:val="20"/>
      <w:szCs w:val="20"/>
    </w:rPr>
  </w:style>
  <w:style w:type="character" w:styleId="SubtleEmphasis">
    <w:name w:val="Subtle Emphasis"/>
    <w:basedOn w:val="DefaultParagraphFont"/>
    <w:uiPriority w:val="19"/>
    <w:qFormat/>
    <w:rsid w:val="0081585F"/>
    <w:rPr>
      <w:i/>
      <w:iCs/>
    </w:rPr>
  </w:style>
  <w:style w:type="table" w:styleId="LightShading-Accent1">
    <w:name w:val="Light Shading Accent 1"/>
    <w:basedOn w:val="TableNormal"/>
    <w:uiPriority w:val="60"/>
    <w:rsid w:val="0081585F"/>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istParagraph">
    <w:name w:val="List Paragraph"/>
    <w:basedOn w:val="Normal"/>
    <w:uiPriority w:val="34"/>
    <w:qFormat/>
    <w:rsid w:val="00872B02"/>
    <w:pPr>
      <w:ind w:left="720"/>
      <w:contextualSpacing/>
    </w:pPr>
  </w:style>
  <w:style w:type="paragraph" w:styleId="Header">
    <w:name w:val="header"/>
    <w:basedOn w:val="Normal"/>
    <w:link w:val="HeaderChar"/>
    <w:uiPriority w:val="99"/>
    <w:unhideWhenUsed/>
    <w:rsid w:val="002A4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9D2"/>
  </w:style>
  <w:style w:type="paragraph" w:styleId="Footer">
    <w:name w:val="footer"/>
    <w:basedOn w:val="Normal"/>
    <w:link w:val="FooterChar"/>
    <w:uiPriority w:val="99"/>
    <w:unhideWhenUsed/>
    <w:rsid w:val="002A4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nia.budiyanti@uin-suska.ac.id" TargetMode="External"/><Relationship Id="rId13" Type="http://schemas.openxmlformats.org/officeDocument/2006/relationships/hyperlink" Target="http://dx.doi.org/10.%2024903/bej.v4i1.912" TargetMode="External"/><Relationship Id="rId18" Type="http://schemas.openxmlformats.org/officeDocument/2006/relationships/hyperlink" Target="https://www.tandfonline.com/doi/epdf/10.1080/09588221.2018.152736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jicc.net/images/vol12/iss12/121231_Habeeb_2020_E_R.pdf" TargetMode="External"/><Relationship Id="rId17" Type="http://schemas.openxmlformats.org/officeDocument/2006/relationships/hyperlink" Target="https://d1wqtxts1xzle7.cloudfront.net/61962372/Google_Translate_in_an_EFL_Classroom20200201-88648-1p8vedw-libre" TargetMode="External"/><Relationship Id="rId2" Type="http://schemas.openxmlformats.org/officeDocument/2006/relationships/numbering" Target="numbering.xml"/><Relationship Id="rId16" Type="http://schemas.openxmlformats.org/officeDocument/2006/relationships/hyperlink" Target="https://doi.org/10.3991/ijet.v17i04.28179" TargetMode="External"/><Relationship Id="rId20" Type="http://schemas.openxmlformats.org/officeDocument/2006/relationships/hyperlink" Target="https://e-proceedings.iain-palangkaraya.ac.id/index.php/INACELT/article/view/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7575/aiac.alls.v.7n.3p.161" TargetMode="External"/><Relationship Id="rId5" Type="http://schemas.openxmlformats.org/officeDocument/2006/relationships/webSettings" Target="webSettings.xml"/><Relationship Id="rId15" Type="http://schemas.openxmlformats.org/officeDocument/2006/relationships/hyperlink" Target="http://espeap.junis.ni.ac.rs/index.php/espeap/article/view/318" TargetMode="External"/><Relationship Id="rId10" Type="http://schemas.openxmlformats.org/officeDocument/2006/relationships/hyperlink" Target="http://dx.doi.org/10.24093/awejtls/vol3no4.5" TargetMode="External"/><Relationship Id="rId19" Type="http://schemas.openxmlformats.org/officeDocument/2006/relationships/hyperlink" Target="https://en.wikipedia.org/wiki/Google_Translate"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dx.doi.org/10.48181/jelts.v4i2.12016"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Do you use Google Translate in translating texts?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513-41F9-8083-5307BCF1629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513-41F9-8083-5307BCF1629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513-41F9-8083-5307BCF1629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513-41F9-8083-5307BCF1629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yes</c:v>
                </c:pt>
                <c:pt idx="1">
                  <c:v>no</c:v>
                </c:pt>
              </c:strCache>
            </c:strRef>
          </c:cat>
          <c:val>
            <c:numRef>
              <c:f>Sheet1!$B$2:$B$5</c:f>
              <c:numCache>
                <c:formatCode>General</c:formatCode>
                <c:ptCount val="4"/>
                <c:pt idx="0">
                  <c:v>91.22</c:v>
                </c:pt>
                <c:pt idx="1">
                  <c:v>8.7799999999999994</c:v>
                </c:pt>
              </c:numCache>
            </c:numRef>
          </c:val>
          <c:extLst>
            <c:ext xmlns:c16="http://schemas.microsoft.com/office/drawing/2014/chart" uri="{C3380CC4-5D6E-409C-BE32-E72D297353CC}">
              <c16:uniqueId val="{00000000-DD09-4E72-94C4-65E7AEC8E661}"/>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9C89D-5AC4-42DC-91D9-DE05BD5D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15708</TotalTime>
  <Pages>7</Pages>
  <Words>2690</Words>
  <Characters>15335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992</cp:revision>
  <dcterms:created xsi:type="dcterms:W3CDTF">2023-04-28T13:45:00Z</dcterms:created>
  <dcterms:modified xsi:type="dcterms:W3CDTF">2023-07-14T13:06:00Z</dcterms:modified>
</cp:coreProperties>
</file>