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105BBC" w:rsidTr="0008706A">
        <w:tc>
          <w:tcPr>
            <w:tcW w:w="9016" w:type="dxa"/>
          </w:tcPr>
          <w:p w:rsidR="00105BBC" w:rsidRPr="00647423" w:rsidRDefault="00105BBC" w:rsidP="00CC763B">
            <w:pPr>
              <w:jc w:val="center"/>
              <w:rPr>
                <w:b/>
                <w:i/>
                <w:sz w:val="32"/>
                <w:szCs w:val="32"/>
              </w:rPr>
            </w:pPr>
            <w:r w:rsidRPr="00A2592E">
              <w:rPr>
                <w:b/>
                <w:i/>
                <w:sz w:val="32"/>
                <w:szCs w:val="32"/>
              </w:rPr>
              <w:t>INTERNET OF THINGS (IOT) DEVELOPMENT FOR THE CHICKEN COOP TEMPERATURE AND HUMIDITY MONITORING SYSTEM BASED</w:t>
            </w:r>
            <w:r w:rsidR="003B7550">
              <w:rPr>
                <w:b/>
                <w:i/>
                <w:sz w:val="32"/>
                <w:szCs w:val="32"/>
              </w:rPr>
              <w:t xml:space="preserve"> ON</w:t>
            </w:r>
            <w:bookmarkStart w:id="0" w:name="_GoBack"/>
            <w:bookmarkEnd w:id="0"/>
            <w:r w:rsidRPr="00A2592E">
              <w:rPr>
                <w:b/>
                <w:i/>
                <w:sz w:val="32"/>
                <w:szCs w:val="32"/>
              </w:rPr>
              <w:t xml:space="preserve"> FUZZY</w:t>
            </w:r>
          </w:p>
          <w:p w:rsidR="00105BBC" w:rsidRPr="00DB42EC" w:rsidRDefault="00BA7279" w:rsidP="00CC763B">
            <w:pPr>
              <w:spacing w:before="240"/>
              <w:jc w:val="center"/>
              <w:rPr>
                <w:rFonts w:eastAsiaTheme="minorEastAsia"/>
                <w:b/>
                <w:sz w:val="24"/>
                <w:szCs w:val="24"/>
              </w:rPr>
            </w:pPr>
            <m:oMath>
              <m:sPre>
                <m:sPrePr>
                  <m:ctrlPr>
                    <w:rPr>
                      <w:rFonts w:ascii="Cambria Math" w:hAnsi="Cambria Math"/>
                      <w:b/>
                    </w:rPr>
                  </m:ctrlPr>
                </m:sPrePr>
                <m:sub>
                  <m:r>
                    <m:rPr>
                      <m:sty m:val="bi"/>
                    </m:rPr>
                    <w:rPr>
                      <w:rFonts w:ascii="Cambria Math" w:hAnsi="Cambria Math"/>
                    </w:rPr>
                    <m:t xml:space="preserve"> </m:t>
                  </m:r>
                </m:sub>
                <m:sup>
                  <m:r>
                    <m:rPr>
                      <m:sty m:val="bi"/>
                    </m:rPr>
                    <w:rPr>
                      <w:rFonts w:ascii="Cambria Math" w:hAnsi="Cambria Math"/>
                    </w:rPr>
                    <m:t>1</m:t>
                  </m:r>
                </m:sup>
                <m:e>
                  <m:r>
                    <m:rPr>
                      <m:sty m:val="b"/>
                    </m:rPr>
                    <w:rPr>
                      <w:rFonts w:ascii="Cambria Math" w:hAnsi="Cambria Math"/>
                    </w:rPr>
                    <m:t>Jamaluddin Husein</m:t>
                  </m:r>
                </m:e>
              </m:sPre>
            </m:oMath>
            <w:r w:rsidR="00105BBC" w:rsidRPr="00DB42EC">
              <w:rPr>
                <w:rFonts w:eastAsiaTheme="minorEastAsia"/>
                <w:b/>
                <w:sz w:val="24"/>
                <w:szCs w:val="24"/>
              </w:rPr>
              <w:t xml:space="preserve">, </w:t>
            </w:r>
            <m:oMath>
              <m:sPre>
                <m:sPrePr>
                  <m:ctrlPr>
                    <w:rPr>
                      <w:rFonts w:ascii="Cambria Math" w:hAnsi="Cambria Math"/>
                      <w:b/>
                    </w:rPr>
                  </m:ctrlPr>
                </m:sPrePr>
                <m:sub>
                  <m:r>
                    <m:rPr>
                      <m:sty m:val="bi"/>
                    </m:rPr>
                    <w:rPr>
                      <w:rFonts w:ascii="Cambria Math" w:hAnsi="Cambria Math"/>
                    </w:rPr>
                    <m:t xml:space="preserve"> </m:t>
                  </m:r>
                </m:sub>
                <m:sup>
                  <m:r>
                    <m:rPr>
                      <m:sty m:val="bi"/>
                    </m:rPr>
                    <w:rPr>
                      <w:rFonts w:ascii="Cambria Math" w:hAnsi="Cambria Math"/>
                    </w:rPr>
                    <m:t>2</m:t>
                  </m:r>
                </m:sup>
                <m:e>
                  <m:r>
                    <m:rPr>
                      <m:sty m:val="b"/>
                    </m:rPr>
                    <w:rPr>
                      <w:rFonts w:ascii="Cambria Math" w:hAnsi="Cambria Math"/>
                    </w:rPr>
                    <m:t>Oktaf Brillian Kharisma</m:t>
                  </m:r>
                </m:e>
              </m:sPre>
            </m:oMath>
            <w:r w:rsidR="00105BBC" w:rsidRPr="00F03127">
              <w:rPr>
                <w:rFonts w:eastAsiaTheme="minorEastAsia"/>
                <w:b/>
              </w:rPr>
              <w:t>,</w:t>
            </w:r>
          </w:p>
          <w:p w:rsidR="00105BBC" w:rsidRPr="00F03127" w:rsidRDefault="00BA7279" w:rsidP="00CC763B">
            <w:pPr>
              <w:jc w:val="center"/>
              <w:rPr>
                <w:rFonts w:eastAsiaTheme="minorEastAsia"/>
                <w:sz w:val="18"/>
                <w:szCs w:val="18"/>
              </w:rPr>
            </w:pPr>
            <m:oMathPara>
              <m:oMath>
                <m:sPre>
                  <m:sPrePr>
                    <m:ctrlPr>
                      <w:rPr>
                        <w:rFonts w:ascii="Cambria Math" w:hAnsi="Cambria Math"/>
                        <w:sz w:val="18"/>
                        <w:szCs w:val="18"/>
                      </w:rPr>
                    </m:ctrlPr>
                  </m:sPrePr>
                  <m:sub>
                    <m:r>
                      <w:rPr>
                        <w:rFonts w:ascii="Cambria Math" w:hAnsi="Cambria Math"/>
                        <w:sz w:val="18"/>
                        <w:szCs w:val="18"/>
                      </w:rPr>
                      <m:t xml:space="preserve"> </m:t>
                    </m:r>
                  </m:sub>
                  <m:sup>
                    <m:r>
                      <w:rPr>
                        <w:rFonts w:ascii="Cambria Math" w:hAnsi="Cambria Math"/>
                        <w:sz w:val="18"/>
                        <w:szCs w:val="18"/>
                      </w:rPr>
                      <m:t>1,2</m:t>
                    </m:r>
                  </m:sup>
                  <m:e>
                    <m:r>
                      <m:rPr>
                        <m:sty m:val="p"/>
                      </m:rPr>
                      <w:rPr>
                        <w:rFonts w:ascii="Cambria Math" w:hAnsi="Cambria Math"/>
                        <w:sz w:val="18"/>
                        <w:szCs w:val="18"/>
                      </w:rPr>
                      <m:t>Departement of Electrical Engineering, State Islamic University of Sultan Syarif Kasim Riau</m:t>
                    </m:r>
                  </m:e>
                </m:sPre>
              </m:oMath>
            </m:oMathPara>
          </w:p>
          <w:p w:rsidR="00105BBC" w:rsidRPr="00510BE1" w:rsidRDefault="00105BBC" w:rsidP="00510BE1">
            <w:pPr>
              <w:jc w:val="center"/>
              <w:rPr>
                <w:rFonts w:eastAsiaTheme="minorEastAsia"/>
                <w:szCs w:val="24"/>
              </w:rPr>
            </w:pPr>
            <w:r w:rsidRPr="002F4973">
              <w:rPr>
                <w:rFonts w:eastAsiaTheme="minorEastAsia"/>
                <w:szCs w:val="24"/>
              </w:rPr>
              <w:t>E-mail :</w:t>
            </w:r>
            <m:oMath>
              <m:sPre>
                <m:sPrePr>
                  <m:ctrlPr>
                    <w:rPr>
                      <w:rFonts w:ascii="Cambria Math" w:hAnsi="Cambria Math"/>
                      <w:szCs w:val="24"/>
                    </w:rPr>
                  </m:ctrlPr>
                </m:sPrePr>
                <m:sub>
                  <m:r>
                    <w:rPr>
                      <w:rFonts w:ascii="Cambria Math" w:hAnsi="Cambria Math"/>
                      <w:szCs w:val="24"/>
                    </w:rPr>
                    <m:t xml:space="preserve"> </m:t>
                  </m:r>
                </m:sub>
                <m:sup>
                  <m:r>
                    <w:rPr>
                      <w:rFonts w:ascii="Cambria Math" w:hAnsi="Cambria Math"/>
                      <w:szCs w:val="24"/>
                    </w:rPr>
                    <m:t xml:space="preserve"> 1</m:t>
                  </m:r>
                </m:sup>
                <m:e>
                  <m:r>
                    <m:rPr>
                      <m:sty m:val="p"/>
                    </m:rPr>
                    <w:rPr>
                      <w:rFonts w:ascii="Cambria Math" w:hAnsi="Cambria Math"/>
                      <w:szCs w:val="24"/>
                    </w:rPr>
                    <m:t>jamaluddin.husein@students.uin</m:t>
                  </m:r>
                </m:e>
              </m:sPre>
            </m:oMath>
            <w:r w:rsidRPr="002F4973">
              <w:rPr>
                <w:rFonts w:eastAsiaTheme="minorEastAsia"/>
                <w:szCs w:val="24"/>
              </w:rPr>
              <w:t>-suska.ac.id,</w:t>
            </w:r>
            <m:oMath>
              <m:sPre>
                <m:sPrePr>
                  <m:ctrlPr>
                    <w:rPr>
                      <w:rFonts w:ascii="Cambria Math" w:hAnsi="Cambria Math"/>
                      <w:szCs w:val="24"/>
                    </w:rPr>
                  </m:ctrlPr>
                </m:sPrePr>
                <m:sub>
                  <m:r>
                    <w:rPr>
                      <w:rFonts w:ascii="Cambria Math" w:hAnsi="Cambria Math"/>
                      <w:szCs w:val="24"/>
                    </w:rPr>
                    <m:t xml:space="preserve"> </m:t>
                  </m:r>
                </m:sub>
                <m:sup>
                  <m:r>
                    <w:rPr>
                      <w:rFonts w:ascii="Cambria Math" w:hAnsi="Cambria Math"/>
                      <w:szCs w:val="24"/>
                    </w:rPr>
                    <m:t xml:space="preserve"> 2</m:t>
                  </m:r>
                </m:sup>
                <m:e>
                  <m:r>
                    <m:rPr>
                      <m:sty m:val="p"/>
                    </m:rPr>
                    <w:rPr>
                      <w:rFonts w:ascii="Cambria Math" w:hAnsi="Cambria Math"/>
                      <w:szCs w:val="24"/>
                    </w:rPr>
                    <m:t>brilliankhar@gmail.com</m:t>
                  </m:r>
                </m:e>
              </m:sPre>
            </m:oMath>
          </w:p>
        </w:tc>
      </w:tr>
    </w:tbl>
    <w:p w:rsidR="00105BBC" w:rsidRDefault="00105BBC" w:rsidP="00105BBC"/>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11"/>
        <w:gridCol w:w="5877"/>
      </w:tblGrid>
      <w:tr w:rsidR="00105BBC" w:rsidTr="00CC763B">
        <w:tc>
          <w:tcPr>
            <w:tcW w:w="2972" w:type="dxa"/>
          </w:tcPr>
          <w:p w:rsidR="00105BBC" w:rsidRPr="00851D5B" w:rsidRDefault="00105BBC" w:rsidP="00CC763B">
            <w:pPr>
              <w:rPr>
                <w:b/>
              </w:rPr>
            </w:pPr>
            <w:r w:rsidRPr="00851D5B">
              <w:rPr>
                <w:b/>
              </w:rPr>
              <w:t>Article info</w:t>
            </w:r>
          </w:p>
        </w:tc>
        <w:tc>
          <w:tcPr>
            <w:tcW w:w="6044" w:type="dxa"/>
          </w:tcPr>
          <w:p w:rsidR="00105BBC" w:rsidRPr="00851D5B" w:rsidRDefault="00105BBC" w:rsidP="00CC763B">
            <w:pPr>
              <w:rPr>
                <w:b/>
              </w:rPr>
            </w:pPr>
            <w:r w:rsidRPr="00851D5B">
              <w:rPr>
                <w:b/>
              </w:rPr>
              <w:t>ABSTRACT</w:t>
            </w:r>
          </w:p>
        </w:tc>
      </w:tr>
      <w:tr w:rsidR="00105BBC" w:rsidTr="00CC763B">
        <w:trPr>
          <w:trHeight w:val="1545"/>
        </w:trPr>
        <w:tc>
          <w:tcPr>
            <w:tcW w:w="2972" w:type="dxa"/>
          </w:tcPr>
          <w:p w:rsidR="00105BBC" w:rsidRPr="00905A12" w:rsidRDefault="00905A12" w:rsidP="00CC763B">
            <w:pPr>
              <w:rPr>
                <w:b/>
                <w:i/>
                <w:lang w:val="id-ID"/>
              </w:rPr>
            </w:pPr>
            <w:r w:rsidRPr="00905A12">
              <w:rPr>
                <w:b/>
                <w:i/>
                <w:lang w:val="id-ID"/>
              </w:rPr>
              <w:t>Article history :</w:t>
            </w:r>
          </w:p>
          <w:p w:rsidR="00105BBC" w:rsidRDefault="00905A12" w:rsidP="00CC763B">
            <w:pPr>
              <w:rPr>
                <w:lang w:val="id-ID"/>
              </w:rPr>
            </w:pPr>
            <w:r>
              <w:rPr>
                <w:lang w:val="id-ID"/>
              </w:rPr>
              <w:t>Received March</w:t>
            </w:r>
            <m:oMath>
              <m:sSup>
                <m:sSupPr>
                  <m:ctrlPr>
                    <w:rPr>
                      <w:rFonts w:ascii="Cambria Math" w:hAnsi="Cambria Math"/>
                      <w:i/>
                      <w:lang w:val="id-ID"/>
                    </w:rPr>
                  </m:ctrlPr>
                </m:sSupPr>
                <m:e>
                  <m:r>
                    <w:rPr>
                      <w:rFonts w:ascii="Cambria Math" w:hAnsi="Cambria Math"/>
                      <w:lang w:val="id-ID"/>
                    </w:rPr>
                    <m:t>19</m:t>
                  </m:r>
                </m:e>
                <m:sup>
                  <m:r>
                    <m:rPr>
                      <m:sty m:val="p"/>
                    </m:rPr>
                    <w:rPr>
                      <w:rFonts w:ascii="Cambria Math" w:hAnsi="Cambria Math"/>
                      <w:lang w:val="id-ID"/>
                    </w:rPr>
                    <m:t>th</m:t>
                  </m:r>
                </m:sup>
              </m:sSup>
            </m:oMath>
            <w:r>
              <w:rPr>
                <w:lang w:val="id-ID"/>
              </w:rPr>
              <w:t>, 2020</w:t>
            </w:r>
          </w:p>
          <w:p w:rsidR="00905A12" w:rsidRDefault="00905A12" w:rsidP="00905A12">
            <w:pPr>
              <w:rPr>
                <w:lang w:val="id-ID"/>
              </w:rPr>
            </w:pPr>
            <w:r>
              <w:rPr>
                <w:lang w:val="id-ID"/>
              </w:rPr>
              <w:t>Revised March</w:t>
            </w:r>
            <m:oMath>
              <m:sSup>
                <m:sSupPr>
                  <m:ctrlPr>
                    <w:rPr>
                      <w:rFonts w:ascii="Cambria Math" w:hAnsi="Cambria Math"/>
                      <w:i/>
                      <w:lang w:val="id-ID"/>
                    </w:rPr>
                  </m:ctrlPr>
                </m:sSupPr>
                <m:e>
                  <m:r>
                    <w:rPr>
                      <w:rFonts w:ascii="Cambria Math" w:hAnsi="Cambria Math"/>
                      <w:lang w:val="id-ID"/>
                    </w:rPr>
                    <m:t>19</m:t>
                  </m:r>
                </m:e>
                <m:sup>
                  <m:r>
                    <m:rPr>
                      <m:sty m:val="p"/>
                    </m:rPr>
                    <w:rPr>
                      <w:rFonts w:ascii="Cambria Math" w:hAnsi="Cambria Math"/>
                      <w:lang w:val="id-ID"/>
                    </w:rPr>
                    <m:t>th</m:t>
                  </m:r>
                </m:sup>
              </m:sSup>
            </m:oMath>
            <w:r>
              <w:rPr>
                <w:lang w:val="id-ID"/>
              </w:rPr>
              <w:t>, 2020</w:t>
            </w:r>
          </w:p>
          <w:p w:rsidR="00905A12" w:rsidRDefault="00905A12" w:rsidP="00905A12">
            <w:pPr>
              <w:rPr>
                <w:lang w:val="id-ID"/>
              </w:rPr>
            </w:pPr>
            <w:r>
              <w:rPr>
                <w:lang w:val="id-ID"/>
              </w:rPr>
              <w:t>Accepted March</w:t>
            </w:r>
            <m:oMath>
              <m:sSup>
                <m:sSupPr>
                  <m:ctrlPr>
                    <w:rPr>
                      <w:rFonts w:ascii="Cambria Math" w:hAnsi="Cambria Math"/>
                      <w:i/>
                      <w:lang w:val="id-ID"/>
                    </w:rPr>
                  </m:ctrlPr>
                </m:sSupPr>
                <m:e>
                  <m:r>
                    <w:rPr>
                      <w:rFonts w:ascii="Cambria Math" w:hAnsi="Cambria Math"/>
                      <w:lang w:val="id-ID"/>
                    </w:rPr>
                    <m:t>19</m:t>
                  </m:r>
                </m:e>
                <m:sup>
                  <m:r>
                    <m:rPr>
                      <m:sty m:val="p"/>
                    </m:rPr>
                    <w:rPr>
                      <w:rFonts w:ascii="Cambria Math" w:hAnsi="Cambria Math"/>
                      <w:lang w:val="id-ID"/>
                    </w:rPr>
                    <m:t>th</m:t>
                  </m:r>
                </m:sup>
              </m:sSup>
            </m:oMath>
            <w:r>
              <w:rPr>
                <w:lang w:val="id-ID"/>
              </w:rPr>
              <w:t>, 2020</w:t>
            </w:r>
          </w:p>
          <w:p w:rsidR="00905A12" w:rsidRPr="00905A12" w:rsidRDefault="00905A12" w:rsidP="00CC763B">
            <w:pPr>
              <w:rPr>
                <w:lang w:val="id-ID"/>
              </w:rPr>
            </w:pPr>
          </w:p>
        </w:tc>
        <w:tc>
          <w:tcPr>
            <w:tcW w:w="6044" w:type="dxa"/>
            <w:vMerge w:val="restart"/>
          </w:tcPr>
          <w:p w:rsidR="00105BBC" w:rsidRDefault="00105BBC" w:rsidP="00CC763B">
            <w:pPr>
              <w:jc w:val="both"/>
            </w:pPr>
            <w:r w:rsidRPr="00647423">
              <w:t xml:space="preserve">The high increase in broiler each year there are several factors that must be considered, one of them is the temperature and humidity of the cage. The brooding cage space of </w:t>
            </w:r>
            <w:r w:rsidRPr="00647423">
              <w:rPr>
                <w:lang w:eastAsia="id-ID"/>
              </w:rPr>
              <w:t>10 ekor/1</w:t>
            </w:r>
            <m:oMath>
              <m:sSup>
                <m:sSupPr>
                  <m:ctrlPr>
                    <w:rPr>
                      <w:rFonts w:ascii="Cambria Math" w:hAnsi="Cambria Math"/>
                      <w:lang w:eastAsia="id-ID"/>
                    </w:rPr>
                  </m:ctrlPr>
                </m:sSupPr>
                <m:e>
                  <m:r>
                    <m:rPr>
                      <m:sty m:val="p"/>
                    </m:rPr>
                    <w:rPr>
                      <w:rFonts w:ascii="Cambria Math" w:hAnsi="Cambria Math"/>
                      <w:lang w:eastAsia="id-ID"/>
                    </w:rPr>
                    <m:t>m</m:t>
                  </m:r>
                </m:e>
                <m:sup>
                  <m:r>
                    <m:rPr>
                      <m:sty m:val="p"/>
                    </m:rPr>
                    <w:rPr>
                      <w:rFonts w:ascii="Cambria Math" w:hAnsi="Cambria Math"/>
                      <w:lang w:eastAsia="id-ID"/>
                    </w:rPr>
                    <m:t>2</m:t>
                  </m:r>
                </m:sup>
              </m:sSup>
            </m:oMath>
            <w:r w:rsidRPr="00647423">
              <w:rPr>
                <w:lang w:eastAsia="id-ID"/>
              </w:rPr>
              <w:t xml:space="preserve">. If more then that couse broiler is not optimal. The temperatur needed is </w:t>
            </w:r>
            <w:r w:rsidRPr="00647423">
              <w:rPr>
                <w:color w:val="000000"/>
              </w:rPr>
              <w:t>29°C-35°C</w:t>
            </w:r>
            <w:r w:rsidRPr="00647423">
              <w:rPr>
                <w:lang w:eastAsia="id-ID"/>
              </w:rPr>
              <w:t xml:space="preserve"> and humidity </w:t>
            </w:r>
            <w:r w:rsidRPr="00647423">
              <w:rPr>
                <w:color w:val="000000"/>
              </w:rPr>
              <w:t>60%-70%</w:t>
            </w:r>
            <w:r w:rsidRPr="00647423">
              <w:rPr>
                <w:lang w:eastAsia="id-ID"/>
              </w:rPr>
              <w:t xml:space="preserve"> for brooding</w:t>
            </w:r>
            <w:r w:rsidRPr="00647423">
              <w:rPr>
                <w:color w:val="000000"/>
              </w:rPr>
              <w:t xml:space="preserve">. In general control of temperature and humidity, unable to maintain cage needs. </w:t>
            </w:r>
            <w:r w:rsidRPr="00647423">
              <w:t>Then it is necessary to do automatic control using the fuzzy logic method and the concept of Internet of Things (IoT). Base on the testing result the system has been able to maintain the set point of temperature and humidity and get broiler growth not same, The best stability value during the test is condition without DOC produces no overshoot temperature parameters and steady state error 0,48,  no overshoot and steady state for humidity. On the condition with DOC produces overshoot temperature 0,</w:t>
            </w:r>
            <w:proofErr w:type="gramStart"/>
            <w:r w:rsidRPr="00647423">
              <w:t>06  and</w:t>
            </w:r>
            <w:proofErr w:type="gramEnd"/>
            <w:r w:rsidRPr="00647423">
              <w:t xml:space="preserve"> steady state error 0,15, and overshoot 0,1 and steady state 0,4 for humidity. While on the IoT concept has been able to display the temperature and humidity values on the cage</w:t>
            </w:r>
            <w:r>
              <w:t>.</w:t>
            </w:r>
          </w:p>
          <w:p w:rsidR="005D5E9C" w:rsidRPr="005D5E9C" w:rsidRDefault="005D5E9C" w:rsidP="005D5E9C">
            <w:pPr>
              <w:jc w:val="center"/>
              <w:rPr>
                <w:i/>
                <w:lang w:val="id-ID"/>
              </w:rPr>
            </w:pPr>
            <w:r w:rsidRPr="005D5E9C">
              <w:rPr>
                <w:i/>
                <w:lang w:val="id-ID"/>
              </w:rPr>
              <w:t>Copyright ©2019 Puzzle Research Data Technology</w:t>
            </w:r>
          </w:p>
        </w:tc>
      </w:tr>
      <w:tr w:rsidR="00105BBC" w:rsidTr="00CC763B">
        <w:trPr>
          <w:trHeight w:val="1905"/>
        </w:trPr>
        <w:tc>
          <w:tcPr>
            <w:tcW w:w="2972" w:type="dxa"/>
          </w:tcPr>
          <w:p w:rsidR="00105BBC" w:rsidRPr="00851D5B" w:rsidRDefault="00105BBC" w:rsidP="00CC763B">
            <w:pPr>
              <w:rPr>
                <w:b/>
                <w:i/>
              </w:rPr>
            </w:pPr>
            <w:r w:rsidRPr="00851D5B">
              <w:rPr>
                <w:b/>
                <w:i/>
              </w:rPr>
              <w:t>Keyword :</w:t>
            </w:r>
          </w:p>
          <w:p w:rsidR="00105BBC" w:rsidRPr="00851D5B" w:rsidRDefault="00105BBC" w:rsidP="00CC763B">
            <w:r w:rsidRPr="00851D5B">
              <w:t>Temperature</w:t>
            </w:r>
          </w:p>
          <w:p w:rsidR="00105BBC" w:rsidRPr="00851D5B" w:rsidRDefault="00105BBC" w:rsidP="00CC763B">
            <w:r w:rsidRPr="00851D5B">
              <w:t>Humidity</w:t>
            </w:r>
          </w:p>
          <w:p w:rsidR="00105BBC" w:rsidRPr="00851D5B" w:rsidRDefault="00105BBC" w:rsidP="00CC763B">
            <w:r w:rsidRPr="00851D5B">
              <w:t>Broiler</w:t>
            </w:r>
          </w:p>
          <w:p w:rsidR="00105BBC" w:rsidRPr="00851D5B" w:rsidRDefault="00105BBC" w:rsidP="00CC763B">
            <w:r w:rsidRPr="00851D5B">
              <w:t>Brooding</w:t>
            </w:r>
          </w:p>
          <w:p w:rsidR="00105BBC" w:rsidRPr="00851D5B" w:rsidRDefault="00105BBC" w:rsidP="00CC763B">
            <w:r w:rsidRPr="00851D5B">
              <w:t>Fuzzy</w:t>
            </w:r>
          </w:p>
          <w:p w:rsidR="00105BBC" w:rsidRPr="00851D5B" w:rsidRDefault="00105BBC" w:rsidP="00CC763B">
            <w:r w:rsidRPr="00851D5B">
              <w:t>Internet of Things (IoT)</w:t>
            </w:r>
          </w:p>
        </w:tc>
        <w:tc>
          <w:tcPr>
            <w:tcW w:w="6044" w:type="dxa"/>
            <w:vMerge/>
          </w:tcPr>
          <w:p w:rsidR="00105BBC" w:rsidRPr="00851D5B" w:rsidRDefault="00105BBC" w:rsidP="00CC763B">
            <w:pPr>
              <w:jc w:val="both"/>
            </w:pPr>
          </w:p>
        </w:tc>
      </w:tr>
    </w:tbl>
    <w:p w:rsidR="00105BBC" w:rsidRDefault="00105BBC" w:rsidP="00105BBC"/>
    <w:tbl>
      <w:tblPr>
        <w:tblStyle w:val="TableGrid"/>
        <w:tblW w:w="0" w:type="auto"/>
        <w:tblBorders>
          <w:left w:val="none" w:sz="0" w:space="0" w:color="auto"/>
          <w:right w:val="none" w:sz="0" w:space="0" w:color="auto"/>
        </w:tblBorders>
        <w:tblLook w:val="04A0" w:firstRow="1" w:lastRow="0" w:firstColumn="1" w:lastColumn="0" w:noHBand="0" w:noVBand="1"/>
      </w:tblPr>
      <w:tblGrid>
        <w:gridCol w:w="8788"/>
      </w:tblGrid>
      <w:tr w:rsidR="00510BE1" w:rsidRPr="00510BE1" w:rsidTr="00CC763B">
        <w:tc>
          <w:tcPr>
            <w:tcW w:w="9016" w:type="dxa"/>
          </w:tcPr>
          <w:p w:rsidR="00105BBC" w:rsidRPr="00510BE1" w:rsidRDefault="00105BBC" w:rsidP="00CC763B">
            <w:pPr>
              <w:rPr>
                <w:b/>
                <w:i/>
              </w:rPr>
            </w:pPr>
            <w:r w:rsidRPr="00510BE1">
              <w:rPr>
                <w:b/>
                <w:i/>
              </w:rPr>
              <w:t>Corresponding Author :</w:t>
            </w:r>
          </w:p>
          <w:p w:rsidR="00105BBC" w:rsidRDefault="00105BBC" w:rsidP="00CC763B">
            <w:pPr>
              <w:rPr>
                <w:rStyle w:val="Hyperlink"/>
                <w:color w:val="auto"/>
                <w:u w:val="none"/>
                <w:lang w:val="id-ID" w:eastAsia="id-ID"/>
              </w:rPr>
            </w:pPr>
            <w:r w:rsidRPr="00510BE1">
              <w:t>Jamaluddin Husein</w:t>
            </w:r>
            <w:r w:rsidR="00704B92" w:rsidRPr="00510BE1">
              <w:rPr>
                <w:lang w:eastAsia="id-ID"/>
              </w:rPr>
              <w:t xml:space="preserve"> </w:t>
            </w:r>
            <w:r w:rsidRPr="00510BE1">
              <w:rPr>
                <w:lang w:eastAsia="id-ID"/>
              </w:rPr>
              <w:br/>
              <w:t>Department of Electrical Engineering</w:t>
            </w:r>
            <w:r w:rsidRPr="00510BE1">
              <w:rPr>
                <w:lang w:eastAsia="id-ID"/>
              </w:rPr>
              <w:br/>
              <w:t>Faculty of Science and Technology</w:t>
            </w:r>
            <w:r w:rsidRPr="00510BE1">
              <w:rPr>
                <w:lang w:eastAsia="id-ID"/>
              </w:rPr>
              <w:br/>
              <w:t>State Islamic University of Sultan Syarif Kasim Riau</w:t>
            </w:r>
            <w:r w:rsidRPr="00510BE1">
              <w:rPr>
                <w:lang w:eastAsia="id-ID"/>
              </w:rPr>
              <w:br/>
              <w:t>Soebrantas 155 Pekanbaru – Indonesia</w:t>
            </w:r>
            <w:r w:rsidRPr="00510BE1">
              <w:rPr>
                <w:lang w:eastAsia="id-ID"/>
              </w:rPr>
              <w:br/>
              <w:t>Email: jamaluddin.husein@students.uin-suska.ac.id</w:t>
            </w:r>
            <w:r w:rsidR="00704B92">
              <w:rPr>
                <w:rStyle w:val="Hyperlink"/>
                <w:color w:val="auto"/>
                <w:u w:val="none"/>
                <w:lang w:val="id-ID" w:eastAsia="id-ID"/>
              </w:rPr>
              <w:t xml:space="preserve"> </w:t>
            </w:r>
          </w:p>
          <w:p w:rsidR="00AE1E60" w:rsidRPr="00AE1E60" w:rsidRDefault="00AE1E60" w:rsidP="00AE1E60">
            <w:pPr>
              <w:jc w:val="right"/>
              <w:rPr>
                <w:b/>
                <w:lang w:val="id-ID"/>
              </w:rPr>
            </w:pPr>
            <w:r w:rsidRPr="00AE1E60">
              <w:rPr>
                <w:b/>
                <w:lang w:val="id-ID"/>
              </w:rPr>
              <w:t>DOI : http://dx.doi.org/10.24014/ijaidm.v2i2.xxxx</w:t>
            </w:r>
          </w:p>
        </w:tc>
      </w:tr>
    </w:tbl>
    <w:p w:rsidR="00105BBC" w:rsidRPr="00510BE1" w:rsidRDefault="00105BBC" w:rsidP="00105BBC">
      <w:pPr>
        <w:ind w:left="284"/>
      </w:pPr>
    </w:p>
    <w:p w:rsidR="00105BBC" w:rsidRDefault="00105BBC" w:rsidP="00105BBC">
      <w:pPr>
        <w:pStyle w:val="ListParagraph"/>
        <w:numPr>
          <w:ilvl w:val="0"/>
          <w:numId w:val="18"/>
        </w:numPr>
        <w:spacing w:after="160" w:line="259" w:lineRule="auto"/>
        <w:ind w:left="284"/>
        <w:rPr>
          <w:rFonts w:ascii="Times New Roman" w:hAnsi="Times New Roman"/>
          <w:b/>
          <w:sz w:val="20"/>
        </w:rPr>
      </w:pPr>
      <w:r w:rsidRPr="00D8187A">
        <w:rPr>
          <w:rFonts w:ascii="Times New Roman" w:hAnsi="Times New Roman"/>
          <w:b/>
          <w:sz w:val="20"/>
        </w:rPr>
        <w:t>PENDAHULUAN</w:t>
      </w:r>
    </w:p>
    <w:p w:rsidR="00105BBC" w:rsidRPr="00D8187A" w:rsidRDefault="00105BBC" w:rsidP="00105BBC">
      <w:pPr>
        <w:ind w:firstLine="284"/>
        <w:jc w:val="both"/>
        <w:rPr>
          <w:color w:val="000000"/>
        </w:rPr>
      </w:pPr>
      <w:r>
        <w:rPr>
          <w:color w:val="000000"/>
        </w:rPr>
        <w:t xml:space="preserve"> </w:t>
      </w:r>
      <w:r>
        <w:rPr>
          <w:color w:val="000000"/>
        </w:rPr>
        <w:tab/>
      </w:r>
      <w:r w:rsidRPr="00D8187A">
        <w:rPr>
          <w:color w:val="000000"/>
        </w:rPr>
        <w:t>Kebutuhan akan unggas di Indonesia saat ini meningkat seiring bertambahnya jumlah penduduk, hal tersebut akan menjadi masalah jika tidak diimbangi dengan meningkatkan populasi unggas yang dihasilkan. Salah satu jenis unggas adalah ayam ras pedaging (</w:t>
      </w:r>
      <w:r w:rsidRPr="00D8187A">
        <w:rPr>
          <w:i/>
          <w:color w:val="000000"/>
        </w:rPr>
        <w:t>Broiler</w:t>
      </w:r>
      <w:r w:rsidRPr="00D8187A">
        <w:rPr>
          <w:color w:val="000000"/>
        </w:rPr>
        <w:t xml:space="preserve">). </w:t>
      </w:r>
      <w:r w:rsidRPr="00D8187A">
        <w:rPr>
          <w:i/>
          <w:iCs/>
          <w:color w:val="000000"/>
        </w:rPr>
        <w:t xml:space="preserve">Broiler </w:t>
      </w:r>
      <w:r w:rsidRPr="00D8187A">
        <w:rPr>
          <w:color w:val="000000"/>
        </w:rPr>
        <w:t xml:space="preserve">adalah unggas hasil rekayasa genetika yang memiliki karakteristik pertumbuhan cepat per satuan waktu, serta menghasilkan daging berkualitas dengan serat yang lunak. Menurut kecepatan pertumbuhannya, maka periode pemeliharaan </w:t>
      </w:r>
      <w:r w:rsidRPr="00D8187A">
        <w:rPr>
          <w:i/>
          <w:iCs/>
          <w:color w:val="000000"/>
        </w:rPr>
        <w:t xml:space="preserve">broiler </w:t>
      </w:r>
      <w:r w:rsidRPr="00D8187A">
        <w:rPr>
          <w:color w:val="000000"/>
        </w:rPr>
        <w:t xml:space="preserve">dapat dibagi menjadi dua yaitu periode </w:t>
      </w:r>
      <w:r w:rsidRPr="00D8187A">
        <w:rPr>
          <w:i/>
          <w:iCs/>
          <w:color w:val="000000"/>
        </w:rPr>
        <w:t xml:space="preserve">starter </w:t>
      </w:r>
      <w:r w:rsidRPr="00D8187A">
        <w:rPr>
          <w:color w:val="000000"/>
        </w:rPr>
        <w:t xml:space="preserve">dan </w:t>
      </w:r>
      <w:r w:rsidRPr="00D8187A">
        <w:rPr>
          <w:i/>
          <w:iCs/>
          <w:color w:val="000000"/>
        </w:rPr>
        <w:t>finisher</w:t>
      </w:r>
      <w:r w:rsidR="00FE5967">
        <w:rPr>
          <w:i/>
          <w:iCs/>
          <w:color w:val="000000"/>
        </w:rPr>
        <w:fldChar w:fldCharType="begin" w:fldLock="1"/>
      </w:r>
      <w:r w:rsidR="007015E4">
        <w:rPr>
          <w:i/>
          <w:iCs/>
          <w:color w:val="000000"/>
        </w:rPr>
        <w:instrText>ADDIN CSL_CITATION {"citationItems":[{"id":"ITEM-1","itemData":{"abstract":"This study aims to determine the best performance of broiler in the conventional brooding system and the thermos. The research was conducted from December 4, 2015 - January 3, 2016 , in the Experiment Farm PT Ramajaya. Material research is a broiler strain new lohmann aged 0 --14 days as many as 2000 individuals. Experiments based on case studies. The study used two experimental brooding systems, namely P1 : Conventional brooding system; P2 : Thermos brooding system. The results showed that the performance of ayam pedaging in thermos brooding system such as feed intake, body weight and feed conversion is better than the performance of the conventional brooding system .","author":[{"dropping-particle":"","family":"Fatmaningsih","given":"R","non-dropping-particle":"","parse-names":false,"suffix":""},{"dropping-particle":"","family":"Riyanti","given":"","non-dropping-particle":"","parse-names":false,"suffix":""},{"dropping-particle":"","family":"Nova","given":"K","non-dropping-particle":"","parse-names":false,"suffix":""}],"container-title":"Jurnal Ilmiah Peternakan Terpadu","id":"ITEM-1","issued":{"date-parts":[["2016"]]},"title":"Performa Ayam Pedaging Pada Sistem Brooding Konvensional Dan Thermos","type":"article-journal"},"uris":["http://www.mendeley.com/documents/?uuid=f3e3fecc-e490-4574-8f24-081fe72c3ec0"]}],"mendeley":{"formattedCitation":"[1]","plainTextFormattedCitation":"[1]","previouslyFormattedCitation":"[1]"},"properties":{"noteIndex":0},"schema":"https://github.com/citation-style-language/schema/raw/master/csl-citation.json"}</w:instrText>
      </w:r>
      <w:r w:rsidR="00FE5967">
        <w:rPr>
          <w:i/>
          <w:iCs/>
          <w:color w:val="000000"/>
        </w:rPr>
        <w:fldChar w:fldCharType="separate"/>
      </w:r>
      <w:r w:rsidR="00FE5967" w:rsidRPr="00FE5967">
        <w:rPr>
          <w:iCs/>
          <w:noProof/>
          <w:color w:val="000000"/>
        </w:rPr>
        <w:t>[1]</w:t>
      </w:r>
      <w:r w:rsidR="00FE5967">
        <w:rPr>
          <w:i/>
          <w:iCs/>
          <w:color w:val="000000"/>
        </w:rPr>
        <w:fldChar w:fldCharType="end"/>
      </w:r>
      <w:r w:rsidR="007015E4">
        <w:rPr>
          <w:i/>
          <w:iCs/>
          <w:color w:val="000000"/>
        </w:rPr>
        <w:fldChar w:fldCharType="begin" w:fldLock="1"/>
      </w:r>
      <w:r w:rsidR="007015E4">
        <w:rPr>
          <w:i/>
          <w:iCs/>
          <w:color w:val="000000"/>
        </w:rPr>
        <w:instrText>ADDIN CSL_CITATION {"citationItems":[{"id":"ITEM-1","itemData":{"abstract":"Naiknya permintaan pasar membuat peternak dituntut untuk dapat mengimbanginya dengan meningkatkan produksi unggas, baik daging maupun telur. Jika menggunakan cara alami, satu ekor indukan ayam hanya bisa mengerami maksimal 10 butir telur ayam dengan masa pengeraman kurang lebih 21 hari. Cara tersebut kurang efektif karena hanya sedikit anak ayam yang dihasilkan. Salah satu inovasi dalam bidang peternakan adalah adanya mesin untuk menetaskan telur secara otomatis. Terdapat 2 tipe mesin yang beredar dipasaran, yakni Mesin Setter yang berjalan selama 0-18 hari, dan Hatcher berjalan dari hari ke 19-21. Terdapat beberapa point yang harus dicermati secara khusus, diantaranya pengaturan suhu dan kelembaban yang harus disesuaikan dengan pengeraman indukan ayam secara alami dan pergerakan telur agar embrio dapat berkembang maksimal. Perancangan aplikasi ini merupakan salah satu bagian dalam pengembangan dari mesin pembentukan embrio telur ayam secara otomatis. Pengembangan yang dilakukan adalah mengatur suhu dan kelembaban agar sesuai dengan kondisi alami pengeraman indukan. Aplikasi ini menggunakan sensor suhu dan kelembaban DHT11 untuk mendeteksi suhu dan kelembaban serta menggunakan relay module yang terhubung dengan lampu sebagai media pemanas ruangan. Didalam aplikasi ini juga terdapat motor penggerak penampang telur. Dengan adanya Aplikasi monitoring suhu dan kelembaban pada mesin pembentukan embrio telur ayam ini, dapat mempermudah peternak dalam mengelola mesin pembentukan embrio telur dengan lebih baik.","author":[{"dropping-particle":"","family":"Juliasari","given":"Noni","non-dropping-particle":"","parse-names":false,"suffix":""},{"dropping-particle":"","family":"Hartanto","given":"Erian Dwi","non-dropping-particle":"","parse-names":false,"suffix":""},{"dropping-particle":"","family":"Mulyati","given":"Sri","non-dropping-particle":"","parse-names":false,"suffix":""}],"container-title":"Jurnal TICOM","id":"ITEM-1","issued":{"date-parts":[["2016"]]},"title":"Monitoring Suhu dan Kelembaban pada Mesin Pembentukan Embrio Telur Ayam Berbasis Mikrokontroler Arduino UNO","type":"article-journal"},"uris":["http://www.mendeley.com/documents/?uuid=24330341-da51-40ea-9924-688ed66147a1"]}],"mendeley":{"formattedCitation":"[2]","plainTextFormattedCitation":"[2]","previouslyFormattedCitation":"[2]"},"properties":{"noteIndex":0},"schema":"https://github.com/citation-style-language/schema/raw/master/csl-citation.json"}</w:instrText>
      </w:r>
      <w:r w:rsidR="007015E4">
        <w:rPr>
          <w:i/>
          <w:iCs/>
          <w:color w:val="000000"/>
        </w:rPr>
        <w:fldChar w:fldCharType="separate"/>
      </w:r>
      <w:r w:rsidR="007015E4" w:rsidRPr="007015E4">
        <w:rPr>
          <w:iCs/>
          <w:noProof/>
          <w:color w:val="000000"/>
        </w:rPr>
        <w:t>[2]</w:t>
      </w:r>
      <w:r w:rsidR="007015E4">
        <w:rPr>
          <w:i/>
          <w:iCs/>
          <w:color w:val="000000"/>
        </w:rPr>
        <w:fldChar w:fldCharType="end"/>
      </w:r>
      <w:r w:rsidRPr="00D8187A">
        <w:rPr>
          <w:color w:val="000000"/>
        </w:rPr>
        <w:t>.</w:t>
      </w:r>
    </w:p>
    <w:p w:rsidR="00105BBC" w:rsidRPr="00D8187A" w:rsidRDefault="00105BBC" w:rsidP="00105BBC">
      <w:pPr>
        <w:ind w:firstLine="567"/>
        <w:jc w:val="both"/>
        <w:rPr>
          <w:i/>
          <w:color w:val="000000"/>
        </w:rPr>
      </w:pPr>
      <w:r w:rsidRPr="00D8187A">
        <w:rPr>
          <w:lang w:eastAsia="id-ID"/>
        </w:rPr>
        <w:t xml:space="preserve">Pada masa pemeliharaan </w:t>
      </w:r>
      <w:r w:rsidRPr="00D8187A">
        <w:rPr>
          <w:i/>
          <w:color w:val="000000"/>
        </w:rPr>
        <w:t>day old chick</w:t>
      </w:r>
      <w:r w:rsidRPr="00D8187A">
        <w:rPr>
          <w:lang w:eastAsia="id-ID"/>
        </w:rPr>
        <w:t xml:space="preserve"> (DOC), umumnya menggunakan jenis kandang panggung terbuka, yang memiliki ketinggian alas kandang dari tanah sekitar 1-2 m.Pemilihan kandang panggung terbuka dimana proses pembuatan kandang yang relatif lebih murah daripada pembuatan kandang tertutup dan juga memiliki sirkulasi udara lancar dan hemat dalam penggunaan listrik</w:t>
      </w:r>
      <w:r w:rsidR="007015E4">
        <w:rPr>
          <w:lang w:eastAsia="id-ID"/>
        </w:rPr>
        <w:fldChar w:fldCharType="begin" w:fldLock="1"/>
      </w:r>
      <w:r w:rsidR="007015E4">
        <w:rPr>
          <w:lang w:eastAsia="id-ID"/>
        </w:rPr>
        <w:instrText>ADDIN CSL_CITATION {"citationItems":[{"id":"ITEM-1","itemData":{"author":[{"dropping-particle":"","family":"C. E. Jayanata and B. Harianto","given":"","non-dropping-particle":"","parse-names":false,"suffix":""}],"id":"ITEM-1","issued":{"date-parts":[["2011"]]},"publisher":"AgroMedia Pustaka","publisher-place":"Jakarta","title":"28 Hari Panen Ayam Broiler","type":"book"},"uris":["http://www.mendeley.com/documents/?uuid=a1d0c544-6859-4366-bfd7-f61a61ebce62"]}],"mendeley":{"formattedCitation":"[3]","plainTextFormattedCitation":"[3]","previouslyFormattedCitation":"[3]"},"properties":{"noteIndex":0},"schema":"https://github.com/citation-style-language/schema/raw/master/csl-citation.json"}</w:instrText>
      </w:r>
      <w:r w:rsidR="007015E4">
        <w:rPr>
          <w:lang w:eastAsia="id-ID"/>
        </w:rPr>
        <w:fldChar w:fldCharType="separate"/>
      </w:r>
      <w:r w:rsidR="007015E4" w:rsidRPr="007015E4">
        <w:rPr>
          <w:noProof/>
          <w:lang w:eastAsia="id-ID"/>
        </w:rPr>
        <w:t>[3]</w:t>
      </w:r>
      <w:r w:rsidR="007015E4">
        <w:rPr>
          <w:lang w:eastAsia="id-ID"/>
        </w:rPr>
        <w:fldChar w:fldCharType="end"/>
      </w:r>
      <w:r w:rsidR="007015E4">
        <w:rPr>
          <w:lang w:eastAsia="id-ID"/>
        </w:rPr>
        <w:fldChar w:fldCharType="begin" w:fldLock="1"/>
      </w:r>
      <w:r w:rsidR="007015E4">
        <w:rPr>
          <w:lang w:eastAsia="id-ID"/>
        </w:rPr>
        <w:instrText>ADDIN CSL_CITATION {"citationItems":[{"id":"ITEM-1","itemData":{"abstract":"This study aims to determine the best performance of broiler in the conventional brooding system and the thermos. The research was conducted from December 4, 2015 - January 3, 2016 , in the Experiment Farm PT Ramajaya. Material research is a broiler strain new lohmann aged 0 --14 days as many as 2000 individuals. Experiments based on case studies. The study used two experimental brooding systems, namely P1 : Conventional brooding system; P2 : Thermos brooding system. The results showed that the performance of ayam pedaging in thermos brooding system such as feed intake, body weight and feed conversion is better than the performance of the conventional brooding system .","author":[{"dropping-particle":"","family":"Fatmaningsih","given":"R","non-dropping-particle":"","parse-names":false,"suffix":""},{"dropping-particle":"","family":"Riyanti","given":"","non-dropping-particle":"","parse-names":false,"suffix":""},{"dropping-particle":"","family":"Nova","given":"K","non-dropping-particle":"","parse-names":false,"suffix":""}],"container-title":"Jurnal Ilmiah Peternakan Terpadu","id":"ITEM-1","issued":{"date-parts":[["2016"]]},"title":"Performa Ayam Pedaging Pada Sistem Brooding Konvensional Dan Thermos","type":"article-journal"},"uris":["http://www.mendeley.com/documents/?uuid=f3e3fecc-e490-4574-8f24-081fe72c3ec0"]}],"mendeley":{"formattedCitation":"[1]","plainTextFormattedCitation":"[1]","previouslyFormattedCitation":"[1]"},"properties":{"noteIndex":0},"schema":"https://github.com/citation-style-language/schema/raw/master/csl-citation.json"}</w:instrText>
      </w:r>
      <w:r w:rsidR="007015E4">
        <w:rPr>
          <w:lang w:eastAsia="id-ID"/>
        </w:rPr>
        <w:fldChar w:fldCharType="separate"/>
      </w:r>
      <w:r w:rsidR="007015E4" w:rsidRPr="007015E4">
        <w:rPr>
          <w:noProof/>
          <w:lang w:eastAsia="id-ID"/>
        </w:rPr>
        <w:t>[1]</w:t>
      </w:r>
      <w:r w:rsidR="007015E4">
        <w:rPr>
          <w:lang w:eastAsia="id-ID"/>
        </w:rPr>
        <w:fldChar w:fldCharType="end"/>
      </w:r>
      <w:r w:rsidRPr="00D8187A">
        <w:rPr>
          <w:i/>
          <w:color w:val="000000"/>
        </w:rPr>
        <w:t>.</w:t>
      </w:r>
    </w:p>
    <w:p w:rsidR="00105BBC" w:rsidRPr="00D8187A" w:rsidRDefault="00105BBC" w:rsidP="00105BBC">
      <w:pPr>
        <w:ind w:left="-47" w:firstLine="614"/>
        <w:jc w:val="both"/>
        <w:rPr>
          <w:color w:val="000000"/>
        </w:rPr>
      </w:pPr>
      <w:r w:rsidRPr="00D8187A">
        <w:rPr>
          <w:lang w:eastAsia="id-ID"/>
        </w:rPr>
        <w:t>Berdasarkan peraturan menteri pertanian Republik Indonesia No.31 tahun 2014 tentang pedoman budi daya ayam pedaging dan ayam petelur yang baik, bahwa kepadatan kandang yang ideal untuk daerah tropis, seperti indonesia adalah 100-500 ekor/50</w:t>
      </w:r>
      <m:oMath>
        <m:sSup>
          <m:sSupPr>
            <m:ctrlPr>
              <w:rPr>
                <w:rFonts w:ascii="Cambria Math" w:hAnsi="Cambria Math"/>
                <w:lang w:eastAsia="id-ID"/>
              </w:rPr>
            </m:ctrlPr>
          </m:sSupPr>
          <m:e>
            <m:r>
              <m:rPr>
                <m:sty m:val="p"/>
              </m:rPr>
              <w:rPr>
                <w:rFonts w:ascii="Cambria Math" w:hAnsi="Cambria Math"/>
                <w:lang w:eastAsia="id-ID"/>
              </w:rPr>
              <m:t>m</m:t>
            </m:r>
          </m:e>
          <m:sup>
            <m:r>
              <m:rPr>
                <m:sty m:val="p"/>
              </m:rPr>
              <w:rPr>
                <w:rFonts w:ascii="Cambria Math" w:hAnsi="Cambria Math"/>
                <w:lang w:eastAsia="id-ID"/>
              </w:rPr>
              <m:t>2</m:t>
            </m:r>
          </m:sup>
        </m:sSup>
      </m:oMath>
      <w:r w:rsidRPr="00D8187A">
        <w:rPr>
          <w:lang w:eastAsia="id-ID"/>
        </w:rPr>
        <w:t xml:space="preserve"> atau 10 ekor/1</w:t>
      </w:r>
      <m:oMath>
        <m:sSup>
          <m:sSupPr>
            <m:ctrlPr>
              <w:rPr>
                <w:rFonts w:ascii="Cambria Math" w:hAnsi="Cambria Math"/>
                <w:lang w:eastAsia="id-ID"/>
              </w:rPr>
            </m:ctrlPr>
          </m:sSupPr>
          <m:e>
            <m:r>
              <m:rPr>
                <m:sty m:val="p"/>
              </m:rPr>
              <w:rPr>
                <w:rFonts w:ascii="Cambria Math" w:hAnsi="Cambria Math"/>
                <w:lang w:eastAsia="id-ID"/>
              </w:rPr>
              <m:t>m</m:t>
            </m:r>
          </m:e>
          <m:sup>
            <m:r>
              <m:rPr>
                <m:sty m:val="p"/>
              </m:rPr>
              <w:rPr>
                <w:rFonts w:ascii="Cambria Math" w:hAnsi="Cambria Math"/>
                <w:lang w:eastAsia="id-ID"/>
              </w:rPr>
              <m:t>2</m:t>
            </m:r>
          </m:sup>
        </m:sSup>
      </m:oMath>
      <w:r w:rsidRPr="00D8187A">
        <w:rPr>
          <w:lang w:eastAsia="id-ID"/>
        </w:rPr>
        <w:t xml:space="preserve">. Jika lebih dari angka tersebut, maka suhu kandang akan cepat meningkat. Akibatnya bisa menyebabkan konsumsi pakan menurun, ayam cenderung banyak minum, stres, pertumbuhan terhambat, dan mudah terserang penyakit. kebutuhan suhu dan </w:t>
      </w:r>
      <w:r w:rsidRPr="002767FB">
        <w:rPr>
          <w:lang w:eastAsia="id-ID"/>
        </w:rPr>
        <w:t>kelembaban</w:t>
      </w:r>
      <w:r w:rsidRPr="00D8187A">
        <w:rPr>
          <w:lang w:eastAsia="id-ID"/>
        </w:rPr>
        <w:t xml:space="preserve"> </w:t>
      </w:r>
      <w:r w:rsidRPr="00D8187A">
        <w:rPr>
          <w:color w:val="000000"/>
        </w:rPr>
        <w:t xml:space="preserve">yang dibutuhkan </w:t>
      </w:r>
      <w:r w:rsidRPr="00D8187A">
        <w:rPr>
          <w:i/>
          <w:color w:val="000000"/>
        </w:rPr>
        <w:t>broiler</w:t>
      </w:r>
      <w:r w:rsidRPr="00D8187A">
        <w:rPr>
          <w:color w:val="000000"/>
        </w:rPr>
        <w:t xml:space="preserve"> pada masa </w:t>
      </w:r>
      <w:r w:rsidRPr="00D8187A">
        <w:rPr>
          <w:i/>
          <w:iCs/>
          <w:color w:val="000000"/>
        </w:rPr>
        <w:t>brooding</w:t>
      </w:r>
      <w:r w:rsidRPr="00D8187A">
        <w:rPr>
          <w:color w:val="000000"/>
        </w:rPr>
        <w:t xml:space="preserve"> 29°C-35°C dan </w:t>
      </w:r>
      <w:r w:rsidRPr="002767FB">
        <w:rPr>
          <w:color w:val="000000"/>
        </w:rPr>
        <w:t>kelembaban</w:t>
      </w:r>
      <w:r w:rsidRPr="00D8187A">
        <w:rPr>
          <w:color w:val="000000"/>
        </w:rPr>
        <w:t xml:space="preserve">nya 60%-70%, sedangkan masa </w:t>
      </w:r>
      <w:r w:rsidRPr="00D8187A">
        <w:rPr>
          <w:color w:val="000000"/>
        </w:rPr>
        <w:lastRenderedPageBreak/>
        <w:t xml:space="preserve">setelah </w:t>
      </w:r>
      <w:r w:rsidRPr="00D8187A">
        <w:rPr>
          <w:i/>
          <w:iCs/>
          <w:color w:val="000000"/>
        </w:rPr>
        <w:t xml:space="preserve">brooding </w:t>
      </w:r>
      <w:r w:rsidRPr="00D8187A">
        <w:rPr>
          <w:color w:val="000000"/>
        </w:rPr>
        <w:t xml:space="preserve">selesai suhu yang dibutuhkan 24°C-29°C dan </w:t>
      </w:r>
      <w:r w:rsidRPr="002767FB">
        <w:rPr>
          <w:color w:val="000000"/>
        </w:rPr>
        <w:t>kelembaban</w:t>
      </w:r>
      <w:r w:rsidRPr="00D8187A">
        <w:rPr>
          <w:color w:val="000000"/>
        </w:rPr>
        <w:t xml:space="preserve"> 60%-70%. Masa </w:t>
      </w:r>
      <w:r w:rsidRPr="00D8187A">
        <w:rPr>
          <w:i/>
          <w:color w:val="000000"/>
        </w:rPr>
        <w:t>brooding</w:t>
      </w:r>
      <w:r w:rsidRPr="00D8187A">
        <w:rPr>
          <w:color w:val="000000"/>
        </w:rPr>
        <w:t xml:space="preserve"> adalah ketika DOC berumur 1-14 hari, sedangkan masa setelah </w:t>
      </w:r>
      <w:r w:rsidRPr="00D8187A">
        <w:rPr>
          <w:i/>
          <w:color w:val="000000"/>
        </w:rPr>
        <w:t>brooding</w:t>
      </w:r>
      <w:r w:rsidRPr="00D8187A">
        <w:rPr>
          <w:color w:val="000000"/>
        </w:rPr>
        <w:t xml:space="preserve"> adalah </w:t>
      </w:r>
      <w:r w:rsidRPr="00D8187A">
        <w:rPr>
          <w:i/>
          <w:color w:val="000000"/>
        </w:rPr>
        <w:t>broiler</w:t>
      </w:r>
      <w:r w:rsidRPr="00D8187A">
        <w:rPr>
          <w:color w:val="000000"/>
        </w:rPr>
        <w:t xml:space="preserve"> berumur 14-27 hari</w:t>
      </w:r>
      <w:r w:rsidR="007015E4">
        <w:rPr>
          <w:color w:val="000000"/>
        </w:rPr>
        <w:fldChar w:fldCharType="begin" w:fldLock="1"/>
      </w:r>
      <w:r w:rsidR="00B11AF5">
        <w:rPr>
          <w:color w:val="000000"/>
        </w:rPr>
        <w:instrText>ADDIN CSL_CITATION {"citationItems":[{"id":"ITEM-1","itemData":{"author":[{"dropping-particle":"","family":"C. E. Jayanata and B. Harianto","given":"","non-dropping-particle":"","parse-names":false,"suffix":""}],"id":"ITEM-1","issued":{"date-parts":[["2011"]]},"publisher":"AgroMedia Pustaka","publisher-place":"Jakarta","title":"28 Hari Panen Ayam Broiler","type":"book"},"uris":["http://www.mendeley.com/documents/?uuid=a1d0c544-6859-4366-bfd7-f61a61ebce62"]}],"mendeley":{"formattedCitation":"[3]","plainTextFormattedCitation":"[3]","previouslyFormattedCitation":"[3]"},"properties":{"noteIndex":0},"schema":"https://github.com/citation-style-language/schema/raw/master/csl-citation.json"}</w:instrText>
      </w:r>
      <w:r w:rsidR="007015E4">
        <w:rPr>
          <w:color w:val="000000"/>
        </w:rPr>
        <w:fldChar w:fldCharType="separate"/>
      </w:r>
      <w:r w:rsidR="007015E4" w:rsidRPr="007015E4">
        <w:rPr>
          <w:noProof/>
          <w:color w:val="000000"/>
        </w:rPr>
        <w:t>[3]</w:t>
      </w:r>
      <w:r w:rsidR="007015E4">
        <w:rPr>
          <w:color w:val="000000"/>
        </w:rPr>
        <w:fldChar w:fldCharType="end"/>
      </w:r>
      <w:r w:rsidR="00B11AF5">
        <w:rPr>
          <w:color w:val="000000"/>
        </w:rPr>
        <w:fldChar w:fldCharType="begin" w:fldLock="1"/>
      </w:r>
      <w:r w:rsidR="00B11AF5">
        <w:rPr>
          <w:color w:val="000000"/>
        </w:rPr>
        <w:instrText>ADDIN CSL_CITATION {"citationItems":[{"id":"ITEM-1","itemData":{"author":[{"dropping-particle":"","family":"Mulyadi","given":"","non-dropping-particle":"","parse-names":false,"suffix":""}],"id":"ITEM-1","issued":{"date-parts":[["2014"]]},"publisher":"FlashBook","publisher-place":"Yogyakarta","title":"Buku Lengkap Beternak dan Berbisnis Ayam Kampung, Ayam Pedaging &amp; Ayam Arab","type":"book"},"uris":["http://www.mendeley.com/documents/?uuid=b6de9161-a204-4717-960f-b281c43a8aa7"]}],"mendeley":{"formattedCitation":"[4]","plainTextFormattedCitation":"[4]","previouslyFormattedCitation":"[4]"},"properties":{"noteIndex":0},"schema":"https://github.com/citation-style-language/schema/raw/master/csl-citation.json"}</w:instrText>
      </w:r>
      <w:r w:rsidR="00B11AF5">
        <w:rPr>
          <w:color w:val="000000"/>
        </w:rPr>
        <w:fldChar w:fldCharType="separate"/>
      </w:r>
      <w:r w:rsidR="00B11AF5" w:rsidRPr="00B11AF5">
        <w:rPr>
          <w:noProof/>
          <w:color w:val="000000"/>
        </w:rPr>
        <w:t>[4]</w:t>
      </w:r>
      <w:r w:rsidR="00B11AF5">
        <w:rPr>
          <w:color w:val="000000"/>
        </w:rPr>
        <w:fldChar w:fldCharType="end"/>
      </w:r>
      <w:r w:rsidR="00B11AF5">
        <w:rPr>
          <w:color w:val="000000"/>
        </w:rPr>
        <w:fldChar w:fldCharType="begin" w:fldLock="1"/>
      </w:r>
      <w:r w:rsidR="00B11AF5">
        <w:rPr>
          <w:color w:val="000000"/>
        </w:rPr>
        <w:instrText>ADDIN CSL_CITATION {"citationItems":[{"id":"ITEM-1","itemData":{"abstract":"The purpose of this Manual is to help Aviagen’s customers to achieve optimum performance from their birds. It is not intended to provide definitive information on every aspect of management. The Manual draws attention to important issues, which, if overlooked or inadequately addressed, may depress flock performance. The management techniques contained in this Manual have the objectives of (a) achieving good overall bird performance, when live and through processing, and (b) maintaining bird health and welfare. Aviagen applies a balanced approach to genetic progress in characteristics of commercial importance, such as growth rate, feed conversion ratio, liveability and meat yield, while improving bird welfare traits such as leg health, cardiovascular fitness and robustness. Achieving the genetic potential created within the birds depends on: • Management to provide birds with their required environment. • A dietary regime that offers nutrients in the appropriate profile. • Effective biosecurity and disease control. If any one of these elements is sub-optimal, broiler performance will suffer. The three sectors, environment, nutrition and health, are also interdependent. Therefore, a shortfall in any one will bring negative consequences to the others. In practice, the guidance of a Manual such as this cannot wholly protect against performance variations which may occur for a wide variety of reasons. While every attempt has been made to ensure the accuracy and relevance of the information presented, Aviagen accepts no liability for the consequences of using this information for the management of chickens. Information presented in this Manual combines data derived from internal research trials, published scientific knowledge and the expertise, practical skills and experience of the Aviagen Technical Transfer and Service teams.","author":[{"dropping-particle":"","family":"Anonymous","given":"","non-dropping-particle":"","parse-names":false,"suffix":""}],"container-title":"Aviagen","id":"ITEM-1","issued":{"date-parts":[["2014"]]},"title":"Ross Broiler Management Handbook","type":"article-journal"},"uris":["http://www.mendeley.com/documents/?uuid=a8c95571-779f-42be-94b7-141668ee675a"]}],"mendeley":{"formattedCitation":"[5]","plainTextFormattedCitation":"[5]","previouslyFormattedCitation":"[5]"},"properties":{"noteIndex":0},"schema":"https://github.com/citation-style-language/schema/raw/master/csl-citation.json"}</w:instrText>
      </w:r>
      <w:r w:rsidR="00B11AF5">
        <w:rPr>
          <w:color w:val="000000"/>
        </w:rPr>
        <w:fldChar w:fldCharType="separate"/>
      </w:r>
      <w:r w:rsidR="00B11AF5" w:rsidRPr="00B11AF5">
        <w:rPr>
          <w:noProof/>
          <w:color w:val="000000"/>
        </w:rPr>
        <w:t>[5]</w:t>
      </w:r>
      <w:r w:rsidR="00B11AF5">
        <w:rPr>
          <w:color w:val="000000"/>
        </w:rPr>
        <w:fldChar w:fldCharType="end"/>
      </w:r>
      <w:r w:rsidRPr="00D8187A">
        <w:rPr>
          <w:color w:val="000000"/>
        </w:rPr>
        <w:t>.</w:t>
      </w:r>
    </w:p>
    <w:p w:rsidR="00105BBC" w:rsidRPr="00D8187A" w:rsidRDefault="00105BBC" w:rsidP="00105BBC">
      <w:pPr>
        <w:ind w:left="-47" w:firstLine="614"/>
        <w:jc w:val="both"/>
        <w:rPr>
          <w:color w:val="000000"/>
        </w:rPr>
      </w:pPr>
      <w:r w:rsidRPr="00D8187A">
        <w:rPr>
          <w:color w:val="000000"/>
        </w:rPr>
        <w:t xml:space="preserve">Proses pengaturan suhu dan </w:t>
      </w:r>
      <w:r w:rsidRPr="002767FB">
        <w:rPr>
          <w:color w:val="000000"/>
        </w:rPr>
        <w:t>kelembaban</w:t>
      </w:r>
      <w:r w:rsidRPr="00D8187A">
        <w:rPr>
          <w:color w:val="000000"/>
        </w:rPr>
        <w:t xml:space="preserve"> yang konstan dapat disesuaikan dengan menggunakan sistem </w:t>
      </w:r>
      <w:r w:rsidRPr="00D8187A">
        <w:rPr>
          <w:i/>
          <w:color w:val="000000"/>
        </w:rPr>
        <w:t xml:space="preserve">brooder thermos. </w:t>
      </w:r>
      <w:r w:rsidRPr="00D8187A">
        <w:rPr>
          <w:color w:val="000000"/>
        </w:rPr>
        <w:t>Sistem</w:t>
      </w:r>
      <w:r w:rsidRPr="00D8187A">
        <w:rPr>
          <w:i/>
          <w:color w:val="000000"/>
        </w:rPr>
        <w:t xml:space="preserve"> brooder thermos </w:t>
      </w:r>
      <w:r w:rsidRPr="00D8187A">
        <w:rPr>
          <w:color w:val="000000"/>
        </w:rPr>
        <w:t xml:space="preserve">terdapat tirai di dalam dan di luar kandang. Metode konvensional ini masih digunakan oleh peternak untuk mengatur suhu dan </w:t>
      </w:r>
      <w:r w:rsidRPr="002767FB">
        <w:rPr>
          <w:color w:val="000000"/>
        </w:rPr>
        <w:t>kelembaban</w:t>
      </w:r>
      <w:r w:rsidRPr="00D8187A">
        <w:rPr>
          <w:color w:val="000000"/>
        </w:rPr>
        <w:t xml:space="preserve"> pada kandang. Metode konvensional tersebut dilakukan dengan membuat lingkaran-lingkaran dari bahan seng, kemudian dilengkapi satu buah </w:t>
      </w:r>
      <w:r w:rsidRPr="00D8187A">
        <w:rPr>
          <w:i/>
          <w:iCs/>
          <w:color w:val="000000"/>
        </w:rPr>
        <w:t xml:space="preserve">brooder </w:t>
      </w:r>
      <w:r w:rsidRPr="00D8187A">
        <w:rPr>
          <w:color w:val="000000"/>
        </w:rPr>
        <w:t xml:space="preserve">sebagai pengatur suhu dan </w:t>
      </w:r>
      <w:r w:rsidRPr="002767FB">
        <w:rPr>
          <w:color w:val="000000"/>
        </w:rPr>
        <w:t>kelembaban</w:t>
      </w:r>
      <w:r w:rsidRPr="00D8187A">
        <w:rPr>
          <w:color w:val="000000"/>
        </w:rPr>
        <w:t xml:space="preserve"> kandang. Pengaturan suhu dan </w:t>
      </w:r>
      <w:r w:rsidRPr="002767FB">
        <w:rPr>
          <w:color w:val="000000"/>
        </w:rPr>
        <w:t>kelembaban</w:t>
      </w:r>
      <w:r w:rsidRPr="00D8187A">
        <w:rPr>
          <w:color w:val="000000"/>
        </w:rPr>
        <w:t xml:space="preserve"> kandang dengan metode konvensional, perlu dilakukan pengawasan karena dua parameter tersebut mudah sekali mengalami perubahan </w:t>
      </w:r>
      <w:r w:rsidR="00B11AF5">
        <w:rPr>
          <w:color w:val="000000"/>
        </w:rPr>
        <w:fldChar w:fldCharType="begin" w:fldLock="1"/>
      </w:r>
      <w:r w:rsidR="00B11AF5">
        <w:rPr>
          <w:color w:val="000000"/>
        </w:rPr>
        <w:instrText>ADDIN CSL_CITATION {"citationItems":[{"id":"ITEM-1","itemData":{"abstract":"This study aims to determine the best performance of broiler in the conventional brooding system and the thermos. The research was conducted from December 4, 2015 - January 3, 2016 , in the Experiment Farm PT Ramajaya. Material research is a broiler strain new lohmann aged 0 --14 days as many as 2000 individuals. Experiments based on case studies. The study used two experimental brooding systems, namely P1 : Conventional brooding system; P2 : Thermos brooding system. The results showed that the performance of ayam pedaging in thermos brooding system such as feed intake, body weight and feed conversion is better than the performance of the conventional brooding system .","author":[{"dropping-particle":"","family":"Fatmaningsih","given":"R","non-dropping-particle":"","parse-names":false,"suffix":""},{"dropping-particle":"","family":"Riyanti","given":"","non-dropping-particle":"","parse-names":false,"suffix":""},{"dropping-particle":"","family":"Nova","given":"K","non-dropping-particle":"","parse-names":false,"suffix":""}],"container-title":"Jurnal Ilmiah Peternakan Terpadu","id":"ITEM-1","issued":{"date-parts":[["2016"]]},"title":"Performa Ayam Pedaging Pada Sistem Brooding Konvensional Dan Thermos","type":"article-journal"},"uris":["http://www.mendeley.com/documents/?uuid=f3e3fecc-e490-4574-8f24-081fe72c3ec0"]}],"mendeley":{"formattedCitation":"[1]","plainTextFormattedCitation":"[1]","previouslyFormattedCitation":"[1]"},"properties":{"noteIndex":0},"schema":"https://github.com/citation-style-language/schema/raw/master/csl-citation.json"}</w:instrText>
      </w:r>
      <w:r w:rsidR="00B11AF5">
        <w:rPr>
          <w:color w:val="000000"/>
        </w:rPr>
        <w:fldChar w:fldCharType="separate"/>
      </w:r>
      <w:r w:rsidR="00B11AF5" w:rsidRPr="00B11AF5">
        <w:rPr>
          <w:noProof/>
          <w:color w:val="000000"/>
        </w:rPr>
        <w:t>[1]</w:t>
      </w:r>
      <w:r w:rsidR="00B11AF5">
        <w:rPr>
          <w:color w:val="000000"/>
        </w:rPr>
        <w:fldChar w:fldCharType="end"/>
      </w:r>
      <w:r w:rsidR="00B11AF5">
        <w:rPr>
          <w:color w:val="000000"/>
        </w:rPr>
        <w:t xml:space="preserve"> </w:t>
      </w:r>
      <w:r w:rsidR="00B11AF5">
        <w:rPr>
          <w:color w:val="000000"/>
        </w:rPr>
        <w:fldChar w:fldCharType="begin" w:fldLock="1"/>
      </w:r>
      <w:r w:rsidR="00B11AF5">
        <w:rPr>
          <w:color w:val="000000"/>
        </w:rPr>
        <w:instrText>ADDIN CSL_CITATION {"citationItems":[{"id":"ITEM-1","itemData":{"author":[{"dropping-particle":"","family":"T. B. Management","given":"","non-dropping-particle":"","parse-names":false,"suffix":""}],"id":"ITEM-1","issued":{"date-parts":[["2017"]]},"title":"Program Pencahayaan ( Lighting )","type":"book"},"uris":["http://www.mendeley.com/documents/?uuid=f5852a35-135c-4ac1-97e6-77bef56e6c30"]}],"mendeley":{"formattedCitation":"[6]","plainTextFormattedCitation":"[6]","previouslyFormattedCitation":"[6]"},"properties":{"noteIndex":0},"schema":"https://github.com/citation-style-language/schema/raw/master/csl-citation.json"}</w:instrText>
      </w:r>
      <w:r w:rsidR="00B11AF5">
        <w:rPr>
          <w:color w:val="000000"/>
        </w:rPr>
        <w:fldChar w:fldCharType="separate"/>
      </w:r>
      <w:r w:rsidR="00B11AF5" w:rsidRPr="00B11AF5">
        <w:rPr>
          <w:noProof/>
          <w:color w:val="000000"/>
        </w:rPr>
        <w:t>[6]</w:t>
      </w:r>
      <w:r w:rsidR="00B11AF5">
        <w:rPr>
          <w:color w:val="000000"/>
        </w:rPr>
        <w:fldChar w:fldCharType="end"/>
      </w:r>
      <w:r w:rsidRPr="00D8187A">
        <w:rPr>
          <w:color w:val="000000"/>
        </w:rPr>
        <w:t>.</w:t>
      </w:r>
    </w:p>
    <w:p w:rsidR="00105BBC" w:rsidRPr="00D8187A" w:rsidRDefault="00105BBC" w:rsidP="00105BBC">
      <w:pPr>
        <w:ind w:left="-47" w:firstLine="614"/>
        <w:jc w:val="both"/>
        <w:rPr>
          <w:color w:val="000000"/>
        </w:rPr>
      </w:pPr>
      <w:r w:rsidRPr="00D8187A">
        <w:rPr>
          <w:bCs/>
          <w:color w:val="000000"/>
        </w:rPr>
        <w:t xml:space="preserve">Perubahan dari nilai suhu dan </w:t>
      </w:r>
      <w:r w:rsidRPr="002767FB">
        <w:rPr>
          <w:bCs/>
          <w:color w:val="000000"/>
        </w:rPr>
        <w:t>kelembaban</w:t>
      </w:r>
      <w:r w:rsidRPr="00D8187A">
        <w:rPr>
          <w:bCs/>
          <w:color w:val="000000"/>
        </w:rPr>
        <w:t xml:space="preserve"> yang sangat cepat berubah-ubah menjadi faktor tidak tercapainya nilai </w:t>
      </w:r>
      <w:r w:rsidRPr="00D8187A">
        <w:rPr>
          <w:bCs/>
          <w:i/>
          <w:color w:val="000000"/>
        </w:rPr>
        <w:t>set point</w:t>
      </w:r>
      <w:r w:rsidRPr="00D8187A">
        <w:rPr>
          <w:rFonts w:eastAsiaTheme="minorEastAsia"/>
        </w:rPr>
        <w:t xml:space="preserve">. Berdasarkan permasalahan tersebut maka penelitian ini akan melakukan pengendalian suhu dan </w:t>
      </w:r>
      <w:r w:rsidRPr="002767FB">
        <w:rPr>
          <w:rFonts w:eastAsiaTheme="minorEastAsia"/>
        </w:rPr>
        <w:t>kelembaban</w:t>
      </w:r>
      <w:r w:rsidRPr="00D8187A">
        <w:rPr>
          <w:rFonts w:eastAsiaTheme="minorEastAsia"/>
        </w:rPr>
        <w:t xml:space="preserve"> secara otomatis dengan menggunakan kendali fuzzy dan pemantauan terkini dengan memanfaatkan konsep Internet of Things (IoT) </w:t>
      </w:r>
      <w:r w:rsidR="00B11AF5">
        <w:rPr>
          <w:rFonts w:eastAsiaTheme="minorEastAsia"/>
        </w:rPr>
        <w:fldChar w:fldCharType="begin" w:fldLock="1"/>
      </w:r>
      <w:r w:rsidR="004561F0">
        <w:rPr>
          <w:rFonts w:eastAsiaTheme="minorEastAsia"/>
        </w:rPr>
        <w:instrText>ADDIN CSL_CITATION {"citationItems":[{"id":"ITEM-1","itemData":{"ISSN":"2252-7095","author":[{"dropping-particle":"","family":"S. W. Arief and U. Mediaty","given":"","non-dropping-particle":"","parse-names":false,"suffix":""}],"container-title":"Edu Elektrika Journal","id":"ITEM-1","issued":{"date-parts":[["2015"]]},"title":"PENGENDALIAN SUHU DAN HUMIDITY PADA ALAT PENGERING SELEDRI MENGGUNAKAN KONTROL FUZZY LOGIC","type":"article-journal"},"uris":["http://www.mendeley.com/documents/?uuid=8b8082ff-e775-476a-9c22-905cfb5d6e42"]}],"mendeley":{"formattedCitation":"[7]","plainTextFormattedCitation":"[7]","previouslyFormattedCitation":"[7]"},"properties":{"noteIndex":0},"schema":"https://github.com/citation-style-language/schema/raw/master/csl-citation.json"}</w:instrText>
      </w:r>
      <w:r w:rsidR="00B11AF5">
        <w:rPr>
          <w:rFonts w:eastAsiaTheme="minorEastAsia"/>
        </w:rPr>
        <w:fldChar w:fldCharType="separate"/>
      </w:r>
      <w:r w:rsidR="00B11AF5" w:rsidRPr="00B11AF5">
        <w:rPr>
          <w:rFonts w:eastAsiaTheme="minorEastAsia"/>
          <w:noProof/>
        </w:rPr>
        <w:t>[7]</w:t>
      </w:r>
      <w:r w:rsidR="00B11AF5">
        <w:rPr>
          <w:rFonts w:eastAsiaTheme="minorEastAsia"/>
        </w:rPr>
        <w:fldChar w:fldCharType="end"/>
      </w:r>
      <w:r w:rsidR="00B11AF5">
        <w:rPr>
          <w:color w:val="000000"/>
        </w:rPr>
        <w:fldChar w:fldCharType="begin" w:fldLock="1"/>
      </w:r>
      <w:r w:rsidR="00B11AF5">
        <w:rPr>
          <w:color w:val="000000"/>
        </w:rPr>
        <w:instrText>ADDIN CSL_CITATION {"citationItems":[{"id":"ITEM-1","itemData":{"DOI":"10.35329/jiik.v4i2.41","ISSN":"2442-451X","abstract":"Internet of thing (IoT) merupakan suatu konsep yang bertujuan untuk memperluas manfaat dari konektivitas internet yang tersambung secara terus menerus. Internet of thing (IoT) bisa dimanfaatkan pada gedung untuk mengendalikan peralatan elektronik seperti lampu ruangan yang dapat dioperasikan dari jarak jauh melalui jaringan komputer. Penelitian ini bertujuan untuk membangun perangkat remote control dengan memanfaatkan teknologi internet untuk melakukan proses pengendalian lampu berbasis mobile. Penelitian dilakukan dengan membangun sebuah prototype dan aplikasi berbasis mobile menggunakan bahasa pemrograman python. Dalam penelitian ini terdapat fitur kendali yaitu kendali satu lampu yang digunakan untuk menghidupkan satu lampu dan kendali dua digunakan untuk menghidupkan lampu secara bersamaan.","author":[{"dropping-particle":"","family":"Efendi","given":"Yoyon","non-dropping-particle":"","parse-names":false,"suffix":""}],"container-title":"JURNAL ILMIAH ILMU KOMPUTER","id":"ITEM-1","issued":{"date-parts":[["2018"]]},"title":"Internet Of Things (Iot) Sistem Pengendalian Lampu Menggunakan Raspberry Pi Berbasis Mobile","type":"article-journal"},"uris":["http://www.mendeley.com/documents/?uuid=2a23200d-70de-4d55-b0c9-95bc0a61e529"]}],"mendeley":{"formattedCitation":"[8]","plainTextFormattedCitation":"[8]","previouslyFormattedCitation":"[8]"},"properties":{"noteIndex":0},"schema":"https://github.com/citation-style-language/schema/raw/master/csl-citation.json"}</w:instrText>
      </w:r>
      <w:r w:rsidR="00B11AF5">
        <w:rPr>
          <w:color w:val="000000"/>
        </w:rPr>
        <w:fldChar w:fldCharType="separate"/>
      </w:r>
      <w:r w:rsidR="00B11AF5" w:rsidRPr="00B11AF5">
        <w:rPr>
          <w:noProof/>
          <w:color w:val="000000"/>
        </w:rPr>
        <w:t>[8]</w:t>
      </w:r>
      <w:r w:rsidR="00B11AF5">
        <w:rPr>
          <w:color w:val="000000"/>
        </w:rPr>
        <w:fldChar w:fldCharType="end"/>
      </w:r>
      <w:r w:rsidRPr="00D8187A">
        <w:rPr>
          <w:color w:val="000000"/>
        </w:rPr>
        <w:t>.</w:t>
      </w:r>
    </w:p>
    <w:p w:rsidR="00105BBC" w:rsidRPr="00D8187A" w:rsidRDefault="00105BBC" w:rsidP="00B11AF5">
      <w:pPr>
        <w:ind w:left="-47" w:firstLine="614"/>
        <w:jc w:val="both"/>
        <w:rPr>
          <w:color w:val="000000"/>
        </w:rPr>
      </w:pPr>
      <w:r w:rsidRPr="00D8187A">
        <w:rPr>
          <w:color w:val="000000"/>
        </w:rPr>
        <w:t>Pemilihan</w:t>
      </w:r>
      <w:r w:rsidR="00A934A8">
        <w:rPr>
          <w:color w:val="000000"/>
        </w:rPr>
        <w:t xml:space="preserve"> </w:t>
      </w:r>
      <w:r w:rsidR="00B11AF5" w:rsidRPr="00B11AF5">
        <w:rPr>
          <w:color w:val="000000"/>
        </w:rPr>
        <w:t>Kendali logika Fuzzy mampu mengenali variabilitas</w:t>
      </w:r>
      <w:r w:rsidR="00A934A8">
        <w:rPr>
          <w:color w:val="000000"/>
        </w:rPr>
        <w:t xml:space="preserve"> dan linguistik</w:t>
      </w:r>
      <w:r w:rsidR="00B11AF5">
        <w:rPr>
          <w:color w:val="000000"/>
        </w:rPr>
        <w:t xml:space="preserve"> dalam proses </w:t>
      </w:r>
      <w:r w:rsidR="00B11AF5" w:rsidRPr="00B11AF5">
        <w:rPr>
          <w:i/>
          <w:color w:val="000000"/>
        </w:rPr>
        <w:t>brooder</w:t>
      </w:r>
      <w:r w:rsidR="00B11AF5" w:rsidRPr="00B11AF5">
        <w:rPr>
          <w:color w:val="000000"/>
        </w:rPr>
        <w:t>, misal suhu udara. Fuzzy mampu memprediksi waktu proses yang diperlukan dan prediksi ketika penyesuaian proses perlu dilakukan dilakukan, ini menghilangkan kebutuhan operator</w:t>
      </w:r>
      <w:r w:rsidR="00A934A8">
        <w:rPr>
          <w:color w:val="000000"/>
        </w:rPr>
        <w:fldChar w:fldCharType="begin" w:fldLock="1"/>
      </w:r>
      <w:r w:rsidR="004561F0">
        <w:rPr>
          <w:color w:val="000000"/>
        </w:rPr>
        <w:instrText>ADDIN CSL_CITATION {"citationItems":[{"id":"ITEM-1","itemData":{"DOI":"10.24014/ijaidm.v1i2.5664","ISSN":"2614-3372","abstract":"Factors that need to be considered of producing good quality bread are raw materials, balance formulas (recipes) and production processes. The bread dough that cannot proof perfectly has become a problem in the process of bread production. Therefore, the temperature and humidity of the room must be controlled at a certain temperature range. The solution of this problem is proposing a controller that uses Fuzzy logic to control temperature and humidity in the bread examination room. A bread proofing machine is added a controller such as evaporator that it is can controlled the temperatur and humidity automatically. The heat and steam produced are regulated using a Fuzzy logic algorithm embedded in the microcontroller with a predetermined set point of temperature and humidity is 35 oC and 80%. The test is done by determining the percentage error from the temperature and humidity test results, that is when the machine is free of load obtained the percentage error to set points is 0,429 %  and 0,937 %. While the engine is loaded. It gives the results are 0,024 % and 0,015%. The results of this test prove that controlling temperature and humidity in a bread proofing machine using Fuzzy logic can provide good results compared to conventional controllers. as a result, the bread mixture can expand uniformly.","author":[{"dropping-particle":"","family":"Ullah","given":"Aulia","non-dropping-particle":"","parse-names":false,"suffix":""},{"dropping-particle":"","family":"Kharisma","given":"Oktaf Brillian","non-dropping-particle":"","parse-names":false,"suffix":""},{"dropping-particle":"","family":"Santoso","given":"Imam","non-dropping-particle":"","parse-names":false,"suffix":""}],"container-title":"Indonesian Journal of Artificial Intelligence and Data Mining","id":"ITEM-1","issue":"2","issued":{"date-parts":[["2018"]]},"page":"66","title":"Fuzzy Logic Implementation to Control Temperature and Humidity in a Bread Proofing Machine","type":"article-journal","volume":"1"},"uris":["http://www.mendeley.com/documents/?uuid=da51b6f0-cf6c-4bac-9a20-9c40e12cfb18"]}],"mendeley":{"formattedCitation":"[9]","plainTextFormattedCitation":"[9]","previouslyFormattedCitation":"[9]"},"properties":{"noteIndex":0},"schema":"https://github.com/citation-style-language/schema/raw/master/csl-citation.json"}</w:instrText>
      </w:r>
      <w:r w:rsidR="00A934A8">
        <w:rPr>
          <w:color w:val="000000"/>
        </w:rPr>
        <w:fldChar w:fldCharType="separate"/>
      </w:r>
      <w:r w:rsidR="00A934A8" w:rsidRPr="00A934A8">
        <w:rPr>
          <w:noProof/>
          <w:color w:val="000000"/>
        </w:rPr>
        <w:t>[9]</w:t>
      </w:r>
      <w:r w:rsidR="00A934A8">
        <w:rPr>
          <w:color w:val="000000"/>
        </w:rPr>
        <w:fldChar w:fldCharType="end"/>
      </w:r>
      <w:r w:rsidR="00B11AF5">
        <w:rPr>
          <w:color w:val="000000"/>
        </w:rPr>
        <w:t>.</w:t>
      </w:r>
      <w:r w:rsidRPr="00D8187A">
        <w:rPr>
          <w:iCs/>
          <w:color w:val="000000"/>
        </w:rPr>
        <w:t xml:space="preserve"> </w:t>
      </w:r>
      <w:r w:rsidRPr="00D8187A">
        <w:rPr>
          <w:color w:val="000000"/>
        </w:rPr>
        <w:t>Selain itu, logika fuzzy lebih mudah dimodifikasi karena</w:t>
      </w:r>
      <w:r w:rsidRPr="00D8187A">
        <w:rPr>
          <w:i/>
          <w:iCs/>
          <w:color w:val="000000"/>
        </w:rPr>
        <w:t xml:space="preserve"> </w:t>
      </w:r>
      <w:r w:rsidRPr="00D8187A">
        <w:rPr>
          <w:color w:val="000000"/>
        </w:rPr>
        <w:t>lebih mudah dimengerti dan dimodifikasi aturan-aturannya</w:t>
      </w:r>
      <w:r w:rsidR="00B11AF5">
        <w:rPr>
          <w:color w:val="000000"/>
        </w:rPr>
        <w:fldChar w:fldCharType="begin" w:fldLock="1"/>
      </w:r>
      <w:r w:rsidR="004561F0">
        <w:rPr>
          <w:color w:val="000000"/>
        </w:rPr>
        <w:instrText>ADDIN CSL_CITATION {"citationItems":[{"id":"ITEM-1","itemData":{"ISSN":"2548-9682","abstract":"Pengendalian dan pemantauan kelembapan, suhu dan intensitas cahaya saat ini masih menggunakan cara yang manual yaitu dengan penyiraman atau penggunaan rumah kaca. Namun, karena kesibukan ditempat kerja dan terbatasnya waktu menyebabkan pengendalian kondisi tanaman tomat sering tidak sesuai dengan kebutuhan tanaman dan mengakibatkan tanaman mati. Penelitian ini menggunakan kontrol otomatis dari logika Fuzzy dan Internet of Things (IoT) sebagai dasar pemantauan kondisi tanaman tomat dengan tugas menggantikan perawatan manual. Sensor DHT22, FC-28 dan Light Dependent Resistor (LDR) digunakan sebagai pendeteksi kelembapan tanah, suhu, intensitas cahaya, dan kelembapan udara, serta parameter input sebagai kontrol Fuzzy yang otomatis, serta aktuator penyiraman pompa air DC 12V dan motor power window sebagai pengendali kelembapan udara. Hasil pada penelitian ini memiliki tingkat keberhasilan 98.38% dalam proses kerjanya.","author":[{"dropping-particle":"","family":"Risandriya","given":"Sumantri K","non-dropping-particle":"","parse-names":false,"suffix":""},{"dropping-particle":"","family":"Fatekha","given":"Rifqi Amalya","non-dropping-particle":"","parse-names":false,"suffix":""},{"dropping-particle":"","family":"Fitriansyah","given":"Sandy Aji","non-dropping-particle":"","parse-names":false,"suffix":""}],"container-title":"JOURNAL OF APPLIED ELECTRICAL ENGINEERING","id":"ITEM-1","issued":{"date-parts":[["2019"]]},"title":"Pemantauan Dan Pengendalian Kelembaban, Suhu Dan Intensitas Cahaya Tanaman Tomat Dengan Metode Fuzzy Logic Berbasis IoT","type":"article-journal"},"uris":["http://www.mendeley.com/documents/?uuid=65cb306f-728c-4700-bf79-133278d5a1c9"]}],"mendeley":{"formattedCitation":"[10]","plainTextFormattedCitation":"[10]","previouslyFormattedCitation":"[10]"},"properties":{"noteIndex":0},"schema":"https://github.com/citation-style-language/schema/raw/master/csl-citation.json"}</w:instrText>
      </w:r>
      <w:r w:rsidR="00B11AF5">
        <w:rPr>
          <w:color w:val="000000"/>
        </w:rPr>
        <w:fldChar w:fldCharType="separate"/>
      </w:r>
      <w:r w:rsidR="00A934A8" w:rsidRPr="00A934A8">
        <w:rPr>
          <w:noProof/>
          <w:color w:val="000000"/>
        </w:rPr>
        <w:t>[10]</w:t>
      </w:r>
      <w:r w:rsidR="00B11AF5">
        <w:rPr>
          <w:color w:val="000000"/>
        </w:rPr>
        <w:fldChar w:fldCharType="end"/>
      </w:r>
      <w:r w:rsidRPr="00D8187A">
        <w:rPr>
          <w:color w:val="000000"/>
        </w:rPr>
        <w:t xml:space="preserve">. </w:t>
      </w:r>
    </w:p>
    <w:p w:rsidR="00105BBC" w:rsidRDefault="00105BBC" w:rsidP="00105BBC">
      <w:pPr>
        <w:pStyle w:val="ListParagraph"/>
        <w:ind w:left="0" w:firstLine="567"/>
        <w:jc w:val="both"/>
        <w:rPr>
          <w:rFonts w:ascii="Times New Roman" w:hAnsi="Times New Roman"/>
          <w:color w:val="000000"/>
          <w:sz w:val="20"/>
          <w:szCs w:val="20"/>
        </w:rPr>
      </w:pPr>
      <w:r w:rsidRPr="00D8187A">
        <w:rPr>
          <w:rFonts w:ascii="Times New Roman" w:hAnsi="Times New Roman"/>
          <w:color w:val="000000"/>
          <w:sz w:val="20"/>
          <w:szCs w:val="20"/>
        </w:rPr>
        <w:t xml:space="preserve">Pengembangan IoT yang digunakan dapat melakukan </w:t>
      </w:r>
      <w:r w:rsidRPr="00D8187A">
        <w:rPr>
          <w:rFonts w:ascii="Times New Roman" w:hAnsi="Times New Roman"/>
          <w:i/>
          <w:color w:val="000000"/>
          <w:sz w:val="20"/>
          <w:szCs w:val="20"/>
        </w:rPr>
        <w:t>monitoring</w:t>
      </w:r>
      <w:r w:rsidRPr="00D8187A">
        <w:rPr>
          <w:rFonts w:ascii="Times New Roman" w:hAnsi="Times New Roman"/>
          <w:color w:val="000000"/>
          <w:sz w:val="20"/>
          <w:szCs w:val="20"/>
        </w:rPr>
        <w:t xml:space="preserve"> suhu dan </w:t>
      </w:r>
      <w:r w:rsidRPr="002767FB">
        <w:rPr>
          <w:rFonts w:ascii="Times New Roman" w:hAnsi="Times New Roman"/>
          <w:color w:val="000000"/>
          <w:sz w:val="20"/>
          <w:szCs w:val="20"/>
        </w:rPr>
        <w:t>kelembaban</w:t>
      </w:r>
      <w:r w:rsidRPr="00D8187A">
        <w:rPr>
          <w:rFonts w:ascii="Times New Roman" w:hAnsi="Times New Roman"/>
          <w:color w:val="000000"/>
          <w:sz w:val="20"/>
          <w:szCs w:val="20"/>
        </w:rPr>
        <w:t xml:space="preserve"> pada kandang ayam. Sistem pengaturan suhu dan </w:t>
      </w:r>
      <w:r w:rsidRPr="002767FB">
        <w:rPr>
          <w:rFonts w:ascii="Times New Roman" w:hAnsi="Times New Roman"/>
          <w:color w:val="000000"/>
          <w:sz w:val="20"/>
          <w:szCs w:val="20"/>
        </w:rPr>
        <w:t>kelembaban</w:t>
      </w:r>
      <w:r w:rsidRPr="00D8187A">
        <w:rPr>
          <w:rFonts w:ascii="Times New Roman" w:hAnsi="Times New Roman"/>
          <w:color w:val="000000"/>
          <w:sz w:val="20"/>
          <w:szCs w:val="20"/>
        </w:rPr>
        <w:t xml:space="preserve"> pada kandang ayam dapat dikendalikan secara otomatis dengan menggunakan metode logika fuzzy. Pengaturan suhu dan </w:t>
      </w:r>
      <w:r w:rsidRPr="002767FB">
        <w:rPr>
          <w:rFonts w:ascii="Times New Roman" w:hAnsi="Times New Roman"/>
          <w:color w:val="000000"/>
          <w:sz w:val="20"/>
          <w:szCs w:val="20"/>
        </w:rPr>
        <w:t>kelembaban</w:t>
      </w:r>
      <w:r w:rsidRPr="00D8187A">
        <w:rPr>
          <w:rFonts w:ascii="Times New Roman" w:hAnsi="Times New Roman"/>
          <w:color w:val="000000"/>
          <w:sz w:val="20"/>
          <w:szCs w:val="20"/>
        </w:rPr>
        <w:t xml:space="preserve"> dikendalikan berdasarkan pengaturan lampu dan kipas, sehingga menghasilkan pertambahan bobot badan yang seragam pada broiler, dengan keadaan sehat. Perangkat pendukung yang digunakan yaitu dengan cara memasangkan sensor DS18B20 untuk mengukur suhu dan sensor DHT22 untuk mengukur </w:t>
      </w:r>
      <w:r w:rsidRPr="002767FB">
        <w:rPr>
          <w:rFonts w:ascii="Times New Roman" w:hAnsi="Times New Roman"/>
          <w:color w:val="000000"/>
          <w:sz w:val="20"/>
          <w:szCs w:val="20"/>
        </w:rPr>
        <w:t>kelembaban</w:t>
      </w:r>
      <w:r w:rsidRPr="00D8187A">
        <w:rPr>
          <w:rFonts w:ascii="Times New Roman" w:hAnsi="Times New Roman"/>
          <w:color w:val="000000"/>
          <w:sz w:val="20"/>
          <w:szCs w:val="20"/>
        </w:rPr>
        <w:t xml:space="preserve"> udara. Arduino uno digunakan sebagai mikrokontroler dan ESP8266 sebagai modul WiFi yang digunakan agar sistem dapat terhubung ke </w:t>
      </w:r>
      <w:r w:rsidRPr="00D8187A">
        <w:rPr>
          <w:rFonts w:ascii="Times New Roman" w:hAnsi="Times New Roman"/>
          <w:i/>
          <w:color w:val="000000"/>
          <w:sz w:val="20"/>
          <w:szCs w:val="20"/>
        </w:rPr>
        <w:t>website</w:t>
      </w:r>
      <w:r w:rsidRPr="00D8187A">
        <w:rPr>
          <w:rFonts w:ascii="Times New Roman" w:hAnsi="Times New Roman"/>
          <w:color w:val="000000"/>
          <w:sz w:val="20"/>
          <w:szCs w:val="20"/>
        </w:rPr>
        <w:t>, LCD (</w:t>
      </w:r>
      <w:r w:rsidRPr="00D8187A">
        <w:rPr>
          <w:rFonts w:ascii="Times New Roman" w:hAnsi="Times New Roman"/>
          <w:i/>
          <w:color w:val="000000"/>
          <w:sz w:val="20"/>
          <w:szCs w:val="20"/>
        </w:rPr>
        <w:t>Liquid Cristal Display</w:t>
      </w:r>
      <w:r w:rsidRPr="00D8187A">
        <w:rPr>
          <w:rFonts w:ascii="Times New Roman" w:hAnsi="Times New Roman"/>
          <w:color w:val="000000"/>
          <w:sz w:val="20"/>
          <w:szCs w:val="20"/>
        </w:rPr>
        <w:t xml:space="preserve">) 16x2 digunakan sebagai </w:t>
      </w:r>
      <w:r w:rsidRPr="00D8187A">
        <w:rPr>
          <w:rFonts w:ascii="Times New Roman" w:hAnsi="Times New Roman"/>
          <w:i/>
          <w:color w:val="000000"/>
          <w:sz w:val="20"/>
          <w:szCs w:val="20"/>
        </w:rPr>
        <w:t>display</w:t>
      </w:r>
      <w:r w:rsidRPr="00D8187A">
        <w:rPr>
          <w:rFonts w:ascii="Times New Roman" w:hAnsi="Times New Roman"/>
          <w:color w:val="000000"/>
          <w:sz w:val="20"/>
          <w:szCs w:val="20"/>
        </w:rPr>
        <w:t xml:space="preserve"> informasi nilai suhu dan </w:t>
      </w:r>
      <w:r w:rsidRPr="002767FB">
        <w:rPr>
          <w:rFonts w:ascii="Times New Roman" w:hAnsi="Times New Roman"/>
          <w:color w:val="000000"/>
          <w:sz w:val="20"/>
          <w:szCs w:val="20"/>
        </w:rPr>
        <w:t>kelembaban</w:t>
      </w:r>
      <w:r w:rsidRPr="00D8187A">
        <w:rPr>
          <w:rFonts w:ascii="Times New Roman" w:hAnsi="Times New Roman"/>
          <w:color w:val="000000"/>
          <w:sz w:val="20"/>
          <w:szCs w:val="20"/>
        </w:rPr>
        <w:t xml:space="preserve"> yang dipasang pada kandang.</w:t>
      </w:r>
    </w:p>
    <w:p w:rsidR="00105BBC" w:rsidRDefault="00105BBC" w:rsidP="00105BBC">
      <w:pPr>
        <w:pStyle w:val="ListParagraph"/>
        <w:ind w:left="0" w:firstLine="426"/>
        <w:jc w:val="both"/>
        <w:rPr>
          <w:rFonts w:ascii="Times New Roman" w:hAnsi="Times New Roman"/>
          <w:color w:val="000000"/>
          <w:sz w:val="20"/>
          <w:szCs w:val="20"/>
        </w:rPr>
      </w:pPr>
    </w:p>
    <w:p w:rsidR="00105BBC" w:rsidRDefault="00105BBC" w:rsidP="00105BBC">
      <w:pPr>
        <w:pStyle w:val="ListParagraph"/>
        <w:numPr>
          <w:ilvl w:val="0"/>
          <w:numId w:val="18"/>
        </w:numPr>
        <w:spacing w:after="160" w:line="259" w:lineRule="auto"/>
        <w:ind w:left="284" w:hanging="284"/>
        <w:jc w:val="both"/>
        <w:rPr>
          <w:rFonts w:ascii="Times New Roman" w:hAnsi="Times New Roman"/>
          <w:b/>
          <w:color w:val="000000"/>
          <w:sz w:val="20"/>
          <w:szCs w:val="20"/>
        </w:rPr>
      </w:pPr>
      <w:r w:rsidRPr="00D8187A">
        <w:rPr>
          <w:rFonts w:ascii="Times New Roman" w:hAnsi="Times New Roman"/>
          <w:b/>
          <w:color w:val="000000"/>
          <w:sz w:val="20"/>
          <w:szCs w:val="20"/>
        </w:rPr>
        <w:t>METODOLOGI PENELITIAN</w:t>
      </w:r>
    </w:p>
    <w:p w:rsidR="00105BBC" w:rsidRPr="00DC06BC" w:rsidRDefault="00105BBC" w:rsidP="00105BBC">
      <w:pPr>
        <w:pStyle w:val="ListParagraph"/>
        <w:ind w:left="0" w:firstLine="567"/>
        <w:jc w:val="both"/>
        <w:rPr>
          <w:rFonts w:ascii="Times New Roman" w:hAnsi="Times New Roman"/>
          <w:color w:val="000000"/>
          <w:sz w:val="20"/>
          <w:szCs w:val="20"/>
        </w:rPr>
      </w:pPr>
      <w:r w:rsidRPr="00DC06BC">
        <w:rPr>
          <w:rFonts w:ascii="Times New Roman" w:eastAsiaTheme="minorEastAsia" w:hAnsi="Times New Roman"/>
          <w:sz w:val="20"/>
          <w:szCs w:val="20"/>
        </w:rPr>
        <w:t>Metode</w:t>
      </w:r>
      <w:r w:rsidRPr="00DC06BC">
        <w:rPr>
          <w:rFonts w:ascii="Times New Roman" w:hAnsi="Times New Roman"/>
          <w:color w:val="000000"/>
          <w:sz w:val="20"/>
          <w:szCs w:val="20"/>
        </w:rPr>
        <w:t xml:space="preserve"> yang diguna</w:t>
      </w:r>
      <w:r>
        <w:rPr>
          <w:rFonts w:ascii="Times New Roman" w:hAnsi="Times New Roman"/>
          <w:color w:val="000000"/>
          <w:sz w:val="20"/>
          <w:szCs w:val="20"/>
        </w:rPr>
        <w:t xml:space="preserve">kan dalam penelitian ini adalah </w:t>
      </w:r>
      <w:r w:rsidRPr="00DC06BC">
        <w:rPr>
          <w:rFonts w:ascii="Times New Roman" w:hAnsi="Times New Roman"/>
          <w:color w:val="000000"/>
          <w:sz w:val="20"/>
          <w:szCs w:val="20"/>
        </w:rPr>
        <w:t xml:space="preserve">deskriptif kualitatif. Jenis penelitian deskriptif kualitatif merupakan sebuah metode penelitian yang memanfaatkan data kualitatif dan dijabarkan secara deskriptif. Jenis penelitian deskriptif kualitatif menampilkan hasil data apa adanya tanpa proses manipulasi atau perlakuan lain. </w:t>
      </w:r>
    </w:p>
    <w:p w:rsidR="00105BBC" w:rsidRPr="00DC06BC" w:rsidRDefault="00105BBC" w:rsidP="00105BBC">
      <w:pPr>
        <w:pStyle w:val="ListParagraph"/>
        <w:ind w:left="0" w:firstLine="567"/>
        <w:jc w:val="both"/>
        <w:rPr>
          <w:rFonts w:ascii="Times New Roman" w:hAnsi="Times New Roman"/>
          <w:color w:val="000000"/>
          <w:sz w:val="20"/>
          <w:szCs w:val="20"/>
        </w:rPr>
      </w:pPr>
      <w:r w:rsidRPr="00DC06BC">
        <w:rPr>
          <w:rFonts w:ascii="Times New Roman" w:eastAsiaTheme="minorEastAsia" w:hAnsi="Times New Roman"/>
          <w:sz w:val="20"/>
          <w:szCs w:val="20"/>
        </w:rPr>
        <w:t xml:space="preserve">Adapun tahap dalam penelitian ini adalah melakukan studi pra riset dengan melakukan observasi ke beberapa peternakan rakyat yang ada di sekitaran kampus UIN Suska Riau, untuk mengetahui data-data yang berkaitan dengan jenis kandang, ukuran, jumlah DOC, suhu dan </w:t>
      </w:r>
      <w:r w:rsidRPr="002767FB">
        <w:rPr>
          <w:rFonts w:ascii="Times New Roman" w:eastAsiaTheme="minorEastAsia" w:hAnsi="Times New Roman"/>
          <w:sz w:val="20"/>
          <w:szCs w:val="20"/>
        </w:rPr>
        <w:t>kelembaban</w:t>
      </w:r>
      <w:r w:rsidRPr="00DC06BC">
        <w:rPr>
          <w:rFonts w:ascii="Times New Roman" w:eastAsiaTheme="minorEastAsia" w:hAnsi="Times New Roman"/>
          <w:sz w:val="20"/>
          <w:szCs w:val="20"/>
        </w:rPr>
        <w:t xml:space="preserve"> pada kandang ayam broiler. Kemudian melakukan studi literatur yang berkaitan dengan kandang yang akan dibuat untuk proses brooding pada DOC. </w:t>
      </w:r>
      <w:r w:rsidRPr="00DC06BC">
        <w:rPr>
          <w:rFonts w:ascii="Times New Roman" w:hAnsi="Times New Roman"/>
          <w:color w:val="000000"/>
          <w:sz w:val="20"/>
          <w:szCs w:val="20"/>
        </w:rPr>
        <w:t xml:space="preserve">Kandang yang digunakan adalah kandang jenis panggung terbuka yang pada kategori kandang </w:t>
      </w:r>
      <w:r w:rsidRPr="00DC06BC">
        <w:rPr>
          <w:rFonts w:ascii="Times New Roman" w:hAnsi="Times New Roman"/>
          <w:i/>
          <w:color w:val="000000"/>
          <w:sz w:val="20"/>
          <w:szCs w:val="20"/>
        </w:rPr>
        <w:t>open house</w:t>
      </w:r>
      <w:r w:rsidRPr="00DC06BC">
        <w:rPr>
          <w:rFonts w:ascii="Times New Roman" w:hAnsi="Times New Roman"/>
          <w:color w:val="000000"/>
          <w:sz w:val="20"/>
          <w:szCs w:val="20"/>
        </w:rPr>
        <w:t xml:space="preserve"> dengan ukuran 100 cm x 50 cm x 75 cm</w:t>
      </w:r>
      <w:r w:rsidRPr="00DC06BC">
        <w:rPr>
          <w:rFonts w:eastAsiaTheme="minorEastAsia"/>
          <w:color w:val="000000"/>
          <w:sz w:val="20"/>
          <w:szCs w:val="20"/>
        </w:rPr>
        <w:t xml:space="preserve">. </w:t>
      </w:r>
      <w:r w:rsidRPr="00DC06BC">
        <w:rPr>
          <w:rFonts w:ascii="Times New Roman" w:hAnsi="Times New Roman"/>
          <w:color w:val="000000"/>
          <w:sz w:val="20"/>
          <w:szCs w:val="20"/>
        </w:rPr>
        <w:t xml:space="preserve">Untuk jumlah broiler (DOC) pada masa </w:t>
      </w:r>
      <w:r w:rsidRPr="00DC06BC">
        <w:rPr>
          <w:rFonts w:ascii="Times New Roman" w:hAnsi="Times New Roman"/>
          <w:i/>
          <w:color w:val="000000"/>
          <w:sz w:val="20"/>
          <w:szCs w:val="20"/>
        </w:rPr>
        <w:t>brooding</w:t>
      </w:r>
      <w:r w:rsidRPr="00DC06BC">
        <w:rPr>
          <w:rFonts w:ascii="Times New Roman" w:hAnsi="Times New Roman"/>
          <w:color w:val="000000"/>
          <w:sz w:val="20"/>
          <w:szCs w:val="20"/>
        </w:rPr>
        <w:t xml:space="preserve"> di isi dengan jumlah 10 ekor.</w:t>
      </w:r>
    </w:p>
    <w:p w:rsidR="00105BBC" w:rsidRPr="00DC06BC" w:rsidRDefault="00105BBC" w:rsidP="00105BBC">
      <w:pPr>
        <w:pStyle w:val="ListParagraph"/>
        <w:ind w:left="0" w:firstLine="567"/>
        <w:jc w:val="both"/>
        <w:rPr>
          <w:rFonts w:ascii="Times New Roman" w:hAnsi="Times New Roman"/>
          <w:color w:val="000000"/>
          <w:sz w:val="20"/>
          <w:szCs w:val="20"/>
        </w:rPr>
      </w:pPr>
      <w:r w:rsidRPr="00DC06BC">
        <w:rPr>
          <w:rFonts w:ascii="Times New Roman" w:eastAsiaTheme="minorEastAsia" w:hAnsi="Times New Roman"/>
          <w:sz w:val="20"/>
          <w:szCs w:val="20"/>
        </w:rPr>
        <w:t xml:space="preserve">Tahap selanjutnya menentukan komponen yang akan digunakan </w:t>
      </w:r>
      <w:r w:rsidRPr="00DC06BC">
        <w:rPr>
          <w:rFonts w:ascii="Times New Roman" w:hAnsi="Times New Roman"/>
          <w:color w:val="000000"/>
          <w:sz w:val="20"/>
          <w:szCs w:val="20"/>
        </w:rPr>
        <w:t xml:space="preserve">kemudian menggambarkan blok diagram keseluruhan sistem. Tahapan yang terakhir yaitu menjelaskan keterkaitan komponen satu dengan yang lainnya sehingga menjadi satu kesatuan sistem yang sempurna. Agar menghasilkan pengukuran kandang yang akurat, </w:t>
      </w:r>
      <w:r w:rsidRPr="00DC06BC">
        <w:rPr>
          <w:rStyle w:val="fontstyle01"/>
          <w:sz w:val="20"/>
          <w:szCs w:val="20"/>
        </w:rPr>
        <w:t>pengukuran suhu diukur dengan menggunakan 3 buah sensor suhu yang diletakkan pada posisi kanan, tengah dan kiri di dalam kandang dengan jarak 10cm dari lantai (</w:t>
      </w:r>
      <w:r w:rsidRPr="00DC06BC">
        <w:rPr>
          <w:rStyle w:val="fontstyle01"/>
          <w:i/>
          <w:sz w:val="20"/>
          <w:szCs w:val="20"/>
        </w:rPr>
        <w:t>litter</w:t>
      </w:r>
      <w:r w:rsidRPr="00DC06BC">
        <w:rPr>
          <w:rStyle w:val="fontstyle01"/>
          <w:sz w:val="20"/>
          <w:szCs w:val="20"/>
        </w:rPr>
        <w:t xml:space="preserve">). Tujuannya agar menghasilkan suhu rata-rata yang homogen yang dapat dirasakan oleh DOC di dalam kandang. Untuk sensor </w:t>
      </w:r>
      <w:r w:rsidRPr="002767FB">
        <w:rPr>
          <w:rStyle w:val="fontstyle01"/>
          <w:sz w:val="20"/>
          <w:szCs w:val="20"/>
        </w:rPr>
        <w:t>kelembaban</w:t>
      </w:r>
      <w:r w:rsidRPr="00DC06BC">
        <w:rPr>
          <w:rStyle w:val="fontstyle01"/>
          <w:sz w:val="20"/>
          <w:szCs w:val="20"/>
        </w:rPr>
        <w:t xml:space="preserve"> digunakan</w:t>
      </w:r>
      <w:r w:rsidRPr="00DC06BC">
        <w:rPr>
          <w:color w:val="000000"/>
          <w:sz w:val="20"/>
          <w:szCs w:val="20"/>
        </w:rPr>
        <w:t xml:space="preserve"> </w:t>
      </w:r>
      <w:r w:rsidRPr="00DC06BC">
        <w:rPr>
          <w:rStyle w:val="fontstyle01"/>
          <w:sz w:val="20"/>
          <w:szCs w:val="20"/>
        </w:rPr>
        <w:t>cukup satu sensor saja di bagian tengah, sebab uap yang dihasilkan bersifat menyebar ke seluruh ruang. Agar</w:t>
      </w:r>
      <w:r w:rsidRPr="00DC06BC">
        <w:rPr>
          <w:color w:val="000000"/>
          <w:sz w:val="20"/>
          <w:szCs w:val="20"/>
        </w:rPr>
        <w:t xml:space="preserve"> </w:t>
      </w:r>
      <w:r w:rsidRPr="00DC06BC">
        <w:rPr>
          <w:rStyle w:val="fontstyle01"/>
          <w:sz w:val="20"/>
          <w:szCs w:val="20"/>
        </w:rPr>
        <w:t>pemanas memiliki karakteristik cepat menghasilkan panas dengan waktu yang singkat, maka digunakan lampu pijar sebagai</w:t>
      </w:r>
      <w:r w:rsidRPr="00DC06BC">
        <w:rPr>
          <w:color w:val="000000"/>
          <w:sz w:val="20"/>
          <w:szCs w:val="20"/>
        </w:rPr>
        <w:t xml:space="preserve"> </w:t>
      </w:r>
      <w:r w:rsidRPr="00DC06BC">
        <w:rPr>
          <w:rStyle w:val="fontstyle01"/>
          <w:sz w:val="20"/>
          <w:szCs w:val="20"/>
        </w:rPr>
        <w:t xml:space="preserve">pemanas yang berkapasitas 60 watt dan sebuah kipas DC 12 V untuk menyebarkan hawa panas ke seluruh ruang di dalam kandang. Berikut ini gambar perancangan tata letak </w:t>
      </w:r>
      <w:proofErr w:type="gramStart"/>
      <w:r w:rsidRPr="00DC06BC">
        <w:rPr>
          <w:rStyle w:val="fontstyle01"/>
          <w:sz w:val="20"/>
          <w:szCs w:val="20"/>
        </w:rPr>
        <w:t>sensor :</w:t>
      </w:r>
      <w:proofErr w:type="gramEnd"/>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4293"/>
      </w:tblGrid>
      <w:tr w:rsidR="00105BBC" w:rsidTr="00CC763B">
        <w:tc>
          <w:tcPr>
            <w:tcW w:w="4500" w:type="dxa"/>
          </w:tcPr>
          <w:p w:rsidR="00105BBC" w:rsidRDefault="00105BBC" w:rsidP="00CC763B">
            <w:pPr>
              <w:pStyle w:val="ListParagraph"/>
              <w:ind w:left="0"/>
              <w:jc w:val="both"/>
              <w:rPr>
                <w:rFonts w:ascii="Times New Roman" w:hAnsi="Times New Roman"/>
                <w:b/>
                <w:color w:val="000000"/>
                <w:sz w:val="20"/>
                <w:szCs w:val="20"/>
              </w:rPr>
            </w:pPr>
            <w:r w:rsidRPr="00DC219E">
              <w:rPr>
                <w:rFonts w:ascii="Times New Roman" w:hAnsi="Times New Roman"/>
                <w:noProof/>
                <w:color w:val="000000"/>
                <w:sz w:val="24"/>
                <w:szCs w:val="24"/>
                <w:lang w:val="id-ID" w:eastAsia="id-ID"/>
              </w:rPr>
              <w:lastRenderedPageBreak/>
              <w:drawing>
                <wp:inline distT="0" distB="0" distL="0" distR="0" wp14:anchorId="0D31BDEA" wp14:editId="484F811D">
                  <wp:extent cx="2594880" cy="1840675"/>
                  <wp:effectExtent l="0" t="0" r="0" b="7620"/>
                  <wp:docPr id="1" name="Picture 1" descr="C:\Users\Acer\Documents\TUGAS AKHIR\Laporan FIX TA\laporan TA\tampak de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cuments\TUGAS AKHIR\Laporan FIX TA\laporan TA\tampak depa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7987" cy="1864160"/>
                          </a:xfrm>
                          <a:prstGeom prst="rect">
                            <a:avLst/>
                          </a:prstGeom>
                          <a:noFill/>
                          <a:ln>
                            <a:noFill/>
                          </a:ln>
                        </pic:spPr>
                      </pic:pic>
                    </a:graphicData>
                  </a:graphic>
                </wp:inline>
              </w:drawing>
            </w:r>
          </w:p>
        </w:tc>
        <w:tc>
          <w:tcPr>
            <w:tcW w:w="4538" w:type="dxa"/>
          </w:tcPr>
          <w:p w:rsidR="00105BBC" w:rsidRDefault="00105BBC" w:rsidP="00CC763B">
            <w:pPr>
              <w:pStyle w:val="ListParagraph"/>
              <w:ind w:left="0"/>
              <w:jc w:val="both"/>
              <w:rPr>
                <w:rFonts w:ascii="Times New Roman" w:hAnsi="Times New Roman"/>
                <w:b/>
                <w:color w:val="000000"/>
                <w:sz w:val="20"/>
                <w:szCs w:val="20"/>
              </w:rPr>
            </w:pPr>
            <w:r w:rsidRPr="00B84943">
              <w:rPr>
                <w:rFonts w:ascii="Times New Roman" w:hAnsi="Times New Roman"/>
                <w:noProof/>
                <w:color w:val="000000"/>
                <w:sz w:val="24"/>
                <w:szCs w:val="24"/>
                <w:lang w:val="id-ID" w:eastAsia="id-ID"/>
              </w:rPr>
              <w:drawing>
                <wp:inline distT="0" distB="0" distL="0" distR="0" wp14:anchorId="2D191DD6" wp14:editId="379A6E96">
                  <wp:extent cx="2638690" cy="1819275"/>
                  <wp:effectExtent l="0" t="0" r="9525" b="0"/>
                  <wp:docPr id="4" name="Picture 4" descr="C:\Users\Acer\Documents\TUGAS AKHIR\Laporan FIX TA\laporan TA\tampak k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cuments\TUGAS AKHIR\Laporan FIX TA\laporan TA\tampak kir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991" cy="1858782"/>
                          </a:xfrm>
                          <a:prstGeom prst="rect">
                            <a:avLst/>
                          </a:prstGeom>
                          <a:noFill/>
                          <a:ln>
                            <a:noFill/>
                          </a:ln>
                        </pic:spPr>
                      </pic:pic>
                    </a:graphicData>
                  </a:graphic>
                </wp:inline>
              </w:drawing>
            </w:r>
          </w:p>
        </w:tc>
      </w:tr>
      <w:tr w:rsidR="00105BBC" w:rsidTr="00CC763B">
        <w:tc>
          <w:tcPr>
            <w:tcW w:w="9038" w:type="dxa"/>
            <w:gridSpan w:val="2"/>
          </w:tcPr>
          <w:p w:rsidR="00105BBC" w:rsidRPr="00ED5B6F" w:rsidRDefault="00105BBC" w:rsidP="00CC763B">
            <w:pPr>
              <w:pStyle w:val="ListParagraph"/>
              <w:ind w:left="0"/>
              <w:jc w:val="center"/>
              <w:rPr>
                <w:rFonts w:ascii="Times New Roman" w:hAnsi="Times New Roman"/>
                <w:noProof/>
                <w:color w:val="000000"/>
                <w:sz w:val="20"/>
                <w:szCs w:val="20"/>
                <w:lang w:eastAsia="id-ID"/>
              </w:rPr>
            </w:pPr>
            <w:r w:rsidRPr="00ED5B6F">
              <w:rPr>
                <w:rFonts w:ascii="Times New Roman" w:hAnsi="Times New Roman"/>
                <w:noProof/>
                <w:color w:val="000000"/>
                <w:sz w:val="20"/>
                <w:szCs w:val="20"/>
                <w:lang w:eastAsia="id-ID"/>
              </w:rPr>
              <w:t>Gambar 1. Model tata letak komponen</w:t>
            </w:r>
          </w:p>
        </w:tc>
      </w:tr>
    </w:tbl>
    <w:p w:rsidR="00105BBC" w:rsidRPr="00ED5B6F" w:rsidRDefault="00105BBC" w:rsidP="00105BBC">
      <w:pPr>
        <w:ind w:left="66" w:firstLine="654"/>
        <w:jc w:val="both"/>
        <w:rPr>
          <w:color w:val="000000"/>
        </w:rPr>
      </w:pPr>
      <w:r w:rsidRPr="00ED5B6F">
        <w:rPr>
          <w:color w:val="000000"/>
        </w:rPr>
        <w:t xml:space="preserve">Keterangan gambar model </w:t>
      </w:r>
      <w:proofErr w:type="gramStart"/>
      <w:r w:rsidRPr="00ED5B6F">
        <w:rPr>
          <w:color w:val="000000"/>
        </w:rPr>
        <w:t>perancangan :</w:t>
      </w:r>
      <w:proofErr w:type="gramEnd"/>
    </w:p>
    <w:tbl>
      <w:tblPr>
        <w:tblStyle w:val="TableGrid"/>
        <w:tblW w:w="9256" w:type="dxa"/>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587"/>
      </w:tblGrid>
      <w:tr w:rsidR="00105BBC" w:rsidRPr="00ED5B6F" w:rsidTr="00CC763B">
        <w:trPr>
          <w:trHeight w:val="236"/>
        </w:trPr>
        <w:tc>
          <w:tcPr>
            <w:tcW w:w="4669" w:type="dxa"/>
          </w:tcPr>
          <w:p w:rsidR="00105BBC" w:rsidRPr="00ED5B6F" w:rsidRDefault="00105BBC" w:rsidP="00105BBC">
            <w:pPr>
              <w:pStyle w:val="ListParagraph"/>
              <w:numPr>
                <w:ilvl w:val="0"/>
                <w:numId w:val="19"/>
              </w:numPr>
              <w:spacing w:after="0" w:line="240" w:lineRule="auto"/>
              <w:jc w:val="both"/>
              <w:rPr>
                <w:rFonts w:ascii="Times New Roman" w:hAnsi="Times New Roman"/>
                <w:color w:val="000000"/>
                <w:sz w:val="20"/>
                <w:szCs w:val="20"/>
              </w:rPr>
            </w:pPr>
            <w:r w:rsidRPr="00ED5B6F">
              <w:rPr>
                <w:rFonts w:ascii="Times New Roman" w:hAnsi="Times New Roman"/>
                <w:color w:val="000000"/>
                <w:sz w:val="20"/>
                <w:szCs w:val="20"/>
              </w:rPr>
              <w:t>Kontroler</w:t>
            </w:r>
          </w:p>
        </w:tc>
        <w:tc>
          <w:tcPr>
            <w:tcW w:w="4587" w:type="dxa"/>
          </w:tcPr>
          <w:p w:rsidR="00105BBC" w:rsidRPr="00F410E3" w:rsidRDefault="00105BBC" w:rsidP="00CC763B">
            <w:pPr>
              <w:ind w:left="360"/>
              <w:jc w:val="both"/>
              <w:rPr>
                <w:color w:val="000000"/>
              </w:rPr>
            </w:pPr>
            <w:r>
              <w:rPr>
                <w:color w:val="000000"/>
              </w:rPr>
              <w:t xml:space="preserve">6. </w:t>
            </w:r>
            <w:r w:rsidRPr="00ED5B6F">
              <w:rPr>
                <w:color w:val="000000"/>
              </w:rPr>
              <w:t>Kipas</w:t>
            </w:r>
          </w:p>
        </w:tc>
      </w:tr>
      <w:tr w:rsidR="00105BBC" w:rsidRPr="00ED5B6F" w:rsidTr="00CC763B">
        <w:trPr>
          <w:trHeight w:val="236"/>
        </w:trPr>
        <w:tc>
          <w:tcPr>
            <w:tcW w:w="4669" w:type="dxa"/>
          </w:tcPr>
          <w:p w:rsidR="00105BBC" w:rsidRPr="00ED5B6F" w:rsidRDefault="00105BBC" w:rsidP="00105BBC">
            <w:pPr>
              <w:pStyle w:val="ListParagraph"/>
              <w:numPr>
                <w:ilvl w:val="0"/>
                <w:numId w:val="19"/>
              </w:numPr>
              <w:spacing w:after="0" w:line="240" w:lineRule="auto"/>
              <w:jc w:val="both"/>
              <w:rPr>
                <w:rFonts w:ascii="Times New Roman" w:hAnsi="Times New Roman"/>
                <w:color w:val="000000"/>
                <w:sz w:val="20"/>
                <w:szCs w:val="20"/>
              </w:rPr>
            </w:pPr>
            <w:r w:rsidRPr="00F410E3">
              <w:rPr>
                <w:rFonts w:ascii="Times New Roman" w:hAnsi="Times New Roman"/>
                <w:color w:val="000000"/>
                <w:sz w:val="20"/>
                <w:szCs w:val="20"/>
              </w:rPr>
              <w:t>Sensor DHT22</w:t>
            </w:r>
          </w:p>
        </w:tc>
        <w:tc>
          <w:tcPr>
            <w:tcW w:w="4587" w:type="dxa"/>
          </w:tcPr>
          <w:p w:rsidR="00105BBC" w:rsidRPr="00F410E3" w:rsidRDefault="00105BBC" w:rsidP="00CC763B">
            <w:pPr>
              <w:ind w:left="360"/>
              <w:jc w:val="both"/>
              <w:rPr>
                <w:color w:val="000000"/>
              </w:rPr>
            </w:pPr>
            <w:r w:rsidRPr="00F410E3">
              <w:rPr>
                <w:color w:val="000000"/>
              </w:rPr>
              <w:t xml:space="preserve">7. </w:t>
            </w:r>
            <w:r>
              <w:rPr>
                <w:color w:val="000000"/>
              </w:rPr>
              <w:t>Lampu</w:t>
            </w:r>
          </w:p>
        </w:tc>
      </w:tr>
      <w:tr w:rsidR="00105BBC" w:rsidRPr="00ED5B6F" w:rsidTr="00CC763B">
        <w:trPr>
          <w:trHeight w:val="221"/>
        </w:trPr>
        <w:tc>
          <w:tcPr>
            <w:tcW w:w="4669" w:type="dxa"/>
          </w:tcPr>
          <w:p w:rsidR="00105BBC" w:rsidRPr="00ED5B6F" w:rsidRDefault="00105BBC" w:rsidP="00105BBC">
            <w:pPr>
              <w:pStyle w:val="ListParagraph"/>
              <w:numPr>
                <w:ilvl w:val="0"/>
                <w:numId w:val="19"/>
              </w:numPr>
              <w:spacing w:after="0" w:line="240" w:lineRule="auto"/>
              <w:jc w:val="both"/>
              <w:rPr>
                <w:rFonts w:ascii="Times New Roman" w:hAnsi="Times New Roman"/>
                <w:color w:val="000000"/>
                <w:sz w:val="20"/>
                <w:szCs w:val="20"/>
              </w:rPr>
            </w:pPr>
            <w:r w:rsidRPr="00ED5B6F">
              <w:rPr>
                <w:rFonts w:ascii="Times New Roman" w:hAnsi="Times New Roman"/>
                <w:color w:val="000000"/>
                <w:sz w:val="20"/>
                <w:szCs w:val="20"/>
              </w:rPr>
              <w:t>Sensor DS18B20 (Bagian samping Kiri)</w:t>
            </w:r>
          </w:p>
        </w:tc>
        <w:tc>
          <w:tcPr>
            <w:tcW w:w="4587" w:type="dxa"/>
          </w:tcPr>
          <w:p w:rsidR="00105BBC" w:rsidRPr="00F410E3" w:rsidRDefault="00105BBC" w:rsidP="00CC763B">
            <w:pPr>
              <w:jc w:val="both"/>
              <w:rPr>
                <w:color w:val="000000"/>
              </w:rPr>
            </w:pPr>
          </w:p>
        </w:tc>
      </w:tr>
      <w:tr w:rsidR="00105BBC" w:rsidRPr="00ED5B6F" w:rsidTr="00CC763B">
        <w:trPr>
          <w:trHeight w:val="236"/>
        </w:trPr>
        <w:tc>
          <w:tcPr>
            <w:tcW w:w="4669" w:type="dxa"/>
          </w:tcPr>
          <w:p w:rsidR="00105BBC" w:rsidRPr="00ED5B6F" w:rsidRDefault="00105BBC" w:rsidP="00105BBC">
            <w:pPr>
              <w:pStyle w:val="ListParagraph"/>
              <w:numPr>
                <w:ilvl w:val="0"/>
                <w:numId w:val="19"/>
              </w:numPr>
              <w:spacing w:after="0" w:line="240" w:lineRule="auto"/>
              <w:jc w:val="both"/>
              <w:rPr>
                <w:rFonts w:ascii="Times New Roman" w:hAnsi="Times New Roman"/>
                <w:color w:val="000000"/>
                <w:sz w:val="20"/>
                <w:szCs w:val="20"/>
              </w:rPr>
            </w:pPr>
            <w:r w:rsidRPr="00ED5B6F">
              <w:rPr>
                <w:rFonts w:ascii="Times New Roman" w:hAnsi="Times New Roman"/>
                <w:color w:val="000000"/>
                <w:sz w:val="20"/>
                <w:szCs w:val="20"/>
              </w:rPr>
              <w:t>Sensor DS18B20 (Bagian Tengah)</w:t>
            </w:r>
          </w:p>
        </w:tc>
        <w:tc>
          <w:tcPr>
            <w:tcW w:w="4587" w:type="dxa"/>
          </w:tcPr>
          <w:p w:rsidR="00105BBC" w:rsidRPr="00ED5B6F" w:rsidRDefault="00105BBC" w:rsidP="00CC763B">
            <w:pPr>
              <w:jc w:val="both"/>
              <w:rPr>
                <w:color w:val="000000"/>
              </w:rPr>
            </w:pPr>
          </w:p>
        </w:tc>
      </w:tr>
      <w:tr w:rsidR="00105BBC" w:rsidRPr="00ED5B6F" w:rsidTr="00CC763B">
        <w:trPr>
          <w:trHeight w:val="236"/>
        </w:trPr>
        <w:tc>
          <w:tcPr>
            <w:tcW w:w="4669" w:type="dxa"/>
          </w:tcPr>
          <w:p w:rsidR="00105BBC" w:rsidRPr="00F410E3" w:rsidRDefault="00105BBC" w:rsidP="00105BBC">
            <w:pPr>
              <w:pStyle w:val="ListParagraph"/>
              <w:numPr>
                <w:ilvl w:val="0"/>
                <w:numId w:val="19"/>
              </w:numPr>
              <w:spacing w:after="0" w:line="240" w:lineRule="auto"/>
              <w:jc w:val="both"/>
              <w:rPr>
                <w:rFonts w:ascii="Times New Roman" w:hAnsi="Times New Roman"/>
                <w:color w:val="000000"/>
                <w:sz w:val="20"/>
                <w:szCs w:val="20"/>
              </w:rPr>
            </w:pPr>
            <w:r w:rsidRPr="00F410E3">
              <w:rPr>
                <w:rFonts w:ascii="Times New Roman" w:hAnsi="Times New Roman"/>
                <w:color w:val="000000"/>
                <w:sz w:val="20"/>
                <w:szCs w:val="20"/>
              </w:rPr>
              <w:t>Sensor DS18B20 (Bagian Kanan)</w:t>
            </w:r>
          </w:p>
        </w:tc>
        <w:tc>
          <w:tcPr>
            <w:tcW w:w="4587" w:type="dxa"/>
          </w:tcPr>
          <w:p w:rsidR="00105BBC" w:rsidRPr="00ED5B6F" w:rsidRDefault="00105BBC" w:rsidP="00CC763B">
            <w:pPr>
              <w:jc w:val="both"/>
              <w:rPr>
                <w:color w:val="000000"/>
              </w:rPr>
            </w:pPr>
          </w:p>
        </w:tc>
      </w:tr>
    </w:tbl>
    <w:p w:rsidR="00105BBC" w:rsidRPr="00ED5B6F" w:rsidRDefault="00105BBC" w:rsidP="00105BBC">
      <w:pPr>
        <w:jc w:val="both"/>
        <w:rPr>
          <w:b/>
          <w:color w:val="000000"/>
        </w:rPr>
      </w:pPr>
    </w:p>
    <w:p w:rsidR="00105BBC" w:rsidRDefault="00105BBC" w:rsidP="00105BBC">
      <w:pPr>
        <w:pStyle w:val="ListParagraph"/>
        <w:numPr>
          <w:ilvl w:val="1"/>
          <w:numId w:val="18"/>
        </w:numPr>
        <w:spacing w:after="0" w:line="240" w:lineRule="auto"/>
        <w:jc w:val="both"/>
        <w:rPr>
          <w:rFonts w:ascii="Times New Roman" w:hAnsi="Times New Roman"/>
          <w:b/>
          <w:color w:val="000000"/>
          <w:sz w:val="20"/>
          <w:szCs w:val="20"/>
        </w:rPr>
      </w:pPr>
      <w:r>
        <w:rPr>
          <w:rFonts w:ascii="Times New Roman" w:hAnsi="Times New Roman"/>
          <w:b/>
          <w:color w:val="000000"/>
          <w:sz w:val="20"/>
          <w:szCs w:val="20"/>
        </w:rPr>
        <w:t>Diagram Perancangan Sistem</w:t>
      </w:r>
    </w:p>
    <w:p w:rsidR="00105BBC" w:rsidRPr="00DB1180" w:rsidRDefault="00105BBC" w:rsidP="00105BBC">
      <w:pPr>
        <w:ind w:left="360" w:firstLine="360"/>
        <w:jc w:val="both"/>
        <w:rPr>
          <w:color w:val="000000"/>
        </w:rPr>
      </w:pPr>
      <w:r w:rsidRPr="00DB1180">
        <w:rPr>
          <w:color w:val="000000"/>
        </w:rPr>
        <w:t xml:space="preserve">Perancangan sistem pengaturan suhu dan </w:t>
      </w:r>
      <w:r w:rsidRPr="002767FB">
        <w:rPr>
          <w:color w:val="000000"/>
        </w:rPr>
        <w:t>kelembaban</w:t>
      </w:r>
      <w:r w:rsidRPr="00DB1180">
        <w:rPr>
          <w:color w:val="000000"/>
        </w:rPr>
        <w:t xml:space="preserve"> pada kandang ayam ini terdiri dari perangkat keras yang aktifitasnya dikendalikan oleh perangkat lunak sehingga semua sistem dapat saling berhubungan. Sistem yang dirancang dapat bekerja secara otomatis bila mendapatkan masukan dari luar. Secara blok diagram dapat dibagi menjadi beberapa bagian yang dapat dilihat pada gambar 2.</w:t>
      </w:r>
    </w:p>
    <w:p w:rsidR="00105BBC" w:rsidRDefault="00105BBC" w:rsidP="00105BBC">
      <w:pPr>
        <w:ind w:left="426"/>
        <w:jc w:val="center"/>
      </w:pPr>
      <w:r>
        <w:object w:dxaOrig="11491" w:dyaOrig="5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241.5pt;height:153.75pt" o:ole="">
            <v:imagedata r:id="rId10" o:title=""/>
          </v:shape>
          <o:OLEObject Type="Embed" ProgID="Visio.Drawing.15" ShapeID="_x0000_i1089" DrawAspect="Content" ObjectID="_1643630771" r:id="rId11"/>
        </w:object>
      </w:r>
    </w:p>
    <w:p w:rsidR="00105BBC" w:rsidRDefault="00105BBC" w:rsidP="00105BBC">
      <w:pPr>
        <w:jc w:val="center"/>
      </w:pPr>
      <w:r w:rsidRPr="00BF631B">
        <w:t>Gambar 2. Blok diagram perancangan sistem</w:t>
      </w:r>
    </w:p>
    <w:p w:rsidR="00105BBC" w:rsidRDefault="00105BBC" w:rsidP="00105BBC">
      <w:pPr>
        <w:ind w:left="284" w:firstLine="425"/>
        <w:jc w:val="both"/>
      </w:pPr>
      <w:r w:rsidRPr="00DB1180">
        <w:rPr>
          <w:color w:val="000000"/>
        </w:rPr>
        <w:t xml:space="preserve">Blok diagram perancangan sistem dibuat berdasarkan cara kerja rangkaian secara keseluruhan. Blok diagram diatas dapat diketahui bahwa konfigurasi sistem pengaturan suhu dan </w:t>
      </w:r>
      <w:r w:rsidRPr="002767FB">
        <w:rPr>
          <w:color w:val="000000"/>
        </w:rPr>
        <w:t>kelembaban</w:t>
      </w:r>
      <w:r w:rsidRPr="00DB1180">
        <w:rPr>
          <w:color w:val="000000"/>
        </w:rPr>
        <w:t xml:space="preserve"> ini terdiri dari </w:t>
      </w:r>
      <w:r w:rsidRPr="00DB1180">
        <w:rPr>
          <w:i/>
          <w:iCs/>
          <w:color w:val="000000"/>
        </w:rPr>
        <w:t>input</w:t>
      </w:r>
      <w:r w:rsidRPr="00DB1180">
        <w:rPr>
          <w:color w:val="000000"/>
        </w:rPr>
        <w:t xml:space="preserve">, proses dan </w:t>
      </w:r>
      <w:r w:rsidRPr="00DB1180">
        <w:rPr>
          <w:i/>
          <w:iCs/>
          <w:color w:val="000000"/>
        </w:rPr>
        <w:t>output</w:t>
      </w:r>
      <w:r w:rsidRPr="00DB1180">
        <w:rPr>
          <w:color w:val="000000"/>
        </w:rPr>
        <w:t xml:space="preserve">. </w:t>
      </w:r>
      <w:r w:rsidRPr="00DB1180">
        <w:rPr>
          <w:i/>
          <w:iCs/>
          <w:color w:val="000000"/>
        </w:rPr>
        <w:t xml:space="preserve">Input </w:t>
      </w:r>
      <w:r w:rsidRPr="00DB1180">
        <w:rPr>
          <w:color w:val="000000"/>
        </w:rPr>
        <w:t>yang terdiri dari sensor DHT22, DS18B20, dan RTC DS3231. Kontroler (</w:t>
      </w:r>
      <w:r w:rsidRPr="00DB1180">
        <w:rPr>
          <w:i/>
          <w:iCs/>
          <w:color w:val="000000"/>
        </w:rPr>
        <w:t>proses</w:t>
      </w:r>
      <w:r w:rsidRPr="00DB1180">
        <w:rPr>
          <w:color w:val="000000"/>
        </w:rPr>
        <w:t xml:space="preserve">) yang digunakan adalah arduino uno, dan ESP8266. </w:t>
      </w:r>
      <w:r w:rsidRPr="00DB1180">
        <w:rPr>
          <w:i/>
          <w:iCs/>
          <w:color w:val="000000"/>
        </w:rPr>
        <w:t xml:space="preserve">Output </w:t>
      </w:r>
      <w:r w:rsidRPr="00DB1180">
        <w:rPr>
          <w:iCs/>
          <w:color w:val="000000"/>
        </w:rPr>
        <w:t>yang digunakan</w:t>
      </w:r>
      <w:r w:rsidRPr="00DB1180">
        <w:rPr>
          <w:color w:val="000000"/>
        </w:rPr>
        <w:t xml:space="preserve"> adalah rangkaian AC </w:t>
      </w:r>
      <w:r w:rsidRPr="00DB1180">
        <w:rPr>
          <w:i/>
          <w:color w:val="000000"/>
        </w:rPr>
        <w:t>Dimmer</w:t>
      </w:r>
      <w:r w:rsidRPr="00DB1180">
        <w:rPr>
          <w:color w:val="000000"/>
        </w:rPr>
        <w:t xml:space="preserve"> yang akan mengendalikan pemanas, driver L298N mengendalikan kecepatan putaran kipas sesuai dengan</w:t>
      </w:r>
      <w:r>
        <w:rPr>
          <w:color w:val="000000"/>
        </w:rPr>
        <w:t xml:space="preserve"> nilai</w:t>
      </w:r>
      <w:r w:rsidRPr="00DB1180">
        <w:rPr>
          <w:color w:val="000000"/>
        </w:rPr>
        <w:t xml:space="preserve"> </w:t>
      </w:r>
      <w:r w:rsidRPr="00DB1180">
        <w:rPr>
          <w:i/>
          <w:color w:val="000000"/>
        </w:rPr>
        <w:t>set point</w:t>
      </w:r>
      <w:r w:rsidRPr="00DB1180">
        <w:rPr>
          <w:color w:val="000000"/>
        </w:rPr>
        <w:t xml:space="preserve">, LCD 16x2 dan </w:t>
      </w:r>
      <w:r w:rsidRPr="00DB1180">
        <w:rPr>
          <w:i/>
          <w:color w:val="000000"/>
        </w:rPr>
        <w:t>website</w:t>
      </w:r>
      <w:r w:rsidRPr="00DB1180">
        <w:rPr>
          <w:color w:val="000000"/>
        </w:rPr>
        <w:t xml:space="preserve"> untuk menampilkan nilai suhu dan </w:t>
      </w:r>
      <w:r w:rsidRPr="002767FB">
        <w:rPr>
          <w:color w:val="000000"/>
        </w:rPr>
        <w:t>kelembaban</w:t>
      </w:r>
      <w:r>
        <w:rPr>
          <w:color w:val="000000"/>
        </w:rPr>
        <w:t>.</w:t>
      </w:r>
    </w:p>
    <w:p w:rsidR="00105BBC" w:rsidRPr="00A4098F" w:rsidRDefault="00105BBC" w:rsidP="00105BBC">
      <w:pPr>
        <w:ind w:left="284" w:firstLine="425"/>
        <w:jc w:val="both"/>
      </w:pPr>
    </w:p>
    <w:p w:rsidR="00105BBC" w:rsidRDefault="00105BBC" w:rsidP="00105BBC">
      <w:pPr>
        <w:pStyle w:val="ListParagraph"/>
        <w:numPr>
          <w:ilvl w:val="1"/>
          <w:numId w:val="18"/>
        </w:numPr>
        <w:spacing w:after="0" w:line="240" w:lineRule="auto"/>
        <w:jc w:val="both"/>
        <w:rPr>
          <w:rFonts w:ascii="Times New Roman" w:hAnsi="Times New Roman"/>
          <w:b/>
          <w:color w:val="000000"/>
          <w:sz w:val="20"/>
          <w:szCs w:val="20"/>
        </w:rPr>
      </w:pPr>
      <w:r>
        <w:rPr>
          <w:rFonts w:ascii="Times New Roman" w:hAnsi="Times New Roman"/>
          <w:b/>
          <w:color w:val="000000"/>
          <w:sz w:val="20"/>
          <w:szCs w:val="20"/>
        </w:rPr>
        <w:t>Diagram Perancangan Hardware Keseluruhan</w:t>
      </w:r>
    </w:p>
    <w:p w:rsidR="00105BBC" w:rsidRDefault="00105BBC" w:rsidP="00105BBC">
      <w:pPr>
        <w:ind w:left="360" w:firstLine="360"/>
        <w:jc w:val="both"/>
      </w:pPr>
      <w:r w:rsidRPr="00A4098F">
        <w:t xml:space="preserve">Alat pengaturan suhu dan </w:t>
      </w:r>
      <w:r w:rsidRPr="002767FB">
        <w:t>kelembaban</w:t>
      </w:r>
      <w:r w:rsidRPr="00A4098F">
        <w:t xml:space="preserve"> pada kandang ayam ini bekerja berdasarkan pengaturan suhu dan </w:t>
      </w:r>
      <w:r w:rsidRPr="002767FB">
        <w:t>kelembaban</w:t>
      </w:r>
      <w:r w:rsidRPr="00A4098F">
        <w:t xml:space="preserve">. Ketika suhu di bawah </w:t>
      </w:r>
      <w:r w:rsidRPr="00A4098F">
        <w:rPr>
          <w:i/>
        </w:rPr>
        <w:t xml:space="preserve">set </w:t>
      </w:r>
      <w:proofErr w:type="gramStart"/>
      <w:r w:rsidRPr="00A4098F">
        <w:rPr>
          <w:i/>
        </w:rPr>
        <w:t xml:space="preserve">point </w:t>
      </w:r>
      <w:r w:rsidRPr="00A4098F">
        <w:t xml:space="preserve"> maka</w:t>
      </w:r>
      <w:proofErr w:type="gramEnd"/>
      <w:r w:rsidRPr="00A4098F">
        <w:t xml:space="preserve"> digunakan pemanas untuk menaikkan suhu. Sensor yang digunakan untuk mendeteksi suhu adalah DS18B20, sedangkan untuk mendeteksi </w:t>
      </w:r>
      <w:r w:rsidRPr="002767FB">
        <w:t>kelembaban</w:t>
      </w:r>
      <w:r w:rsidRPr="00A4098F">
        <w:t xml:space="preserve"> digunakan sensor DHT22. Pada saat sistem </w:t>
      </w:r>
      <w:r w:rsidRPr="00A4098F">
        <w:rPr>
          <w:i/>
        </w:rPr>
        <w:t>ON</w:t>
      </w:r>
      <w:r w:rsidRPr="00A4098F">
        <w:t xml:space="preserve"> pemanas akan akif dan mengakibatkan suhu akan naik. Jika sensor DS18B20 mendeteksi bahwa suhu di atas </w:t>
      </w:r>
      <w:r w:rsidRPr="00A4098F">
        <w:rPr>
          <w:i/>
        </w:rPr>
        <w:t xml:space="preserve">set point </w:t>
      </w:r>
      <w:r w:rsidRPr="00A4098F">
        <w:t xml:space="preserve">lampu akan aktif untuk mempertahankan nilai </w:t>
      </w:r>
      <w:r w:rsidRPr="00A4098F">
        <w:rPr>
          <w:i/>
        </w:rPr>
        <w:t>set point</w:t>
      </w:r>
      <w:r w:rsidRPr="00A4098F">
        <w:t xml:space="preserve"> suhu pada kandang. Penerapan dengan menggunakan logika fuzzy, kecepatan kipas dan pengaturan pemanas dapat di sesuaikan berdasarkan nilai suhu dan </w:t>
      </w:r>
      <w:r w:rsidRPr="002767FB">
        <w:t>kelembaban</w:t>
      </w:r>
      <w:r w:rsidRPr="00A4098F">
        <w:t xml:space="preserve"> yang terbaca pada sensor.</w:t>
      </w:r>
    </w:p>
    <w:p w:rsidR="00105BBC" w:rsidRDefault="00105BBC" w:rsidP="00105BBC">
      <w:pPr>
        <w:ind w:left="360" w:firstLine="360"/>
        <w:jc w:val="center"/>
        <w:rPr>
          <w:b/>
          <w:color w:val="000000"/>
        </w:rPr>
      </w:pPr>
      <w:r>
        <w:rPr>
          <w:noProof/>
          <w:lang w:val="id-ID" w:eastAsia="id-ID"/>
        </w:rPr>
        <w:lastRenderedPageBreak/>
        <w:drawing>
          <wp:inline distT="0" distB="0" distL="0" distR="0" wp14:anchorId="3A915426" wp14:editId="7455FF9B">
            <wp:extent cx="3190875" cy="27325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3227" cy="2734531"/>
                    </a:xfrm>
                    <a:prstGeom prst="rect">
                      <a:avLst/>
                    </a:prstGeom>
                  </pic:spPr>
                </pic:pic>
              </a:graphicData>
            </a:graphic>
          </wp:inline>
        </w:drawing>
      </w:r>
    </w:p>
    <w:p w:rsidR="00105BBC" w:rsidRDefault="00105BBC" w:rsidP="00105BBC">
      <w:pPr>
        <w:ind w:left="360" w:firstLine="360"/>
        <w:jc w:val="center"/>
        <w:rPr>
          <w:color w:val="000000"/>
        </w:rPr>
      </w:pPr>
      <w:r w:rsidRPr="00A4098F">
        <w:rPr>
          <w:color w:val="000000"/>
        </w:rPr>
        <w:t xml:space="preserve">Gambar 3. Rangkaian </w:t>
      </w:r>
      <w:r w:rsidRPr="00A4098F">
        <w:rPr>
          <w:i/>
          <w:color w:val="000000"/>
        </w:rPr>
        <w:t>hardware</w:t>
      </w:r>
      <w:r w:rsidRPr="00A4098F">
        <w:rPr>
          <w:color w:val="000000"/>
        </w:rPr>
        <w:t xml:space="preserve"> keseluruhan</w:t>
      </w:r>
    </w:p>
    <w:p w:rsidR="00105BBC" w:rsidRPr="0027045E" w:rsidRDefault="00105BBC" w:rsidP="00105BBC">
      <w:pPr>
        <w:ind w:left="360" w:firstLine="360"/>
        <w:jc w:val="center"/>
        <w:rPr>
          <w:color w:val="000000"/>
        </w:rPr>
      </w:pPr>
    </w:p>
    <w:p w:rsidR="00105BBC" w:rsidRDefault="00105BBC" w:rsidP="00105BBC">
      <w:pPr>
        <w:pStyle w:val="ListParagraph"/>
        <w:numPr>
          <w:ilvl w:val="1"/>
          <w:numId w:val="18"/>
        </w:numPr>
        <w:spacing w:after="160" w:line="259" w:lineRule="auto"/>
        <w:jc w:val="both"/>
        <w:rPr>
          <w:rFonts w:ascii="Times New Roman" w:hAnsi="Times New Roman"/>
          <w:b/>
          <w:color w:val="000000"/>
          <w:sz w:val="20"/>
          <w:szCs w:val="20"/>
        </w:rPr>
      </w:pPr>
      <w:r>
        <w:rPr>
          <w:rFonts w:ascii="Times New Roman" w:hAnsi="Times New Roman"/>
          <w:b/>
          <w:color w:val="000000"/>
          <w:sz w:val="20"/>
          <w:szCs w:val="20"/>
        </w:rPr>
        <w:t>Perancangan Logika Fuzzy pada Suhu</w:t>
      </w:r>
    </w:p>
    <w:p w:rsidR="00105BBC" w:rsidRPr="00105BBC" w:rsidRDefault="00105BBC" w:rsidP="00105BBC">
      <w:pPr>
        <w:pStyle w:val="ListParagraph"/>
        <w:spacing w:after="0" w:line="240" w:lineRule="auto"/>
        <w:ind w:left="284" w:firstLine="425"/>
        <w:jc w:val="both"/>
        <w:rPr>
          <w:rFonts w:ascii="Times New Roman" w:hAnsi="Times New Roman"/>
          <w:color w:val="000000"/>
          <w:sz w:val="20"/>
          <w:szCs w:val="20"/>
        </w:rPr>
      </w:pPr>
      <w:r w:rsidRPr="0027045E">
        <w:rPr>
          <w:rFonts w:ascii="Times New Roman" w:hAnsi="Times New Roman"/>
          <w:color w:val="000000"/>
          <w:sz w:val="20"/>
          <w:szCs w:val="20"/>
        </w:rPr>
        <w:t>Logika fuzzy mengolah informasi dari variabel numerik menjadi variabel linguistik.</w:t>
      </w:r>
      <w:r w:rsidRPr="0027045E">
        <w:rPr>
          <w:color w:val="000000"/>
          <w:sz w:val="20"/>
          <w:szCs w:val="20"/>
        </w:rPr>
        <w:t xml:space="preserve"> </w:t>
      </w:r>
      <w:r w:rsidRPr="0027045E">
        <w:rPr>
          <w:rFonts w:ascii="Times New Roman" w:hAnsi="Times New Roman"/>
          <w:color w:val="000000"/>
          <w:sz w:val="20"/>
          <w:szCs w:val="20"/>
        </w:rPr>
        <w:t xml:space="preserve">Pengendali logika fuzzy dirancang untuk mengatur besarnya variabel tegangan </w:t>
      </w:r>
      <w:r w:rsidRPr="0027045E">
        <w:rPr>
          <w:rFonts w:ascii="Times New Roman" w:hAnsi="Times New Roman"/>
          <w:i/>
          <w:iCs/>
          <w:color w:val="000000"/>
          <w:sz w:val="20"/>
          <w:szCs w:val="20"/>
        </w:rPr>
        <w:t>output</w:t>
      </w:r>
      <w:r w:rsidRPr="0027045E">
        <w:rPr>
          <w:i/>
          <w:iCs/>
          <w:color w:val="000000"/>
          <w:sz w:val="20"/>
          <w:szCs w:val="20"/>
        </w:rPr>
        <w:t xml:space="preserve"> </w:t>
      </w:r>
      <w:r w:rsidRPr="0027045E">
        <w:rPr>
          <w:rFonts w:ascii="Times New Roman" w:hAnsi="Times New Roman"/>
          <w:color w:val="000000"/>
          <w:sz w:val="20"/>
          <w:szCs w:val="20"/>
        </w:rPr>
        <w:t xml:space="preserve">dengan masukan berupa variabel </w:t>
      </w:r>
      <w:r w:rsidRPr="0027045E">
        <w:rPr>
          <w:rFonts w:ascii="Times New Roman" w:hAnsi="Times New Roman"/>
          <w:i/>
          <w:iCs/>
          <w:color w:val="000000"/>
          <w:sz w:val="20"/>
          <w:szCs w:val="20"/>
        </w:rPr>
        <w:t xml:space="preserve">error </w:t>
      </w:r>
      <w:r w:rsidRPr="0027045E">
        <w:rPr>
          <w:rFonts w:ascii="Times New Roman" w:hAnsi="Times New Roman"/>
          <w:color w:val="000000"/>
          <w:sz w:val="20"/>
          <w:szCs w:val="20"/>
        </w:rPr>
        <w:t xml:space="preserve">dan variabel </w:t>
      </w:r>
      <w:r w:rsidRPr="0027045E">
        <w:rPr>
          <w:rFonts w:ascii="Times New Roman" w:hAnsi="Times New Roman"/>
          <w:i/>
          <w:iCs/>
          <w:color w:val="000000"/>
          <w:sz w:val="20"/>
          <w:szCs w:val="20"/>
        </w:rPr>
        <w:t xml:space="preserve">delta error </w:t>
      </w:r>
      <w:r w:rsidRPr="0027045E">
        <w:rPr>
          <w:rFonts w:ascii="Times New Roman" w:hAnsi="Times New Roman"/>
          <w:color w:val="000000"/>
          <w:sz w:val="20"/>
          <w:szCs w:val="20"/>
        </w:rPr>
        <w:t xml:space="preserve">Variabel </w:t>
      </w:r>
      <w:r w:rsidRPr="0027045E">
        <w:rPr>
          <w:rFonts w:ascii="Times New Roman" w:hAnsi="Times New Roman"/>
          <w:i/>
          <w:iCs/>
          <w:color w:val="000000"/>
          <w:sz w:val="20"/>
          <w:szCs w:val="20"/>
        </w:rPr>
        <w:t xml:space="preserve">error </w:t>
      </w:r>
      <w:r w:rsidRPr="0027045E">
        <w:rPr>
          <w:rFonts w:ascii="Times New Roman" w:hAnsi="Times New Roman"/>
          <w:color w:val="000000"/>
          <w:sz w:val="20"/>
          <w:szCs w:val="20"/>
        </w:rPr>
        <w:t xml:space="preserve">didefenisikan sebagai selisih antara nilai suhu terukur dikurangi dengan nilai </w:t>
      </w:r>
      <w:r w:rsidRPr="0027045E">
        <w:rPr>
          <w:rFonts w:ascii="Times New Roman" w:hAnsi="Times New Roman"/>
          <w:i/>
          <w:iCs/>
          <w:color w:val="000000"/>
          <w:sz w:val="20"/>
          <w:szCs w:val="20"/>
        </w:rPr>
        <w:t>set point</w:t>
      </w:r>
      <w:r w:rsidRPr="0027045E">
        <w:rPr>
          <w:rFonts w:ascii="Times New Roman" w:hAnsi="Times New Roman"/>
          <w:color w:val="000000"/>
          <w:sz w:val="20"/>
          <w:szCs w:val="20"/>
        </w:rPr>
        <w:t xml:space="preserve">, sedangkan variabel </w:t>
      </w:r>
      <w:r w:rsidRPr="0027045E">
        <w:rPr>
          <w:rFonts w:ascii="Times New Roman" w:hAnsi="Times New Roman"/>
          <w:i/>
          <w:iCs/>
          <w:color w:val="000000"/>
          <w:sz w:val="20"/>
          <w:szCs w:val="20"/>
        </w:rPr>
        <w:t xml:space="preserve">derror </w:t>
      </w:r>
      <w:r w:rsidRPr="0027045E">
        <w:rPr>
          <w:rFonts w:ascii="Times New Roman" w:hAnsi="Times New Roman"/>
          <w:color w:val="000000"/>
          <w:sz w:val="20"/>
          <w:szCs w:val="20"/>
        </w:rPr>
        <w:t xml:space="preserve">didefenisikan sebagai selisih nilai </w:t>
      </w:r>
      <w:r w:rsidRPr="0027045E">
        <w:rPr>
          <w:rFonts w:ascii="Times New Roman" w:hAnsi="Times New Roman"/>
          <w:i/>
          <w:iCs/>
          <w:color w:val="000000"/>
          <w:sz w:val="20"/>
          <w:szCs w:val="20"/>
        </w:rPr>
        <w:t xml:space="preserve">error </w:t>
      </w:r>
      <w:r w:rsidRPr="0027045E">
        <w:rPr>
          <w:rFonts w:ascii="Times New Roman" w:hAnsi="Times New Roman"/>
          <w:color w:val="000000"/>
          <w:sz w:val="20"/>
          <w:szCs w:val="20"/>
        </w:rPr>
        <w:t xml:space="preserve">sekarang dikurangi dengan nilai </w:t>
      </w:r>
      <w:r w:rsidRPr="0027045E">
        <w:rPr>
          <w:rFonts w:ascii="Times New Roman" w:hAnsi="Times New Roman"/>
          <w:i/>
          <w:iCs/>
          <w:color w:val="000000"/>
          <w:sz w:val="20"/>
          <w:szCs w:val="20"/>
        </w:rPr>
        <w:t xml:space="preserve">error </w:t>
      </w:r>
      <w:r w:rsidRPr="0027045E">
        <w:rPr>
          <w:rFonts w:ascii="Times New Roman" w:hAnsi="Times New Roman"/>
          <w:color w:val="000000"/>
          <w:sz w:val="20"/>
          <w:szCs w:val="20"/>
        </w:rPr>
        <w:t>sebelumnya.</w:t>
      </w:r>
    </w:p>
    <w:p w:rsidR="00105BBC" w:rsidRPr="0027045E" w:rsidRDefault="00105BBC" w:rsidP="00105BBC">
      <w:pPr>
        <w:pStyle w:val="ListParagraph"/>
        <w:spacing w:after="0" w:line="240" w:lineRule="auto"/>
        <w:ind w:firstLine="720"/>
        <w:jc w:val="both"/>
        <w:rPr>
          <w:rFonts w:ascii="Times New Roman" w:hAnsi="Times New Roman"/>
          <w:sz w:val="20"/>
          <w:szCs w:val="20"/>
        </w:rPr>
      </w:pPr>
      <w:r w:rsidRPr="0027045E">
        <w:rPr>
          <w:rFonts w:ascii="Times New Roman" w:hAnsi="Times New Roman"/>
          <w:sz w:val="20"/>
          <w:szCs w:val="20"/>
        </w:rPr>
        <w:t xml:space="preserve">Error = Suhu </w:t>
      </w:r>
      <w:r w:rsidRPr="0027045E">
        <w:rPr>
          <w:rFonts w:ascii="Times New Roman" w:hAnsi="Times New Roman"/>
          <w:i/>
          <w:sz w:val="20"/>
          <w:szCs w:val="20"/>
        </w:rPr>
        <w:t>setpoint</w:t>
      </w:r>
      <w:r w:rsidRPr="0027045E">
        <w:rPr>
          <w:rFonts w:ascii="Times New Roman" w:hAnsi="Times New Roman"/>
          <w:sz w:val="20"/>
          <w:szCs w:val="20"/>
        </w:rPr>
        <w:t xml:space="preserve"> – Suhu terukur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w:t>
      </w:r>
      <w:r w:rsidRPr="0027045E">
        <w:rPr>
          <w:rFonts w:ascii="Times New Roman" w:hAnsi="Times New Roman"/>
          <w:sz w:val="20"/>
          <w:szCs w:val="20"/>
        </w:rPr>
        <w:t>1)</w:t>
      </w:r>
    </w:p>
    <w:p w:rsidR="00105BBC" w:rsidRPr="00105BBC" w:rsidRDefault="00105BBC" w:rsidP="00105BBC">
      <w:pPr>
        <w:pStyle w:val="ListParagraph"/>
        <w:spacing w:after="0" w:line="240" w:lineRule="auto"/>
        <w:ind w:firstLine="720"/>
        <w:jc w:val="both"/>
        <w:rPr>
          <w:rFonts w:ascii="Times New Roman" w:eastAsiaTheme="minorEastAsia" w:hAnsi="Times New Roman"/>
          <w:sz w:val="20"/>
          <w:szCs w:val="20"/>
        </w:rPr>
      </w:pPr>
      <w:r w:rsidRPr="0027045E">
        <w:rPr>
          <w:rFonts w:ascii="Times New Roman" w:hAnsi="Times New Roman"/>
          <w:sz w:val="20"/>
          <w:szCs w:val="20"/>
        </w:rPr>
        <w:t xml:space="preserve">D-error = </w:t>
      </w:r>
      <m:oMath>
        <m:d>
          <m:dPr>
            <m:begChr m:val="|"/>
            <m:endChr m:val="|"/>
            <m:ctrlPr>
              <w:rPr>
                <w:rFonts w:ascii="Cambria Math" w:hAnsi="Cambria Math"/>
                <w:i/>
                <w:sz w:val="20"/>
                <w:szCs w:val="20"/>
              </w:rPr>
            </m:ctrlPr>
          </m:dPr>
          <m:e>
            <m:sSub>
              <m:sSubPr>
                <m:ctrlPr>
                  <w:rPr>
                    <w:rFonts w:ascii="Cambria Math" w:hAnsi="Cambria Math"/>
                    <w:sz w:val="20"/>
                    <w:szCs w:val="20"/>
                  </w:rPr>
                </m:ctrlPr>
              </m:sSubPr>
              <m:e>
                <m:r>
                  <m:rPr>
                    <m:sty m:val="p"/>
                  </m:rPr>
                  <w:rPr>
                    <w:rFonts w:ascii="Cambria Math" w:hAnsi="Cambria Math"/>
                    <w:sz w:val="20"/>
                    <w:szCs w:val="20"/>
                  </w:rPr>
                  <m:t>Error</m:t>
                </m:r>
              </m:e>
              <m:sub>
                <m:r>
                  <m:rPr>
                    <m:sty m:val="p"/>
                  </m:rPr>
                  <w:rPr>
                    <w:rFonts w:ascii="Cambria Math" w:hAnsi="Cambria Math"/>
                    <w:sz w:val="20"/>
                    <w:szCs w:val="20"/>
                  </w:rPr>
                  <m:t>n</m:t>
                </m:r>
              </m:sub>
            </m:sSub>
          </m:e>
        </m:d>
        <m:r>
          <m:rPr>
            <m:sty m:val="p"/>
          </m:rPr>
          <w:rPr>
            <w:rFonts w:ascii="Cambria Math" w:hAnsi="Cambria Math"/>
            <w:sz w:val="20"/>
            <w:szCs w:val="20"/>
          </w:rPr>
          <m:t xml:space="preserve"> –</m:t>
        </m:r>
        <m:d>
          <m:dPr>
            <m:begChr m:val="|"/>
            <m:endChr m:val="|"/>
            <m:ctrlPr>
              <w:rPr>
                <w:rFonts w:ascii="Cambria Math" w:hAnsi="Cambria Math"/>
                <w:i/>
                <w:sz w:val="20"/>
                <w:szCs w:val="20"/>
              </w:rPr>
            </m:ctrlPr>
          </m:dPr>
          <m:e>
            <m:sSub>
              <m:sSubPr>
                <m:ctrlPr>
                  <w:rPr>
                    <w:rFonts w:ascii="Cambria Math" w:hAnsi="Cambria Math"/>
                    <w:sz w:val="20"/>
                    <w:szCs w:val="20"/>
                  </w:rPr>
                </m:ctrlPr>
              </m:sSubPr>
              <m:e>
                <m:r>
                  <m:rPr>
                    <m:sty m:val="p"/>
                  </m:rPr>
                  <w:rPr>
                    <w:rFonts w:ascii="Cambria Math" w:hAnsi="Cambria Math"/>
                    <w:sz w:val="20"/>
                    <w:szCs w:val="20"/>
                  </w:rPr>
                  <m:t>Error</m:t>
                </m:r>
              </m:e>
              <m:sub>
                <m:r>
                  <m:rPr>
                    <m:sty m:val="p"/>
                  </m:rPr>
                  <w:rPr>
                    <w:rFonts w:ascii="Cambria Math" w:hAnsi="Cambria Math"/>
                    <w:sz w:val="20"/>
                    <w:szCs w:val="20"/>
                  </w:rPr>
                  <m:t>n-1</m:t>
                </m:r>
              </m:sub>
            </m:sSub>
          </m:e>
        </m:d>
      </m:oMath>
      <w:r>
        <w:rPr>
          <w:rFonts w:ascii="Times New Roman" w:eastAsiaTheme="minorEastAsia" w:hAnsi="Times New Roman"/>
          <w:sz w:val="20"/>
          <w:szCs w:val="20"/>
        </w:rPr>
        <w:t xml:space="preserve">        </w:t>
      </w:r>
      <w:r>
        <w:rPr>
          <w:rFonts w:ascii="Times New Roman" w:eastAsiaTheme="minorEastAsia" w:hAnsi="Times New Roman"/>
          <w:sz w:val="20"/>
          <w:szCs w:val="20"/>
        </w:rPr>
        <w:tab/>
      </w:r>
      <w:r>
        <w:rPr>
          <w:rFonts w:ascii="Times New Roman" w:eastAsiaTheme="minorEastAsia" w:hAnsi="Times New Roman"/>
          <w:sz w:val="20"/>
          <w:szCs w:val="20"/>
        </w:rPr>
        <w:tab/>
      </w:r>
      <w:r>
        <w:rPr>
          <w:rFonts w:ascii="Times New Roman" w:eastAsiaTheme="minorEastAsia" w:hAnsi="Times New Roman"/>
          <w:sz w:val="20"/>
          <w:szCs w:val="20"/>
        </w:rPr>
        <w:tab/>
      </w:r>
      <w:r>
        <w:rPr>
          <w:rFonts w:ascii="Times New Roman" w:eastAsiaTheme="minorEastAsia" w:hAnsi="Times New Roman"/>
          <w:sz w:val="20"/>
          <w:szCs w:val="20"/>
        </w:rPr>
        <w:tab/>
      </w:r>
      <w:r>
        <w:rPr>
          <w:rFonts w:ascii="Times New Roman" w:eastAsiaTheme="minorEastAsia" w:hAnsi="Times New Roman"/>
          <w:sz w:val="20"/>
          <w:szCs w:val="20"/>
        </w:rPr>
        <w:tab/>
        <w:t>(</w:t>
      </w:r>
      <w:r w:rsidRPr="0027045E">
        <w:rPr>
          <w:rFonts w:ascii="Times New Roman" w:eastAsiaTheme="minorEastAsia" w:hAnsi="Times New Roman"/>
          <w:sz w:val="20"/>
          <w:szCs w:val="20"/>
        </w:rPr>
        <w:t>2)</w:t>
      </w:r>
    </w:p>
    <w:p w:rsidR="00105BBC" w:rsidRPr="0027045E" w:rsidRDefault="00105BBC" w:rsidP="00105BBC">
      <w:pPr>
        <w:pStyle w:val="ListParagraph"/>
        <w:spacing w:after="0" w:line="240" w:lineRule="auto"/>
        <w:ind w:left="284" w:firstLine="425"/>
        <w:jc w:val="both"/>
        <w:rPr>
          <w:rFonts w:ascii="Times New Roman" w:hAnsi="Times New Roman"/>
          <w:color w:val="000000"/>
          <w:sz w:val="20"/>
          <w:szCs w:val="20"/>
        </w:rPr>
      </w:pPr>
      <w:r w:rsidRPr="0027045E">
        <w:rPr>
          <w:rFonts w:ascii="Times New Roman" w:hAnsi="Times New Roman"/>
          <w:color w:val="000000"/>
          <w:sz w:val="20"/>
          <w:szCs w:val="20"/>
        </w:rPr>
        <w:t xml:space="preserve">Untuk mendapatkan nilai </w:t>
      </w:r>
      <w:r w:rsidRPr="0027045E">
        <w:rPr>
          <w:rFonts w:ascii="Times New Roman" w:hAnsi="Times New Roman"/>
          <w:i/>
          <w:iCs/>
          <w:color w:val="000000"/>
          <w:sz w:val="20"/>
          <w:szCs w:val="20"/>
        </w:rPr>
        <w:t xml:space="preserve">Error </w:t>
      </w:r>
      <w:r w:rsidRPr="0027045E">
        <w:rPr>
          <w:rFonts w:ascii="Times New Roman" w:hAnsi="Times New Roman"/>
          <w:color w:val="000000"/>
          <w:sz w:val="20"/>
          <w:szCs w:val="20"/>
        </w:rPr>
        <w:t xml:space="preserve">dan </w:t>
      </w:r>
      <w:r w:rsidRPr="0027045E">
        <w:rPr>
          <w:rFonts w:ascii="Times New Roman" w:hAnsi="Times New Roman"/>
          <w:i/>
          <w:iCs/>
          <w:color w:val="000000"/>
          <w:sz w:val="20"/>
          <w:szCs w:val="20"/>
        </w:rPr>
        <w:t>D-error</w:t>
      </w:r>
      <w:r w:rsidRPr="0027045E">
        <w:rPr>
          <w:rFonts w:ascii="Times New Roman" w:hAnsi="Times New Roman"/>
          <w:color w:val="000000"/>
          <w:sz w:val="20"/>
          <w:szCs w:val="20"/>
        </w:rPr>
        <w:t xml:space="preserve">, maka dilakukan pengukuran pada pembacan sensor pada sistem, setelah data-data didapatkan tahapan selanjutnya adalah melakukan tahapan fuzzifikasi, pembentukan </w:t>
      </w:r>
      <w:r w:rsidRPr="0027045E">
        <w:rPr>
          <w:rFonts w:ascii="Times New Roman" w:hAnsi="Times New Roman"/>
          <w:i/>
          <w:iCs/>
          <w:color w:val="000000"/>
          <w:sz w:val="20"/>
          <w:szCs w:val="20"/>
        </w:rPr>
        <w:t xml:space="preserve">rules, </w:t>
      </w:r>
      <w:proofErr w:type="gramStart"/>
      <w:r w:rsidRPr="0027045E">
        <w:rPr>
          <w:rFonts w:ascii="Times New Roman" w:hAnsi="Times New Roman"/>
          <w:i/>
          <w:iCs/>
          <w:color w:val="000000"/>
          <w:sz w:val="20"/>
          <w:szCs w:val="20"/>
        </w:rPr>
        <w:t xml:space="preserve">inferensi  </w:t>
      </w:r>
      <w:r w:rsidRPr="0027045E">
        <w:rPr>
          <w:rFonts w:ascii="Times New Roman" w:hAnsi="Times New Roman"/>
          <w:color w:val="000000"/>
          <w:sz w:val="20"/>
          <w:szCs w:val="20"/>
        </w:rPr>
        <w:t>dan</w:t>
      </w:r>
      <w:proofErr w:type="gramEnd"/>
      <w:r w:rsidRPr="0027045E">
        <w:rPr>
          <w:rFonts w:ascii="Times New Roman" w:hAnsi="Times New Roman"/>
          <w:color w:val="000000"/>
          <w:sz w:val="20"/>
          <w:szCs w:val="20"/>
        </w:rPr>
        <w:t xml:space="preserve"> tahapan defuzzifikasi.</w:t>
      </w:r>
    </w:p>
    <w:p w:rsidR="00105BBC" w:rsidRDefault="00105BBC" w:rsidP="00105BBC">
      <w:pPr>
        <w:ind w:left="360" w:firstLine="360"/>
        <w:jc w:val="both"/>
        <w:rPr>
          <w:color w:val="000000"/>
        </w:rPr>
      </w:pPr>
      <w:r w:rsidRPr="0027045E">
        <w:rPr>
          <w:color w:val="000000"/>
        </w:rPr>
        <w:t xml:space="preserve">Pada pengendalian suhu </w:t>
      </w:r>
      <w:r w:rsidRPr="0027045E">
        <w:rPr>
          <w:i/>
          <w:iCs/>
          <w:color w:val="000000"/>
        </w:rPr>
        <w:t xml:space="preserve">set point </w:t>
      </w:r>
      <w:r w:rsidRPr="0027045E">
        <w:rPr>
          <w:color w:val="000000"/>
        </w:rPr>
        <w:t xml:space="preserve">yaitu 32°C dangan batas bawah 29°C dan batas atas 35°C, untuk menentukan nilai </w:t>
      </w:r>
      <w:r w:rsidRPr="0027045E">
        <w:rPr>
          <w:i/>
          <w:iCs/>
          <w:color w:val="000000"/>
        </w:rPr>
        <w:t xml:space="preserve">range error </w:t>
      </w:r>
      <w:r w:rsidRPr="0027045E">
        <w:rPr>
          <w:color w:val="000000"/>
        </w:rPr>
        <w:t xml:space="preserve">didapatkan dengan mengurangkan nilai batas bawah dan nilai batas atas dengan </w:t>
      </w:r>
      <w:r w:rsidRPr="0027045E">
        <w:rPr>
          <w:i/>
          <w:iCs/>
          <w:color w:val="000000"/>
        </w:rPr>
        <w:t xml:space="preserve">set point </w:t>
      </w:r>
      <w:r w:rsidRPr="0027045E">
        <w:rPr>
          <w:color w:val="000000"/>
        </w:rPr>
        <w:t xml:space="preserve">suhu sehingga didapatkan hasil untuk </w:t>
      </w:r>
      <w:r w:rsidRPr="0027045E">
        <w:rPr>
          <w:i/>
          <w:iCs/>
          <w:color w:val="000000"/>
        </w:rPr>
        <w:t xml:space="preserve">Error </w:t>
      </w:r>
      <w:r w:rsidRPr="0027045E">
        <w:rPr>
          <w:color w:val="000000"/>
        </w:rPr>
        <w:t xml:space="preserve">batas bawah -3 dan batas atas 3. Pemilihan </w:t>
      </w:r>
      <w:r w:rsidRPr="0027045E">
        <w:rPr>
          <w:i/>
          <w:iCs/>
          <w:color w:val="000000"/>
        </w:rPr>
        <w:t xml:space="preserve">range Error </w:t>
      </w:r>
      <w:r w:rsidRPr="0027045E">
        <w:rPr>
          <w:color w:val="000000"/>
        </w:rPr>
        <w:t xml:space="preserve">suhu -3 sampai 3 adalah untuk menjaga </w:t>
      </w:r>
      <w:r w:rsidRPr="0027045E">
        <w:rPr>
          <w:i/>
          <w:iCs/>
          <w:color w:val="000000"/>
        </w:rPr>
        <w:t xml:space="preserve">set point </w:t>
      </w:r>
      <w:r w:rsidRPr="0027045E">
        <w:rPr>
          <w:color w:val="000000"/>
        </w:rPr>
        <w:t xml:space="preserve">suhu tidak keluar dari batas yang ditentukan, dikarenakan Suhu pada masa </w:t>
      </w:r>
      <w:r w:rsidRPr="0027045E">
        <w:rPr>
          <w:i/>
          <w:color w:val="000000"/>
        </w:rPr>
        <w:t>brooding</w:t>
      </w:r>
      <w:r w:rsidRPr="0027045E">
        <w:rPr>
          <w:color w:val="000000"/>
        </w:rPr>
        <w:t xml:space="preserve"> adalah 29°C-35°C. Pada variabel </w:t>
      </w:r>
      <w:r w:rsidRPr="0027045E">
        <w:rPr>
          <w:i/>
          <w:iCs/>
          <w:color w:val="000000"/>
        </w:rPr>
        <w:t>Error</w:t>
      </w:r>
      <w:r w:rsidRPr="0027045E">
        <w:rPr>
          <w:color w:val="000000"/>
        </w:rPr>
        <w:t xml:space="preserve"> suhu, data yang dimiliki adalah -2, -1, 0, 1, dan 2. Maka pada variabel ini dibagi menjadi 3 himpunan Fuzzy</w:t>
      </w:r>
      <w:r w:rsidRPr="0027045E">
        <w:rPr>
          <w:i/>
          <w:iCs/>
          <w:color w:val="000000"/>
        </w:rPr>
        <w:t xml:space="preserve">, </w:t>
      </w:r>
      <w:r w:rsidRPr="0027045E">
        <w:rPr>
          <w:color w:val="000000"/>
        </w:rPr>
        <w:t>yaitu EN (</w:t>
      </w:r>
      <w:r w:rsidRPr="0027045E">
        <w:rPr>
          <w:i/>
          <w:iCs/>
          <w:color w:val="000000"/>
        </w:rPr>
        <w:t>Error Negatif</w:t>
      </w:r>
      <w:r w:rsidRPr="0027045E">
        <w:rPr>
          <w:color w:val="000000"/>
        </w:rPr>
        <w:t>), EZ (</w:t>
      </w:r>
      <w:r w:rsidRPr="0027045E">
        <w:rPr>
          <w:i/>
          <w:iCs/>
          <w:color w:val="000000"/>
        </w:rPr>
        <w:t>Nol</w:t>
      </w:r>
      <w:r w:rsidRPr="0027045E">
        <w:rPr>
          <w:color w:val="000000"/>
        </w:rPr>
        <w:t>) dan EP (</w:t>
      </w:r>
      <w:r w:rsidRPr="0027045E">
        <w:rPr>
          <w:i/>
          <w:iCs/>
          <w:color w:val="000000"/>
        </w:rPr>
        <w:t>Error Positif</w:t>
      </w:r>
      <w:r w:rsidRPr="0027045E">
        <w:rPr>
          <w:color w:val="000000"/>
        </w:rPr>
        <w:t xml:space="preserve">). Himpunan Fuzzy EN akan memiliki domain [-2, 0], EZ memiliki domain [-1, 1] dan EP memiliki domain [0, 2]. </w:t>
      </w:r>
      <w:r w:rsidRPr="0027045E">
        <w:rPr>
          <w:i/>
          <w:color w:val="000000"/>
        </w:rPr>
        <w:t>Input crisp Error</w:t>
      </w:r>
      <w:r w:rsidRPr="0027045E">
        <w:rPr>
          <w:color w:val="000000"/>
        </w:rPr>
        <w:t xml:space="preserve"> suhu dapat dilihat pada gambar 4.</w:t>
      </w:r>
    </w:p>
    <w:p w:rsidR="00105BBC" w:rsidRDefault="00105BBC" w:rsidP="00105BBC">
      <w:pPr>
        <w:ind w:left="360" w:firstLine="360"/>
        <w:jc w:val="both"/>
        <w:rPr>
          <w:color w:val="000000"/>
        </w:rPr>
      </w:pPr>
      <w:r>
        <w:rPr>
          <w:color w:val="000000"/>
        </w:rPr>
        <w:t xml:space="preserve">Sedangkan </w:t>
      </w:r>
      <w:r w:rsidRPr="003E0CE0">
        <w:rPr>
          <w:color w:val="000000"/>
        </w:rPr>
        <w:t xml:space="preserve">Nilai keanggotaan variabel </w:t>
      </w:r>
      <w:r w:rsidRPr="003E0CE0">
        <w:rPr>
          <w:i/>
          <w:iCs/>
          <w:color w:val="000000"/>
        </w:rPr>
        <w:t xml:space="preserve">Derror </w:t>
      </w:r>
      <w:r w:rsidRPr="003E0CE0">
        <w:rPr>
          <w:color w:val="000000"/>
        </w:rPr>
        <w:t xml:space="preserve">didapatkan berdasarkan respon sensor suhu DS18b20 terhadap perubahan suhu pada sistem. Sesuai dengan hasil pengamatan dengan menggunakan alat ukur hygrometer maka nilai veriabel </w:t>
      </w:r>
      <w:r w:rsidRPr="003E0CE0">
        <w:rPr>
          <w:i/>
          <w:iCs/>
          <w:color w:val="000000"/>
        </w:rPr>
        <w:t xml:space="preserve">Derror </w:t>
      </w:r>
      <w:r w:rsidRPr="003E0CE0">
        <w:rPr>
          <w:color w:val="000000"/>
        </w:rPr>
        <w:t>yaitu -3 sampai dengan 3.</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4"/>
        <w:gridCol w:w="4214"/>
      </w:tblGrid>
      <w:tr w:rsidR="00105BBC" w:rsidTr="00CC763B">
        <w:tc>
          <w:tcPr>
            <w:tcW w:w="4661" w:type="dxa"/>
          </w:tcPr>
          <w:p w:rsidR="00105BBC" w:rsidRDefault="00105BBC" w:rsidP="00CC763B">
            <w:pPr>
              <w:jc w:val="both"/>
              <w:rPr>
                <w:i/>
                <w:iCs/>
                <w:color w:val="000000"/>
              </w:rPr>
            </w:pPr>
            <w:r>
              <w:rPr>
                <w:noProof/>
                <w:lang w:val="id-ID" w:eastAsia="id-ID"/>
              </w:rPr>
              <w:drawing>
                <wp:inline distT="0" distB="0" distL="0" distR="0" wp14:anchorId="223BDA4B" wp14:editId="6D3221D2">
                  <wp:extent cx="2640330" cy="1704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7858" cy="1709836"/>
                          </a:xfrm>
                          <a:prstGeom prst="rect">
                            <a:avLst/>
                          </a:prstGeom>
                        </pic:spPr>
                      </pic:pic>
                    </a:graphicData>
                  </a:graphic>
                </wp:inline>
              </w:drawing>
            </w:r>
          </w:p>
          <w:p w:rsidR="00105BBC" w:rsidRDefault="00105BBC" w:rsidP="00CC763B">
            <w:pPr>
              <w:jc w:val="both"/>
              <w:rPr>
                <w:i/>
                <w:iCs/>
                <w:color w:val="000000"/>
              </w:rPr>
            </w:pPr>
          </w:p>
        </w:tc>
        <w:tc>
          <w:tcPr>
            <w:tcW w:w="4661" w:type="dxa"/>
          </w:tcPr>
          <w:p w:rsidR="00105BBC" w:rsidRDefault="00105BBC" w:rsidP="00CC763B">
            <w:pPr>
              <w:jc w:val="both"/>
              <w:rPr>
                <w:i/>
                <w:iCs/>
                <w:color w:val="000000"/>
              </w:rPr>
            </w:pPr>
            <w:r>
              <w:rPr>
                <w:noProof/>
                <w:lang w:val="id-ID" w:eastAsia="id-ID"/>
              </w:rPr>
              <w:drawing>
                <wp:inline distT="0" distB="0" distL="0" distR="0" wp14:anchorId="3748666F" wp14:editId="6F8E6E96">
                  <wp:extent cx="2640330" cy="1695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3054" cy="1697199"/>
                          </a:xfrm>
                          <a:prstGeom prst="rect">
                            <a:avLst/>
                          </a:prstGeom>
                        </pic:spPr>
                      </pic:pic>
                    </a:graphicData>
                  </a:graphic>
                </wp:inline>
              </w:drawing>
            </w:r>
          </w:p>
        </w:tc>
      </w:tr>
    </w:tbl>
    <w:p w:rsidR="00105BBC" w:rsidRPr="00582236" w:rsidRDefault="00105BBC" w:rsidP="00105BBC">
      <w:pPr>
        <w:ind w:left="360" w:firstLine="360"/>
        <w:jc w:val="center"/>
        <w:rPr>
          <w:iCs/>
          <w:color w:val="000000"/>
        </w:rPr>
      </w:pPr>
      <w:r w:rsidRPr="003E0CE0">
        <w:rPr>
          <w:iCs/>
          <w:color w:val="000000"/>
        </w:rPr>
        <w:t xml:space="preserve">Gambar 4. </w:t>
      </w:r>
      <w:r w:rsidRPr="003E0CE0">
        <w:rPr>
          <w:i/>
          <w:iCs/>
          <w:color w:val="000000"/>
        </w:rPr>
        <w:t xml:space="preserve">Membership Function </w:t>
      </w:r>
      <w:r w:rsidRPr="003E0CE0">
        <w:rPr>
          <w:i/>
          <w:color w:val="000000"/>
        </w:rPr>
        <w:t xml:space="preserve">error </w:t>
      </w:r>
      <w:r>
        <w:rPr>
          <w:i/>
          <w:color w:val="000000"/>
        </w:rPr>
        <w:t xml:space="preserve">dan deror </w:t>
      </w:r>
      <w:r w:rsidRPr="003E0CE0">
        <w:rPr>
          <w:color w:val="000000"/>
        </w:rPr>
        <w:t>Suhu</w:t>
      </w:r>
    </w:p>
    <w:p w:rsidR="00105BBC" w:rsidRDefault="00105BBC" w:rsidP="00105BBC">
      <w:pPr>
        <w:ind w:left="360" w:firstLine="360"/>
        <w:jc w:val="both"/>
        <w:rPr>
          <w:color w:val="000000"/>
        </w:rPr>
      </w:pPr>
      <w:r w:rsidRPr="003E0CE0">
        <w:rPr>
          <w:color w:val="000000"/>
        </w:rPr>
        <w:t xml:space="preserve">Pada variabel </w:t>
      </w:r>
      <w:r w:rsidRPr="003E0CE0">
        <w:rPr>
          <w:i/>
          <w:color w:val="000000"/>
        </w:rPr>
        <w:t>De</w:t>
      </w:r>
      <w:r w:rsidRPr="003E0CE0">
        <w:rPr>
          <w:i/>
          <w:iCs/>
          <w:color w:val="000000"/>
        </w:rPr>
        <w:t>rror</w:t>
      </w:r>
      <w:r w:rsidRPr="003E0CE0">
        <w:rPr>
          <w:color w:val="000000"/>
        </w:rPr>
        <w:t xml:space="preserve"> suhu, data yang dimiliki adalah -2, -1, 0, 1, dan 2. Maka pada variabel ini dibagi menjadi 3 himpunan Fuzzy</w:t>
      </w:r>
      <w:r w:rsidRPr="003E0CE0">
        <w:rPr>
          <w:i/>
          <w:iCs/>
          <w:color w:val="000000"/>
        </w:rPr>
        <w:t xml:space="preserve">, </w:t>
      </w:r>
      <w:r w:rsidRPr="003E0CE0">
        <w:rPr>
          <w:color w:val="000000"/>
        </w:rPr>
        <w:t>yaitu DN (</w:t>
      </w:r>
      <w:r w:rsidRPr="003E0CE0">
        <w:rPr>
          <w:i/>
          <w:iCs/>
          <w:color w:val="000000"/>
        </w:rPr>
        <w:t>Derror Negatif</w:t>
      </w:r>
      <w:r w:rsidRPr="003E0CE0">
        <w:rPr>
          <w:color w:val="000000"/>
        </w:rPr>
        <w:t>), DZ (</w:t>
      </w:r>
      <w:r w:rsidRPr="003E0CE0">
        <w:rPr>
          <w:i/>
          <w:iCs/>
          <w:color w:val="000000"/>
        </w:rPr>
        <w:t>Derror zerol</w:t>
      </w:r>
      <w:r w:rsidRPr="003E0CE0">
        <w:rPr>
          <w:color w:val="000000"/>
        </w:rPr>
        <w:t>) dan DP (</w:t>
      </w:r>
      <w:r w:rsidRPr="003E0CE0">
        <w:rPr>
          <w:i/>
          <w:iCs/>
          <w:color w:val="000000"/>
        </w:rPr>
        <w:t>Derror Positif</w:t>
      </w:r>
      <w:r w:rsidRPr="003E0CE0">
        <w:rPr>
          <w:color w:val="000000"/>
        </w:rPr>
        <w:t xml:space="preserve">). </w:t>
      </w:r>
      <w:r w:rsidRPr="003E0CE0">
        <w:rPr>
          <w:color w:val="000000"/>
        </w:rPr>
        <w:lastRenderedPageBreak/>
        <w:t xml:space="preserve">Himpunan Fuzzy EN akan memiliki domain [-2, 0], EZ memiliki domain [-1, 1] dan EP memiliki domain [0, 2]. </w:t>
      </w:r>
      <w:r w:rsidRPr="00E3637A">
        <w:rPr>
          <w:color w:val="000000"/>
        </w:rPr>
        <w:t>Berikut</w:t>
      </w:r>
      <w:r>
        <w:rPr>
          <w:i/>
          <w:color w:val="000000"/>
        </w:rPr>
        <w:t xml:space="preserve"> </w:t>
      </w:r>
      <w:r>
        <w:rPr>
          <w:color w:val="000000"/>
        </w:rPr>
        <w:t>ini tabel pengamatan suhu yang dilakukan dengan menggunakan alat ukur hygrometer.</w:t>
      </w:r>
    </w:p>
    <w:p w:rsidR="00105BBC" w:rsidRPr="003E0CE0" w:rsidRDefault="00105BBC" w:rsidP="00105BBC">
      <w:pPr>
        <w:jc w:val="center"/>
        <w:rPr>
          <w:color w:val="000000"/>
        </w:rPr>
      </w:pPr>
      <w:r w:rsidRPr="003E0CE0">
        <w:rPr>
          <w:color w:val="000000"/>
        </w:rPr>
        <w:t>Tabel 1. Pengamatan suhu dengan hygrometer</w:t>
      </w:r>
    </w:p>
    <w:tbl>
      <w:tblPr>
        <w:tblStyle w:val="TableGrid"/>
        <w:tblpPr w:leftFromText="180" w:rightFromText="180" w:vertAnchor="text" w:horzAnchor="margin" w:tblpXSpec="center" w:tblpY="7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65"/>
        <w:gridCol w:w="721"/>
        <w:gridCol w:w="721"/>
        <w:gridCol w:w="721"/>
        <w:gridCol w:w="721"/>
      </w:tblGrid>
      <w:tr w:rsidR="00105BBC" w:rsidRPr="003E0CE0" w:rsidTr="00CC763B">
        <w:tc>
          <w:tcPr>
            <w:tcW w:w="1265" w:type="dxa"/>
          </w:tcPr>
          <w:p w:rsidR="00105BBC" w:rsidRPr="003E0CE0" w:rsidRDefault="00105BBC" w:rsidP="00CC763B">
            <w:pPr>
              <w:jc w:val="center"/>
            </w:pPr>
            <w:r w:rsidRPr="003E0CE0">
              <w:t>Waktu  uji (WIB)</w:t>
            </w:r>
          </w:p>
        </w:tc>
        <w:tc>
          <w:tcPr>
            <w:tcW w:w="721" w:type="dxa"/>
          </w:tcPr>
          <w:p w:rsidR="00105BBC" w:rsidRPr="003E0CE0" w:rsidRDefault="00105BBC" w:rsidP="00CC763B">
            <w:pPr>
              <w:jc w:val="center"/>
            </w:pPr>
            <w:r w:rsidRPr="003E0CE0">
              <w:t>06.00</w:t>
            </w:r>
          </w:p>
        </w:tc>
        <w:tc>
          <w:tcPr>
            <w:tcW w:w="721" w:type="dxa"/>
          </w:tcPr>
          <w:p w:rsidR="00105BBC" w:rsidRPr="003E0CE0" w:rsidRDefault="00105BBC" w:rsidP="00CC763B">
            <w:pPr>
              <w:jc w:val="center"/>
            </w:pPr>
            <w:r w:rsidRPr="003E0CE0">
              <w:t>12.00</w:t>
            </w:r>
          </w:p>
        </w:tc>
        <w:tc>
          <w:tcPr>
            <w:tcW w:w="721" w:type="dxa"/>
          </w:tcPr>
          <w:p w:rsidR="00105BBC" w:rsidRPr="003E0CE0" w:rsidRDefault="00105BBC" w:rsidP="00CC763B">
            <w:pPr>
              <w:jc w:val="center"/>
            </w:pPr>
            <w:r w:rsidRPr="003E0CE0">
              <w:t>17.00</w:t>
            </w:r>
          </w:p>
        </w:tc>
        <w:tc>
          <w:tcPr>
            <w:tcW w:w="721" w:type="dxa"/>
          </w:tcPr>
          <w:p w:rsidR="00105BBC" w:rsidRPr="003E0CE0" w:rsidRDefault="00105BBC" w:rsidP="00CC763B">
            <w:pPr>
              <w:jc w:val="center"/>
            </w:pPr>
            <w:r w:rsidRPr="003E0CE0">
              <w:t>20.00</w:t>
            </w:r>
          </w:p>
        </w:tc>
      </w:tr>
      <w:tr w:rsidR="00105BBC" w:rsidRPr="003E0CE0" w:rsidTr="00CC763B">
        <w:tc>
          <w:tcPr>
            <w:tcW w:w="1265" w:type="dxa"/>
          </w:tcPr>
          <w:p w:rsidR="00105BBC" w:rsidRPr="003E0CE0" w:rsidRDefault="00105BBC" w:rsidP="00CC763B">
            <w:pPr>
              <w:jc w:val="center"/>
            </w:pPr>
            <w:r w:rsidRPr="003E0CE0">
              <w:t>Temperatur (°C)</w:t>
            </w:r>
          </w:p>
        </w:tc>
        <w:tc>
          <w:tcPr>
            <w:tcW w:w="721" w:type="dxa"/>
          </w:tcPr>
          <w:p w:rsidR="00105BBC" w:rsidRPr="003E0CE0" w:rsidRDefault="00105BBC" w:rsidP="00CC763B">
            <w:pPr>
              <w:jc w:val="center"/>
            </w:pPr>
            <w:r w:rsidRPr="003E0CE0">
              <w:t>24</w:t>
            </w:r>
          </w:p>
        </w:tc>
        <w:tc>
          <w:tcPr>
            <w:tcW w:w="721" w:type="dxa"/>
          </w:tcPr>
          <w:p w:rsidR="00105BBC" w:rsidRPr="003E0CE0" w:rsidRDefault="00105BBC" w:rsidP="00CC763B">
            <w:pPr>
              <w:jc w:val="center"/>
            </w:pPr>
            <w:r w:rsidRPr="003E0CE0">
              <w:t>27</w:t>
            </w:r>
          </w:p>
        </w:tc>
        <w:tc>
          <w:tcPr>
            <w:tcW w:w="721" w:type="dxa"/>
          </w:tcPr>
          <w:p w:rsidR="00105BBC" w:rsidRPr="003E0CE0" w:rsidRDefault="00105BBC" w:rsidP="00CC763B">
            <w:pPr>
              <w:jc w:val="center"/>
            </w:pPr>
            <w:r w:rsidRPr="003E0CE0">
              <w:t>29</w:t>
            </w:r>
          </w:p>
        </w:tc>
        <w:tc>
          <w:tcPr>
            <w:tcW w:w="721" w:type="dxa"/>
          </w:tcPr>
          <w:p w:rsidR="00105BBC" w:rsidRPr="003E0CE0" w:rsidRDefault="00105BBC" w:rsidP="00CC763B">
            <w:pPr>
              <w:jc w:val="center"/>
            </w:pPr>
            <w:r w:rsidRPr="003E0CE0">
              <w:t>26</w:t>
            </w:r>
          </w:p>
        </w:tc>
      </w:tr>
      <w:tr w:rsidR="00105BBC" w:rsidRPr="003E0CE0" w:rsidTr="00CC763B">
        <w:tc>
          <w:tcPr>
            <w:tcW w:w="1265" w:type="dxa"/>
          </w:tcPr>
          <w:p w:rsidR="00105BBC" w:rsidRPr="003E0CE0" w:rsidRDefault="00105BBC" w:rsidP="00CC763B">
            <w:pPr>
              <w:jc w:val="center"/>
              <w:rPr>
                <w:i/>
              </w:rPr>
            </w:pPr>
            <w:r w:rsidRPr="003E0CE0">
              <w:rPr>
                <w:i/>
              </w:rPr>
              <w:t>Error</w:t>
            </w:r>
          </w:p>
        </w:tc>
        <w:tc>
          <w:tcPr>
            <w:tcW w:w="721" w:type="dxa"/>
          </w:tcPr>
          <w:p w:rsidR="00105BBC" w:rsidRPr="003E0CE0" w:rsidRDefault="00105BBC" w:rsidP="00CC763B">
            <w:pPr>
              <w:jc w:val="center"/>
            </w:pPr>
            <w:r w:rsidRPr="003E0CE0">
              <w:t>8</w:t>
            </w:r>
          </w:p>
        </w:tc>
        <w:tc>
          <w:tcPr>
            <w:tcW w:w="721" w:type="dxa"/>
          </w:tcPr>
          <w:p w:rsidR="00105BBC" w:rsidRPr="003E0CE0" w:rsidRDefault="00105BBC" w:rsidP="00CC763B">
            <w:pPr>
              <w:jc w:val="center"/>
            </w:pPr>
            <w:r w:rsidRPr="003E0CE0">
              <w:t>5</w:t>
            </w:r>
          </w:p>
        </w:tc>
        <w:tc>
          <w:tcPr>
            <w:tcW w:w="721" w:type="dxa"/>
          </w:tcPr>
          <w:p w:rsidR="00105BBC" w:rsidRPr="003E0CE0" w:rsidRDefault="00105BBC" w:rsidP="00CC763B">
            <w:pPr>
              <w:jc w:val="center"/>
            </w:pPr>
            <w:r w:rsidRPr="003E0CE0">
              <w:t>3</w:t>
            </w:r>
          </w:p>
        </w:tc>
        <w:tc>
          <w:tcPr>
            <w:tcW w:w="721" w:type="dxa"/>
          </w:tcPr>
          <w:p w:rsidR="00105BBC" w:rsidRPr="003E0CE0" w:rsidRDefault="00105BBC" w:rsidP="00CC763B">
            <w:pPr>
              <w:jc w:val="center"/>
            </w:pPr>
            <w:r w:rsidRPr="003E0CE0">
              <w:t>6</w:t>
            </w:r>
          </w:p>
        </w:tc>
      </w:tr>
      <w:tr w:rsidR="00105BBC" w:rsidRPr="003E0CE0" w:rsidTr="00CC763B">
        <w:tc>
          <w:tcPr>
            <w:tcW w:w="1265" w:type="dxa"/>
          </w:tcPr>
          <w:p w:rsidR="00105BBC" w:rsidRPr="003E0CE0" w:rsidRDefault="00105BBC" w:rsidP="00CC763B">
            <w:pPr>
              <w:jc w:val="center"/>
              <w:rPr>
                <w:i/>
              </w:rPr>
            </w:pPr>
            <w:r w:rsidRPr="003E0CE0">
              <w:rPr>
                <w:i/>
              </w:rPr>
              <w:t>Derror</w:t>
            </w:r>
          </w:p>
        </w:tc>
        <w:tc>
          <w:tcPr>
            <w:tcW w:w="721" w:type="dxa"/>
          </w:tcPr>
          <w:p w:rsidR="00105BBC" w:rsidRPr="003E0CE0" w:rsidRDefault="00105BBC" w:rsidP="00CC763B">
            <w:pPr>
              <w:jc w:val="center"/>
            </w:pPr>
          </w:p>
        </w:tc>
        <w:tc>
          <w:tcPr>
            <w:tcW w:w="721" w:type="dxa"/>
          </w:tcPr>
          <w:p w:rsidR="00105BBC" w:rsidRPr="003E0CE0" w:rsidRDefault="00105BBC" w:rsidP="00CC763B">
            <w:pPr>
              <w:jc w:val="center"/>
            </w:pPr>
            <w:r w:rsidRPr="003E0CE0">
              <w:t>-3</w:t>
            </w:r>
          </w:p>
        </w:tc>
        <w:tc>
          <w:tcPr>
            <w:tcW w:w="721" w:type="dxa"/>
          </w:tcPr>
          <w:p w:rsidR="00105BBC" w:rsidRPr="003E0CE0" w:rsidRDefault="00105BBC" w:rsidP="00CC763B">
            <w:pPr>
              <w:jc w:val="center"/>
            </w:pPr>
            <w:r w:rsidRPr="003E0CE0">
              <w:t>2</w:t>
            </w:r>
          </w:p>
        </w:tc>
        <w:tc>
          <w:tcPr>
            <w:tcW w:w="721" w:type="dxa"/>
          </w:tcPr>
          <w:p w:rsidR="00105BBC" w:rsidRPr="003E0CE0" w:rsidRDefault="00105BBC" w:rsidP="00CC763B">
            <w:pPr>
              <w:jc w:val="center"/>
            </w:pPr>
            <w:r w:rsidRPr="003E0CE0">
              <w:t>-3</w:t>
            </w:r>
          </w:p>
        </w:tc>
      </w:tr>
    </w:tbl>
    <w:p w:rsidR="00105BBC" w:rsidRPr="003E0CE0" w:rsidRDefault="00105BBC" w:rsidP="00105BBC">
      <w:pPr>
        <w:pStyle w:val="ListParagraph"/>
        <w:spacing w:line="240" w:lineRule="auto"/>
        <w:ind w:left="0" w:firstLine="578"/>
        <w:jc w:val="both"/>
        <w:rPr>
          <w:rFonts w:ascii="Times New Roman" w:hAnsi="Times New Roman"/>
          <w:color w:val="000000"/>
          <w:sz w:val="20"/>
          <w:szCs w:val="20"/>
        </w:rPr>
      </w:pPr>
    </w:p>
    <w:p w:rsidR="00105BBC" w:rsidRPr="003E0CE0" w:rsidRDefault="00105BBC" w:rsidP="00105BBC">
      <w:pPr>
        <w:ind w:left="360" w:firstLine="360"/>
        <w:jc w:val="both"/>
        <w:rPr>
          <w:color w:val="000000"/>
        </w:rPr>
      </w:pPr>
    </w:p>
    <w:p w:rsidR="00105BBC" w:rsidRDefault="00105BBC" w:rsidP="00105BBC">
      <w:pPr>
        <w:ind w:left="360" w:firstLine="360"/>
        <w:jc w:val="both"/>
        <w:rPr>
          <w:color w:val="000000"/>
        </w:rPr>
      </w:pPr>
    </w:p>
    <w:p w:rsidR="00105BBC" w:rsidRDefault="00105BBC" w:rsidP="00105BBC">
      <w:pPr>
        <w:ind w:left="360" w:firstLine="360"/>
        <w:jc w:val="both"/>
        <w:rPr>
          <w:color w:val="000000"/>
        </w:rPr>
      </w:pPr>
    </w:p>
    <w:p w:rsidR="00105BBC" w:rsidRPr="003E0CE0" w:rsidRDefault="00105BBC" w:rsidP="00105BBC">
      <w:pPr>
        <w:ind w:left="360" w:firstLine="360"/>
        <w:jc w:val="both"/>
        <w:rPr>
          <w:color w:val="000000"/>
        </w:rPr>
      </w:pPr>
    </w:p>
    <w:p w:rsidR="00105BBC" w:rsidRDefault="00105BBC" w:rsidP="00105BBC">
      <w:pPr>
        <w:jc w:val="both"/>
        <w:rPr>
          <w:i/>
          <w:iCs/>
          <w:color w:val="000000"/>
        </w:rPr>
      </w:pPr>
    </w:p>
    <w:p w:rsidR="00105BBC" w:rsidRDefault="00105BBC" w:rsidP="00105BBC">
      <w:pPr>
        <w:ind w:left="426" w:firstLine="294"/>
        <w:jc w:val="both"/>
        <w:rPr>
          <w:color w:val="000000"/>
        </w:rPr>
      </w:pPr>
      <w:r w:rsidRPr="0004584B">
        <w:rPr>
          <w:color w:val="000000"/>
        </w:rPr>
        <w:t xml:space="preserve">Variabel </w:t>
      </w:r>
      <w:r w:rsidRPr="0004584B">
        <w:rPr>
          <w:i/>
          <w:iCs/>
          <w:color w:val="000000"/>
        </w:rPr>
        <w:t xml:space="preserve">output </w:t>
      </w:r>
      <w:r w:rsidRPr="0004584B">
        <w:rPr>
          <w:color w:val="000000"/>
        </w:rPr>
        <w:t xml:space="preserve">pada kendali suhu adalah PWM yang berfungsi untuk mengendalikan rangkaian AC </w:t>
      </w:r>
      <w:r w:rsidRPr="0004584B">
        <w:rPr>
          <w:i/>
          <w:iCs/>
          <w:color w:val="000000"/>
        </w:rPr>
        <w:t>Dimmer</w:t>
      </w:r>
      <w:r w:rsidRPr="0004584B">
        <w:rPr>
          <w:color w:val="000000"/>
        </w:rPr>
        <w:t xml:space="preserve">. Rangkaian AC </w:t>
      </w:r>
      <w:r w:rsidRPr="0004584B">
        <w:rPr>
          <w:i/>
          <w:iCs/>
          <w:color w:val="000000"/>
        </w:rPr>
        <w:t xml:space="preserve">Dimmer </w:t>
      </w:r>
      <w:r w:rsidRPr="0004584B">
        <w:rPr>
          <w:color w:val="000000"/>
        </w:rPr>
        <w:t xml:space="preserve">berfungsi untuk mengatur tegangan yang masuk pada pemanas (lampu), dengan mengendalikan intensistas cahaya. Variabel </w:t>
      </w:r>
      <w:r w:rsidRPr="0004584B">
        <w:rPr>
          <w:i/>
          <w:iCs/>
          <w:color w:val="000000"/>
        </w:rPr>
        <w:t xml:space="preserve">output </w:t>
      </w:r>
      <w:r w:rsidRPr="0004584B">
        <w:rPr>
          <w:color w:val="000000"/>
        </w:rPr>
        <w:t>ini dibagi menjadi 3 himpunan Fuzzy</w:t>
      </w:r>
      <w:r w:rsidRPr="0004584B">
        <w:rPr>
          <w:i/>
          <w:iCs/>
          <w:color w:val="000000"/>
        </w:rPr>
        <w:t xml:space="preserve"> </w:t>
      </w:r>
      <w:r w:rsidRPr="0004584B">
        <w:rPr>
          <w:color w:val="000000"/>
        </w:rPr>
        <w:t>yaitu, Panas dengan domain [30], Hangat dengan domain [60], dan Dingin dengan domain [90].</w:t>
      </w:r>
    </w:p>
    <w:p w:rsidR="00105BBC" w:rsidRDefault="00105BBC" w:rsidP="00105BBC">
      <w:pPr>
        <w:ind w:left="426" w:firstLine="294"/>
        <w:jc w:val="center"/>
        <w:rPr>
          <w:i/>
          <w:iCs/>
          <w:color w:val="000000"/>
        </w:rPr>
      </w:pPr>
      <w:r>
        <w:rPr>
          <w:noProof/>
          <w:lang w:val="id-ID" w:eastAsia="id-ID"/>
        </w:rPr>
        <w:drawing>
          <wp:inline distT="0" distB="0" distL="0" distR="0" wp14:anchorId="46356E86" wp14:editId="0ADDD23D">
            <wp:extent cx="2639695" cy="2124075"/>
            <wp:effectExtent l="0" t="0" r="825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4507" cy="2127947"/>
                    </a:xfrm>
                    <a:prstGeom prst="rect">
                      <a:avLst/>
                    </a:prstGeom>
                  </pic:spPr>
                </pic:pic>
              </a:graphicData>
            </a:graphic>
          </wp:inline>
        </w:drawing>
      </w:r>
    </w:p>
    <w:p w:rsidR="00105BBC" w:rsidRDefault="00105BBC" w:rsidP="00105BBC">
      <w:pPr>
        <w:ind w:left="426"/>
        <w:jc w:val="center"/>
      </w:pPr>
      <w:r>
        <w:rPr>
          <w:color w:val="000000"/>
        </w:rPr>
        <w:t>Gambar 5</w:t>
      </w:r>
      <w:r w:rsidRPr="00D119AA">
        <w:rPr>
          <w:color w:val="000000"/>
        </w:rPr>
        <w:t xml:space="preserve">. </w:t>
      </w:r>
      <w:r w:rsidRPr="00D119AA">
        <w:rPr>
          <w:i/>
        </w:rPr>
        <w:t>Output Membership Function</w:t>
      </w:r>
      <w:r w:rsidRPr="00D119AA">
        <w:t xml:space="preserve"> Suhu</w:t>
      </w:r>
    </w:p>
    <w:p w:rsidR="00105BBC" w:rsidRPr="00D119AA" w:rsidRDefault="00105BBC" w:rsidP="00105BBC">
      <w:pPr>
        <w:jc w:val="center"/>
        <w:rPr>
          <w:color w:val="000000"/>
        </w:rPr>
      </w:pPr>
    </w:p>
    <w:p w:rsidR="00105BBC" w:rsidRDefault="00105BBC" w:rsidP="00105BBC">
      <w:pPr>
        <w:pStyle w:val="ListParagraph"/>
        <w:spacing w:line="240" w:lineRule="auto"/>
        <w:ind w:left="567" w:firstLine="426"/>
        <w:jc w:val="both"/>
        <w:rPr>
          <w:rFonts w:ascii="Times New Roman" w:hAnsi="Times New Roman"/>
          <w:color w:val="000000"/>
          <w:sz w:val="20"/>
          <w:szCs w:val="20"/>
        </w:rPr>
      </w:pPr>
      <w:r w:rsidRPr="00D119AA">
        <w:rPr>
          <w:rFonts w:ascii="Times New Roman" w:hAnsi="Times New Roman"/>
          <w:color w:val="000000"/>
          <w:sz w:val="20"/>
          <w:szCs w:val="20"/>
        </w:rPr>
        <w:t xml:space="preserve">Secara umum respon fungsi step suatu sistem kendali memberikan </w:t>
      </w:r>
      <w:r w:rsidRPr="00D119AA">
        <w:rPr>
          <w:rFonts w:ascii="Times New Roman" w:hAnsi="Times New Roman"/>
          <w:i/>
          <w:iCs/>
          <w:color w:val="000000"/>
          <w:sz w:val="20"/>
          <w:szCs w:val="20"/>
        </w:rPr>
        <w:t>output</w:t>
      </w:r>
      <w:r w:rsidRPr="00D119AA">
        <w:rPr>
          <w:rFonts w:ascii="Times New Roman" w:hAnsi="Times New Roman"/>
          <w:color w:val="000000"/>
          <w:sz w:val="20"/>
          <w:szCs w:val="20"/>
        </w:rPr>
        <w:t>.</w:t>
      </w:r>
      <w:r w:rsidRPr="00D119AA">
        <w:rPr>
          <w:color w:val="000000"/>
          <w:sz w:val="20"/>
          <w:szCs w:val="20"/>
        </w:rPr>
        <w:t xml:space="preserve"> </w:t>
      </w:r>
      <w:r>
        <w:rPr>
          <w:rFonts w:ascii="Times New Roman" w:hAnsi="Times New Roman"/>
          <w:color w:val="000000"/>
          <w:sz w:val="20"/>
          <w:szCs w:val="20"/>
        </w:rPr>
        <w:t>Pada saat sistem diaktifkan</w:t>
      </w:r>
      <w:r w:rsidRPr="00D119AA">
        <w:rPr>
          <w:rFonts w:ascii="Times New Roman" w:hAnsi="Times New Roman"/>
          <w:color w:val="000000"/>
          <w:sz w:val="20"/>
          <w:szCs w:val="20"/>
        </w:rPr>
        <w:t>,</w:t>
      </w:r>
      <w:r>
        <w:rPr>
          <w:rFonts w:ascii="Times New Roman" w:hAnsi="Times New Roman"/>
          <w:color w:val="000000"/>
          <w:sz w:val="20"/>
          <w:szCs w:val="20"/>
          <w:lang w:val="id-ID"/>
        </w:rPr>
        <w:t xml:space="preserve"> </w:t>
      </w:r>
      <w:r w:rsidRPr="00D119AA">
        <w:rPr>
          <w:rFonts w:ascii="Times New Roman" w:hAnsi="Times New Roman"/>
          <w:i/>
          <w:iCs/>
          <w:color w:val="000000"/>
          <w:sz w:val="20"/>
          <w:szCs w:val="20"/>
        </w:rPr>
        <w:t>output</w:t>
      </w:r>
      <w:r>
        <w:rPr>
          <w:rFonts w:ascii="Times New Roman" w:hAnsi="Times New Roman"/>
          <w:i/>
          <w:iCs/>
          <w:color w:val="000000"/>
          <w:sz w:val="20"/>
          <w:szCs w:val="20"/>
          <w:lang w:val="id-ID"/>
        </w:rPr>
        <w:t xml:space="preserve"> </w:t>
      </w:r>
      <w:r w:rsidRPr="00D119AA">
        <w:rPr>
          <w:rFonts w:ascii="Times New Roman" w:hAnsi="Times New Roman"/>
          <w:color w:val="000000"/>
          <w:sz w:val="20"/>
          <w:szCs w:val="20"/>
        </w:rPr>
        <w:t xml:space="preserve">akan bekerja dengan cepat menuju </w:t>
      </w:r>
      <w:r w:rsidRPr="00D119AA">
        <w:rPr>
          <w:rFonts w:ascii="Times New Roman" w:hAnsi="Times New Roman"/>
          <w:i/>
          <w:iCs/>
          <w:color w:val="000000"/>
          <w:sz w:val="20"/>
          <w:szCs w:val="20"/>
        </w:rPr>
        <w:t>setpoint</w:t>
      </w:r>
      <w:r w:rsidRPr="00D119AA">
        <w:rPr>
          <w:rFonts w:ascii="Times New Roman" w:hAnsi="Times New Roman"/>
          <w:color w:val="000000"/>
          <w:sz w:val="20"/>
          <w:szCs w:val="20"/>
        </w:rPr>
        <w:t xml:space="preserve"> yang diatur pada suhu. Pengaturan </w:t>
      </w:r>
      <w:r w:rsidRPr="00D119AA">
        <w:rPr>
          <w:rFonts w:ascii="Times New Roman" w:hAnsi="Times New Roman"/>
          <w:i/>
          <w:iCs/>
          <w:color w:val="000000"/>
          <w:sz w:val="20"/>
          <w:szCs w:val="20"/>
        </w:rPr>
        <w:t>output</w:t>
      </w:r>
      <w:r w:rsidRPr="00D119AA">
        <w:rPr>
          <w:rFonts w:ascii="Times New Roman" w:hAnsi="Times New Roman"/>
          <w:color w:val="000000"/>
          <w:sz w:val="20"/>
          <w:szCs w:val="20"/>
        </w:rPr>
        <w:t xml:space="preserve"> diturunkan atau</w:t>
      </w:r>
      <w:r w:rsidRPr="00D119AA">
        <w:rPr>
          <w:color w:val="000000"/>
          <w:sz w:val="20"/>
          <w:szCs w:val="20"/>
        </w:rPr>
        <w:t xml:space="preserve"> </w:t>
      </w:r>
      <w:r w:rsidRPr="00D119AA">
        <w:rPr>
          <w:rFonts w:ascii="Times New Roman" w:hAnsi="Times New Roman"/>
          <w:color w:val="000000"/>
          <w:sz w:val="20"/>
          <w:szCs w:val="20"/>
        </w:rPr>
        <w:t xml:space="preserve">dinaikkan sesuai dengan </w:t>
      </w:r>
      <w:r w:rsidRPr="00D119AA">
        <w:rPr>
          <w:rFonts w:ascii="Times New Roman" w:hAnsi="Times New Roman"/>
          <w:i/>
          <w:iCs/>
          <w:color w:val="000000"/>
          <w:sz w:val="20"/>
          <w:szCs w:val="20"/>
        </w:rPr>
        <w:t xml:space="preserve">error </w:t>
      </w:r>
      <w:r w:rsidRPr="00D119AA">
        <w:rPr>
          <w:rFonts w:ascii="Times New Roman" w:hAnsi="Times New Roman"/>
          <w:color w:val="000000"/>
          <w:sz w:val="20"/>
          <w:szCs w:val="20"/>
        </w:rPr>
        <w:t>dan</w:t>
      </w:r>
      <w:r w:rsidRPr="00D119AA">
        <w:rPr>
          <w:color w:val="000000"/>
          <w:sz w:val="20"/>
          <w:szCs w:val="20"/>
        </w:rPr>
        <w:t xml:space="preserve"> </w:t>
      </w:r>
      <w:r w:rsidRPr="00D119AA">
        <w:rPr>
          <w:rFonts w:ascii="Times New Roman" w:hAnsi="Times New Roman"/>
          <w:i/>
          <w:iCs/>
          <w:color w:val="000000"/>
          <w:sz w:val="20"/>
          <w:szCs w:val="20"/>
        </w:rPr>
        <w:t xml:space="preserve">derror </w:t>
      </w:r>
      <w:r w:rsidRPr="00D119AA">
        <w:rPr>
          <w:rFonts w:ascii="Times New Roman" w:hAnsi="Times New Roman"/>
          <w:color w:val="000000"/>
          <w:sz w:val="20"/>
          <w:szCs w:val="20"/>
        </w:rPr>
        <w:t xml:space="preserve">hingga </w:t>
      </w:r>
      <w:r w:rsidRPr="00D119AA">
        <w:rPr>
          <w:rFonts w:ascii="Times New Roman" w:hAnsi="Times New Roman"/>
          <w:i/>
          <w:iCs/>
          <w:color w:val="000000"/>
          <w:sz w:val="20"/>
          <w:szCs w:val="20"/>
        </w:rPr>
        <w:t>output</w:t>
      </w:r>
      <w:r w:rsidRPr="00D119AA">
        <w:rPr>
          <w:rFonts w:ascii="Times New Roman" w:hAnsi="Times New Roman"/>
          <w:color w:val="000000"/>
          <w:sz w:val="20"/>
          <w:szCs w:val="20"/>
        </w:rPr>
        <w:t xml:space="preserve"> mencapai </w:t>
      </w:r>
      <w:r w:rsidRPr="00D119AA">
        <w:rPr>
          <w:rFonts w:ascii="Times New Roman" w:hAnsi="Times New Roman"/>
          <w:i/>
          <w:color w:val="000000"/>
          <w:sz w:val="20"/>
          <w:szCs w:val="20"/>
        </w:rPr>
        <w:t>set poin</w:t>
      </w:r>
      <w:r w:rsidRPr="00D119AA">
        <w:rPr>
          <w:rFonts w:ascii="Times New Roman" w:hAnsi="Times New Roman"/>
          <w:color w:val="000000"/>
          <w:sz w:val="20"/>
          <w:szCs w:val="20"/>
        </w:rPr>
        <w:t>. Sehingga kontroler dapat mengambil tindakan yang tepat</w:t>
      </w:r>
      <w:r w:rsidRPr="00D119AA">
        <w:rPr>
          <w:color w:val="000000"/>
          <w:sz w:val="20"/>
          <w:szCs w:val="20"/>
        </w:rPr>
        <w:t xml:space="preserve"> </w:t>
      </w:r>
      <w:r w:rsidRPr="00D119AA">
        <w:rPr>
          <w:rFonts w:ascii="Times New Roman" w:hAnsi="Times New Roman"/>
          <w:color w:val="000000"/>
          <w:sz w:val="20"/>
          <w:szCs w:val="20"/>
        </w:rPr>
        <w:t xml:space="preserve">untuk menyesuaikan </w:t>
      </w:r>
      <w:r w:rsidRPr="00D119AA">
        <w:rPr>
          <w:rFonts w:ascii="Times New Roman" w:hAnsi="Times New Roman"/>
          <w:i/>
          <w:iCs/>
          <w:color w:val="000000"/>
          <w:sz w:val="20"/>
          <w:szCs w:val="20"/>
        </w:rPr>
        <w:t>output</w:t>
      </w:r>
      <w:r w:rsidRPr="00D119AA">
        <w:rPr>
          <w:rFonts w:ascii="Times New Roman" w:hAnsi="Times New Roman"/>
          <w:color w:val="000000"/>
          <w:sz w:val="20"/>
          <w:szCs w:val="20"/>
        </w:rPr>
        <w:t xml:space="preserve">-nya. </w:t>
      </w:r>
    </w:p>
    <w:p w:rsidR="00105BBC" w:rsidRPr="00105BBC" w:rsidRDefault="00105BBC" w:rsidP="00105BBC">
      <w:pPr>
        <w:pStyle w:val="ListParagraph"/>
        <w:spacing w:line="240" w:lineRule="auto"/>
        <w:ind w:left="567" w:firstLine="426"/>
        <w:jc w:val="both"/>
        <w:rPr>
          <w:rFonts w:ascii="Times New Roman" w:hAnsi="Times New Roman"/>
          <w:color w:val="000000"/>
          <w:sz w:val="20"/>
          <w:szCs w:val="20"/>
        </w:rPr>
      </w:pPr>
      <w:r w:rsidRPr="00D119AA">
        <w:rPr>
          <w:rFonts w:ascii="Times New Roman" w:hAnsi="Times New Roman"/>
          <w:color w:val="000000"/>
          <w:sz w:val="20"/>
          <w:szCs w:val="20"/>
        </w:rPr>
        <w:t>Metode inferensi yang digunakan adalah Tsukamoto. Pada Metode Tsukamoto, setiap konsekuen pada aturan yang berbentuk</w:t>
      </w:r>
      <w:r w:rsidRPr="00D119AA">
        <w:rPr>
          <w:color w:val="000000"/>
          <w:sz w:val="20"/>
          <w:szCs w:val="20"/>
        </w:rPr>
        <w:t xml:space="preserve"> </w:t>
      </w:r>
      <w:r w:rsidRPr="00D119AA">
        <w:rPr>
          <w:rFonts w:ascii="Times New Roman" w:hAnsi="Times New Roman"/>
          <w:i/>
          <w:iCs/>
          <w:color w:val="000000"/>
          <w:sz w:val="20"/>
          <w:szCs w:val="20"/>
        </w:rPr>
        <w:t xml:space="preserve">IF-Then </w:t>
      </w:r>
      <w:r w:rsidRPr="00D119AA">
        <w:rPr>
          <w:rFonts w:ascii="Times New Roman" w:hAnsi="Times New Roman"/>
          <w:color w:val="000000"/>
          <w:sz w:val="20"/>
          <w:szCs w:val="20"/>
        </w:rPr>
        <w:t xml:space="preserve">harus dipresentasikan dengan suatu himpunan </w:t>
      </w:r>
      <w:r w:rsidRPr="00D119AA">
        <w:rPr>
          <w:rFonts w:ascii="Times New Roman" w:hAnsi="Times New Roman"/>
          <w:iCs/>
          <w:color w:val="000000"/>
          <w:sz w:val="20"/>
          <w:szCs w:val="20"/>
        </w:rPr>
        <w:t>fuzzy</w:t>
      </w:r>
      <w:r w:rsidRPr="00D119AA">
        <w:rPr>
          <w:rFonts w:ascii="Times New Roman" w:hAnsi="Times New Roman"/>
          <w:i/>
          <w:iCs/>
          <w:color w:val="000000"/>
          <w:sz w:val="20"/>
          <w:szCs w:val="20"/>
        </w:rPr>
        <w:t xml:space="preserve"> </w:t>
      </w:r>
      <w:r w:rsidRPr="00D119AA">
        <w:rPr>
          <w:rFonts w:ascii="Times New Roman" w:hAnsi="Times New Roman"/>
          <w:color w:val="000000"/>
          <w:sz w:val="20"/>
          <w:szCs w:val="20"/>
        </w:rPr>
        <w:t>dengan fungsi</w:t>
      </w:r>
      <w:r w:rsidRPr="00D119AA">
        <w:rPr>
          <w:color w:val="000000"/>
          <w:sz w:val="20"/>
          <w:szCs w:val="20"/>
        </w:rPr>
        <w:t xml:space="preserve"> </w:t>
      </w:r>
      <w:r w:rsidRPr="00D119AA">
        <w:rPr>
          <w:rFonts w:ascii="Times New Roman" w:hAnsi="Times New Roman"/>
          <w:color w:val="000000"/>
          <w:sz w:val="20"/>
          <w:szCs w:val="20"/>
        </w:rPr>
        <w:t xml:space="preserve">keanggotaan yang monoton. Sebagai hasilnya, </w:t>
      </w:r>
      <w:r w:rsidRPr="00D119AA">
        <w:rPr>
          <w:rFonts w:ascii="Times New Roman" w:hAnsi="Times New Roman"/>
          <w:i/>
          <w:color w:val="000000"/>
          <w:sz w:val="20"/>
          <w:szCs w:val="20"/>
        </w:rPr>
        <w:t>output</w:t>
      </w:r>
      <w:r w:rsidRPr="00D119AA">
        <w:rPr>
          <w:rFonts w:ascii="Times New Roman" w:hAnsi="Times New Roman"/>
          <w:color w:val="000000"/>
          <w:sz w:val="20"/>
          <w:szCs w:val="20"/>
        </w:rPr>
        <w:t xml:space="preserve"> hasil inferensi dari tiap-tiap</w:t>
      </w:r>
      <w:r w:rsidRPr="00D119AA">
        <w:rPr>
          <w:color w:val="000000"/>
          <w:sz w:val="20"/>
          <w:szCs w:val="20"/>
        </w:rPr>
        <w:t xml:space="preserve"> </w:t>
      </w:r>
      <w:r w:rsidRPr="00D119AA">
        <w:rPr>
          <w:rFonts w:ascii="Times New Roman" w:hAnsi="Times New Roman"/>
          <w:color w:val="000000"/>
          <w:sz w:val="20"/>
          <w:szCs w:val="20"/>
        </w:rPr>
        <w:t>aturan diberikan secara tegas (</w:t>
      </w:r>
      <w:r w:rsidRPr="00D119AA">
        <w:rPr>
          <w:rFonts w:ascii="Times New Roman" w:hAnsi="Times New Roman"/>
          <w:i/>
          <w:color w:val="000000"/>
          <w:sz w:val="20"/>
          <w:szCs w:val="20"/>
        </w:rPr>
        <w:t>crisp</w:t>
      </w:r>
      <w:r w:rsidRPr="00D119AA">
        <w:rPr>
          <w:rFonts w:ascii="Times New Roman" w:hAnsi="Times New Roman"/>
          <w:color w:val="000000"/>
          <w:sz w:val="20"/>
          <w:szCs w:val="20"/>
        </w:rPr>
        <w:t>) berdasarkan a-predikat (</w:t>
      </w:r>
      <w:r w:rsidRPr="00D119AA">
        <w:rPr>
          <w:rFonts w:ascii="Times New Roman" w:hAnsi="Times New Roman"/>
          <w:i/>
          <w:iCs/>
          <w:color w:val="000000"/>
          <w:sz w:val="20"/>
          <w:szCs w:val="20"/>
        </w:rPr>
        <w:t>free strength</w:t>
      </w:r>
      <w:r w:rsidRPr="00D119AA">
        <w:rPr>
          <w:rFonts w:ascii="Times New Roman" w:hAnsi="Times New Roman"/>
          <w:color w:val="000000"/>
          <w:sz w:val="20"/>
          <w:szCs w:val="20"/>
        </w:rPr>
        <w:t xml:space="preserve">). Berikut ini merupakan </w:t>
      </w:r>
      <w:r w:rsidRPr="00D119AA">
        <w:rPr>
          <w:rFonts w:ascii="Times New Roman" w:hAnsi="Times New Roman"/>
          <w:i/>
          <w:iCs/>
          <w:color w:val="000000"/>
          <w:sz w:val="20"/>
          <w:szCs w:val="20"/>
        </w:rPr>
        <w:t xml:space="preserve">rule </w:t>
      </w:r>
      <w:r w:rsidRPr="00D119AA">
        <w:rPr>
          <w:rFonts w:ascii="Times New Roman" w:hAnsi="Times New Roman"/>
          <w:iCs/>
          <w:color w:val="000000"/>
          <w:sz w:val="20"/>
          <w:szCs w:val="20"/>
        </w:rPr>
        <w:t xml:space="preserve">suhu </w:t>
      </w:r>
      <w:r w:rsidRPr="00D119AA">
        <w:rPr>
          <w:rFonts w:ascii="Times New Roman" w:hAnsi="Times New Roman"/>
          <w:color w:val="000000"/>
          <w:sz w:val="20"/>
          <w:szCs w:val="20"/>
        </w:rPr>
        <w:t>yang akan</w:t>
      </w:r>
      <w:r w:rsidRPr="00D119AA">
        <w:rPr>
          <w:color w:val="000000"/>
          <w:sz w:val="20"/>
          <w:szCs w:val="20"/>
        </w:rPr>
        <w:t xml:space="preserve"> </w:t>
      </w:r>
      <w:r w:rsidRPr="00D119AA">
        <w:rPr>
          <w:rFonts w:ascii="Times New Roman" w:hAnsi="Times New Roman"/>
          <w:color w:val="000000"/>
          <w:sz w:val="20"/>
          <w:szCs w:val="20"/>
        </w:rPr>
        <w:t>buat.</w:t>
      </w:r>
    </w:p>
    <w:p w:rsidR="00105BBC" w:rsidRPr="00105BBC" w:rsidRDefault="00105BBC" w:rsidP="00105BBC">
      <w:pPr>
        <w:pStyle w:val="ListParagraph"/>
        <w:spacing w:line="240" w:lineRule="auto"/>
        <w:ind w:left="567" w:firstLine="426"/>
        <w:jc w:val="center"/>
        <w:rPr>
          <w:rFonts w:ascii="Times New Roman" w:hAnsi="Times New Roman"/>
          <w:color w:val="000000"/>
          <w:sz w:val="20"/>
          <w:szCs w:val="20"/>
        </w:rPr>
      </w:pPr>
      <w:r w:rsidRPr="00D119AA">
        <w:rPr>
          <w:rFonts w:ascii="Times New Roman" w:hAnsi="Times New Roman"/>
          <w:color w:val="000000"/>
          <w:sz w:val="20"/>
          <w:szCs w:val="20"/>
        </w:rPr>
        <w:t xml:space="preserve">Tabel 2. </w:t>
      </w:r>
      <w:r w:rsidRPr="00D119AA">
        <w:rPr>
          <w:rFonts w:ascii="Times New Roman" w:hAnsi="Times New Roman"/>
          <w:i/>
          <w:color w:val="000000"/>
          <w:sz w:val="20"/>
          <w:szCs w:val="20"/>
        </w:rPr>
        <w:t>Rules base</w:t>
      </w:r>
      <w:r w:rsidRPr="00D119AA">
        <w:rPr>
          <w:rFonts w:ascii="Times New Roman" w:hAnsi="Times New Roman"/>
          <w:color w:val="000000"/>
          <w:sz w:val="20"/>
          <w:szCs w:val="20"/>
        </w:rPr>
        <w:t xml:space="preserve"> kendali logika fuzzy suhu</w:t>
      </w:r>
    </w:p>
    <w:tbl>
      <w:tblPr>
        <w:tblStyle w:val="TableGrid"/>
        <w:tblW w:w="0" w:type="auto"/>
        <w:tblInd w:w="3270" w:type="dxa"/>
        <w:tblLook w:val="04A0" w:firstRow="1" w:lastRow="0" w:firstColumn="1" w:lastColumn="0" w:noHBand="0" w:noVBand="1"/>
      </w:tblPr>
      <w:tblGrid>
        <w:gridCol w:w="1538"/>
        <w:gridCol w:w="776"/>
        <w:gridCol w:w="910"/>
        <w:gridCol w:w="883"/>
      </w:tblGrid>
      <w:tr w:rsidR="00105BBC" w:rsidRPr="00D119AA" w:rsidTr="00CC763B">
        <w:trPr>
          <w:trHeight w:val="623"/>
        </w:trPr>
        <w:tc>
          <w:tcPr>
            <w:tcW w:w="1538" w:type="dxa"/>
            <w:tcBorders>
              <w:left w:val="nil"/>
              <w:right w:val="nil"/>
              <w:tl2br w:val="single" w:sz="4" w:space="0" w:color="auto"/>
            </w:tcBorders>
          </w:tcPr>
          <w:p w:rsidR="00105BBC" w:rsidRPr="00D119AA" w:rsidRDefault="00105BBC" w:rsidP="00105BBC">
            <w:pPr>
              <w:pStyle w:val="ListParagraph"/>
              <w:spacing w:after="0" w:line="240" w:lineRule="auto"/>
              <w:ind w:left="0"/>
              <w:jc w:val="right"/>
              <w:rPr>
                <w:rFonts w:ascii="Times New Roman" w:hAnsi="Times New Roman"/>
                <w:color w:val="000000"/>
                <w:sz w:val="20"/>
                <w:szCs w:val="20"/>
              </w:rPr>
            </w:pPr>
            <w:r w:rsidRPr="00D119AA">
              <w:rPr>
                <w:rFonts w:ascii="Times New Roman" w:hAnsi="Times New Roman"/>
                <w:color w:val="000000"/>
                <w:sz w:val="20"/>
                <w:szCs w:val="20"/>
              </w:rPr>
              <w:t>Error</w:t>
            </w:r>
          </w:p>
          <w:p w:rsidR="00105BBC" w:rsidRPr="00D119AA" w:rsidRDefault="00105BBC" w:rsidP="00105BBC">
            <w:pPr>
              <w:pStyle w:val="ListParagraph"/>
              <w:spacing w:after="0" w:line="240" w:lineRule="auto"/>
              <w:ind w:left="0"/>
              <w:rPr>
                <w:rFonts w:ascii="Times New Roman" w:hAnsi="Times New Roman"/>
                <w:color w:val="000000"/>
                <w:sz w:val="20"/>
                <w:szCs w:val="20"/>
              </w:rPr>
            </w:pPr>
            <w:r w:rsidRPr="00D119AA">
              <w:rPr>
                <w:rFonts w:ascii="Times New Roman" w:hAnsi="Times New Roman"/>
                <w:color w:val="000000"/>
                <w:sz w:val="20"/>
                <w:szCs w:val="20"/>
              </w:rPr>
              <w:t>Derror</w:t>
            </w:r>
          </w:p>
        </w:tc>
        <w:tc>
          <w:tcPr>
            <w:tcW w:w="776" w:type="dxa"/>
            <w:tcBorders>
              <w:left w:val="nil"/>
              <w:right w:val="nil"/>
            </w:tcBorders>
            <w:vAlign w:val="center"/>
          </w:tcPr>
          <w:p w:rsidR="00105BBC" w:rsidRPr="00D119AA" w:rsidRDefault="00105BBC" w:rsidP="00105BBC">
            <w:pPr>
              <w:pStyle w:val="ListParagraph"/>
              <w:spacing w:after="0" w:line="240" w:lineRule="auto"/>
              <w:ind w:left="0"/>
              <w:jc w:val="center"/>
              <w:rPr>
                <w:rFonts w:ascii="Times New Roman" w:hAnsi="Times New Roman"/>
                <w:color w:val="000000"/>
                <w:sz w:val="20"/>
                <w:szCs w:val="20"/>
              </w:rPr>
            </w:pPr>
            <w:r w:rsidRPr="00D119AA">
              <w:rPr>
                <w:rFonts w:ascii="Times New Roman" w:hAnsi="Times New Roman"/>
                <w:color w:val="000000"/>
                <w:sz w:val="20"/>
                <w:szCs w:val="20"/>
              </w:rPr>
              <w:t>EN</w:t>
            </w:r>
          </w:p>
        </w:tc>
        <w:tc>
          <w:tcPr>
            <w:tcW w:w="910" w:type="dxa"/>
            <w:tcBorders>
              <w:left w:val="nil"/>
              <w:right w:val="nil"/>
            </w:tcBorders>
            <w:vAlign w:val="center"/>
          </w:tcPr>
          <w:p w:rsidR="00105BBC" w:rsidRPr="00D119AA" w:rsidRDefault="00105BBC" w:rsidP="00105BBC">
            <w:pPr>
              <w:pStyle w:val="ListParagraph"/>
              <w:spacing w:after="0" w:line="240" w:lineRule="auto"/>
              <w:ind w:left="0"/>
              <w:jc w:val="center"/>
              <w:rPr>
                <w:rFonts w:ascii="Times New Roman" w:hAnsi="Times New Roman"/>
                <w:color w:val="000000"/>
                <w:sz w:val="20"/>
                <w:szCs w:val="20"/>
              </w:rPr>
            </w:pPr>
            <w:r w:rsidRPr="00D119AA">
              <w:rPr>
                <w:rFonts w:ascii="Times New Roman" w:hAnsi="Times New Roman"/>
                <w:color w:val="000000"/>
                <w:sz w:val="20"/>
                <w:szCs w:val="20"/>
              </w:rPr>
              <w:t>EZ</w:t>
            </w:r>
          </w:p>
        </w:tc>
        <w:tc>
          <w:tcPr>
            <w:tcW w:w="883" w:type="dxa"/>
            <w:tcBorders>
              <w:left w:val="nil"/>
              <w:right w:val="nil"/>
            </w:tcBorders>
            <w:vAlign w:val="center"/>
          </w:tcPr>
          <w:p w:rsidR="00105BBC" w:rsidRPr="00D119AA" w:rsidRDefault="00105BBC" w:rsidP="00105BBC">
            <w:pPr>
              <w:pStyle w:val="ListParagraph"/>
              <w:spacing w:after="0" w:line="240" w:lineRule="auto"/>
              <w:ind w:left="0"/>
              <w:jc w:val="center"/>
              <w:rPr>
                <w:rFonts w:ascii="Times New Roman" w:hAnsi="Times New Roman"/>
                <w:color w:val="000000"/>
                <w:sz w:val="20"/>
                <w:szCs w:val="20"/>
              </w:rPr>
            </w:pPr>
            <w:r w:rsidRPr="00D119AA">
              <w:rPr>
                <w:rFonts w:ascii="Times New Roman" w:hAnsi="Times New Roman"/>
                <w:color w:val="000000"/>
                <w:sz w:val="20"/>
                <w:szCs w:val="20"/>
              </w:rPr>
              <w:t>EP</w:t>
            </w:r>
          </w:p>
        </w:tc>
      </w:tr>
      <w:tr w:rsidR="00105BBC" w:rsidRPr="00D119AA" w:rsidTr="00CC763B">
        <w:tc>
          <w:tcPr>
            <w:tcW w:w="1538" w:type="dxa"/>
            <w:tcBorders>
              <w:left w:val="nil"/>
              <w:right w:val="nil"/>
            </w:tcBorders>
          </w:tcPr>
          <w:p w:rsidR="00105BBC" w:rsidRPr="00D119AA" w:rsidRDefault="00105BBC" w:rsidP="00105BBC">
            <w:pPr>
              <w:pStyle w:val="ListParagraph"/>
              <w:spacing w:after="0" w:line="240" w:lineRule="auto"/>
              <w:ind w:left="0"/>
              <w:jc w:val="center"/>
              <w:rPr>
                <w:rFonts w:ascii="Times New Roman" w:hAnsi="Times New Roman"/>
                <w:color w:val="000000"/>
                <w:sz w:val="20"/>
                <w:szCs w:val="20"/>
              </w:rPr>
            </w:pPr>
            <w:r w:rsidRPr="00D119AA">
              <w:rPr>
                <w:rFonts w:ascii="Times New Roman" w:hAnsi="Times New Roman"/>
                <w:color w:val="000000"/>
                <w:sz w:val="20"/>
                <w:szCs w:val="20"/>
              </w:rPr>
              <w:t>DN</w:t>
            </w:r>
          </w:p>
        </w:tc>
        <w:tc>
          <w:tcPr>
            <w:tcW w:w="776" w:type="dxa"/>
            <w:tcBorders>
              <w:left w:val="nil"/>
              <w:right w:val="nil"/>
            </w:tcBorders>
          </w:tcPr>
          <w:p w:rsidR="00105BBC" w:rsidRPr="00D119AA" w:rsidRDefault="00105BBC" w:rsidP="00105BBC">
            <w:pPr>
              <w:pStyle w:val="ListParagraph"/>
              <w:spacing w:after="0" w:line="240" w:lineRule="auto"/>
              <w:ind w:left="0"/>
              <w:jc w:val="center"/>
              <w:rPr>
                <w:rFonts w:ascii="Times New Roman" w:hAnsi="Times New Roman"/>
                <w:color w:val="000000"/>
                <w:sz w:val="20"/>
                <w:szCs w:val="20"/>
              </w:rPr>
            </w:pPr>
            <w:r w:rsidRPr="00D119AA">
              <w:rPr>
                <w:rFonts w:ascii="Times New Roman" w:hAnsi="Times New Roman"/>
                <w:color w:val="000000"/>
                <w:sz w:val="20"/>
                <w:szCs w:val="20"/>
              </w:rPr>
              <w:t>Panas</w:t>
            </w:r>
          </w:p>
        </w:tc>
        <w:tc>
          <w:tcPr>
            <w:tcW w:w="910" w:type="dxa"/>
            <w:tcBorders>
              <w:left w:val="nil"/>
              <w:right w:val="nil"/>
            </w:tcBorders>
          </w:tcPr>
          <w:p w:rsidR="00105BBC" w:rsidRPr="00D119AA" w:rsidRDefault="00105BBC" w:rsidP="00105BBC">
            <w:pPr>
              <w:pStyle w:val="ListParagraph"/>
              <w:spacing w:after="0" w:line="240" w:lineRule="auto"/>
              <w:ind w:left="0"/>
              <w:jc w:val="center"/>
              <w:rPr>
                <w:rFonts w:ascii="Times New Roman" w:hAnsi="Times New Roman"/>
                <w:color w:val="000000"/>
                <w:sz w:val="20"/>
                <w:szCs w:val="20"/>
              </w:rPr>
            </w:pPr>
            <w:r w:rsidRPr="00D119AA">
              <w:rPr>
                <w:rFonts w:ascii="Times New Roman" w:hAnsi="Times New Roman"/>
                <w:color w:val="000000"/>
                <w:sz w:val="20"/>
                <w:szCs w:val="20"/>
              </w:rPr>
              <w:t>Dingin</w:t>
            </w:r>
          </w:p>
        </w:tc>
        <w:tc>
          <w:tcPr>
            <w:tcW w:w="883" w:type="dxa"/>
            <w:tcBorders>
              <w:left w:val="nil"/>
              <w:right w:val="nil"/>
            </w:tcBorders>
          </w:tcPr>
          <w:p w:rsidR="00105BBC" w:rsidRPr="00D119AA" w:rsidRDefault="00105BBC" w:rsidP="00105BBC">
            <w:pPr>
              <w:pStyle w:val="ListParagraph"/>
              <w:spacing w:after="0" w:line="240" w:lineRule="auto"/>
              <w:ind w:left="0"/>
              <w:jc w:val="center"/>
              <w:rPr>
                <w:rFonts w:ascii="Times New Roman" w:hAnsi="Times New Roman"/>
                <w:color w:val="000000"/>
                <w:sz w:val="20"/>
                <w:szCs w:val="20"/>
              </w:rPr>
            </w:pPr>
            <w:r w:rsidRPr="00D119AA">
              <w:rPr>
                <w:rFonts w:ascii="Times New Roman" w:hAnsi="Times New Roman"/>
                <w:color w:val="000000"/>
                <w:sz w:val="20"/>
                <w:szCs w:val="20"/>
              </w:rPr>
              <w:t>Dingin</w:t>
            </w:r>
          </w:p>
        </w:tc>
      </w:tr>
      <w:tr w:rsidR="00105BBC" w:rsidRPr="00D119AA" w:rsidTr="00CC763B">
        <w:tc>
          <w:tcPr>
            <w:tcW w:w="1538" w:type="dxa"/>
            <w:tcBorders>
              <w:left w:val="nil"/>
              <w:right w:val="nil"/>
            </w:tcBorders>
          </w:tcPr>
          <w:p w:rsidR="00105BBC" w:rsidRPr="00D119AA" w:rsidRDefault="00105BBC" w:rsidP="00105BBC">
            <w:pPr>
              <w:pStyle w:val="ListParagraph"/>
              <w:spacing w:after="0" w:line="240" w:lineRule="auto"/>
              <w:ind w:left="0"/>
              <w:jc w:val="center"/>
              <w:rPr>
                <w:rFonts w:ascii="Times New Roman" w:hAnsi="Times New Roman"/>
                <w:color w:val="000000"/>
                <w:sz w:val="20"/>
                <w:szCs w:val="20"/>
              </w:rPr>
            </w:pPr>
            <w:r w:rsidRPr="00D119AA">
              <w:rPr>
                <w:rFonts w:ascii="Times New Roman" w:hAnsi="Times New Roman"/>
                <w:color w:val="000000"/>
                <w:sz w:val="20"/>
                <w:szCs w:val="20"/>
              </w:rPr>
              <w:t>DZ</w:t>
            </w:r>
          </w:p>
        </w:tc>
        <w:tc>
          <w:tcPr>
            <w:tcW w:w="776" w:type="dxa"/>
            <w:tcBorders>
              <w:left w:val="nil"/>
              <w:right w:val="nil"/>
            </w:tcBorders>
          </w:tcPr>
          <w:p w:rsidR="00105BBC" w:rsidRPr="00D119AA" w:rsidRDefault="00105BBC" w:rsidP="00105BBC">
            <w:pPr>
              <w:pStyle w:val="ListParagraph"/>
              <w:spacing w:after="0" w:line="240" w:lineRule="auto"/>
              <w:ind w:left="0"/>
              <w:jc w:val="center"/>
              <w:rPr>
                <w:rFonts w:ascii="Times New Roman" w:hAnsi="Times New Roman"/>
                <w:color w:val="000000"/>
                <w:sz w:val="20"/>
                <w:szCs w:val="20"/>
              </w:rPr>
            </w:pPr>
            <w:r w:rsidRPr="00D119AA">
              <w:rPr>
                <w:rFonts w:ascii="Times New Roman" w:hAnsi="Times New Roman"/>
                <w:color w:val="000000"/>
                <w:sz w:val="20"/>
                <w:szCs w:val="20"/>
              </w:rPr>
              <w:t>Panas</w:t>
            </w:r>
          </w:p>
        </w:tc>
        <w:tc>
          <w:tcPr>
            <w:tcW w:w="910" w:type="dxa"/>
            <w:tcBorders>
              <w:left w:val="nil"/>
              <w:right w:val="nil"/>
            </w:tcBorders>
          </w:tcPr>
          <w:p w:rsidR="00105BBC" w:rsidRPr="00D119AA" w:rsidRDefault="00105BBC" w:rsidP="00105BBC">
            <w:pPr>
              <w:pStyle w:val="ListParagraph"/>
              <w:spacing w:after="0" w:line="240" w:lineRule="auto"/>
              <w:ind w:left="0"/>
              <w:jc w:val="center"/>
              <w:rPr>
                <w:rFonts w:ascii="Times New Roman" w:hAnsi="Times New Roman"/>
                <w:color w:val="000000"/>
                <w:sz w:val="20"/>
                <w:szCs w:val="20"/>
              </w:rPr>
            </w:pPr>
            <w:r w:rsidRPr="00D119AA">
              <w:rPr>
                <w:rFonts w:ascii="Times New Roman" w:hAnsi="Times New Roman"/>
                <w:color w:val="000000"/>
                <w:sz w:val="20"/>
                <w:szCs w:val="20"/>
              </w:rPr>
              <w:t>Hangat</w:t>
            </w:r>
          </w:p>
        </w:tc>
        <w:tc>
          <w:tcPr>
            <w:tcW w:w="883" w:type="dxa"/>
            <w:tcBorders>
              <w:left w:val="nil"/>
              <w:right w:val="nil"/>
            </w:tcBorders>
          </w:tcPr>
          <w:p w:rsidR="00105BBC" w:rsidRPr="00D119AA" w:rsidRDefault="00105BBC" w:rsidP="00105BBC">
            <w:pPr>
              <w:pStyle w:val="ListParagraph"/>
              <w:spacing w:after="0" w:line="240" w:lineRule="auto"/>
              <w:ind w:left="0"/>
              <w:jc w:val="center"/>
              <w:rPr>
                <w:rFonts w:ascii="Times New Roman" w:hAnsi="Times New Roman"/>
                <w:color w:val="000000"/>
                <w:sz w:val="20"/>
                <w:szCs w:val="20"/>
              </w:rPr>
            </w:pPr>
            <w:r w:rsidRPr="00D119AA">
              <w:rPr>
                <w:rFonts w:ascii="Times New Roman" w:hAnsi="Times New Roman"/>
                <w:color w:val="000000"/>
                <w:sz w:val="20"/>
                <w:szCs w:val="20"/>
              </w:rPr>
              <w:t>Dingin</w:t>
            </w:r>
          </w:p>
        </w:tc>
      </w:tr>
      <w:tr w:rsidR="00105BBC" w:rsidRPr="00D119AA" w:rsidTr="00CC763B">
        <w:tc>
          <w:tcPr>
            <w:tcW w:w="1538" w:type="dxa"/>
            <w:tcBorders>
              <w:left w:val="nil"/>
              <w:right w:val="nil"/>
            </w:tcBorders>
          </w:tcPr>
          <w:p w:rsidR="00105BBC" w:rsidRPr="00D119AA" w:rsidRDefault="00105BBC" w:rsidP="00105BBC">
            <w:pPr>
              <w:pStyle w:val="ListParagraph"/>
              <w:spacing w:after="0" w:line="240" w:lineRule="auto"/>
              <w:ind w:left="0"/>
              <w:jc w:val="center"/>
              <w:rPr>
                <w:rFonts w:ascii="Times New Roman" w:hAnsi="Times New Roman"/>
                <w:color w:val="000000"/>
                <w:sz w:val="20"/>
                <w:szCs w:val="20"/>
              </w:rPr>
            </w:pPr>
            <w:r w:rsidRPr="00D119AA">
              <w:rPr>
                <w:rFonts w:ascii="Times New Roman" w:hAnsi="Times New Roman"/>
                <w:color w:val="000000"/>
                <w:sz w:val="20"/>
                <w:szCs w:val="20"/>
              </w:rPr>
              <w:t>DP</w:t>
            </w:r>
          </w:p>
        </w:tc>
        <w:tc>
          <w:tcPr>
            <w:tcW w:w="776" w:type="dxa"/>
            <w:tcBorders>
              <w:left w:val="nil"/>
              <w:right w:val="nil"/>
            </w:tcBorders>
          </w:tcPr>
          <w:p w:rsidR="00105BBC" w:rsidRPr="00D119AA" w:rsidRDefault="00105BBC" w:rsidP="00105BBC">
            <w:pPr>
              <w:pStyle w:val="ListParagraph"/>
              <w:spacing w:after="0" w:line="240" w:lineRule="auto"/>
              <w:ind w:left="0"/>
              <w:jc w:val="center"/>
              <w:rPr>
                <w:rFonts w:ascii="Times New Roman" w:hAnsi="Times New Roman"/>
                <w:color w:val="000000"/>
                <w:sz w:val="20"/>
                <w:szCs w:val="20"/>
              </w:rPr>
            </w:pPr>
            <w:r w:rsidRPr="00D119AA">
              <w:rPr>
                <w:rFonts w:ascii="Times New Roman" w:hAnsi="Times New Roman"/>
                <w:color w:val="000000"/>
                <w:sz w:val="20"/>
                <w:szCs w:val="20"/>
              </w:rPr>
              <w:t>Panas</w:t>
            </w:r>
          </w:p>
        </w:tc>
        <w:tc>
          <w:tcPr>
            <w:tcW w:w="910" w:type="dxa"/>
            <w:tcBorders>
              <w:left w:val="nil"/>
              <w:right w:val="nil"/>
            </w:tcBorders>
          </w:tcPr>
          <w:p w:rsidR="00105BBC" w:rsidRPr="00D119AA" w:rsidRDefault="00105BBC" w:rsidP="00105BBC">
            <w:pPr>
              <w:pStyle w:val="ListParagraph"/>
              <w:spacing w:after="0" w:line="240" w:lineRule="auto"/>
              <w:ind w:left="0"/>
              <w:jc w:val="center"/>
              <w:rPr>
                <w:rFonts w:ascii="Times New Roman" w:hAnsi="Times New Roman"/>
                <w:color w:val="000000"/>
                <w:sz w:val="20"/>
                <w:szCs w:val="20"/>
              </w:rPr>
            </w:pPr>
            <w:r w:rsidRPr="00D119AA">
              <w:rPr>
                <w:rFonts w:ascii="Times New Roman" w:hAnsi="Times New Roman"/>
                <w:color w:val="000000"/>
                <w:sz w:val="20"/>
                <w:szCs w:val="20"/>
              </w:rPr>
              <w:t>Panas</w:t>
            </w:r>
          </w:p>
        </w:tc>
        <w:tc>
          <w:tcPr>
            <w:tcW w:w="883" w:type="dxa"/>
            <w:tcBorders>
              <w:left w:val="nil"/>
              <w:right w:val="nil"/>
            </w:tcBorders>
          </w:tcPr>
          <w:p w:rsidR="00105BBC" w:rsidRPr="00D119AA" w:rsidRDefault="00105BBC" w:rsidP="00105BBC">
            <w:pPr>
              <w:pStyle w:val="ListParagraph"/>
              <w:spacing w:after="0" w:line="240" w:lineRule="auto"/>
              <w:ind w:left="0"/>
              <w:jc w:val="center"/>
              <w:rPr>
                <w:rFonts w:ascii="Times New Roman" w:hAnsi="Times New Roman"/>
                <w:color w:val="000000"/>
                <w:sz w:val="20"/>
                <w:szCs w:val="20"/>
              </w:rPr>
            </w:pPr>
            <w:r w:rsidRPr="00D119AA">
              <w:rPr>
                <w:rFonts w:ascii="Times New Roman" w:hAnsi="Times New Roman"/>
                <w:color w:val="000000"/>
                <w:sz w:val="20"/>
                <w:szCs w:val="20"/>
              </w:rPr>
              <w:t>Dingin</w:t>
            </w:r>
          </w:p>
        </w:tc>
      </w:tr>
    </w:tbl>
    <w:p w:rsidR="00105BBC" w:rsidRDefault="00105BBC" w:rsidP="00105BBC">
      <w:pPr>
        <w:pStyle w:val="ListParagraph"/>
        <w:jc w:val="both"/>
        <w:rPr>
          <w:rFonts w:ascii="Times New Roman" w:hAnsi="Times New Roman"/>
          <w:b/>
          <w:color w:val="000000"/>
          <w:sz w:val="20"/>
          <w:szCs w:val="20"/>
        </w:rPr>
      </w:pPr>
    </w:p>
    <w:p w:rsidR="00105BBC" w:rsidRDefault="00105BBC" w:rsidP="00105BBC">
      <w:pPr>
        <w:pStyle w:val="ListParagraph"/>
        <w:numPr>
          <w:ilvl w:val="1"/>
          <w:numId w:val="18"/>
        </w:numPr>
        <w:spacing w:after="0" w:line="240" w:lineRule="auto"/>
        <w:jc w:val="both"/>
        <w:rPr>
          <w:rFonts w:ascii="Times New Roman" w:hAnsi="Times New Roman"/>
          <w:b/>
          <w:color w:val="000000"/>
          <w:sz w:val="20"/>
          <w:szCs w:val="20"/>
        </w:rPr>
      </w:pPr>
      <w:r>
        <w:rPr>
          <w:rFonts w:ascii="Times New Roman" w:hAnsi="Times New Roman"/>
          <w:b/>
          <w:color w:val="000000"/>
          <w:sz w:val="20"/>
          <w:szCs w:val="20"/>
        </w:rPr>
        <w:t xml:space="preserve">Perancangan Logika Fuzzy pada </w:t>
      </w:r>
      <w:r w:rsidRPr="002767FB">
        <w:rPr>
          <w:rFonts w:ascii="Times New Roman" w:hAnsi="Times New Roman"/>
          <w:color w:val="000000"/>
          <w:sz w:val="20"/>
          <w:szCs w:val="20"/>
        </w:rPr>
        <w:t>Kelembaban</w:t>
      </w:r>
    </w:p>
    <w:p w:rsidR="00105BBC" w:rsidRPr="0054116E" w:rsidRDefault="00105BBC" w:rsidP="00105BBC">
      <w:pPr>
        <w:ind w:left="360" w:firstLine="360"/>
        <w:jc w:val="both"/>
        <w:rPr>
          <w:b/>
          <w:color w:val="000000"/>
        </w:rPr>
      </w:pPr>
      <w:r w:rsidRPr="0054116E">
        <w:rPr>
          <w:color w:val="000000"/>
        </w:rPr>
        <w:t xml:space="preserve">Pada pengendalian </w:t>
      </w:r>
      <w:r w:rsidRPr="002767FB">
        <w:rPr>
          <w:color w:val="000000"/>
        </w:rPr>
        <w:t>kelembaban</w:t>
      </w:r>
      <w:r w:rsidRPr="0054116E">
        <w:rPr>
          <w:color w:val="000000"/>
        </w:rPr>
        <w:t xml:space="preserve"> </w:t>
      </w:r>
      <w:r w:rsidRPr="0054116E">
        <w:rPr>
          <w:i/>
          <w:iCs/>
          <w:color w:val="000000"/>
        </w:rPr>
        <w:t xml:space="preserve">set </w:t>
      </w:r>
      <w:proofErr w:type="gramStart"/>
      <w:r w:rsidRPr="0054116E">
        <w:rPr>
          <w:i/>
          <w:iCs/>
          <w:color w:val="000000"/>
        </w:rPr>
        <w:t xml:space="preserve">point  </w:t>
      </w:r>
      <w:r w:rsidRPr="0054116E">
        <w:rPr>
          <w:color w:val="000000"/>
        </w:rPr>
        <w:t>yaitu</w:t>
      </w:r>
      <w:proofErr w:type="gramEnd"/>
      <w:r w:rsidRPr="0054116E">
        <w:rPr>
          <w:color w:val="000000"/>
        </w:rPr>
        <w:t xml:space="preserve"> 65% dangan batas bawah 60% dan batas atas 70%, untuk menentukan nilai </w:t>
      </w:r>
      <w:r w:rsidRPr="0054116E">
        <w:rPr>
          <w:i/>
          <w:iCs/>
          <w:color w:val="000000"/>
        </w:rPr>
        <w:t xml:space="preserve">range error </w:t>
      </w:r>
      <w:r w:rsidRPr="0054116E">
        <w:rPr>
          <w:color w:val="000000"/>
        </w:rPr>
        <w:t xml:space="preserve">didapatkan dengan mengurangkan nilai batas bawah dan nilai batas atas dengan </w:t>
      </w:r>
      <w:r w:rsidRPr="0054116E">
        <w:rPr>
          <w:i/>
          <w:iCs/>
          <w:color w:val="000000"/>
        </w:rPr>
        <w:t xml:space="preserve">set point  </w:t>
      </w:r>
      <w:r w:rsidRPr="0054116E">
        <w:rPr>
          <w:color w:val="000000"/>
        </w:rPr>
        <w:t xml:space="preserve">suhu sehingga didapatkan hasil untuk </w:t>
      </w:r>
      <w:r w:rsidRPr="0054116E">
        <w:rPr>
          <w:i/>
          <w:iCs/>
          <w:color w:val="000000"/>
        </w:rPr>
        <w:t xml:space="preserve">Error </w:t>
      </w:r>
      <w:r w:rsidRPr="0054116E">
        <w:rPr>
          <w:color w:val="000000"/>
        </w:rPr>
        <w:t>batas bawah  -3 dan batas atas 3.</w:t>
      </w:r>
      <w:r w:rsidRPr="0054116E">
        <w:rPr>
          <w:b/>
          <w:color w:val="000000"/>
        </w:rPr>
        <w:t xml:space="preserve"> </w:t>
      </w:r>
    </w:p>
    <w:p w:rsidR="00105BBC" w:rsidRDefault="00105BBC" w:rsidP="00105BBC">
      <w:pPr>
        <w:ind w:left="360" w:firstLine="360"/>
        <w:jc w:val="both"/>
        <w:rPr>
          <w:color w:val="000000"/>
        </w:rPr>
      </w:pPr>
      <w:r w:rsidRPr="0054116E">
        <w:rPr>
          <w:color w:val="000000"/>
        </w:rPr>
        <w:t xml:space="preserve">Pada variabel </w:t>
      </w:r>
      <w:r w:rsidRPr="0054116E">
        <w:rPr>
          <w:i/>
          <w:iCs/>
          <w:color w:val="000000"/>
        </w:rPr>
        <w:t xml:space="preserve">Error </w:t>
      </w:r>
      <w:r w:rsidRPr="002767FB">
        <w:rPr>
          <w:color w:val="000000"/>
        </w:rPr>
        <w:t>kelembaban</w:t>
      </w:r>
      <w:r w:rsidRPr="0054116E">
        <w:rPr>
          <w:color w:val="000000"/>
        </w:rPr>
        <w:t>, data yang dimiliki adalah -2 (h), 0 (i), dan 2 (j), dengan demikian pada variabel ini dibagi menjadi 3 himpunan Fuzzy</w:t>
      </w:r>
      <w:r w:rsidRPr="0054116E">
        <w:rPr>
          <w:i/>
          <w:iCs/>
          <w:color w:val="000000"/>
        </w:rPr>
        <w:t xml:space="preserve">, </w:t>
      </w:r>
      <w:r w:rsidRPr="0054116E">
        <w:rPr>
          <w:color w:val="000000"/>
        </w:rPr>
        <w:t>yaitu EK (</w:t>
      </w:r>
      <w:r w:rsidRPr="0054116E">
        <w:rPr>
          <w:iCs/>
          <w:color w:val="000000"/>
        </w:rPr>
        <w:t>Error Kecil</w:t>
      </w:r>
      <w:r w:rsidRPr="0054116E">
        <w:rPr>
          <w:color w:val="000000"/>
        </w:rPr>
        <w:t>), ES (</w:t>
      </w:r>
      <w:r w:rsidRPr="0054116E">
        <w:rPr>
          <w:iCs/>
          <w:color w:val="000000"/>
        </w:rPr>
        <w:t>Nol</w:t>
      </w:r>
      <w:r w:rsidRPr="0054116E">
        <w:rPr>
          <w:color w:val="000000"/>
        </w:rPr>
        <w:t>) dan EB (</w:t>
      </w:r>
      <w:r w:rsidRPr="0054116E">
        <w:rPr>
          <w:iCs/>
          <w:color w:val="000000"/>
        </w:rPr>
        <w:t>Error Besar</w:t>
      </w:r>
      <w:r w:rsidRPr="0054116E">
        <w:rPr>
          <w:color w:val="000000"/>
        </w:rPr>
        <w:t xml:space="preserve">). Himpunan Fuzzy EK akan memiliki domain [-2, 0], ES memiliki domaian [-1, 1] dan EB memiliki domain [0, 2]. </w:t>
      </w:r>
      <w:r w:rsidRPr="0054116E">
        <w:rPr>
          <w:i/>
          <w:color w:val="000000"/>
        </w:rPr>
        <w:t>Input crisp Error</w:t>
      </w:r>
      <w:r w:rsidRPr="0054116E">
        <w:rPr>
          <w:color w:val="000000"/>
        </w:rPr>
        <w:t xml:space="preserve"> </w:t>
      </w:r>
      <w:r w:rsidRPr="002767FB">
        <w:rPr>
          <w:color w:val="000000"/>
        </w:rPr>
        <w:t>kelembaban</w:t>
      </w:r>
      <w:r>
        <w:rPr>
          <w:color w:val="000000"/>
        </w:rPr>
        <w:t xml:space="preserve"> dapat dilihat pada gambar 6</w:t>
      </w:r>
      <w:r w:rsidRPr="0054116E">
        <w:rPr>
          <w:color w:val="000000"/>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4"/>
        <w:gridCol w:w="4214"/>
      </w:tblGrid>
      <w:tr w:rsidR="00105BBC" w:rsidTr="00CC763B">
        <w:tc>
          <w:tcPr>
            <w:tcW w:w="4661" w:type="dxa"/>
          </w:tcPr>
          <w:p w:rsidR="00105BBC" w:rsidRDefault="00105BBC" w:rsidP="00CC763B">
            <w:pPr>
              <w:jc w:val="both"/>
              <w:rPr>
                <w:color w:val="000000"/>
              </w:rPr>
            </w:pPr>
            <w:r>
              <w:rPr>
                <w:noProof/>
                <w:lang w:val="id-ID" w:eastAsia="id-ID"/>
              </w:rPr>
              <w:lastRenderedPageBreak/>
              <w:drawing>
                <wp:inline distT="0" distB="0" distL="0" distR="0" wp14:anchorId="7AD7338A" wp14:editId="2CE13CFB">
                  <wp:extent cx="2640392" cy="200025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3073" cy="2002281"/>
                          </a:xfrm>
                          <a:prstGeom prst="rect">
                            <a:avLst/>
                          </a:prstGeom>
                        </pic:spPr>
                      </pic:pic>
                    </a:graphicData>
                  </a:graphic>
                </wp:inline>
              </w:drawing>
            </w:r>
          </w:p>
        </w:tc>
        <w:tc>
          <w:tcPr>
            <w:tcW w:w="4661" w:type="dxa"/>
          </w:tcPr>
          <w:p w:rsidR="00105BBC" w:rsidRDefault="00105BBC" w:rsidP="00CC763B">
            <w:pPr>
              <w:jc w:val="both"/>
              <w:rPr>
                <w:color w:val="000000"/>
              </w:rPr>
            </w:pPr>
            <w:r>
              <w:rPr>
                <w:noProof/>
                <w:lang w:val="id-ID" w:eastAsia="id-ID"/>
              </w:rPr>
              <w:drawing>
                <wp:inline distT="0" distB="0" distL="0" distR="0" wp14:anchorId="57ED28CC" wp14:editId="4042FC1E">
                  <wp:extent cx="2639695" cy="18097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5922" cy="1814019"/>
                          </a:xfrm>
                          <a:prstGeom prst="rect">
                            <a:avLst/>
                          </a:prstGeom>
                        </pic:spPr>
                      </pic:pic>
                    </a:graphicData>
                  </a:graphic>
                </wp:inline>
              </w:drawing>
            </w:r>
          </w:p>
        </w:tc>
      </w:tr>
    </w:tbl>
    <w:p w:rsidR="00105BBC" w:rsidRPr="002767FB" w:rsidRDefault="00105BBC" w:rsidP="00105BBC">
      <w:pPr>
        <w:ind w:left="360" w:firstLine="360"/>
        <w:jc w:val="center"/>
        <w:rPr>
          <w:color w:val="000000"/>
        </w:rPr>
      </w:pPr>
      <w:r w:rsidRPr="002767FB">
        <w:rPr>
          <w:color w:val="000000"/>
        </w:rPr>
        <w:t xml:space="preserve">Gambar 6.  </w:t>
      </w:r>
      <w:r w:rsidRPr="002767FB">
        <w:rPr>
          <w:i/>
          <w:iCs/>
          <w:color w:val="000000"/>
        </w:rPr>
        <w:t>Membership function error dan d</w:t>
      </w:r>
      <w:r w:rsidRPr="002767FB">
        <w:rPr>
          <w:i/>
          <w:color w:val="000000"/>
        </w:rPr>
        <w:t xml:space="preserve">error </w:t>
      </w:r>
      <w:r w:rsidRPr="002767FB">
        <w:rPr>
          <w:color w:val="000000"/>
        </w:rPr>
        <w:t>kelembaban</w:t>
      </w:r>
    </w:p>
    <w:p w:rsidR="00105BBC" w:rsidRDefault="00105BBC" w:rsidP="00105BBC">
      <w:pPr>
        <w:ind w:left="426" w:firstLine="283"/>
        <w:jc w:val="both"/>
        <w:rPr>
          <w:color w:val="000000"/>
        </w:rPr>
      </w:pPr>
      <w:r w:rsidRPr="002767FB">
        <w:rPr>
          <w:color w:val="000000"/>
        </w:rPr>
        <w:t xml:space="preserve">Nilai keanggotaan variabel </w:t>
      </w:r>
      <w:r w:rsidRPr="002767FB">
        <w:rPr>
          <w:i/>
          <w:iCs/>
          <w:color w:val="000000"/>
        </w:rPr>
        <w:t xml:space="preserve">derror </w:t>
      </w:r>
      <w:r w:rsidRPr="002767FB">
        <w:rPr>
          <w:color w:val="000000"/>
        </w:rPr>
        <w:t xml:space="preserve">didapatkan berdasarkan respon sensor kelembaban DHT22 terhadap perubahan kelembaban pada sistem. Sesuai dengan hasil pengamatan dengan menggunakan alat ukur hygrometer maka nilai veriabel </w:t>
      </w:r>
      <w:r w:rsidRPr="002767FB">
        <w:rPr>
          <w:i/>
          <w:iCs/>
          <w:color w:val="000000"/>
        </w:rPr>
        <w:t xml:space="preserve">Derror </w:t>
      </w:r>
      <w:r w:rsidRPr="002767FB">
        <w:rPr>
          <w:color w:val="000000"/>
        </w:rPr>
        <w:t>yaitu -3 sampai dengan 3.</w:t>
      </w:r>
    </w:p>
    <w:p w:rsidR="00105BBC" w:rsidRDefault="00105BBC" w:rsidP="00105BBC">
      <w:pPr>
        <w:ind w:left="426" w:firstLine="283"/>
        <w:jc w:val="both"/>
        <w:rPr>
          <w:color w:val="000000"/>
        </w:rPr>
      </w:pPr>
      <w:r>
        <w:rPr>
          <w:color w:val="000000"/>
        </w:rPr>
        <w:t>Sedangkan p</w:t>
      </w:r>
      <w:r w:rsidRPr="002767FB">
        <w:rPr>
          <w:color w:val="000000"/>
        </w:rPr>
        <w:t xml:space="preserve">ada variabel </w:t>
      </w:r>
      <w:r w:rsidRPr="002767FB">
        <w:rPr>
          <w:i/>
          <w:color w:val="000000"/>
        </w:rPr>
        <w:t>De</w:t>
      </w:r>
      <w:r w:rsidRPr="002767FB">
        <w:rPr>
          <w:i/>
          <w:iCs/>
          <w:color w:val="000000"/>
        </w:rPr>
        <w:t>rror</w:t>
      </w:r>
      <w:r w:rsidRPr="002767FB">
        <w:rPr>
          <w:color w:val="000000"/>
        </w:rPr>
        <w:t xml:space="preserve"> kelembaban, data yang dimiliki adalah -2, -1, 0, 1, dan 2. Maka pada variabel ini dibagi menjadi 3 himpunan Fuzzy</w:t>
      </w:r>
      <w:r w:rsidRPr="002767FB">
        <w:rPr>
          <w:i/>
          <w:iCs/>
          <w:color w:val="000000"/>
        </w:rPr>
        <w:t xml:space="preserve">, </w:t>
      </w:r>
      <w:r w:rsidRPr="002767FB">
        <w:rPr>
          <w:color w:val="000000"/>
        </w:rPr>
        <w:t>yaitu DK (</w:t>
      </w:r>
      <w:r w:rsidRPr="002767FB">
        <w:rPr>
          <w:iCs/>
          <w:color w:val="000000"/>
        </w:rPr>
        <w:t xml:space="preserve">Kurang </w:t>
      </w:r>
      <w:r>
        <w:rPr>
          <w:iCs/>
          <w:color w:val="000000"/>
        </w:rPr>
        <w:t>lembab</w:t>
      </w:r>
      <w:r w:rsidRPr="002767FB">
        <w:rPr>
          <w:color w:val="000000"/>
        </w:rPr>
        <w:t>), DS (</w:t>
      </w:r>
      <w:r w:rsidRPr="002767FB">
        <w:rPr>
          <w:iCs/>
          <w:color w:val="000000"/>
        </w:rPr>
        <w:t>Pas</w:t>
      </w:r>
      <w:r w:rsidRPr="002767FB">
        <w:rPr>
          <w:color w:val="000000"/>
        </w:rPr>
        <w:t>) dan DB (</w:t>
      </w:r>
      <w:r w:rsidRPr="002767FB">
        <w:rPr>
          <w:iCs/>
          <w:color w:val="000000"/>
        </w:rPr>
        <w:t xml:space="preserve">Sangat </w:t>
      </w:r>
      <w:r>
        <w:rPr>
          <w:iCs/>
          <w:color w:val="000000"/>
        </w:rPr>
        <w:t>lembab</w:t>
      </w:r>
      <w:r w:rsidRPr="002767FB">
        <w:rPr>
          <w:color w:val="000000"/>
        </w:rPr>
        <w:t>). Himpunan Fuzzy DK akan memiliki domain [-2, 0], DS memiliki domain [-1, 1] dan DK memiliki domain [0, 2].</w:t>
      </w:r>
      <w:r>
        <w:rPr>
          <w:color w:val="000000"/>
        </w:rPr>
        <w:t xml:space="preserve"> Beri</w:t>
      </w:r>
      <w:r w:rsidRPr="008359DF">
        <w:rPr>
          <w:color w:val="000000"/>
        </w:rPr>
        <w:t>kut ini tabel pengamatan kelembaban dengan menggunakan alat ukur hygrometer.</w:t>
      </w:r>
    </w:p>
    <w:p w:rsidR="00105BBC" w:rsidRPr="008359DF" w:rsidRDefault="00105BBC" w:rsidP="00105BBC">
      <w:pPr>
        <w:ind w:left="426" w:firstLine="283"/>
        <w:jc w:val="both"/>
        <w:rPr>
          <w:color w:val="000000"/>
        </w:rPr>
      </w:pPr>
      <w:r w:rsidRPr="008359DF">
        <w:rPr>
          <w:color w:val="000000"/>
        </w:rPr>
        <w:t xml:space="preserve">Variabel </w:t>
      </w:r>
      <w:r w:rsidRPr="008359DF">
        <w:rPr>
          <w:i/>
          <w:iCs/>
          <w:color w:val="000000"/>
        </w:rPr>
        <w:t xml:space="preserve">output </w:t>
      </w:r>
      <w:r w:rsidRPr="008359DF">
        <w:rPr>
          <w:color w:val="000000"/>
        </w:rPr>
        <w:t xml:space="preserve">pada kendali kelembapan adalah PWM yang berfungsi untuk mengendalikan driver L298N. Driver L298N berfungsi untuk mengatur tegangan yang masuk pada pendingin (kipas), dengan mengendalikan kecepatan motor DC. Variabel </w:t>
      </w:r>
      <w:r w:rsidRPr="008359DF">
        <w:rPr>
          <w:i/>
          <w:iCs/>
          <w:color w:val="000000"/>
        </w:rPr>
        <w:t xml:space="preserve">output </w:t>
      </w:r>
      <w:r w:rsidRPr="008359DF">
        <w:rPr>
          <w:color w:val="000000"/>
        </w:rPr>
        <w:t>ini dibagi menjadi 4 himpunan Fuzzy</w:t>
      </w:r>
      <w:r w:rsidRPr="008359DF">
        <w:rPr>
          <w:i/>
          <w:iCs/>
          <w:color w:val="000000"/>
        </w:rPr>
        <w:t xml:space="preserve"> </w:t>
      </w:r>
      <w:r w:rsidRPr="008359DF">
        <w:rPr>
          <w:color w:val="000000"/>
        </w:rPr>
        <w:t xml:space="preserve">yaitu, SL (Sangat </w:t>
      </w:r>
      <w:r w:rsidRPr="008359DF">
        <w:rPr>
          <w:iCs/>
          <w:color w:val="000000"/>
        </w:rPr>
        <w:t>Lambat</w:t>
      </w:r>
      <w:r w:rsidRPr="008359DF">
        <w:rPr>
          <w:color w:val="000000"/>
        </w:rPr>
        <w:t>) dengan domain [0], L (Lambat) dengan domain [100], S (Sedang) dengan domain [175], dan K (</w:t>
      </w:r>
      <w:r w:rsidRPr="008359DF">
        <w:rPr>
          <w:iCs/>
          <w:color w:val="000000"/>
        </w:rPr>
        <w:t>Kencang</w:t>
      </w:r>
      <w:r w:rsidRPr="008359DF">
        <w:rPr>
          <w:color w:val="000000"/>
        </w:rPr>
        <w:t>) dengan domain [225].</w:t>
      </w:r>
    </w:p>
    <w:p w:rsidR="00105BBC" w:rsidRDefault="00105BBC" w:rsidP="00105BBC">
      <w:pPr>
        <w:ind w:left="360" w:firstLine="360"/>
        <w:jc w:val="center"/>
        <w:rPr>
          <w:color w:val="000000"/>
        </w:rPr>
      </w:pPr>
      <w:r w:rsidRPr="008359DF">
        <w:rPr>
          <w:noProof/>
          <w:lang w:val="id-ID" w:eastAsia="id-ID"/>
        </w:rPr>
        <w:drawing>
          <wp:inline distT="0" distB="0" distL="0" distR="0" wp14:anchorId="64CED4DA" wp14:editId="6DC893BF">
            <wp:extent cx="2640330" cy="1704975"/>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6650" cy="1709056"/>
                    </a:xfrm>
                    <a:prstGeom prst="rect">
                      <a:avLst/>
                    </a:prstGeom>
                  </pic:spPr>
                </pic:pic>
              </a:graphicData>
            </a:graphic>
          </wp:inline>
        </w:drawing>
      </w:r>
    </w:p>
    <w:p w:rsidR="00105BBC" w:rsidRDefault="00105BBC" w:rsidP="00105BBC">
      <w:pPr>
        <w:ind w:left="360" w:firstLine="360"/>
        <w:jc w:val="center"/>
        <w:rPr>
          <w:color w:val="000000"/>
        </w:rPr>
      </w:pPr>
      <w:r w:rsidRPr="008359DF">
        <w:rPr>
          <w:color w:val="000000"/>
        </w:rPr>
        <w:t xml:space="preserve">Gambar 7. </w:t>
      </w:r>
      <w:r w:rsidRPr="008359DF">
        <w:rPr>
          <w:i/>
          <w:color w:val="000000"/>
        </w:rPr>
        <w:t>Output Membership Function</w:t>
      </w:r>
      <w:r w:rsidRPr="008359DF">
        <w:rPr>
          <w:color w:val="000000"/>
        </w:rPr>
        <w:t xml:space="preserve"> Kelembapan</w:t>
      </w:r>
    </w:p>
    <w:p w:rsidR="00105BBC" w:rsidRPr="008359DF" w:rsidRDefault="00105BBC" w:rsidP="00105BBC">
      <w:pPr>
        <w:pStyle w:val="ListParagraph"/>
        <w:spacing w:line="240" w:lineRule="auto"/>
        <w:ind w:left="426" w:firstLine="283"/>
        <w:jc w:val="both"/>
        <w:rPr>
          <w:rFonts w:ascii="Times New Roman" w:hAnsi="Times New Roman"/>
          <w:color w:val="000000"/>
          <w:sz w:val="20"/>
          <w:szCs w:val="20"/>
        </w:rPr>
      </w:pPr>
      <w:r w:rsidRPr="008359DF">
        <w:rPr>
          <w:rFonts w:ascii="Times New Roman" w:hAnsi="Times New Roman"/>
          <w:color w:val="000000"/>
          <w:sz w:val="20"/>
          <w:szCs w:val="20"/>
        </w:rPr>
        <w:t>Berdasarkan hasil penelitian yang dilakukan sebelumnya, rules kelembapan yang akan dibua</w:t>
      </w:r>
      <w:r>
        <w:rPr>
          <w:rFonts w:ascii="Times New Roman" w:hAnsi="Times New Roman"/>
          <w:color w:val="000000"/>
          <w:sz w:val="20"/>
          <w:szCs w:val="20"/>
        </w:rPr>
        <w:t>t adalah seperti pada tabel 3.</w:t>
      </w:r>
    </w:p>
    <w:p w:rsidR="00105BBC" w:rsidRDefault="00105BBC" w:rsidP="00105BBC">
      <w:pPr>
        <w:pStyle w:val="ListParagraph"/>
        <w:spacing w:after="0" w:line="240" w:lineRule="auto"/>
        <w:ind w:left="0"/>
        <w:jc w:val="center"/>
        <w:rPr>
          <w:rFonts w:ascii="Times New Roman" w:hAnsi="Times New Roman"/>
          <w:color w:val="000000"/>
          <w:sz w:val="20"/>
          <w:szCs w:val="20"/>
        </w:rPr>
      </w:pPr>
    </w:p>
    <w:p w:rsidR="00105BBC" w:rsidRPr="008359DF" w:rsidRDefault="00105BBC" w:rsidP="00105BBC">
      <w:pPr>
        <w:pStyle w:val="ListParagraph"/>
        <w:spacing w:after="0" w:line="240" w:lineRule="auto"/>
        <w:ind w:left="0"/>
        <w:jc w:val="center"/>
        <w:rPr>
          <w:rFonts w:ascii="Times New Roman" w:hAnsi="Times New Roman"/>
          <w:color w:val="000000"/>
          <w:sz w:val="20"/>
          <w:szCs w:val="20"/>
        </w:rPr>
      </w:pPr>
      <w:r w:rsidRPr="008359DF">
        <w:rPr>
          <w:rFonts w:ascii="Times New Roman" w:hAnsi="Times New Roman"/>
          <w:color w:val="000000"/>
          <w:sz w:val="20"/>
          <w:szCs w:val="20"/>
        </w:rPr>
        <w:t xml:space="preserve">Tabel 3. </w:t>
      </w:r>
      <w:r w:rsidRPr="008359DF">
        <w:rPr>
          <w:rFonts w:ascii="Times New Roman" w:hAnsi="Times New Roman"/>
          <w:i/>
          <w:color w:val="000000"/>
          <w:sz w:val="20"/>
          <w:szCs w:val="20"/>
        </w:rPr>
        <w:t>Rules base</w:t>
      </w:r>
      <w:r w:rsidRPr="008359DF">
        <w:rPr>
          <w:rFonts w:ascii="Times New Roman" w:hAnsi="Times New Roman"/>
          <w:color w:val="000000"/>
          <w:sz w:val="20"/>
          <w:szCs w:val="20"/>
        </w:rPr>
        <w:t xml:space="preserve"> kendali logika fuzzy kelembapan</w:t>
      </w:r>
    </w:p>
    <w:p w:rsidR="00105BBC" w:rsidRPr="008359DF" w:rsidRDefault="00105BBC" w:rsidP="00105BBC">
      <w:pPr>
        <w:pStyle w:val="ListParagraph"/>
        <w:spacing w:line="240" w:lineRule="auto"/>
        <w:ind w:left="0"/>
        <w:jc w:val="both"/>
        <w:rPr>
          <w:rFonts w:ascii="Times New Roman" w:hAnsi="Times New Roman"/>
          <w:color w:val="000000"/>
          <w:sz w:val="20"/>
          <w:szCs w:val="20"/>
        </w:rPr>
      </w:pPr>
    </w:p>
    <w:tbl>
      <w:tblPr>
        <w:tblStyle w:val="TableGrid"/>
        <w:tblW w:w="0" w:type="auto"/>
        <w:jc w:val="center"/>
        <w:tblLook w:val="04A0" w:firstRow="1" w:lastRow="0" w:firstColumn="1" w:lastColumn="0" w:noHBand="0" w:noVBand="1"/>
      </w:tblPr>
      <w:tblGrid>
        <w:gridCol w:w="1538"/>
        <w:gridCol w:w="748"/>
        <w:gridCol w:w="876"/>
        <w:gridCol w:w="850"/>
      </w:tblGrid>
      <w:tr w:rsidR="00105BBC" w:rsidRPr="008359DF" w:rsidTr="00CC763B">
        <w:trPr>
          <w:trHeight w:val="623"/>
          <w:jc w:val="center"/>
        </w:trPr>
        <w:tc>
          <w:tcPr>
            <w:tcW w:w="1538" w:type="dxa"/>
            <w:tcBorders>
              <w:left w:val="nil"/>
              <w:right w:val="nil"/>
              <w:tl2br w:val="single" w:sz="4" w:space="0" w:color="auto"/>
            </w:tcBorders>
          </w:tcPr>
          <w:p w:rsidR="00105BBC" w:rsidRPr="008359DF" w:rsidRDefault="00105BBC" w:rsidP="00105BBC">
            <w:pPr>
              <w:pStyle w:val="ListParagraph"/>
              <w:spacing w:after="0" w:line="240" w:lineRule="auto"/>
              <w:ind w:left="0"/>
              <w:jc w:val="right"/>
              <w:rPr>
                <w:rFonts w:ascii="Times New Roman" w:hAnsi="Times New Roman"/>
                <w:color w:val="000000"/>
                <w:sz w:val="20"/>
                <w:szCs w:val="20"/>
              </w:rPr>
            </w:pPr>
            <w:r w:rsidRPr="008359DF">
              <w:rPr>
                <w:rFonts w:ascii="Times New Roman" w:hAnsi="Times New Roman"/>
                <w:color w:val="000000"/>
                <w:sz w:val="20"/>
                <w:szCs w:val="20"/>
              </w:rPr>
              <w:t>Error</w:t>
            </w:r>
          </w:p>
          <w:p w:rsidR="00105BBC" w:rsidRPr="008359DF" w:rsidRDefault="00105BBC" w:rsidP="00105BBC">
            <w:pPr>
              <w:pStyle w:val="ListParagraph"/>
              <w:spacing w:after="0" w:line="240" w:lineRule="auto"/>
              <w:ind w:left="0"/>
              <w:rPr>
                <w:rFonts w:ascii="Times New Roman" w:hAnsi="Times New Roman"/>
                <w:color w:val="000000"/>
                <w:sz w:val="20"/>
                <w:szCs w:val="20"/>
              </w:rPr>
            </w:pPr>
            <w:r w:rsidRPr="008359DF">
              <w:rPr>
                <w:rFonts w:ascii="Times New Roman" w:hAnsi="Times New Roman"/>
                <w:color w:val="000000"/>
                <w:sz w:val="20"/>
                <w:szCs w:val="20"/>
              </w:rPr>
              <w:t>Derror</w:t>
            </w:r>
          </w:p>
        </w:tc>
        <w:tc>
          <w:tcPr>
            <w:tcW w:w="748" w:type="dxa"/>
            <w:tcBorders>
              <w:left w:val="nil"/>
              <w:right w:val="nil"/>
            </w:tcBorders>
            <w:vAlign w:val="center"/>
          </w:tcPr>
          <w:p w:rsidR="00105BBC" w:rsidRPr="008359DF" w:rsidRDefault="00105BBC" w:rsidP="00105BBC">
            <w:pPr>
              <w:pStyle w:val="ListParagraph"/>
              <w:spacing w:after="0" w:line="240" w:lineRule="auto"/>
              <w:ind w:left="0"/>
              <w:jc w:val="center"/>
              <w:rPr>
                <w:rFonts w:ascii="Times New Roman" w:hAnsi="Times New Roman"/>
                <w:color w:val="000000"/>
                <w:sz w:val="20"/>
                <w:szCs w:val="20"/>
              </w:rPr>
            </w:pPr>
            <w:r w:rsidRPr="008359DF">
              <w:rPr>
                <w:rFonts w:ascii="Times New Roman" w:hAnsi="Times New Roman"/>
                <w:color w:val="000000"/>
                <w:sz w:val="20"/>
                <w:szCs w:val="20"/>
              </w:rPr>
              <w:t>EK</w:t>
            </w:r>
          </w:p>
        </w:tc>
        <w:tc>
          <w:tcPr>
            <w:tcW w:w="876" w:type="dxa"/>
            <w:tcBorders>
              <w:left w:val="nil"/>
              <w:right w:val="nil"/>
            </w:tcBorders>
            <w:vAlign w:val="center"/>
          </w:tcPr>
          <w:p w:rsidR="00105BBC" w:rsidRPr="008359DF" w:rsidRDefault="00105BBC" w:rsidP="00105BBC">
            <w:pPr>
              <w:pStyle w:val="ListParagraph"/>
              <w:spacing w:after="0" w:line="240" w:lineRule="auto"/>
              <w:ind w:left="0"/>
              <w:jc w:val="center"/>
              <w:rPr>
                <w:rFonts w:ascii="Times New Roman" w:hAnsi="Times New Roman"/>
                <w:color w:val="000000"/>
                <w:sz w:val="20"/>
                <w:szCs w:val="20"/>
              </w:rPr>
            </w:pPr>
            <w:r w:rsidRPr="008359DF">
              <w:rPr>
                <w:rFonts w:ascii="Times New Roman" w:hAnsi="Times New Roman"/>
                <w:color w:val="000000"/>
                <w:sz w:val="20"/>
                <w:szCs w:val="20"/>
              </w:rPr>
              <w:t>ES</w:t>
            </w:r>
          </w:p>
        </w:tc>
        <w:tc>
          <w:tcPr>
            <w:tcW w:w="850" w:type="dxa"/>
            <w:tcBorders>
              <w:left w:val="nil"/>
              <w:right w:val="nil"/>
            </w:tcBorders>
            <w:vAlign w:val="center"/>
          </w:tcPr>
          <w:p w:rsidR="00105BBC" w:rsidRPr="008359DF" w:rsidRDefault="00105BBC" w:rsidP="00105BBC">
            <w:pPr>
              <w:pStyle w:val="ListParagraph"/>
              <w:spacing w:after="0" w:line="240" w:lineRule="auto"/>
              <w:ind w:left="0"/>
              <w:jc w:val="center"/>
              <w:rPr>
                <w:rFonts w:ascii="Times New Roman" w:hAnsi="Times New Roman"/>
                <w:color w:val="000000"/>
                <w:sz w:val="20"/>
                <w:szCs w:val="20"/>
              </w:rPr>
            </w:pPr>
            <w:r w:rsidRPr="008359DF">
              <w:rPr>
                <w:rFonts w:ascii="Times New Roman" w:hAnsi="Times New Roman"/>
                <w:color w:val="000000"/>
                <w:sz w:val="20"/>
                <w:szCs w:val="20"/>
              </w:rPr>
              <w:t>EB</w:t>
            </w:r>
          </w:p>
        </w:tc>
      </w:tr>
      <w:tr w:rsidR="00105BBC" w:rsidRPr="008359DF" w:rsidTr="00CC763B">
        <w:trPr>
          <w:jc w:val="center"/>
        </w:trPr>
        <w:tc>
          <w:tcPr>
            <w:tcW w:w="1538" w:type="dxa"/>
            <w:tcBorders>
              <w:left w:val="nil"/>
              <w:right w:val="nil"/>
            </w:tcBorders>
          </w:tcPr>
          <w:p w:rsidR="00105BBC" w:rsidRPr="008359DF" w:rsidRDefault="00105BBC" w:rsidP="00105BBC">
            <w:pPr>
              <w:pStyle w:val="ListParagraph"/>
              <w:spacing w:after="0" w:line="240" w:lineRule="auto"/>
              <w:ind w:left="0"/>
              <w:jc w:val="center"/>
              <w:rPr>
                <w:rFonts w:ascii="Times New Roman" w:hAnsi="Times New Roman"/>
                <w:color w:val="000000"/>
                <w:sz w:val="20"/>
                <w:szCs w:val="20"/>
              </w:rPr>
            </w:pPr>
            <w:r w:rsidRPr="008359DF">
              <w:rPr>
                <w:rFonts w:ascii="Times New Roman" w:hAnsi="Times New Roman"/>
                <w:color w:val="000000"/>
                <w:sz w:val="20"/>
                <w:szCs w:val="20"/>
              </w:rPr>
              <w:t>DK</w:t>
            </w:r>
          </w:p>
        </w:tc>
        <w:tc>
          <w:tcPr>
            <w:tcW w:w="748" w:type="dxa"/>
            <w:tcBorders>
              <w:left w:val="nil"/>
              <w:right w:val="nil"/>
            </w:tcBorders>
          </w:tcPr>
          <w:p w:rsidR="00105BBC" w:rsidRPr="008359DF" w:rsidRDefault="00105BBC" w:rsidP="00105BBC">
            <w:pPr>
              <w:pStyle w:val="ListParagraph"/>
              <w:spacing w:after="0" w:line="240" w:lineRule="auto"/>
              <w:ind w:left="0"/>
              <w:jc w:val="center"/>
              <w:rPr>
                <w:rFonts w:ascii="Times New Roman" w:hAnsi="Times New Roman"/>
                <w:color w:val="000000"/>
                <w:sz w:val="20"/>
                <w:szCs w:val="20"/>
              </w:rPr>
            </w:pPr>
            <w:r w:rsidRPr="008359DF">
              <w:rPr>
                <w:rFonts w:ascii="Times New Roman" w:hAnsi="Times New Roman"/>
                <w:color w:val="000000"/>
                <w:sz w:val="20"/>
                <w:szCs w:val="20"/>
              </w:rPr>
              <w:t>SL</w:t>
            </w:r>
          </w:p>
        </w:tc>
        <w:tc>
          <w:tcPr>
            <w:tcW w:w="876" w:type="dxa"/>
            <w:tcBorders>
              <w:left w:val="nil"/>
              <w:right w:val="nil"/>
            </w:tcBorders>
          </w:tcPr>
          <w:p w:rsidR="00105BBC" w:rsidRPr="008359DF" w:rsidRDefault="00105BBC" w:rsidP="00105BBC">
            <w:pPr>
              <w:pStyle w:val="ListParagraph"/>
              <w:spacing w:after="0" w:line="240" w:lineRule="auto"/>
              <w:ind w:left="0"/>
              <w:jc w:val="center"/>
              <w:rPr>
                <w:rFonts w:ascii="Times New Roman" w:hAnsi="Times New Roman"/>
                <w:color w:val="000000"/>
                <w:sz w:val="20"/>
                <w:szCs w:val="20"/>
              </w:rPr>
            </w:pPr>
            <w:r w:rsidRPr="008359DF">
              <w:rPr>
                <w:rFonts w:ascii="Times New Roman" w:hAnsi="Times New Roman"/>
                <w:color w:val="000000"/>
                <w:sz w:val="20"/>
                <w:szCs w:val="20"/>
              </w:rPr>
              <w:t>K</w:t>
            </w:r>
          </w:p>
        </w:tc>
        <w:tc>
          <w:tcPr>
            <w:tcW w:w="850" w:type="dxa"/>
            <w:tcBorders>
              <w:left w:val="nil"/>
              <w:right w:val="nil"/>
            </w:tcBorders>
          </w:tcPr>
          <w:p w:rsidR="00105BBC" w:rsidRPr="008359DF" w:rsidRDefault="00105BBC" w:rsidP="00105BBC">
            <w:pPr>
              <w:pStyle w:val="ListParagraph"/>
              <w:spacing w:after="0" w:line="240" w:lineRule="auto"/>
              <w:ind w:left="0"/>
              <w:jc w:val="center"/>
              <w:rPr>
                <w:rFonts w:ascii="Times New Roman" w:hAnsi="Times New Roman"/>
                <w:color w:val="000000"/>
                <w:sz w:val="20"/>
                <w:szCs w:val="20"/>
              </w:rPr>
            </w:pPr>
            <w:r w:rsidRPr="008359DF">
              <w:rPr>
                <w:rFonts w:ascii="Times New Roman" w:hAnsi="Times New Roman"/>
                <w:color w:val="000000"/>
                <w:sz w:val="20"/>
                <w:szCs w:val="20"/>
              </w:rPr>
              <w:t>K</w:t>
            </w:r>
          </w:p>
        </w:tc>
      </w:tr>
      <w:tr w:rsidR="00105BBC" w:rsidRPr="008359DF" w:rsidTr="00CC763B">
        <w:trPr>
          <w:jc w:val="center"/>
        </w:trPr>
        <w:tc>
          <w:tcPr>
            <w:tcW w:w="1538" w:type="dxa"/>
            <w:tcBorders>
              <w:left w:val="nil"/>
              <w:right w:val="nil"/>
            </w:tcBorders>
          </w:tcPr>
          <w:p w:rsidR="00105BBC" w:rsidRPr="008359DF" w:rsidRDefault="00105BBC" w:rsidP="00105BBC">
            <w:pPr>
              <w:pStyle w:val="ListParagraph"/>
              <w:spacing w:after="0" w:line="240" w:lineRule="auto"/>
              <w:ind w:left="0"/>
              <w:jc w:val="center"/>
              <w:rPr>
                <w:rFonts w:ascii="Times New Roman" w:hAnsi="Times New Roman"/>
                <w:color w:val="000000"/>
                <w:sz w:val="20"/>
                <w:szCs w:val="20"/>
              </w:rPr>
            </w:pPr>
            <w:r w:rsidRPr="008359DF">
              <w:rPr>
                <w:rFonts w:ascii="Times New Roman" w:hAnsi="Times New Roman"/>
                <w:color w:val="000000"/>
                <w:sz w:val="20"/>
                <w:szCs w:val="20"/>
              </w:rPr>
              <w:t>DS</w:t>
            </w:r>
          </w:p>
        </w:tc>
        <w:tc>
          <w:tcPr>
            <w:tcW w:w="748" w:type="dxa"/>
            <w:tcBorders>
              <w:left w:val="nil"/>
              <w:right w:val="nil"/>
            </w:tcBorders>
          </w:tcPr>
          <w:p w:rsidR="00105BBC" w:rsidRPr="008359DF" w:rsidRDefault="00105BBC" w:rsidP="00105BBC">
            <w:pPr>
              <w:pStyle w:val="ListParagraph"/>
              <w:spacing w:after="0" w:line="240" w:lineRule="auto"/>
              <w:ind w:left="0"/>
              <w:jc w:val="center"/>
              <w:rPr>
                <w:rFonts w:ascii="Times New Roman" w:hAnsi="Times New Roman"/>
                <w:color w:val="000000"/>
                <w:sz w:val="20"/>
                <w:szCs w:val="20"/>
              </w:rPr>
            </w:pPr>
            <w:r w:rsidRPr="008359DF">
              <w:rPr>
                <w:rFonts w:ascii="Times New Roman" w:hAnsi="Times New Roman"/>
                <w:color w:val="000000"/>
                <w:sz w:val="20"/>
                <w:szCs w:val="20"/>
              </w:rPr>
              <w:t>SL</w:t>
            </w:r>
          </w:p>
        </w:tc>
        <w:tc>
          <w:tcPr>
            <w:tcW w:w="876" w:type="dxa"/>
            <w:tcBorders>
              <w:left w:val="nil"/>
              <w:right w:val="nil"/>
            </w:tcBorders>
          </w:tcPr>
          <w:p w:rsidR="00105BBC" w:rsidRPr="008359DF" w:rsidRDefault="00105BBC" w:rsidP="00105BBC">
            <w:pPr>
              <w:pStyle w:val="ListParagraph"/>
              <w:spacing w:after="0" w:line="240" w:lineRule="auto"/>
              <w:ind w:left="0"/>
              <w:jc w:val="center"/>
              <w:rPr>
                <w:rFonts w:ascii="Times New Roman" w:hAnsi="Times New Roman"/>
                <w:color w:val="000000"/>
                <w:sz w:val="20"/>
                <w:szCs w:val="20"/>
              </w:rPr>
            </w:pPr>
            <w:r w:rsidRPr="008359DF">
              <w:rPr>
                <w:rFonts w:ascii="Times New Roman" w:hAnsi="Times New Roman"/>
                <w:color w:val="000000"/>
                <w:sz w:val="20"/>
                <w:szCs w:val="20"/>
              </w:rPr>
              <w:t>S</w:t>
            </w:r>
          </w:p>
        </w:tc>
        <w:tc>
          <w:tcPr>
            <w:tcW w:w="850" w:type="dxa"/>
            <w:tcBorders>
              <w:left w:val="nil"/>
              <w:right w:val="nil"/>
            </w:tcBorders>
          </w:tcPr>
          <w:p w:rsidR="00105BBC" w:rsidRPr="008359DF" w:rsidRDefault="00105BBC" w:rsidP="00105BBC">
            <w:pPr>
              <w:pStyle w:val="ListParagraph"/>
              <w:spacing w:after="0" w:line="240" w:lineRule="auto"/>
              <w:ind w:left="0"/>
              <w:jc w:val="center"/>
              <w:rPr>
                <w:rFonts w:ascii="Times New Roman" w:hAnsi="Times New Roman"/>
                <w:color w:val="000000"/>
                <w:sz w:val="20"/>
                <w:szCs w:val="20"/>
              </w:rPr>
            </w:pPr>
            <w:r w:rsidRPr="008359DF">
              <w:rPr>
                <w:rFonts w:ascii="Times New Roman" w:hAnsi="Times New Roman"/>
                <w:color w:val="000000"/>
                <w:sz w:val="20"/>
                <w:szCs w:val="20"/>
              </w:rPr>
              <w:t>K</w:t>
            </w:r>
          </w:p>
        </w:tc>
      </w:tr>
      <w:tr w:rsidR="00105BBC" w:rsidRPr="008359DF" w:rsidTr="00CC763B">
        <w:trPr>
          <w:jc w:val="center"/>
        </w:trPr>
        <w:tc>
          <w:tcPr>
            <w:tcW w:w="1538" w:type="dxa"/>
            <w:tcBorders>
              <w:left w:val="nil"/>
              <w:right w:val="nil"/>
            </w:tcBorders>
          </w:tcPr>
          <w:p w:rsidR="00105BBC" w:rsidRPr="008359DF" w:rsidRDefault="00105BBC" w:rsidP="00105BBC">
            <w:pPr>
              <w:pStyle w:val="ListParagraph"/>
              <w:spacing w:after="0" w:line="240" w:lineRule="auto"/>
              <w:ind w:left="0"/>
              <w:jc w:val="center"/>
              <w:rPr>
                <w:rFonts w:ascii="Times New Roman" w:hAnsi="Times New Roman"/>
                <w:color w:val="000000"/>
                <w:sz w:val="20"/>
                <w:szCs w:val="20"/>
              </w:rPr>
            </w:pPr>
            <w:r w:rsidRPr="008359DF">
              <w:rPr>
                <w:rFonts w:ascii="Times New Roman" w:hAnsi="Times New Roman"/>
                <w:color w:val="000000"/>
                <w:sz w:val="20"/>
                <w:szCs w:val="20"/>
              </w:rPr>
              <w:t>DB</w:t>
            </w:r>
          </w:p>
        </w:tc>
        <w:tc>
          <w:tcPr>
            <w:tcW w:w="748" w:type="dxa"/>
            <w:tcBorders>
              <w:left w:val="nil"/>
              <w:right w:val="nil"/>
            </w:tcBorders>
          </w:tcPr>
          <w:p w:rsidR="00105BBC" w:rsidRPr="008359DF" w:rsidRDefault="00105BBC" w:rsidP="00105BBC">
            <w:pPr>
              <w:pStyle w:val="ListParagraph"/>
              <w:spacing w:after="0" w:line="240" w:lineRule="auto"/>
              <w:ind w:left="0"/>
              <w:jc w:val="center"/>
              <w:rPr>
                <w:rFonts w:ascii="Times New Roman" w:hAnsi="Times New Roman"/>
                <w:color w:val="000000"/>
                <w:sz w:val="20"/>
                <w:szCs w:val="20"/>
              </w:rPr>
            </w:pPr>
            <w:r w:rsidRPr="008359DF">
              <w:rPr>
                <w:rFonts w:ascii="Times New Roman" w:hAnsi="Times New Roman"/>
                <w:color w:val="000000"/>
                <w:sz w:val="20"/>
                <w:szCs w:val="20"/>
              </w:rPr>
              <w:t>SL</w:t>
            </w:r>
          </w:p>
        </w:tc>
        <w:tc>
          <w:tcPr>
            <w:tcW w:w="876" w:type="dxa"/>
            <w:tcBorders>
              <w:left w:val="nil"/>
              <w:right w:val="nil"/>
            </w:tcBorders>
          </w:tcPr>
          <w:p w:rsidR="00105BBC" w:rsidRPr="008359DF" w:rsidRDefault="00105BBC" w:rsidP="00105BBC">
            <w:pPr>
              <w:pStyle w:val="ListParagraph"/>
              <w:spacing w:after="0" w:line="240" w:lineRule="auto"/>
              <w:ind w:left="0"/>
              <w:jc w:val="center"/>
              <w:rPr>
                <w:rFonts w:ascii="Times New Roman" w:hAnsi="Times New Roman"/>
                <w:color w:val="000000"/>
                <w:sz w:val="20"/>
                <w:szCs w:val="20"/>
              </w:rPr>
            </w:pPr>
            <w:r w:rsidRPr="008359DF">
              <w:rPr>
                <w:rFonts w:ascii="Times New Roman" w:hAnsi="Times New Roman"/>
                <w:color w:val="000000"/>
                <w:sz w:val="20"/>
                <w:szCs w:val="20"/>
              </w:rPr>
              <w:t>SL</w:t>
            </w:r>
          </w:p>
        </w:tc>
        <w:tc>
          <w:tcPr>
            <w:tcW w:w="850" w:type="dxa"/>
            <w:tcBorders>
              <w:left w:val="nil"/>
              <w:right w:val="nil"/>
            </w:tcBorders>
          </w:tcPr>
          <w:p w:rsidR="00105BBC" w:rsidRPr="008359DF" w:rsidRDefault="00105BBC" w:rsidP="00105BBC">
            <w:pPr>
              <w:pStyle w:val="ListParagraph"/>
              <w:spacing w:after="0" w:line="240" w:lineRule="auto"/>
              <w:ind w:left="0"/>
              <w:jc w:val="center"/>
              <w:rPr>
                <w:rFonts w:ascii="Times New Roman" w:hAnsi="Times New Roman"/>
                <w:color w:val="000000"/>
                <w:sz w:val="20"/>
                <w:szCs w:val="20"/>
              </w:rPr>
            </w:pPr>
            <w:r w:rsidRPr="008359DF">
              <w:rPr>
                <w:rFonts w:ascii="Times New Roman" w:hAnsi="Times New Roman"/>
                <w:color w:val="000000"/>
                <w:sz w:val="20"/>
                <w:szCs w:val="20"/>
              </w:rPr>
              <w:t>K</w:t>
            </w:r>
          </w:p>
        </w:tc>
      </w:tr>
    </w:tbl>
    <w:p w:rsidR="00105BBC" w:rsidRPr="00F520A1" w:rsidRDefault="00105BBC" w:rsidP="00105BBC">
      <w:pPr>
        <w:pStyle w:val="ListParagraph"/>
        <w:jc w:val="both"/>
        <w:rPr>
          <w:rFonts w:ascii="Times New Roman" w:hAnsi="Times New Roman"/>
          <w:b/>
          <w:color w:val="000000"/>
          <w:sz w:val="20"/>
          <w:szCs w:val="20"/>
        </w:rPr>
      </w:pPr>
    </w:p>
    <w:p w:rsidR="00105BBC" w:rsidRPr="00F520A1" w:rsidRDefault="00105BBC" w:rsidP="00105BBC">
      <w:pPr>
        <w:pStyle w:val="ListParagraph"/>
        <w:numPr>
          <w:ilvl w:val="1"/>
          <w:numId w:val="18"/>
        </w:numPr>
        <w:spacing w:after="0" w:line="240" w:lineRule="auto"/>
        <w:jc w:val="both"/>
        <w:rPr>
          <w:rFonts w:ascii="Times New Roman" w:hAnsi="Times New Roman"/>
          <w:b/>
          <w:color w:val="000000"/>
          <w:sz w:val="20"/>
          <w:szCs w:val="20"/>
        </w:rPr>
      </w:pPr>
      <w:r w:rsidRPr="00D8187A">
        <w:rPr>
          <w:rFonts w:ascii="Times New Roman" w:hAnsi="Times New Roman"/>
          <w:b/>
          <w:i/>
          <w:color w:val="000000"/>
          <w:sz w:val="20"/>
          <w:szCs w:val="20"/>
        </w:rPr>
        <w:t>Use Case Diagram</w:t>
      </w:r>
      <w:r>
        <w:rPr>
          <w:rFonts w:ascii="Times New Roman" w:hAnsi="Times New Roman"/>
          <w:b/>
          <w:color w:val="000000"/>
          <w:sz w:val="20"/>
          <w:szCs w:val="20"/>
        </w:rPr>
        <w:t xml:space="preserve"> pada Perancangan </w:t>
      </w:r>
      <w:r w:rsidRPr="00D8187A">
        <w:rPr>
          <w:rFonts w:ascii="Times New Roman" w:hAnsi="Times New Roman"/>
          <w:b/>
          <w:i/>
          <w:color w:val="000000"/>
          <w:sz w:val="20"/>
          <w:szCs w:val="20"/>
        </w:rPr>
        <w:t>Website</w:t>
      </w:r>
    </w:p>
    <w:p w:rsidR="00105BBC" w:rsidRDefault="00105BBC" w:rsidP="00105BBC">
      <w:pPr>
        <w:ind w:left="360" w:firstLine="360"/>
        <w:jc w:val="both"/>
      </w:pPr>
      <w:r w:rsidRPr="00F520A1">
        <w:rPr>
          <w:i/>
        </w:rPr>
        <w:t>Use case diagram</w:t>
      </w:r>
      <w:r w:rsidRPr="00F520A1">
        <w:t xml:space="preserve"> merupakan gambaran user dari sistem yang akan di bangun. Perancangan ini menjelaskan </w:t>
      </w:r>
      <w:r w:rsidRPr="00F520A1">
        <w:rPr>
          <w:i/>
        </w:rPr>
        <w:t>monitoring</w:t>
      </w:r>
      <w:r w:rsidRPr="00F520A1">
        <w:t xml:space="preserve"> sistem pada </w:t>
      </w:r>
      <w:r w:rsidRPr="00F520A1">
        <w:rPr>
          <w:i/>
        </w:rPr>
        <w:t>website</w:t>
      </w:r>
      <w:r w:rsidRPr="00F520A1">
        <w:t xml:space="preserve"> bagaimana arduino dan ESP8266 bekerja pada sistem yang bertugas mengambil data dari sensor dan mengendalikan </w:t>
      </w:r>
      <w:r w:rsidRPr="00F520A1">
        <w:rPr>
          <w:i/>
        </w:rPr>
        <w:t>output</w:t>
      </w:r>
      <w:r w:rsidRPr="00F520A1">
        <w:t xml:space="preserve">-nya sesuai dengan setpoin, kemudian mengirimkannya ke </w:t>
      </w:r>
      <w:r w:rsidRPr="00F520A1">
        <w:rPr>
          <w:i/>
        </w:rPr>
        <w:t>database</w:t>
      </w:r>
      <w:r w:rsidRPr="00F520A1">
        <w:t xml:space="preserve">. Berikut perancangan </w:t>
      </w:r>
      <w:r w:rsidRPr="00F520A1">
        <w:rPr>
          <w:i/>
        </w:rPr>
        <w:t>use case</w:t>
      </w:r>
      <w:r w:rsidRPr="00F520A1">
        <w:t xml:space="preserve"> diagram perancangan </w:t>
      </w:r>
      <w:r w:rsidRPr="00F520A1">
        <w:rPr>
          <w:i/>
        </w:rPr>
        <w:t>website</w:t>
      </w:r>
      <w:r>
        <w:rPr>
          <w:i/>
        </w:rPr>
        <w:t xml:space="preserve"> </w:t>
      </w:r>
      <w:r>
        <w:t>yang dapat dilihat pada gambar 8.</w:t>
      </w:r>
    </w:p>
    <w:p w:rsidR="00105BBC" w:rsidRDefault="00105BBC" w:rsidP="00105BBC">
      <w:pPr>
        <w:pStyle w:val="ListParagraph"/>
        <w:jc w:val="center"/>
        <w:rPr>
          <w:rFonts w:ascii="Times New Roman" w:hAnsi="Times New Roman"/>
          <w:color w:val="000000"/>
          <w:sz w:val="20"/>
          <w:szCs w:val="20"/>
        </w:rPr>
      </w:pPr>
      <w:r>
        <w:rPr>
          <w:noProof/>
          <w:lang w:val="id-ID" w:eastAsia="id-ID"/>
        </w:rPr>
        <w:lastRenderedPageBreak/>
        <w:drawing>
          <wp:inline distT="0" distB="0" distL="0" distR="0" wp14:anchorId="42D8FD73" wp14:editId="197FF062">
            <wp:extent cx="2639695" cy="1619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4980" cy="1622492"/>
                    </a:xfrm>
                    <a:prstGeom prst="rect">
                      <a:avLst/>
                    </a:prstGeom>
                  </pic:spPr>
                </pic:pic>
              </a:graphicData>
            </a:graphic>
          </wp:inline>
        </w:drawing>
      </w:r>
    </w:p>
    <w:p w:rsidR="00105BBC" w:rsidRPr="006E66EC" w:rsidRDefault="00105BBC" w:rsidP="00105BBC">
      <w:pPr>
        <w:pStyle w:val="ListParagraph"/>
        <w:jc w:val="center"/>
        <w:rPr>
          <w:rFonts w:ascii="Times New Roman" w:hAnsi="Times New Roman"/>
          <w:i/>
          <w:sz w:val="20"/>
          <w:szCs w:val="20"/>
        </w:rPr>
      </w:pPr>
      <w:r w:rsidRPr="00140817">
        <w:rPr>
          <w:rFonts w:ascii="Times New Roman" w:hAnsi="Times New Roman"/>
          <w:color w:val="000000"/>
          <w:sz w:val="20"/>
          <w:szCs w:val="20"/>
        </w:rPr>
        <w:t>Gambar 8.</w:t>
      </w:r>
      <w:r>
        <w:rPr>
          <w:rFonts w:ascii="Times New Roman" w:hAnsi="Times New Roman"/>
          <w:color w:val="000000"/>
          <w:sz w:val="20"/>
          <w:szCs w:val="20"/>
        </w:rPr>
        <w:t xml:space="preserve"> </w:t>
      </w:r>
      <w:r w:rsidRPr="00140817">
        <w:rPr>
          <w:rFonts w:ascii="Times New Roman" w:hAnsi="Times New Roman"/>
          <w:i/>
          <w:sz w:val="20"/>
          <w:szCs w:val="20"/>
        </w:rPr>
        <w:t>Use case diagram</w:t>
      </w:r>
      <w:r w:rsidRPr="00140817">
        <w:rPr>
          <w:rFonts w:ascii="Times New Roman" w:hAnsi="Times New Roman"/>
          <w:sz w:val="20"/>
          <w:szCs w:val="20"/>
        </w:rPr>
        <w:t xml:space="preserve"> sistem </w:t>
      </w:r>
      <w:r w:rsidRPr="00140817">
        <w:rPr>
          <w:rFonts w:ascii="Times New Roman" w:hAnsi="Times New Roman"/>
          <w:i/>
          <w:sz w:val="20"/>
          <w:szCs w:val="20"/>
        </w:rPr>
        <w:t>monitoring</w:t>
      </w:r>
    </w:p>
    <w:p w:rsidR="00105BBC" w:rsidRPr="00140817" w:rsidRDefault="00105BBC" w:rsidP="00105BBC">
      <w:pPr>
        <w:pStyle w:val="ListParagraph"/>
        <w:rPr>
          <w:rFonts w:ascii="Times New Roman" w:hAnsi="Times New Roman"/>
          <w:color w:val="000000"/>
          <w:sz w:val="20"/>
          <w:szCs w:val="20"/>
        </w:rPr>
      </w:pPr>
    </w:p>
    <w:p w:rsidR="00105BBC" w:rsidRPr="00140817" w:rsidRDefault="00105BBC" w:rsidP="00105BBC">
      <w:pPr>
        <w:pStyle w:val="ListParagraph"/>
        <w:numPr>
          <w:ilvl w:val="1"/>
          <w:numId w:val="18"/>
        </w:numPr>
        <w:spacing w:after="160" w:line="259" w:lineRule="auto"/>
        <w:jc w:val="both"/>
        <w:rPr>
          <w:rFonts w:ascii="Times New Roman" w:hAnsi="Times New Roman"/>
          <w:b/>
          <w:color w:val="000000"/>
          <w:sz w:val="20"/>
          <w:szCs w:val="20"/>
        </w:rPr>
      </w:pPr>
      <w:r>
        <w:rPr>
          <w:rFonts w:ascii="Times New Roman" w:hAnsi="Times New Roman"/>
          <w:b/>
          <w:color w:val="000000"/>
          <w:sz w:val="20"/>
          <w:szCs w:val="20"/>
        </w:rPr>
        <w:t xml:space="preserve">Pembuatan </w:t>
      </w:r>
      <w:r w:rsidRPr="00D8187A">
        <w:rPr>
          <w:rFonts w:ascii="Times New Roman" w:hAnsi="Times New Roman"/>
          <w:b/>
          <w:i/>
          <w:color w:val="000000"/>
          <w:sz w:val="20"/>
          <w:szCs w:val="20"/>
        </w:rPr>
        <w:t>Mockup</w:t>
      </w:r>
    </w:p>
    <w:p w:rsidR="00105BBC" w:rsidRDefault="00105BBC" w:rsidP="00105BBC">
      <w:pPr>
        <w:ind w:left="360" w:firstLine="360"/>
        <w:jc w:val="both"/>
      </w:pPr>
      <w:r w:rsidRPr="00140817">
        <w:t xml:space="preserve">Pengembangan sistem monitoring pada </w:t>
      </w:r>
      <w:r w:rsidRPr="00140817">
        <w:rPr>
          <w:i/>
        </w:rPr>
        <w:t>website</w:t>
      </w:r>
      <w:r w:rsidRPr="00140817">
        <w:t xml:space="preserve"> dengan menggunakan IoT, akan dirancang sebagaimana </w:t>
      </w:r>
      <w:r w:rsidRPr="00140817">
        <w:rPr>
          <w:i/>
        </w:rPr>
        <w:t>website</w:t>
      </w:r>
      <w:r w:rsidRPr="00140817">
        <w:t xml:space="preserve"> yang akan dibangun. Tampilan</w:t>
      </w:r>
      <w:r w:rsidRPr="00140817">
        <w:rPr>
          <w:i/>
        </w:rPr>
        <w:t xml:space="preserve"> mockup</w:t>
      </w:r>
      <w:r w:rsidRPr="00140817">
        <w:t xml:space="preserve"> yang akan dirancang adalah sebagai </w:t>
      </w:r>
      <w:proofErr w:type="gramStart"/>
      <w:r w:rsidRPr="00140817">
        <w:t>berikut :</w:t>
      </w:r>
      <w:proofErr w:type="gramEnd"/>
    </w:p>
    <w:p w:rsidR="00105BBC" w:rsidRDefault="00105BBC" w:rsidP="00105BBC">
      <w:pPr>
        <w:ind w:left="360" w:firstLine="360"/>
        <w:jc w:val="center"/>
      </w:pPr>
      <w:r>
        <w:rPr>
          <w:noProof/>
          <w:lang w:val="id-ID" w:eastAsia="id-ID"/>
        </w:rPr>
        <w:drawing>
          <wp:inline distT="0" distB="0" distL="0" distR="0" wp14:anchorId="5C359DA4" wp14:editId="0FED85B5">
            <wp:extent cx="2868930" cy="2162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11" t="909" r="572" b="624"/>
                    <a:stretch/>
                  </pic:blipFill>
                  <pic:spPr bwMode="auto">
                    <a:xfrm>
                      <a:off x="0" y="0"/>
                      <a:ext cx="2869624" cy="2162698"/>
                    </a:xfrm>
                    <a:prstGeom prst="rect">
                      <a:avLst/>
                    </a:prstGeom>
                    <a:ln>
                      <a:noFill/>
                    </a:ln>
                    <a:extLst>
                      <a:ext uri="{53640926-AAD7-44D8-BBD7-CCE9431645EC}">
                        <a14:shadowObscured xmlns:a14="http://schemas.microsoft.com/office/drawing/2010/main"/>
                      </a:ext>
                    </a:extLst>
                  </pic:spPr>
                </pic:pic>
              </a:graphicData>
            </a:graphic>
          </wp:inline>
        </w:drawing>
      </w:r>
    </w:p>
    <w:p w:rsidR="00105BBC" w:rsidRDefault="00105BBC" w:rsidP="00105BBC">
      <w:pPr>
        <w:ind w:left="360" w:firstLine="360"/>
        <w:jc w:val="center"/>
      </w:pPr>
      <w:r>
        <w:t xml:space="preserve">Gambar 9. Tampilan </w:t>
      </w:r>
      <w:r w:rsidRPr="006E66EC">
        <w:rPr>
          <w:i/>
        </w:rPr>
        <w:t>website</w:t>
      </w:r>
      <w:r>
        <w:t xml:space="preserve"> data</w:t>
      </w:r>
      <w:r w:rsidRPr="006E66EC">
        <w:rPr>
          <w:i/>
        </w:rPr>
        <w:t xml:space="preserve"> logging</w:t>
      </w:r>
    </w:p>
    <w:p w:rsidR="00105BBC" w:rsidRDefault="00105BBC" w:rsidP="00105BBC">
      <w:pPr>
        <w:ind w:left="360" w:firstLine="360"/>
        <w:jc w:val="both"/>
        <w:rPr>
          <w:i/>
        </w:rPr>
      </w:pPr>
      <w:r>
        <w:t>Terdapat nilai suhu dan kelembab</w:t>
      </w:r>
      <w:r w:rsidRPr="003E7622">
        <w:t xml:space="preserve">an yang terbaca dari sensor dan ringkasan data berupa waktu nilai terbaru suhu dan kelembapan yang telah terkirim ke </w:t>
      </w:r>
      <w:r w:rsidRPr="003E7622">
        <w:rPr>
          <w:i/>
        </w:rPr>
        <w:t>website</w:t>
      </w:r>
      <w:r w:rsidRPr="003E7622">
        <w:t xml:space="preserve">. kemudian terdapat tabel historis dari 10 nilai terakhir suhu dan kelembapan dari data yang terkirim sebelumnya ke </w:t>
      </w:r>
      <w:r w:rsidRPr="003E7622">
        <w:rPr>
          <w:i/>
        </w:rPr>
        <w:t>website.</w:t>
      </w:r>
    </w:p>
    <w:p w:rsidR="00105BBC" w:rsidRPr="00140817" w:rsidRDefault="00105BBC" w:rsidP="00105BBC">
      <w:pPr>
        <w:ind w:left="360" w:firstLine="360"/>
        <w:jc w:val="both"/>
        <w:rPr>
          <w:b/>
          <w:color w:val="000000"/>
        </w:rPr>
      </w:pPr>
    </w:p>
    <w:p w:rsidR="00105BBC" w:rsidRDefault="00105BBC" w:rsidP="00105BBC">
      <w:pPr>
        <w:pStyle w:val="ListParagraph"/>
        <w:numPr>
          <w:ilvl w:val="0"/>
          <w:numId w:val="18"/>
        </w:numPr>
        <w:spacing w:after="0" w:line="240" w:lineRule="auto"/>
        <w:ind w:left="284" w:hanging="284"/>
        <w:jc w:val="both"/>
        <w:rPr>
          <w:rFonts w:ascii="Times New Roman" w:hAnsi="Times New Roman"/>
          <w:b/>
          <w:color w:val="000000"/>
          <w:sz w:val="20"/>
          <w:szCs w:val="20"/>
        </w:rPr>
      </w:pPr>
      <w:r>
        <w:rPr>
          <w:rFonts w:ascii="Times New Roman" w:hAnsi="Times New Roman"/>
          <w:b/>
          <w:color w:val="000000"/>
          <w:sz w:val="20"/>
          <w:szCs w:val="20"/>
        </w:rPr>
        <w:t>HASIL DAN PEMBAHASAN</w:t>
      </w:r>
    </w:p>
    <w:p w:rsidR="00105BBC" w:rsidRDefault="00105BBC" w:rsidP="00105BBC">
      <w:pPr>
        <w:ind w:firstLine="284"/>
        <w:jc w:val="both"/>
        <w:rPr>
          <w:noProof/>
          <w:lang w:eastAsia="id-ID"/>
        </w:rPr>
      </w:pPr>
      <w:r w:rsidRPr="00707807">
        <w:t xml:space="preserve">Pengaturan suhu dan kelembapan yang terdiri dari rangkaian </w:t>
      </w:r>
      <w:r w:rsidRPr="00707807">
        <w:rPr>
          <w:i/>
        </w:rPr>
        <w:t>power supply</w:t>
      </w:r>
      <w:r w:rsidRPr="00707807">
        <w:t xml:space="preserve">, LCD 16x2, </w:t>
      </w:r>
      <w:r w:rsidRPr="00707807">
        <w:rPr>
          <w:i/>
        </w:rPr>
        <w:t xml:space="preserve">socket </w:t>
      </w:r>
      <w:r w:rsidRPr="00707807">
        <w:t xml:space="preserve">Arduino Uno, sensor DS18B20, soket sensor DS18B20, sensor DHT22, modul AC </w:t>
      </w:r>
      <w:r w:rsidRPr="00707807">
        <w:rPr>
          <w:i/>
        </w:rPr>
        <w:t>dimmer</w:t>
      </w:r>
      <w:r w:rsidRPr="00707807">
        <w:t xml:space="preserve">, dan modul ESP8266. Pemanas dan pendingin berada di luar </w:t>
      </w:r>
      <w:r w:rsidRPr="00707807">
        <w:rPr>
          <w:i/>
        </w:rPr>
        <w:t xml:space="preserve">motherboard </w:t>
      </w:r>
      <w:r w:rsidRPr="00707807">
        <w:t>sistem</w:t>
      </w:r>
      <w:r>
        <w:t>.</w:t>
      </w:r>
      <w:r w:rsidRPr="00144DC3">
        <w:rPr>
          <w:noProof/>
          <w:lang w:eastAsia="id-ID"/>
        </w:rPr>
        <w:t xml:space="preserve"> </w:t>
      </w:r>
    </w:p>
    <w:p w:rsidR="00105BBC" w:rsidRDefault="00105BBC" w:rsidP="00105BBC">
      <w:pPr>
        <w:ind w:firstLine="284"/>
        <w:jc w:val="both"/>
      </w:pPr>
      <w:r>
        <w:rPr>
          <w:noProof/>
          <w:lang w:val="id-ID" w:eastAsia="id-ID"/>
        </w:rPr>
        <w:drawing>
          <wp:anchor distT="0" distB="0" distL="0" distR="0" simplePos="0" relativeHeight="251653120" behindDoc="1" locked="0" layoutInCell="1" allowOverlap="1" wp14:anchorId="2F828906" wp14:editId="3DCF773B">
            <wp:simplePos x="0" y="0"/>
            <wp:positionH relativeFrom="page">
              <wp:posOffset>2305050</wp:posOffset>
            </wp:positionH>
            <wp:positionV relativeFrom="paragraph">
              <wp:posOffset>34290</wp:posOffset>
            </wp:positionV>
            <wp:extent cx="3009900" cy="1995327"/>
            <wp:effectExtent l="0" t="0" r="0" b="508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3014968" cy="1998687"/>
                    </a:xfrm>
                    <a:prstGeom prst="rect">
                      <a:avLst/>
                    </a:prstGeom>
                  </pic:spPr>
                </pic:pic>
              </a:graphicData>
            </a:graphic>
            <wp14:sizeRelH relativeFrom="margin">
              <wp14:pctWidth>0</wp14:pctWidth>
            </wp14:sizeRelH>
            <wp14:sizeRelV relativeFrom="margin">
              <wp14:pctHeight>0</wp14:pctHeight>
            </wp14:sizeRelV>
          </wp:anchor>
        </w:drawing>
      </w:r>
    </w:p>
    <w:p w:rsidR="00105BBC" w:rsidRDefault="00105BBC" w:rsidP="00105BBC">
      <w:pPr>
        <w:ind w:firstLine="284"/>
        <w:jc w:val="both"/>
      </w:pPr>
    </w:p>
    <w:p w:rsidR="00105BBC" w:rsidRDefault="00105BBC" w:rsidP="00105BBC">
      <w:pPr>
        <w:ind w:firstLine="284"/>
        <w:jc w:val="both"/>
      </w:pPr>
    </w:p>
    <w:p w:rsidR="00105BBC" w:rsidRDefault="00105BBC" w:rsidP="00105BBC">
      <w:pPr>
        <w:ind w:firstLine="284"/>
        <w:jc w:val="both"/>
      </w:pPr>
    </w:p>
    <w:p w:rsidR="00105BBC" w:rsidRDefault="00105BBC" w:rsidP="00105BBC">
      <w:pPr>
        <w:ind w:firstLine="284"/>
        <w:jc w:val="both"/>
      </w:pPr>
    </w:p>
    <w:p w:rsidR="00105BBC" w:rsidRDefault="00105BBC" w:rsidP="00105BBC">
      <w:pPr>
        <w:ind w:firstLine="284"/>
        <w:jc w:val="both"/>
        <w:rPr>
          <w:b/>
          <w:color w:val="000000"/>
        </w:rPr>
      </w:pPr>
    </w:p>
    <w:p w:rsidR="00105BBC" w:rsidRDefault="00105BBC" w:rsidP="00105BBC">
      <w:pPr>
        <w:ind w:firstLine="284"/>
        <w:jc w:val="both"/>
        <w:rPr>
          <w:b/>
          <w:color w:val="000000"/>
        </w:rPr>
      </w:pPr>
    </w:p>
    <w:p w:rsidR="00105BBC" w:rsidRDefault="00105BBC" w:rsidP="00105BBC">
      <w:pPr>
        <w:ind w:firstLine="284"/>
        <w:jc w:val="both"/>
        <w:rPr>
          <w:b/>
          <w:color w:val="000000"/>
        </w:rPr>
      </w:pPr>
    </w:p>
    <w:p w:rsidR="00105BBC" w:rsidRDefault="00105BBC" w:rsidP="00105BBC">
      <w:pPr>
        <w:ind w:firstLine="284"/>
        <w:jc w:val="both"/>
        <w:rPr>
          <w:b/>
          <w:color w:val="000000"/>
        </w:rPr>
      </w:pPr>
    </w:p>
    <w:p w:rsidR="00105BBC" w:rsidRDefault="00105BBC" w:rsidP="00105BBC">
      <w:pPr>
        <w:ind w:firstLine="284"/>
        <w:jc w:val="both"/>
        <w:rPr>
          <w:b/>
          <w:color w:val="000000"/>
        </w:rPr>
      </w:pPr>
    </w:p>
    <w:p w:rsidR="00105BBC" w:rsidRDefault="00105BBC" w:rsidP="00105BBC">
      <w:pPr>
        <w:ind w:firstLine="284"/>
        <w:jc w:val="both"/>
        <w:rPr>
          <w:b/>
          <w:color w:val="000000"/>
        </w:rPr>
      </w:pPr>
    </w:p>
    <w:p w:rsidR="00105BBC" w:rsidRDefault="00105BBC" w:rsidP="00105BBC">
      <w:pPr>
        <w:ind w:firstLine="284"/>
        <w:jc w:val="both"/>
        <w:rPr>
          <w:b/>
          <w:color w:val="000000"/>
        </w:rPr>
      </w:pPr>
    </w:p>
    <w:p w:rsidR="00105BBC" w:rsidRDefault="00105BBC" w:rsidP="00105BBC">
      <w:pPr>
        <w:ind w:firstLine="284"/>
        <w:jc w:val="both"/>
        <w:rPr>
          <w:b/>
          <w:color w:val="000000"/>
        </w:rPr>
      </w:pPr>
    </w:p>
    <w:p w:rsidR="00105BBC" w:rsidRDefault="00105BBC" w:rsidP="00105BBC">
      <w:pPr>
        <w:ind w:firstLine="284"/>
        <w:jc w:val="both"/>
        <w:rPr>
          <w:b/>
          <w:color w:val="000000"/>
        </w:rPr>
      </w:pPr>
    </w:p>
    <w:p w:rsidR="00105BBC" w:rsidRDefault="00105BBC" w:rsidP="00EC2DC0">
      <w:pPr>
        <w:jc w:val="center"/>
      </w:pPr>
      <w:r w:rsidRPr="00144DC3">
        <w:rPr>
          <w:color w:val="000000"/>
        </w:rPr>
        <w:t xml:space="preserve">Gambar 10. </w:t>
      </w:r>
      <w:r w:rsidRPr="00144DC3">
        <w:t>Hasil Perancangan alat pengaturan suhu dan kelembapan</w:t>
      </w:r>
    </w:p>
    <w:p w:rsidR="00EC2DC0" w:rsidRDefault="00EC2DC0" w:rsidP="00EC2DC0">
      <w:pPr>
        <w:jc w:val="center"/>
        <w:rPr>
          <w:color w:val="000000"/>
        </w:rPr>
      </w:pPr>
    </w:p>
    <w:p w:rsidR="00EC2DC0" w:rsidRPr="00144DC3" w:rsidRDefault="00EC2DC0" w:rsidP="00EC2DC0">
      <w:pPr>
        <w:jc w:val="center"/>
        <w:rPr>
          <w:color w:val="000000"/>
        </w:rPr>
      </w:pPr>
    </w:p>
    <w:p w:rsidR="00105BBC" w:rsidRDefault="00105BBC" w:rsidP="00105BBC">
      <w:pPr>
        <w:pStyle w:val="ListParagraph"/>
        <w:numPr>
          <w:ilvl w:val="1"/>
          <w:numId w:val="18"/>
        </w:numPr>
        <w:spacing w:after="0" w:line="240" w:lineRule="auto"/>
        <w:jc w:val="both"/>
        <w:rPr>
          <w:rFonts w:ascii="Times New Roman" w:hAnsi="Times New Roman"/>
          <w:b/>
          <w:color w:val="000000"/>
          <w:sz w:val="20"/>
          <w:szCs w:val="20"/>
        </w:rPr>
      </w:pPr>
      <w:r>
        <w:rPr>
          <w:rFonts w:ascii="Times New Roman" w:hAnsi="Times New Roman"/>
          <w:b/>
          <w:color w:val="000000"/>
          <w:sz w:val="20"/>
          <w:szCs w:val="20"/>
        </w:rPr>
        <w:lastRenderedPageBreak/>
        <w:t>Hasil Pengujian Kendali Fuzzy pada Kondisi Tanpa DOC</w:t>
      </w:r>
    </w:p>
    <w:p w:rsidR="00105BBC" w:rsidRDefault="00105BBC" w:rsidP="00105BBC">
      <w:pPr>
        <w:ind w:left="360" w:firstLine="360"/>
        <w:jc w:val="both"/>
      </w:pPr>
      <w:r w:rsidRPr="00730A85">
        <w:t>Pengujian kendali fuzzy pada kondisi kandang tanpa DOC dilakukan pengambilan</w:t>
      </w:r>
      <w:r w:rsidRPr="00730A85">
        <w:rPr>
          <w:spacing w:val="-16"/>
        </w:rPr>
        <w:t xml:space="preserve"> </w:t>
      </w:r>
      <w:r w:rsidRPr="00730A85">
        <w:t>data</w:t>
      </w:r>
      <w:r w:rsidRPr="00730A85">
        <w:rPr>
          <w:spacing w:val="-14"/>
        </w:rPr>
        <w:t xml:space="preserve"> </w:t>
      </w:r>
      <w:r w:rsidRPr="00730A85">
        <w:t>setiap harinya</w:t>
      </w:r>
      <w:r w:rsidRPr="00730A85">
        <w:rPr>
          <w:spacing w:val="-12"/>
        </w:rPr>
        <w:t xml:space="preserve">, selama masa brooding. </w:t>
      </w:r>
      <w:r w:rsidRPr="00730A85">
        <w:t>Pada</w:t>
      </w:r>
      <w:r w:rsidRPr="00730A85">
        <w:rPr>
          <w:spacing w:val="-14"/>
        </w:rPr>
        <w:t xml:space="preserve"> </w:t>
      </w:r>
      <w:r w:rsidRPr="00730A85">
        <w:t>pukul</w:t>
      </w:r>
      <w:r w:rsidRPr="00730A85">
        <w:rPr>
          <w:spacing w:val="-13"/>
        </w:rPr>
        <w:t xml:space="preserve"> </w:t>
      </w:r>
      <w:r w:rsidRPr="00730A85">
        <w:t>08.00-09.00,</w:t>
      </w:r>
      <w:r w:rsidRPr="00730A85">
        <w:rPr>
          <w:spacing w:val="-13"/>
        </w:rPr>
        <w:t xml:space="preserve"> </w:t>
      </w:r>
      <w:r w:rsidRPr="00730A85">
        <w:t>13.00-14.00,</w:t>
      </w:r>
      <w:r w:rsidRPr="00730A85">
        <w:rPr>
          <w:spacing w:val="-13"/>
        </w:rPr>
        <w:t xml:space="preserve"> </w:t>
      </w:r>
      <w:r w:rsidRPr="00730A85">
        <w:t>dan</w:t>
      </w:r>
      <w:r w:rsidRPr="00730A85">
        <w:rPr>
          <w:spacing w:val="-12"/>
        </w:rPr>
        <w:t xml:space="preserve"> </w:t>
      </w:r>
      <w:r w:rsidRPr="00730A85">
        <w:t>20.00-21.00</w:t>
      </w:r>
      <w:r w:rsidRPr="00730A85">
        <w:rPr>
          <w:spacing w:val="-13"/>
        </w:rPr>
        <w:t xml:space="preserve"> </w:t>
      </w:r>
      <w:r w:rsidRPr="00730A85">
        <w:t>selama</w:t>
      </w:r>
      <w:r w:rsidRPr="00730A85">
        <w:rPr>
          <w:spacing w:val="-14"/>
        </w:rPr>
        <w:t xml:space="preserve"> </w:t>
      </w:r>
      <w:r w:rsidRPr="00730A85">
        <w:t>1</w:t>
      </w:r>
      <w:r w:rsidRPr="00730A85">
        <w:rPr>
          <w:spacing w:val="-13"/>
        </w:rPr>
        <w:t xml:space="preserve"> </w:t>
      </w:r>
      <w:r w:rsidRPr="00730A85">
        <w:t>jam,</w:t>
      </w:r>
      <w:r w:rsidRPr="00730A85">
        <w:rPr>
          <w:spacing w:val="-13"/>
        </w:rPr>
        <w:t xml:space="preserve"> </w:t>
      </w:r>
      <w:r w:rsidRPr="00730A85">
        <w:t>setiap</w:t>
      </w:r>
      <w:r w:rsidRPr="00730A85">
        <w:rPr>
          <w:spacing w:val="-12"/>
        </w:rPr>
        <w:t xml:space="preserve"> </w:t>
      </w:r>
      <w:r w:rsidRPr="00730A85">
        <w:t>10</w:t>
      </w:r>
      <w:r w:rsidRPr="00730A85">
        <w:rPr>
          <w:spacing w:val="-13"/>
        </w:rPr>
        <w:t xml:space="preserve"> </w:t>
      </w:r>
      <w:r w:rsidRPr="00730A85">
        <w:t>menit sekali.</w:t>
      </w:r>
      <w:r w:rsidRPr="00730A85">
        <w:rPr>
          <w:spacing w:val="-7"/>
        </w:rPr>
        <w:t xml:space="preserve"> </w:t>
      </w:r>
      <w:r w:rsidRPr="00730A85">
        <w:t>Pengambilan</w:t>
      </w:r>
      <w:r w:rsidRPr="00730A85">
        <w:rPr>
          <w:spacing w:val="-6"/>
        </w:rPr>
        <w:t xml:space="preserve"> </w:t>
      </w:r>
      <w:r w:rsidRPr="00730A85">
        <w:t>waktu</w:t>
      </w:r>
      <w:r w:rsidRPr="00730A85">
        <w:rPr>
          <w:spacing w:val="-7"/>
        </w:rPr>
        <w:t xml:space="preserve"> </w:t>
      </w:r>
      <w:r w:rsidRPr="00730A85">
        <w:t>tersebut</w:t>
      </w:r>
      <w:r w:rsidRPr="00730A85">
        <w:rPr>
          <w:spacing w:val="-6"/>
        </w:rPr>
        <w:t xml:space="preserve"> </w:t>
      </w:r>
      <w:r w:rsidRPr="00730A85">
        <w:t>dilakukan</w:t>
      </w:r>
      <w:r w:rsidRPr="00730A85">
        <w:rPr>
          <w:spacing w:val="-5"/>
        </w:rPr>
        <w:t xml:space="preserve"> </w:t>
      </w:r>
      <w:r w:rsidRPr="00730A85">
        <w:t>karena</w:t>
      </w:r>
      <w:r w:rsidRPr="00730A85">
        <w:rPr>
          <w:spacing w:val="-7"/>
        </w:rPr>
        <w:t xml:space="preserve"> </w:t>
      </w:r>
      <w:r w:rsidRPr="00730A85">
        <w:t>perubahan</w:t>
      </w:r>
      <w:r w:rsidRPr="00730A85">
        <w:rPr>
          <w:spacing w:val="-6"/>
        </w:rPr>
        <w:t xml:space="preserve"> </w:t>
      </w:r>
      <w:r w:rsidRPr="00730A85">
        <w:t>suhu</w:t>
      </w:r>
      <w:r w:rsidRPr="00730A85">
        <w:rPr>
          <w:spacing w:val="-5"/>
        </w:rPr>
        <w:t xml:space="preserve"> </w:t>
      </w:r>
      <w:r w:rsidRPr="00730A85">
        <w:t>dan</w:t>
      </w:r>
      <w:r w:rsidRPr="00730A85">
        <w:rPr>
          <w:spacing w:val="-6"/>
        </w:rPr>
        <w:t xml:space="preserve"> </w:t>
      </w:r>
      <w:r w:rsidRPr="00730A85">
        <w:t>kelembapan</w:t>
      </w:r>
      <w:r w:rsidRPr="00730A85">
        <w:rPr>
          <w:spacing w:val="-2"/>
        </w:rPr>
        <w:t xml:space="preserve"> </w:t>
      </w:r>
      <w:r w:rsidRPr="00730A85">
        <w:t>yang tidak</w:t>
      </w:r>
      <w:r w:rsidRPr="00730A85">
        <w:rPr>
          <w:spacing w:val="-16"/>
        </w:rPr>
        <w:t xml:space="preserve"> </w:t>
      </w:r>
      <w:r w:rsidRPr="00730A85">
        <w:t>terlalu</w:t>
      </w:r>
      <w:r w:rsidRPr="00730A85">
        <w:rPr>
          <w:spacing w:val="-16"/>
        </w:rPr>
        <w:t xml:space="preserve"> </w:t>
      </w:r>
      <w:r w:rsidRPr="00730A85">
        <w:t>signifikan</w:t>
      </w:r>
      <w:r w:rsidRPr="00730A85">
        <w:rPr>
          <w:spacing w:val="-16"/>
        </w:rPr>
        <w:t xml:space="preserve"> </w:t>
      </w:r>
      <w:r w:rsidRPr="00730A85">
        <w:t>pada</w:t>
      </w:r>
      <w:r w:rsidRPr="00730A85">
        <w:rPr>
          <w:spacing w:val="-16"/>
        </w:rPr>
        <w:t xml:space="preserve"> </w:t>
      </w:r>
      <w:r w:rsidRPr="00730A85">
        <w:t>waktu</w:t>
      </w:r>
      <w:r w:rsidRPr="00730A85">
        <w:rPr>
          <w:spacing w:val="-15"/>
        </w:rPr>
        <w:t xml:space="preserve"> </w:t>
      </w:r>
      <w:r w:rsidRPr="00730A85">
        <w:t>pagi,</w:t>
      </w:r>
      <w:r w:rsidRPr="00730A85">
        <w:rPr>
          <w:spacing w:val="-15"/>
        </w:rPr>
        <w:t xml:space="preserve"> </w:t>
      </w:r>
      <w:r w:rsidRPr="00730A85">
        <w:t>siang</w:t>
      </w:r>
      <w:r w:rsidRPr="00730A85">
        <w:rPr>
          <w:spacing w:val="-18"/>
        </w:rPr>
        <w:t xml:space="preserve"> </w:t>
      </w:r>
      <w:r w:rsidRPr="00730A85">
        <w:t>dan</w:t>
      </w:r>
      <w:r w:rsidRPr="00730A85">
        <w:rPr>
          <w:spacing w:val="-12"/>
        </w:rPr>
        <w:t xml:space="preserve"> </w:t>
      </w:r>
      <w:r w:rsidRPr="00730A85">
        <w:t>malam</w:t>
      </w:r>
      <w:r w:rsidRPr="00730A85">
        <w:rPr>
          <w:spacing w:val="-15"/>
        </w:rPr>
        <w:t xml:space="preserve"> </w:t>
      </w:r>
      <w:r w:rsidRPr="00730A85">
        <w:t>hari.</w:t>
      </w:r>
    </w:p>
    <w:p w:rsidR="00105BBC" w:rsidRPr="00105BBC" w:rsidRDefault="00105BBC" w:rsidP="00105BBC">
      <w:pPr>
        <w:spacing w:after="240"/>
        <w:jc w:val="center"/>
        <w:rPr>
          <w:rStyle w:val="fontstyle01"/>
          <w:color w:val="auto"/>
          <w:sz w:val="20"/>
          <w:szCs w:val="20"/>
        </w:rPr>
      </w:pPr>
      <w:r w:rsidRPr="00105BBC">
        <w:rPr>
          <w:noProof/>
          <w:lang w:val="id-ID" w:eastAsia="id-ID"/>
        </w:rPr>
        <w:drawing>
          <wp:anchor distT="0" distB="0" distL="114300" distR="114300" simplePos="0" relativeHeight="251660288" behindDoc="0" locked="0" layoutInCell="1" allowOverlap="1" wp14:anchorId="7DB41D09" wp14:editId="01CAD7EA">
            <wp:simplePos x="0" y="0"/>
            <wp:positionH relativeFrom="margin">
              <wp:align>center</wp:align>
            </wp:positionH>
            <wp:positionV relativeFrom="paragraph">
              <wp:posOffset>0</wp:posOffset>
            </wp:positionV>
            <wp:extent cx="5229225" cy="2038350"/>
            <wp:effectExtent l="0" t="0" r="9525"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105BBC">
        <w:rPr>
          <w:color w:val="000000"/>
        </w:rPr>
        <w:t xml:space="preserve">Grafik 1. </w:t>
      </w:r>
      <w:r w:rsidRPr="00105BBC">
        <w:rPr>
          <w:lang w:val="id-ID"/>
        </w:rPr>
        <w:t>Hasil pengujian suhu tanpa DOC</w:t>
      </w:r>
    </w:p>
    <w:p w:rsidR="00105BBC" w:rsidRPr="00105BBC" w:rsidRDefault="00105BBC" w:rsidP="00105BBC">
      <w:pPr>
        <w:ind w:left="567" w:firstLine="360"/>
        <w:jc w:val="both"/>
        <w:rPr>
          <w:b/>
          <w:color w:val="000000"/>
        </w:rPr>
      </w:pPr>
      <w:r w:rsidRPr="00105BBC">
        <w:rPr>
          <w:rStyle w:val="fontstyle01"/>
          <w:sz w:val="20"/>
          <w:szCs w:val="20"/>
        </w:rPr>
        <w:t xml:space="preserve">Berdasarkan hasil pengujian grafik 1 yang dilakukan selama 1 jam dari </w:t>
      </w:r>
      <w:proofErr w:type="gramStart"/>
      <w:r w:rsidRPr="00105BBC">
        <w:rPr>
          <w:rStyle w:val="fontstyle01"/>
          <w:sz w:val="20"/>
          <w:szCs w:val="20"/>
        </w:rPr>
        <w:t>pengujian  selama</w:t>
      </w:r>
      <w:proofErr w:type="gramEnd"/>
      <w:r w:rsidRPr="00105BBC">
        <w:rPr>
          <w:rStyle w:val="fontstyle01"/>
          <w:sz w:val="20"/>
          <w:szCs w:val="20"/>
        </w:rPr>
        <w:t xml:space="preserve"> masa </w:t>
      </w:r>
      <w:r w:rsidRPr="00105BBC">
        <w:rPr>
          <w:rStyle w:val="fontstyle01"/>
          <w:i/>
          <w:sz w:val="20"/>
          <w:szCs w:val="20"/>
        </w:rPr>
        <w:t>brooding</w:t>
      </w:r>
      <w:r w:rsidRPr="00105BBC">
        <w:rPr>
          <w:rStyle w:val="fontstyle01"/>
          <w:sz w:val="20"/>
          <w:szCs w:val="20"/>
        </w:rPr>
        <w:t xml:space="preserve">, dengan waktu 10 menit. Waktu yang di perlukan sistem untuk mencapai </w:t>
      </w:r>
      <w:r w:rsidRPr="00105BBC">
        <w:rPr>
          <w:rStyle w:val="fontstyle01"/>
          <w:i/>
          <w:sz w:val="20"/>
          <w:szCs w:val="20"/>
        </w:rPr>
        <w:t>set point</w:t>
      </w:r>
      <w:r w:rsidRPr="00105BBC">
        <w:rPr>
          <w:rStyle w:val="fontstyle01"/>
          <w:sz w:val="20"/>
          <w:szCs w:val="20"/>
        </w:rPr>
        <w:t xml:space="preserve"> suhu adalah pada waktu 20 menit.</w:t>
      </w:r>
      <w:r w:rsidRPr="00105BBC">
        <w:rPr>
          <w:b/>
          <w:color w:val="000000"/>
        </w:rPr>
        <w:t xml:space="preserve"> </w:t>
      </w:r>
    </w:p>
    <w:p w:rsidR="00105BBC" w:rsidRDefault="00105BBC" w:rsidP="00105BBC">
      <w:pPr>
        <w:ind w:left="567"/>
        <w:jc w:val="both"/>
        <w:rPr>
          <w:b/>
          <w:color w:val="000000"/>
        </w:rPr>
      </w:pPr>
      <w:r>
        <w:rPr>
          <w:b/>
          <w:noProof/>
          <w:color w:val="000000"/>
          <w:lang w:val="id-ID" w:eastAsia="id-ID"/>
        </w:rPr>
        <w:drawing>
          <wp:inline distT="0" distB="0" distL="0" distR="0" wp14:anchorId="58607AFA" wp14:editId="085AA85C">
            <wp:extent cx="5219700" cy="21240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05BBC" w:rsidRPr="00105BBC" w:rsidRDefault="00105BBC" w:rsidP="00105BBC">
      <w:pPr>
        <w:pStyle w:val="Heading1"/>
        <w:tabs>
          <w:tab w:val="left" w:pos="821"/>
          <w:tab w:val="left" w:pos="822"/>
        </w:tabs>
        <w:spacing w:before="6"/>
        <w:rPr>
          <w:b w:val="0"/>
          <w:lang w:val="id-ID"/>
        </w:rPr>
      </w:pPr>
      <w:r w:rsidRPr="0026348A">
        <w:rPr>
          <w:b w:val="0"/>
          <w:lang w:val="id-ID"/>
        </w:rPr>
        <w:t>G</w:t>
      </w:r>
      <w:r w:rsidRPr="00105BBC">
        <w:rPr>
          <w:b w:val="0"/>
          <w:lang w:val="id-ID"/>
        </w:rPr>
        <w:t xml:space="preserve">rafik 2. Hasil </w:t>
      </w:r>
      <w:r w:rsidRPr="00105BBC">
        <w:rPr>
          <w:rStyle w:val="fontstyle01"/>
          <w:b w:val="0"/>
          <w:sz w:val="20"/>
          <w:szCs w:val="20"/>
        </w:rPr>
        <w:t>pengujian kelembapan tanpa DOC</w:t>
      </w:r>
    </w:p>
    <w:p w:rsidR="00105BBC" w:rsidRPr="00105BBC" w:rsidRDefault="00105BBC" w:rsidP="00105BBC">
      <w:pPr>
        <w:pStyle w:val="Heading1"/>
        <w:tabs>
          <w:tab w:val="left" w:pos="821"/>
          <w:tab w:val="left" w:pos="822"/>
        </w:tabs>
        <w:spacing w:before="6" w:line="240" w:lineRule="auto"/>
        <w:ind w:left="567" w:firstLine="142"/>
        <w:jc w:val="both"/>
        <w:rPr>
          <w:rStyle w:val="fontstyle01"/>
          <w:b w:val="0"/>
          <w:sz w:val="20"/>
          <w:szCs w:val="20"/>
        </w:rPr>
      </w:pPr>
      <w:r w:rsidRPr="00105BBC">
        <w:rPr>
          <w:rStyle w:val="fontstyle01"/>
          <w:b w:val="0"/>
          <w:sz w:val="20"/>
          <w:szCs w:val="20"/>
        </w:rPr>
        <w:tab/>
        <w:t xml:space="preserve">Hasil pengujian </w:t>
      </w:r>
      <w:r w:rsidRPr="00105BBC">
        <w:rPr>
          <w:rStyle w:val="fontstyle01"/>
          <w:b w:val="0"/>
          <w:sz w:val="20"/>
          <w:szCs w:val="20"/>
          <w:lang w:val="id-ID"/>
        </w:rPr>
        <w:t xml:space="preserve">pada grafik 2 </w:t>
      </w:r>
      <w:r w:rsidRPr="00105BBC">
        <w:rPr>
          <w:rStyle w:val="fontstyle01"/>
          <w:b w:val="0"/>
          <w:sz w:val="20"/>
          <w:szCs w:val="20"/>
        </w:rPr>
        <w:t xml:space="preserve">menunjukkan sistem masih belum dapat mempertahankan nilai </w:t>
      </w:r>
      <w:r w:rsidRPr="00105BBC">
        <w:rPr>
          <w:rStyle w:val="fontstyle01"/>
          <w:b w:val="0"/>
          <w:i/>
          <w:sz w:val="20"/>
          <w:szCs w:val="20"/>
        </w:rPr>
        <w:t>set point</w:t>
      </w:r>
      <w:r w:rsidRPr="00105BBC">
        <w:rPr>
          <w:rStyle w:val="fontstyle01"/>
          <w:b w:val="0"/>
          <w:sz w:val="20"/>
          <w:szCs w:val="20"/>
        </w:rPr>
        <w:t xml:space="preserve"> yang dibutuhkan</w:t>
      </w:r>
      <w:r w:rsidRPr="00105BBC">
        <w:rPr>
          <w:rStyle w:val="fontstyle01"/>
          <w:b w:val="0"/>
          <w:sz w:val="20"/>
          <w:szCs w:val="20"/>
          <w:lang w:val="id-ID"/>
        </w:rPr>
        <w:t xml:space="preserve">. Berikut ini </w:t>
      </w:r>
      <w:r w:rsidRPr="00105BBC">
        <w:rPr>
          <w:rStyle w:val="fontstyle01"/>
          <w:b w:val="0"/>
          <w:sz w:val="20"/>
          <w:szCs w:val="20"/>
        </w:rPr>
        <w:t>respon dari nilai suhu dan kelembapan</w:t>
      </w:r>
      <w:r w:rsidRPr="00105BBC">
        <w:rPr>
          <w:rStyle w:val="fontstyle01"/>
          <w:b w:val="0"/>
          <w:sz w:val="20"/>
          <w:szCs w:val="20"/>
          <w:lang w:val="id-ID"/>
        </w:rPr>
        <w:t xml:space="preserve"> pada grafik 1 dan grafik 2,</w:t>
      </w:r>
      <w:r w:rsidRPr="00105BBC">
        <w:rPr>
          <w:rStyle w:val="fontstyle01"/>
          <w:b w:val="0"/>
          <w:sz w:val="20"/>
          <w:szCs w:val="20"/>
        </w:rPr>
        <w:t xml:space="preserve"> menghasilkan parameter sebagai berikut :</w:t>
      </w:r>
    </w:p>
    <w:p w:rsidR="00105BBC" w:rsidRPr="00105BBC" w:rsidRDefault="00105BBC" w:rsidP="00105BBC">
      <w:pPr>
        <w:pStyle w:val="ListParagraph"/>
        <w:numPr>
          <w:ilvl w:val="0"/>
          <w:numId w:val="20"/>
        </w:numPr>
        <w:spacing w:after="0" w:line="240" w:lineRule="auto"/>
        <w:jc w:val="both"/>
        <w:rPr>
          <w:rStyle w:val="fontstyle01"/>
          <w:sz w:val="20"/>
          <w:szCs w:val="20"/>
        </w:rPr>
      </w:pPr>
      <w:r w:rsidRPr="00105BBC">
        <w:rPr>
          <w:rStyle w:val="fontstyle01"/>
          <w:sz w:val="20"/>
          <w:szCs w:val="20"/>
        </w:rPr>
        <w:t xml:space="preserve">Besarnya </w:t>
      </w:r>
      <w:r w:rsidRPr="00105BBC">
        <w:rPr>
          <w:rStyle w:val="fontstyle01"/>
          <w:i/>
          <w:sz w:val="20"/>
          <w:szCs w:val="20"/>
        </w:rPr>
        <w:t xml:space="preserve">overshoot </w:t>
      </w:r>
      <w:r w:rsidRPr="00105BBC">
        <w:rPr>
          <w:rStyle w:val="fontstyle01"/>
          <w:sz w:val="20"/>
          <w:szCs w:val="20"/>
        </w:rPr>
        <w:t>suhu adalah :</w:t>
      </w:r>
    </w:p>
    <w:p w:rsidR="00105BBC" w:rsidRPr="00105BBC" w:rsidRDefault="00105BBC" w:rsidP="00105BBC">
      <w:pPr>
        <w:ind w:left="1724" w:firstLine="436"/>
        <w:jc w:val="both"/>
        <w:rPr>
          <w:rStyle w:val="fontstyle01"/>
          <w:sz w:val="20"/>
          <w:szCs w:val="20"/>
        </w:rPr>
      </w:pPr>
      <w:r w:rsidRPr="00105BBC">
        <w:rPr>
          <w:rStyle w:val="fontstyle01"/>
          <w:i/>
          <w:sz w:val="20"/>
          <w:szCs w:val="20"/>
        </w:rPr>
        <w:t xml:space="preserve">Overshoot </w:t>
      </w:r>
      <w:r w:rsidRPr="00105BBC">
        <w:rPr>
          <w:rStyle w:val="fontstyle01"/>
          <w:i/>
          <w:sz w:val="20"/>
          <w:szCs w:val="20"/>
        </w:rPr>
        <w:tab/>
      </w:r>
      <w:r w:rsidRPr="00105BBC">
        <w:rPr>
          <w:rStyle w:val="fontstyle01"/>
          <w:i/>
          <w:sz w:val="20"/>
          <w:szCs w:val="20"/>
        </w:rPr>
        <w:tab/>
      </w:r>
      <w:r w:rsidRPr="00105BBC">
        <w:rPr>
          <w:rStyle w:val="fontstyle01"/>
          <w:sz w:val="20"/>
          <w:szCs w:val="20"/>
        </w:rPr>
        <w:t xml:space="preserve">= 32 – 32 </w:t>
      </w:r>
    </w:p>
    <w:p w:rsidR="00105BBC" w:rsidRPr="00105BBC" w:rsidRDefault="00105BBC" w:rsidP="00105BBC">
      <w:pPr>
        <w:ind w:left="3884" w:firstLine="436"/>
        <w:jc w:val="both"/>
        <w:rPr>
          <w:rStyle w:val="fontstyle01"/>
          <w:sz w:val="20"/>
          <w:szCs w:val="20"/>
        </w:rPr>
      </w:pPr>
      <w:r w:rsidRPr="00105BBC">
        <w:rPr>
          <w:rStyle w:val="fontstyle01"/>
          <w:sz w:val="20"/>
          <w:szCs w:val="20"/>
        </w:rPr>
        <w:t xml:space="preserve">= 0 </w:t>
      </w:r>
    </w:p>
    <w:p w:rsidR="00105BBC" w:rsidRPr="00105BBC" w:rsidRDefault="00105BBC" w:rsidP="00105BBC">
      <w:pPr>
        <w:pStyle w:val="ListParagraph"/>
        <w:numPr>
          <w:ilvl w:val="0"/>
          <w:numId w:val="20"/>
        </w:numPr>
        <w:spacing w:after="160" w:line="240" w:lineRule="auto"/>
        <w:ind w:right="-94"/>
        <w:jc w:val="both"/>
        <w:rPr>
          <w:rStyle w:val="fontstyle01"/>
          <w:sz w:val="20"/>
          <w:szCs w:val="20"/>
        </w:rPr>
      </w:pPr>
      <w:r w:rsidRPr="00105BBC">
        <w:rPr>
          <w:rStyle w:val="fontstyle01"/>
          <w:sz w:val="20"/>
          <w:szCs w:val="20"/>
        </w:rPr>
        <w:t xml:space="preserve">Besarnya </w:t>
      </w:r>
      <w:r w:rsidRPr="00105BBC">
        <w:rPr>
          <w:rStyle w:val="fontstyle01"/>
          <w:i/>
          <w:sz w:val="20"/>
          <w:szCs w:val="20"/>
        </w:rPr>
        <w:t>error steady state</w:t>
      </w:r>
      <w:r w:rsidRPr="00105BBC">
        <w:rPr>
          <w:rStyle w:val="fontstyle01"/>
          <w:sz w:val="20"/>
          <w:szCs w:val="20"/>
        </w:rPr>
        <w:t xml:space="preserve"> suhu adalah :</w:t>
      </w:r>
    </w:p>
    <w:p w:rsidR="00105BBC" w:rsidRPr="00105BBC" w:rsidRDefault="00105BBC" w:rsidP="00105BBC">
      <w:pPr>
        <w:pStyle w:val="ListParagraph"/>
        <w:spacing w:line="240" w:lineRule="auto"/>
        <w:ind w:left="1637" w:right="832" w:firstLine="523"/>
        <w:jc w:val="both"/>
        <w:rPr>
          <w:rStyle w:val="fontstyle01"/>
          <w:sz w:val="20"/>
          <w:szCs w:val="20"/>
        </w:rPr>
      </w:pPr>
      <w:r w:rsidRPr="00105BBC">
        <w:rPr>
          <w:rStyle w:val="fontstyle01"/>
          <w:i/>
          <w:sz w:val="20"/>
          <w:szCs w:val="20"/>
        </w:rPr>
        <w:t>Error steady state</w:t>
      </w:r>
      <w:r w:rsidRPr="00105BBC">
        <w:rPr>
          <w:rStyle w:val="fontstyle01"/>
          <w:sz w:val="20"/>
          <w:szCs w:val="20"/>
        </w:rPr>
        <w:t xml:space="preserve"> </w:t>
      </w:r>
      <w:r w:rsidRPr="00105BBC">
        <w:rPr>
          <w:rStyle w:val="fontstyle01"/>
          <w:sz w:val="20"/>
          <w:szCs w:val="20"/>
        </w:rPr>
        <w:tab/>
        <w:t xml:space="preserve">= 32,48 –32 </w:t>
      </w:r>
      <w:r w:rsidRPr="00105BBC">
        <w:rPr>
          <w:rStyle w:val="fontstyle01"/>
          <w:sz w:val="20"/>
          <w:szCs w:val="20"/>
        </w:rPr>
        <w:tab/>
      </w:r>
      <w:r w:rsidRPr="00105BBC">
        <w:rPr>
          <w:rStyle w:val="fontstyle01"/>
          <w:sz w:val="20"/>
          <w:szCs w:val="20"/>
        </w:rPr>
        <w:tab/>
        <w:t xml:space="preserve">     </w:t>
      </w:r>
      <w:r w:rsidRPr="00105BBC">
        <w:rPr>
          <w:rStyle w:val="fontstyle01"/>
          <w:sz w:val="20"/>
          <w:szCs w:val="20"/>
        </w:rPr>
        <w:tab/>
      </w:r>
    </w:p>
    <w:p w:rsidR="00105BBC" w:rsidRPr="00105BBC" w:rsidRDefault="00105BBC" w:rsidP="00105BBC">
      <w:pPr>
        <w:pStyle w:val="ListParagraph"/>
        <w:spacing w:line="240" w:lineRule="auto"/>
        <w:ind w:left="4320" w:right="832"/>
        <w:jc w:val="both"/>
        <w:rPr>
          <w:rStyle w:val="fontstyle01"/>
          <w:sz w:val="20"/>
          <w:szCs w:val="20"/>
        </w:rPr>
      </w:pPr>
      <w:r w:rsidRPr="00105BBC">
        <w:rPr>
          <w:rStyle w:val="fontstyle01"/>
          <w:sz w:val="20"/>
          <w:szCs w:val="20"/>
        </w:rPr>
        <w:t>= 0,48</w:t>
      </w:r>
    </w:p>
    <w:p w:rsidR="00105BBC" w:rsidRPr="00105BBC" w:rsidRDefault="00105BBC" w:rsidP="00105BBC">
      <w:pPr>
        <w:pStyle w:val="ListParagraph"/>
        <w:numPr>
          <w:ilvl w:val="0"/>
          <w:numId w:val="20"/>
        </w:numPr>
        <w:spacing w:after="160" w:line="240" w:lineRule="auto"/>
        <w:ind w:right="-236"/>
        <w:jc w:val="both"/>
        <w:rPr>
          <w:rStyle w:val="fontstyle01"/>
          <w:sz w:val="20"/>
          <w:szCs w:val="20"/>
        </w:rPr>
      </w:pPr>
      <w:r w:rsidRPr="00105BBC">
        <w:rPr>
          <w:rStyle w:val="fontstyle01"/>
          <w:sz w:val="20"/>
          <w:szCs w:val="20"/>
        </w:rPr>
        <w:t xml:space="preserve">Besarnya </w:t>
      </w:r>
      <w:r w:rsidRPr="00105BBC">
        <w:rPr>
          <w:rStyle w:val="fontstyle01"/>
          <w:i/>
          <w:sz w:val="20"/>
          <w:szCs w:val="20"/>
        </w:rPr>
        <w:t>overshoot</w:t>
      </w:r>
      <w:r w:rsidRPr="00105BBC">
        <w:rPr>
          <w:rStyle w:val="fontstyle01"/>
          <w:sz w:val="20"/>
          <w:szCs w:val="20"/>
        </w:rPr>
        <w:t xml:space="preserve"> kelembapan adalah :</w:t>
      </w:r>
    </w:p>
    <w:p w:rsidR="00105BBC" w:rsidRPr="00105BBC" w:rsidRDefault="00105BBC" w:rsidP="00105BBC">
      <w:pPr>
        <w:pStyle w:val="ListParagraph"/>
        <w:spacing w:line="240" w:lineRule="auto"/>
        <w:ind w:left="1637" w:firstLine="523"/>
        <w:jc w:val="both"/>
        <w:rPr>
          <w:rStyle w:val="fontstyle01"/>
          <w:sz w:val="20"/>
          <w:szCs w:val="20"/>
        </w:rPr>
      </w:pPr>
      <w:r w:rsidRPr="00105BBC">
        <w:rPr>
          <w:rStyle w:val="fontstyle01"/>
          <w:i/>
          <w:sz w:val="20"/>
          <w:szCs w:val="20"/>
        </w:rPr>
        <w:t>Overshoot</w:t>
      </w:r>
      <w:r w:rsidRPr="00105BBC">
        <w:rPr>
          <w:rStyle w:val="fontstyle01"/>
          <w:sz w:val="20"/>
          <w:szCs w:val="20"/>
        </w:rPr>
        <w:t xml:space="preserve"> </w:t>
      </w:r>
      <w:r w:rsidRPr="00105BBC">
        <w:rPr>
          <w:rStyle w:val="fontstyle01"/>
          <w:sz w:val="20"/>
          <w:szCs w:val="20"/>
        </w:rPr>
        <w:tab/>
        <w:t xml:space="preserve">     </w:t>
      </w:r>
      <w:r w:rsidRPr="00105BBC">
        <w:rPr>
          <w:rStyle w:val="fontstyle01"/>
          <w:sz w:val="20"/>
          <w:szCs w:val="20"/>
        </w:rPr>
        <w:tab/>
        <w:t xml:space="preserve">= 65 – 65 </w:t>
      </w:r>
      <w:r w:rsidRPr="00105BBC">
        <w:rPr>
          <w:rStyle w:val="fontstyle01"/>
          <w:sz w:val="20"/>
          <w:szCs w:val="20"/>
        </w:rPr>
        <w:tab/>
      </w:r>
      <w:r w:rsidRPr="00105BBC">
        <w:rPr>
          <w:rStyle w:val="fontstyle01"/>
          <w:sz w:val="20"/>
          <w:szCs w:val="20"/>
        </w:rPr>
        <w:tab/>
      </w:r>
      <w:r w:rsidRPr="00105BBC">
        <w:rPr>
          <w:rStyle w:val="fontstyle01"/>
          <w:sz w:val="20"/>
          <w:szCs w:val="20"/>
        </w:rPr>
        <w:tab/>
      </w:r>
      <w:r w:rsidRPr="00105BBC">
        <w:rPr>
          <w:rStyle w:val="fontstyle01"/>
          <w:sz w:val="20"/>
          <w:szCs w:val="20"/>
        </w:rPr>
        <w:tab/>
      </w:r>
    </w:p>
    <w:p w:rsidR="00105BBC" w:rsidRPr="00105BBC" w:rsidRDefault="00105BBC" w:rsidP="00105BBC">
      <w:pPr>
        <w:pStyle w:val="ListParagraph"/>
        <w:spacing w:line="240" w:lineRule="auto"/>
        <w:ind w:left="4320"/>
        <w:jc w:val="both"/>
        <w:rPr>
          <w:rStyle w:val="fontstyle01"/>
          <w:sz w:val="20"/>
          <w:szCs w:val="20"/>
        </w:rPr>
      </w:pPr>
      <w:r w:rsidRPr="00105BBC">
        <w:rPr>
          <w:rStyle w:val="fontstyle01"/>
          <w:sz w:val="20"/>
          <w:szCs w:val="20"/>
        </w:rPr>
        <w:t xml:space="preserve">= 0 </w:t>
      </w:r>
    </w:p>
    <w:p w:rsidR="00105BBC" w:rsidRPr="00105BBC" w:rsidRDefault="00105BBC" w:rsidP="00105BBC">
      <w:pPr>
        <w:pStyle w:val="ListParagraph"/>
        <w:numPr>
          <w:ilvl w:val="0"/>
          <w:numId w:val="20"/>
        </w:numPr>
        <w:spacing w:after="160" w:line="240" w:lineRule="auto"/>
        <w:jc w:val="both"/>
        <w:rPr>
          <w:rStyle w:val="fontstyle01"/>
          <w:sz w:val="20"/>
          <w:szCs w:val="20"/>
        </w:rPr>
      </w:pPr>
      <w:r w:rsidRPr="00105BBC">
        <w:rPr>
          <w:rStyle w:val="fontstyle01"/>
          <w:sz w:val="20"/>
          <w:szCs w:val="20"/>
        </w:rPr>
        <w:t xml:space="preserve">Besarnya </w:t>
      </w:r>
      <w:r w:rsidRPr="00105BBC">
        <w:rPr>
          <w:rStyle w:val="fontstyle01"/>
          <w:i/>
          <w:sz w:val="20"/>
          <w:szCs w:val="20"/>
        </w:rPr>
        <w:t>error steady state kelembapan</w:t>
      </w:r>
      <w:r w:rsidRPr="00105BBC">
        <w:rPr>
          <w:rStyle w:val="fontstyle01"/>
          <w:sz w:val="20"/>
          <w:szCs w:val="20"/>
        </w:rPr>
        <w:t xml:space="preserve"> adalah :</w:t>
      </w:r>
    </w:p>
    <w:p w:rsidR="00105BBC" w:rsidRPr="00105BBC" w:rsidRDefault="00105BBC" w:rsidP="00105BBC">
      <w:pPr>
        <w:pStyle w:val="ListParagraph"/>
        <w:spacing w:line="240" w:lineRule="auto"/>
        <w:ind w:left="1637" w:firstLine="523"/>
        <w:jc w:val="both"/>
        <w:rPr>
          <w:rStyle w:val="fontstyle01"/>
          <w:sz w:val="20"/>
          <w:szCs w:val="20"/>
        </w:rPr>
      </w:pPr>
      <w:r w:rsidRPr="00105BBC">
        <w:rPr>
          <w:rStyle w:val="fontstyle01"/>
          <w:i/>
          <w:sz w:val="20"/>
          <w:szCs w:val="20"/>
        </w:rPr>
        <w:t>Error steady state</w:t>
      </w:r>
      <w:r w:rsidRPr="00105BBC">
        <w:rPr>
          <w:rStyle w:val="fontstyle01"/>
          <w:sz w:val="20"/>
          <w:szCs w:val="20"/>
        </w:rPr>
        <w:t xml:space="preserve"> </w:t>
      </w:r>
      <w:r w:rsidRPr="00105BBC">
        <w:rPr>
          <w:rStyle w:val="fontstyle01"/>
          <w:sz w:val="20"/>
          <w:szCs w:val="20"/>
        </w:rPr>
        <w:tab/>
        <w:t xml:space="preserve">= 65 – 65 </w:t>
      </w:r>
      <w:r w:rsidRPr="00105BBC">
        <w:rPr>
          <w:rStyle w:val="fontstyle01"/>
          <w:sz w:val="20"/>
          <w:szCs w:val="20"/>
        </w:rPr>
        <w:tab/>
      </w:r>
      <w:r w:rsidRPr="00105BBC">
        <w:rPr>
          <w:rStyle w:val="fontstyle01"/>
          <w:sz w:val="20"/>
          <w:szCs w:val="20"/>
        </w:rPr>
        <w:tab/>
      </w:r>
      <w:r w:rsidRPr="00105BBC">
        <w:rPr>
          <w:rStyle w:val="fontstyle01"/>
          <w:sz w:val="20"/>
          <w:szCs w:val="20"/>
        </w:rPr>
        <w:tab/>
        <w:t xml:space="preserve">      </w:t>
      </w:r>
      <w:r w:rsidRPr="00105BBC">
        <w:rPr>
          <w:rStyle w:val="fontstyle01"/>
          <w:sz w:val="20"/>
          <w:szCs w:val="20"/>
        </w:rPr>
        <w:tab/>
      </w:r>
    </w:p>
    <w:p w:rsidR="00105BBC" w:rsidRPr="00105BBC" w:rsidRDefault="00105BBC" w:rsidP="00105BBC">
      <w:pPr>
        <w:pStyle w:val="ListParagraph"/>
        <w:spacing w:line="240" w:lineRule="auto"/>
        <w:ind w:left="3797" w:firstLine="523"/>
        <w:jc w:val="both"/>
        <w:rPr>
          <w:rFonts w:ascii="Times New Roman" w:hAnsi="Times New Roman"/>
          <w:color w:val="000000"/>
          <w:sz w:val="20"/>
          <w:szCs w:val="20"/>
        </w:rPr>
      </w:pPr>
      <w:r w:rsidRPr="00105BBC">
        <w:rPr>
          <w:rStyle w:val="fontstyle01"/>
          <w:sz w:val="20"/>
          <w:szCs w:val="20"/>
        </w:rPr>
        <w:t>= 0</w:t>
      </w:r>
    </w:p>
    <w:p w:rsidR="00105BBC" w:rsidRDefault="00105BBC" w:rsidP="00105BBC">
      <w:pPr>
        <w:pStyle w:val="ListParagraph"/>
        <w:spacing w:after="0" w:line="240" w:lineRule="auto"/>
        <w:jc w:val="both"/>
        <w:rPr>
          <w:rFonts w:ascii="Times New Roman" w:hAnsi="Times New Roman"/>
          <w:b/>
          <w:color w:val="000000"/>
          <w:sz w:val="20"/>
          <w:szCs w:val="20"/>
        </w:rPr>
      </w:pPr>
    </w:p>
    <w:p w:rsidR="00105BBC" w:rsidRDefault="00105BBC" w:rsidP="00105BBC">
      <w:pPr>
        <w:pStyle w:val="ListParagraph"/>
        <w:spacing w:after="0" w:line="240" w:lineRule="auto"/>
        <w:jc w:val="both"/>
        <w:rPr>
          <w:rFonts w:ascii="Times New Roman" w:hAnsi="Times New Roman"/>
          <w:b/>
          <w:color w:val="000000"/>
          <w:sz w:val="20"/>
          <w:szCs w:val="20"/>
        </w:rPr>
      </w:pPr>
    </w:p>
    <w:p w:rsidR="00105BBC" w:rsidRDefault="00105BBC" w:rsidP="00105BBC">
      <w:pPr>
        <w:pStyle w:val="ListParagraph"/>
        <w:spacing w:after="0" w:line="240" w:lineRule="auto"/>
        <w:jc w:val="both"/>
        <w:rPr>
          <w:rFonts w:ascii="Times New Roman" w:hAnsi="Times New Roman"/>
          <w:b/>
          <w:color w:val="000000"/>
          <w:sz w:val="20"/>
          <w:szCs w:val="20"/>
        </w:rPr>
      </w:pPr>
    </w:p>
    <w:p w:rsidR="00105BBC" w:rsidRPr="00FD48AA" w:rsidRDefault="00105BBC" w:rsidP="00105BBC">
      <w:pPr>
        <w:pStyle w:val="ListParagraph"/>
        <w:numPr>
          <w:ilvl w:val="1"/>
          <w:numId w:val="18"/>
        </w:numPr>
        <w:spacing w:after="0" w:line="240" w:lineRule="auto"/>
        <w:jc w:val="both"/>
        <w:rPr>
          <w:rFonts w:ascii="Times New Roman" w:hAnsi="Times New Roman"/>
          <w:b/>
          <w:color w:val="000000"/>
          <w:sz w:val="20"/>
          <w:szCs w:val="20"/>
        </w:rPr>
      </w:pPr>
      <w:r w:rsidRPr="00616CBB">
        <w:rPr>
          <w:rFonts w:ascii="Times New Roman" w:hAnsi="Times New Roman"/>
          <w:b/>
          <w:color w:val="000000"/>
          <w:sz w:val="20"/>
          <w:szCs w:val="20"/>
        </w:rPr>
        <w:lastRenderedPageBreak/>
        <w:t>Hasil Pengujian Ke</w:t>
      </w:r>
      <w:r w:rsidRPr="00FD48AA">
        <w:rPr>
          <w:rFonts w:ascii="Times New Roman" w:hAnsi="Times New Roman"/>
          <w:b/>
          <w:color w:val="000000"/>
          <w:sz w:val="20"/>
          <w:szCs w:val="20"/>
        </w:rPr>
        <w:t>ndali Fuzzy pada Kondisi ada DOC</w:t>
      </w:r>
    </w:p>
    <w:p w:rsidR="00105BBC" w:rsidRPr="00FD48AA" w:rsidRDefault="00105BBC" w:rsidP="00105BBC">
      <w:pPr>
        <w:ind w:left="360" w:firstLine="360"/>
        <w:jc w:val="both"/>
        <w:rPr>
          <w:color w:val="000000"/>
        </w:rPr>
      </w:pPr>
      <w:r w:rsidRPr="00FD48AA">
        <w:rPr>
          <w:rStyle w:val="fontstyle01"/>
          <w:sz w:val="20"/>
          <w:szCs w:val="20"/>
        </w:rPr>
        <w:t xml:space="preserve">Pengujian kendali fuzzy pada kondisi kandang ada DOC dilakukan pengambilan data selama masa </w:t>
      </w:r>
      <w:r w:rsidRPr="00FD48AA">
        <w:rPr>
          <w:rStyle w:val="fontstyle01"/>
          <w:i/>
          <w:sz w:val="20"/>
          <w:szCs w:val="20"/>
        </w:rPr>
        <w:t>brooding</w:t>
      </w:r>
      <w:r w:rsidRPr="00FD48AA">
        <w:rPr>
          <w:rStyle w:val="fontstyle01"/>
          <w:sz w:val="20"/>
          <w:szCs w:val="20"/>
        </w:rPr>
        <w:t>. pengambilan data juga dilakukan setiap harinya pada pukul 08.00-09.00, 13.00-14.00, dan 20.00-21.00 selama 1 jam, setiap 10 menit sekali.</w:t>
      </w:r>
    </w:p>
    <w:p w:rsidR="00105BBC" w:rsidRPr="00616CBB" w:rsidRDefault="00105BBC" w:rsidP="00105BBC">
      <w:pPr>
        <w:ind w:left="360" w:firstLine="360"/>
        <w:jc w:val="both"/>
        <w:rPr>
          <w:color w:val="000000"/>
        </w:rPr>
      </w:pPr>
      <w:r w:rsidRPr="00616CBB">
        <w:rPr>
          <w:b/>
          <w:noProof/>
          <w:color w:val="000000"/>
          <w:lang w:val="id-ID" w:eastAsia="id-ID"/>
        </w:rPr>
        <w:drawing>
          <wp:inline distT="0" distB="0" distL="0" distR="0" wp14:anchorId="18F9753E" wp14:editId="35137842">
            <wp:extent cx="5067300" cy="21717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05BBC" w:rsidRPr="00105BBC" w:rsidRDefault="00105BBC" w:rsidP="00105BBC">
      <w:pPr>
        <w:ind w:left="360" w:firstLine="360"/>
        <w:jc w:val="center"/>
        <w:rPr>
          <w:color w:val="000000"/>
        </w:rPr>
      </w:pPr>
      <w:r w:rsidRPr="00105BBC">
        <w:rPr>
          <w:color w:val="000000"/>
        </w:rPr>
        <w:t>Grafik 3. Hasil pengujian suhu ada DOC</w:t>
      </w:r>
    </w:p>
    <w:p w:rsidR="00105BBC" w:rsidRPr="00105BBC" w:rsidRDefault="00105BBC" w:rsidP="00105BBC">
      <w:pPr>
        <w:ind w:left="360" w:firstLine="360"/>
        <w:jc w:val="both"/>
        <w:rPr>
          <w:rStyle w:val="fontstyle01"/>
          <w:sz w:val="20"/>
          <w:szCs w:val="20"/>
        </w:rPr>
      </w:pPr>
      <w:r w:rsidRPr="00105BBC">
        <w:rPr>
          <w:rStyle w:val="fontstyle01"/>
          <w:sz w:val="20"/>
          <w:szCs w:val="20"/>
        </w:rPr>
        <w:t xml:space="preserve">Berdasarkan hasil pengujian grafik 3 yang dilakukan selama 1 jam, dengan waktu 10 menit. Waktu yang di perlukan sistem untuk mencapai </w:t>
      </w:r>
      <w:r w:rsidRPr="00105BBC">
        <w:rPr>
          <w:rStyle w:val="fontstyle01"/>
          <w:i/>
          <w:sz w:val="20"/>
          <w:szCs w:val="20"/>
        </w:rPr>
        <w:t>set point</w:t>
      </w:r>
      <w:r w:rsidRPr="00105BBC">
        <w:rPr>
          <w:rStyle w:val="fontstyle01"/>
          <w:sz w:val="20"/>
          <w:szCs w:val="20"/>
        </w:rPr>
        <w:t xml:space="preserve"> suhu.</w:t>
      </w:r>
    </w:p>
    <w:p w:rsidR="00105BBC" w:rsidRDefault="00105BBC" w:rsidP="00105BBC">
      <w:pPr>
        <w:ind w:left="360" w:firstLine="360"/>
        <w:jc w:val="both"/>
        <w:rPr>
          <w:color w:val="000000"/>
        </w:rPr>
      </w:pPr>
      <w:r>
        <w:rPr>
          <w:b/>
          <w:noProof/>
          <w:color w:val="000000"/>
          <w:lang w:val="id-ID" w:eastAsia="id-ID"/>
        </w:rPr>
        <w:drawing>
          <wp:inline distT="0" distB="0" distL="0" distR="0" wp14:anchorId="46F94050" wp14:editId="632509B6">
            <wp:extent cx="5038725" cy="23907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05BBC" w:rsidRPr="00105BBC" w:rsidRDefault="00105BBC" w:rsidP="00105BBC">
      <w:pPr>
        <w:ind w:left="360" w:firstLine="360"/>
        <w:jc w:val="center"/>
        <w:rPr>
          <w:color w:val="000000"/>
        </w:rPr>
      </w:pPr>
      <w:r w:rsidRPr="00105BBC">
        <w:rPr>
          <w:color w:val="000000"/>
        </w:rPr>
        <w:t>Grafik 4. Hasil Pengujian kelembapan ada DOC</w:t>
      </w:r>
    </w:p>
    <w:p w:rsidR="00105BBC" w:rsidRPr="00105BBC" w:rsidRDefault="00105BBC" w:rsidP="00105BBC">
      <w:pPr>
        <w:pStyle w:val="Heading1"/>
        <w:tabs>
          <w:tab w:val="left" w:pos="821"/>
          <w:tab w:val="left" w:pos="822"/>
        </w:tabs>
        <w:spacing w:before="6" w:line="240" w:lineRule="auto"/>
        <w:ind w:left="426"/>
        <w:jc w:val="both"/>
        <w:rPr>
          <w:rStyle w:val="fontstyle01"/>
          <w:b w:val="0"/>
          <w:sz w:val="20"/>
          <w:szCs w:val="20"/>
        </w:rPr>
      </w:pPr>
      <w:r w:rsidRPr="00105BBC">
        <w:rPr>
          <w:rStyle w:val="fontstyle01"/>
          <w:b w:val="0"/>
          <w:sz w:val="20"/>
          <w:szCs w:val="20"/>
        </w:rPr>
        <w:tab/>
        <w:t xml:space="preserve">Pada grafik 4 hasil pengujian kelembapan, sistem telah dapat mempertahankan nilai </w:t>
      </w:r>
      <w:r w:rsidRPr="00105BBC">
        <w:rPr>
          <w:rStyle w:val="fontstyle01"/>
          <w:b w:val="0"/>
          <w:i/>
          <w:sz w:val="20"/>
          <w:szCs w:val="20"/>
        </w:rPr>
        <w:t xml:space="preserve">set point </w:t>
      </w:r>
      <w:r w:rsidRPr="00105BBC">
        <w:rPr>
          <w:rStyle w:val="fontstyle01"/>
          <w:b w:val="0"/>
          <w:sz w:val="20"/>
          <w:szCs w:val="20"/>
        </w:rPr>
        <w:t>yang dibutuhkan yaitu 65%.</w:t>
      </w:r>
      <w:r w:rsidRPr="00105BBC">
        <w:rPr>
          <w:rStyle w:val="fontstyle01"/>
          <w:b w:val="0"/>
          <w:sz w:val="20"/>
          <w:szCs w:val="20"/>
          <w:lang w:val="id-ID"/>
        </w:rPr>
        <w:t xml:space="preserve"> Berikut ini </w:t>
      </w:r>
      <w:r w:rsidRPr="00105BBC">
        <w:rPr>
          <w:rStyle w:val="fontstyle01"/>
          <w:b w:val="0"/>
          <w:sz w:val="20"/>
          <w:szCs w:val="20"/>
        </w:rPr>
        <w:t>respon dari nilai suhu dan kelembapan</w:t>
      </w:r>
      <w:r w:rsidRPr="00105BBC">
        <w:rPr>
          <w:rStyle w:val="fontstyle01"/>
          <w:b w:val="0"/>
          <w:sz w:val="20"/>
          <w:szCs w:val="20"/>
          <w:lang w:val="id-ID"/>
        </w:rPr>
        <w:t xml:space="preserve"> pada grafik 3 dan grafik 4,</w:t>
      </w:r>
      <w:r w:rsidRPr="00105BBC">
        <w:rPr>
          <w:rStyle w:val="fontstyle01"/>
          <w:b w:val="0"/>
          <w:sz w:val="20"/>
          <w:szCs w:val="20"/>
        </w:rPr>
        <w:t xml:space="preserve"> menghasilkan parameter sebagai berikut :</w:t>
      </w:r>
    </w:p>
    <w:p w:rsidR="00105BBC" w:rsidRPr="00105BBC" w:rsidRDefault="00105BBC" w:rsidP="00105BBC">
      <w:pPr>
        <w:pStyle w:val="ListParagraph"/>
        <w:numPr>
          <w:ilvl w:val="0"/>
          <w:numId w:val="21"/>
        </w:numPr>
        <w:spacing w:after="0" w:line="240" w:lineRule="auto"/>
        <w:ind w:left="1134" w:hanging="284"/>
        <w:jc w:val="both"/>
        <w:rPr>
          <w:rStyle w:val="fontstyle01"/>
          <w:sz w:val="20"/>
          <w:szCs w:val="20"/>
        </w:rPr>
      </w:pPr>
      <w:r w:rsidRPr="00105BBC">
        <w:rPr>
          <w:rStyle w:val="fontstyle01"/>
          <w:sz w:val="20"/>
          <w:szCs w:val="20"/>
        </w:rPr>
        <w:t xml:space="preserve">Besarnya </w:t>
      </w:r>
      <w:r w:rsidRPr="00105BBC">
        <w:rPr>
          <w:rStyle w:val="fontstyle01"/>
          <w:i/>
          <w:sz w:val="20"/>
          <w:szCs w:val="20"/>
        </w:rPr>
        <w:t xml:space="preserve">overshoot </w:t>
      </w:r>
      <w:r w:rsidRPr="00105BBC">
        <w:rPr>
          <w:rStyle w:val="fontstyle01"/>
          <w:sz w:val="20"/>
          <w:szCs w:val="20"/>
        </w:rPr>
        <w:t>suhu adalah :</w:t>
      </w:r>
    </w:p>
    <w:p w:rsidR="00105BBC" w:rsidRPr="00105BBC" w:rsidRDefault="00105BBC" w:rsidP="00105BBC">
      <w:pPr>
        <w:ind w:left="1440"/>
        <w:jc w:val="both"/>
        <w:rPr>
          <w:rStyle w:val="fontstyle01"/>
          <w:sz w:val="20"/>
          <w:szCs w:val="20"/>
        </w:rPr>
      </w:pPr>
      <w:r w:rsidRPr="00105BBC">
        <w:rPr>
          <w:rStyle w:val="fontstyle01"/>
          <w:i/>
          <w:sz w:val="20"/>
          <w:szCs w:val="20"/>
        </w:rPr>
        <w:t xml:space="preserve">Overshoot </w:t>
      </w:r>
      <w:r w:rsidRPr="00105BBC">
        <w:rPr>
          <w:rStyle w:val="fontstyle01"/>
          <w:i/>
          <w:sz w:val="20"/>
          <w:szCs w:val="20"/>
        </w:rPr>
        <w:tab/>
      </w:r>
      <w:r w:rsidRPr="00105BBC">
        <w:rPr>
          <w:rStyle w:val="fontstyle01"/>
          <w:i/>
          <w:sz w:val="20"/>
          <w:szCs w:val="20"/>
        </w:rPr>
        <w:tab/>
      </w:r>
      <w:r w:rsidRPr="00105BBC">
        <w:rPr>
          <w:rStyle w:val="fontstyle01"/>
          <w:sz w:val="20"/>
          <w:szCs w:val="20"/>
        </w:rPr>
        <w:t xml:space="preserve">= 32,06 – 32 </w:t>
      </w:r>
      <w:r w:rsidRPr="00105BBC">
        <w:rPr>
          <w:rStyle w:val="fontstyle01"/>
          <w:sz w:val="20"/>
          <w:szCs w:val="20"/>
        </w:rPr>
        <w:tab/>
      </w:r>
      <w:r w:rsidRPr="00105BBC">
        <w:rPr>
          <w:rStyle w:val="fontstyle01"/>
          <w:sz w:val="20"/>
          <w:szCs w:val="20"/>
        </w:rPr>
        <w:tab/>
      </w:r>
      <w:r w:rsidRPr="00105BBC">
        <w:rPr>
          <w:rStyle w:val="fontstyle01"/>
          <w:sz w:val="20"/>
          <w:szCs w:val="20"/>
        </w:rPr>
        <w:tab/>
      </w:r>
      <w:r w:rsidRPr="00105BBC">
        <w:rPr>
          <w:rStyle w:val="fontstyle01"/>
          <w:sz w:val="20"/>
          <w:szCs w:val="20"/>
        </w:rPr>
        <w:tab/>
      </w:r>
    </w:p>
    <w:p w:rsidR="00105BBC" w:rsidRPr="00105BBC" w:rsidRDefault="00105BBC" w:rsidP="00105BBC">
      <w:pPr>
        <w:ind w:left="2880" w:firstLine="720"/>
        <w:jc w:val="both"/>
        <w:rPr>
          <w:rStyle w:val="fontstyle01"/>
          <w:sz w:val="20"/>
          <w:szCs w:val="20"/>
        </w:rPr>
      </w:pPr>
      <w:r w:rsidRPr="00105BBC">
        <w:rPr>
          <w:rStyle w:val="fontstyle01"/>
          <w:sz w:val="20"/>
          <w:szCs w:val="20"/>
        </w:rPr>
        <w:t>= 0,06</w:t>
      </w:r>
    </w:p>
    <w:p w:rsidR="00105BBC" w:rsidRPr="00105BBC" w:rsidRDefault="00105BBC" w:rsidP="00105BBC">
      <w:pPr>
        <w:pStyle w:val="ListParagraph"/>
        <w:numPr>
          <w:ilvl w:val="0"/>
          <w:numId w:val="21"/>
        </w:numPr>
        <w:spacing w:after="160" w:line="240" w:lineRule="auto"/>
        <w:ind w:left="1134" w:right="-94" w:hanging="284"/>
        <w:jc w:val="both"/>
        <w:rPr>
          <w:rStyle w:val="fontstyle01"/>
          <w:sz w:val="20"/>
          <w:szCs w:val="20"/>
        </w:rPr>
      </w:pPr>
      <w:r w:rsidRPr="00105BBC">
        <w:rPr>
          <w:rStyle w:val="fontstyle01"/>
          <w:sz w:val="20"/>
          <w:szCs w:val="20"/>
        </w:rPr>
        <w:t xml:space="preserve">Besarnya </w:t>
      </w:r>
      <w:r w:rsidRPr="00105BBC">
        <w:rPr>
          <w:rStyle w:val="fontstyle01"/>
          <w:i/>
          <w:sz w:val="20"/>
          <w:szCs w:val="20"/>
        </w:rPr>
        <w:t>error steady state</w:t>
      </w:r>
      <w:r w:rsidRPr="00105BBC">
        <w:rPr>
          <w:rStyle w:val="fontstyle01"/>
          <w:sz w:val="20"/>
          <w:szCs w:val="20"/>
        </w:rPr>
        <w:t xml:space="preserve"> suhu adalah :</w:t>
      </w:r>
    </w:p>
    <w:p w:rsidR="00105BBC" w:rsidRPr="00105BBC" w:rsidRDefault="00105BBC" w:rsidP="00105BBC">
      <w:pPr>
        <w:pStyle w:val="ListParagraph"/>
        <w:spacing w:line="240" w:lineRule="auto"/>
        <w:ind w:left="1004" w:right="832" w:firstLine="436"/>
        <w:jc w:val="both"/>
        <w:rPr>
          <w:rStyle w:val="fontstyle01"/>
          <w:sz w:val="20"/>
          <w:szCs w:val="20"/>
        </w:rPr>
      </w:pPr>
      <w:r w:rsidRPr="00105BBC">
        <w:rPr>
          <w:rStyle w:val="fontstyle01"/>
          <w:i/>
          <w:sz w:val="20"/>
          <w:szCs w:val="20"/>
        </w:rPr>
        <w:t>Error steady state</w:t>
      </w:r>
      <w:r w:rsidRPr="00105BBC">
        <w:rPr>
          <w:rStyle w:val="fontstyle01"/>
          <w:sz w:val="20"/>
          <w:szCs w:val="20"/>
        </w:rPr>
        <w:t xml:space="preserve"> </w:t>
      </w:r>
      <w:r w:rsidRPr="00105BBC">
        <w:rPr>
          <w:rStyle w:val="fontstyle01"/>
          <w:sz w:val="20"/>
          <w:szCs w:val="20"/>
        </w:rPr>
        <w:tab/>
        <w:t xml:space="preserve">= 32,15 –32 </w:t>
      </w:r>
      <w:r w:rsidRPr="00105BBC">
        <w:rPr>
          <w:rStyle w:val="fontstyle01"/>
          <w:sz w:val="20"/>
          <w:szCs w:val="20"/>
        </w:rPr>
        <w:tab/>
      </w:r>
      <w:r w:rsidRPr="00105BBC">
        <w:rPr>
          <w:rStyle w:val="fontstyle01"/>
          <w:sz w:val="20"/>
          <w:szCs w:val="20"/>
        </w:rPr>
        <w:tab/>
        <w:t xml:space="preserve">     </w:t>
      </w:r>
      <w:r w:rsidRPr="00105BBC">
        <w:rPr>
          <w:rStyle w:val="fontstyle01"/>
          <w:sz w:val="20"/>
          <w:szCs w:val="20"/>
        </w:rPr>
        <w:tab/>
      </w:r>
    </w:p>
    <w:p w:rsidR="00105BBC" w:rsidRPr="00105BBC" w:rsidRDefault="00105BBC" w:rsidP="00105BBC">
      <w:pPr>
        <w:pStyle w:val="ListParagraph"/>
        <w:spacing w:line="240" w:lineRule="auto"/>
        <w:ind w:left="3164" w:right="832" w:firstLine="436"/>
        <w:jc w:val="both"/>
        <w:rPr>
          <w:rStyle w:val="fontstyle01"/>
          <w:sz w:val="20"/>
          <w:szCs w:val="20"/>
        </w:rPr>
      </w:pPr>
      <w:r w:rsidRPr="00105BBC">
        <w:rPr>
          <w:rStyle w:val="fontstyle01"/>
          <w:sz w:val="20"/>
          <w:szCs w:val="20"/>
        </w:rPr>
        <w:t>= 0,15</w:t>
      </w:r>
    </w:p>
    <w:p w:rsidR="00105BBC" w:rsidRPr="00105BBC" w:rsidRDefault="00105BBC" w:rsidP="00105BBC">
      <w:pPr>
        <w:pStyle w:val="ListParagraph"/>
        <w:numPr>
          <w:ilvl w:val="0"/>
          <w:numId w:val="21"/>
        </w:numPr>
        <w:spacing w:after="160" w:line="240" w:lineRule="auto"/>
        <w:ind w:left="1134" w:right="-236" w:hanging="284"/>
        <w:jc w:val="both"/>
        <w:rPr>
          <w:rStyle w:val="fontstyle01"/>
          <w:sz w:val="20"/>
          <w:szCs w:val="20"/>
        </w:rPr>
      </w:pPr>
      <w:r w:rsidRPr="00105BBC">
        <w:rPr>
          <w:rStyle w:val="fontstyle01"/>
          <w:sz w:val="20"/>
          <w:szCs w:val="20"/>
        </w:rPr>
        <w:t xml:space="preserve">Besarnya </w:t>
      </w:r>
      <w:r w:rsidRPr="00105BBC">
        <w:rPr>
          <w:rStyle w:val="fontstyle01"/>
          <w:i/>
          <w:sz w:val="20"/>
          <w:szCs w:val="20"/>
        </w:rPr>
        <w:t>overshoot</w:t>
      </w:r>
      <w:r w:rsidRPr="00105BBC">
        <w:rPr>
          <w:rStyle w:val="fontstyle01"/>
          <w:sz w:val="20"/>
          <w:szCs w:val="20"/>
        </w:rPr>
        <w:t xml:space="preserve"> kelembapan adalah :</w:t>
      </w:r>
    </w:p>
    <w:p w:rsidR="00105BBC" w:rsidRPr="00105BBC" w:rsidRDefault="00105BBC" w:rsidP="00105BBC">
      <w:pPr>
        <w:pStyle w:val="ListParagraph"/>
        <w:spacing w:line="240" w:lineRule="auto"/>
        <w:ind w:left="1004" w:firstLine="436"/>
        <w:jc w:val="both"/>
        <w:rPr>
          <w:rStyle w:val="fontstyle01"/>
          <w:sz w:val="20"/>
          <w:szCs w:val="20"/>
        </w:rPr>
      </w:pPr>
      <w:r w:rsidRPr="00105BBC">
        <w:rPr>
          <w:rStyle w:val="fontstyle01"/>
          <w:i/>
          <w:sz w:val="20"/>
          <w:szCs w:val="20"/>
        </w:rPr>
        <w:t>Overshoot</w:t>
      </w:r>
      <w:r w:rsidRPr="00105BBC">
        <w:rPr>
          <w:rStyle w:val="fontstyle01"/>
          <w:sz w:val="20"/>
          <w:szCs w:val="20"/>
        </w:rPr>
        <w:t xml:space="preserve"> </w:t>
      </w:r>
      <w:r w:rsidRPr="00105BBC">
        <w:rPr>
          <w:rStyle w:val="fontstyle01"/>
          <w:sz w:val="20"/>
          <w:szCs w:val="20"/>
        </w:rPr>
        <w:tab/>
        <w:t xml:space="preserve">     </w:t>
      </w:r>
      <w:r w:rsidRPr="00105BBC">
        <w:rPr>
          <w:rStyle w:val="fontstyle01"/>
          <w:sz w:val="20"/>
          <w:szCs w:val="20"/>
        </w:rPr>
        <w:tab/>
        <w:t xml:space="preserve">= 65,1 – 65 </w:t>
      </w:r>
      <w:r w:rsidRPr="00105BBC">
        <w:rPr>
          <w:rStyle w:val="fontstyle01"/>
          <w:sz w:val="20"/>
          <w:szCs w:val="20"/>
        </w:rPr>
        <w:tab/>
      </w:r>
      <w:r w:rsidRPr="00105BBC">
        <w:rPr>
          <w:rStyle w:val="fontstyle01"/>
          <w:sz w:val="20"/>
          <w:szCs w:val="20"/>
        </w:rPr>
        <w:tab/>
      </w:r>
      <w:r w:rsidRPr="00105BBC">
        <w:rPr>
          <w:rStyle w:val="fontstyle01"/>
          <w:sz w:val="20"/>
          <w:szCs w:val="20"/>
        </w:rPr>
        <w:tab/>
      </w:r>
      <w:r w:rsidRPr="00105BBC">
        <w:rPr>
          <w:rStyle w:val="fontstyle01"/>
          <w:sz w:val="20"/>
          <w:szCs w:val="20"/>
        </w:rPr>
        <w:tab/>
      </w:r>
    </w:p>
    <w:p w:rsidR="00105BBC" w:rsidRPr="00105BBC" w:rsidRDefault="00105BBC" w:rsidP="00105BBC">
      <w:pPr>
        <w:pStyle w:val="ListParagraph"/>
        <w:spacing w:line="240" w:lineRule="auto"/>
        <w:ind w:left="3164" w:firstLine="436"/>
        <w:jc w:val="both"/>
        <w:rPr>
          <w:rStyle w:val="fontstyle01"/>
          <w:sz w:val="20"/>
          <w:szCs w:val="20"/>
        </w:rPr>
      </w:pPr>
      <w:r w:rsidRPr="00105BBC">
        <w:rPr>
          <w:rStyle w:val="fontstyle01"/>
          <w:sz w:val="20"/>
          <w:szCs w:val="20"/>
        </w:rPr>
        <w:t xml:space="preserve">= 0,1 </w:t>
      </w:r>
    </w:p>
    <w:p w:rsidR="00105BBC" w:rsidRPr="00105BBC" w:rsidRDefault="00105BBC" w:rsidP="00105BBC">
      <w:pPr>
        <w:pStyle w:val="ListParagraph"/>
        <w:numPr>
          <w:ilvl w:val="0"/>
          <w:numId w:val="21"/>
        </w:numPr>
        <w:spacing w:after="160" w:line="240" w:lineRule="auto"/>
        <w:ind w:left="1134" w:hanging="284"/>
        <w:jc w:val="both"/>
        <w:rPr>
          <w:rStyle w:val="fontstyle01"/>
          <w:sz w:val="20"/>
          <w:szCs w:val="20"/>
        </w:rPr>
      </w:pPr>
      <w:r w:rsidRPr="00105BBC">
        <w:rPr>
          <w:rStyle w:val="fontstyle01"/>
          <w:sz w:val="20"/>
          <w:szCs w:val="20"/>
        </w:rPr>
        <w:t xml:space="preserve">Besarnya </w:t>
      </w:r>
      <w:r w:rsidRPr="00105BBC">
        <w:rPr>
          <w:rStyle w:val="fontstyle01"/>
          <w:i/>
          <w:sz w:val="20"/>
          <w:szCs w:val="20"/>
        </w:rPr>
        <w:t>error steady state kelembapan</w:t>
      </w:r>
      <w:r w:rsidRPr="00105BBC">
        <w:rPr>
          <w:rStyle w:val="fontstyle01"/>
          <w:sz w:val="20"/>
          <w:szCs w:val="20"/>
        </w:rPr>
        <w:t xml:space="preserve"> adalah :</w:t>
      </w:r>
    </w:p>
    <w:p w:rsidR="00105BBC" w:rsidRPr="00105BBC" w:rsidRDefault="00105BBC" w:rsidP="00105BBC">
      <w:pPr>
        <w:pStyle w:val="ListParagraph"/>
        <w:spacing w:line="240" w:lineRule="auto"/>
        <w:ind w:left="1134" w:firstLine="306"/>
        <w:jc w:val="both"/>
        <w:rPr>
          <w:rStyle w:val="fontstyle01"/>
          <w:sz w:val="20"/>
          <w:szCs w:val="20"/>
        </w:rPr>
      </w:pPr>
      <w:r w:rsidRPr="00105BBC">
        <w:rPr>
          <w:rStyle w:val="fontstyle01"/>
          <w:i/>
          <w:sz w:val="20"/>
          <w:szCs w:val="20"/>
        </w:rPr>
        <w:t>Error steady state</w:t>
      </w:r>
      <w:r w:rsidRPr="00105BBC">
        <w:rPr>
          <w:rStyle w:val="fontstyle01"/>
          <w:sz w:val="20"/>
          <w:szCs w:val="20"/>
        </w:rPr>
        <w:t xml:space="preserve"> </w:t>
      </w:r>
      <w:r w:rsidRPr="00105BBC">
        <w:rPr>
          <w:rStyle w:val="fontstyle01"/>
          <w:sz w:val="20"/>
          <w:szCs w:val="20"/>
        </w:rPr>
        <w:tab/>
        <w:t xml:space="preserve">= 65,4 – 65 </w:t>
      </w:r>
      <w:r w:rsidRPr="00105BBC">
        <w:rPr>
          <w:rStyle w:val="fontstyle01"/>
          <w:sz w:val="20"/>
          <w:szCs w:val="20"/>
        </w:rPr>
        <w:tab/>
      </w:r>
      <w:r w:rsidRPr="00105BBC">
        <w:rPr>
          <w:rStyle w:val="fontstyle01"/>
          <w:sz w:val="20"/>
          <w:szCs w:val="20"/>
        </w:rPr>
        <w:tab/>
      </w:r>
      <w:r w:rsidRPr="00105BBC">
        <w:rPr>
          <w:rStyle w:val="fontstyle01"/>
          <w:sz w:val="20"/>
          <w:szCs w:val="20"/>
        </w:rPr>
        <w:tab/>
        <w:t xml:space="preserve">      </w:t>
      </w:r>
      <w:r w:rsidRPr="00105BBC">
        <w:rPr>
          <w:rStyle w:val="fontstyle01"/>
          <w:sz w:val="20"/>
          <w:szCs w:val="20"/>
        </w:rPr>
        <w:tab/>
      </w:r>
    </w:p>
    <w:p w:rsidR="00105BBC" w:rsidRPr="00105BBC" w:rsidRDefault="00105BBC" w:rsidP="00105BBC">
      <w:pPr>
        <w:pStyle w:val="ListParagraph"/>
        <w:spacing w:line="240" w:lineRule="auto"/>
        <w:ind w:left="3294" w:firstLine="306"/>
        <w:jc w:val="both"/>
        <w:rPr>
          <w:rFonts w:ascii="Times New Roman" w:hAnsi="Times New Roman"/>
          <w:color w:val="000000"/>
          <w:sz w:val="20"/>
          <w:szCs w:val="20"/>
        </w:rPr>
      </w:pPr>
      <w:r w:rsidRPr="00105BBC">
        <w:rPr>
          <w:rStyle w:val="fontstyle01"/>
          <w:sz w:val="20"/>
          <w:szCs w:val="20"/>
        </w:rPr>
        <w:t>= 0,4</w:t>
      </w:r>
      <w:r w:rsidRPr="00105BBC">
        <w:rPr>
          <w:rFonts w:ascii="Times New Roman" w:hAnsi="Times New Roman"/>
          <w:color w:val="000000"/>
          <w:sz w:val="20"/>
          <w:szCs w:val="20"/>
        </w:rPr>
        <w:t xml:space="preserve"> </w:t>
      </w:r>
    </w:p>
    <w:p w:rsidR="00105BBC" w:rsidRDefault="00105BBC" w:rsidP="00105BBC">
      <w:pPr>
        <w:jc w:val="both"/>
        <w:rPr>
          <w:b/>
          <w:i/>
          <w:color w:val="000000"/>
        </w:rPr>
      </w:pPr>
      <w:proofErr w:type="gramStart"/>
      <w:r w:rsidRPr="00D63211">
        <w:rPr>
          <w:b/>
          <w:color w:val="000000"/>
        </w:rPr>
        <w:t>3.3  Hasil</w:t>
      </w:r>
      <w:proofErr w:type="gramEnd"/>
      <w:r w:rsidRPr="00D63211">
        <w:rPr>
          <w:b/>
          <w:color w:val="000000"/>
        </w:rPr>
        <w:t xml:space="preserve"> Implementasi </w:t>
      </w:r>
      <w:r w:rsidRPr="00D63211">
        <w:rPr>
          <w:b/>
          <w:i/>
          <w:color w:val="000000"/>
        </w:rPr>
        <w:t>Monitoring Website</w:t>
      </w:r>
    </w:p>
    <w:p w:rsidR="00105BBC" w:rsidRDefault="00105BBC" w:rsidP="00105BBC">
      <w:pPr>
        <w:ind w:firstLine="426"/>
        <w:jc w:val="both"/>
      </w:pPr>
      <w:r w:rsidRPr="00D63211">
        <w:t xml:space="preserve">Hasil implementasi </w:t>
      </w:r>
      <w:r w:rsidRPr="00D63211">
        <w:rPr>
          <w:i/>
        </w:rPr>
        <w:t xml:space="preserve">monitoring website </w:t>
      </w:r>
      <w:r w:rsidRPr="00D63211">
        <w:t xml:space="preserve">dilakukan untuk mengetahui apakah sistem dapat dilakukan </w:t>
      </w:r>
      <w:r w:rsidRPr="00D63211">
        <w:rPr>
          <w:i/>
        </w:rPr>
        <w:t xml:space="preserve">monitoring </w:t>
      </w:r>
      <w:r w:rsidRPr="00D63211">
        <w:t>seperti konsep IoT. Berikut ini grafik 5 hasil pengujian IoT pada masa brooding</w:t>
      </w:r>
      <w:r>
        <w:t>.</w:t>
      </w:r>
    </w:p>
    <w:p w:rsidR="00105BBC" w:rsidRDefault="00105BBC" w:rsidP="00105BBC">
      <w:pPr>
        <w:ind w:firstLine="426"/>
        <w:jc w:val="both"/>
      </w:pPr>
    </w:p>
    <w:p w:rsidR="00105BBC" w:rsidRPr="00D63211" w:rsidRDefault="00105BBC" w:rsidP="00105BBC">
      <w:pPr>
        <w:ind w:firstLine="426"/>
        <w:jc w:val="both"/>
        <w:rPr>
          <w:b/>
          <w:i/>
          <w:color w:val="000000"/>
        </w:rPr>
      </w:pPr>
    </w:p>
    <w:p w:rsidR="00105BBC" w:rsidRDefault="00105BBC" w:rsidP="00105BBC">
      <w:pPr>
        <w:jc w:val="center"/>
        <w:rPr>
          <w:b/>
          <w:color w:val="000000"/>
        </w:rPr>
      </w:pPr>
      <w:r>
        <w:rPr>
          <w:noProof/>
          <w:sz w:val="26"/>
          <w:lang w:val="id-ID" w:eastAsia="id-ID"/>
        </w:rPr>
        <w:drawing>
          <wp:inline distT="0" distB="0" distL="0" distR="0" wp14:anchorId="1EF2845A" wp14:editId="58CC467D">
            <wp:extent cx="5448300" cy="22288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05BBC" w:rsidRPr="00B23BE9" w:rsidRDefault="00105BBC" w:rsidP="00105BBC">
      <w:pPr>
        <w:jc w:val="center"/>
      </w:pPr>
      <w:r w:rsidRPr="00B23BE9">
        <w:rPr>
          <w:color w:val="000000"/>
        </w:rPr>
        <w:t>Grafik 5</w:t>
      </w:r>
      <w:r w:rsidRPr="00B23BE9">
        <w:t>. IoT suhu sistem keseluruhan</w:t>
      </w:r>
    </w:p>
    <w:p w:rsidR="00105BBC" w:rsidRDefault="00105BBC" w:rsidP="00105BBC">
      <w:pPr>
        <w:ind w:firstLine="426"/>
        <w:jc w:val="both"/>
      </w:pPr>
      <w:r w:rsidRPr="00B23BE9">
        <w:t>Berdasarkan</w:t>
      </w:r>
      <w:r w:rsidRPr="00B23BE9">
        <w:rPr>
          <w:spacing w:val="-6"/>
        </w:rPr>
        <w:t xml:space="preserve"> </w:t>
      </w:r>
      <w:r w:rsidRPr="00B23BE9">
        <w:t>hasil</w:t>
      </w:r>
      <w:r w:rsidRPr="00B23BE9">
        <w:rPr>
          <w:spacing w:val="-5"/>
        </w:rPr>
        <w:t xml:space="preserve"> </w:t>
      </w:r>
      <w:r w:rsidRPr="00B23BE9">
        <w:t>pengujian</w:t>
      </w:r>
      <w:r w:rsidRPr="00B23BE9">
        <w:rPr>
          <w:spacing w:val="-2"/>
        </w:rPr>
        <w:t xml:space="preserve"> </w:t>
      </w:r>
      <w:r w:rsidRPr="00B23BE9">
        <w:t>grafik</w:t>
      </w:r>
      <w:r w:rsidRPr="00B23BE9">
        <w:rPr>
          <w:spacing w:val="-7"/>
        </w:rPr>
        <w:t xml:space="preserve"> </w:t>
      </w:r>
      <w:r w:rsidRPr="00B23BE9">
        <w:t>5,</w:t>
      </w:r>
      <w:r w:rsidRPr="00B23BE9">
        <w:rPr>
          <w:spacing w:val="-7"/>
        </w:rPr>
        <w:t xml:space="preserve"> </w:t>
      </w:r>
      <w:r w:rsidRPr="00B23BE9">
        <w:t>nilai</w:t>
      </w:r>
      <w:r w:rsidRPr="00B23BE9">
        <w:rPr>
          <w:spacing w:val="-5"/>
        </w:rPr>
        <w:t xml:space="preserve"> </w:t>
      </w:r>
      <w:r w:rsidRPr="00B23BE9">
        <w:t xml:space="preserve">rata-rata suhu yang dibutuhkan pada </w:t>
      </w:r>
      <w:r w:rsidRPr="00B23BE9">
        <w:rPr>
          <w:i/>
        </w:rPr>
        <w:t xml:space="preserve">set point </w:t>
      </w:r>
      <w:r w:rsidRPr="00B23BE9">
        <w:t>dapat dilihat pada waktu pukul 13.00-14.00</w:t>
      </w:r>
      <w:r w:rsidRPr="00B23BE9">
        <w:rPr>
          <w:spacing w:val="-10"/>
        </w:rPr>
        <w:t xml:space="preserve"> </w:t>
      </w:r>
      <w:r w:rsidRPr="00B23BE9">
        <w:t>WIB</w:t>
      </w:r>
      <w:r>
        <w:t>.</w:t>
      </w:r>
    </w:p>
    <w:p w:rsidR="00105BBC" w:rsidRDefault="00105BBC" w:rsidP="00105BBC">
      <w:pPr>
        <w:ind w:firstLine="426"/>
        <w:jc w:val="both"/>
      </w:pPr>
    </w:p>
    <w:p w:rsidR="00105BBC" w:rsidRDefault="00105BBC" w:rsidP="00105BBC">
      <w:pPr>
        <w:ind w:firstLine="426"/>
        <w:jc w:val="both"/>
      </w:pPr>
      <w:r>
        <w:rPr>
          <w:noProof/>
          <w:sz w:val="26"/>
          <w:lang w:val="id-ID" w:eastAsia="id-ID"/>
        </w:rPr>
        <w:drawing>
          <wp:inline distT="0" distB="0" distL="0" distR="0" wp14:anchorId="2FB9026D" wp14:editId="679EE158">
            <wp:extent cx="5210175" cy="221932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05BBC" w:rsidRPr="00B23BE9" w:rsidRDefault="00105BBC" w:rsidP="00105BBC">
      <w:pPr>
        <w:jc w:val="center"/>
      </w:pPr>
      <w:r w:rsidRPr="00B23BE9">
        <w:t>Grafik 6. IoT kelembapan sistem keseluruhan</w:t>
      </w:r>
    </w:p>
    <w:p w:rsidR="00105BBC" w:rsidRDefault="00105BBC" w:rsidP="00105BBC">
      <w:pPr>
        <w:ind w:firstLine="426"/>
        <w:jc w:val="both"/>
      </w:pPr>
      <w:r w:rsidRPr="00B23BE9">
        <w:t>Berdasarkan</w:t>
      </w:r>
      <w:r w:rsidRPr="00B23BE9">
        <w:rPr>
          <w:spacing w:val="-6"/>
        </w:rPr>
        <w:t xml:space="preserve"> </w:t>
      </w:r>
      <w:r w:rsidRPr="00B23BE9">
        <w:t>hasil</w:t>
      </w:r>
      <w:r w:rsidRPr="00B23BE9">
        <w:rPr>
          <w:spacing w:val="-5"/>
        </w:rPr>
        <w:t xml:space="preserve"> </w:t>
      </w:r>
      <w:r w:rsidRPr="00B23BE9">
        <w:t>pengujian</w:t>
      </w:r>
      <w:r w:rsidRPr="00B23BE9">
        <w:rPr>
          <w:spacing w:val="-2"/>
        </w:rPr>
        <w:t xml:space="preserve"> </w:t>
      </w:r>
      <w:r w:rsidRPr="00B23BE9">
        <w:t>grafik</w:t>
      </w:r>
      <w:r w:rsidRPr="00B23BE9">
        <w:rPr>
          <w:spacing w:val="-7"/>
        </w:rPr>
        <w:t xml:space="preserve"> </w:t>
      </w:r>
      <w:r w:rsidRPr="00B23BE9">
        <w:t>6,</w:t>
      </w:r>
      <w:r w:rsidRPr="00B23BE9">
        <w:rPr>
          <w:spacing w:val="-5"/>
        </w:rPr>
        <w:t xml:space="preserve"> </w:t>
      </w:r>
      <w:r w:rsidRPr="00B23BE9">
        <w:t>nilai</w:t>
      </w:r>
      <w:r w:rsidRPr="00B23BE9">
        <w:rPr>
          <w:spacing w:val="-6"/>
        </w:rPr>
        <w:t xml:space="preserve"> </w:t>
      </w:r>
      <w:r w:rsidRPr="00B23BE9">
        <w:t xml:space="preserve">rata-rata kelembapan yang dibutuhkan pada </w:t>
      </w:r>
      <w:r w:rsidRPr="00B23BE9">
        <w:rPr>
          <w:i/>
        </w:rPr>
        <w:t xml:space="preserve">set point </w:t>
      </w:r>
      <w:r w:rsidRPr="00B23BE9">
        <w:t>dapat dilihat pada waktu pukul 13.00-14.00 WIB.</w:t>
      </w:r>
      <w:r w:rsidRPr="00B23BE9">
        <w:rPr>
          <w:spacing w:val="-6"/>
        </w:rPr>
        <w:t xml:space="preserve"> </w:t>
      </w:r>
      <w:r w:rsidRPr="00B23BE9">
        <w:t>Kemudian</w:t>
      </w:r>
      <w:r w:rsidRPr="00B23BE9">
        <w:rPr>
          <w:spacing w:val="-4"/>
        </w:rPr>
        <w:t xml:space="preserve"> </w:t>
      </w:r>
      <w:r w:rsidRPr="00B23BE9">
        <w:rPr>
          <w:i/>
        </w:rPr>
        <w:t>monitoring</w:t>
      </w:r>
      <w:r w:rsidRPr="00B23BE9">
        <w:rPr>
          <w:i/>
          <w:spacing w:val="-3"/>
        </w:rPr>
        <w:t xml:space="preserve"> </w:t>
      </w:r>
      <w:r w:rsidRPr="00B23BE9">
        <w:t>dilakukan</w:t>
      </w:r>
      <w:r w:rsidRPr="00B23BE9">
        <w:rPr>
          <w:spacing w:val="-5"/>
        </w:rPr>
        <w:t xml:space="preserve"> </w:t>
      </w:r>
      <w:r w:rsidRPr="00B23BE9">
        <w:t>untuk</w:t>
      </w:r>
      <w:r w:rsidRPr="00B23BE9">
        <w:rPr>
          <w:spacing w:val="-4"/>
        </w:rPr>
        <w:t xml:space="preserve"> </w:t>
      </w:r>
      <w:r w:rsidRPr="00B23BE9">
        <w:t>mengetahui</w:t>
      </w:r>
      <w:r w:rsidRPr="00B23BE9">
        <w:rPr>
          <w:spacing w:val="-4"/>
        </w:rPr>
        <w:t xml:space="preserve"> </w:t>
      </w:r>
      <w:r w:rsidRPr="00B23BE9">
        <w:t>nilai</w:t>
      </w:r>
      <w:r w:rsidRPr="00B23BE9">
        <w:rPr>
          <w:spacing w:val="-4"/>
        </w:rPr>
        <w:t xml:space="preserve"> </w:t>
      </w:r>
      <w:r w:rsidRPr="00B23BE9">
        <w:t>suhu</w:t>
      </w:r>
      <w:r w:rsidRPr="00B23BE9">
        <w:rPr>
          <w:spacing w:val="-5"/>
        </w:rPr>
        <w:t xml:space="preserve"> </w:t>
      </w:r>
      <w:r w:rsidRPr="00B23BE9">
        <w:t>dan</w:t>
      </w:r>
      <w:r w:rsidRPr="00B23BE9">
        <w:rPr>
          <w:spacing w:val="-6"/>
        </w:rPr>
        <w:t xml:space="preserve"> </w:t>
      </w:r>
      <w:r w:rsidRPr="00B23BE9">
        <w:t>kelembapan</w:t>
      </w:r>
      <w:r w:rsidRPr="00B23BE9">
        <w:rPr>
          <w:spacing w:val="-5"/>
        </w:rPr>
        <w:t xml:space="preserve"> </w:t>
      </w:r>
      <w:r w:rsidRPr="00B23BE9">
        <w:t>terkini pada</w:t>
      </w:r>
      <w:r w:rsidRPr="00B23BE9">
        <w:rPr>
          <w:spacing w:val="-13"/>
        </w:rPr>
        <w:t xml:space="preserve"> </w:t>
      </w:r>
      <w:r w:rsidRPr="00B23BE9">
        <w:t>kandang</w:t>
      </w:r>
      <w:r w:rsidRPr="00B23BE9">
        <w:rPr>
          <w:spacing w:val="-9"/>
        </w:rPr>
        <w:t xml:space="preserve"> </w:t>
      </w:r>
      <w:r w:rsidRPr="00B23BE9">
        <w:t>yang</w:t>
      </w:r>
      <w:r w:rsidRPr="00B23BE9">
        <w:rPr>
          <w:spacing w:val="-13"/>
        </w:rPr>
        <w:t xml:space="preserve"> </w:t>
      </w:r>
      <w:r w:rsidRPr="00B23BE9">
        <w:t>terbaca</w:t>
      </w:r>
      <w:r w:rsidRPr="00B23BE9">
        <w:rPr>
          <w:spacing w:val="-13"/>
        </w:rPr>
        <w:t xml:space="preserve"> </w:t>
      </w:r>
      <w:r w:rsidRPr="00B23BE9">
        <w:t>oleh</w:t>
      </w:r>
      <w:r w:rsidRPr="00B23BE9">
        <w:rPr>
          <w:spacing w:val="-12"/>
        </w:rPr>
        <w:t xml:space="preserve"> </w:t>
      </w:r>
      <w:r w:rsidRPr="00B23BE9">
        <w:t>sensor.</w:t>
      </w:r>
    </w:p>
    <w:p w:rsidR="00105BBC" w:rsidRDefault="00105BBC" w:rsidP="00105BBC">
      <w:pPr>
        <w:ind w:firstLine="426"/>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101"/>
      </w:tblGrid>
      <w:tr w:rsidR="00105BBC" w:rsidTr="00CC763B">
        <w:tc>
          <w:tcPr>
            <w:tcW w:w="4661" w:type="dxa"/>
          </w:tcPr>
          <w:p w:rsidR="00105BBC" w:rsidRDefault="00105BBC" w:rsidP="00CC763B">
            <w:pPr>
              <w:jc w:val="center"/>
            </w:pPr>
            <w:r w:rsidRPr="00243BD0">
              <w:rPr>
                <w:noProof/>
                <w:lang w:val="id-ID" w:eastAsia="id-ID"/>
              </w:rPr>
              <w:drawing>
                <wp:inline distT="0" distB="0" distL="0" distR="0" wp14:anchorId="5537CD53" wp14:editId="58CCD99E">
                  <wp:extent cx="3037840" cy="2409825"/>
                  <wp:effectExtent l="0" t="0" r="0" b="0"/>
                  <wp:docPr id="1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2.jpeg"/>
                          <pic:cNvPicPr/>
                        </pic:nvPicPr>
                        <pic:blipFill>
                          <a:blip r:embed="rId28" cstate="print"/>
                          <a:stretch>
                            <a:fillRect/>
                          </a:stretch>
                        </pic:blipFill>
                        <pic:spPr>
                          <a:xfrm>
                            <a:off x="0" y="0"/>
                            <a:ext cx="3044533" cy="2415134"/>
                          </a:xfrm>
                          <a:prstGeom prst="rect">
                            <a:avLst/>
                          </a:prstGeom>
                        </pic:spPr>
                      </pic:pic>
                    </a:graphicData>
                  </a:graphic>
                </wp:inline>
              </w:drawing>
            </w:r>
          </w:p>
          <w:p w:rsidR="00105BBC" w:rsidRDefault="00105BBC" w:rsidP="00CC763B">
            <w:pPr>
              <w:jc w:val="center"/>
            </w:pPr>
            <w:r>
              <w:t>(a)</w:t>
            </w:r>
          </w:p>
        </w:tc>
        <w:tc>
          <w:tcPr>
            <w:tcW w:w="4661" w:type="dxa"/>
          </w:tcPr>
          <w:p w:rsidR="00105BBC" w:rsidRDefault="00105BBC" w:rsidP="00CC763B">
            <w:pPr>
              <w:jc w:val="center"/>
            </w:pPr>
            <w:r w:rsidRPr="00243BD0">
              <w:rPr>
                <w:noProof/>
                <w:lang w:val="id-ID" w:eastAsia="id-ID"/>
              </w:rPr>
              <w:drawing>
                <wp:inline distT="0" distB="0" distL="0" distR="0" wp14:anchorId="45C574E4" wp14:editId="43221749">
                  <wp:extent cx="2639695" cy="2419350"/>
                  <wp:effectExtent l="0" t="0" r="0" b="0"/>
                  <wp:docPr id="20"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3.jpeg"/>
                          <pic:cNvPicPr/>
                        </pic:nvPicPr>
                        <pic:blipFill>
                          <a:blip r:embed="rId29" cstate="print"/>
                          <a:stretch>
                            <a:fillRect/>
                          </a:stretch>
                        </pic:blipFill>
                        <pic:spPr>
                          <a:xfrm>
                            <a:off x="0" y="0"/>
                            <a:ext cx="2645434" cy="2424610"/>
                          </a:xfrm>
                          <a:prstGeom prst="rect">
                            <a:avLst/>
                          </a:prstGeom>
                        </pic:spPr>
                      </pic:pic>
                    </a:graphicData>
                  </a:graphic>
                </wp:inline>
              </w:drawing>
            </w:r>
          </w:p>
          <w:p w:rsidR="00105BBC" w:rsidRDefault="00105BBC" w:rsidP="00CC763B">
            <w:pPr>
              <w:jc w:val="center"/>
            </w:pPr>
            <w:r>
              <w:t>(b)</w:t>
            </w:r>
          </w:p>
        </w:tc>
      </w:tr>
    </w:tbl>
    <w:p w:rsidR="00BA7642" w:rsidRPr="00BA7642" w:rsidRDefault="00105BBC" w:rsidP="00BA7642">
      <w:pPr>
        <w:tabs>
          <w:tab w:val="left" w:pos="4395"/>
        </w:tabs>
        <w:ind w:firstLine="426"/>
        <w:jc w:val="center"/>
      </w:pPr>
      <w:r w:rsidRPr="00BA7642">
        <w:t xml:space="preserve">Gambar 11. (a) Tampilan </w:t>
      </w:r>
      <w:r w:rsidRPr="00BA7642">
        <w:rPr>
          <w:i/>
        </w:rPr>
        <w:t>website monitoring</w:t>
      </w:r>
      <w:r w:rsidRPr="00BA7642">
        <w:t xml:space="preserve">, (b) Tampilan </w:t>
      </w:r>
      <w:r w:rsidRPr="00BA7642">
        <w:rPr>
          <w:i/>
        </w:rPr>
        <w:t>database website monitoring</w:t>
      </w:r>
    </w:p>
    <w:p w:rsidR="00105BBC" w:rsidRDefault="00105BBC" w:rsidP="00BA7642">
      <w:pPr>
        <w:tabs>
          <w:tab w:val="left" w:pos="4395"/>
        </w:tabs>
        <w:ind w:firstLine="426"/>
        <w:jc w:val="both"/>
      </w:pPr>
      <w:r w:rsidRPr="00FF2E20">
        <w:lastRenderedPageBreak/>
        <w:t xml:space="preserve">Nilai suhu dan kelembapan yang terbaca oleh sistem pada gambar 11 dapat ditampilkan pada </w:t>
      </w:r>
      <w:r w:rsidRPr="00FF2E20">
        <w:rPr>
          <w:i/>
        </w:rPr>
        <w:t>website</w:t>
      </w:r>
      <w:r w:rsidRPr="00FF2E20">
        <w:t>. nilai suhu dan kelembapan terkini dapat diketahui, begitu juga dengan data historis 10 nilai terakhir dari d</w:t>
      </w:r>
      <w:r>
        <w:t>ata yang diterkirim oleh sistem. N</w:t>
      </w:r>
      <w:r w:rsidRPr="00FF2E20">
        <w:t>ilai</w:t>
      </w:r>
      <w:r w:rsidRPr="00FF2E20">
        <w:rPr>
          <w:spacing w:val="-7"/>
        </w:rPr>
        <w:t xml:space="preserve"> </w:t>
      </w:r>
      <w:r w:rsidRPr="00FF2E20">
        <w:t>suhu</w:t>
      </w:r>
      <w:r w:rsidRPr="00FF2E20">
        <w:rPr>
          <w:spacing w:val="-6"/>
        </w:rPr>
        <w:t xml:space="preserve"> </w:t>
      </w:r>
      <w:r w:rsidRPr="00FF2E20">
        <w:t>dan</w:t>
      </w:r>
      <w:r w:rsidRPr="00FF2E20">
        <w:rPr>
          <w:spacing w:val="-7"/>
        </w:rPr>
        <w:t xml:space="preserve"> </w:t>
      </w:r>
      <w:r w:rsidRPr="00FF2E20">
        <w:t>kelembapan</w:t>
      </w:r>
      <w:r w:rsidRPr="00FF2E20">
        <w:rPr>
          <w:spacing w:val="-7"/>
        </w:rPr>
        <w:t xml:space="preserve"> </w:t>
      </w:r>
      <w:r w:rsidRPr="00FF2E20">
        <w:t>dapat</w:t>
      </w:r>
      <w:r w:rsidRPr="00FF2E20">
        <w:rPr>
          <w:spacing w:val="-5"/>
        </w:rPr>
        <w:t xml:space="preserve"> </w:t>
      </w:r>
      <w:r w:rsidRPr="00FF2E20">
        <w:t>terkirim</w:t>
      </w:r>
      <w:r w:rsidRPr="00FF2E20">
        <w:rPr>
          <w:spacing w:val="-7"/>
        </w:rPr>
        <w:t xml:space="preserve"> </w:t>
      </w:r>
      <w:r w:rsidRPr="00FF2E20">
        <w:t>ke</w:t>
      </w:r>
      <w:r w:rsidRPr="00FF2E20">
        <w:rPr>
          <w:spacing w:val="-7"/>
        </w:rPr>
        <w:t xml:space="preserve"> </w:t>
      </w:r>
      <w:r w:rsidRPr="00FF2E20">
        <w:t>database.</w:t>
      </w:r>
      <w:r w:rsidRPr="00FF2E20">
        <w:rPr>
          <w:spacing w:val="-7"/>
        </w:rPr>
        <w:t xml:space="preserve"> </w:t>
      </w:r>
      <w:r w:rsidRPr="00FF2E20">
        <w:t>Pada</w:t>
      </w:r>
      <w:r w:rsidRPr="00FF2E20">
        <w:rPr>
          <w:spacing w:val="-8"/>
        </w:rPr>
        <w:t xml:space="preserve"> </w:t>
      </w:r>
      <w:r w:rsidRPr="00FF2E20">
        <w:t>database tersebut dapat dilihat bahwa nilai suhu dan kelembapan yang terkirim adalah dalam waktu 5 detik sekali</w:t>
      </w:r>
      <w:r>
        <w:t>.</w:t>
      </w:r>
    </w:p>
    <w:p w:rsidR="00105BBC" w:rsidRPr="001F6EC4" w:rsidRDefault="00105BBC" w:rsidP="00105BBC">
      <w:pPr>
        <w:ind w:firstLine="426"/>
        <w:jc w:val="both"/>
      </w:pPr>
    </w:p>
    <w:p w:rsidR="00105BBC" w:rsidRDefault="00105BBC" w:rsidP="00105BBC">
      <w:pPr>
        <w:jc w:val="both"/>
        <w:rPr>
          <w:b/>
          <w:color w:val="000000"/>
        </w:rPr>
      </w:pPr>
      <w:proofErr w:type="gramStart"/>
      <w:r w:rsidRPr="00616CBB">
        <w:rPr>
          <w:b/>
          <w:color w:val="000000"/>
        </w:rPr>
        <w:t>3.4  Perta</w:t>
      </w:r>
      <w:r w:rsidRPr="00A90B2B">
        <w:rPr>
          <w:b/>
          <w:color w:val="000000"/>
        </w:rPr>
        <w:t>mbahan</w:t>
      </w:r>
      <w:proofErr w:type="gramEnd"/>
      <w:r w:rsidRPr="00A90B2B">
        <w:rPr>
          <w:b/>
          <w:color w:val="000000"/>
        </w:rPr>
        <w:t xml:space="preserve"> Bobot Badan</w:t>
      </w:r>
    </w:p>
    <w:p w:rsidR="00105BBC" w:rsidRDefault="00105BBC" w:rsidP="00105BBC">
      <w:pPr>
        <w:ind w:firstLine="284"/>
        <w:jc w:val="both"/>
        <w:rPr>
          <w:sz w:val="24"/>
        </w:rPr>
      </w:pPr>
      <w:r w:rsidRPr="0041366D">
        <w:t xml:space="preserve">Pertambahan bobot badan (PBB) pada broiler dilakukan setelah broiler berumur 14 hari. Penimbangan dilakukan dari </w:t>
      </w:r>
      <w:r w:rsidRPr="00AD5178">
        <w:t>hari pertama DOC datang kemudian setiap minggunya, yaitu</w:t>
      </w:r>
      <w:r w:rsidRPr="00AD5178">
        <w:rPr>
          <w:spacing w:val="-6"/>
        </w:rPr>
        <w:t xml:space="preserve"> </w:t>
      </w:r>
      <w:r w:rsidRPr="00AD5178">
        <w:t>hari</w:t>
      </w:r>
      <w:r w:rsidRPr="00AD5178">
        <w:rPr>
          <w:spacing w:val="-6"/>
        </w:rPr>
        <w:t xml:space="preserve"> </w:t>
      </w:r>
      <w:r w:rsidRPr="00AD5178">
        <w:t>ke-7</w:t>
      </w:r>
      <w:r w:rsidRPr="00AD5178">
        <w:rPr>
          <w:spacing w:val="-6"/>
        </w:rPr>
        <w:t xml:space="preserve"> </w:t>
      </w:r>
      <w:r w:rsidRPr="00AD5178">
        <w:t>dan</w:t>
      </w:r>
      <w:r w:rsidRPr="00AD5178">
        <w:rPr>
          <w:spacing w:val="-5"/>
        </w:rPr>
        <w:t xml:space="preserve"> </w:t>
      </w:r>
      <w:r w:rsidRPr="00AD5178">
        <w:t>hari</w:t>
      </w:r>
      <w:r w:rsidRPr="00AD5178">
        <w:rPr>
          <w:spacing w:val="-6"/>
        </w:rPr>
        <w:t xml:space="preserve"> </w:t>
      </w:r>
      <w:r w:rsidRPr="00AD5178">
        <w:t>ke-14.</w:t>
      </w:r>
      <w:r w:rsidRPr="00AD5178">
        <w:rPr>
          <w:spacing w:val="-6"/>
        </w:rPr>
        <w:t xml:space="preserve"> </w:t>
      </w:r>
      <w:r w:rsidRPr="00AD5178">
        <w:t>Nilai</w:t>
      </w:r>
      <w:r w:rsidRPr="00AD5178">
        <w:rPr>
          <w:spacing w:val="-3"/>
        </w:rPr>
        <w:t xml:space="preserve"> </w:t>
      </w:r>
      <w:r w:rsidRPr="00AD5178">
        <w:t>rata-rata</w:t>
      </w:r>
      <w:r w:rsidRPr="00AD5178">
        <w:rPr>
          <w:spacing w:val="-4"/>
        </w:rPr>
        <w:t xml:space="preserve"> </w:t>
      </w:r>
      <w:r w:rsidRPr="00AD5178">
        <w:t>PBB</w:t>
      </w:r>
      <w:r w:rsidRPr="00AD5178">
        <w:rPr>
          <w:spacing w:val="-6"/>
        </w:rPr>
        <w:t xml:space="preserve"> </w:t>
      </w:r>
      <w:r w:rsidRPr="00AD5178">
        <w:t>per</w:t>
      </w:r>
      <w:r w:rsidRPr="00AD5178">
        <w:rPr>
          <w:spacing w:val="-6"/>
        </w:rPr>
        <w:t xml:space="preserve"> </w:t>
      </w:r>
      <w:r w:rsidRPr="00AD5178">
        <w:t>harinya</w:t>
      </w:r>
      <w:r w:rsidRPr="00AD5178">
        <w:rPr>
          <w:spacing w:val="-6"/>
        </w:rPr>
        <w:t xml:space="preserve"> </w:t>
      </w:r>
      <w:r w:rsidRPr="00AD5178">
        <w:t>di dapatkan</w:t>
      </w:r>
      <w:r w:rsidRPr="00AD5178">
        <w:rPr>
          <w:spacing w:val="-4"/>
        </w:rPr>
        <w:t xml:space="preserve"> </w:t>
      </w:r>
      <w:r w:rsidRPr="00AD5178">
        <w:t>dengan</w:t>
      </w:r>
      <w:r w:rsidRPr="00AD5178">
        <w:rPr>
          <w:spacing w:val="-5"/>
        </w:rPr>
        <w:t xml:space="preserve"> </w:t>
      </w:r>
      <w:r w:rsidRPr="00AD5178">
        <w:t>membagi jumlah hari dengan pertambahan PBB yang terukur pada broiler.</w:t>
      </w:r>
    </w:p>
    <w:p w:rsidR="00105BBC" w:rsidRDefault="00105BBC" w:rsidP="00105BBC">
      <w:pPr>
        <w:ind w:firstLine="284"/>
        <w:jc w:val="center"/>
        <w:rPr>
          <w:b/>
          <w:color w:val="000000"/>
        </w:rPr>
      </w:pPr>
      <w:r>
        <w:rPr>
          <w:noProof/>
          <w:lang w:val="id-ID" w:eastAsia="id-ID"/>
        </w:rPr>
        <w:drawing>
          <wp:inline distT="0" distB="0" distL="0" distR="0" wp14:anchorId="0DE417CD" wp14:editId="0271C381">
            <wp:extent cx="4267200" cy="18573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67200" cy="1857375"/>
                    </a:xfrm>
                    <a:prstGeom prst="rect">
                      <a:avLst/>
                    </a:prstGeom>
                  </pic:spPr>
                </pic:pic>
              </a:graphicData>
            </a:graphic>
          </wp:inline>
        </w:drawing>
      </w:r>
    </w:p>
    <w:p w:rsidR="00105BBC" w:rsidRPr="00AD5178" w:rsidRDefault="00105BBC" w:rsidP="00105BBC">
      <w:pPr>
        <w:jc w:val="center"/>
      </w:pPr>
      <w:r w:rsidRPr="00AD5178">
        <w:rPr>
          <w:color w:val="000000"/>
        </w:rPr>
        <w:t>Grafik 7</w:t>
      </w:r>
      <w:r w:rsidRPr="00AD5178">
        <w:rPr>
          <w:b/>
          <w:color w:val="000000"/>
        </w:rPr>
        <w:t xml:space="preserve">. </w:t>
      </w:r>
      <w:r w:rsidRPr="00AD5178">
        <w:t>Pertambahan bobot badan rata-rata</w:t>
      </w:r>
    </w:p>
    <w:p w:rsidR="00105BBC" w:rsidRDefault="00105BBC" w:rsidP="00105BBC">
      <w:pPr>
        <w:ind w:firstLine="284"/>
        <w:jc w:val="both"/>
      </w:pPr>
      <w:r w:rsidRPr="00AD5178">
        <w:t>Pada Grafik 7 dapat dilihat bahwa pertumbuhan yang tidak seragam pada kondisi kandang tanpa pengendali dan ada pengendali dapat dilihat bahwa, kandang dengan pengendali menghasilkan PBB yang lebih baik dari PBB dengan kondisi kandang tanpa pengendali. Selain karena besarnya pengaruh iklim lingkungan sekitar sehingga pertumbuhan broiler menjadi kurang optimal. Pada penelitian ini, pengendalian yang dilakukan pada broiler umur 1-14 hari telah dapat mencapai pertumbuhan yang seragam, namun pada penelitian tanpa pengendali, pertumbuhan broiler masih belum dapat menghasilkan pertumbuhan yang</w:t>
      </w:r>
      <w:r w:rsidRPr="00AD5178">
        <w:rPr>
          <w:spacing w:val="-2"/>
        </w:rPr>
        <w:t xml:space="preserve"> </w:t>
      </w:r>
      <w:r w:rsidRPr="00AD5178">
        <w:t>seragam.</w:t>
      </w:r>
    </w:p>
    <w:p w:rsidR="00BA7642" w:rsidRPr="00AD5178" w:rsidRDefault="00BA7642" w:rsidP="00105BBC">
      <w:pPr>
        <w:ind w:firstLine="284"/>
        <w:jc w:val="both"/>
      </w:pPr>
    </w:p>
    <w:p w:rsidR="00105BBC" w:rsidRDefault="00105BBC" w:rsidP="00105BBC">
      <w:pPr>
        <w:pStyle w:val="ListParagraph"/>
        <w:numPr>
          <w:ilvl w:val="0"/>
          <w:numId w:val="20"/>
        </w:numPr>
        <w:spacing w:after="0" w:line="240" w:lineRule="auto"/>
        <w:ind w:left="284" w:hanging="284"/>
        <w:jc w:val="both"/>
        <w:rPr>
          <w:rFonts w:ascii="Times New Roman" w:hAnsi="Times New Roman"/>
          <w:b/>
          <w:color w:val="000000"/>
          <w:sz w:val="20"/>
          <w:szCs w:val="20"/>
        </w:rPr>
      </w:pPr>
      <w:r>
        <w:rPr>
          <w:rFonts w:ascii="Times New Roman" w:hAnsi="Times New Roman"/>
          <w:b/>
          <w:color w:val="000000"/>
          <w:sz w:val="20"/>
          <w:szCs w:val="20"/>
        </w:rPr>
        <w:t>KESIMPULAN</w:t>
      </w:r>
    </w:p>
    <w:p w:rsidR="00105BBC" w:rsidRDefault="00105BBC" w:rsidP="00105BBC">
      <w:pPr>
        <w:ind w:firstLine="284"/>
        <w:jc w:val="both"/>
      </w:pPr>
      <w:r w:rsidRPr="00AD5178">
        <w:t xml:space="preserve">Berdasarkan hasil pengujian bahwa pengendalian alat sistem </w:t>
      </w:r>
      <w:r w:rsidRPr="00AD5178">
        <w:rPr>
          <w:i/>
        </w:rPr>
        <w:t>monitoring</w:t>
      </w:r>
      <w:r w:rsidRPr="00AD5178">
        <w:t xml:space="preserve"> pada pengaturan suhu dan kelembapan kandang ayam, telah mampu mencapai nilai </w:t>
      </w:r>
      <w:r w:rsidRPr="00AD5178">
        <w:rPr>
          <w:i/>
        </w:rPr>
        <w:t>set point</w:t>
      </w:r>
      <w:r w:rsidRPr="00AD5178">
        <w:t xml:space="preserve"> dari suhu dan </w:t>
      </w:r>
      <w:r w:rsidRPr="00AD5178">
        <w:rPr>
          <w:i/>
        </w:rPr>
        <w:t>set point</w:t>
      </w:r>
      <w:r w:rsidRPr="00AD5178">
        <w:t xml:space="preserve"> kelembapan dengan menggunakan kendali fuzzy. Sedangkan konsep IoT telah dapat di implementasikan dengan menampilkan nilai suhu dan kelembapan pada alat pengaturan suhu dan kelembapan, sehingga nilai suhu dan kelembapan kandang dapat dilakukan </w:t>
      </w:r>
      <w:r w:rsidRPr="00AD5178">
        <w:rPr>
          <w:i/>
        </w:rPr>
        <w:t>monitoring</w:t>
      </w:r>
      <w:r w:rsidRPr="00AD5178">
        <w:t xml:space="preserve">. Untuk hasil akhir yang didapatkan dari penelitian ini, adalah PBB pada broiler sampai pada masa </w:t>
      </w:r>
      <w:r w:rsidRPr="00AD5178">
        <w:rPr>
          <w:i/>
        </w:rPr>
        <w:t>brooding</w:t>
      </w:r>
      <w:r w:rsidRPr="00AD5178">
        <w:t xml:space="preserve"> menghasilkan pertumbuhan yang seragam bila dibandingkan dengan pengaturan tanpa kendali terhadap suhu dan kelembapan yang dibutuhkan</w:t>
      </w:r>
      <w:r>
        <w:t xml:space="preserve">. </w:t>
      </w:r>
    </w:p>
    <w:p w:rsidR="00105BBC" w:rsidRPr="00C42DEC" w:rsidRDefault="00105BBC" w:rsidP="00105BBC">
      <w:pPr>
        <w:jc w:val="both"/>
        <w:rPr>
          <w:b/>
          <w:color w:val="000000"/>
        </w:rPr>
      </w:pPr>
    </w:p>
    <w:p w:rsidR="00105BBC" w:rsidRPr="005672A3" w:rsidRDefault="00105BBC" w:rsidP="00105BBC">
      <w:pPr>
        <w:jc w:val="both"/>
        <w:rPr>
          <w:b/>
        </w:rPr>
      </w:pPr>
      <w:r w:rsidRPr="005672A3">
        <w:rPr>
          <w:b/>
        </w:rPr>
        <w:t>REFERENSI</w:t>
      </w:r>
    </w:p>
    <w:p w:rsidR="004561F0" w:rsidRPr="004561F0" w:rsidRDefault="00105BBC" w:rsidP="004561F0">
      <w:pPr>
        <w:widowControl w:val="0"/>
        <w:autoSpaceDE w:val="0"/>
        <w:autoSpaceDN w:val="0"/>
        <w:adjustRightInd w:val="0"/>
        <w:ind w:left="640" w:hanging="640"/>
        <w:rPr>
          <w:noProof/>
          <w:szCs w:val="24"/>
        </w:rPr>
      </w:pPr>
      <w:r w:rsidRPr="005672A3">
        <w:rPr>
          <w:b/>
        </w:rPr>
        <w:fldChar w:fldCharType="begin" w:fldLock="1"/>
      </w:r>
      <w:r w:rsidRPr="005672A3">
        <w:rPr>
          <w:b/>
        </w:rPr>
        <w:instrText xml:space="preserve">ADDIN Mendeley Bibliography CSL_BIBLIOGRAPHY </w:instrText>
      </w:r>
      <w:r w:rsidRPr="005672A3">
        <w:rPr>
          <w:b/>
        </w:rPr>
        <w:fldChar w:fldCharType="separate"/>
      </w:r>
      <w:r w:rsidR="004561F0" w:rsidRPr="004561F0">
        <w:rPr>
          <w:noProof/>
          <w:szCs w:val="24"/>
        </w:rPr>
        <w:t>[1]</w:t>
      </w:r>
      <w:r w:rsidR="004561F0" w:rsidRPr="004561F0">
        <w:rPr>
          <w:noProof/>
          <w:szCs w:val="24"/>
        </w:rPr>
        <w:tab/>
        <w:t xml:space="preserve">R. Fatmaningsih, Riyanti, and K. Nova, “Performa Ayam Pedaging Pada Sistem Brooding Konvensional Dan Thermos,” </w:t>
      </w:r>
      <w:r w:rsidR="004561F0" w:rsidRPr="004561F0">
        <w:rPr>
          <w:i/>
          <w:iCs/>
          <w:noProof/>
          <w:szCs w:val="24"/>
        </w:rPr>
        <w:t>J. Ilm. Peternak. Terpadu</w:t>
      </w:r>
      <w:r w:rsidR="004561F0" w:rsidRPr="004561F0">
        <w:rPr>
          <w:noProof/>
          <w:szCs w:val="24"/>
        </w:rPr>
        <w:t>, 2016.</w:t>
      </w:r>
    </w:p>
    <w:p w:rsidR="004561F0" w:rsidRPr="004561F0" w:rsidRDefault="004561F0" w:rsidP="004561F0">
      <w:pPr>
        <w:widowControl w:val="0"/>
        <w:autoSpaceDE w:val="0"/>
        <w:autoSpaceDN w:val="0"/>
        <w:adjustRightInd w:val="0"/>
        <w:ind w:left="640" w:hanging="640"/>
        <w:rPr>
          <w:noProof/>
          <w:szCs w:val="24"/>
        </w:rPr>
      </w:pPr>
      <w:r w:rsidRPr="004561F0">
        <w:rPr>
          <w:noProof/>
          <w:szCs w:val="24"/>
        </w:rPr>
        <w:t>[2]</w:t>
      </w:r>
      <w:r w:rsidRPr="004561F0">
        <w:rPr>
          <w:noProof/>
          <w:szCs w:val="24"/>
        </w:rPr>
        <w:tab/>
        <w:t xml:space="preserve">N. Juliasari, E. D. Hartanto, and S. Mulyati, “Monitoring Suhu dan Kelembaban pada Mesin Pembentukan Embrio Telur Ayam Berbasis Mikrokontroler Arduino UNO,” </w:t>
      </w:r>
      <w:r w:rsidRPr="004561F0">
        <w:rPr>
          <w:i/>
          <w:iCs/>
          <w:noProof/>
          <w:szCs w:val="24"/>
        </w:rPr>
        <w:t>J. TICOM</w:t>
      </w:r>
      <w:r w:rsidRPr="004561F0">
        <w:rPr>
          <w:noProof/>
          <w:szCs w:val="24"/>
        </w:rPr>
        <w:t>, 2016.</w:t>
      </w:r>
    </w:p>
    <w:p w:rsidR="004561F0" w:rsidRPr="004561F0" w:rsidRDefault="004561F0" w:rsidP="004561F0">
      <w:pPr>
        <w:widowControl w:val="0"/>
        <w:autoSpaceDE w:val="0"/>
        <w:autoSpaceDN w:val="0"/>
        <w:adjustRightInd w:val="0"/>
        <w:ind w:left="640" w:hanging="640"/>
        <w:rPr>
          <w:noProof/>
          <w:szCs w:val="24"/>
        </w:rPr>
      </w:pPr>
      <w:r w:rsidRPr="004561F0">
        <w:rPr>
          <w:noProof/>
          <w:szCs w:val="24"/>
        </w:rPr>
        <w:t>[3]</w:t>
      </w:r>
      <w:r w:rsidRPr="004561F0">
        <w:rPr>
          <w:noProof/>
          <w:szCs w:val="24"/>
        </w:rPr>
        <w:tab/>
        <w:t xml:space="preserve">C. E. Jayanata and B. Harianto, </w:t>
      </w:r>
      <w:r w:rsidRPr="004561F0">
        <w:rPr>
          <w:i/>
          <w:iCs/>
          <w:noProof/>
          <w:szCs w:val="24"/>
        </w:rPr>
        <w:t>28 Hari Panen Ayam Broiler</w:t>
      </w:r>
      <w:r w:rsidRPr="004561F0">
        <w:rPr>
          <w:noProof/>
          <w:szCs w:val="24"/>
        </w:rPr>
        <w:t>. Jakarta: AgroMedia Pustaka, 2011.</w:t>
      </w:r>
    </w:p>
    <w:p w:rsidR="004561F0" w:rsidRPr="004561F0" w:rsidRDefault="004561F0" w:rsidP="004561F0">
      <w:pPr>
        <w:widowControl w:val="0"/>
        <w:autoSpaceDE w:val="0"/>
        <w:autoSpaceDN w:val="0"/>
        <w:adjustRightInd w:val="0"/>
        <w:ind w:left="640" w:hanging="640"/>
        <w:rPr>
          <w:noProof/>
          <w:szCs w:val="24"/>
        </w:rPr>
      </w:pPr>
      <w:r w:rsidRPr="004561F0">
        <w:rPr>
          <w:noProof/>
          <w:szCs w:val="24"/>
        </w:rPr>
        <w:t>[4]</w:t>
      </w:r>
      <w:r w:rsidRPr="004561F0">
        <w:rPr>
          <w:noProof/>
          <w:szCs w:val="24"/>
        </w:rPr>
        <w:tab/>
        <w:t xml:space="preserve">Mulyadi, </w:t>
      </w:r>
      <w:r w:rsidRPr="004561F0">
        <w:rPr>
          <w:i/>
          <w:iCs/>
          <w:noProof/>
          <w:szCs w:val="24"/>
        </w:rPr>
        <w:t>Buku Lengkap Beternak dan Berbisnis Ayam Kampung, Ayam Pedaging &amp; Ayam Arab</w:t>
      </w:r>
      <w:r w:rsidRPr="004561F0">
        <w:rPr>
          <w:noProof/>
          <w:szCs w:val="24"/>
        </w:rPr>
        <w:t>. Yogyakarta: FlashBook, 2014.</w:t>
      </w:r>
    </w:p>
    <w:p w:rsidR="004561F0" w:rsidRPr="004561F0" w:rsidRDefault="004561F0" w:rsidP="004561F0">
      <w:pPr>
        <w:widowControl w:val="0"/>
        <w:autoSpaceDE w:val="0"/>
        <w:autoSpaceDN w:val="0"/>
        <w:adjustRightInd w:val="0"/>
        <w:ind w:left="640" w:hanging="640"/>
        <w:rPr>
          <w:noProof/>
          <w:szCs w:val="24"/>
        </w:rPr>
      </w:pPr>
      <w:r w:rsidRPr="004561F0">
        <w:rPr>
          <w:noProof/>
          <w:szCs w:val="24"/>
        </w:rPr>
        <w:t>[5]</w:t>
      </w:r>
      <w:r w:rsidRPr="004561F0">
        <w:rPr>
          <w:noProof/>
          <w:szCs w:val="24"/>
        </w:rPr>
        <w:tab/>
        <w:t xml:space="preserve">Anonymous, “Ross Broiler Management Handbook,” </w:t>
      </w:r>
      <w:r w:rsidRPr="004561F0">
        <w:rPr>
          <w:i/>
          <w:iCs/>
          <w:noProof/>
          <w:szCs w:val="24"/>
        </w:rPr>
        <w:t>Aviagen</w:t>
      </w:r>
      <w:r w:rsidRPr="004561F0">
        <w:rPr>
          <w:noProof/>
          <w:szCs w:val="24"/>
        </w:rPr>
        <w:t>, 2014.</w:t>
      </w:r>
    </w:p>
    <w:p w:rsidR="004561F0" w:rsidRPr="004561F0" w:rsidRDefault="004561F0" w:rsidP="004561F0">
      <w:pPr>
        <w:widowControl w:val="0"/>
        <w:autoSpaceDE w:val="0"/>
        <w:autoSpaceDN w:val="0"/>
        <w:adjustRightInd w:val="0"/>
        <w:ind w:left="640" w:hanging="640"/>
        <w:rPr>
          <w:noProof/>
          <w:szCs w:val="24"/>
        </w:rPr>
      </w:pPr>
      <w:r w:rsidRPr="004561F0">
        <w:rPr>
          <w:noProof/>
          <w:szCs w:val="24"/>
        </w:rPr>
        <w:t>[6]</w:t>
      </w:r>
      <w:r w:rsidRPr="004561F0">
        <w:rPr>
          <w:noProof/>
          <w:szCs w:val="24"/>
        </w:rPr>
        <w:tab/>
        <w:t xml:space="preserve">T. B. Management, </w:t>
      </w:r>
      <w:r w:rsidRPr="004561F0">
        <w:rPr>
          <w:i/>
          <w:iCs/>
          <w:noProof/>
          <w:szCs w:val="24"/>
        </w:rPr>
        <w:t>Program Pencahayaan ( Lighting )</w:t>
      </w:r>
      <w:r w:rsidRPr="004561F0">
        <w:rPr>
          <w:noProof/>
          <w:szCs w:val="24"/>
        </w:rPr>
        <w:t>. 2017.</w:t>
      </w:r>
    </w:p>
    <w:p w:rsidR="004561F0" w:rsidRPr="004561F0" w:rsidRDefault="004561F0" w:rsidP="004561F0">
      <w:pPr>
        <w:widowControl w:val="0"/>
        <w:autoSpaceDE w:val="0"/>
        <w:autoSpaceDN w:val="0"/>
        <w:adjustRightInd w:val="0"/>
        <w:ind w:left="640" w:hanging="640"/>
        <w:rPr>
          <w:noProof/>
          <w:szCs w:val="24"/>
        </w:rPr>
      </w:pPr>
      <w:r w:rsidRPr="004561F0">
        <w:rPr>
          <w:noProof/>
          <w:szCs w:val="24"/>
        </w:rPr>
        <w:t>[7]</w:t>
      </w:r>
      <w:r w:rsidRPr="004561F0">
        <w:rPr>
          <w:noProof/>
          <w:szCs w:val="24"/>
        </w:rPr>
        <w:tab/>
        <w:t xml:space="preserve">S. W. Arief and U. Mediaty, “Pengendalian Suhu Dan Humidity Pada Alat Pengering Seledri Menggunakan Kontrol Fuzzy Logic,” </w:t>
      </w:r>
      <w:r w:rsidRPr="004561F0">
        <w:rPr>
          <w:i/>
          <w:iCs/>
          <w:noProof/>
          <w:szCs w:val="24"/>
        </w:rPr>
        <w:t>Edu Elektr. J.</w:t>
      </w:r>
      <w:r w:rsidRPr="004561F0">
        <w:rPr>
          <w:noProof/>
          <w:szCs w:val="24"/>
        </w:rPr>
        <w:t>, 2015.</w:t>
      </w:r>
    </w:p>
    <w:p w:rsidR="004561F0" w:rsidRPr="004561F0" w:rsidRDefault="004561F0" w:rsidP="004561F0">
      <w:pPr>
        <w:widowControl w:val="0"/>
        <w:autoSpaceDE w:val="0"/>
        <w:autoSpaceDN w:val="0"/>
        <w:adjustRightInd w:val="0"/>
        <w:ind w:left="640" w:hanging="640"/>
        <w:rPr>
          <w:noProof/>
          <w:szCs w:val="24"/>
        </w:rPr>
      </w:pPr>
      <w:r w:rsidRPr="004561F0">
        <w:rPr>
          <w:noProof/>
          <w:szCs w:val="24"/>
        </w:rPr>
        <w:t>[8]</w:t>
      </w:r>
      <w:r w:rsidRPr="004561F0">
        <w:rPr>
          <w:noProof/>
          <w:szCs w:val="24"/>
        </w:rPr>
        <w:tab/>
        <w:t xml:space="preserve">Y. Efendi, “Internet Of Things (Iot) Sistem Pengendalian Lampu Menggunakan Raspberry Pi Berbasis Mobile,” </w:t>
      </w:r>
      <w:r w:rsidRPr="004561F0">
        <w:rPr>
          <w:i/>
          <w:iCs/>
          <w:noProof/>
          <w:szCs w:val="24"/>
        </w:rPr>
        <w:t>J. Ilm. ILMU Komput.</w:t>
      </w:r>
      <w:r w:rsidRPr="004561F0">
        <w:rPr>
          <w:noProof/>
          <w:szCs w:val="24"/>
        </w:rPr>
        <w:t>, 2018.</w:t>
      </w:r>
    </w:p>
    <w:p w:rsidR="004561F0" w:rsidRPr="004561F0" w:rsidRDefault="004561F0" w:rsidP="004561F0">
      <w:pPr>
        <w:widowControl w:val="0"/>
        <w:autoSpaceDE w:val="0"/>
        <w:autoSpaceDN w:val="0"/>
        <w:adjustRightInd w:val="0"/>
        <w:ind w:left="640" w:hanging="640"/>
        <w:rPr>
          <w:noProof/>
          <w:szCs w:val="24"/>
        </w:rPr>
      </w:pPr>
      <w:r w:rsidRPr="004561F0">
        <w:rPr>
          <w:noProof/>
          <w:szCs w:val="24"/>
        </w:rPr>
        <w:t>[9]</w:t>
      </w:r>
      <w:r w:rsidRPr="004561F0">
        <w:rPr>
          <w:noProof/>
          <w:szCs w:val="24"/>
        </w:rPr>
        <w:tab/>
        <w:t xml:space="preserve">A. Ullah, O. B. Kharisma, and I. Santoso, “Fuzzy Logic Implementation to Control Temperature and Humidity in a Bread Proofing Machine,” </w:t>
      </w:r>
      <w:r w:rsidRPr="004561F0">
        <w:rPr>
          <w:i/>
          <w:iCs/>
          <w:noProof/>
          <w:szCs w:val="24"/>
        </w:rPr>
        <w:t>Indones. J. Artif. Intell. Data Min.</w:t>
      </w:r>
      <w:r w:rsidRPr="004561F0">
        <w:rPr>
          <w:noProof/>
          <w:szCs w:val="24"/>
        </w:rPr>
        <w:t>, vol. 1, no. 2, p. 66, 2018.</w:t>
      </w:r>
    </w:p>
    <w:p w:rsidR="004561F0" w:rsidRPr="004561F0" w:rsidRDefault="004561F0" w:rsidP="004561F0">
      <w:pPr>
        <w:widowControl w:val="0"/>
        <w:autoSpaceDE w:val="0"/>
        <w:autoSpaceDN w:val="0"/>
        <w:adjustRightInd w:val="0"/>
        <w:ind w:left="640" w:hanging="640"/>
        <w:rPr>
          <w:noProof/>
        </w:rPr>
      </w:pPr>
      <w:r w:rsidRPr="004561F0">
        <w:rPr>
          <w:noProof/>
          <w:szCs w:val="24"/>
        </w:rPr>
        <w:t>[10]</w:t>
      </w:r>
      <w:r w:rsidRPr="004561F0">
        <w:rPr>
          <w:noProof/>
          <w:szCs w:val="24"/>
        </w:rPr>
        <w:tab/>
        <w:t xml:space="preserve">S. K. Risandriya, R. A. Fatekha, and S. A. Fitriansyah, “Pemantauan Dan Pengendalian Kelembaban, Suhu Dan Intensitas Cahaya Tanaman Tomat Dengan Metode Fuzzy Logic Berbasis IoT,” </w:t>
      </w:r>
      <w:r w:rsidRPr="004561F0">
        <w:rPr>
          <w:i/>
          <w:iCs/>
          <w:noProof/>
          <w:szCs w:val="24"/>
        </w:rPr>
        <w:t>J. Appl. Electr. Eng.</w:t>
      </w:r>
      <w:r w:rsidRPr="004561F0">
        <w:rPr>
          <w:noProof/>
          <w:szCs w:val="24"/>
        </w:rPr>
        <w:t>, 2019.</w:t>
      </w:r>
    </w:p>
    <w:p w:rsidR="00105BBC" w:rsidRDefault="00105BBC" w:rsidP="00105BBC">
      <w:pPr>
        <w:jc w:val="both"/>
        <w:rPr>
          <w:b/>
        </w:rPr>
      </w:pPr>
      <w:r w:rsidRPr="005672A3">
        <w:rPr>
          <w:b/>
        </w:rPr>
        <w:lastRenderedPageBreak/>
        <w:fldChar w:fldCharType="end"/>
      </w:r>
    </w:p>
    <w:p w:rsidR="00105BBC" w:rsidRDefault="00105BBC" w:rsidP="00105BBC">
      <w:pPr>
        <w:jc w:val="both"/>
        <w:rPr>
          <w:b/>
          <w:sz w:val="24"/>
          <w:szCs w:val="24"/>
        </w:rPr>
      </w:pPr>
      <w:r>
        <w:rPr>
          <w:b/>
          <w:sz w:val="24"/>
          <w:szCs w:val="24"/>
        </w:rPr>
        <w:t>BIBLIOGRAFI PENULIS</w:t>
      </w:r>
    </w:p>
    <w:tbl>
      <w:tblPr>
        <w:tblStyle w:val="TableGrid"/>
        <w:tblW w:w="0" w:type="auto"/>
        <w:tblLook w:val="04A0" w:firstRow="1" w:lastRow="0" w:firstColumn="1" w:lastColumn="0" w:noHBand="0" w:noVBand="1"/>
      </w:tblPr>
      <w:tblGrid>
        <w:gridCol w:w="1838"/>
        <w:gridCol w:w="6940"/>
      </w:tblGrid>
      <w:tr w:rsidR="005D5E9C" w:rsidTr="005D5E9C">
        <w:tc>
          <w:tcPr>
            <w:tcW w:w="1838" w:type="dxa"/>
          </w:tcPr>
          <w:p w:rsidR="005D5E9C" w:rsidRDefault="005D5E9C" w:rsidP="00105BBC">
            <w:pPr>
              <w:jc w:val="both"/>
              <w:rPr>
                <w:b/>
                <w:sz w:val="24"/>
                <w:szCs w:val="24"/>
              </w:rPr>
            </w:pPr>
            <w:r w:rsidRPr="00641716">
              <w:rPr>
                <w:noProof/>
                <w:lang w:val="id-ID" w:eastAsia="id-ID"/>
              </w:rPr>
              <w:drawing>
                <wp:anchor distT="0" distB="0" distL="114300" distR="114300" simplePos="0" relativeHeight="251663360" behindDoc="1" locked="0" layoutInCell="1" allowOverlap="1" wp14:anchorId="67585B03" wp14:editId="43A85D6D">
                  <wp:simplePos x="0" y="0"/>
                  <wp:positionH relativeFrom="column">
                    <wp:posOffset>-25400</wp:posOffset>
                  </wp:positionH>
                  <wp:positionV relativeFrom="paragraph">
                    <wp:posOffset>74295</wp:posOffset>
                  </wp:positionV>
                  <wp:extent cx="1079500" cy="1438275"/>
                  <wp:effectExtent l="0" t="0" r="6350" b="9525"/>
                  <wp:wrapNone/>
                  <wp:docPr id="23" name="Picture 23" descr="C:\Users\Acer\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ag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9500" cy="1438275"/>
                          </a:xfrm>
                          <a:prstGeom prst="rect">
                            <a:avLst/>
                          </a:prstGeom>
                          <a:noFill/>
                          <a:ln>
                            <a:noFill/>
                          </a:ln>
                        </pic:spPr>
                      </pic:pic>
                    </a:graphicData>
                  </a:graphic>
                </wp:anchor>
              </w:drawing>
            </w:r>
          </w:p>
          <w:p w:rsidR="005D5E9C" w:rsidRDefault="005D5E9C" w:rsidP="00105BBC">
            <w:pPr>
              <w:jc w:val="both"/>
              <w:rPr>
                <w:b/>
                <w:sz w:val="24"/>
                <w:szCs w:val="24"/>
              </w:rPr>
            </w:pPr>
          </w:p>
          <w:p w:rsidR="005D5E9C" w:rsidRDefault="005D5E9C" w:rsidP="00105BBC">
            <w:pPr>
              <w:jc w:val="both"/>
              <w:rPr>
                <w:b/>
                <w:sz w:val="24"/>
                <w:szCs w:val="24"/>
              </w:rPr>
            </w:pPr>
          </w:p>
          <w:p w:rsidR="005D5E9C" w:rsidRDefault="005D5E9C" w:rsidP="00105BBC">
            <w:pPr>
              <w:jc w:val="both"/>
              <w:rPr>
                <w:b/>
                <w:sz w:val="24"/>
                <w:szCs w:val="24"/>
              </w:rPr>
            </w:pPr>
          </w:p>
          <w:p w:rsidR="005D5E9C" w:rsidRDefault="005D5E9C" w:rsidP="00105BBC">
            <w:pPr>
              <w:jc w:val="both"/>
              <w:rPr>
                <w:b/>
                <w:sz w:val="24"/>
                <w:szCs w:val="24"/>
              </w:rPr>
            </w:pPr>
          </w:p>
          <w:p w:rsidR="005D5E9C" w:rsidRDefault="005D5E9C" w:rsidP="00105BBC">
            <w:pPr>
              <w:jc w:val="both"/>
              <w:rPr>
                <w:b/>
                <w:sz w:val="24"/>
                <w:szCs w:val="24"/>
              </w:rPr>
            </w:pPr>
          </w:p>
          <w:p w:rsidR="005D5E9C" w:rsidRDefault="005D5E9C" w:rsidP="00105BBC">
            <w:pPr>
              <w:jc w:val="both"/>
              <w:rPr>
                <w:b/>
                <w:sz w:val="24"/>
                <w:szCs w:val="24"/>
              </w:rPr>
            </w:pPr>
          </w:p>
          <w:p w:rsidR="005D5E9C" w:rsidRDefault="005D5E9C" w:rsidP="00105BBC">
            <w:pPr>
              <w:jc w:val="both"/>
              <w:rPr>
                <w:b/>
                <w:sz w:val="24"/>
                <w:szCs w:val="24"/>
              </w:rPr>
            </w:pPr>
          </w:p>
          <w:p w:rsidR="005D5E9C" w:rsidRDefault="005D5E9C" w:rsidP="00105BBC">
            <w:pPr>
              <w:jc w:val="both"/>
              <w:rPr>
                <w:b/>
                <w:sz w:val="24"/>
                <w:szCs w:val="24"/>
              </w:rPr>
            </w:pPr>
          </w:p>
        </w:tc>
        <w:tc>
          <w:tcPr>
            <w:tcW w:w="6940" w:type="dxa"/>
          </w:tcPr>
          <w:p w:rsidR="005D5E9C" w:rsidRDefault="005D5E9C" w:rsidP="00105BBC">
            <w:pPr>
              <w:jc w:val="both"/>
              <w:rPr>
                <w:b/>
                <w:sz w:val="24"/>
                <w:szCs w:val="24"/>
              </w:rPr>
            </w:pPr>
            <w:r w:rsidRPr="00333AC7">
              <w:rPr>
                <w:b/>
                <w:noProof/>
                <w:lang w:eastAsia="id-ID"/>
              </w:rPr>
              <w:t>Jamaluddin Husein, ST</w:t>
            </w:r>
            <w:r w:rsidRPr="00333AC7">
              <w:rPr>
                <w:noProof/>
                <w:lang w:eastAsia="id-ID"/>
              </w:rPr>
              <w:t xml:space="preserve"> yang akrab dipanggil jamal lahir di Desa Jambur Padang Matinggi Kab. Mandailing Natal pada 04 Maret 1996. Penulis merupakan anak pertama dari pasangan suami istri Bpk. Bahori Nasution dan Ibu Rabiah Nur Lubis yang beralamat di Desa Jambur Padang Matinggi Kec. Panyabungan Utara Kab. Mandailing Natal, Sumatera Utara. Kuliah di program studi Teknik Elektro UIN Suska Riau masuk pada tahun 2014 dan menyelesaikan kuliah tahun 2019.</w:t>
            </w:r>
          </w:p>
        </w:tc>
      </w:tr>
      <w:tr w:rsidR="005D5E9C" w:rsidTr="005D5E9C">
        <w:tc>
          <w:tcPr>
            <w:tcW w:w="1838" w:type="dxa"/>
          </w:tcPr>
          <w:p w:rsidR="005D5E9C" w:rsidRDefault="005D5E9C" w:rsidP="00105BBC">
            <w:pPr>
              <w:jc w:val="both"/>
              <w:rPr>
                <w:b/>
                <w:sz w:val="24"/>
                <w:szCs w:val="24"/>
              </w:rPr>
            </w:pPr>
            <w:r>
              <w:rPr>
                <w:noProof/>
                <w:lang w:val="id-ID" w:eastAsia="id-ID"/>
              </w:rPr>
              <w:drawing>
                <wp:anchor distT="0" distB="0" distL="0" distR="0" simplePos="0" relativeHeight="251665408" behindDoc="0" locked="0" layoutInCell="1" allowOverlap="1" wp14:anchorId="357D1278" wp14:editId="1A3A6594">
                  <wp:simplePos x="0" y="0"/>
                  <wp:positionH relativeFrom="page">
                    <wp:posOffset>30480</wp:posOffset>
                  </wp:positionH>
                  <wp:positionV relativeFrom="page">
                    <wp:posOffset>52070</wp:posOffset>
                  </wp:positionV>
                  <wp:extent cx="1076325" cy="1438275"/>
                  <wp:effectExtent l="0" t="0" r="9525" b="9525"/>
                  <wp:wrapNone/>
                  <wp:docPr id="22" name="image14.jpeg" descr="Gambar mungkin berisi: Oktaf Brillian Khar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2" cstate="print"/>
                          <a:stretch>
                            <a:fillRect/>
                          </a:stretch>
                        </pic:blipFill>
                        <pic:spPr>
                          <a:xfrm>
                            <a:off x="0" y="0"/>
                            <a:ext cx="1076325" cy="1438275"/>
                          </a:xfrm>
                          <a:prstGeom prst="rect">
                            <a:avLst/>
                          </a:prstGeom>
                        </pic:spPr>
                      </pic:pic>
                    </a:graphicData>
                  </a:graphic>
                  <wp14:sizeRelH relativeFrom="margin">
                    <wp14:pctWidth>0</wp14:pctWidth>
                  </wp14:sizeRelH>
                  <wp14:sizeRelV relativeFrom="margin">
                    <wp14:pctHeight>0</wp14:pctHeight>
                  </wp14:sizeRelV>
                </wp:anchor>
              </w:drawing>
            </w:r>
          </w:p>
          <w:p w:rsidR="005D5E9C" w:rsidRDefault="005D5E9C" w:rsidP="00105BBC">
            <w:pPr>
              <w:jc w:val="both"/>
              <w:rPr>
                <w:b/>
                <w:sz w:val="24"/>
                <w:szCs w:val="24"/>
              </w:rPr>
            </w:pPr>
          </w:p>
          <w:p w:rsidR="005D5E9C" w:rsidRDefault="005D5E9C" w:rsidP="00105BBC">
            <w:pPr>
              <w:jc w:val="both"/>
              <w:rPr>
                <w:b/>
                <w:sz w:val="24"/>
                <w:szCs w:val="24"/>
              </w:rPr>
            </w:pPr>
          </w:p>
          <w:p w:rsidR="005D5E9C" w:rsidRDefault="005D5E9C" w:rsidP="00105BBC">
            <w:pPr>
              <w:jc w:val="both"/>
              <w:rPr>
                <w:b/>
                <w:sz w:val="24"/>
                <w:szCs w:val="24"/>
              </w:rPr>
            </w:pPr>
          </w:p>
          <w:p w:rsidR="005D5E9C" w:rsidRDefault="005D5E9C" w:rsidP="00105BBC">
            <w:pPr>
              <w:jc w:val="both"/>
              <w:rPr>
                <w:b/>
                <w:sz w:val="24"/>
                <w:szCs w:val="24"/>
              </w:rPr>
            </w:pPr>
          </w:p>
          <w:p w:rsidR="005D5E9C" w:rsidRDefault="005D5E9C" w:rsidP="00105BBC">
            <w:pPr>
              <w:jc w:val="both"/>
              <w:rPr>
                <w:b/>
                <w:sz w:val="24"/>
                <w:szCs w:val="24"/>
              </w:rPr>
            </w:pPr>
          </w:p>
          <w:p w:rsidR="005D5E9C" w:rsidRDefault="005D5E9C" w:rsidP="00105BBC">
            <w:pPr>
              <w:jc w:val="both"/>
              <w:rPr>
                <w:b/>
                <w:sz w:val="24"/>
                <w:szCs w:val="24"/>
              </w:rPr>
            </w:pPr>
          </w:p>
          <w:p w:rsidR="005D5E9C" w:rsidRDefault="005D5E9C" w:rsidP="00105BBC">
            <w:pPr>
              <w:jc w:val="both"/>
              <w:rPr>
                <w:b/>
                <w:sz w:val="24"/>
                <w:szCs w:val="24"/>
              </w:rPr>
            </w:pPr>
          </w:p>
          <w:p w:rsidR="005D5E9C" w:rsidRDefault="005D5E9C" w:rsidP="00105BBC">
            <w:pPr>
              <w:jc w:val="both"/>
              <w:rPr>
                <w:b/>
                <w:sz w:val="24"/>
                <w:szCs w:val="24"/>
              </w:rPr>
            </w:pPr>
          </w:p>
        </w:tc>
        <w:tc>
          <w:tcPr>
            <w:tcW w:w="6940" w:type="dxa"/>
          </w:tcPr>
          <w:p w:rsidR="005D5E9C" w:rsidRPr="00333AC7" w:rsidRDefault="005D5E9C" w:rsidP="005D5E9C">
            <w:pPr>
              <w:spacing w:after="120"/>
              <w:jc w:val="both"/>
              <w:rPr>
                <w:noProof/>
                <w:lang w:eastAsia="id-ID"/>
              </w:rPr>
            </w:pPr>
            <w:r w:rsidRPr="00333AC7">
              <w:rPr>
                <w:b/>
              </w:rPr>
              <w:t xml:space="preserve">Oktaf Brillian Kharisma </w:t>
            </w:r>
            <w:r w:rsidRPr="00EC2DC0">
              <w:rPr>
                <w:b/>
              </w:rPr>
              <w:t>ST., MT</w:t>
            </w:r>
            <w:r w:rsidRPr="00333AC7">
              <w:t>., yang akrab dipanggil Oktaf. Lulus dari Teknik Elektro Universitas Jember tahun 2008. Tahun 2011 penulis melanjutkan Studi S2 di Computer Engineering Institut Teknologi Bandung. Saat ini penulis adalah Dosen di program</w:t>
            </w:r>
            <w:r w:rsidRPr="00333AC7">
              <w:rPr>
                <w:spacing w:val="-10"/>
              </w:rPr>
              <w:t xml:space="preserve"> </w:t>
            </w:r>
            <w:r w:rsidRPr="00333AC7">
              <w:t>Studi</w:t>
            </w:r>
            <w:r w:rsidRPr="00333AC7">
              <w:rPr>
                <w:spacing w:val="-7"/>
              </w:rPr>
              <w:t xml:space="preserve"> </w:t>
            </w:r>
            <w:r w:rsidRPr="00333AC7">
              <w:t>Teknik</w:t>
            </w:r>
            <w:r w:rsidRPr="00333AC7">
              <w:rPr>
                <w:spacing w:val="-8"/>
              </w:rPr>
              <w:t xml:space="preserve"> </w:t>
            </w:r>
            <w:r w:rsidRPr="00333AC7">
              <w:t>Elektro</w:t>
            </w:r>
            <w:r w:rsidRPr="00333AC7">
              <w:rPr>
                <w:spacing w:val="-6"/>
              </w:rPr>
              <w:t xml:space="preserve"> </w:t>
            </w:r>
            <w:r w:rsidRPr="00333AC7">
              <w:t>Fakultas</w:t>
            </w:r>
            <w:r w:rsidRPr="00333AC7">
              <w:rPr>
                <w:spacing w:val="-7"/>
              </w:rPr>
              <w:t xml:space="preserve"> </w:t>
            </w:r>
            <w:r w:rsidRPr="00333AC7">
              <w:t>Sains</w:t>
            </w:r>
            <w:r w:rsidRPr="00333AC7">
              <w:rPr>
                <w:spacing w:val="-7"/>
              </w:rPr>
              <w:t xml:space="preserve"> </w:t>
            </w:r>
            <w:r w:rsidRPr="00333AC7">
              <w:t>dan</w:t>
            </w:r>
            <w:r w:rsidRPr="00333AC7">
              <w:rPr>
                <w:spacing w:val="-8"/>
              </w:rPr>
              <w:t xml:space="preserve"> </w:t>
            </w:r>
            <w:r w:rsidRPr="00333AC7">
              <w:t>Teknologi</w:t>
            </w:r>
            <w:r w:rsidRPr="00333AC7">
              <w:rPr>
                <w:spacing w:val="-7"/>
              </w:rPr>
              <w:t xml:space="preserve"> </w:t>
            </w:r>
            <w:r w:rsidRPr="00333AC7">
              <w:t>UIN</w:t>
            </w:r>
            <w:r w:rsidRPr="00333AC7">
              <w:rPr>
                <w:spacing w:val="-7"/>
              </w:rPr>
              <w:t xml:space="preserve"> </w:t>
            </w:r>
            <w:r w:rsidRPr="00333AC7">
              <w:t>Sultan</w:t>
            </w:r>
            <w:r w:rsidRPr="00333AC7">
              <w:rPr>
                <w:spacing w:val="-8"/>
              </w:rPr>
              <w:t xml:space="preserve"> </w:t>
            </w:r>
            <w:r w:rsidRPr="00333AC7">
              <w:t>Syarif</w:t>
            </w:r>
            <w:r w:rsidRPr="00333AC7">
              <w:rPr>
                <w:spacing w:val="-8"/>
              </w:rPr>
              <w:t xml:space="preserve"> </w:t>
            </w:r>
            <w:r w:rsidRPr="00333AC7">
              <w:t>Kasim Riau. Bidang keahlian yang ditekuni adalah Robotika dan Sistem</w:t>
            </w:r>
            <w:r w:rsidRPr="00333AC7">
              <w:rPr>
                <w:spacing w:val="-13"/>
              </w:rPr>
              <w:t xml:space="preserve"> </w:t>
            </w:r>
            <w:r w:rsidRPr="00333AC7">
              <w:t>embedded.</w:t>
            </w:r>
          </w:p>
          <w:p w:rsidR="005D5E9C" w:rsidRDefault="005D5E9C" w:rsidP="00105BBC">
            <w:pPr>
              <w:jc w:val="both"/>
              <w:rPr>
                <w:b/>
                <w:sz w:val="24"/>
                <w:szCs w:val="24"/>
              </w:rPr>
            </w:pPr>
          </w:p>
        </w:tc>
      </w:tr>
    </w:tbl>
    <w:p w:rsidR="005D5E9C" w:rsidRDefault="005D5E9C" w:rsidP="00105BBC">
      <w:pPr>
        <w:jc w:val="both"/>
        <w:rPr>
          <w:b/>
          <w:sz w:val="24"/>
          <w:szCs w:val="24"/>
        </w:rPr>
      </w:pPr>
    </w:p>
    <w:p w:rsidR="005D5E9C" w:rsidRDefault="005D5E9C" w:rsidP="00105BBC">
      <w:pPr>
        <w:jc w:val="both"/>
        <w:rPr>
          <w:b/>
          <w:sz w:val="24"/>
          <w:szCs w:val="24"/>
        </w:rPr>
      </w:pPr>
    </w:p>
    <w:p w:rsidR="005D5E9C" w:rsidRDefault="005D5E9C" w:rsidP="00105BBC">
      <w:pPr>
        <w:jc w:val="both"/>
        <w:rPr>
          <w:b/>
          <w:sz w:val="24"/>
          <w:szCs w:val="24"/>
        </w:rPr>
      </w:pPr>
    </w:p>
    <w:p w:rsidR="00105BBC" w:rsidRPr="00730A85" w:rsidRDefault="00F13073" w:rsidP="00F13073">
      <w:pPr>
        <w:tabs>
          <w:tab w:val="left" w:pos="4935"/>
        </w:tabs>
        <w:jc w:val="both"/>
        <w:rPr>
          <w:b/>
          <w:color w:val="000000"/>
        </w:rPr>
      </w:pPr>
      <w:r>
        <w:rPr>
          <w:b/>
          <w:sz w:val="24"/>
          <w:szCs w:val="24"/>
        </w:rPr>
        <w:tab/>
      </w:r>
    </w:p>
    <w:p w:rsidR="00231A19" w:rsidRPr="00105BBC" w:rsidRDefault="00231A19" w:rsidP="00105BBC"/>
    <w:sectPr w:rsidR="00231A19" w:rsidRPr="00105BBC" w:rsidSect="0033719B">
      <w:headerReference w:type="even" r:id="rId33"/>
      <w:headerReference w:type="default" r:id="rId34"/>
      <w:footerReference w:type="even" r:id="rId35"/>
      <w:footerReference w:type="default" r:id="rId36"/>
      <w:headerReference w:type="first" r:id="rId37"/>
      <w:footerReference w:type="first" r:id="rId38"/>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7279" w:rsidRDefault="00BA7279">
      <w:r>
        <w:separator/>
      </w:r>
    </w:p>
  </w:endnote>
  <w:endnote w:type="continuationSeparator" w:id="0">
    <w:p w:rsidR="00BA7279" w:rsidRDefault="00BA7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958" w:rsidRPr="0033719B" w:rsidRDefault="007F65F8" w:rsidP="0033719B">
    <w:pPr>
      <w:pStyle w:val="Header"/>
      <w:tabs>
        <w:tab w:val="clear" w:pos="4320"/>
        <w:tab w:val="clear" w:pos="8640"/>
        <w:tab w:val="left" w:pos="2992"/>
      </w:tabs>
      <w:spacing w:before="240"/>
    </w:pPr>
    <w:r>
      <w:rPr>
        <w:noProof/>
        <w:lang w:val="id-ID" w:eastAsia="id-ID"/>
      </w:rPr>
      <mc:AlternateContent>
        <mc:Choice Requires="wps">
          <w:drawing>
            <wp:anchor distT="4294967295" distB="4294967295" distL="114300" distR="114300" simplePos="0" relativeHeight="251664896" behindDoc="0" locked="0" layoutInCell="1" allowOverlap="1">
              <wp:simplePos x="0" y="0"/>
              <wp:positionH relativeFrom="column">
                <wp:posOffset>-12065</wp:posOffset>
              </wp:positionH>
              <wp:positionV relativeFrom="paragraph">
                <wp:posOffset>145414</wp:posOffset>
              </wp:positionV>
              <wp:extent cx="5580380" cy="0"/>
              <wp:effectExtent l="0" t="0" r="20320" b="19050"/>
              <wp:wrapNone/>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2415C" id="Line 3"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At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"/>
          </w:pict>
        </mc:Fallback>
      </mc:AlternateContent>
    </w:r>
    <w:proofErr w:type="gramStart"/>
    <w:r w:rsidR="0033719B">
      <w:t>I</w:t>
    </w:r>
    <w:r w:rsidR="0033719B">
      <w:rPr>
        <w:lang w:val="id-ID"/>
      </w:rPr>
      <w:t>JAIDM</w:t>
    </w:r>
    <w:r w:rsidR="0033719B" w:rsidRPr="003D5B84">
      <w:t xml:space="preserve">  Vol.</w:t>
    </w:r>
    <w:proofErr w:type="gramEnd"/>
    <w:r w:rsidR="0033719B" w:rsidRPr="003D5B84">
      <w:t xml:space="preserve"> </w:t>
    </w:r>
    <w:r w:rsidR="0033719B">
      <w:t>3</w:t>
    </w:r>
    <w:r w:rsidR="0033719B" w:rsidRPr="003D5B84">
      <w:t xml:space="preserve">, No. </w:t>
    </w:r>
    <w:r w:rsidR="0033719B">
      <w:t>1,</w:t>
    </w:r>
    <w:r w:rsidR="0033719B">
      <w:rPr>
        <w:lang w:val="id-ID"/>
      </w:rPr>
      <w:t xml:space="preserve"> </w:t>
    </w:r>
    <w:r w:rsidR="0033719B">
      <w:t>March 2020</w:t>
    </w:r>
    <w:r w:rsidR="0033719B" w:rsidRPr="003D5B84">
      <w:t xml:space="preserve">:  </w:t>
    </w:r>
    <w:r w:rsidR="0033719B">
      <w:t>1</w:t>
    </w:r>
    <w:r w:rsidR="0033719B" w:rsidRPr="003D5B84">
      <w:t xml:space="preserve"> – </w:t>
    </w:r>
    <w:r w:rsidR="0033719B">
      <w:t>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958" w:rsidRPr="00C07BEF" w:rsidRDefault="00EE10AE" w:rsidP="0094367D">
    <w:pPr>
      <w:pStyle w:val="Footer"/>
      <w:pBdr>
        <w:top w:val="single" w:sz="4" w:space="1" w:color="auto"/>
      </w:pBdr>
      <w:jc w:val="right"/>
      <w:rPr>
        <w:i/>
      </w:rPr>
    </w:pPr>
    <w:r w:rsidRPr="00C07BEF">
      <w:rPr>
        <w:i/>
      </w:rPr>
      <w:t>Title of manuscript is short and clear, implies research results</w:t>
    </w:r>
    <w:r w:rsidR="0033719B">
      <w:rPr>
        <w:i/>
      </w:rPr>
      <w:t>…</w:t>
    </w:r>
    <w:r w:rsidRPr="00C07BEF">
      <w:rPr>
        <w:i/>
      </w:rPr>
      <w:t xml:space="preserve"> (First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958" w:rsidRPr="0033719B" w:rsidRDefault="0033719B" w:rsidP="0033719B">
    <w:pPr>
      <w:pStyle w:val="Footer"/>
      <w:pBdr>
        <w:top w:val="single" w:sz="4" w:space="1" w:color="auto"/>
      </w:pBdr>
      <w:spacing w:before="240"/>
      <w:rPr>
        <w:i/>
        <w:szCs w:val="18"/>
        <w:lang w:val="id-ID"/>
      </w:rPr>
    </w:pPr>
    <w:r w:rsidRPr="00C854C1">
      <w:rPr>
        <w:b/>
        <w:i/>
        <w:szCs w:val="18"/>
      </w:rPr>
      <w:t xml:space="preserve">Journal </w:t>
    </w:r>
    <w:r w:rsidRPr="001B4E0E">
      <w:rPr>
        <w:b/>
        <w:i/>
        <w:szCs w:val="18"/>
      </w:rPr>
      <w:t xml:space="preserve">homepage: </w:t>
    </w:r>
    <w:r w:rsidRPr="001B4E0E">
      <w:rPr>
        <w:i/>
        <w:szCs w:val="18"/>
      </w:rPr>
      <w:t>http://ejournal.uin-suska.ac.id/index.php/IJAIDM/index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7279" w:rsidRDefault="00BA7279">
      <w:r>
        <w:separator/>
      </w:r>
    </w:p>
  </w:footnote>
  <w:footnote w:type="continuationSeparator" w:id="0">
    <w:p w:rsidR="00BA7279" w:rsidRDefault="00BA7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19B" w:rsidRPr="003D5B84" w:rsidRDefault="0033719B" w:rsidP="0033719B">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AE1E60">
      <w:rPr>
        <w:rStyle w:val="PageNumber"/>
        <w:noProof/>
      </w:rPr>
      <w:t>12</w:t>
    </w:r>
    <w:r w:rsidRPr="003D5B84">
      <w:rPr>
        <w:rStyle w:val="PageNumber"/>
      </w:rPr>
      <w:fldChar w:fldCharType="end"/>
    </w:r>
  </w:p>
  <w:p w:rsidR="00097958" w:rsidRPr="0033719B" w:rsidRDefault="007F65F8" w:rsidP="0033719B">
    <w:pPr>
      <w:pStyle w:val="Header"/>
      <w:tabs>
        <w:tab w:val="clear" w:pos="4320"/>
        <w:tab w:val="clear" w:pos="8640"/>
        <w:tab w:val="right" w:pos="851"/>
        <w:tab w:val="left" w:pos="3405"/>
        <w:tab w:val="right" w:pos="8789"/>
      </w:tabs>
      <w:spacing w:after="240"/>
      <w:rPr>
        <w:lang w:val="id-ID"/>
      </w:rPr>
    </w:pPr>
    <w:r>
      <w:rPr>
        <w:noProof/>
        <w:lang w:val="id-ID" w:eastAsia="id-ID"/>
      </w:rPr>
      <mc:AlternateContent>
        <mc:Choice Requires="wps">
          <w:drawing>
            <wp:anchor distT="4294967295" distB="4294967295" distL="114300" distR="114300" simplePos="0" relativeHeight="251662848" behindDoc="0" locked="0" layoutInCell="1" allowOverlap="1">
              <wp:simplePos x="0" y="0"/>
              <wp:positionH relativeFrom="column">
                <wp:posOffset>23495</wp:posOffset>
              </wp:positionH>
              <wp:positionV relativeFrom="paragraph">
                <wp:posOffset>182879</wp:posOffset>
              </wp:positionV>
              <wp:extent cx="5544820" cy="0"/>
              <wp:effectExtent l="0" t="0" r="36830" b="19050"/>
              <wp:wrapNone/>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C9E9C2"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Mds/T8fAgAAPQQAAA4AAAAAAAAAAAAAAAAALgIAAGRycy9lMm9Eb2MueG1sUEsBAi0A&#10;FAAGAAgAAAAhAN50ErzaAAAABwEAAA8AAAAAAAAAAAAAAAAAeQQAAGRycy9kb3ducmV2LnhtbFBL&#10;BQYAAAAABAAEAPMAAACABQAAAAA=&#10;" strokeweight="1pt"/>
          </w:pict>
        </mc:Fallback>
      </mc:AlternateContent>
    </w:r>
    <w:r w:rsidR="0033719B" w:rsidRPr="003D5B84">
      <w:t xml:space="preserve">     </w:t>
    </w:r>
    <w:r w:rsidR="0033719B" w:rsidRPr="003D5B84">
      <w:tab/>
    </w:r>
    <w:r w:rsidR="0033719B">
      <w:sym w:font="Wingdings" w:char="F072"/>
    </w:r>
    <w:r w:rsidR="0033719B" w:rsidRPr="003D5B84">
      <w:t xml:space="preserve"> </w:t>
    </w:r>
    <w:r w:rsidR="0033719B" w:rsidRPr="003D5B84">
      <w:tab/>
    </w:r>
    <w:r w:rsidR="0033719B" w:rsidRPr="003D5B84">
      <w:tab/>
      <w:t xml:space="preserve">       </w:t>
    </w:r>
    <w:r w:rsidR="0033719B" w:rsidRPr="001B4E0E">
      <w:t>p-ISSN: 2614-3372 | e-ISSN: 2614-6150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19B" w:rsidRPr="003D5B84" w:rsidRDefault="0033719B" w:rsidP="0033719B">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AE1E60">
      <w:rPr>
        <w:rStyle w:val="PageNumber"/>
        <w:noProof/>
      </w:rPr>
      <w:t>13</w:t>
    </w:r>
    <w:r w:rsidRPr="003D5B84">
      <w:rPr>
        <w:rStyle w:val="PageNumber"/>
      </w:rPr>
      <w:fldChar w:fldCharType="end"/>
    </w:r>
  </w:p>
  <w:p w:rsidR="0033719B" w:rsidRPr="003D5B84" w:rsidRDefault="0033719B" w:rsidP="0033719B">
    <w:pPr>
      <w:pStyle w:val="Header"/>
      <w:pBdr>
        <w:bottom w:val="single" w:sz="4" w:space="1" w:color="auto"/>
      </w:pBdr>
      <w:tabs>
        <w:tab w:val="clear" w:pos="4320"/>
        <w:tab w:val="clear" w:pos="8640"/>
        <w:tab w:val="left" w:pos="0"/>
        <w:tab w:val="center" w:pos="4301"/>
        <w:tab w:val="left" w:pos="7938"/>
      </w:tabs>
    </w:pPr>
    <w:r>
      <w:t>IJAIDM</w:t>
    </w:r>
    <w:r w:rsidRPr="003D5B84">
      <w:tab/>
    </w:r>
    <w:r w:rsidRPr="001B4E0E">
      <w:t>p-ISSN: 2614-3372 | e-ISSN: 2614-6150</w:t>
    </w:r>
    <w:r w:rsidRPr="003D5B84">
      <w:tab/>
    </w:r>
    <w:r>
      <w:sym w:font="Wingdings" w:char="F072"/>
    </w:r>
  </w:p>
  <w:p w:rsidR="00097958" w:rsidRPr="0033719B" w:rsidRDefault="00097958" w:rsidP="003371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19B" w:rsidRPr="003D5B84" w:rsidRDefault="0033719B" w:rsidP="0033719B">
    <w:pPr>
      <w:pStyle w:val="Header"/>
      <w:tabs>
        <w:tab w:val="clear" w:pos="4320"/>
        <w:tab w:val="clear" w:pos="8640"/>
      </w:tabs>
      <w:ind w:right="45"/>
      <w:rPr>
        <w:b/>
      </w:rPr>
    </w:pPr>
    <w:r>
      <w:rPr>
        <w:b/>
      </w:rPr>
      <w:t xml:space="preserve">Indonesian </w:t>
    </w:r>
    <w:r w:rsidRPr="003D5B84">
      <w:rPr>
        <w:b/>
      </w:rPr>
      <w:t>J</w:t>
    </w:r>
    <w:r>
      <w:rPr>
        <w:b/>
      </w:rPr>
      <w:t xml:space="preserve">ournal of </w:t>
    </w:r>
    <w:r>
      <w:rPr>
        <w:b/>
        <w:lang w:val="id-ID"/>
      </w:rPr>
      <w:t>Artificial Intelligence and Data Mining</w:t>
    </w:r>
    <w:r>
      <w:rPr>
        <w:b/>
      </w:rPr>
      <w:t xml:space="preserve"> (I</w:t>
    </w:r>
    <w:r>
      <w:rPr>
        <w:b/>
        <w:lang w:val="id-ID"/>
      </w:rPr>
      <w:t>JAIDM</w:t>
    </w:r>
    <w:r w:rsidRPr="003D5B84">
      <w:rPr>
        <w:b/>
      </w:rPr>
      <w:t>)</w:t>
    </w:r>
  </w:p>
  <w:p w:rsidR="0033719B" w:rsidRPr="003D5B84" w:rsidRDefault="0033719B" w:rsidP="0033719B">
    <w:pPr>
      <w:pStyle w:val="Header"/>
      <w:tabs>
        <w:tab w:val="clear" w:pos="4320"/>
        <w:tab w:val="clear" w:pos="8640"/>
      </w:tabs>
      <w:ind w:right="45"/>
    </w:pPr>
    <w:r>
      <w:t>Vol</w:t>
    </w:r>
    <w:r>
      <w:rPr>
        <w:lang w:val="id-ID"/>
      </w:rPr>
      <w:t xml:space="preserve"> </w:t>
    </w:r>
    <w:r>
      <w:t>3</w:t>
    </w:r>
    <w:r w:rsidRPr="003D5B84">
      <w:t>, No.</w:t>
    </w:r>
    <w:r>
      <w:t>1</w:t>
    </w:r>
    <w:r w:rsidRPr="003D5B84">
      <w:t xml:space="preserve">, </w:t>
    </w:r>
    <w:r>
      <w:t>March 2020, pp. 1 – 10</w:t>
    </w:r>
  </w:p>
  <w:p w:rsidR="0033719B" w:rsidRPr="003D5B84" w:rsidRDefault="0033719B" w:rsidP="0033719B">
    <w:pPr>
      <w:pStyle w:val="Header"/>
      <w:tabs>
        <w:tab w:val="clear" w:pos="4320"/>
        <w:tab w:val="clear" w:pos="8640"/>
        <w:tab w:val="left" w:pos="7938"/>
        <w:tab w:val="right" w:pos="8789"/>
      </w:tabs>
      <w:rPr>
        <w:rStyle w:val="PageNumber"/>
      </w:rPr>
    </w:pPr>
    <w:r w:rsidRPr="001B4E0E">
      <w:t>p-ISSN:</w:t>
    </w:r>
    <w:r>
      <w:t xml:space="preserve"> </w:t>
    </w:r>
    <w:r w:rsidRPr="001B4E0E">
      <w:t>2614-3372 | e-ISSN: 2614-6150</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AE1E60">
      <w:rPr>
        <w:rStyle w:val="PageNumber"/>
        <w:noProof/>
      </w:rPr>
      <w:t>1</w:t>
    </w:r>
    <w:r w:rsidRPr="003D5B84">
      <w:rPr>
        <w:rStyle w:val="PageNumber"/>
      </w:rPr>
      <w:fldChar w:fldCharType="end"/>
    </w:r>
  </w:p>
  <w:p w:rsidR="00097958" w:rsidRPr="0033719B" w:rsidRDefault="007F65F8" w:rsidP="0033719B">
    <w:pPr>
      <w:pStyle w:val="Header"/>
      <w:tabs>
        <w:tab w:val="clear" w:pos="4320"/>
        <w:tab w:val="clear" w:pos="8640"/>
      </w:tabs>
      <w:ind w:right="45"/>
      <w:jc w:val="right"/>
      <w:rPr>
        <w:rStyle w:val="PageNumber"/>
      </w:rPr>
    </w:pPr>
    <w:r>
      <w:rPr>
        <w:noProof/>
        <w:lang w:val="id-ID" w:eastAsia="id-ID"/>
      </w:rPr>
      <mc:AlternateContent>
        <mc:Choice Requires="wps">
          <w:drawing>
            <wp:anchor distT="4294967295" distB="4294967295" distL="114300" distR="114300" simplePos="0" relativeHeight="251660800" behindDoc="0" locked="0" layoutInCell="1" allowOverlap="1">
              <wp:simplePos x="0" y="0"/>
              <wp:positionH relativeFrom="column">
                <wp:posOffset>4445</wp:posOffset>
              </wp:positionH>
              <wp:positionV relativeFrom="paragraph">
                <wp:posOffset>40004</wp:posOffset>
              </wp:positionV>
              <wp:extent cx="5601970" cy="0"/>
              <wp:effectExtent l="0" t="0" r="3683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02F24B"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A9NbiyHgIAADwEAAAOAAAAAAAAAAAAAAAAAC4CAABkcnMvZTJvRG9jLnhtbFBLAQItABQABgAI&#10;AAAAIQCsX0WC1gAAAAQBAAAPAAAAAAAAAAAAAAAAAHgEAABkcnMvZG93bnJldi54bWxQSwUGAAAA&#10;AAQABADzAAAAewUAAAAA&#10;" strokeweight="1pt"/>
          </w:pict>
        </mc:Fallback>
      </mc:AlternateContent>
    </w:r>
    <w:r w:rsidR="0033719B"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05B26"/>
    <w:multiLevelType w:val="hybridMultilevel"/>
    <w:tmpl w:val="97A626FA"/>
    <w:lvl w:ilvl="0" w:tplc="0F44F528">
      <w:start w:val="1"/>
      <w:numFmt w:val="decimal"/>
      <w:lvlText w:val="%1."/>
      <w:lvlJc w:val="left"/>
      <w:pPr>
        <w:ind w:left="1353" w:hanging="360"/>
      </w:pPr>
      <w:rPr>
        <w:rFonts w:hint="default"/>
      </w:rPr>
    </w:lvl>
    <w:lvl w:ilvl="1" w:tplc="04210019">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0"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CED335E"/>
    <w:multiLevelType w:val="hybridMultilevel"/>
    <w:tmpl w:val="226A84A2"/>
    <w:lvl w:ilvl="0" w:tplc="DE52A4F4">
      <w:start w:val="1"/>
      <w:numFmt w:val="decimal"/>
      <w:lvlText w:val="[%1] "/>
      <w:lvlJc w:val="left"/>
      <w:pPr>
        <w:tabs>
          <w:tab w:val="num" w:pos="360"/>
        </w:tabs>
        <w:ind w:left="360" w:hanging="360"/>
      </w:pPr>
      <w:rPr>
        <w:rFonts w:ascii="Times New Roman" w:hAnsi="Times New Roman" w:cs="Times New Roman" w:hint="default"/>
        <w:b w:val="0"/>
        <w:i w:val="0"/>
        <w:sz w:val="18"/>
        <w:szCs w:val="1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2581702"/>
    <w:multiLevelType w:val="multilevel"/>
    <w:tmpl w:val="AD60F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5"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6"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9" w15:restartNumberingAfterBreak="0">
    <w:nsid w:val="6FF54DD8"/>
    <w:multiLevelType w:val="hybridMultilevel"/>
    <w:tmpl w:val="3DA65B82"/>
    <w:lvl w:ilvl="0" w:tplc="4CB403E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74BC1EF4"/>
    <w:multiLevelType w:val="hybridMultilevel"/>
    <w:tmpl w:val="2C60DF50"/>
    <w:lvl w:ilvl="0" w:tplc="80444DFC">
      <w:start w:val="1"/>
      <w:numFmt w:val="decimal"/>
      <w:lvlText w:val="%1."/>
      <w:lvlJc w:val="left"/>
      <w:pPr>
        <w:ind w:left="1856" w:hanging="360"/>
      </w:pPr>
      <w:rPr>
        <w:rFonts w:hint="default"/>
      </w:rPr>
    </w:lvl>
    <w:lvl w:ilvl="1" w:tplc="04210019">
      <w:start w:val="1"/>
      <w:numFmt w:val="lowerLetter"/>
      <w:lvlText w:val="%2."/>
      <w:lvlJc w:val="left"/>
      <w:pPr>
        <w:ind w:left="2576" w:hanging="360"/>
      </w:pPr>
    </w:lvl>
    <w:lvl w:ilvl="2" w:tplc="0421001B" w:tentative="1">
      <w:start w:val="1"/>
      <w:numFmt w:val="lowerRoman"/>
      <w:lvlText w:val="%3."/>
      <w:lvlJc w:val="right"/>
      <w:pPr>
        <w:ind w:left="3296" w:hanging="180"/>
      </w:pPr>
    </w:lvl>
    <w:lvl w:ilvl="3" w:tplc="0421000F" w:tentative="1">
      <w:start w:val="1"/>
      <w:numFmt w:val="decimal"/>
      <w:lvlText w:val="%4."/>
      <w:lvlJc w:val="left"/>
      <w:pPr>
        <w:ind w:left="4016" w:hanging="360"/>
      </w:pPr>
    </w:lvl>
    <w:lvl w:ilvl="4" w:tplc="04210019" w:tentative="1">
      <w:start w:val="1"/>
      <w:numFmt w:val="lowerLetter"/>
      <w:lvlText w:val="%5."/>
      <w:lvlJc w:val="left"/>
      <w:pPr>
        <w:ind w:left="4736" w:hanging="360"/>
      </w:pPr>
    </w:lvl>
    <w:lvl w:ilvl="5" w:tplc="0421001B" w:tentative="1">
      <w:start w:val="1"/>
      <w:numFmt w:val="lowerRoman"/>
      <w:lvlText w:val="%6."/>
      <w:lvlJc w:val="right"/>
      <w:pPr>
        <w:ind w:left="5456" w:hanging="180"/>
      </w:pPr>
    </w:lvl>
    <w:lvl w:ilvl="6" w:tplc="0421000F" w:tentative="1">
      <w:start w:val="1"/>
      <w:numFmt w:val="decimal"/>
      <w:lvlText w:val="%7."/>
      <w:lvlJc w:val="left"/>
      <w:pPr>
        <w:ind w:left="6176" w:hanging="360"/>
      </w:pPr>
    </w:lvl>
    <w:lvl w:ilvl="7" w:tplc="04210019" w:tentative="1">
      <w:start w:val="1"/>
      <w:numFmt w:val="lowerLetter"/>
      <w:lvlText w:val="%8."/>
      <w:lvlJc w:val="left"/>
      <w:pPr>
        <w:ind w:left="6896" w:hanging="360"/>
      </w:pPr>
    </w:lvl>
    <w:lvl w:ilvl="8" w:tplc="0421001B" w:tentative="1">
      <w:start w:val="1"/>
      <w:numFmt w:val="lowerRoman"/>
      <w:lvlText w:val="%9."/>
      <w:lvlJc w:val="right"/>
      <w:pPr>
        <w:ind w:left="7616" w:hanging="180"/>
      </w:pPr>
    </w:lvl>
  </w:abstractNum>
  <w:num w:numId="1">
    <w:abstractNumId w:val="14"/>
  </w:num>
  <w:num w:numId="2">
    <w:abstractNumId w:val="9"/>
  </w:num>
  <w:num w:numId="3">
    <w:abstractNumId w:val="18"/>
  </w:num>
  <w:num w:numId="4">
    <w:abstractNumId w:val="8"/>
  </w:num>
  <w:num w:numId="5">
    <w:abstractNumId w:val="11"/>
  </w:num>
  <w:num w:numId="6">
    <w:abstractNumId w:val="15"/>
  </w:num>
  <w:num w:numId="7">
    <w:abstractNumId w:val="12"/>
  </w:num>
  <w:num w:numId="8">
    <w:abstractNumId w:val="10"/>
  </w:num>
  <w:num w:numId="9">
    <w:abstractNumId w:val="7"/>
  </w:num>
  <w:num w:numId="10">
    <w:abstractNumId w:val="2"/>
  </w:num>
  <w:num w:numId="11">
    <w:abstractNumId w:val="1"/>
  </w:num>
  <w:num w:numId="12">
    <w:abstractNumId w:val="4"/>
  </w:num>
  <w:num w:numId="13">
    <w:abstractNumId w:val="3"/>
  </w:num>
  <w:num w:numId="14">
    <w:abstractNumId w:val="5"/>
  </w:num>
  <w:num w:numId="15">
    <w:abstractNumId w:val="17"/>
  </w:num>
  <w:num w:numId="16">
    <w:abstractNumId w:val="6"/>
  </w:num>
  <w:num w:numId="17">
    <w:abstractNumId w:val="16"/>
  </w:num>
  <w:num w:numId="18">
    <w:abstractNumId w:val="13"/>
  </w:num>
  <w:num w:numId="19">
    <w:abstractNumId w:val="19"/>
  </w:num>
  <w:num w:numId="20">
    <w:abstractNumId w:val="0"/>
  </w:num>
  <w:num w:numId="21">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AC6"/>
    <w:rsid w:val="000013CF"/>
    <w:rsid w:val="00002882"/>
    <w:rsid w:val="0000385F"/>
    <w:rsid w:val="00005EFC"/>
    <w:rsid w:val="00007744"/>
    <w:rsid w:val="000106D0"/>
    <w:rsid w:val="00012CEF"/>
    <w:rsid w:val="00014633"/>
    <w:rsid w:val="00015F2A"/>
    <w:rsid w:val="00017858"/>
    <w:rsid w:val="00027142"/>
    <w:rsid w:val="000279BE"/>
    <w:rsid w:val="00034C84"/>
    <w:rsid w:val="000416A3"/>
    <w:rsid w:val="000437AE"/>
    <w:rsid w:val="000474E3"/>
    <w:rsid w:val="00047710"/>
    <w:rsid w:val="000523C5"/>
    <w:rsid w:val="00053FB7"/>
    <w:rsid w:val="0006020A"/>
    <w:rsid w:val="00060330"/>
    <w:rsid w:val="00060F5C"/>
    <w:rsid w:val="00061D77"/>
    <w:rsid w:val="00062720"/>
    <w:rsid w:val="00065191"/>
    <w:rsid w:val="00066063"/>
    <w:rsid w:val="0007154C"/>
    <w:rsid w:val="0007236F"/>
    <w:rsid w:val="00073635"/>
    <w:rsid w:val="00076C16"/>
    <w:rsid w:val="000776D4"/>
    <w:rsid w:val="00080CCD"/>
    <w:rsid w:val="000830A2"/>
    <w:rsid w:val="00083B9D"/>
    <w:rsid w:val="00083DD6"/>
    <w:rsid w:val="00085121"/>
    <w:rsid w:val="00086551"/>
    <w:rsid w:val="0008706A"/>
    <w:rsid w:val="000877AC"/>
    <w:rsid w:val="00087876"/>
    <w:rsid w:val="00087AF7"/>
    <w:rsid w:val="00090B78"/>
    <w:rsid w:val="00093380"/>
    <w:rsid w:val="00094EB8"/>
    <w:rsid w:val="00095C3E"/>
    <w:rsid w:val="00096883"/>
    <w:rsid w:val="000973CC"/>
    <w:rsid w:val="00097958"/>
    <w:rsid w:val="00097E2D"/>
    <w:rsid w:val="000A15DA"/>
    <w:rsid w:val="000A371B"/>
    <w:rsid w:val="000A592D"/>
    <w:rsid w:val="000A643C"/>
    <w:rsid w:val="000A7ACA"/>
    <w:rsid w:val="000B0641"/>
    <w:rsid w:val="000B5480"/>
    <w:rsid w:val="000B682B"/>
    <w:rsid w:val="000C03DA"/>
    <w:rsid w:val="000C4B17"/>
    <w:rsid w:val="000C730A"/>
    <w:rsid w:val="000D099B"/>
    <w:rsid w:val="000D50C8"/>
    <w:rsid w:val="000D6591"/>
    <w:rsid w:val="000D6BC3"/>
    <w:rsid w:val="000E0AE1"/>
    <w:rsid w:val="000E0C84"/>
    <w:rsid w:val="000E0CE9"/>
    <w:rsid w:val="000E0E3C"/>
    <w:rsid w:val="000E1C9D"/>
    <w:rsid w:val="000E28E0"/>
    <w:rsid w:val="000E46C5"/>
    <w:rsid w:val="000E4972"/>
    <w:rsid w:val="000E4FD6"/>
    <w:rsid w:val="000E708C"/>
    <w:rsid w:val="000F279B"/>
    <w:rsid w:val="000F29E1"/>
    <w:rsid w:val="000F61E2"/>
    <w:rsid w:val="000F7ED5"/>
    <w:rsid w:val="0010046E"/>
    <w:rsid w:val="00102A61"/>
    <w:rsid w:val="001041EB"/>
    <w:rsid w:val="00104BF1"/>
    <w:rsid w:val="00105BBC"/>
    <w:rsid w:val="00106F02"/>
    <w:rsid w:val="001078A8"/>
    <w:rsid w:val="00107904"/>
    <w:rsid w:val="001129DE"/>
    <w:rsid w:val="0011369D"/>
    <w:rsid w:val="00113F18"/>
    <w:rsid w:val="00114470"/>
    <w:rsid w:val="00117326"/>
    <w:rsid w:val="00117C85"/>
    <w:rsid w:val="00121C37"/>
    <w:rsid w:val="00122833"/>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4A88"/>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5BEA"/>
    <w:rsid w:val="00230440"/>
    <w:rsid w:val="00230AAB"/>
    <w:rsid w:val="00231A19"/>
    <w:rsid w:val="00232081"/>
    <w:rsid w:val="00232DA1"/>
    <w:rsid w:val="002378BD"/>
    <w:rsid w:val="00237B26"/>
    <w:rsid w:val="00240303"/>
    <w:rsid w:val="0024180A"/>
    <w:rsid w:val="0024268D"/>
    <w:rsid w:val="002476AC"/>
    <w:rsid w:val="00250442"/>
    <w:rsid w:val="00250A66"/>
    <w:rsid w:val="00254EC2"/>
    <w:rsid w:val="002550AB"/>
    <w:rsid w:val="00256322"/>
    <w:rsid w:val="002575A8"/>
    <w:rsid w:val="0026003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1FED"/>
    <w:rsid w:val="002821B9"/>
    <w:rsid w:val="0028450D"/>
    <w:rsid w:val="00291EBF"/>
    <w:rsid w:val="00296D8E"/>
    <w:rsid w:val="002A0772"/>
    <w:rsid w:val="002A7876"/>
    <w:rsid w:val="002B0601"/>
    <w:rsid w:val="002B10C7"/>
    <w:rsid w:val="002B66EF"/>
    <w:rsid w:val="002B6EC9"/>
    <w:rsid w:val="002B7609"/>
    <w:rsid w:val="002C0665"/>
    <w:rsid w:val="002C2C92"/>
    <w:rsid w:val="002C4749"/>
    <w:rsid w:val="002C6317"/>
    <w:rsid w:val="002D07B9"/>
    <w:rsid w:val="002D0C71"/>
    <w:rsid w:val="002D0F04"/>
    <w:rsid w:val="002D31A6"/>
    <w:rsid w:val="002D4A56"/>
    <w:rsid w:val="002D797A"/>
    <w:rsid w:val="002E0BC4"/>
    <w:rsid w:val="002E184C"/>
    <w:rsid w:val="002E2CAE"/>
    <w:rsid w:val="002E42A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19B"/>
    <w:rsid w:val="00337C87"/>
    <w:rsid w:val="0034265F"/>
    <w:rsid w:val="00343A49"/>
    <w:rsid w:val="00346441"/>
    <w:rsid w:val="003475EC"/>
    <w:rsid w:val="0035076B"/>
    <w:rsid w:val="00352BEB"/>
    <w:rsid w:val="00353885"/>
    <w:rsid w:val="00361EB1"/>
    <w:rsid w:val="003629D1"/>
    <w:rsid w:val="003637CE"/>
    <w:rsid w:val="003715EC"/>
    <w:rsid w:val="00373753"/>
    <w:rsid w:val="00376867"/>
    <w:rsid w:val="00376A96"/>
    <w:rsid w:val="003772AC"/>
    <w:rsid w:val="00381E56"/>
    <w:rsid w:val="003826FF"/>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550"/>
    <w:rsid w:val="003B79EB"/>
    <w:rsid w:val="003B7ED0"/>
    <w:rsid w:val="003C0D91"/>
    <w:rsid w:val="003C3E42"/>
    <w:rsid w:val="003C4B05"/>
    <w:rsid w:val="003C72E2"/>
    <w:rsid w:val="003D07D2"/>
    <w:rsid w:val="003D5B84"/>
    <w:rsid w:val="003D79CF"/>
    <w:rsid w:val="003E0207"/>
    <w:rsid w:val="003E304D"/>
    <w:rsid w:val="003E4AA5"/>
    <w:rsid w:val="003F0964"/>
    <w:rsid w:val="003F18A1"/>
    <w:rsid w:val="003F1D93"/>
    <w:rsid w:val="003F2371"/>
    <w:rsid w:val="003F2EB6"/>
    <w:rsid w:val="003F4897"/>
    <w:rsid w:val="003F6587"/>
    <w:rsid w:val="00402C7D"/>
    <w:rsid w:val="00403A74"/>
    <w:rsid w:val="00407351"/>
    <w:rsid w:val="00407C2D"/>
    <w:rsid w:val="004106DF"/>
    <w:rsid w:val="00411A71"/>
    <w:rsid w:val="00411C0C"/>
    <w:rsid w:val="0041399A"/>
    <w:rsid w:val="00414535"/>
    <w:rsid w:val="00414EA0"/>
    <w:rsid w:val="00420D64"/>
    <w:rsid w:val="00424E85"/>
    <w:rsid w:val="00425BE9"/>
    <w:rsid w:val="00427072"/>
    <w:rsid w:val="0043585C"/>
    <w:rsid w:val="00441F35"/>
    <w:rsid w:val="00443205"/>
    <w:rsid w:val="004439D2"/>
    <w:rsid w:val="004503E9"/>
    <w:rsid w:val="00453463"/>
    <w:rsid w:val="004550E4"/>
    <w:rsid w:val="004561F0"/>
    <w:rsid w:val="0046245F"/>
    <w:rsid w:val="004637E8"/>
    <w:rsid w:val="00467368"/>
    <w:rsid w:val="004674CD"/>
    <w:rsid w:val="004710EE"/>
    <w:rsid w:val="00472E56"/>
    <w:rsid w:val="004740EC"/>
    <w:rsid w:val="004819CF"/>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7295"/>
    <w:rsid w:val="004E140A"/>
    <w:rsid w:val="004E154B"/>
    <w:rsid w:val="004E1914"/>
    <w:rsid w:val="004E3613"/>
    <w:rsid w:val="004E3AFD"/>
    <w:rsid w:val="004E3CAD"/>
    <w:rsid w:val="004E6C69"/>
    <w:rsid w:val="004F101E"/>
    <w:rsid w:val="004F2A11"/>
    <w:rsid w:val="004F3166"/>
    <w:rsid w:val="004F3208"/>
    <w:rsid w:val="004F54D2"/>
    <w:rsid w:val="004F6193"/>
    <w:rsid w:val="00501713"/>
    <w:rsid w:val="00505F41"/>
    <w:rsid w:val="0050794C"/>
    <w:rsid w:val="0051075B"/>
    <w:rsid w:val="00510BE1"/>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30CAF"/>
    <w:rsid w:val="0053172B"/>
    <w:rsid w:val="00532941"/>
    <w:rsid w:val="00535A39"/>
    <w:rsid w:val="005373E3"/>
    <w:rsid w:val="00540DCE"/>
    <w:rsid w:val="00540DD7"/>
    <w:rsid w:val="00541F86"/>
    <w:rsid w:val="00541FCB"/>
    <w:rsid w:val="0054283A"/>
    <w:rsid w:val="00545E9C"/>
    <w:rsid w:val="00547658"/>
    <w:rsid w:val="0054768C"/>
    <w:rsid w:val="0055649A"/>
    <w:rsid w:val="00563102"/>
    <w:rsid w:val="00572013"/>
    <w:rsid w:val="0057325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6292"/>
    <w:rsid w:val="005978C8"/>
    <w:rsid w:val="005A0A0F"/>
    <w:rsid w:val="005A1AD0"/>
    <w:rsid w:val="005A2361"/>
    <w:rsid w:val="005A24ED"/>
    <w:rsid w:val="005A2573"/>
    <w:rsid w:val="005A4783"/>
    <w:rsid w:val="005A6B87"/>
    <w:rsid w:val="005A7069"/>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5E9C"/>
    <w:rsid w:val="005D7D3A"/>
    <w:rsid w:val="005D7EB1"/>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27F1"/>
    <w:rsid w:val="00636167"/>
    <w:rsid w:val="00644417"/>
    <w:rsid w:val="00646F1E"/>
    <w:rsid w:val="00647075"/>
    <w:rsid w:val="00652EBE"/>
    <w:rsid w:val="006549EF"/>
    <w:rsid w:val="00655C14"/>
    <w:rsid w:val="00656420"/>
    <w:rsid w:val="00662070"/>
    <w:rsid w:val="0066237A"/>
    <w:rsid w:val="006628A9"/>
    <w:rsid w:val="00665A9F"/>
    <w:rsid w:val="00665B37"/>
    <w:rsid w:val="006719D8"/>
    <w:rsid w:val="0067364F"/>
    <w:rsid w:val="00675D81"/>
    <w:rsid w:val="00676455"/>
    <w:rsid w:val="00676EB9"/>
    <w:rsid w:val="00682B00"/>
    <w:rsid w:val="00685AA5"/>
    <w:rsid w:val="00685FB4"/>
    <w:rsid w:val="006863DA"/>
    <w:rsid w:val="00687CA7"/>
    <w:rsid w:val="00687D3A"/>
    <w:rsid w:val="006925E2"/>
    <w:rsid w:val="00692A84"/>
    <w:rsid w:val="006A0231"/>
    <w:rsid w:val="006A090C"/>
    <w:rsid w:val="006A1384"/>
    <w:rsid w:val="006A34DA"/>
    <w:rsid w:val="006A6AEE"/>
    <w:rsid w:val="006B027E"/>
    <w:rsid w:val="006B0965"/>
    <w:rsid w:val="006B6754"/>
    <w:rsid w:val="006B71FD"/>
    <w:rsid w:val="006C0661"/>
    <w:rsid w:val="006C0E3B"/>
    <w:rsid w:val="006C18AF"/>
    <w:rsid w:val="006C1D12"/>
    <w:rsid w:val="006D08D2"/>
    <w:rsid w:val="006D29E6"/>
    <w:rsid w:val="006D449D"/>
    <w:rsid w:val="006D5851"/>
    <w:rsid w:val="006D5DAA"/>
    <w:rsid w:val="006D60D9"/>
    <w:rsid w:val="006D6178"/>
    <w:rsid w:val="006E361D"/>
    <w:rsid w:val="006E3810"/>
    <w:rsid w:val="006E41B0"/>
    <w:rsid w:val="006E44B1"/>
    <w:rsid w:val="006E492E"/>
    <w:rsid w:val="006E4C9D"/>
    <w:rsid w:val="006E5DCF"/>
    <w:rsid w:val="006E669C"/>
    <w:rsid w:val="006E786F"/>
    <w:rsid w:val="006F01C3"/>
    <w:rsid w:val="006F5B9E"/>
    <w:rsid w:val="006F7480"/>
    <w:rsid w:val="0070124C"/>
    <w:rsid w:val="007015E4"/>
    <w:rsid w:val="007017C6"/>
    <w:rsid w:val="007027BB"/>
    <w:rsid w:val="00704B92"/>
    <w:rsid w:val="00705140"/>
    <w:rsid w:val="007066C5"/>
    <w:rsid w:val="00712FFF"/>
    <w:rsid w:val="007142C8"/>
    <w:rsid w:val="00717A32"/>
    <w:rsid w:val="00720729"/>
    <w:rsid w:val="007212E2"/>
    <w:rsid w:val="00723DEB"/>
    <w:rsid w:val="007240E7"/>
    <w:rsid w:val="00731AEB"/>
    <w:rsid w:val="00740C36"/>
    <w:rsid w:val="00741A8F"/>
    <w:rsid w:val="00742008"/>
    <w:rsid w:val="00743BA0"/>
    <w:rsid w:val="00747DFD"/>
    <w:rsid w:val="00754329"/>
    <w:rsid w:val="007547A1"/>
    <w:rsid w:val="00756A93"/>
    <w:rsid w:val="0075769A"/>
    <w:rsid w:val="00765DEF"/>
    <w:rsid w:val="00766E46"/>
    <w:rsid w:val="00770E6E"/>
    <w:rsid w:val="00771A7C"/>
    <w:rsid w:val="0077230A"/>
    <w:rsid w:val="00772725"/>
    <w:rsid w:val="00773EB7"/>
    <w:rsid w:val="007751AA"/>
    <w:rsid w:val="00777AD7"/>
    <w:rsid w:val="007912CE"/>
    <w:rsid w:val="0079451D"/>
    <w:rsid w:val="00794579"/>
    <w:rsid w:val="007A04C8"/>
    <w:rsid w:val="007A3102"/>
    <w:rsid w:val="007A3B30"/>
    <w:rsid w:val="007A3FC0"/>
    <w:rsid w:val="007A49BA"/>
    <w:rsid w:val="007A609F"/>
    <w:rsid w:val="007A7484"/>
    <w:rsid w:val="007B57A1"/>
    <w:rsid w:val="007B7535"/>
    <w:rsid w:val="007C0D3D"/>
    <w:rsid w:val="007C2A08"/>
    <w:rsid w:val="007C60D8"/>
    <w:rsid w:val="007D0AC6"/>
    <w:rsid w:val="007D2077"/>
    <w:rsid w:val="007D7A78"/>
    <w:rsid w:val="007E116F"/>
    <w:rsid w:val="007E5812"/>
    <w:rsid w:val="007E68A5"/>
    <w:rsid w:val="007F1EC7"/>
    <w:rsid w:val="007F286F"/>
    <w:rsid w:val="007F2C82"/>
    <w:rsid w:val="007F36F4"/>
    <w:rsid w:val="007F3EAF"/>
    <w:rsid w:val="007F40B0"/>
    <w:rsid w:val="007F5F38"/>
    <w:rsid w:val="007F65F8"/>
    <w:rsid w:val="007F665B"/>
    <w:rsid w:val="008042C8"/>
    <w:rsid w:val="00805CFD"/>
    <w:rsid w:val="00807F15"/>
    <w:rsid w:val="0081359D"/>
    <w:rsid w:val="008136A0"/>
    <w:rsid w:val="00813CDD"/>
    <w:rsid w:val="00814164"/>
    <w:rsid w:val="00814AD7"/>
    <w:rsid w:val="00815A2E"/>
    <w:rsid w:val="008168B9"/>
    <w:rsid w:val="00820B4E"/>
    <w:rsid w:val="00822488"/>
    <w:rsid w:val="00823B38"/>
    <w:rsid w:val="00823F1C"/>
    <w:rsid w:val="00824697"/>
    <w:rsid w:val="00827A30"/>
    <w:rsid w:val="008318B8"/>
    <w:rsid w:val="00831DDD"/>
    <w:rsid w:val="00832386"/>
    <w:rsid w:val="008332DA"/>
    <w:rsid w:val="00834436"/>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508B"/>
    <w:rsid w:val="00866A43"/>
    <w:rsid w:val="00866E4F"/>
    <w:rsid w:val="0087156B"/>
    <w:rsid w:val="00872D7E"/>
    <w:rsid w:val="008754E6"/>
    <w:rsid w:val="0087776F"/>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C698E"/>
    <w:rsid w:val="008D28A9"/>
    <w:rsid w:val="008D3BDF"/>
    <w:rsid w:val="008D7EA2"/>
    <w:rsid w:val="008E0F80"/>
    <w:rsid w:val="008E1CA4"/>
    <w:rsid w:val="008E3FAA"/>
    <w:rsid w:val="008E737C"/>
    <w:rsid w:val="008F05B8"/>
    <w:rsid w:val="008F0C9D"/>
    <w:rsid w:val="008F0D5A"/>
    <w:rsid w:val="008F0F0A"/>
    <w:rsid w:val="008F1C12"/>
    <w:rsid w:val="008F5A4B"/>
    <w:rsid w:val="008F5EF9"/>
    <w:rsid w:val="008F5F6F"/>
    <w:rsid w:val="00900EC1"/>
    <w:rsid w:val="00901214"/>
    <w:rsid w:val="00904D6D"/>
    <w:rsid w:val="00904EC8"/>
    <w:rsid w:val="00905A12"/>
    <w:rsid w:val="00906951"/>
    <w:rsid w:val="0091187A"/>
    <w:rsid w:val="00912FBC"/>
    <w:rsid w:val="00913D3B"/>
    <w:rsid w:val="00913F75"/>
    <w:rsid w:val="00921D05"/>
    <w:rsid w:val="0092257C"/>
    <w:rsid w:val="00923121"/>
    <w:rsid w:val="009314C3"/>
    <w:rsid w:val="009317FD"/>
    <w:rsid w:val="009406FF"/>
    <w:rsid w:val="00941203"/>
    <w:rsid w:val="009416C1"/>
    <w:rsid w:val="0094367D"/>
    <w:rsid w:val="00943FA1"/>
    <w:rsid w:val="00945A5C"/>
    <w:rsid w:val="00946389"/>
    <w:rsid w:val="0094738D"/>
    <w:rsid w:val="00950EF7"/>
    <w:rsid w:val="00954DC1"/>
    <w:rsid w:val="00955462"/>
    <w:rsid w:val="00955B85"/>
    <w:rsid w:val="00956EB6"/>
    <w:rsid w:val="00957C11"/>
    <w:rsid w:val="009617A9"/>
    <w:rsid w:val="009665BE"/>
    <w:rsid w:val="009673AB"/>
    <w:rsid w:val="00970E84"/>
    <w:rsid w:val="00971153"/>
    <w:rsid w:val="00981036"/>
    <w:rsid w:val="00981E5F"/>
    <w:rsid w:val="00983846"/>
    <w:rsid w:val="00990CC8"/>
    <w:rsid w:val="0099227E"/>
    <w:rsid w:val="009949C5"/>
    <w:rsid w:val="009A19B2"/>
    <w:rsid w:val="009B3EC0"/>
    <w:rsid w:val="009B5FE8"/>
    <w:rsid w:val="009B62B1"/>
    <w:rsid w:val="009B76C2"/>
    <w:rsid w:val="009C080D"/>
    <w:rsid w:val="009C5293"/>
    <w:rsid w:val="009D41DF"/>
    <w:rsid w:val="009D709E"/>
    <w:rsid w:val="009E0249"/>
    <w:rsid w:val="009E055A"/>
    <w:rsid w:val="009E0F0F"/>
    <w:rsid w:val="009E36AC"/>
    <w:rsid w:val="009E4C21"/>
    <w:rsid w:val="009E4FB4"/>
    <w:rsid w:val="009E5694"/>
    <w:rsid w:val="009E585B"/>
    <w:rsid w:val="009E7A9F"/>
    <w:rsid w:val="009F040E"/>
    <w:rsid w:val="00A01765"/>
    <w:rsid w:val="00A02DD3"/>
    <w:rsid w:val="00A04D6C"/>
    <w:rsid w:val="00A05622"/>
    <w:rsid w:val="00A1136A"/>
    <w:rsid w:val="00A16250"/>
    <w:rsid w:val="00A17296"/>
    <w:rsid w:val="00A17D28"/>
    <w:rsid w:val="00A21621"/>
    <w:rsid w:val="00A22457"/>
    <w:rsid w:val="00A22900"/>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654D"/>
    <w:rsid w:val="00A5724F"/>
    <w:rsid w:val="00A6261F"/>
    <w:rsid w:val="00A662A3"/>
    <w:rsid w:val="00A6697F"/>
    <w:rsid w:val="00A71C8A"/>
    <w:rsid w:val="00A71ED6"/>
    <w:rsid w:val="00A77E76"/>
    <w:rsid w:val="00A80090"/>
    <w:rsid w:val="00A85A64"/>
    <w:rsid w:val="00A93118"/>
    <w:rsid w:val="00A934A8"/>
    <w:rsid w:val="00AA3EC5"/>
    <w:rsid w:val="00AA48F5"/>
    <w:rsid w:val="00AA4B39"/>
    <w:rsid w:val="00AA512B"/>
    <w:rsid w:val="00AA608B"/>
    <w:rsid w:val="00AA77C0"/>
    <w:rsid w:val="00AB1CD7"/>
    <w:rsid w:val="00AB1F5C"/>
    <w:rsid w:val="00AB4311"/>
    <w:rsid w:val="00AB49DA"/>
    <w:rsid w:val="00AB59A7"/>
    <w:rsid w:val="00AB68F7"/>
    <w:rsid w:val="00AC077B"/>
    <w:rsid w:val="00AC0C82"/>
    <w:rsid w:val="00AC1F08"/>
    <w:rsid w:val="00AC5987"/>
    <w:rsid w:val="00AC60ED"/>
    <w:rsid w:val="00AD2373"/>
    <w:rsid w:val="00AD564C"/>
    <w:rsid w:val="00AD7639"/>
    <w:rsid w:val="00AE1E60"/>
    <w:rsid w:val="00AE3182"/>
    <w:rsid w:val="00AE43A3"/>
    <w:rsid w:val="00AF095A"/>
    <w:rsid w:val="00AF1119"/>
    <w:rsid w:val="00AF59C3"/>
    <w:rsid w:val="00B011BB"/>
    <w:rsid w:val="00B0163B"/>
    <w:rsid w:val="00B04312"/>
    <w:rsid w:val="00B0539A"/>
    <w:rsid w:val="00B06669"/>
    <w:rsid w:val="00B06F09"/>
    <w:rsid w:val="00B07DF0"/>
    <w:rsid w:val="00B11AF5"/>
    <w:rsid w:val="00B14782"/>
    <w:rsid w:val="00B14B32"/>
    <w:rsid w:val="00B14BA4"/>
    <w:rsid w:val="00B14C9C"/>
    <w:rsid w:val="00B14E05"/>
    <w:rsid w:val="00B162E1"/>
    <w:rsid w:val="00B17156"/>
    <w:rsid w:val="00B17A29"/>
    <w:rsid w:val="00B17D85"/>
    <w:rsid w:val="00B21966"/>
    <w:rsid w:val="00B2199E"/>
    <w:rsid w:val="00B2363C"/>
    <w:rsid w:val="00B252F9"/>
    <w:rsid w:val="00B25977"/>
    <w:rsid w:val="00B271D8"/>
    <w:rsid w:val="00B27C45"/>
    <w:rsid w:val="00B313EB"/>
    <w:rsid w:val="00B3198A"/>
    <w:rsid w:val="00B34812"/>
    <w:rsid w:val="00B357AE"/>
    <w:rsid w:val="00B37E57"/>
    <w:rsid w:val="00B42FA5"/>
    <w:rsid w:val="00B51091"/>
    <w:rsid w:val="00B514D3"/>
    <w:rsid w:val="00B51BC7"/>
    <w:rsid w:val="00B52134"/>
    <w:rsid w:val="00B56063"/>
    <w:rsid w:val="00B561C3"/>
    <w:rsid w:val="00B570B0"/>
    <w:rsid w:val="00B57714"/>
    <w:rsid w:val="00B61620"/>
    <w:rsid w:val="00B64061"/>
    <w:rsid w:val="00B65BB6"/>
    <w:rsid w:val="00B7048C"/>
    <w:rsid w:val="00B71D8A"/>
    <w:rsid w:val="00B73F7D"/>
    <w:rsid w:val="00B743B9"/>
    <w:rsid w:val="00B768D7"/>
    <w:rsid w:val="00B778A3"/>
    <w:rsid w:val="00B809F3"/>
    <w:rsid w:val="00B84F1C"/>
    <w:rsid w:val="00B85932"/>
    <w:rsid w:val="00B87588"/>
    <w:rsid w:val="00B92474"/>
    <w:rsid w:val="00BA2419"/>
    <w:rsid w:val="00BA7279"/>
    <w:rsid w:val="00BA7642"/>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769"/>
    <w:rsid w:val="00C15A56"/>
    <w:rsid w:val="00C20353"/>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53FB"/>
    <w:rsid w:val="00C50166"/>
    <w:rsid w:val="00C502FF"/>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80CAC"/>
    <w:rsid w:val="00C8516B"/>
    <w:rsid w:val="00C854C1"/>
    <w:rsid w:val="00C85B81"/>
    <w:rsid w:val="00C9178F"/>
    <w:rsid w:val="00C93F76"/>
    <w:rsid w:val="00C9655A"/>
    <w:rsid w:val="00C96FCA"/>
    <w:rsid w:val="00C9754D"/>
    <w:rsid w:val="00C975DF"/>
    <w:rsid w:val="00CA5D84"/>
    <w:rsid w:val="00CC1960"/>
    <w:rsid w:val="00CE1CF3"/>
    <w:rsid w:val="00CE70F3"/>
    <w:rsid w:val="00CE7659"/>
    <w:rsid w:val="00CF0E18"/>
    <w:rsid w:val="00CF29A4"/>
    <w:rsid w:val="00CF2F2E"/>
    <w:rsid w:val="00CF3339"/>
    <w:rsid w:val="00CF624D"/>
    <w:rsid w:val="00CF6E34"/>
    <w:rsid w:val="00D066D9"/>
    <w:rsid w:val="00D076EF"/>
    <w:rsid w:val="00D108C5"/>
    <w:rsid w:val="00D10D7A"/>
    <w:rsid w:val="00D1187F"/>
    <w:rsid w:val="00D11C2D"/>
    <w:rsid w:val="00D1618D"/>
    <w:rsid w:val="00D167B1"/>
    <w:rsid w:val="00D16D1B"/>
    <w:rsid w:val="00D21F66"/>
    <w:rsid w:val="00D24B66"/>
    <w:rsid w:val="00D24C22"/>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3C3C"/>
    <w:rsid w:val="00DB05EC"/>
    <w:rsid w:val="00DB166E"/>
    <w:rsid w:val="00DB3D8C"/>
    <w:rsid w:val="00DB43B8"/>
    <w:rsid w:val="00DB7BD1"/>
    <w:rsid w:val="00DB7C8A"/>
    <w:rsid w:val="00DC2DC5"/>
    <w:rsid w:val="00DC341B"/>
    <w:rsid w:val="00DD35E7"/>
    <w:rsid w:val="00DD5486"/>
    <w:rsid w:val="00DD59E7"/>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18A2"/>
    <w:rsid w:val="00E12071"/>
    <w:rsid w:val="00E12660"/>
    <w:rsid w:val="00E12838"/>
    <w:rsid w:val="00E15BBF"/>
    <w:rsid w:val="00E15ECD"/>
    <w:rsid w:val="00E23F00"/>
    <w:rsid w:val="00E2599A"/>
    <w:rsid w:val="00E26A0F"/>
    <w:rsid w:val="00E318D4"/>
    <w:rsid w:val="00E339EE"/>
    <w:rsid w:val="00E3557A"/>
    <w:rsid w:val="00E4014C"/>
    <w:rsid w:val="00E401FC"/>
    <w:rsid w:val="00E42D1B"/>
    <w:rsid w:val="00E46C0B"/>
    <w:rsid w:val="00E46FAB"/>
    <w:rsid w:val="00E474DC"/>
    <w:rsid w:val="00E5155C"/>
    <w:rsid w:val="00E55EA9"/>
    <w:rsid w:val="00E56307"/>
    <w:rsid w:val="00E56D55"/>
    <w:rsid w:val="00E56F52"/>
    <w:rsid w:val="00E5760C"/>
    <w:rsid w:val="00E57F76"/>
    <w:rsid w:val="00E60696"/>
    <w:rsid w:val="00E62028"/>
    <w:rsid w:val="00E6393C"/>
    <w:rsid w:val="00E67E51"/>
    <w:rsid w:val="00E76BE0"/>
    <w:rsid w:val="00E7790B"/>
    <w:rsid w:val="00E81714"/>
    <w:rsid w:val="00E82793"/>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46E1"/>
    <w:rsid w:val="00EB7BD6"/>
    <w:rsid w:val="00EC20FD"/>
    <w:rsid w:val="00EC2DC0"/>
    <w:rsid w:val="00EC2EF8"/>
    <w:rsid w:val="00EC3DAC"/>
    <w:rsid w:val="00EC42FF"/>
    <w:rsid w:val="00EC5A73"/>
    <w:rsid w:val="00ED3B7C"/>
    <w:rsid w:val="00ED3D0C"/>
    <w:rsid w:val="00ED4AEF"/>
    <w:rsid w:val="00ED570E"/>
    <w:rsid w:val="00ED5CFE"/>
    <w:rsid w:val="00EE005A"/>
    <w:rsid w:val="00EE05CF"/>
    <w:rsid w:val="00EE10AE"/>
    <w:rsid w:val="00EE2DA2"/>
    <w:rsid w:val="00EE4290"/>
    <w:rsid w:val="00EE589E"/>
    <w:rsid w:val="00EE76D0"/>
    <w:rsid w:val="00EE7C89"/>
    <w:rsid w:val="00EF1185"/>
    <w:rsid w:val="00EF754D"/>
    <w:rsid w:val="00F027E9"/>
    <w:rsid w:val="00F0775E"/>
    <w:rsid w:val="00F13073"/>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5AB2"/>
    <w:rsid w:val="00F70BA8"/>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597D"/>
    <w:rsid w:val="00FA5B9A"/>
    <w:rsid w:val="00FB01B9"/>
    <w:rsid w:val="00FB763A"/>
    <w:rsid w:val="00FB79C0"/>
    <w:rsid w:val="00FC2EB8"/>
    <w:rsid w:val="00FC5C43"/>
    <w:rsid w:val="00FD1598"/>
    <w:rsid w:val="00FD48AA"/>
    <w:rsid w:val="00FD576E"/>
    <w:rsid w:val="00FD596B"/>
    <w:rsid w:val="00FE58CC"/>
    <w:rsid w:val="00FE5967"/>
    <w:rsid w:val="00FE75A9"/>
    <w:rsid w:val="00FF058D"/>
    <w:rsid w:val="00FF1D8E"/>
    <w:rsid w:val="00FF2440"/>
    <w:rsid w:val="00FF322C"/>
    <w:rsid w:val="00FF5BA4"/>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FD176B"/>
  <w15:docId w15:val="{111960E0-CCA5-4407-A4D5-66B8C331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styleId="PlaceholderText">
    <w:name w:val="Placeholder Text"/>
    <w:basedOn w:val="DefaultParagraphFont"/>
    <w:uiPriority w:val="99"/>
    <w:semiHidden/>
    <w:rsid w:val="002A7876"/>
    <w:rPr>
      <w:color w:val="808080"/>
    </w:rPr>
  </w:style>
  <w:style w:type="character" w:customStyle="1" w:styleId="fontstyle01">
    <w:name w:val="fontstyle01"/>
    <w:basedOn w:val="DefaultParagraphFont"/>
    <w:rsid w:val="00105BBC"/>
    <w:rPr>
      <w:rFonts w:ascii="Times New Roman" w:hAnsi="Times New Roman" w:cs="Times New Roman"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5.xml"/><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chart" Target="charts/chart3.xml"/><Relationship Id="rId32" Type="http://schemas.openxmlformats.org/officeDocument/2006/relationships/image" Target="media/image18.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image" Target="media/image14.jpeg"/><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Suhu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025595204854713"/>
          <c:y val="0.3364379452568429"/>
          <c:w val="0.73773459168667743"/>
          <c:h val="0.41875383224155804"/>
        </c:manualLayout>
      </c:layout>
      <c:lineChart>
        <c:grouping val="standard"/>
        <c:varyColors val="0"/>
        <c:ser>
          <c:idx val="2"/>
          <c:order val="0"/>
          <c:tx>
            <c:strRef>
              <c:f>Sheet1!$B$1</c:f>
              <c:strCache>
                <c:ptCount val="1"/>
                <c:pt idx="0">
                  <c:v>Suhu </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Sheet1!$A$2:$A$8</c:f>
              <c:numCache>
                <c:formatCode>General</c:formatCode>
                <c:ptCount val="7"/>
                <c:pt idx="0">
                  <c:v>1</c:v>
                </c:pt>
                <c:pt idx="1">
                  <c:v>10</c:v>
                </c:pt>
                <c:pt idx="2">
                  <c:v>20</c:v>
                </c:pt>
                <c:pt idx="3">
                  <c:v>30</c:v>
                </c:pt>
                <c:pt idx="4">
                  <c:v>40</c:v>
                </c:pt>
                <c:pt idx="5">
                  <c:v>50</c:v>
                </c:pt>
                <c:pt idx="6">
                  <c:v>60</c:v>
                </c:pt>
              </c:numCache>
            </c:numRef>
          </c:cat>
          <c:val>
            <c:numRef>
              <c:f>Sheet1!$B$2:$B$8</c:f>
              <c:numCache>
                <c:formatCode>General</c:formatCode>
                <c:ptCount val="7"/>
                <c:pt idx="0">
                  <c:v>31.1</c:v>
                </c:pt>
                <c:pt idx="1">
                  <c:v>31.67</c:v>
                </c:pt>
                <c:pt idx="2">
                  <c:v>32</c:v>
                </c:pt>
                <c:pt idx="3">
                  <c:v>32.479999999999997</c:v>
                </c:pt>
                <c:pt idx="4">
                  <c:v>32.24</c:v>
                </c:pt>
                <c:pt idx="5">
                  <c:v>31.33</c:v>
                </c:pt>
                <c:pt idx="6">
                  <c:v>31.6</c:v>
                </c:pt>
              </c:numCache>
            </c:numRef>
          </c:val>
          <c:smooth val="0"/>
          <c:extLst>
            <c:ext xmlns:c16="http://schemas.microsoft.com/office/drawing/2014/chart" uri="{C3380CC4-5D6E-409C-BE32-E72D297353CC}">
              <c16:uniqueId val="{00000000-EF26-4715-9D92-CA394F7CA841}"/>
            </c:ext>
          </c:extLst>
        </c:ser>
        <c:ser>
          <c:idx val="3"/>
          <c:order val="1"/>
          <c:tx>
            <c:strRef>
              <c:f>Sheet1!$C$1</c:f>
              <c:strCache>
                <c:ptCount val="1"/>
                <c:pt idx="0">
                  <c:v>Set Point</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Sheet1!$A$2:$A$8</c:f>
              <c:numCache>
                <c:formatCode>General</c:formatCode>
                <c:ptCount val="7"/>
                <c:pt idx="0">
                  <c:v>1</c:v>
                </c:pt>
                <c:pt idx="1">
                  <c:v>10</c:v>
                </c:pt>
                <c:pt idx="2">
                  <c:v>20</c:v>
                </c:pt>
                <c:pt idx="3">
                  <c:v>30</c:v>
                </c:pt>
                <c:pt idx="4">
                  <c:v>40</c:v>
                </c:pt>
                <c:pt idx="5">
                  <c:v>50</c:v>
                </c:pt>
                <c:pt idx="6">
                  <c:v>60</c:v>
                </c:pt>
              </c:numCache>
            </c:numRef>
          </c:cat>
          <c:val>
            <c:numRef>
              <c:f>Sheet1!$C$2:$C$8</c:f>
              <c:numCache>
                <c:formatCode>General</c:formatCode>
                <c:ptCount val="7"/>
                <c:pt idx="0">
                  <c:v>32</c:v>
                </c:pt>
                <c:pt idx="1">
                  <c:v>32</c:v>
                </c:pt>
                <c:pt idx="2">
                  <c:v>32</c:v>
                </c:pt>
                <c:pt idx="3">
                  <c:v>32</c:v>
                </c:pt>
                <c:pt idx="4">
                  <c:v>32</c:v>
                </c:pt>
                <c:pt idx="5">
                  <c:v>32</c:v>
                </c:pt>
                <c:pt idx="6">
                  <c:v>32</c:v>
                </c:pt>
              </c:numCache>
            </c:numRef>
          </c:val>
          <c:smooth val="0"/>
          <c:extLst>
            <c:ext xmlns:c16="http://schemas.microsoft.com/office/drawing/2014/chart" uri="{C3380CC4-5D6E-409C-BE32-E72D297353CC}">
              <c16:uniqueId val="{00000001-EF26-4715-9D92-CA394F7CA841}"/>
            </c:ext>
          </c:extLst>
        </c:ser>
        <c:dLbls>
          <c:showLegendKey val="0"/>
          <c:showVal val="0"/>
          <c:showCatName val="0"/>
          <c:showSerName val="0"/>
          <c:showPercent val="0"/>
          <c:showBubbleSize val="0"/>
        </c:dLbls>
        <c:marker val="1"/>
        <c:smooth val="0"/>
        <c:axId val="223408160"/>
        <c:axId val="223408552"/>
      </c:lineChart>
      <c:catAx>
        <c:axId val="223408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latin typeface="Times New Roman" panose="02020603050405020304" pitchFamily="18" charset="0"/>
                    <a:cs typeface="Times New Roman" panose="02020603050405020304" pitchFamily="18" charset="0"/>
                  </a:rPr>
                  <a:t>waktu</a:t>
                </a:r>
                <a:r>
                  <a:rPr lang="id-ID" baseline="0">
                    <a:latin typeface="Times New Roman" panose="02020603050405020304" pitchFamily="18" charset="0"/>
                    <a:cs typeface="Times New Roman" panose="02020603050405020304" pitchFamily="18" charset="0"/>
                  </a:rPr>
                  <a:t> (menit)</a:t>
                </a:r>
                <a:endParaRPr lang="id-ID">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408552"/>
        <c:crosses val="autoZero"/>
        <c:auto val="1"/>
        <c:lblAlgn val="ctr"/>
        <c:lblOffset val="100"/>
        <c:noMultiLvlLbl val="0"/>
      </c:catAx>
      <c:valAx>
        <c:axId val="223408552"/>
        <c:scaling>
          <c:orientation val="minMax"/>
          <c:max val="35"/>
          <c:min val="2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latin typeface="Times New Roman" panose="02020603050405020304" pitchFamily="18" charset="0"/>
                    <a:cs typeface="Times New Roman" panose="02020603050405020304" pitchFamily="18" charset="0"/>
                  </a:rPr>
                  <a:t>Suhu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4081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400" b="0" i="0" u="none" strike="noStrike" kern="1200" spc="0" baseline="0">
                <a:solidFill>
                  <a:sysClr val="windowText" lastClr="000000">
                    <a:lumMod val="65000"/>
                    <a:lumOff val="35000"/>
                  </a:sysClr>
                </a:solidFill>
                <a:latin typeface="+mn-lt"/>
                <a:ea typeface="+mn-ea"/>
                <a:cs typeface="+mn-cs"/>
              </a:rPr>
              <a:t>Kelembapan</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2"/>
          <c:order val="0"/>
          <c:tx>
            <c:strRef>
              <c:f>Sheet1!$B$1</c:f>
              <c:strCache>
                <c:ptCount val="1"/>
                <c:pt idx="0">
                  <c:v>Kelembapan</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Sheet1!$A$2:$A$8</c:f>
              <c:numCache>
                <c:formatCode>General</c:formatCode>
                <c:ptCount val="7"/>
                <c:pt idx="0">
                  <c:v>1</c:v>
                </c:pt>
                <c:pt idx="1">
                  <c:v>10</c:v>
                </c:pt>
                <c:pt idx="2">
                  <c:v>20</c:v>
                </c:pt>
                <c:pt idx="3">
                  <c:v>30</c:v>
                </c:pt>
                <c:pt idx="4">
                  <c:v>40</c:v>
                </c:pt>
                <c:pt idx="5">
                  <c:v>50</c:v>
                </c:pt>
                <c:pt idx="6">
                  <c:v>60</c:v>
                </c:pt>
              </c:numCache>
            </c:numRef>
          </c:cat>
          <c:val>
            <c:numRef>
              <c:f>Sheet1!$B$2:$B$8</c:f>
              <c:numCache>
                <c:formatCode>General</c:formatCode>
                <c:ptCount val="7"/>
                <c:pt idx="0">
                  <c:v>63.9</c:v>
                </c:pt>
                <c:pt idx="1">
                  <c:v>61.5</c:v>
                </c:pt>
                <c:pt idx="2">
                  <c:v>61.8</c:v>
                </c:pt>
                <c:pt idx="3">
                  <c:v>61.5</c:v>
                </c:pt>
                <c:pt idx="4">
                  <c:v>63.2</c:v>
                </c:pt>
                <c:pt idx="5">
                  <c:v>61.8</c:v>
                </c:pt>
                <c:pt idx="6">
                  <c:v>62.1</c:v>
                </c:pt>
              </c:numCache>
            </c:numRef>
          </c:val>
          <c:smooth val="0"/>
          <c:extLst>
            <c:ext xmlns:c16="http://schemas.microsoft.com/office/drawing/2014/chart" uri="{C3380CC4-5D6E-409C-BE32-E72D297353CC}">
              <c16:uniqueId val="{00000000-F79B-4C50-BE27-4152DCC5E218}"/>
            </c:ext>
          </c:extLst>
        </c:ser>
        <c:ser>
          <c:idx val="3"/>
          <c:order val="1"/>
          <c:tx>
            <c:strRef>
              <c:f>Sheet1!$C$1</c:f>
              <c:strCache>
                <c:ptCount val="1"/>
                <c:pt idx="0">
                  <c:v>Set point</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Sheet1!$A$2:$A$8</c:f>
              <c:numCache>
                <c:formatCode>General</c:formatCode>
                <c:ptCount val="7"/>
                <c:pt idx="0">
                  <c:v>1</c:v>
                </c:pt>
                <c:pt idx="1">
                  <c:v>10</c:v>
                </c:pt>
                <c:pt idx="2">
                  <c:v>20</c:v>
                </c:pt>
                <c:pt idx="3">
                  <c:v>30</c:v>
                </c:pt>
                <c:pt idx="4">
                  <c:v>40</c:v>
                </c:pt>
                <c:pt idx="5">
                  <c:v>50</c:v>
                </c:pt>
                <c:pt idx="6">
                  <c:v>60</c:v>
                </c:pt>
              </c:numCache>
            </c:numRef>
          </c:cat>
          <c:val>
            <c:numRef>
              <c:f>Sheet1!$C$2:$C$8</c:f>
              <c:numCache>
                <c:formatCode>General</c:formatCode>
                <c:ptCount val="7"/>
                <c:pt idx="0">
                  <c:v>65</c:v>
                </c:pt>
                <c:pt idx="1">
                  <c:v>65</c:v>
                </c:pt>
                <c:pt idx="2">
                  <c:v>65</c:v>
                </c:pt>
                <c:pt idx="3">
                  <c:v>65</c:v>
                </c:pt>
                <c:pt idx="4">
                  <c:v>65</c:v>
                </c:pt>
                <c:pt idx="5">
                  <c:v>65</c:v>
                </c:pt>
                <c:pt idx="6">
                  <c:v>65</c:v>
                </c:pt>
              </c:numCache>
            </c:numRef>
          </c:val>
          <c:smooth val="0"/>
          <c:extLst>
            <c:ext xmlns:c16="http://schemas.microsoft.com/office/drawing/2014/chart" uri="{C3380CC4-5D6E-409C-BE32-E72D297353CC}">
              <c16:uniqueId val="{00000001-F79B-4C50-BE27-4152DCC5E218}"/>
            </c:ext>
          </c:extLst>
        </c:ser>
        <c:dLbls>
          <c:showLegendKey val="0"/>
          <c:showVal val="0"/>
          <c:showCatName val="0"/>
          <c:showSerName val="0"/>
          <c:showPercent val="0"/>
          <c:showBubbleSize val="0"/>
        </c:dLbls>
        <c:marker val="1"/>
        <c:smooth val="0"/>
        <c:axId val="219917024"/>
        <c:axId val="219917416"/>
      </c:lineChart>
      <c:catAx>
        <c:axId val="219917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latin typeface="Times New Roman" panose="02020603050405020304" pitchFamily="18" charset="0"/>
                    <a:cs typeface="Times New Roman" panose="02020603050405020304" pitchFamily="18" charset="0"/>
                  </a:rPr>
                  <a:t>waktu</a:t>
                </a:r>
                <a:r>
                  <a:rPr lang="id-ID" baseline="0">
                    <a:latin typeface="Times New Roman" panose="02020603050405020304" pitchFamily="18" charset="0"/>
                    <a:cs typeface="Times New Roman" panose="02020603050405020304" pitchFamily="18" charset="0"/>
                  </a:rPr>
                  <a:t> (menit)</a:t>
                </a:r>
                <a:endParaRPr lang="id-ID">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917416"/>
        <c:crosses val="autoZero"/>
        <c:auto val="1"/>
        <c:lblAlgn val="ctr"/>
        <c:lblOffset val="100"/>
        <c:noMultiLvlLbl val="0"/>
      </c:catAx>
      <c:valAx>
        <c:axId val="219917416"/>
        <c:scaling>
          <c:orientation val="minMax"/>
          <c:max val="70"/>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Kelembapan</a:t>
                </a:r>
                <a:r>
                  <a:rPr lang="id-ID" baseline="0">
                    <a:latin typeface="Times New Roman" panose="02020603050405020304" pitchFamily="18" charset="0"/>
                    <a:cs typeface="Times New Roman" panose="02020603050405020304" pitchFamily="18" charset="0"/>
                  </a:rPr>
                  <a:t> (%)</a:t>
                </a:r>
                <a:endParaRPr lang="id-ID">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917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a:t>Suhu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Column1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Sheet1!$A$2:$A$15</c:f>
              <c:numCache>
                <c:formatCode>General</c:formatCode>
                <c:ptCount val="14"/>
                <c:pt idx="0">
                  <c:v>1</c:v>
                </c:pt>
                <c:pt idx="1">
                  <c:v>10</c:v>
                </c:pt>
                <c:pt idx="2">
                  <c:v>20</c:v>
                </c:pt>
                <c:pt idx="3">
                  <c:v>30</c:v>
                </c:pt>
                <c:pt idx="4">
                  <c:v>40</c:v>
                </c:pt>
                <c:pt idx="5">
                  <c:v>50</c:v>
                </c:pt>
                <c:pt idx="6">
                  <c:v>60</c:v>
                </c:pt>
              </c:numCache>
            </c:numRef>
          </c:cat>
          <c:val>
            <c:numRef>
              <c:f>Sheet1!$B$2:$B$8</c:f>
              <c:numCache>
                <c:formatCode>General</c:formatCode>
                <c:ptCount val="7"/>
              </c:numCache>
            </c:numRef>
          </c:val>
          <c:smooth val="0"/>
          <c:extLst>
            <c:ext xmlns:c16="http://schemas.microsoft.com/office/drawing/2014/chart" uri="{C3380CC4-5D6E-409C-BE32-E72D297353CC}">
              <c16:uniqueId val="{00000000-89C4-4464-A8CD-CD8F358DEB7D}"/>
            </c:ext>
          </c:extLst>
        </c:ser>
        <c:ser>
          <c:idx val="1"/>
          <c:order val="1"/>
          <c:tx>
            <c:strRef>
              <c:f>Sheet1!$C$1</c:f>
              <c:strCache>
                <c:ptCount val="1"/>
                <c:pt idx="0">
                  <c:v>Column2</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Sheet1!$A$2:$A$15</c:f>
              <c:numCache>
                <c:formatCode>General</c:formatCode>
                <c:ptCount val="14"/>
                <c:pt idx="0">
                  <c:v>1</c:v>
                </c:pt>
                <c:pt idx="1">
                  <c:v>10</c:v>
                </c:pt>
                <c:pt idx="2">
                  <c:v>20</c:v>
                </c:pt>
                <c:pt idx="3">
                  <c:v>30</c:v>
                </c:pt>
                <c:pt idx="4">
                  <c:v>40</c:v>
                </c:pt>
                <c:pt idx="5">
                  <c:v>50</c:v>
                </c:pt>
                <c:pt idx="6">
                  <c:v>60</c:v>
                </c:pt>
              </c:numCache>
            </c:numRef>
          </c:cat>
          <c:val>
            <c:numRef>
              <c:f>Sheet1!$C$2:$C$8</c:f>
              <c:numCache>
                <c:formatCode>General</c:formatCode>
                <c:ptCount val="7"/>
              </c:numCache>
            </c:numRef>
          </c:val>
          <c:smooth val="0"/>
          <c:extLst>
            <c:ext xmlns:c16="http://schemas.microsoft.com/office/drawing/2014/chart" uri="{C3380CC4-5D6E-409C-BE32-E72D297353CC}">
              <c16:uniqueId val="{00000001-89C4-4464-A8CD-CD8F358DEB7D}"/>
            </c:ext>
          </c:extLst>
        </c:ser>
        <c:ser>
          <c:idx val="2"/>
          <c:order val="2"/>
          <c:tx>
            <c:strRef>
              <c:f>Sheet1!$D$1</c:f>
              <c:strCache>
                <c:ptCount val="1"/>
                <c:pt idx="0">
                  <c:v>Suhu</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numRef>
              <c:f>Sheet1!$A$2:$A$15</c:f>
              <c:numCache>
                <c:formatCode>General</c:formatCode>
                <c:ptCount val="14"/>
                <c:pt idx="0">
                  <c:v>1</c:v>
                </c:pt>
                <c:pt idx="1">
                  <c:v>10</c:v>
                </c:pt>
                <c:pt idx="2">
                  <c:v>20</c:v>
                </c:pt>
                <c:pt idx="3">
                  <c:v>30</c:v>
                </c:pt>
                <c:pt idx="4">
                  <c:v>40</c:v>
                </c:pt>
                <c:pt idx="5">
                  <c:v>50</c:v>
                </c:pt>
                <c:pt idx="6">
                  <c:v>60</c:v>
                </c:pt>
              </c:numCache>
            </c:numRef>
          </c:cat>
          <c:val>
            <c:numRef>
              <c:f>Sheet1!$D$2:$D$8</c:f>
              <c:numCache>
                <c:formatCode>General</c:formatCode>
                <c:ptCount val="7"/>
                <c:pt idx="0">
                  <c:v>31.89</c:v>
                </c:pt>
                <c:pt idx="1">
                  <c:v>32.08</c:v>
                </c:pt>
                <c:pt idx="2">
                  <c:v>32.08</c:v>
                </c:pt>
                <c:pt idx="3">
                  <c:v>32.1</c:v>
                </c:pt>
                <c:pt idx="4">
                  <c:v>32.130000000000003</c:v>
                </c:pt>
                <c:pt idx="5">
                  <c:v>32.15</c:v>
                </c:pt>
                <c:pt idx="6">
                  <c:v>32.130000000000003</c:v>
                </c:pt>
              </c:numCache>
            </c:numRef>
          </c:val>
          <c:smooth val="0"/>
          <c:extLst>
            <c:ext xmlns:c16="http://schemas.microsoft.com/office/drawing/2014/chart" uri="{C3380CC4-5D6E-409C-BE32-E72D297353CC}">
              <c16:uniqueId val="{00000002-89C4-4464-A8CD-CD8F358DEB7D}"/>
            </c:ext>
          </c:extLst>
        </c:ser>
        <c:ser>
          <c:idx val="3"/>
          <c:order val="3"/>
          <c:tx>
            <c:strRef>
              <c:f>Sheet1!$E$1</c:f>
              <c:strCache>
                <c:ptCount val="1"/>
                <c:pt idx="0">
                  <c:v>Set Point</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Sheet1!$A$2:$A$15</c:f>
              <c:numCache>
                <c:formatCode>General</c:formatCode>
                <c:ptCount val="14"/>
                <c:pt idx="0">
                  <c:v>1</c:v>
                </c:pt>
                <c:pt idx="1">
                  <c:v>10</c:v>
                </c:pt>
                <c:pt idx="2">
                  <c:v>20</c:v>
                </c:pt>
                <c:pt idx="3">
                  <c:v>30</c:v>
                </c:pt>
                <c:pt idx="4">
                  <c:v>40</c:v>
                </c:pt>
                <c:pt idx="5">
                  <c:v>50</c:v>
                </c:pt>
                <c:pt idx="6">
                  <c:v>60</c:v>
                </c:pt>
              </c:numCache>
            </c:numRef>
          </c:cat>
          <c:val>
            <c:numRef>
              <c:f>Sheet1!$E$2:$E$8</c:f>
              <c:numCache>
                <c:formatCode>General</c:formatCode>
                <c:ptCount val="7"/>
                <c:pt idx="0">
                  <c:v>32</c:v>
                </c:pt>
                <c:pt idx="1">
                  <c:v>32</c:v>
                </c:pt>
                <c:pt idx="2">
                  <c:v>32</c:v>
                </c:pt>
                <c:pt idx="3">
                  <c:v>32</c:v>
                </c:pt>
                <c:pt idx="4">
                  <c:v>32</c:v>
                </c:pt>
                <c:pt idx="5">
                  <c:v>32</c:v>
                </c:pt>
                <c:pt idx="6">
                  <c:v>32</c:v>
                </c:pt>
              </c:numCache>
            </c:numRef>
          </c:val>
          <c:smooth val="0"/>
          <c:extLst>
            <c:ext xmlns:c16="http://schemas.microsoft.com/office/drawing/2014/chart" uri="{C3380CC4-5D6E-409C-BE32-E72D297353CC}">
              <c16:uniqueId val="{00000003-89C4-4464-A8CD-CD8F358DEB7D}"/>
            </c:ext>
          </c:extLst>
        </c:ser>
        <c:dLbls>
          <c:showLegendKey val="0"/>
          <c:showVal val="0"/>
          <c:showCatName val="0"/>
          <c:showSerName val="0"/>
          <c:showPercent val="0"/>
          <c:showBubbleSize val="0"/>
        </c:dLbls>
        <c:marker val="1"/>
        <c:smooth val="0"/>
        <c:axId val="145243440"/>
        <c:axId val="145243048"/>
      </c:lineChart>
      <c:catAx>
        <c:axId val="145243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a:t>waktu (menit)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243048"/>
        <c:crosses val="autoZero"/>
        <c:auto val="1"/>
        <c:lblAlgn val="ctr"/>
        <c:lblOffset val="100"/>
        <c:noMultiLvlLbl val="0"/>
      </c:catAx>
      <c:valAx>
        <c:axId val="145243048"/>
        <c:scaling>
          <c:orientation val="minMax"/>
          <c:max val="35"/>
          <c:min val="2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a:t>Suhu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243440"/>
        <c:crosses val="autoZero"/>
        <c:crossBetween val="between"/>
      </c:valAx>
      <c:spPr>
        <a:noFill/>
        <a:ln>
          <a:noFill/>
        </a:ln>
        <a:effectLst/>
      </c:spPr>
    </c:plotArea>
    <c:legend>
      <c:legendPos val="t"/>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Kelembapan</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Column1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Sheet1!$A$2:$A$8</c:f>
              <c:numCache>
                <c:formatCode>General</c:formatCode>
                <c:ptCount val="7"/>
                <c:pt idx="0">
                  <c:v>1</c:v>
                </c:pt>
                <c:pt idx="1">
                  <c:v>10</c:v>
                </c:pt>
                <c:pt idx="2">
                  <c:v>20</c:v>
                </c:pt>
                <c:pt idx="3">
                  <c:v>30</c:v>
                </c:pt>
                <c:pt idx="4">
                  <c:v>40</c:v>
                </c:pt>
                <c:pt idx="5">
                  <c:v>50</c:v>
                </c:pt>
                <c:pt idx="6">
                  <c:v>60</c:v>
                </c:pt>
              </c:numCache>
            </c:numRef>
          </c:cat>
          <c:val>
            <c:numRef>
              <c:f>Sheet1!$B$2:$B$8</c:f>
              <c:numCache>
                <c:formatCode>General</c:formatCode>
                <c:ptCount val="7"/>
              </c:numCache>
            </c:numRef>
          </c:val>
          <c:smooth val="0"/>
          <c:extLst>
            <c:ext xmlns:c16="http://schemas.microsoft.com/office/drawing/2014/chart" uri="{C3380CC4-5D6E-409C-BE32-E72D297353CC}">
              <c16:uniqueId val="{00000000-063F-4096-B1F2-FDCF6463E6D4}"/>
            </c:ext>
          </c:extLst>
        </c:ser>
        <c:ser>
          <c:idx val="1"/>
          <c:order val="1"/>
          <c:tx>
            <c:strRef>
              <c:f>Sheet1!$C$1</c:f>
              <c:strCache>
                <c:ptCount val="1"/>
                <c:pt idx="0">
                  <c:v>Column2</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Sheet1!$A$2:$A$8</c:f>
              <c:numCache>
                <c:formatCode>General</c:formatCode>
                <c:ptCount val="7"/>
                <c:pt idx="0">
                  <c:v>1</c:v>
                </c:pt>
                <c:pt idx="1">
                  <c:v>10</c:v>
                </c:pt>
                <c:pt idx="2">
                  <c:v>20</c:v>
                </c:pt>
                <c:pt idx="3">
                  <c:v>30</c:v>
                </c:pt>
                <c:pt idx="4">
                  <c:v>40</c:v>
                </c:pt>
                <c:pt idx="5">
                  <c:v>50</c:v>
                </c:pt>
                <c:pt idx="6">
                  <c:v>60</c:v>
                </c:pt>
              </c:numCache>
            </c:numRef>
          </c:cat>
          <c:val>
            <c:numRef>
              <c:f>Sheet1!$C$2:$C$8</c:f>
              <c:numCache>
                <c:formatCode>General</c:formatCode>
                <c:ptCount val="7"/>
              </c:numCache>
            </c:numRef>
          </c:val>
          <c:smooth val="0"/>
          <c:extLst>
            <c:ext xmlns:c16="http://schemas.microsoft.com/office/drawing/2014/chart" uri="{C3380CC4-5D6E-409C-BE32-E72D297353CC}">
              <c16:uniqueId val="{00000001-063F-4096-B1F2-FDCF6463E6D4}"/>
            </c:ext>
          </c:extLst>
        </c:ser>
        <c:ser>
          <c:idx val="2"/>
          <c:order val="2"/>
          <c:tx>
            <c:strRef>
              <c:f>Sheet1!$D$1</c:f>
              <c:strCache>
                <c:ptCount val="1"/>
                <c:pt idx="0">
                  <c:v>Kelembapan</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numRef>
              <c:f>Sheet1!$A$2:$A$8</c:f>
              <c:numCache>
                <c:formatCode>General</c:formatCode>
                <c:ptCount val="7"/>
                <c:pt idx="0">
                  <c:v>1</c:v>
                </c:pt>
                <c:pt idx="1">
                  <c:v>10</c:v>
                </c:pt>
                <c:pt idx="2">
                  <c:v>20</c:v>
                </c:pt>
                <c:pt idx="3">
                  <c:v>30</c:v>
                </c:pt>
                <c:pt idx="4">
                  <c:v>40</c:v>
                </c:pt>
                <c:pt idx="5">
                  <c:v>50</c:v>
                </c:pt>
                <c:pt idx="6">
                  <c:v>60</c:v>
                </c:pt>
              </c:numCache>
            </c:numRef>
          </c:cat>
          <c:val>
            <c:numRef>
              <c:f>Sheet1!$D$2:$D$8</c:f>
              <c:numCache>
                <c:formatCode>General</c:formatCode>
                <c:ptCount val="7"/>
                <c:pt idx="0">
                  <c:v>65.400000000000006</c:v>
                </c:pt>
                <c:pt idx="1">
                  <c:v>65.3</c:v>
                </c:pt>
                <c:pt idx="2">
                  <c:v>65.099999999999994</c:v>
                </c:pt>
                <c:pt idx="3">
                  <c:v>65</c:v>
                </c:pt>
                <c:pt idx="4">
                  <c:v>65</c:v>
                </c:pt>
                <c:pt idx="5">
                  <c:v>64.8</c:v>
                </c:pt>
                <c:pt idx="6">
                  <c:v>65.099999999999994</c:v>
                </c:pt>
              </c:numCache>
            </c:numRef>
          </c:val>
          <c:smooth val="0"/>
          <c:extLst>
            <c:ext xmlns:c16="http://schemas.microsoft.com/office/drawing/2014/chart" uri="{C3380CC4-5D6E-409C-BE32-E72D297353CC}">
              <c16:uniqueId val="{00000002-063F-4096-B1F2-FDCF6463E6D4}"/>
            </c:ext>
          </c:extLst>
        </c:ser>
        <c:ser>
          <c:idx val="3"/>
          <c:order val="3"/>
          <c:tx>
            <c:strRef>
              <c:f>Sheet1!$E$1</c:f>
              <c:strCache>
                <c:ptCount val="1"/>
                <c:pt idx="0">
                  <c:v>Set point</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Sheet1!$A$2:$A$8</c:f>
              <c:numCache>
                <c:formatCode>General</c:formatCode>
                <c:ptCount val="7"/>
                <c:pt idx="0">
                  <c:v>1</c:v>
                </c:pt>
                <c:pt idx="1">
                  <c:v>10</c:v>
                </c:pt>
                <c:pt idx="2">
                  <c:v>20</c:v>
                </c:pt>
                <c:pt idx="3">
                  <c:v>30</c:v>
                </c:pt>
                <c:pt idx="4">
                  <c:v>40</c:v>
                </c:pt>
                <c:pt idx="5">
                  <c:v>50</c:v>
                </c:pt>
                <c:pt idx="6">
                  <c:v>60</c:v>
                </c:pt>
              </c:numCache>
            </c:numRef>
          </c:cat>
          <c:val>
            <c:numRef>
              <c:f>Sheet1!$E$2:$E$8</c:f>
              <c:numCache>
                <c:formatCode>General</c:formatCode>
                <c:ptCount val="7"/>
                <c:pt idx="0">
                  <c:v>65</c:v>
                </c:pt>
                <c:pt idx="1">
                  <c:v>65</c:v>
                </c:pt>
                <c:pt idx="2">
                  <c:v>65</c:v>
                </c:pt>
                <c:pt idx="3">
                  <c:v>65</c:v>
                </c:pt>
                <c:pt idx="4">
                  <c:v>65</c:v>
                </c:pt>
                <c:pt idx="5">
                  <c:v>65</c:v>
                </c:pt>
                <c:pt idx="6">
                  <c:v>65</c:v>
                </c:pt>
              </c:numCache>
            </c:numRef>
          </c:val>
          <c:smooth val="0"/>
          <c:extLst>
            <c:ext xmlns:c16="http://schemas.microsoft.com/office/drawing/2014/chart" uri="{C3380CC4-5D6E-409C-BE32-E72D297353CC}">
              <c16:uniqueId val="{00000003-063F-4096-B1F2-FDCF6463E6D4}"/>
            </c:ext>
          </c:extLst>
        </c:ser>
        <c:dLbls>
          <c:showLegendKey val="0"/>
          <c:showVal val="0"/>
          <c:showCatName val="0"/>
          <c:showSerName val="0"/>
          <c:showPercent val="0"/>
          <c:showBubbleSize val="0"/>
        </c:dLbls>
        <c:marker val="1"/>
        <c:smooth val="0"/>
        <c:axId val="223303248"/>
        <c:axId val="211781904"/>
      </c:lineChart>
      <c:catAx>
        <c:axId val="223303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a:t>waktu (menit)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781904"/>
        <c:crosses val="autoZero"/>
        <c:auto val="1"/>
        <c:lblAlgn val="ctr"/>
        <c:lblOffset val="100"/>
        <c:noMultiLvlLbl val="0"/>
      </c:catAx>
      <c:valAx>
        <c:axId val="211781904"/>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Kelembapan</a:t>
                </a:r>
                <a:r>
                  <a:rPr lang="id-ID"/>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3303248"/>
        <c:crosses val="autoZero"/>
        <c:crossBetween val="between"/>
      </c:valAx>
      <c:spPr>
        <a:noFill/>
        <a:ln>
          <a:noFill/>
        </a:ln>
        <a:effectLst/>
      </c:spPr>
    </c:plotArea>
    <c:legend>
      <c:legendPos val="t"/>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IoT Suhu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08.00-09.00 WIB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Sheet1!$B$2:$B$15</c:f>
              <c:numCache>
                <c:formatCode>General</c:formatCode>
                <c:ptCount val="14"/>
                <c:pt idx="0">
                  <c:v>31.1</c:v>
                </c:pt>
                <c:pt idx="1">
                  <c:v>31.29</c:v>
                </c:pt>
                <c:pt idx="2">
                  <c:v>31.35</c:v>
                </c:pt>
                <c:pt idx="3">
                  <c:v>31.33</c:v>
                </c:pt>
                <c:pt idx="4">
                  <c:v>31.29</c:v>
                </c:pt>
                <c:pt idx="5">
                  <c:v>31.42</c:v>
                </c:pt>
                <c:pt idx="6">
                  <c:v>31.4</c:v>
                </c:pt>
                <c:pt idx="7">
                  <c:v>31.56</c:v>
                </c:pt>
                <c:pt idx="8">
                  <c:v>31.63</c:v>
                </c:pt>
                <c:pt idx="9">
                  <c:v>31.63</c:v>
                </c:pt>
                <c:pt idx="10">
                  <c:v>31.69</c:v>
                </c:pt>
                <c:pt idx="11">
                  <c:v>31.67</c:v>
                </c:pt>
                <c:pt idx="12">
                  <c:v>31.28</c:v>
                </c:pt>
                <c:pt idx="13">
                  <c:v>31.06</c:v>
                </c:pt>
              </c:numCache>
            </c:numRef>
          </c:val>
          <c:smooth val="0"/>
          <c:extLst>
            <c:ext xmlns:c16="http://schemas.microsoft.com/office/drawing/2014/chart" uri="{C3380CC4-5D6E-409C-BE32-E72D297353CC}">
              <c16:uniqueId val="{00000000-ED78-4C8B-B96F-9E6F4DDADA9D}"/>
            </c:ext>
          </c:extLst>
        </c:ser>
        <c:ser>
          <c:idx val="1"/>
          <c:order val="1"/>
          <c:tx>
            <c:strRef>
              <c:f>Sheet1!$C$1</c:f>
              <c:strCache>
                <c:ptCount val="1"/>
                <c:pt idx="0">
                  <c:v>13.00-14.00 WIB</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Sheet1!$C$2:$C$15</c:f>
              <c:numCache>
                <c:formatCode>General</c:formatCode>
                <c:ptCount val="14"/>
                <c:pt idx="0">
                  <c:v>32.06</c:v>
                </c:pt>
                <c:pt idx="1">
                  <c:v>32.17</c:v>
                </c:pt>
                <c:pt idx="2">
                  <c:v>32.229999999999997</c:v>
                </c:pt>
                <c:pt idx="3">
                  <c:v>32.29</c:v>
                </c:pt>
                <c:pt idx="4">
                  <c:v>32.29</c:v>
                </c:pt>
                <c:pt idx="5">
                  <c:v>32.33</c:v>
                </c:pt>
                <c:pt idx="6">
                  <c:v>32.35</c:v>
                </c:pt>
                <c:pt idx="7">
                  <c:v>32.18</c:v>
                </c:pt>
                <c:pt idx="8">
                  <c:v>32.33</c:v>
                </c:pt>
                <c:pt idx="9">
                  <c:v>32.35</c:v>
                </c:pt>
                <c:pt idx="10">
                  <c:v>32.42</c:v>
                </c:pt>
                <c:pt idx="11">
                  <c:v>32.380000000000003</c:v>
                </c:pt>
                <c:pt idx="12">
                  <c:v>32.4</c:v>
                </c:pt>
                <c:pt idx="13">
                  <c:v>32.31</c:v>
                </c:pt>
              </c:numCache>
            </c:numRef>
          </c:val>
          <c:smooth val="0"/>
          <c:extLst>
            <c:ext xmlns:c16="http://schemas.microsoft.com/office/drawing/2014/chart" uri="{C3380CC4-5D6E-409C-BE32-E72D297353CC}">
              <c16:uniqueId val="{00000001-ED78-4C8B-B96F-9E6F4DDADA9D}"/>
            </c:ext>
          </c:extLst>
        </c:ser>
        <c:ser>
          <c:idx val="2"/>
          <c:order val="2"/>
          <c:tx>
            <c:strRef>
              <c:f>Sheet1!$D$1</c:f>
              <c:strCache>
                <c:ptCount val="1"/>
                <c:pt idx="0">
                  <c:v>20.00-21.00 WIB</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Sheet1!$D$2:$D$15</c:f>
              <c:numCache>
                <c:formatCode>General</c:formatCode>
                <c:ptCount val="14"/>
                <c:pt idx="0">
                  <c:v>31.85</c:v>
                </c:pt>
                <c:pt idx="1">
                  <c:v>31.77</c:v>
                </c:pt>
                <c:pt idx="2">
                  <c:v>31.75</c:v>
                </c:pt>
                <c:pt idx="3">
                  <c:v>31.75</c:v>
                </c:pt>
                <c:pt idx="4">
                  <c:v>31.9</c:v>
                </c:pt>
                <c:pt idx="5">
                  <c:v>31.87</c:v>
                </c:pt>
                <c:pt idx="6">
                  <c:v>31.87</c:v>
                </c:pt>
                <c:pt idx="7">
                  <c:v>31.81</c:v>
                </c:pt>
                <c:pt idx="8">
                  <c:v>31.81</c:v>
                </c:pt>
                <c:pt idx="9">
                  <c:v>31.83</c:v>
                </c:pt>
                <c:pt idx="10">
                  <c:v>31.87</c:v>
                </c:pt>
                <c:pt idx="11">
                  <c:v>31.87</c:v>
                </c:pt>
                <c:pt idx="12">
                  <c:v>31.9</c:v>
                </c:pt>
                <c:pt idx="13">
                  <c:v>31.85</c:v>
                </c:pt>
              </c:numCache>
            </c:numRef>
          </c:val>
          <c:smooth val="0"/>
          <c:extLst>
            <c:ext xmlns:c16="http://schemas.microsoft.com/office/drawing/2014/chart" uri="{C3380CC4-5D6E-409C-BE32-E72D297353CC}">
              <c16:uniqueId val="{00000002-ED78-4C8B-B96F-9E6F4DDADA9D}"/>
            </c:ext>
          </c:extLst>
        </c:ser>
        <c:ser>
          <c:idx val="3"/>
          <c:order val="3"/>
          <c:tx>
            <c:strRef>
              <c:f>Sheet1!$E$1</c:f>
              <c:strCache>
                <c:ptCount val="1"/>
                <c:pt idx="0">
                  <c:v>Set Point</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Sheet1!$E$2:$E$15</c:f>
              <c:numCache>
                <c:formatCode>General</c:formatCode>
                <c:ptCount val="14"/>
                <c:pt idx="0">
                  <c:v>32</c:v>
                </c:pt>
                <c:pt idx="1">
                  <c:v>32</c:v>
                </c:pt>
                <c:pt idx="2">
                  <c:v>32</c:v>
                </c:pt>
                <c:pt idx="3">
                  <c:v>32</c:v>
                </c:pt>
                <c:pt idx="4">
                  <c:v>32</c:v>
                </c:pt>
                <c:pt idx="5">
                  <c:v>32</c:v>
                </c:pt>
                <c:pt idx="6">
                  <c:v>32</c:v>
                </c:pt>
                <c:pt idx="7">
                  <c:v>32</c:v>
                </c:pt>
                <c:pt idx="8">
                  <c:v>32</c:v>
                </c:pt>
                <c:pt idx="9">
                  <c:v>32</c:v>
                </c:pt>
                <c:pt idx="10">
                  <c:v>32</c:v>
                </c:pt>
                <c:pt idx="11">
                  <c:v>32</c:v>
                </c:pt>
                <c:pt idx="12">
                  <c:v>32</c:v>
                </c:pt>
                <c:pt idx="13">
                  <c:v>32</c:v>
                </c:pt>
              </c:numCache>
            </c:numRef>
          </c:val>
          <c:smooth val="0"/>
          <c:extLst>
            <c:ext xmlns:c16="http://schemas.microsoft.com/office/drawing/2014/chart" uri="{C3380CC4-5D6E-409C-BE32-E72D297353CC}">
              <c16:uniqueId val="{00000003-ED78-4C8B-B96F-9E6F4DDADA9D}"/>
            </c:ext>
          </c:extLst>
        </c:ser>
        <c:dLbls>
          <c:showLegendKey val="0"/>
          <c:showVal val="0"/>
          <c:showCatName val="0"/>
          <c:showSerName val="0"/>
          <c:showPercent val="0"/>
          <c:showBubbleSize val="0"/>
        </c:dLbls>
        <c:marker val="1"/>
        <c:smooth val="0"/>
        <c:axId val="211782688"/>
        <c:axId val="211783080"/>
      </c:lineChart>
      <c:catAx>
        <c:axId val="211782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Hari</a:t>
                </a:r>
                <a:r>
                  <a:rPr lang="id-ID" baseline="0"/>
                  <a:t> ke-n</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783080"/>
        <c:crosses val="autoZero"/>
        <c:auto val="1"/>
        <c:lblAlgn val="ctr"/>
        <c:lblOffset val="100"/>
        <c:noMultiLvlLbl val="0"/>
      </c:catAx>
      <c:valAx>
        <c:axId val="211783080"/>
        <c:scaling>
          <c:orientation val="minMax"/>
          <c:max val="35"/>
          <c:min val="2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Suhu</a:t>
                </a:r>
                <a:r>
                  <a:rPr lang="id-ID" baseline="0"/>
                  <a:t> (</a:t>
                </a:r>
                <a:r>
                  <a:rPr lang="id-ID" baseline="0">
                    <a:latin typeface="Calibri" panose="020F0502020204030204" pitchFamily="34" charset="0"/>
                  </a:rPr>
                  <a:t>°C</a:t>
                </a:r>
                <a:r>
                  <a:rPr lang="id-ID" baseline="0"/>
                  <a:t>)</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782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IoT Kelembapan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08.00-09.00 WIB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Sheet1!$B$2:$B$15</c:f>
              <c:numCache>
                <c:formatCode>General</c:formatCode>
                <c:ptCount val="14"/>
                <c:pt idx="0">
                  <c:v>62.6</c:v>
                </c:pt>
                <c:pt idx="1">
                  <c:v>62.8</c:v>
                </c:pt>
                <c:pt idx="2">
                  <c:v>62.5</c:v>
                </c:pt>
                <c:pt idx="3">
                  <c:v>60.9</c:v>
                </c:pt>
                <c:pt idx="4">
                  <c:v>61</c:v>
                </c:pt>
                <c:pt idx="5">
                  <c:v>61.1</c:v>
                </c:pt>
                <c:pt idx="6">
                  <c:v>60.9</c:v>
                </c:pt>
                <c:pt idx="7">
                  <c:v>61.2</c:v>
                </c:pt>
                <c:pt idx="8">
                  <c:v>61.1</c:v>
                </c:pt>
                <c:pt idx="9">
                  <c:v>60.6</c:v>
                </c:pt>
                <c:pt idx="10">
                  <c:v>61.1</c:v>
                </c:pt>
                <c:pt idx="11">
                  <c:v>61.2</c:v>
                </c:pt>
                <c:pt idx="12">
                  <c:v>61.7</c:v>
                </c:pt>
                <c:pt idx="13">
                  <c:v>61.5</c:v>
                </c:pt>
              </c:numCache>
            </c:numRef>
          </c:val>
          <c:smooth val="0"/>
          <c:extLst>
            <c:ext xmlns:c16="http://schemas.microsoft.com/office/drawing/2014/chart" uri="{C3380CC4-5D6E-409C-BE32-E72D297353CC}">
              <c16:uniqueId val="{00000000-99C0-4E81-85EA-BD57FA19328C}"/>
            </c:ext>
          </c:extLst>
        </c:ser>
        <c:ser>
          <c:idx val="1"/>
          <c:order val="1"/>
          <c:tx>
            <c:strRef>
              <c:f>Sheet1!$C$1</c:f>
              <c:strCache>
                <c:ptCount val="1"/>
                <c:pt idx="0">
                  <c:v>13.00-14.00 WIB</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Sheet1!$C$2:$C$15</c:f>
              <c:numCache>
                <c:formatCode>General</c:formatCode>
                <c:ptCount val="14"/>
                <c:pt idx="0">
                  <c:v>65.3</c:v>
                </c:pt>
                <c:pt idx="1">
                  <c:v>65</c:v>
                </c:pt>
                <c:pt idx="2">
                  <c:v>64.7</c:v>
                </c:pt>
                <c:pt idx="3">
                  <c:v>63.7</c:v>
                </c:pt>
                <c:pt idx="4">
                  <c:v>63.7</c:v>
                </c:pt>
                <c:pt idx="5">
                  <c:v>63.8</c:v>
                </c:pt>
                <c:pt idx="6">
                  <c:v>63.7</c:v>
                </c:pt>
                <c:pt idx="7">
                  <c:v>63.5</c:v>
                </c:pt>
                <c:pt idx="8">
                  <c:v>63.8</c:v>
                </c:pt>
                <c:pt idx="9">
                  <c:v>64.7</c:v>
                </c:pt>
                <c:pt idx="10">
                  <c:v>63.9</c:v>
                </c:pt>
                <c:pt idx="11">
                  <c:v>62.8</c:v>
                </c:pt>
                <c:pt idx="12">
                  <c:v>62.9</c:v>
                </c:pt>
                <c:pt idx="13">
                  <c:v>62.5</c:v>
                </c:pt>
              </c:numCache>
            </c:numRef>
          </c:val>
          <c:smooth val="0"/>
          <c:extLst>
            <c:ext xmlns:c16="http://schemas.microsoft.com/office/drawing/2014/chart" uri="{C3380CC4-5D6E-409C-BE32-E72D297353CC}">
              <c16:uniqueId val="{00000001-99C0-4E81-85EA-BD57FA19328C}"/>
            </c:ext>
          </c:extLst>
        </c:ser>
        <c:ser>
          <c:idx val="2"/>
          <c:order val="2"/>
          <c:tx>
            <c:strRef>
              <c:f>Sheet1!$D$1</c:f>
              <c:strCache>
                <c:ptCount val="1"/>
                <c:pt idx="0">
                  <c:v>20.00-21.00 WIB</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Sheet1!$D$2:$D$15</c:f>
              <c:numCache>
                <c:formatCode>General</c:formatCode>
                <c:ptCount val="14"/>
                <c:pt idx="0">
                  <c:v>67.5</c:v>
                </c:pt>
                <c:pt idx="1">
                  <c:v>67.099999999999994</c:v>
                </c:pt>
                <c:pt idx="2">
                  <c:v>67</c:v>
                </c:pt>
                <c:pt idx="3">
                  <c:v>68.400000000000006</c:v>
                </c:pt>
                <c:pt idx="4">
                  <c:v>68.2</c:v>
                </c:pt>
                <c:pt idx="5">
                  <c:v>68.2</c:v>
                </c:pt>
                <c:pt idx="6">
                  <c:v>67.5</c:v>
                </c:pt>
                <c:pt idx="7">
                  <c:v>67.5</c:v>
                </c:pt>
                <c:pt idx="8">
                  <c:v>67.3</c:v>
                </c:pt>
                <c:pt idx="9">
                  <c:v>67.099999999999994</c:v>
                </c:pt>
                <c:pt idx="10">
                  <c:v>66.900000000000006</c:v>
                </c:pt>
                <c:pt idx="11">
                  <c:v>66.599999999999994</c:v>
                </c:pt>
                <c:pt idx="12">
                  <c:v>66.7</c:v>
                </c:pt>
                <c:pt idx="13">
                  <c:v>66.7</c:v>
                </c:pt>
              </c:numCache>
            </c:numRef>
          </c:val>
          <c:smooth val="0"/>
          <c:extLst>
            <c:ext xmlns:c16="http://schemas.microsoft.com/office/drawing/2014/chart" uri="{C3380CC4-5D6E-409C-BE32-E72D297353CC}">
              <c16:uniqueId val="{00000002-99C0-4E81-85EA-BD57FA19328C}"/>
            </c:ext>
          </c:extLst>
        </c:ser>
        <c:ser>
          <c:idx val="3"/>
          <c:order val="3"/>
          <c:tx>
            <c:strRef>
              <c:f>Sheet1!$E$1</c:f>
              <c:strCache>
                <c:ptCount val="1"/>
                <c:pt idx="0">
                  <c:v>Set Point</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Sheet1!$E$2:$E$15</c:f>
              <c:numCache>
                <c:formatCode>General</c:formatCode>
                <c:ptCount val="14"/>
                <c:pt idx="0">
                  <c:v>65</c:v>
                </c:pt>
                <c:pt idx="1">
                  <c:v>65</c:v>
                </c:pt>
                <c:pt idx="2">
                  <c:v>65</c:v>
                </c:pt>
                <c:pt idx="3">
                  <c:v>65</c:v>
                </c:pt>
                <c:pt idx="4">
                  <c:v>65</c:v>
                </c:pt>
                <c:pt idx="5">
                  <c:v>65</c:v>
                </c:pt>
                <c:pt idx="6">
                  <c:v>65</c:v>
                </c:pt>
                <c:pt idx="7">
                  <c:v>65</c:v>
                </c:pt>
                <c:pt idx="8">
                  <c:v>65</c:v>
                </c:pt>
                <c:pt idx="9">
                  <c:v>65</c:v>
                </c:pt>
                <c:pt idx="10">
                  <c:v>65</c:v>
                </c:pt>
                <c:pt idx="11">
                  <c:v>65</c:v>
                </c:pt>
                <c:pt idx="12">
                  <c:v>65</c:v>
                </c:pt>
                <c:pt idx="13">
                  <c:v>65</c:v>
                </c:pt>
              </c:numCache>
            </c:numRef>
          </c:val>
          <c:smooth val="0"/>
          <c:extLst>
            <c:ext xmlns:c16="http://schemas.microsoft.com/office/drawing/2014/chart" uri="{C3380CC4-5D6E-409C-BE32-E72D297353CC}">
              <c16:uniqueId val="{00000003-99C0-4E81-85EA-BD57FA19328C}"/>
            </c:ext>
          </c:extLst>
        </c:ser>
        <c:dLbls>
          <c:showLegendKey val="0"/>
          <c:showVal val="0"/>
          <c:showCatName val="0"/>
          <c:showSerName val="0"/>
          <c:showPercent val="0"/>
          <c:showBubbleSize val="0"/>
        </c:dLbls>
        <c:marker val="1"/>
        <c:smooth val="0"/>
        <c:axId val="216542792"/>
        <c:axId val="216543184"/>
      </c:lineChart>
      <c:catAx>
        <c:axId val="216542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Hari</a:t>
                </a:r>
                <a:r>
                  <a:rPr lang="id-ID" baseline="0"/>
                  <a:t> ke-n</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43184"/>
        <c:crosses val="autoZero"/>
        <c:auto val="1"/>
        <c:lblAlgn val="ctr"/>
        <c:lblOffset val="100"/>
        <c:noMultiLvlLbl val="0"/>
      </c:catAx>
      <c:valAx>
        <c:axId val="216543184"/>
        <c:scaling>
          <c:orientation val="minMax"/>
          <c:max val="70"/>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baseline="0"/>
                  <a:t>Kelembapan (</a:t>
                </a:r>
                <a:r>
                  <a:rPr lang="id-ID" baseline="0">
                    <a:latin typeface="Calibri" panose="020F0502020204030204" pitchFamily="34" charset="0"/>
                  </a:rPr>
                  <a:t>%</a:t>
                </a:r>
                <a:r>
                  <a:rPr lang="id-ID" baseline="0"/>
                  <a:t>)</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42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29F6D-B8D4-4A12-AAE3-13C3261D4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12</Pages>
  <Words>6642</Words>
  <Characters>37865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44419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bd 1620</cp:lastModifiedBy>
  <cp:revision>15</cp:revision>
  <cp:lastPrinted>2004-12-30T03:27:00Z</cp:lastPrinted>
  <dcterms:created xsi:type="dcterms:W3CDTF">2020-02-19T02:55:00Z</dcterms:created>
  <dcterms:modified xsi:type="dcterms:W3CDTF">2020-02-19T08:20:00Z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bc39c0ac-14aa-3ab6-ad6e-13bf4703a8f9</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