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89" w:rsidRPr="00E37665" w:rsidRDefault="00E96189" w:rsidP="00A63449">
      <w:pPr>
        <w:spacing w:after="0"/>
        <w:ind w:left="0" w:right="0" w:firstLine="0"/>
        <w:jc w:val="center"/>
        <w:rPr>
          <w:rFonts w:asciiTheme="majorBidi" w:hAnsiTheme="majorBidi" w:cstheme="majorBidi"/>
          <w:b/>
          <w:bCs/>
          <w:sz w:val="24"/>
          <w:szCs w:val="24"/>
        </w:rPr>
      </w:pPr>
      <w:r w:rsidRPr="00E37665">
        <w:rPr>
          <w:rFonts w:asciiTheme="majorBidi" w:hAnsiTheme="majorBidi" w:cstheme="majorBidi"/>
          <w:b/>
          <w:bCs/>
          <w:sz w:val="24"/>
          <w:szCs w:val="24"/>
        </w:rPr>
        <w:t>INTERP</w:t>
      </w:r>
      <w:r w:rsidR="00F406B2" w:rsidRPr="00E37665">
        <w:rPr>
          <w:rFonts w:asciiTheme="majorBidi" w:hAnsiTheme="majorBidi" w:cstheme="majorBidi"/>
          <w:b/>
          <w:bCs/>
          <w:sz w:val="24"/>
          <w:szCs w:val="24"/>
        </w:rPr>
        <w:t xml:space="preserve">RETASI AYAT  AL-QUR’AN TERHADAP </w:t>
      </w:r>
      <w:r w:rsidRPr="00E37665">
        <w:rPr>
          <w:rFonts w:asciiTheme="majorBidi" w:hAnsiTheme="majorBidi" w:cstheme="majorBidi"/>
          <w:b/>
          <w:bCs/>
          <w:sz w:val="24"/>
          <w:szCs w:val="24"/>
        </w:rPr>
        <w:t xml:space="preserve">PERNIKAHAN </w:t>
      </w:r>
      <w:r w:rsidR="00A63449" w:rsidRPr="00E37665">
        <w:rPr>
          <w:rFonts w:asciiTheme="majorBidi" w:hAnsiTheme="majorBidi" w:cstheme="majorBidi"/>
          <w:b/>
          <w:bCs/>
          <w:sz w:val="24"/>
          <w:szCs w:val="24"/>
        </w:rPr>
        <w:t xml:space="preserve">USIA </w:t>
      </w:r>
      <w:r w:rsidRPr="00E37665">
        <w:rPr>
          <w:rFonts w:asciiTheme="majorBidi" w:hAnsiTheme="majorBidi" w:cstheme="majorBidi"/>
          <w:b/>
          <w:bCs/>
          <w:sz w:val="24"/>
          <w:szCs w:val="24"/>
        </w:rPr>
        <w:t>DINI</w:t>
      </w:r>
    </w:p>
    <w:p w:rsidR="00285743" w:rsidRPr="00E37665" w:rsidRDefault="00285743" w:rsidP="00A63449">
      <w:pPr>
        <w:spacing w:after="0"/>
        <w:ind w:left="0" w:right="0" w:firstLine="0"/>
        <w:jc w:val="left"/>
        <w:rPr>
          <w:rFonts w:asciiTheme="majorBidi" w:hAnsiTheme="majorBidi" w:cstheme="majorBidi"/>
          <w:b/>
          <w:bCs/>
          <w:sz w:val="24"/>
          <w:szCs w:val="24"/>
        </w:rPr>
      </w:pPr>
    </w:p>
    <w:p w:rsidR="00A63449" w:rsidRPr="00E37665" w:rsidRDefault="00A63449" w:rsidP="00DE2CCC">
      <w:pPr>
        <w:pStyle w:val="02Nama"/>
        <w:spacing w:before="0"/>
        <w:rPr>
          <w:rFonts w:asciiTheme="majorBidi" w:hAnsiTheme="majorBidi" w:cstheme="majorBidi"/>
        </w:rPr>
      </w:pPr>
      <w:r w:rsidRPr="00E37665">
        <w:rPr>
          <w:rFonts w:asciiTheme="majorBidi" w:hAnsiTheme="majorBidi" w:cstheme="majorBidi"/>
        </w:rPr>
        <w:t>Khairunnas Jamal</w:t>
      </w:r>
    </w:p>
    <w:p w:rsidR="00A63449" w:rsidRPr="00E37665" w:rsidRDefault="00A63449" w:rsidP="00DE2CCC">
      <w:pPr>
        <w:pStyle w:val="03Afiliasi"/>
        <w:rPr>
          <w:rFonts w:asciiTheme="majorBidi" w:hAnsiTheme="majorBidi" w:cstheme="majorBidi"/>
        </w:rPr>
      </w:pPr>
      <w:r w:rsidRPr="00E37665">
        <w:rPr>
          <w:rFonts w:asciiTheme="majorBidi" w:hAnsiTheme="majorBidi" w:cstheme="majorBidi"/>
        </w:rPr>
        <w:t xml:space="preserve"> Fakultas Ushuluddin Uin Sultan Syarif Kasim Riau, Riau , Indonesia </w:t>
      </w:r>
    </w:p>
    <w:p w:rsidR="00A63449" w:rsidRDefault="00D50B6C" w:rsidP="00DE2CCC">
      <w:pPr>
        <w:pStyle w:val="04Email"/>
        <w:rPr>
          <w:rFonts w:asciiTheme="majorBidi" w:hAnsiTheme="majorBidi" w:cstheme="majorBidi"/>
          <w:color w:val="4BACC6"/>
          <w:u w:val="single"/>
        </w:rPr>
      </w:pPr>
      <w:hyperlink r:id="rId8" w:history="1">
        <w:r w:rsidRPr="00822D38">
          <w:rPr>
            <w:rStyle w:val="Hyperlink"/>
            <w:rFonts w:asciiTheme="majorBidi" w:hAnsiTheme="majorBidi" w:cstheme="majorBidi"/>
          </w:rPr>
          <w:t>irunjamal@gmail.com</w:t>
        </w:r>
      </w:hyperlink>
    </w:p>
    <w:p w:rsidR="00D50B6C" w:rsidRDefault="00D50B6C" w:rsidP="00D50B6C">
      <w:pPr>
        <w:tabs>
          <w:tab w:val="left" w:pos="5529"/>
        </w:tabs>
        <w:spacing w:line="240" w:lineRule="auto"/>
        <w:ind w:left="0" w:firstLine="0"/>
        <w:rPr>
          <w:rFonts w:asciiTheme="majorBidi" w:hAnsiTheme="majorBidi" w:cstheme="majorBidi"/>
          <w:b/>
          <w:bCs/>
          <w:sz w:val="24"/>
          <w:szCs w:val="24"/>
        </w:rPr>
      </w:pPr>
      <w:r>
        <w:rPr>
          <w:rFonts w:asciiTheme="majorBidi" w:hAnsiTheme="majorBidi" w:cstheme="majorBidi"/>
          <w:b/>
          <w:bCs/>
          <w:sz w:val="24"/>
          <w:szCs w:val="24"/>
        </w:rPr>
        <w:t xml:space="preserve">ARIF IMAN MAULIDDIN </w:t>
      </w:r>
    </w:p>
    <w:p w:rsidR="00D50B6C" w:rsidRDefault="00D50B6C" w:rsidP="00D50B6C">
      <w:pPr>
        <w:tabs>
          <w:tab w:val="left" w:pos="5529"/>
        </w:tabs>
        <w:spacing w:line="240" w:lineRule="auto"/>
        <w:ind w:left="0" w:firstLine="0"/>
        <w:rPr>
          <w:rFonts w:asciiTheme="majorBidi" w:hAnsiTheme="majorBidi" w:cstheme="majorBidi"/>
          <w:b/>
          <w:bCs/>
          <w:sz w:val="24"/>
          <w:szCs w:val="24"/>
        </w:rPr>
      </w:pPr>
      <w:r>
        <w:rPr>
          <w:rFonts w:asciiTheme="majorBidi" w:hAnsiTheme="majorBidi" w:cstheme="majorBidi"/>
          <w:b/>
          <w:bCs/>
          <w:sz w:val="24"/>
          <w:szCs w:val="24"/>
        </w:rPr>
        <w:t>Stai Al-Falah</w:t>
      </w:r>
    </w:p>
    <w:p w:rsidR="00D50B6C" w:rsidRDefault="00D50B6C" w:rsidP="00D50B6C">
      <w:pPr>
        <w:tabs>
          <w:tab w:val="left" w:pos="5529"/>
        </w:tabs>
        <w:spacing w:line="240" w:lineRule="auto"/>
        <w:ind w:left="0" w:firstLine="0"/>
        <w:rPr>
          <w:rFonts w:asciiTheme="majorBidi" w:hAnsiTheme="majorBidi" w:cstheme="majorBidi"/>
          <w:b/>
          <w:bCs/>
          <w:i/>
          <w:iCs/>
          <w:sz w:val="24"/>
          <w:szCs w:val="24"/>
        </w:rPr>
      </w:pPr>
      <w:r w:rsidRPr="0026281A">
        <w:rPr>
          <w:rFonts w:asciiTheme="majorBidi" w:hAnsiTheme="majorBidi" w:cstheme="majorBidi"/>
          <w:sz w:val="24"/>
          <w:szCs w:val="24"/>
        </w:rPr>
        <w:t>Email</w:t>
      </w:r>
      <w:r>
        <w:t xml:space="preserve">: </w:t>
      </w:r>
      <w:r>
        <w:rPr>
          <w:rFonts w:asciiTheme="majorBidi" w:hAnsiTheme="majorBidi" w:cstheme="majorBidi"/>
          <w:b/>
          <w:bCs/>
          <w:i/>
          <w:iCs/>
          <w:sz w:val="24"/>
          <w:szCs w:val="24"/>
        </w:rPr>
        <w:t xml:space="preserve">arifimanmauliddi@gmail.com </w:t>
      </w:r>
    </w:p>
    <w:p w:rsidR="00D50B6C" w:rsidRPr="00D50B6C" w:rsidRDefault="00D50B6C" w:rsidP="00D50B6C">
      <w:pPr>
        <w:tabs>
          <w:tab w:val="left" w:pos="5529"/>
        </w:tabs>
        <w:spacing w:line="240" w:lineRule="auto"/>
        <w:ind w:left="0" w:firstLine="0"/>
        <w:rPr>
          <w:rFonts w:asciiTheme="majorBidi" w:hAnsiTheme="majorBidi" w:cstheme="majorBidi"/>
          <w:b/>
          <w:bCs/>
          <w:sz w:val="24"/>
          <w:szCs w:val="24"/>
        </w:rPr>
      </w:pPr>
    </w:p>
    <w:p w:rsidR="00A63449" w:rsidRPr="00E37665" w:rsidRDefault="00A63449" w:rsidP="00DE2CCC">
      <w:pPr>
        <w:pStyle w:val="02Nama"/>
        <w:spacing w:before="0"/>
        <w:rPr>
          <w:rFonts w:asciiTheme="majorBidi" w:hAnsiTheme="majorBidi" w:cstheme="majorBidi"/>
        </w:rPr>
      </w:pPr>
      <w:r w:rsidRPr="00E37665">
        <w:rPr>
          <w:rFonts w:asciiTheme="majorBidi" w:hAnsiTheme="majorBidi" w:cstheme="majorBidi"/>
        </w:rPr>
        <w:t>Derhana Bulan Dalimunthe</w:t>
      </w:r>
    </w:p>
    <w:p w:rsidR="00A63449" w:rsidRPr="00E37665" w:rsidRDefault="00A63449" w:rsidP="00DE2CCC">
      <w:pPr>
        <w:pStyle w:val="04Email"/>
        <w:rPr>
          <w:rFonts w:asciiTheme="majorBidi" w:hAnsiTheme="majorBidi" w:cstheme="majorBidi"/>
          <w:color w:val="4BACC6"/>
          <w:u w:val="single"/>
        </w:rPr>
      </w:pPr>
      <w:r w:rsidRPr="00E37665">
        <w:rPr>
          <w:rFonts w:asciiTheme="majorBidi" w:hAnsiTheme="majorBidi" w:cstheme="majorBidi"/>
        </w:rPr>
        <w:t xml:space="preserve">Fakultas Ushuluddin Uin Sultan Syarif Kasim Riau, Riau , Indonesia </w:t>
      </w:r>
      <w:hyperlink r:id="rId9" w:history="1">
        <w:r w:rsidRPr="00E37665">
          <w:rPr>
            <w:rStyle w:val="Hyperlink"/>
            <w:rFonts w:asciiTheme="majorBidi" w:hAnsiTheme="majorBidi" w:cstheme="majorBidi"/>
            <w:color w:val="4BACC6"/>
          </w:rPr>
          <w:t>derhana</w:t>
        </w:r>
      </w:hyperlink>
      <w:r w:rsidRPr="00E37665">
        <w:rPr>
          <w:rFonts w:asciiTheme="majorBidi" w:hAnsiTheme="majorBidi" w:cstheme="majorBidi"/>
          <w:color w:val="4BACC6"/>
          <w:u w:val="single"/>
        </w:rPr>
        <w:t>bulan1995@gmail.com</w:t>
      </w:r>
    </w:p>
    <w:p w:rsidR="00A63449" w:rsidRPr="00E37665" w:rsidRDefault="00A63449" w:rsidP="00A63449">
      <w:pPr>
        <w:spacing w:after="0" w:line="360" w:lineRule="auto"/>
        <w:ind w:left="0" w:right="0" w:firstLine="0"/>
        <w:jc w:val="center"/>
        <w:rPr>
          <w:rFonts w:asciiTheme="majorBidi" w:hAnsiTheme="majorBidi" w:cstheme="majorBidi"/>
          <w:b/>
          <w:bCs/>
          <w:sz w:val="24"/>
          <w:szCs w:val="24"/>
        </w:rPr>
      </w:pPr>
      <w:r w:rsidRPr="00E37665">
        <w:rPr>
          <w:rFonts w:asciiTheme="majorBidi" w:hAnsiTheme="majorBidi" w:cstheme="majorBidi"/>
          <w:b/>
          <w:bCs/>
          <w:sz w:val="24"/>
          <w:szCs w:val="24"/>
        </w:rPr>
        <w:t>Abstract</w:t>
      </w:r>
    </w:p>
    <w:p w:rsidR="001A4851" w:rsidRPr="00E37665" w:rsidRDefault="00A63449" w:rsidP="001A4851">
      <w:pPr>
        <w:spacing w:after="0" w:line="360" w:lineRule="auto"/>
        <w:ind w:left="0" w:right="0" w:firstLine="0"/>
        <w:rPr>
          <w:rFonts w:asciiTheme="majorBidi" w:hAnsiTheme="majorBidi" w:cstheme="majorBidi"/>
          <w:sz w:val="24"/>
          <w:szCs w:val="24"/>
        </w:rPr>
      </w:pPr>
      <w:r w:rsidRPr="00E37665">
        <w:rPr>
          <w:rFonts w:asciiTheme="majorBidi" w:hAnsiTheme="majorBidi" w:cstheme="majorBidi"/>
          <w:sz w:val="24"/>
          <w:szCs w:val="24"/>
        </w:rPr>
        <w:t>Early marriage is a common problem in every family. Given that the child is the successor and hope in the future. In fact, early marriage is increasingly happening, this is evidenced by the movement of Aisah Wedding's. There are several factors that cause many early marriages, among others; First, religious understanding that is not oriented to the best interests of the child. Second, cultural factors and traditions of the community that should not reject the application. Third, lifestyle. Fourth, poverty. Fifth, legal controversy. With the demikia of early marriage is not a solution to the problem that is happening, it is necessary to prepare the maturity of the child both theologically, physically and mentally.</w:t>
      </w:r>
    </w:p>
    <w:p w:rsidR="001A4851" w:rsidRPr="00E37665" w:rsidRDefault="001A4851" w:rsidP="001A4851">
      <w:pPr>
        <w:spacing w:after="0" w:line="360" w:lineRule="auto"/>
        <w:ind w:left="0" w:right="0" w:firstLine="0"/>
        <w:rPr>
          <w:rFonts w:asciiTheme="majorBidi" w:hAnsiTheme="majorBidi" w:cstheme="majorBidi"/>
          <w:sz w:val="24"/>
          <w:szCs w:val="24"/>
        </w:rPr>
      </w:pPr>
    </w:p>
    <w:p w:rsidR="001A4851" w:rsidRPr="00E37665" w:rsidRDefault="001A4851" w:rsidP="001A4851">
      <w:pPr>
        <w:spacing w:after="0" w:line="360" w:lineRule="auto"/>
        <w:ind w:left="0" w:right="0" w:firstLine="0"/>
        <w:rPr>
          <w:rFonts w:asciiTheme="majorBidi" w:hAnsiTheme="majorBidi" w:cstheme="majorBidi"/>
          <w:sz w:val="24"/>
          <w:szCs w:val="24"/>
        </w:rPr>
      </w:pPr>
      <w:r w:rsidRPr="00E37665">
        <w:rPr>
          <w:rFonts w:asciiTheme="majorBidi" w:hAnsiTheme="majorBidi" w:cstheme="majorBidi"/>
          <w:sz w:val="24"/>
          <w:szCs w:val="24"/>
        </w:rPr>
        <w:t>Keywords: Interpretation of verse, early marriage.</w:t>
      </w:r>
    </w:p>
    <w:p w:rsidR="00A63449" w:rsidRPr="00E37665" w:rsidRDefault="00A63449" w:rsidP="005218CA">
      <w:pPr>
        <w:spacing w:after="0"/>
        <w:ind w:left="0" w:right="0" w:firstLine="0"/>
        <w:jc w:val="center"/>
        <w:rPr>
          <w:rFonts w:asciiTheme="majorBidi" w:hAnsiTheme="majorBidi" w:cstheme="majorBidi"/>
          <w:b/>
          <w:bCs/>
          <w:sz w:val="24"/>
          <w:szCs w:val="24"/>
        </w:rPr>
      </w:pPr>
    </w:p>
    <w:p w:rsidR="00285743" w:rsidRPr="00E37665" w:rsidRDefault="00285743" w:rsidP="005218CA">
      <w:pPr>
        <w:spacing w:after="0"/>
        <w:ind w:left="0" w:right="0" w:firstLine="0"/>
        <w:jc w:val="center"/>
        <w:rPr>
          <w:rFonts w:asciiTheme="majorBidi" w:hAnsiTheme="majorBidi" w:cstheme="majorBidi"/>
          <w:b/>
          <w:bCs/>
          <w:sz w:val="24"/>
          <w:szCs w:val="24"/>
        </w:rPr>
      </w:pPr>
      <w:r w:rsidRPr="00E37665">
        <w:rPr>
          <w:rFonts w:asciiTheme="majorBidi" w:hAnsiTheme="majorBidi" w:cstheme="majorBidi"/>
          <w:b/>
          <w:bCs/>
          <w:sz w:val="24"/>
          <w:szCs w:val="24"/>
        </w:rPr>
        <w:tab/>
        <w:t>Abstrak</w:t>
      </w:r>
    </w:p>
    <w:p w:rsidR="00285743" w:rsidRPr="00E37665" w:rsidRDefault="00285743" w:rsidP="005F7B64">
      <w:pPr>
        <w:spacing w:after="0"/>
        <w:ind w:left="0" w:right="0" w:firstLine="720"/>
        <w:rPr>
          <w:rFonts w:asciiTheme="majorBidi" w:hAnsiTheme="majorBidi" w:cstheme="majorBidi"/>
          <w:sz w:val="24"/>
          <w:szCs w:val="24"/>
        </w:rPr>
      </w:pPr>
      <w:r w:rsidRPr="00E37665">
        <w:rPr>
          <w:rFonts w:asciiTheme="majorBidi" w:hAnsiTheme="majorBidi" w:cstheme="majorBidi"/>
          <w:sz w:val="24"/>
          <w:szCs w:val="24"/>
        </w:rPr>
        <w:t xml:space="preserve">Pernikahan dini merupakan problem bersama pada setiap keluarga. Mengingat bahwa anak merupakan penerus dan harapan di masa depan. Kenyataannya, </w:t>
      </w:r>
      <w:r w:rsidRPr="00E37665">
        <w:rPr>
          <w:rFonts w:asciiTheme="majorBidi" w:hAnsiTheme="majorBidi" w:cstheme="majorBidi"/>
          <w:sz w:val="24"/>
          <w:szCs w:val="24"/>
        </w:rPr>
        <w:lastRenderedPageBreak/>
        <w:t xml:space="preserve">pernikahan dini semakin marak terjadi, hal ini dibuktikan dengan adanya </w:t>
      </w:r>
      <w:r w:rsidR="005F7B64" w:rsidRPr="00E37665">
        <w:rPr>
          <w:rFonts w:asciiTheme="majorBidi" w:hAnsiTheme="majorBidi" w:cstheme="majorBidi"/>
          <w:sz w:val="24"/>
          <w:szCs w:val="24"/>
        </w:rPr>
        <w:t xml:space="preserve">gerakan Aisah Wedding’s. </w:t>
      </w:r>
      <w:r w:rsidR="00DC12DD" w:rsidRPr="00E37665">
        <w:rPr>
          <w:rFonts w:asciiTheme="majorBidi" w:hAnsiTheme="majorBidi" w:cstheme="majorBidi"/>
          <w:sz w:val="24"/>
          <w:szCs w:val="24"/>
        </w:rPr>
        <w:t xml:space="preserve">Ada beberapa faktor yang </w:t>
      </w:r>
      <w:r w:rsidR="005F7B64" w:rsidRPr="00E37665">
        <w:rPr>
          <w:rFonts w:asciiTheme="majorBidi" w:hAnsiTheme="majorBidi" w:cstheme="majorBidi"/>
          <w:sz w:val="24"/>
          <w:szCs w:val="24"/>
        </w:rPr>
        <w:t>menjadi penyebab</w:t>
      </w:r>
      <w:r w:rsidR="00DC12DD" w:rsidRPr="00E37665">
        <w:rPr>
          <w:rFonts w:asciiTheme="majorBidi" w:hAnsiTheme="majorBidi" w:cstheme="majorBidi"/>
          <w:sz w:val="24"/>
          <w:szCs w:val="24"/>
        </w:rPr>
        <w:t xml:space="preserve"> </w:t>
      </w:r>
      <w:r w:rsidR="005F7B64" w:rsidRPr="00E37665">
        <w:rPr>
          <w:rFonts w:asciiTheme="majorBidi" w:hAnsiTheme="majorBidi" w:cstheme="majorBidi"/>
          <w:sz w:val="24"/>
          <w:szCs w:val="24"/>
        </w:rPr>
        <w:t xml:space="preserve">banyaknya </w:t>
      </w:r>
      <w:r w:rsidR="00DC12DD" w:rsidRPr="00E37665">
        <w:rPr>
          <w:rFonts w:asciiTheme="majorBidi" w:hAnsiTheme="majorBidi" w:cstheme="majorBidi"/>
          <w:sz w:val="24"/>
          <w:szCs w:val="24"/>
        </w:rPr>
        <w:t xml:space="preserve">pernikahan dini antara lain; </w:t>
      </w:r>
      <w:r w:rsidR="00DC12DD" w:rsidRPr="00E37665">
        <w:rPr>
          <w:rFonts w:asciiTheme="majorBidi" w:hAnsiTheme="majorBidi" w:cstheme="majorBidi"/>
          <w:i/>
          <w:iCs/>
          <w:sz w:val="24"/>
          <w:szCs w:val="24"/>
        </w:rPr>
        <w:t>Pertama</w:t>
      </w:r>
      <w:r w:rsidR="00DC12DD" w:rsidRPr="00E37665">
        <w:rPr>
          <w:rFonts w:asciiTheme="majorBidi" w:hAnsiTheme="majorBidi" w:cstheme="majorBidi"/>
          <w:sz w:val="24"/>
          <w:szCs w:val="24"/>
        </w:rPr>
        <w:t xml:space="preserve">, pemahaman agama yang tidak berorientasi kepada kepentingan terbaik anak. </w:t>
      </w:r>
      <w:r w:rsidR="00DC12DD" w:rsidRPr="00E37665">
        <w:rPr>
          <w:rFonts w:asciiTheme="majorBidi" w:hAnsiTheme="majorBidi" w:cstheme="majorBidi"/>
          <w:i/>
          <w:iCs/>
          <w:sz w:val="24"/>
          <w:szCs w:val="24"/>
        </w:rPr>
        <w:t>Kedua</w:t>
      </w:r>
      <w:r w:rsidR="00DC12DD" w:rsidRPr="00E37665">
        <w:rPr>
          <w:rFonts w:asciiTheme="majorBidi" w:hAnsiTheme="majorBidi" w:cstheme="majorBidi"/>
          <w:sz w:val="24"/>
          <w:szCs w:val="24"/>
        </w:rPr>
        <w:t xml:space="preserve">, faktor budaya dan tradisi masyarakat yang tidak boleh menolak lamaran. </w:t>
      </w:r>
      <w:r w:rsidR="00DC12DD" w:rsidRPr="00E37665">
        <w:rPr>
          <w:rFonts w:asciiTheme="majorBidi" w:hAnsiTheme="majorBidi" w:cstheme="majorBidi"/>
          <w:i/>
          <w:iCs/>
          <w:sz w:val="24"/>
          <w:szCs w:val="24"/>
        </w:rPr>
        <w:t>Ketiga</w:t>
      </w:r>
      <w:r w:rsidR="00DC12DD" w:rsidRPr="00E37665">
        <w:rPr>
          <w:rFonts w:asciiTheme="majorBidi" w:hAnsiTheme="majorBidi" w:cstheme="majorBidi"/>
          <w:sz w:val="24"/>
          <w:szCs w:val="24"/>
        </w:rPr>
        <w:t xml:space="preserve">, gaya hidup. </w:t>
      </w:r>
      <w:r w:rsidR="00DC12DD" w:rsidRPr="00E37665">
        <w:rPr>
          <w:rFonts w:asciiTheme="majorBidi" w:hAnsiTheme="majorBidi" w:cstheme="majorBidi"/>
          <w:i/>
          <w:iCs/>
          <w:sz w:val="24"/>
          <w:szCs w:val="24"/>
        </w:rPr>
        <w:t>Keempat</w:t>
      </w:r>
      <w:r w:rsidR="00DC12DD" w:rsidRPr="00E37665">
        <w:rPr>
          <w:rFonts w:asciiTheme="majorBidi" w:hAnsiTheme="majorBidi" w:cstheme="majorBidi"/>
          <w:sz w:val="24"/>
          <w:szCs w:val="24"/>
        </w:rPr>
        <w:t xml:space="preserve">, </w:t>
      </w:r>
      <w:r w:rsidR="005F7B64" w:rsidRPr="00E37665">
        <w:rPr>
          <w:rFonts w:asciiTheme="majorBidi" w:hAnsiTheme="majorBidi" w:cstheme="majorBidi"/>
          <w:sz w:val="24"/>
          <w:szCs w:val="24"/>
        </w:rPr>
        <w:t xml:space="preserve">kemiskinan. </w:t>
      </w:r>
      <w:r w:rsidR="005F7B64" w:rsidRPr="00E37665">
        <w:rPr>
          <w:rFonts w:asciiTheme="majorBidi" w:hAnsiTheme="majorBidi" w:cstheme="majorBidi"/>
          <w:i/>
          <w:iCs/>
          <w:sz w:val="24"/>
          <w:szCs w:val="24"/>
        </w:rPr>
        <w:t>Kelima</w:t>
      </w:r>
      <w:r w:rsidR="005F7B64" w:rsidRPr="00E37665">
        <w:rPr>
          <w:rFonts w:asciiTheme="majorBidi" w:hAnsiTheme="majorBidi" w:cstheme="majorBidi"/>
          <w:sz w:val="24"/>
          <w:szCs w:val="24"/>
        </w:rPr>
        <w:t xml:space="preserve">, kontroversi hukum. Dengan demikia pernikahan dini tidak merupakan solusi permasalahan yang sedang terjadi, justru perlu mempersiapkan kematangan anak baik secara teologis, fisik maupun mental. </w:t>
      </w:r>
    </w:p>
    <w:p w:rsidR="001918B3" w:rsidRPr="00E37665" w:rsidRDefault="001918B3" w:rsidP="001918B3">
      <w:pPr>
        <w:spacing w:after="0" w:line="360" w:lineRule="auto"/>
        <w:ind w:left="0" w:right="0" w:firstLine="0"/>
        <w:rPr>
          <w:rFonts w:asciiTheme="majorBidi" w:hAnsiTheme="majorBidi" w:cstheme="majorBidi"/>
          <w:sz w:val="24"/>
          <w:szCs w:val="24"/>
        </w:rPr>
      </w:pPr>
      <w:r w:rsidRPr="00E37665">
        <w:rPr>
          <w:rFonts w:asciiTheme="majorBidi" w:hAnsiTheme="majorBidi" w:cstheme="majorBidi"/>
          <w:sz w:val="24"/>
          <w:szCs w:val="24"/>
        </w:rPr>
        <w:t xml:space="preserve">Kata kunci: Interpretasi ayat, pernikahan usia dini. </w:t>
      </w:r>
    </w:p>
    <w:p w:rsidR="00370A92" w:rsidRPr="00E37665" w:rsidRDefault="00370A92" w:rsidP="001918B3">
      <w:pPr>
        <w:spacing w:after="0"/>
        <w:ind w:left="0" w:right="0" w:firstLine="0"/>
        <w:rPr>
          <w:rFonts w:asciiTheme="majorBidi" w:hAnsiTheme="majorBidi" w:cstheme="majorBidi"/>
          <w:b/>
          <w:bCs/>
          <w:sz w:val="24"/>
          <w:szCs w:val="24"/>
        </w:rPr>
      </w:pPr>
    </w:p>
    <w:p w:rsidR="00E96189" w:rsidRPr="00E37665" w:rsidRDefault="00E96189" w:rsidP="005218CA">
      <w:pPr>
        <w:pStyle w:val="ListParagraph"/>
        <w:numPr>
          <w:ilvl w:val="0"/>
          <w:numId w:val="1"/>
        </w:numPr>
        <w:spacing w:after="0"/>
        <w:ind w:left="0" w:right="0"/>
        <w:jc w:val="left"/>
        <w:rPr>
          <w:rFonts w:asciiTheme="majorBidi" w:hAnsiTheme="majorBidi" w:cstheme="majorBidi"/>
          <w:b/>
          <w:bCs/>
          <w:sz w:val="24"/>
          <w:szCs w:val="24"/>
        </w:rPr>
      </w:pPr>
      <w:r w:rsidRPr="00E37665">
        <w:rPr>
          <w:rFonts w:asciiTheme="majorBidi" w:hAnsiTheme="majorBidi" w:cstheme="majorBidi"/>
          <w:b/>
          <w:bCs/>
          <w:sz w:val="24"/>
          <w:szCs w:val="24"/>
        </w:rPr>
        <w:t>Pendahuluan</w:t>
      </w:r>
    </w:p>
    <w:p w:rsidR="00463C7D" w:rsidRPr="00E37665" w:rsidRDefault="00E96189" w:rsidP="005218CA">
      <w:pPr>
        <w:pStyle w:val="ListParagraph"/>
        <w:spacing w:after="0"/>
        <w:ind w:left="0" w:right="0" w:firstLine="720"/>
        <w:rPr>
          <w:rFonts w:asciiTheme="majorBidi" w:hAnsiTheme="majorBidi" w:cstheme="majorBidi"/>
          <w:sz w:val="24"/>
          <w:szCs w:val="24"/>
        </w:rPr>
      </w:pPr>
      <w:r w:rsidRPr="00E37665">
        <w:rPr>
          <w:rFonts w:asciiTheme="majorBidi" w:hAnsiTheme="majorBidi" w:cstheme="majorBidi"/>
          <w:sz w:val="24"/>
          <w:szCs w:val="24"/>
        </w:rPr>
        <w:t xml:space="preserve">Artikel ini ingin </w:t>
      </w:r>
      <w:r w:rsidR="00630935" w:rsidRPr="00E37665">
        <w:rPr>
          <w:rFonts w:asciiTheme="majorBidi" w:hAnsiTheme="majorBidi" w:cstheme="majorBidi"/>
          <w:sz w:val="24"/>
          <w:szCs w:val="24"/>
        </w:rPr>
        <w:t xml:space="preserve">melihat bagaimana al-Qur’an menanggapi </w:t>
      </w:r>
      <w:r w:rsidRPr="00E37665">
        <w:rPr>
          <w:rFonts w:asciiTheme="majorBidi" w:hAnsiTheme="majorBidi" w:cstheme="majorBidi"/>
          <w:sz w:val="24"/>
          <w:szCs w:val="24"/>
        </w:rPr>
        <w:t xml:space="preserve">pernikahan dini yang sempat viral dimedia sosial. Akhir-akhir ini media sosial datang dengan berita yang menghebohkan pengguna media sosial </w:t>
      </w:r>
      <w:r w:rsidR="00D82EFA" w:rsidRPr="00E37665">
        <w:rPr>
          <w:rFonts w:asciiTheme="majorBidi" w:hAnsiTheme="majorBidi" w:cstheme="majorBidi"/>
          <w:sz w:val="24"/>
          <w:szCs w:val="24"/>
        </w:rPr>
        <w:t>yaitu aisah weddings.</w:t>
      </w:r>
      <w:r w:rsidR="003C67E9" w:rsidRPr="00E37665">
        <w:rPr>
          <w:rFonts w:asciiTheme="majorBidi" w:hAnsiTheme="majorBidi" w:cstheme="majorBidi"/>
          <w:sz w:val="24"/>
          <w:szCs w:val="24"/>
        </w:rPr>
        <w:t xml:space="preserve"> Aisah Weddings ini </w:t>
      </w:r>
      <w:r w:rsidR="00630935" w:rsidRPr="00E37665">
        <w:rPr>
          <w:rFonts w:asciiTheme="majorBidi" w:hAnsiTheme="majorBidi" w:cstheme="majorBidi"/>
          <w:sz w:val="24"/>
          <w:szCs w:val="24"/>
        </w:rPr>
        <w:t xml:space="preserve">adalah komunitas yang </w:t>
      </w:r>
      <w:r w:rsidR="003C67E9" w:rsidRPr="00E37665">
        <w:rPr>
          <w:rFonts w:asciiTheme="majorBidi" w:hAnsiTheme="majorBidi" w:cstheme="majorBidi"/>
          <w:sz w:val="24"/>
          <w:szCs w:val="24"/>
        </w:rPr>
        <w:t xml:space="preserve">menganjurkan pernikahan muda terhadap perempuan muslim pada usia 12-21. </w:t>
      </w:r>
      <w:r w:rsidR="00630935" w:rsidRPr="00E37665">
        <w:rPr>
          <w:rFonts w:asciiTheme="majorBidi" w:hAnsiTheme="majorBidi" w:cstheme="majorBidi"/>
          <w:sz w:val="24"/>
          <w:szCs w:val="24"/>
        </w:rPr>
        <w:t xml:space="preserve">Aisah weddings </w:t>
      </w:r>
      <w:r w:rsidR="00494B30" w:rsidRPr="00E37665">
        <w:rPr>
          <w:rFonts w:asciiTheme="majorBidi" w:hAnsiTheme="majorBidi" w:cstheme="majorBidi"/>
          <w:sz w:val="24"/>
          <w:szCs w:val="24"/>
        </w:rPr>
        <w:t>berangkat dari semakin maraknya</w:t>
      </w:r>
      <w:r w:rsidR="00630935" w:rsidRPr="00E37665">
        <w:rPr>
          <w:rFonts w:asciiTheme="majorBidi" w:hAnsiTheme="majorBidi" w:cstheme="majorBidi"/>
          <w:sz w:val="24"/>
          <w:szCs w:val="24"/>
        </w:rPr>
        <w:t xml:space="preserve"> pergaulan</w:t>
      </w:r>
      <w:r w:rsidR="00494B30" w:rsidRPr="00E37665">
        <w:rPr>
          <w:rFonts w:asciiTheme="majorBidi" w:hAnsiTheme="majorBidi" w:cstheme="majorBidi"/>
          <w:sz w:val="24"/>
          <w:szCs w:val="24"/>
        </w:rPr>
        <w:t xml:space="preserve"> bebas remaja hingga sampai pada hal-hal yang tidak diinginkan. </w:t>
      </w:r>
    </w:p>
    <w:p w:rsidR="00706A38" w:rsidRPr="00E37665" w:rsidRDefault="003C67E9" w:rsidP="005218CA">
      <w:pPr>
        <w:pStyle w:val="ListParagraph"/>
        <w:spacing w:after="0"/>
        <w:ind w:left="0" w:right="0" w:firstLine="720"/>
        <w:rPr>
          <w:rFonts w:asciiTheme="majorBidi" w:hAnsiTheme="majorBidi" w:cstheme="majorBidi"/>
          <w:sz w:val="24"/>
          <w:szCs w:val="24"/>
        </w:rPr>
      </w:pPr>
      <w:r w:rsidRPr="00E37665">
        <w:rPr>
          <w:rFonts w:asciiTheme="majorBidi" w:hAnsiTheme="majorBidi" w:cstheme="majorBidi"/>
          <w:sz w:val="24"/>
          <w:szCs w:val="24"/>
        </w:rPr>
        <w:t>Berbagai tanggapan dalam bentuk penolakan komunitas tersebut mulai heboh di media sosial sehingga menjadi isu paling hangat dan dibicarakan dalam berbagai forum.</w:t>
      </w:r>
      <w:r w:rsidR="00A14F6F" w:rsidRPr="00E37665">
        <w:rPr>
          <w:rFonts w:asciiTheme="majorBidi" w:hAnsiTheme="majorBidi" w:cstheme="majorBidi"/>
          <w:sz w:val="24"/>
          <w:szCs w:val="24"/>
        </w:rPr>
        <w:t xml:space="preserve"> Bagaimana tidak, hal ini bertentangan dengan ketetapan yang diputuskan</w:t>
      </w:r>
      <w:r w:rsidR="005D0CF1" w:rsidRPr="00E37665">
        <w:rPr>
          <w:rFonts w:asciiTheme="majorBidi" w:hAnsiTheme="majorBidi" w:cstheme="majorBidi"/>
          <w:sz w:val="24"/>
          <w:szCs w:val="24"/>
        </w:rPr>
        <w:t xml:space="preserve"> dalam Kompilasi Hukum Islam pasal 15 ayat 1 menyebutkan bahwa perkawinan hanya dizinkan jika umur pria tersebut telah sampai pada</w:t>
      </w:r>
      <w:r w:rsidR="00CA5198" w:rsidRPr="00E37665">
        <w:rPr>
          <w:rFonts w:asciiTheme="majorBidi" w:hAnsiTheme="majorBidi" w:cstheme="majorBidi"/>
          <w:sz w:val="24"/>
          <w:szCs w:val="24"/>
        </w:rPr>
        <w:t xml:space="preserve"> 21 tahun dan peremuan telah men</w:t>
      </w:r>
      <w:r w:rsidR="005D0CF1" w:rsidRPr="00E37665">
        <w:rPr>
          <w:rFonts w:asciiTheme="majorBidi" w:hAnsiTheme="majorBidi" w:cstheme="majorBidi"/>
          <w:sz w:val="24"/>
          <w:szCs w:val="24"/>
        </w:rPr>
        <w:t>cap</w:t>
      </w:r>
      <w:r w:rsidR="00CA5198" w:rsidRPr="00E37665">
        <w:rPr>
          <w:rFonts w:asciiTheme="majorBidi" w:hAnsiTheme="majorBidi" w:cstheme="majorBidi"/>
          <w:sz w:val="24"/>
          <w:szCs w:val="24"/>
        </w:rPr>
        <w:t>a</w:t>
      </w:r>
      <w:r w:rsidR="005D0CF1" w:rsidRPr="00E37665">
        <w:rPr>
          <w:rFonts w:asciiTheme="majorBidi" w:hAnsiTheme="majorBidi" w:cstheme="majorBidi"/>
          <w:sz w:val="24"/>
          <w:szCs w:val="24"/>
        </w:rPr>
        <w:t xml:space="preserve">i 16 tahun. </w:t>
      </w:r>
    </w:p>
    <w:p w:rsidR="00706A38" w:rsidRPr="00E37665" w:rsidRDefault="007444B7" w:rsidP="00EE51CD">
      <w:pPr>
        <w:pStyle w:val="ListParagraph"/>
        <w:spacing w:after="0"/>
        <w:ind w:left="0" w:right="0" w:firstLine="720"/>
        <w:rPr>
          <w:rFonts w:asciiTheme="majorBidi" w:hAnsiTheme="majorBidi" w:cstheme="majorBidi"/>
          <w:sz w:val="24"/>
          <w:szCs w:val="24"/>
        </w:rPr>
      </w:pPr>
      <w:r w:rsidRPr="00E37665">
        <w:rPr>
          <w:rFonts w:asciiTheme="majorBidi" w:hAnsiTheme="majorBidi" w:cstheme="majorBidi"/>
          <w:sz w:val="24"/>
          <w:szCs w:val="24"/>
        </w:rPr>
        <w:t>Satu sisi al</w:t>
      </w:r>
      <w:r w:rsidR="00630935" w:rsidRPr="00E37665">
        <w:rPr>
          <w:rFonts w:asciiTheme="majorBidi" w:hAnsiTheme="majorBidi" w:cstheme="majorBidi"/>
          <w:sz w:val="24"/>
          <w:szCs w:val="24"/>
        </w:rPr>
        <w:t xml:space="preserve">-Qur’an sangat memuliakan pernikahan, dalam banyak ayat menyebutkan bahwa pernikahan merupakan ibadah yang dilaksanakan seumur hidup. </w:t>
      </w:r>
      <w:r w:rsidR="00463C7D" w:rsidRPr="00E37665">
        <w:rPr>
          <w:rFonts w:asciiTheme="majorBidi" w:hAnsiTheme="majorBidi" w:cstheme="majorBidi"/>
          <w:sz w:val="24"/>
          <w:szCs w:val="24"/>
        </w:rPr>
        <w:t xml:space="preserve">Islam menyariatkan pernikahan sebagai </w:t>
      </w:r>
      <w:r w:rsidR="001F477C" w:rsidRPr="00E37665">
        <w:rPr>
          <w:rFonts w:asciiTheme="majorBidi" w:hAnsiTheme="majorBidi" w:cstheme="majorBidi"/>
          <w:sz w:val="24"/>
          <w:szCs w:val="24"/>
        </w:rPr>
        <w:t>s</w:t>
      </w:r>
      <w:r w:rsidR="00463C7D" w:rsidRPr="00E37665">
        <w:rPr>
          <w:rFonts w:asciiTheme="majorBidi" w:hAnsiTheme="majorBidi" w:cstheme="majorBidi"/>
          <w:sz w:val="24"/>
          <w:szCs w:val="24"/>
        </w:rPr>
        <w:t>arana untuk kebahagiaan hidup. Islam juga telah memberikan konsep yang jelas tentang tata</w:t>
      </w:r>
      <w:r w:rsidR="00E827DE" w:rsidRPr="00E37665">
        <w:rPr>
          <w:rFonts w:asciiTheme="majorBidi" w:hAnsiTheme="majorBidi" w:cstheme="majorBidi"/>
          <w:sz w:val="24"/>
          <w:szCs w:val="24"/>
        </w:rPr>
        <w:t xml:space="preserve"> </w:t>
      </w:r>
      <w:r w:rsidR="00463C7D" w:rsidRPr="00E37665">
        <w:rPr>
          <w:rFonts w:asciiTheme="majorBidi" w:hAnsiTheme="majorBidi" w:cstheme="majorBidi"/>
          <w:sz w:val="24"/>
          <w:szCs w:val="24"/>
        </w:rPr>
        <w:t xml:space="preserve">cara ataupun proses sebuah pernikahan yang berlandaskan al-Qur’an dan as-Sunnah yang shahih. </w:t>
      </w:r>
      <w:r w:rsidRPr="00E37665">
        <w:rPr>
          <w:rFonts w:asciiTheme="majorBidi" w:hAnsiTheme="majorBidi" w:cstheme="majorBidi"/>
          <w:sz w:val="24"/>
          <w:szCs w:val="24"/>
        </w:rPr>
        <w:t xml:space="preserve">Namun, al-Qur’an juga memberikan batasan-batasan tertentu terhadap seseorang yang akan menikah. </w:t>
      </w:r>
      <w:r w:rsidR="00EE51CD" w:rsidRPr="009C4155">
        <w:rPr>
          <w:rFonts w:asciiTheme="majorBidi" w:hAnsiTheme="majorBidi" w:cstheme="majorBidi"/>
          <w:sz w:val="24"/>
          <w:szCs w:val="24"/>
        </w:rPr>
        <w:t>Teknik yang digun</w:t>
      </w:r>
      <w:r w:rsidR="00EE51CD">
        <w:rPr>
          <w:rFonts w:asciiTheme="majorBidi" w:hAnsiTheme="majorBidi" w:cstheme="majorBidi"/>
          <w:sz w:val="24"/>
          <w:szCs w:val="24"/>
        </w:rPr>
        <w:t>a</w:t>
      </w:r>
      <w:r w:rsidR="00EE51CD" w:rsidRPr="009C4155">
        <w:rPr>
          <w:rFonts w:asciiTheme="majorBidi" w:hAnsiTheme="majorBidi" w:cstheme="majorBidi"/>
          <w:sz w:val="24"/>
          <w:szCs w:val="24"/>
        </w:rPr>
        <w:t>kan dalam penelitian ini ia</w:t>
      </w:r>
      <w:r w:rsidR="00EE51CD">
        <w:rPr>
          <w:rFonts w:asciiTheme="majorBidi" w:hAnsiTheme="majorBidi" w:cstheme="majorBidi"/>
          <w:sz w:val="24"/>
          <w:szCs w:val="24"/>
        </w:rPr>
        <w:t xml:space="preserve">lah, metode diskriftif-analisis, </w:t>
      </w:r>
      <w:r w:rsidR="00EE51CD" w:rsidRPr="00BA0F35">
        <w:rPr>
          <w:rFonts w:asciiTheme="majorBidi" w:hAnsiTheme="majorBidi" w:cstheme="majorBidi"/>
          <w:sz w:val="24"/>
          <w:szCs w:val="24"/>
        </w:rPr>
        <w:t>dengan mengumpullkan data-data material seperti buku-buku, artikel dan tulisan-tulisan yang berkaitan dengan pembahasan</w:t>
      </w:r>
      <w:r w:rsidR="00EE51CD">
        <w:rPr>
          <w:rFonts w:asciiTheme="majorBidi" w:hAnsiTheme="majorBidi" w:cstheme="majorBidi"/>
          <w:sz w:val="24"/>
          <w:szCs w:val="24"/>
        </w:rPr>
        <w:t xml:space="preserve"> tersebut. Berdasarkan permasalahan yang telah disebutkan</w:t>
      </w:r>
      <w:r w:rsidR="00C20252" w:rsidRPr="00E37665">
        <w:rPr>
          <w:rFonts w:asciiTheme="majorBidi" w:hAnsiTheme="majorBidi" w:cstheme="majorBidi"/>
          <w:sz w:val="24"/>
          <w:szCs w:val="24"/>
        </w:rPr>
        <w:t xml:space="preserve">, </w:t>
      </w:r>
      <w:r w:rsidR="00EE51CD">
        <w:rPr>
          <w:rFonts w:asciiTheme="majorBidi" w:hAnsiTheme="majorBidi" w:cstheme="majorBidi"/>
          <w:sz w:val="24"/>
          <w:szCs w:val="24"/>
        </w:rPr>
        <w:t xml:space="preserve">maka </w:t>
      </w:r>
      <w:r w:rsidR="00C20252" w:rsidRPr="00E37665">
        <w:rPr>
          <w:rFonts w:asciiTheme="majorBidi" w:hAnsiTheme="majorBidi" w:cstheme="majorBidi"/>
          <w:sz w:val="24"/>
          <w:szCs w:val="24"/>
        </w:rPr>
        <w:t xml:space="preserve">artikel ini ingin mengetahui bagaimana </w:t>
      </w:r>
      <w:r w:rsidR="00DC12DD" w:rsidRPr="00E37665">
        <w:rPr>
          <w:rFonts w:asciiTheme="majorBidi" w:hAnsiTheme="majorBidi" w:cstheme="majorBidi"/>
          <w:sz w:val="24"/>
          <w:szCs w:val="24"/>
        </w:rPr>
        <w:t xml:space="preserve">interpretasi al-Qur’an terhadap </w:t>
      </w:r>
      <w:r w:rsidR="00C20252" w:rsidRPr="00E37665">
        <w:rPr>
          <w:rFonts w:asciiTheme="majorBidi" w:hAnsiTheme="majorBidi" w:cstheme="majorBidi"/>
          <w:sz w:val="24"/>
          <w:szCs w:val="24"/>
        </w:rPr>
        <w:t xml:space="preserve">pernikahan </w:t>
      </w:r>
      <w:r w:rsidR="00A63449" w:rsidRPr="00E37665">
        <w:rPr>
          <w:rFonts w:asciiTheme="majorBidi" w:hAnsiTheme="majorBidi" w:cstheme="majorBidi"/>
          <w:sz w:val="24"/>
          <w:szCs w:val="24"/>
        </w:rPr>
        <w:t xml:space="preserve">usia </w:t>
      </w:r>
      <w:r w:rsidR="00C20252" w:rsidRPr="00E37665">
        <w:rPr>
          <w:rFonts w:asciiTheme="majorBidi" w:hAnsiTheme="majorBidi" w:cstheme="majorBidi"/>
          <w:sz w:val="24"/>
          <w:szCs w:val="24"/>
        </w:rPr>
        <w:t xml:space="preserve">dini. </w:t>
      </w:r>
    </w:p>
    <w:p w:rsidR="00706A38" w:rsidRPr="00E37665" w:rsidRDefault="00706A38" w:rsidP="005218CA">
      <w:pPr>
        <w:pStyle w:val="ListParagraph"/>
        <w:numPr>
          <w:ilvl w:val="0"/>
          <w:numId w:val="1"/>
        </w:numPr>
        <w:spacing w:after="0"/>
        <w:ind w:left="0" w:right="0"/>
        <w:rPr>
          <w:rFonts w:asciiTheme="majorBidi" w:hAnsiTheme="majorBidi" w:cstheme="majorBidi"/>
          <w:b/>
          <w:bCs/>
          <w:sz w:val="24"/>
          <w:szCs w:val="24"/>
        </w:rPr>
      </w:pPr>
      <w:r w:rsidRPr="00E37665">
        <w:rPr>
          <w:rFonts w:asciiTheme="majorBidi" w:hAnsiTheme="majorBidi" w:cstheme="majorBidi"/>
          <w:b/>
          <w:bCs/>
          <w:sz w:val="24"/>
          <w:szCs w:val="24"/>
        </w:rPr>
        <w:t xml:space="preserve">Urgensi Pernikahan </w:t>
      </w:r>
    </w:p>
    <w:p w:rsidR="00E827DE" w:rsidRPr="00E37665" w:rsidRDefault="00706A38" w:rsidP="005218CA">
      <w:pPr>
        <w:spacing w:after="0"/>
        <w:ind w:left="0" w:right="0" w:firstLine="709"/>
        <w:rPr>
          <w:rFonts w:asciiTheme="majorBidi" w:hAnsiTheme="majorBidi" w:cstheme="majorBidi"/>
          <w:sz w:val="24"/>
          <w:szCs w:val="24"/>
        </w:rPr>
      </w:pPr>
      <w:r w:rsidRPr="00E37665">
        <w:rPr>
          <w:rFonts w:asciiTheme="majorBidi" w:hAnsiTheme="majorBidi" w:cstheme="majorBidi"/>
          <w:sz w:val="24"/>
          <w:szCs w:val="24"/>
        </w:rPr>
        <w:t xml:space="preserve">Secara fitrah, manusia mempunyai hasrat untuk menikah. </w:t>
      </w:r>
      <w:r w:rsidR="00C21341" w:rsidRPr="00E37665">
        <w:rPr>
          <w:rFonts w:asciiTheme="majorBidi" w:hAnsiTheme="majorBidi" w:cstheme="majorBidi"/>
          <w:sz w:val="24"/>
          <w:szCs w:val="24"/>
        </w:rPr>
        <w:t xml:space="preserve">Untuk terlaksananya, setaip orang harus mengikuti prosedur yang telah ditetapkan. </w:t>
      </w:r>
      <w:r w:rsidR="00E827DE" w:rsidRPr="00E37665">
        <w:rPr>
          <w:rFonts w:asciiTheme="majorBidi" w:hAnsiTheme="majorBidi" w:cstheme="majorBidi"/>
          <w:sz w:val="24"/>
          <w:szCs w:val="24"/>
        </w:rPr>
        <w:t>Al-Qur’an sangat memuliakan pernikahan, dalam banyak ayat menyebutkan bahwa pernikahan merupakan ibadah yang dilaksanakan seumur hidup. Islam menyariatkan pernikahan sebagai sarana untuk kebahagiaan hidup. Islam juga telah memberikan konsep yang jelas tentang tatacara ataupun proses sebuah pernikahan yang berlandaskan al-Qur’an dan as-Sunnah yang shahih.</w:t>
      </w:r>
      <w:r w:rsidR="00E827DE" w:rsidRPr="00E37665">
        <w:rPr>
          <w:rStyle w:val="FootnoteReference"/>
          <w:rFonts w:asciiTheme="majorBidi" w:hAnsiTheme="majorBidi" w:cstheme="majorBidi"/>
          <w:sz w:val="24"/>
          <w:szCs w:val="24"/>
        </w:rPr>
        <w:footnoteReference w:id="2"/>
      </w:r>
      <w:r w:rsidR="00E827DE" w:rsidRPr="00E37665">
        <w:rPr>
          <w:rFonts w:asciiTheme="majorBidi" w:hAnsiTheme="majorBidi" w:cstheme="majorBidi"/>
          <w:sz w:val="24"/>
          <w:szCs w:val="24"/>
        </w:rPr>
        <w:t xml:space="preserve"> </w:t>
      </w:r>
    </w:p>
    <w:p w:rsidR="00E827DE" w:rsidRPr="00E37665" w:rsidRDefault="00E827DE" w:rsidP="005218CA">
      <w:pPr>
        <w:spacing w:after="0" w:line="360" w:lineRule="auto"/>
        <w:ind w:left="0" w:right="0" w:firstLine="425"/>
        <w:rPr>
          <w:rFonts w:asciiTheme="majorBidi" w:eastAsia="Calibri" w:hAnsiTheme="majorBidi" w:cstheme="majorBidi"/>
          <w:sz w:val="24"/>
          <w:szCs w:val="24"/>
        </w:rPr>
      </w:pPr>
      <w:r w:rsidRPr="00E37665">
        <w:rPr>
          <w:rFonts w:asciiTheme="majorBidi" w:eastAsia="Calibri" w:hAnsiTheme="majorBidi" w:cstheme="majorBidi"/>
          <w:sz w:val="24"/>
          <w:szCs w:val="24"/>
        </w:rPr>
        <w:t xml:space="preserve">Seperti yang diungkapkan dalam al-Qur’an surat Ar-Rum ayat 21: </w:t>
      </w:r>
    </w:p>
    <w:p w:rsidR="00E827DE" w:rsidRPr="00E37665" w:rsidRDefault="00E827DE" w:rsidP="005218CA">
      <w:pPr>
        <w:pStyle w:val="ListParagraph"/>
        <w:spacing w:after="0" w:line="360" w:lineRule="auto"/>
        <w:ind w:left="0" w:right="0" w:firstLine="447"/>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وَمِنْ آيَاتِهِ أَنْ خَلَقَ لَكُمْ مِنْ أَنْفُسِكُمْ أَزْوَاجًا لِتَسْكُنُوا إِلَيْهَا وَجَعَلَ بَيْنَكُمْ مَوَدَّةً وَرَحْمَةً ۚ إِنَّ فِي ذَٰلِكَ لَآيَاتٍ لِقَوْمٍ يَتَفَكَّرُونَ</w:t>
      </w:r>
    </w:p>
    <w:p w:rsidR="00E827DE" w:rsidRPr="00E37665" w:rsidRDefault="00E827DE" w:rsidP="005218CA">
      <w:pPr>
        <w:pStyle w:val="ListParagraph"/>
        <w:spacing w:after="0" w:line="360" w:lineRule="auto"/>
        <w:ind w:left="0" w:right="0" w:firstLine="447"/>
        <w:jc w:val="left"/>
        <w:rPr>
          <w:rFonts w:asciiTheme="majorBidi" w:eastAsia="Calibri" w:hAnsiTheme="majorBidi" w:cstheme="majorBidi"/>
          <w:sz w:val="24"/>
          <w:szCs w:val="24"/>
        </w:rPr>
      </w:pPr>
    </w:p>
    <w:p w:rsidR="00E827DE" w:rsidRPr="00E37665" w:rsidRDefault="00E827DE" w:rsidP="005218CA">
      <w:pPr>
        <w:pStyle w:val="lead"/>
        <w:shd w:val="clear" w:color="auto" w:fill="FFFFFF"/>
        <w:spacing w:before="0" w:beforeAutospacing="0" w:after="0" w:afterAutospacing="0" w:line="360" w:lineRule="auto"/>
        <w:ind w:firstLine="447"/>
        <w:jc w:val="both"/>
        <w:rPr>
          <w:rFonts w:asciiTheme="majorBidi" w:hAnsiTheme="majorBidi" w:cstheme="majorBidi"/>
          <w:i/>
          <w:iCs/>
        </w:rPr>
      </w:pPr>
      <w:r w:rsidRPr="00E37665">
        <w:rPr>
          <w:rFonts w:asciiTheme="majorBidi" w:hAnsiTheme="majorBidi" w:cstheme="majorBidi"/>
          <w:i/>
          <w:iCs/>
        </w:rPr>
        <w:t xml:space="preserve">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 </w:t>
      </w:r>
    </w:p>
    <w:p w:rsidR="00E827DE" w:rsidRPr="00E37665" w:rsidRDefault="00E827DE" w:rsidP="005218CA">
      <w:pPr>
        <w:pStyle w:val="lead"/>
        <w:shd w:val="clear" w:color="auto" w:fill="FFFFFF"/>
        <w:spacing w:before="0" w:beforeAutospacing="0" w:after="0" w:afterAutospacing="0" w:line="360" w:lineRule="auto"/>
        <w:ind w:firstLine="447"/>
        <w:jc w:val="both"/>
        <w:rPr>
          <w:rFonts w:asciiTheme="majorBidi" w:hAnsiTheme="majorBidi" w:cstheme="majorBidi"/>
        </w:rPr>
      </w:pPr>
      <w:r w:rsidRPr="00E37665">
        <w:rPr>
          <w:rFonts w:asciiTheme="majorBidi" w:hAnsiTheme="majorBidi" w:cstheme="majorBidi"/>
        </w:rPr>
        <w:t xml:space="preserve">Namun, perlu diketahui bahwa semakin muda usia menikah, maka semakin rendah tingkat pendidikan yang dicapai oleh seorang anak. </w:t>
      </w:r>
      <w:r w:rsidR="00D137B1" w:rsidRPr="00E37665">
        <w:rPr>
          <w:rFonts w:asciiTheme="majorBidi" w:hAnsiTheme="majorBidi" w:cstheme="majorBidi"/>
        </w:rPr>
        <w:t xml:space="preserve">Pernikahan anak seringkali menyebabkan anak tidak lagi bersekolah, karena telah memiliki tanggung jawab baru. Pola lainnya karena biaya pendidikan yang tak terjangkau, anak berhenti sekolah kemudian dinikahkan untuk mengalihkan beban tanggun jawab orangtua menghidupi anak tersebut kepada pasangannya. </w:t>
      </w:r>
    </w:p>
    <w:p w:rsidR="00D137B1" w:rsidRPr="00E37665" w:rsidRDefault="00D137B1" w:rsidP="00E37665">
      <w:pPr>
        <w:pStyle w:val="lead"/>
        <w:shd w:val="clear" w:color="auto" w:fill="FFFFFF"/>
        <w:spacing w:before="0" w:beforeAutospacing="0" w:after="0" w:afterAutospacing="0" w:line="360" w:lineRule="auto"/>
        <w:ind w:firstLine="447"/>
        <w:jc w:val="both"/>
        <w:rPr>
          <w:rFonts w:asciiTheme="majorBidi" w:hAnsiTheme="majorBidi" w:cstheme="majorBidi"/>
        </w:rPr>
      </w:pPr>
      <w:r w:rsidRPr="00E37665">
        <w:rPr>
          <w:rFonts w:asciiTheme="majorBidi" w:hAnsiTheme="majorBidi" w:cstheme="majorBidi"/>
        </w:rPr>
        <w:t>Selain demikian, penting untuk diketahui bahwa kehamilan pada usia kurang dari 17 tahun meningkatkan risiko komplikasi medis, baik pada ibu maupun pada anak.</w:t>
      </w:r>
      <w:r w:rsidR="00E37665">
        <w:rPr>
          <w:rFonts w:asciiTheme="majorBidi" w:hAnsiTheme="majorBidi" w:cstheme="majorBidi"/>
        </w:rPr>
        <w:t xml:space="preserve"> </w:t>
      </w:r>
      <w:r w:rsidRPr="00E37665">
        <w:rPr>
          <w:rFonts w:asciiTheme="majorBidi" w:hAnsiTheme="majorBidi" w:cstheme="majorBidi"/>
        </w:rPr>
        <w:t xml:space="preserve">Kehamilan di usia yang sangat muda ini berkorelasi terhadap angka kematian dan kesakitan ibu. Disebutkan bahwa anak perempuan berusia 10-14 tahun berisiko lima klai lipat meninggal saat hamil meupun bersalin dibandingkan keompok usia 20-24 tahun, sementara risiko meningkat dua kali lipat pada kelompok usia 15-9 tahun di Kamerun, Etiopia, dan Nigeria, bahkan lebih tinggi hingga enam kali lipat. </w:t>
      </w:r>
    </w:p>
    <w:p w:rsidR="00F93BA2" w:rsidRPr="00E37665" w:rsidRDefault="00087CF1" w:rsidP="005218CA">
      <w:pPr>
        <w:pStyle w:val="lead"/>
        <w:shd w:val="clear" w:color="auto" w:fill="FFFFFF"/>
        <w:spacing w:before="0" w:beforeAutospacing="0" w:after="0" w:afterAutospacing="0" w:line="360" w:lineRule="auto"/>
        <w:ind w:firstLine="436"/>
        <w:jc w:val="both"/>
        <w:rPr>
          <w:rFonts w:asciiTheme="majorBidi" w:hAnsiTheme="majorBidi" w:cstheme="majorBidi"/>
        </w:rPr>
      </w:pPr>
      <w:r w:rsidRPr="00E37665">
        <w:rPr>
          <w:rFonts w:asciiTheme="majorBidi" w:hAnsiTheme="majorBidi" w:cstheme="majorBidi"/>
        </w:rPr>
        <w:t xml:space="preserve">Di dalam fiqh para ulama menjelaskan bahwa menikah mempunyai hukum sesuai dengan kondisi dan faktor pelakunya. </w:t>
      </w:r>
      <w:r w:rsidR="00F93BA2" w:rsidRPr="00E37665">
        <w:rPr>
          <w:rFonts w:asciiTheme="majorBidi" w:hAnsiTheme="majorBidi" w:cstheme="majorBidi"/>
          <w:i/>
          <w:iCs/>
        </w:rPr>
        <w:t>Pertama</w:t>
      </w:r>
      <w:r w:rsidR="00F93BA2" w:rsidRPr="00E37665">
        <w:rPr>
          <w:rFonts w:asciiTheme="majorBidi" w:hAnsiTheme="majorBidi" w:cstheme="majorBidi"/>
        </w:rPr>
        <w:t xml:space="preserve">, wajib. bagi orang yang sudah mampu menikah, nafsunya telah mendesak dan takut terjerumus dalam perzinaan, maka ia wajib menikah. </w:t>
      </w:r>
      <w:r w:rsidR="00F93BA2" w:rsidRPr="00E37665">
        <w:rPr>
          <w:rFonts w:asciiTheme="majorBidi" w:hAnsiTheme="majorBidi" w:cstheme="majorBidi"/>
          <w:i/>
          <w:iCs/>
        </w:rPr>
        <w:t>Kedua</w:t>
      </w:r>
      <w:r w:rsidR="00F93BA2" w:rsidRPr="00E37665">
        <w:rPr>
          <w:rFonts w:asciiTheme="majorBidi" w:hAnsiTheme="majorBidi" w:cstheme="majorBidi"/>
        </w:rPr>
        <w:t xml:space="preserve">, sunnah. Bagi orang yang nafsunya telah mendesak dan mampu menikah, tetapi maih dapat menahan dirinya dari perbuatan zina, maka sunnah baginya menikah. </w:t>
      </w:r>
      <w:r w:rsidR="00F93BA2" w:rsidRPr="00E37665">
        <w:rPr>
          <w:rFonts w:asciiTheme="majorBidi" w:hAnsiTheme="majorBidi" w:cstheme="majorBidi"/>
          <w:i/>
          <w:iCs/>
        </w:rPr>
        <w:t>Ketiga</w:t>
      </w:r>
      <w:r w:rsidR="00F93BA2" w:rsidRPr="00E37665">
        <w:rPr>
          <w:rFonts w:asciiTheme="majorBidi" w:hAnsiTheme="majorBidi" w:cstheme="majorBidi"/>
        </w:rPr>
        <w:t xml:space="preserve">, haram. Bagi seseorang yang tidak mampu memenuhi nafkah batin dan lahirnya kepada istri serta nafsunyapun tidak mendesak, maka ia haam menikah. </w:t>
      </w:r>
      <w:r w:rsidR="00F93BA2" w:rsidRPr="00E37665">
        <w:rPr>
          <w:rFonts w:asciiTheme="majorBidi" w:hAnsiTheme="majorBidi" w:cstheme="majorBidi"/>
          <w:i/>
          <w:iCs/>
        </w:rPr>
        <w:t>Keempat</w:t>
      </w:r>
      <w:r w:rsidR="00F93BA2" w:rsidRPr="00E37665">
        <w:rPr>
          <w:rFonts w:asciiTheme="majorBidi" w:hAnsiTheme="majorBidi" w:cstheme="majorBidi"/>
        </w:rPr>
        <w:t xml:space="preserve">, makruh. Makruh menikah bagi seseorang yang lemah syahwat dan tidak mampu memberi belanja kepada istrinya. Walaupun tidak merugikan </w:t>
      </w:r>
      <w:r w:rsidR="00D65F1F" w:rsidRPr="00E37665">
        <w:rPr>
          <w:rFonts w:asciiTheme="majorBidi" w:hAnsiTheme="majorBidi" w:cstheme="majorBidi"/>
        </w:rPr>
        <w:t xml:space="preserve">istri, karena ia kaya dan tidak mempeunyai syahwat yang kuat. </w:t>
      </w:r>
      <w:r w:rsidR="00D65F1F" w:rsidRPr="00E37665">
        <w:rPr>
          <w:rFonts w:asciiTheme="majorBidi" w:hAnsiTheme="majorBidi" w:cstheme="majorBidi"/>
          <w:i/>
          <w:iCs/>
        </w:rPr>
        <w:t>Kelima</w:t>
      </w:r>
      <w:r w:rsidR="00D65F1F" w:rsidRPr="00E37665">
        <w:rPr>
          <w:rFonts w:asciiTheme="majorBidi" w:hAnsiTheme="majorBidi" w:cstheme="majorBidi"/>
        </w:rPr>
        <w:t>, mubah. Bagi orang yang tidak terdesak oleh alasan-alasan yang mengharamkan untuk menikah, maka hukumnya mubah baginya.</w:t>
      </w:r>
      <w:r w:rsidR="00D65F1F" w:rsidRPr="00E37665">
        <w:rPr>
          <w:rStyle w:val="FootnoteReference"/>
          <w:rFonts w:asciiTheme="majorBidi" w:hAnsiTheme="majorBidi" w:cstheme="majorBidi"/>
        </w:rPr>
        <w:footnoteReference w:id="3"/>
      </w:r>
    </w:p>
    <w:p w:rsidR="006A727C" w:rsidRPr="00E37665" w:rsidRDefault="006A727C" w:rsidP="005218CA">
      <w:pPr>
        <w:pStyle w:val="lead"/>
        <w:numPr>
          <w:ilvl w:val="0"/>
          <w:numId w:val="1"/>
        </w:numPr>
        <w:shd w:val="clear" w:color="auto" w:fill="FFFFFF"/>
        <w:spacing w:before="0" w:beforeAutospacing="0" w:after="0" w:afterAutospacing="0" w:line="360" w:lineRule="auto"/>
        <w:ind w:left="0"/>
        <w:jc w:val="both"/>
        <w:rPr>
          <w:rFonts w:asciiTheme="majorBidi" w:hAnsiTheme="majorBidi" w:cstheme="majorBidi"/>
          <w:b/>
          <w:bCs/>
        </w:rPr>
      </w:pPr>
      <w:r w:rsidRPr="00E37665">
        <w:rPr>
          <w:rFonts w:asciiTheme="majorBidi" w:hAnsiTheme="majorBidi" w:cstheme="majorBidi"/>
          <w:b/>
          <w:bCs/>
        </w:rPr>
        <w:t>Tujuan Pernikahan</w:t>
      </w:r>
    </w:p>
    <w:p w:rsidR="00C7256F" w:rsidRPr="00E37665" w:rsidRDefault="006A727C" w:rsidP="005218CA">
      <w:pPr>
        <w:spacing w:after="0" w:line="360" w:lineRule="auto"/>
        <w:ind w:left="0" w:right="0" w:firstLine="709"/>
        <w:rPr>
          <w:rFonts w:asciiTheme="majorBidi" w:eastAsia="Calibri" w:hAnsiTheme="majorBidi" w:cstheme="majorBidi"/>
          <w:sz w:val="24"/>
          <w:szCs w:val="24"/>
        </w:rPr>
      </w:pPr>
      <w:r w:rsidRPr="00E37665">
        <w:rPr>
          <w:rFonts w:asciiTheme="majorBidi" w:hAnsiTheme="majorBidi" w:cstheme="majorBidi"/>
          <w:sz w:val="24"/>
          <w:szCs w:val="24"/>
        </w:rPr>
        <w:t>Secara umum</w:t>
      </w:r>
      <w:r w:rsidRPr="00E37665">
        <w:rPr>
          <w:rFonts w:asciiTheme="majorBidi" w:hAnsiTheme="majorBidi" w:cstheme="majorBidi"/>
          <w:b/>
          <w:bCs/>
          <w:sz w:val="24"/>
          <w:szCs w:val="24"/>
        </w:rPr>
        <w:t xml:space="preserve">, </w:t>
      </w:r>
      <w:r w:rsidRPr="00E37665">
        <w:rPr>
          <w:rFonts w:asciiTheme="majorBidi" w:hAnsiTheme="majorBidi" w:cstheme="majorBidi"/>
          <w:sz w:val="24"/>
          <w:szCs w:val="24"/>
        </w:rPr>
        <w:t>setiap pernikahan mempunyai tu</w:t>
      </w:r>
      <w:r w:rsidR="00E37665" w:rsidRPr="00E37665">
        <w:rPr>
          <w:rFonts w:asciiTheme="majorBidi" w:hAnsiTheme="majorBidi" w:cstheme="majorBidi"/>
          <w:sz w:val="24"/>
          <w:szCs w:val="24"/>
        </w:rPr>
        <w:t>juan yang sama yaitu dapat membe</w:t>
      </w:r>
      <w:r w:rsidRPr="00E37665">
        <w:rPr>
          <w:rFonts w:asciiTheme="majorBidi" w:hAnsiTheme="majorBidi" w:cstheme="majorBidi"/>
          <w:sz w:val="24"/>
          <w:szCs w:val="24"/>
        </w:rPr>
        <w:t xml:space="preserve">ntuk keluarga sakinah. </w:t>
      </w:r>
      <w:r w:rsidR="00C7256F" w:rsidRPr="00E37665">
        <w:rPr>
          <w:rFonts w:asciiTheme="majorBidi" w:eastAsia="Calibri" w:hAnsiTheme="majorBidi" w:cstheme="majorBidi"/>
          <w:sz w:val="24"/>
          <w:szCs w:val="24"/>
        </w:rPr>
        <w:t xml:space="preserve">Dalam Kamus Besar Bahasa Indonesia kata </w:t>
      </w:r>
      <w:r w:rsidR="00C7256F" w:rsidRPr="00E37665">
        <w:rPr>
          <w:rFonts w:asciiTheme="majorBidi" w:eastAsia="Calibri" w:hAnsiTheme="majorBidi" w:cstheme="majorBidi"/>
          <w:i/>
          <w:iCs/>
          <w:sz w:val="24"/>
          <w:szCs w:val="24"/>
        </w:rPr>
        <w:t>“keluarga”</w:t>
      </w:r>
      <w:r w:rsidR="00C7256F" w:rsidRPr="00E37665">
        <w:rPr>
          <w:rFonts w:asciiTheme="majorBidi" w:eastAsia="Calibri" w:hAnsiTheme="majorBidi" w:cstheme="majorBidi"/>
          <w:sz w:val="24"/>
          <w:szCs w:val="24"/>
        </w:rPr>
        <w:t xml:space="preserve"> diartikan sebagai ibu dan bapak beserta anak-anaknya; seisi rumah. Sedangkan “sakinah” dalam Kamus Besar Bahasa Indonesia adalah kedamaian, ketentraman, ketenangan, dan kebahagiaan.</w:t>
      </w:r>
      <w:r w:rsidR="00C7256F" w:rsidRPr="00E37665">
        <w:rPr>
          <w:rStyle w:val="FootnoteReference"/>
          <w:rFonts w:asciiTheme="majorBidi" w:hAnsiTheme="majorBidi" w:cstheme="majorBidi"/>
          <w:sz w:val="24"/>
          <w:szCs w:val="24"/>
        </w:rPr>
        <w:footnoteReference w:id="4"/>
      </w:r>
      <w:r w:rsidR="008C5853" w:rsidRPr="00E37665">
        <w:rPr>
          <w:rFonts w:asciiTheme="majorBidi" w:eastAsia="Calibri" w:hAnsiTheme="majorBidi" w:cstheme="majorBidi"/>
          <w:sz w:val="24"/>
          <w:szCs w:val="24"/>
        </w:rPr>
        <w:t xml:space="preserve"> </w:t>
      </w:r>
      <w:r w:rsidR="00C7256F" w:rsidRPr="00E37665">
        <w:rPr>
          <w:rFonts w:asciiTheme="majorBidi" w:eastAsia="Calibri" w:hAnsiTheme="majorBidi" w:cstheme="majorBidi"/>
          <w:sz w:val="24"/>
          <w:szCs w:val="24"/>
        </w:rPr>
        <w:t xml:space="preserve">Jalaluddin Rakhmat berpendapat baha, keluara adalah “dua orang atau lebih yang tinggi bersama dan terikat karena </w:t>
      </w:r>
      <w:r w:rsidR="008C5853" w:rsidRPr="00E37665">
        <w:rPr>
          <w:rFonts w:asciiTheme="majorBidi" w:eastAsia="Calibri" w:hAnsiTheme="majorBidi" w:cstheme="majorBidi"/>
          <w:sz w:val="24"/>
          <w:szCs w:val="24"/>
        </w:rPr>
        <w:t xml:space="preserve">darah, perkawinan dan adopsi”. </w:t>
      </w:r>
      <w:r w:rsidR="00C7256F" w:rsidRPr="00E37665">
        <w:rPr>
          <w:rFonts w:asciiTheme="majorBidi" w:eastAsia="Calibri" w:hAnsiTheme="majorBidi" w:cstheme="majorBidi"/>
          <w:sz w:val="24"/>
          <w:szCs w:val="24"/>
        </w:rPr>
        <w:t>Ali Akbar berpendapat bahwa, keluarga adalah masyarakat trekecil yang sekurang-kurangnya terdiri dari pasangan suami istri sebagai anggota inti, berikut anak-anak yang lahir dari mereka. Sedangkan menurut M. Quraish Shihab berpendapat bahwa keluarga sakinah memiliki indikator sebagai berikut; setia dengan pasangan hidup, menepati janji, memelihara nama baik, saling pengertian, berpegang teguh pada agama.</w:t>
      </w:r>
      <w:r w:rsidR="00C7256F" w:rsidRPr="00E37665">
        <w:rPr>
          <w:rStyle w:val="FootnoteReference"/>
          <w:rFonts w:asciiTheme="majorBidi" w:hAnsiTheme="majorBidi" w:cstheme="majorBidi"/>
          <w:sz w:val="24"/>
          <w:szCs w:val="24"/>
        </w:rPr>
        <w:footnoteReference w:id="5"/>
      </w:r>
    </w:p>
    <w:p w:rsidR="00C7256F" w:rsidRPr="00E37665" w:rsidRDefault="00C7256F" w:rsidP="005218CA">
      <w:pPr>
        <w:pStyle w:val="ListParagraph"/>
        <w:spacing w:after="0" w:line="360" w:lineRule="auto"/>
        <w:ind w:left="0" w:right="0" w:firstLine="447"/>
        <w:rPr>
          <w:rFonts w:asciiTheme="majorBidi" w:eastAsia="Calibri" w:hAnsiTheme="majorBidi" w:cstheme="majorBidi"/>
          <w:sz w:val="24"/>
          <w:szCs w:val="24"/>
        </w:rPr>
      </w:pPr>
      <w:r w:rsidRPr="00E37665">
        <w:rPr>
          <w:rFonts w:asciiTheme="majorBidi" w:eastAsia="Calibri" w:hAnsiTheme="majorBidi" w:cstheme="majorBidi"/>
          <w:sz w:val="24"/>
          <w:szCs w:val="24"/>
        </w:rPr>
        <w:t>Keluarga sakinah merupakan dambaan dan harapan setiap orang, baik yang akan atau yang tengah membangun rumah tangga. Dalam merumuskan sebuah keluarga impian, setiap orang memiliki konsep dan penilaian sendiri. Dengan demikian, kelaurga sakinah adalah sebuah keluarga bahagia sejahtera lahir dan batin, dimana suami dapat membahagiakan istri dan istri dapat membahagiakan suami dan keduanya mampu mendidik anak-anaknya menjadi anak-anak yang shalih dan shalihah.</w:t>
      </w:r>
      <w:r w:rsidRPr="00E37665">
        <w:rPr>
          <w:rStyle w:val="FootnoteReference"/>
          <w:rFonts w:asciiTheme="majorBidi" w:hAnsiTheme="majorBidi" w:cstheme="majorBidi"/>
          <w:sz w:val="24"/>
          <w:szCs w:val="24"/>
        </w:rPr>
        <w:footnoteReference w:id="6"/>
      </w:r>
    </w:p>
    <w:p w:rsidR="00C7256F" w:rsidRPr="00E37665" w:rsidRDefault="00C7256F" w:rsidP="005218CA">
      <w:pPr>
        <w:pStyle w:val="ListParagraph"/>
        <w:spacing w:after="0" w:line="360" w:lineRule="auto"/>
        <w:ind w:left="0" w:right="0" w:firstLine="447"/>
        <w:rPr>
          <w:rFonts w:asciiTheme="majorBidi" w:eastAsia="Calibri" w:hAnsiTheme="majorBidi" w:cstheme="majorBidi"/>
          <w:sz w:val="24"/>
          <w:szCs w:val="24"/>
        </w:rPr>
      </w:pPr>
      <w:r w:rsidRPr="00E37665">
        <w:rPr>
          <w:rFonts w:asciiTheme="majorBidi" w:eastAsia="Calibri" w:hAnsiTheme="majorBidi" w:cstheme="majorBidi"/>
          <w:sz w:val="24"/>
          <w:szCs w:val="24"/>
        </w:rPr>
        <w:t>Salah satu sumber yang dapat memberikan sumbangan dalam memperkuat ketahanan keluarga adalah ajaran Islam Agama Islam merupakan keyakinan yang memberikan pedoman dan bimbingan hidup termasuk dalam penataan keluarga.</w:t>
      </w:r>
      <w:r w:rsidRPr="00E37665">
        <w:rPr>
          <w:rStyle w:val="FootnoteReference"/>
          <w:rFonts w:asciiTheme="majorBidi" w:hAnsiTheme="majorBidi" w:cstheme="majorBidi"/>
          <w:sz w:val="24"/>
          <w:szCs w:val="24"/>
        </w:rPr>
        <w:footnoteReference w:id="7"/>
      </w:r>
      <w:r w:rsidRPr="00E37665">
        <w:rPr>
          <w:rFonts w:asciiTheme="majorBidi" w:eastAsia="Calibri" w:hAnsiTheme="majorBidi" w:cstheme="majorBidi"/>
          <w:sz w:val="24"/>
          <w:szCs w:val="24"/>
        </w:rPr>
        <w:t xml:space="preserve"> </w:t>
      </w:r>
    </w:p>
    <w:p w:rsidR="00C7256F" w:rsidRPr="00E37665" w:rsidRDefault="00C7256F" w:rsidP="005218CA">
      <w:pPr>
        <w:pStyle w:val="ListParagraph"/>
        <w:spacing w:after="0" w:line="360" w:lineRule="auto"/>
        <w:ind w:left="0" w:right="0" w:firstLine="447"/>
        <w:rPr>
          <w:rFonts w:asciiTheme="majorBidi" w:eastAsia="Calibri" w:hAnsiTheme="majorBidi" w:cstheme="majorBidi"/>
          <w:sz w:val="24"/>
          <w:szCs w:val="24"/>
        </w:rPr>
      </w:pPr>
      <w:r w:rsidRPr="00E37665">
        <w:rPr>
          <w:rFonts w:asciiTheme="majorBidi" w:eastAsia="Calibri" w:hAnsiTheme="majorBidi" w:cstheme="majorBidi"/>
          <w:sz w:val="24"/>
          <w:szCs w:val="24"/>
        </w:rPr>
        <w:t xml:space="preserve">Tujuan keluarga dalam pandangan Islam diungkapkan dalam al-Qur’an surat Ar-Rum ayat 21: </w:t>
      </w:r>
    </w:p>
    <w:p w:rsidR="00C7256F" w:rsidRPr="00E37665" w:rsidRDefault="00C7256F" w:rsidP="005218CA">
      <w:pPr>
        <w:pStyle w:val="ListParagraph"/>
        <w:spacing w:after="0" w:line="360" w:lineRule="auto"/>
        <w:ind w:left="0" w:right="0" w:firstLine="447"/>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وَمِنْ آيَاتِهِ أَنْ خَلَقَ لَكُمْ مِنْ أَنْفُسِكُمْ أَزْوَاجًا لِتَسْكُنُوا إِلَيْهَا وَجَعَلَ بَيْنَكُمْ مَوَدَّةً وَرَحْمَةً ۚ إِنَّ فِي ذَٰلِكَ لَآيَاتٍ لِقَوْمٍ يَتَفَكَّرُونَ</w:t>
      </w:r>
    </w:p>
    <w:p w:rsidR="00C7256F" w:rsidRPr="00E37665" w:rsidRDefault="00C7256F" w:rsidP="005218CA">
      <w:pPr>
        <w:pStyle w:val="ListParagraph"/>
        <w:spacing w:after="0" w:line="360" w:lineRule="auto"/>
        <w:ind w:left="0" w:right="0" w:firstLine="447"/>
        <w:jc w:val="left"/>
        <w:rPr>
          <w:rFonts w:asciiTheme="majorBidi" w:eastAsia="Calibri" w:hAnsiTheme="majorBidi" w:cstheme="majorBidi"/>
          <w:sz w:val="24"/>
          <w:szCs w:val="24"/>
        </w:rPr>
      </w:pPr>
    </w:p>
    <w:p w:rsidR="00C7256F" w:rsidRPr="00E37665" w:rsidRDefault="00C7256F" w:rsidP="005218CA">
      <w:pPr>
        <w:pStyle w:val="lead"/>
        <w:shd w:val="clear" w:color="auto" w:fill="FFFFFF"/>
        <w:spacing w:before="0" w:beforeAutospacing="0" w:after="0" w:afterAutospacing="0" w:line="360" w:lineRule="auto"/>
        <w:ind w:firstLine="447"/>
        <w:jc w:val="both"/>
        <w:rPr>
          <w:rFonts w:asciiTheme="majorBidi" w:hAnsiTheme="majorBidi" w:cstheme="majorBidi"/>
          <w:i/>
          <w:iCs/>
        </w:rPr>
      </w:pPr>
      <w:r w:rsidRPr="00E37665">
        <w:rPr>
          <w:rFonts w:asciiTheme="majorBidi" w:hAnsiTheme="majorBidi" w:cstheme="majorBidi"/>
          <w:i/>
          <w:iCs/>
        </w:rPr>
        <w:t xml:space="preserve">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 </w:t>
      </w:r>
    </w:p>
    <w:p w:rsidR="00C7256F" w:rsidRPr="00E37665" w:rsidRDefault="00C7256F" w:rsidP="005218CA">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sz w:val="24"/>
          <w:szCs w:val="24"/>
        </w:rPr>
        <w:t xml:space="preserve">Dengan demikian, terdapat beberapa faktor yang menjadi karakteristik terwujudunya keluarga sakinah sebagai berikut: </w:t>
      </w:r>
    </w:p>
    <w:p w:rsidR="00C7256F" w:rsidRPr="00E37665" w:rsidRDefault="00C7256F" w:rsidP="00E37665">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i/>
          <w:iCs/>
          <w:sz w:val="24"/>
          <w:szCs w:val="24"/>
        </w:rPr>
        <w:t>Pertama</w:t>
      </w:r>
      <w:r w:rsidRPr="00E37665">
        <w:rPr>
          <w:rFonts w:asciiTheme="majorBidi" w:eastAsia="Calibri" w:hAnsiTheme="majorBidi" w:cstheme="majorBidi"/>
          <w:sz w:val="24"/>
          <w:szCs w:val="24"/>
        </w:rPr>
        <w:t>, lurusnya niyat (</w:t>
      </w:r>
      <w:r w:rsidRPr="00E37665">
        <w:rPr>
          <w:rFonts w:asciiTheme="majorBidi" w:eastAsia="Calibri" w:hAnsiTheme="majorBidi" w:cstheme="majorBidi"/>
          <w:i/>
          <w:iCs/>
          <w:sz w:val="24"/>
          <w:szCs w:val="24"/>
        </w:rPr>
        <w:t>Islah al-Niyyah</w:t>
      </w:r>
      <w:r w:rsidRPr="00E37665">
        <w:rPr>
          <w:rFonts w:asciiTheme="majorBidi" w:eastAsia="Calibri" w:hAnsiTheme="majorBidi" w:cstheme="majorBidi"/>
          <w:sz w:val="24"/>
          <w:szCs w:val="24"/>
        </w:rPr>
        <w:t>) dan kuatnya hubungan dengan Allah. Menikah adalah perintah dan merupakan tanda kekuasaan Allah sehingga bernilai sakral dan signifikan. Menikah juga merupakan upaya menjaga kehormatan dan kesucian diri. Menikah juga merupakan tangga kedua setelah pembentukan pribadi muslim dalam tahapan amal dakwah. Oleh karena itu, meluruskan niyat meupakan hal yang utama untuk mewujudkan keluarga yang aman dan terntram.</w:t>
      </w:r>
      <w:r w:rsidRPr="00E37665">
        <w:rPr>
          <w:rStyle w:val="FootnoteReference"/>
          <w:rFonts w:asciiTheme="majorBidi" w:hAnsiTheme="majorBidi" w:cstheme="majorBidi"/>
          <w:sz w:val="24"/>
          <w:szCs w:val="24"/>
        </w:rPr>
        <w:footnoteReference w:id="8"/>
      </w:r>
      <w:r w:rsidRPr="00E37665">
        <w:rPr>
          <w:rFonts w:asciiTheme="majorBidi" w:eastAsia="Calibri" w:hAnsiTheme="majorBidi" w:cstheme="majorBidi"/>
          <w:sz w:val="24"/>
          <w:szCs w:val="24"/>
        </w:rPr>
        <w:t xml:space="preserve"> </w:t>
      </w:r>
    </w:p>
    <w:p w:rsidR="00C7256F" w:rsidRPr="00E37665" w:rsidRDefault="00C7256F" w:rsidP="005218CA">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sz w:val="24"/>
          <w:szCs w:val="24"/>
        </w:rPr>
        <w:t xml:space="preserve">Keteguhan hati dapat diwujudkan dengan pendekatan diri kepada Allah dalam aktifitasnya dan selalu merasa diawasi Allah dalam segenap tindakannya. Perasaan tersebut harus dilatih dan ditumbuhkan dalam lingkungan keluarga, melalui pembiasaan keluarga untuk melaksanakan ibadah nafilah secara bertahap. </w:t>
      </w:r>
    </w:p>
    <w:p w:rsidR="00C7256F" w:rsidRPr="00E37665" w:rsidRDefault="00C7256F" w:rsidP="005218CA">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i/>
          <w:iCs/>
          <w:sz w:val="24"/>
          <w:szCs w:val="24"/>
        </w:rPr>
        <w:t>Kedua</w:t>
      </w:r>
      <w:r w:rsidRPr="00E37665">
        <w:rPr>
          <w:rFonts w:asciiTheme="majorBidi" w:eastAsia="Calibri" w:hAnsiTheme="majorBidi" w:cstheme="majorBidi"/>
          <w:sz w:val="24"/>
          <w:szCs w:val="24"/>
        </w:rPr>
        <w:t>, kasih sayang. Keluarga yang terbentuk atas beberapa individu, tentu memiliki rasa kasih dan sayang sesama mereka. Dalam perwujudan keluarga sakinah dan pendidikan keluarga, kasih sayang merupakan landasan utama untuk saling mencintai. Keluarga yang penuh dengan kasih sayang, seorang anak akan  merasa kehadirannya dihargai dan diharapkan. Dengan demikian, ketiadaan kasih sayang sangat berpengaruh terhadap perkembangan sosial anak.</w:t>
      </w:r>
      <w:r w:rsidRPr="00E37665">
        <w:rPr>
          <w:rStyle w:val="FootnoteReference"/>
          <w:rFonts w:asciiTheme="majorBidi" w:hAnsiTheme="majorBidi" w:cstheme="majorBidi"/>
          <w:sz w:val="24"/>
          <w:szCs w:val="24"/>
        </w:rPr>
        <w:footnoteReference w:id="9"/>
      </w:r>
      <w:r w:rsidRPr="00E37665">
        <w:rPr>
          <w:rFonts w:asciiTheme="majorBidi" w:eastAsia="Calibri" w:hAnsiTheme="majorBidi" w:cstheme="majorBidi"/>
          <w:sz w:val="24"/>
          <w:szCs w:val="24"/>
        </w:rPr>
        <w:t xml:space="preserve"> </w:t>
      </w:r>
    </w:p>
    <w:p w:rsidR="00C7256F" w:rsidRPr="00E37665" w:rsidRDefault="00C7256F" w:rsidP="005218CA">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i/>
          <w:iCs/>
          <w:sz w:val="24"/>
          <w:szCs w:val="24"/>
        </w:rPr>
        <w:t xml:space="preserve">Ketiga, </w:t>
      </w:r>
      <w:r w:rsidRPr="00E37665">
        <w:rPr>
          <w:rFonts w:asciiTheme="majorBidi" w:eastAsia="Calibri" w:hAnsiTheme="majorBidi" w:cstheme="majorBidi"/>
          <w:sz w:val="24"/>
          <w:szCs w:val="24"/>
        </w:rPr>
        <w:t>Saling terbuka. Untuk mewujudkan keluraga yang diidamkan, suami dan istri perlu saling terbuka. Hakikatnya keterbukaan harus diwujudkan dalam  interaksi kejiwaan, pemikiran, sikap, dan tingkah laku sehingga masing-masing dapat secara utuh megenal hakikat kepribadian suami-istri dan dapat memupuk sikap saling percaya.</w:t>
      </w:r>
      <w:r w:rsidRPr="00E37665">
        <w:rPr>
          <w:rStyle w:val="FootnoteReference"/>
          <w:rFonts w:asciiTheme="majorBidi" w:hAnsiTheme="majorBidi" w:cstheme="majorBidi"/>
          <w:sz w:val="24"/>
          <w:szCs w:val="24"/>
        </w:rPr>
        <w:footnoteReference w:id="10"/>
      </w:r>
      <w:r w:rsidRPr="00E37665">
        <w:rPr>
          <w:rFonts w:asciiTheme="majorBidi" w:eastAsia="Calibri" w:hAnsiTheme="majorBidi" w:cstheme="majorBidi"/>
          <w:sz w:val="24"/>
          <w:szCs w:val="24"/>
        </w:rPr>
        <w:t xml:space="preserve"> </w:t>
      </w:r>
    </w:p>
    <w:p w:rsidR="00C7256F" w:rsidRPr="00E37665" w:rsidRDefault="00C7256F" w:rsidP="005218CA">
      <w:pPr>
        <w:spacing w:after="0" w:line="360" w:lineRule="auto"/>
        <w:ind w:left="0" w:right="0" w:firstLine="720"/>
        <w:rPr>
          <w:rFonts w:asciiTheme="majorBidi" w:eastAsia="Calibri" w:hAnsiTheme="majorBidi" w:cstheme="majorBidi"/>
          <w:sz w:val="24"/>
          <w:szCs w:val="24"/>
        </w:rPr>
      </w:pPr>
      <w:r w:rsidRPr="00E37665">
        <w:rPr>
          <w:rFonts w:asciiTheme="majorBidi" w:eastAsia="Calibri" w:hAnsiTheme="majorBidi" w:cstheme="majorBidi"/>
          <w:i/>
          <w:iCs/>
          <w:sz w:val="24"/>
          <w:szCs w:val="24"/>
        </w:rPr>
        <w:t xml:space="preserve">Keempat, </w:t>
      </w:r>
      <w:r w:rsidRPr="00E37665">
        <w:rPr>
          <w:rFonts w:asciiTheme="majorBidi" w:eastAsia="Calibri" w:hAnsiTheme="majorBidi" w:cstheme="majorBidi"/>
          <w:sz w:val="24"/>
          <w:szCs w:val="24"/>
        </w:rPr>
        <w:t>komunikasi dan musyawarah. Sebuah ikatan keluarga terkhusu suami dan istri tidak bisa lepas dari berbagai permasalahan. Oleh karean itu, sangat penting bagi setiap individu yang berperan untuk saling komunikasi dan musyawarah dalam setiap pertikaian dan permasalahan, mengingat bahwa tidak ada masalah yang tidak ada solusinya. Artinya sebuah keluarga memrelukan kata “Kesalingan”, karena dengan kesalingan sebuah keluarga akan terhindar dari hal-hal yang tidak diinginkan.</w:t>
      </w:r>
      <w:r w:rsidRPr="00E37665">
        <w:rPr>
          <w:rStyle w:val="FootnoteReference"/>
          <w:rFonts w:asciiTheme="majorBidi" w:hAnsiTheme="majorBidi" w:cstheme="majorBidi"/>
          <w:sz w:val="24"/>
          <w:szCs w:val="24"/>
        </w:rPr>
        <w:footnoteReference w:id="11"/>
      </w:r>
      <w:r w:rsidRPr="00E37665">
        <w:rPr>
          <w:rFonts w:asciiTheme="majorBidi" w:eastAsia="Calibri" w:hAnsiTheme="majorBidi" w:cstheme="majorBidi"/>
          <w:sz w:val="24"/>
          <w:szCs w:val="24"/>
        </w:rPr>
        <w:t xml:space="preserve"> </w:t>
      </w:r>
    </w:p>
    <w:p w:rsidR="00C7256F" w:rsidRPr="00E37665" w:rsidRDefault="00C7256F" w:rsidP="005218CA">
      <w:pPr>
        <w:spacing w:after="0" w:line="360" w:lineRule="auto"/>
        <w:ind w:left="0" w:right="0" w:firstLine="447"/>
        <w:rPr>
          <w:rFonts w:asciiTheme="majorBidi" w:eastAsia="Calibri" w:hAnsiTheme="majorBidi" w:cstheme="majorBidi"/>
          <w:sz w:val="24"/>
          <w:szCs w:val="24"/>
        </w:rPr>
      </w:pPr>
      <w:r w:rsidRPr="00E37665">
        <w:rPr>
          <w:rFonts w:asciiTheme="majorBidi" w:eastAsia="Calibri" w:hAnsiTheme="majorBidi" w:cstheme="majorBidi"/>
          <w:i/>
          <w:iCs/>
          <w:sz w:val="24"/>
          <w:szCs w:val="24"/>
        </w:rPr>
        <w:t xml:space="preserve">Kelima, </w:t>
      </w:r>
      <w:r w:rsidRPr="00E37665">
        <w:rPr>
          <w:rFonts w:asciiTheme="majorBidi" w:eastAsia="Calibri" w:hAnsiTheme="majorBidi" w:cstheme="majorBidi"/>
          <w:sz w:val="24"/>
          <w:szCs w:val="24"/>
        </w:rPr>
        <w:t>tasamuh (toleran) dan pemaaf</w:t>
      </w:r>
      <w:r w:rsidRPr="00E37665">
        <w:rPr>
          <w:rFonts w:asciiTheme="majorBidi" w:eastAsia="Calibri" w:hAnsiTheme="majorBidi" w:cstheme="majorBidi"/>
          <w:i/>
          <w:iCs/>
          <w:sz w:val="24"/>
          <w:szCs w:val="24"/>
        </w:rPr>
        <w:t xml:space="preserve">. </w:t>
      </w:r>
      <w:r w:rsidRPr="00E37665">
        <w:rPr>
          <w:rFonts w:asciiTheme="majorBidi" w:eastAsia="Calibri" w:hAnsiTheme="majorBidi" w:cstheme="majorBidi"/>
          <w:sz w:val="24"/>
          <w:szCs w:val="24"/>
        </w:rPr>
        <w:t>Manusia tidak terlepas  dari sifat pelupa dan salah, Pertikaian sering terjadi dalam sebuah keluarga hingga bahkan tidak sedikit ditemukan yang berujung perpisahan. Oleh karena itu, sikap toleran dan pemaaf harus diaplikasikan dalam setiap hubungan terutama keluarga untuk mewujudkan keluarga yang sakinah.</w:t>
      </w:r>
      <w:r w:rsidRPr="00E37665">
        <w:rPr>
          <w:rStyle w:val="FootnoteReference"/>
          <w:rFonts w:asciiTheme="majorBidi" w:hAnsiTheme="majorBidi" w:cstheme="majorBidi"/>
          <w:sz w:val="24"/>
          <w:szCs w:val="24"/>
        </w:rPr>
        <w:footnoteReference w:id="12"/>
      </w:r>
      <w:r w:rsidRPr="00E37665">
        <w:rPr>
          <w:rFonts w:asciiTheme="majorBidi" w:eastAsia="Calibri" w:hAnsiTheme="majorBidi" w:cstheme="majorBidi"/>
          <w:sz w:val="24"/>
          <w:szCs w:val="24"/>
        </w:rPr>
        <w:t xml:space="preserve"> </w:t>
      </w:r>
    </w:p>
    <w:p w:rsidR="00C7256F" w:rsidRPr="00E37665" w:rsidRDefault="00C7256F" w:rsidP="005218CA">
      <w:pPr>
        <w:spacing w:after="0" w:line="360" w:lineRule="auto"/>
        <w:ind w:left="0" w:right="0" w:firstLine="447"/>
        <w:rPr>
          <w:rFonts w:asciiTheme="majorBidi" w:eastAsia="Calibri" w:hAnsiTheme="majorBidi" w:cstheme="majorBidi"/>
          <w:sz w:val="24"/>
          <w:szCs w:val="24"/>
        </w:rPr>
      </w:pPr>
      <w:r w:rsidRPr="00E37665">
        <w:rPr>
          <w:rFonts w:asciiTheme="majorBidi" w:eastAsia="Calibri" w:hAnsiTheme="majorBidi" w:cstheme="majorBidi"/>
          <w:i/>
          <w:iCs/>
          <w:sz w:val="24"/>
          <w:szCs w:val="24"/>
        </w:rPr>
        <w:t xml:space="preserve">Keenam, </w:t>
      </w:r>
      <w:r w:rsidRPr="00E37665">
        <w:rPr>
          <w:rFonts w:asciiTheme="majorBidi" w:eastAsia="Calibri" w:hAnsiTheme="majorBidi" w:cstheme="majorBidi"/>
          <w:sz w:val="24"/>
          <w:szCs w:val="24"/>
        </w:rPr>
        <w:t>adil dan persamaan. Sikap adil merupakan faktor yang harus muncul dalam keluarga sakinah. Adil berarti adanya keseimbangan dan proporsial. Islam mewajibkan untuk bersikap adil kepada anak-anak dan melarang perilaku membeda-bedakan dan melebihkan salah satu dari mereka, baik dalam masalah pemberian dan kepemilikan. Mengingat bahwa anak merupakan bagian dari keluarga yang sangat berpengaruh terhadap ketentraman keluarga.</w:t>
      </w:r>
      <w:r w:rsidRPr="00E37665">
        <w:rPr>
          <w:rStyle w:val="FootnoteReference"/>
          <w:rFonts w:asciiTheme="majorBidi" w:hAnsiTheme="majorBidi" w:cstheme="majorBidi"/>
          <w:sz w:val="24"/>
          <w:szCs w:val="24"/>
        </w:rPr>
        <w:footnoteReference w:id="13"/>
      </w:r>
    </w:p>
    <w:p w:rsidR="00C7256F" w:rsidRPr="00E37665" w:rsidRDefault="00C7256F" w:rsidP="005218CA">
      <w:pPr>
        <w:spacing w:after="0" w:line="360" w:lineRule="auto"/>
        <w:ind w:left="0" w:right="0" w:firstLine="447"/>
        <w:rPr>
          <w:rFonts w:asciiTheme="majorBidi" w:eastAsia="Calibri" w:hAnsiTheme="majorBidi" w:cstheme="majorBidi"/>
          <w:sz w:val="24"/>
          <w:szCs w:val="24"/>
        </w:rPr>
      </w:pPr>
    </w:p>
    <w:p w:rsidR="00705B56" w:rsidRPr="00E37665" w:rsidRDefault="00705B56" w:rsidP="005218CA">
      <w:pPr>
        <w:pStyle w:val="ListParagraph"/>
        <w:numPr>
          <w:ilvl w:val="0"/>
          <w:numId w:val="1"/>
        </w:numPr>
        <w:spacing w:after="0" w:line="360" w:lineRule="auto"/>
        <w:ind w:left="0" w:right="0"/>
        <w:rPr>
          <w:rFonts w:asciiTheme="majorBidi" w:eastAsia="Calibri" w:hAnsiTheme="majorBidi" w:cstheme="majorBidi"/>
          <w:b/>
          <w:bCs/>
          <w:sz w:val="24"/>
          <w:szCs w:val="24"/>
        </w:rPr>
      </w:pPr>
      <w:r w:rsidRPr="00E37665">
        <w:rPr>
          <w:rFonts w:asciiTheme="majorBidi" w:eastAsia="Calibri" w:hAnsiTheme="majorBidi" w:cstheme="majorBidi"/>
          <w:b/>
          <w:bCs/>
          <w:sz w:val="24"/>
          <w:szCs w:val="24"/>
        </w:rPr>
        <w:t xml:space="preserve">Ayat-Ayat tentang Tujuan Pernikahan </w:t>
      </w:r>
    </w:p>
    <w:p w:rsidR="00705B56" w:rsidRPr="00E37665" w:rsidRDefault="00705B56" w:rsidP="005218CA">
      <w:pPr>
        <w:pStyle w:val="ListParagraph"/>
        <w:spacing w:after="0" w:line="360" w:lineRule="auto"/>
        <w:ind w:left="0" w:right="0" w:firstLine="0"/>
        <w:rPr>
          <w:rFonts w:asciiTheme="majorBidi" w:eastAsia="Calibri" w:hAnsiTheme="majorBidi" w:cstheme="majorBidi"/>
          <w:b/>
          <w:bCs/>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al-Baqarah: 187, 228</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أُحِلَّ لَكُمْ لَيْلَةَ الصِّيَامِ الرَّفَثُ إِلَىٰ نِسَائِكُمْ ۚ هُنَّ لِبَاسٌ لَكُمْ وَأَنْتُمْ لِبَاسٌ لَهُنَّ ۗ عَلِمَ اللَّهُ أَنَّكُمْ كُنْتُمْ تَخْتَانُونَ أَنْفُسَكُمْ فَتَابَ عَلَيْكُمْ وَعَفَا عَنْكُمْ ۖ فَالْآنَ بَاشِرُوهُنَّ وَابْتَغُوا مَا كَتَبَ اللَّهُ لَكُمْ ۚ وَكُلُوا وَاشْرَبُوا حَتَّىٰ يَتَبَيَّنَ لَكُمُ الْخَيْطُ الْأَبْيَضُ مِنَ الْخَيْطِ الْأَسْوَدِ مِنَ الْفَجْرِ ۖ ثُمَّ أَتِمُّوا الصِّيَامَ إِلَى اللَّيْلِ ۚ وَلَا تُبَاشِرُوهُنَّ وَأَنْتُمْ عَاكِفُونَ فِي الْمَسَاجِدِ ۗ تِلْكَ حُدُودُ اللَّهِ فَلَا تَقْرَبُوهَا ۗ كَذَٰلِكَ يُبَيِّنُ اللَّهُ آيَاتِهِ لِلنَّاسِ لَعَلَّهُمْ يَتَّقُونَ</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Dihalalkan bagi kamu pada malam hari bulan puasa bercampur dengan isteri-isteri kamu; mereka adalah pakaian bagimu, dan kamupun adalah pakaian bagi mereka. Allah mengetahui bahwasanya kamu tidak dapat menahan nafsumu, karena itu Allah mengampuni kamu dan memberi maaf kepadamu. Maka sekarang campurilah mereka dan ikutilah apa yang telah ditetapkan Allah untukmu, dan makan minumlah hingga terang bagimu benang putih dari benang hitam, yaitu fajar. Kemudian sempurnakanlah puasa itu sampai (datang) malam, (tetapi) janganlah kamu campuri mereka itu, sedang kamu beri'tikaf dalam mesjid. Itulah larangan Allah, maka janganlah kamu mendekatinya. Demikianlah Allah menerangkan ayat-ayat-Nya kepada manusia, supaya mereka bertakwa</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وَالْمُطَلَّقَاتُ يَتَرَبَّصْنَ بِأَنْفُسِهِنَّ ثَلَاثَةَ قُرُوءٍ ۚ وَلَا يَحِلُّ لَهُنَّ أَنْ يَكْتُمْنَ مَا خَلَقَ اللَّهُ فِي أَرْحَامِهِنَّ إِنْ كُنَّ يُؤْمِنَّ بِاللَّهِ وَالْيَوْمِ الْآخِرِ ۚ وَبُعُولَتُهُنَّ أَحَقُّ بِرَدِّهِنَّ فِي ذَٰلِكَ إِنْ أَرَادُوا إِصْلَاحًا ۚ وَلَهُنَّ مِثْلُ الَّذِي عَلَيْهِنَّ بِالْمَعْرُوفِ ۚ وَلِلرِّجَالِ عَلَيْهِنَّ دَرَجَةٌ ۗ وَاللَّهُ عَزِيزٌ حَكِيمٌ</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Wanita-wanita yang ditalak handaklah menahan diri (menunggu) tiga kali quru'. Tidak boleh mereka menyembunyikan apa yang diciptakan Allah dalam rahimnya, jika mereka beriman kepada Allah dan hari akhirat. Dan suami-suaminya berhak merujukinya dalam masa menanti itu, jika mereka (para suami) menghendaki ishlah. Dan para wanita mempunyai hak yang seimbang dengan kewajibannya menurut cara yang ma'ruf. Akan tetapi para suami, mempunyai satu tingkatan kelebihan daripada isterinya. Dan Allah Maha Perkasa lagi Maha Bijaksana</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Ali Imran: 134</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الَّذِينَ يُنْفِقُونَ فِي السَّرَّاءِ وَالضَّرَّاءِ وَالْكَاظِمِينَ الْغَيْظَ وَالْعَافِينَ عَنِ النَّاسِ ۗ وَاللَّهُ يُحِبُّ الْمُحْسِنِينَ</w:t>
      </w:r>
    </w:p>
    <w:p w:rsidR="00705B56" w:rsidRPr="00E37665" w:rsidRDefault="00705B56" w:rsidP="005218CA">
      <w:pPr>
        <w:pStyle w:val="lead"/>
        <w:shd w:val="clear" w:color="auto" w:fill="FFFFFF"/>
        <w:spacing w:before="0" w:beforeAutospacing="0" w:after="0" w:afterAutospacing="0" w:line="360" w:lineRule="auto"/>
        <w:ind w:firstLine="720"/>
        <w:jc w:val="both"/>
        <w:rPr>
          <w:rFonts w:asciiTheme="majorBidi" w:hAnsiTheme="majorBidi" w:cstheme="majorBidi"/>
          <w:color w:val="333333"/>
        </w:rPr>
      </w:pPr>
      <w:r w:rsidRPr="00E37665">
        <w:rPr>
          <w:rFonts w:asciiTheme="majorBidi" w:hAnsiTheme="majorBidi" w:cstheme="majorBidi"/>
          <w:i/>
          <w:iCs/>
          <w:color w:val="333333"/>
        </w:rPr>
        <w:t>(yaitu) orang-orang yang menafkahkan (hartanya), baik di waktu lapang maupun sempit, dan orang-orang yang menahan amarahnya dan memaafkan (kesalahan) orang. Allah menyukai orang-orang yang berbuat kebajikan</w:t>
      </w:r>
      <w:r w:rsidRPr="00E37665">
        <w:rPr>
          <w:rFonts w:asciiTheme="majorBidi" w:hAnsiTheme="majorBidi" w:cstheme="majorBidi"/>
          <w:color w:val="333333"/>
        </w:rPr>
        <w:t>.</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An-Nisa: 1,3,9,19,34, 35,75, dan 128</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r w:rsidRPr="00E37665">
        <w:rPr>
          <w:rFonts w:asciiTheme="majorBidi" w:eastAsia="Calibri" w:hAnsiTheme="majorBidi" w:cstheme="majorBidi"/>
          <w:sz w:val="24"/>
          <w:szCs w:val="24"/>
        </w:rPr>
        <w:t>Qs. an-Nisa: 1</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Hai sekalian manusia, bertakwalah kepada Tuhan-mu yang telah menciptakan kamu dari seorang diri, dan dari padanya Allah menciptakan isterinya;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w:t>
      </w:r>
      <w:r w:rsidRPr="00E37665">
        <w:rPr>
          <w:rFonts w:asciiTheme="majorBidi" w:hAnsiTheme="majorBidi" w:cstheme="majorBidi"/>
          <w:i/>
          <w:iCs/>
          <w:color w:val="333333"/>
          <w:sz w:val="23"/>
          <w:szCs w:val="23"/>
          <w:shd w:val="clear" w:color="auto" w:fill="FFFFFF"/>
        </w:rPr>
        <w:t>.</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An-Nisa: 3</w:t>
      </w:r>
    </w:p>
    <w:p w:rsidR="00705B56" w:rsidRPr="00E37665" w:rsidRDefault="00705B56" w:rsidP="005218CA">
      <w:pPr>
        <w:pStyle w:val="ListParagraph"/>
        <w:spacing w:after="0" w:line="360" w:lineRule="auto"/>
        <w:ind w:left="0" w:right="0" w:firstLine="0"/>
        <w:jc w:val="right"/>
        <w:rPr>
          <w:rFonts w:asciiTheme="majorBidi" w:hAnsiTheme="majorBidi" w:cstheme="majorBidi"/>
          <w:spacing w:val="17"/>
          <w:sz w:val="24"/>
          <w:szCs w:val="24"/>
          <w:shd w:val="clear" w:color="auto" w:fill="FFFFFF"/>
        </w:rPr>
      </w:pPr>
      <w:r w:rsidRPr="00E37665">
        <w:rPr>
          <w:rFonts w:asciiTheme="majorBidi" w:hAnsiTheme="majorBidi" w:cstheme="majorBidi"/>
          <w:spacing w:val="17"/>
          <w:sz w:val="24"/>
          <w:szCs w:val="24"/>
          <w:shd w:val="clear" w:color="auto" w:fill="FFFFFF"/>
          <w:rtl/>
        </w:rPr>
        <w:t>وَإِنْ خِفْتُمْ أَلَّا تُقْسِطُوا فِي الْيَتَامَىٰ فَانْكِحُوا مَا طَابَ لَكُمْ مِنَ النِّسَاءِ مَثْنَىٰ وَثُلَاثَ وَرُبَاعَ ۖ فَإِنْ خِفْتُمْ أَلَّا تَعْدِلُوا فَوَاحِدَةً أَوْ مَا مَلَكَتْ أَيْمَانُكُمْ ۚ ذَٰلِكَ أَدْنَىٰ أَلَّا تَعُولُوا</w:t>
      </w:r>
    </w:p>
    <w:p w:rsidR="00705B56" w:rsidRPr="00E37665" w:rsidRDefault="00705B56" w:rsidP="005218CA">
      <w:pPr>
        <w:pStyle w:val="ListParagraph"/>
        <w:spacing w:after="0" w:line="360" w:lineRule="auto"/>
        <w:ind w:left="0" w:right="0" w:firstLine="0"/>
        <w:jc w:val="left"/>
        <w:rPr>
          <w:rFonts w:asciiTheme="majorBidi" w:hAnsiTheme="majorBidi" w:cstheme="majorBidi"/>
          <w:spacing w:val="17"/>
          <w:sz w:val="24"/>
          <w:szCs w:val="24"/>
          <w:shd w:val="clear" w:color="auto" w:fill="FFFFFF"/>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sz w:val="24"/>
          <w:szCs w:val="24"/>
        </w:rPr>
      </w:pPr>
      <w:r w:rsidRPr="00E37665">
        <w:rPr>
          <w:rFonts w:asciiTheme="majorBidi" w:hAnsiTheme="majorBidi" w:cstheme="majorBidi"/>
          <w:i/>
          <w:iCs/>
          <w:color w:val="333333"/>
          <w:sz w:val="24"/>
          <w:szCs w:val="24"/>
          <w:shd w:val="clear" w:color="auto" w:fill="FFFFFF"/>
        </w:rPr>
        <w:t>Dan jika kamu takut tidak akan dapat berlaku adil terhadap (hak-hak) perempuan yang yatim (bilamana kamu mengawininya), maka kawinilah wanita-wanita (lain) yang kamu senangi: dua, tiga atau empat. Kemudian jika kamu takut tidak akan dapat berlaku adil, maka (kawinilah) seorang saja, atau budak-budak yang kamu miliki. Yang demikian itu adalah lebih dekat kepada tidak berbuat aniaya</w:t>
      </w:r>
      <w:r w:rsidRPr="00E37665">
        <w:rPr>
          <w:rFonts w:asciiTheme="majorBidi" w:hAnsiTheme="majorBidi" w:cstheme="majorBidi"/>
          <w:color w:val="333333"/>
          <w:sz w:val="24"/>
          <w:szCs w:val="24"/>
          <w:shd w:val="clear" w:color="auto" w:fill="FFFFFF"/>
        </w:rPr>
        <w:t>.</w:t>
      </w:r>
    </w:p>
    <w:p w:rsidR="00705B56" w:rsidRPr="00E37665" w:rsidRDefault="00705B56" w:rsidP="005218CA">
      <w:pPr>
        <w:pStyle w:val="ListParagraph"/>
        <w:numPr>
          <w:ilvl w:val="0"/>
          <w:numId w:val="4"/>
        </w:numPr>
        <w:tabs>
          <w:tab w:val="left" w:pos="6430"/>
        </w:tabs>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An-Nisa: 9</w:t>
      </w:r>
      <w:r w:rsidRPr="00E37665">
        <w:rPr>
          <w:rFonts w:asciiTheme="majorBidi" w:eastAsia="Calibri" w:hAnsiTheme="majorBidi" w:cstheme="majorBidi"/>
          <w:sz w:val="24"/>
          <w:szCs w:val="24"/>
        </w:rPr>
        <w:tab/>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وَلْيَخْشَ الَّذِينَ لَوْ تَرَكُوا مِنْ خَلْفِهِمْ ذُرِّيَّةً ضِعَافًا خَافُوا عَلَيْهِمْ فَلْيَتَّقُوا اللَّهَ وَلْيَقُولُوا قَوْلًا سَدِيدًا</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r w:rsidRPr="00E37665">
        <w:rPr>
          <w:rFonts w:asciiTheme="majorBidi" w:eastAsia="Calibri" w:hAnsiTheme="majorBidi" w:cstheme="majorBidi"/>
          <w:sz w:val="24"/>
          <w:szCs w:val="24"/>
        </w:rPr>
        <w:t xml:space="preserve"> </w:t>
      </w:r>
    </w:p>
    <w:p w:rsidR="00705B56" w:rsidRPr="00E37665" w:rsidRDefault="00705B56" w:rsidP="005218CA">
      <w:pPr>
        <w:pStyle w:val="lead"/>
        <w:shd w:val="clear" w:color="auto" w:fill="FFFFFF"/>
        <w:spacing w:before="0" w:beforeAutospacing="0" w:after="0" w:afterAutospacing="0" w:line="360" w:lineRule="auto"/>
        <w:ind w:firstLine="720"/>
        <w:jc w:val="both"/>
        <w:rPr>
          <w:rFonts w:asciiTheme="majorBidi" w:hAnsiTheme="majorBidi" w:cstheme="majorBidi"/>
          <w:i/>
          <w:iCs/>
          <w:color w:val="333333"/>
        </w:rPr>
      </w:pPr>
      <w:r w:rsidRPr="00E37665">
        <w:rPr>
          <w:rFonts w:asciiTheme="majorBidi" w:hAnsiTheme="majorBidi" w:cstheme="majorBidi"/>
          <w:i/>
          <w:iCs/>
          <w:color w:val="333333"/>
        </w:rPr>
        <w:t>Dan hendaklah takut kepada Allah orang-orang yang seandainya meninggalkan dibelakang mereka anak-anak yang lemah, yang merekaa khawatir terhadap (kesejahteraan) mereka. Oleh sebab itu hendaklah mereka bertakwa kepada Allah dan hendaklah mereka mengucapkan perkataan yang benar.</w:t>
      </w:r>
    </w:p>
    <w:p w:rsidR="00705B56" w:rsidRPr="00E37665" w:rsidRDefault="00705B56" w:rsidP="005218CA">
      <w:pPr>
        <w:pStyle w:val="lead"/>
        <w:numPr>
          <w:ilvl w:val="0"/>
          <w:numId w:val="4"/>
        </w:numPr>
        <w:shd w:val="clear" w:color="auto" w:fill="FFFFFF"/>
        <w:spacing w:before="0" w:beforeAutospacing="0" w:after="0" w:afterAutospacing="0" w:line="360" w:lineRule="auto"/>
        <w:ind w:left="0"/>
        <w:jc w:val="both"/>
        <w:rPr>
          <w:rFonts w:asciiTheme="majorBidi" w:hAnsiTheme="majorBidi" w:cstheme="majorBidi"/>
          <w:color w:val="333333"/>
        </w:rPr>
      </w:pPr>
      <w:r w:rsidRPr="00E37665">
        <w:rPr>
          <w:rFonts w:asciiTheme="majorBidi" w:hAnsiTheme="majorBidi" w:cstheme="majorBidi"/>
          <w:color w:val="333333"/>
        </w:rPr>
        <w:t>Qs. An-Nisa: 19</w:t>
      </w:r>
    </w:p>
    <w:p w:rsidR="00705B56" w:rsidRPr="00E37665" w:rsidRDefault="00705B56" w:rsidP="005218CA">
      <w:pPr>
        <w:pStyle w:val="lead"/>
        <w:shd w:val="clear" w:color="auto" w:fill="FFFFFF"/>
        <w:spacing w:before="0" w:beforeAutospacing="0" w:after="0" w:afterAutospacing="0" w:line="360" w:lineRule="auto"/>
        <w:ind w:hanging="11"/>
        <w:jc w:val="right"/>
        <w:rPr>
          <w:rFonts w:asciiTheme="majorBidi" w:hAnsiTheme="majorBidi" w:cstheme="majorBidi"/>
        </w:rPr>
      </w:pPr>
      <w:r w:rsidRPr="00E37665">
        <w:rPr>
          <w:rFonts w:asciiTheme="majorBidi" w:hAnsiTheme="majorBidi" w:cstheme="majorBidi"/>
          <w:spacing w:val="17"/>
          <w:shd w:val="clear" w:color="auto" w:fill="FFFFFF"/>
          <w:rtl/>
        </w:rPr>
        <w:t>يَا أَيُّهَا الَّذِينَ آمَنُوا لَا يَحِلُّ لَكُمْ أَنْ تَرِثُوا النِّسَاءَ كَرْهًا ۖ وَلَا تَعْضُلُوهُنَّ لِتَذْهَبُوا بِبَعْضِ مَا آتَيْتُمُوهُنَّ إِلَّا أَنْ يَأْتِينَ بِفَاحِشَةٍ مُبَيِّنَةٍ ۚ وَعَاشِرُوهُنَّ بِالْمَعْرُوفِ ۚ فَإِنْ كَرِهْتُمُوهُنَّ فَعَسَىٰ أَنْ تَكْرَهُوا شَيْئًا وَيَجْعَلَ اللَّهُ فِيهِ خَيْرًا كَثِيرًا</w:t>
      </w:r>
    </w:p>
    <w:p w:rsidR="00705B56" w:rsidRPr="00E37665" w:rsidRDefault="00705B56" w:rsidP="005218CA">
      <w:pPr>
        <w:pStyle w:val="lead"/>
        <w:shd w:val="clear" w:color="auto" w:fill="FFFFFF"/>
        <w:spacing w:before="0" w:beforeAutospacing="0" w:after="0" w:afterAutospacing="0" w:line="360" w:lineRule="auto"/>
        <w:ind w:firstLine="720"/>
        <w:jc w:val="both"/>
        <w:rPr>
          <w:rFonts w:asciiTheme="majorBidi" w:hAnsiTheme="majorBidi" w:cstheme="majorBidi"/>
          <w:i/>
          <w:iCs/>
          <w:color w:val="333333"/>
        </w:rPr>
      </w:pPr>
      <w:r w:rsidRPr="00E37665">
        <w:rPr>
          <w:rFonts w:asciiTheme="majorBidi" w:hAnsiTheme="majorBidi" w:cstheme="majorBidi"/>
          <w:i/>
          <w:iCs/>
          <w:color w:val="333333"/>
        </w:rPr>
        <w:t>Hai orang-orang yang beriman, tidak halal bagi kamu mempusakai wanita dengan jalan paksa dan janganlah kamu menyusahkan mereka karena hendak mengambil kembali sebagian dari apa yang telah kamu berikan kepadanya, terkecuali bila mereka melakukan pekerjaan keji yang nyata. Dan bergaullah dengan mereka secara patut. Kemudian bila kamu tidak menyukai mereka, (maka bersabarlah) karena mungkin kamu tidak menyukai sesuatu, padahal Allah menjadikan padanya kebaikan yang banyak.</w:t>
      </w:r>
    </w:p>
    <w:p w:rsidR="00705B56" w:rsidRPr="00E37665" w:rsidRDefault="00705B56" w:rsidP="005218CA">
      <w:pPr>
        <w:pStyle w:val="lead"/>
        <w:numPr>
          <w:ilvl w:val="0"/>
          <w:numId w:val="4"/>
        </w:numPr>
        <w:shd w:val="clear" w:color="auto" w:fill="FFFFFF"/>
        <w:spacing w:before="0" w:beforeAutospacing="0" w:after="0" w:afterAutospacing="0" w:line="360" w:lineRule="auto"/>
        <w:ind w:left="0"/>
        <w:jc w:val="both"/>
        <w:rPr>
          <w:rFonts w:asciiTheme="majorBidi" w:hAnsiTheme="majorBidi" w:cstheme="majorBidi"/>
          <w:color w:val="333333"/>
        </w:rPr>
      </w:pPr>
      <w:r w:rsidRPr="00E37665">
        <w:rPr>
          <w:rFonts w:asciiTheme="majorBidi" w:hAnsiTheme="majorBidi" w:cstheme="majorBidi"/>
          <w:color w:val="333333"/>
        </w:rPr>
        <w:t>Qs. an-Nisa: 34</w:t>
      </w:r>
    </w:p>
    <w:p w:rsidR="00705B56" w:rsidRPr="00E37665" w:rsidRDefault="00705B56" w:rsidP="005218CA">
      <w:pPr>
        <w:pStyle w:val="lead"/>
        <w:shd w:val="clear" w:color="auto" w:fill="FFFFFF"/>
        <w:spacing w:before="0" w:beforeAutospacing="0" w:after="0" w:afterAutospacing="0" w:line="360" w:lineRule="auto"/>
        <w:jc w:val="right"/>
        <w:rPr>
          <w:rFonts w:asciiTheme="majorBidi" w:hAnsiTheme="majorBidi" w:cstheme="majorBidi"/>
        </w:rPr>
      </w:pPr>
      <w:r w:rsidRPr="00E37665">
        <w:rPr>
          <w:rFonts w:asciiTheme="majorBidi" w:hAnsiTheme="majorBidi" w:cstheme="majorBidi"/>
          <w:spacing w:val="17"/>
          <w:shd w:val="clear" w:color="auto" w:fill="FFFFFF"/>
          <w:rtl/>
        </w:rPr>
        <w:t>الرِّجَالُ قَوَّامُونَ عَلَى النِّسَاءِ بِمَا فَضَّلَ اللَّهُ بَعْضَهُمْ عَلَىٰ بَعْضٍ وَبِمَا أَنْفَقُوا مِنْ أَمْوَالِهِمْ ۚ فَالصَّالِحَاتُ قَانِتَاتٌ حَافِظَاتٌ لِلْغَيْبِ بِمَا حَفِظَ اللَّهُ ۚ وَاللَّاتِي تَخَافُونَ نُشُوزَهُنَّ فَعِظُوهُنَّ وَاهْجُرُوهُنَّ فِي الْمَضَاجِعِ وَاضْرِبُوهُنَّ ۖ فَإِنْ أَطَعْنَكُمْ فَلَا تَبْغُوا عَلَيْهِنَّ سَبِيلًا ۗ إِنَّ اللَّهَ كَانَ عَلِيًّا كَبِيرًا</w:t>
      </w: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diri ketika suaminya tidak ada, oleh karena Allah telah memelihara (mereka). Wanita-wanita yang kamu khawatirkan nusyuznya, maka nasehatilah mereka dan pisahkanlah mereka di tempat tidur mereka, dan pukullah mereka. Kemudian jika mereka mentaatimu, maka janganlah kamu mencari-cari jalan untuk menyusahkannya. Sesungguhnya Allah Maha Tinggi lagi Maha Besar.</w:t>
      </w:r>
    </w:p>
    <w:p w:rsidR="00705B56" w:rsidRPr="00E37665" w:rsidRDefault="00705B56" w:rsidP="005218CA">
      <w:pPr>
        <w:pStyle w:val="lead"/>
        <w:numPr>
          <w:ilvl w:val="0"/>
          <w:numId w:val="4"/>
        </w:numPr>
        <w:shd w:val="clear" w:color="auto" w:fill="FFFFFF"/>
        <w:spacing w:before="0" w:beforeAutospacing="0" w:after="0" w:afterAutospacing="0" w:line="360" w:lineRule="auto"/>
        <w:ind w:left="0"/>
        <w:jc w:val="both"/>
        <w:rPr>
          <w:rFonts w:asciiTheme="majorBidi" w:hAnsiTheme="majorBidi" w:cstheme="majorBidi"/>
          <w:i/>
          <w:iCs/>
          <w:color w:val="333333"/>
        </w:rPr>
      </w:pPr>
      <w:r w:rsidRPr="00E37665">
        <w:rPr>
          <w:rFonts w:asciiTheme="majorBidi" w:hAnsiTheme="majorBidi" w:cstheme="majorBidi"/>
          <w:i/>
          <w:iCs/>
          <w:color w:val="333333"/>
        </w:rPr>
        <w:t>Qs. an-Nisa: 35</w:t>
      </w:r>
    </w:p>
    <w:p w:rsidR="00705B56" w:rsidRPr="00E37665" w:rsidRDefault="00705B56" w:rsidP="005218CA">
      <w:pPr>
        <w:pStyle w:val="lead"/>
        <w:shd w:val="clear" w:color="auto" w:fill="FFFFFF"/>
        <w:spacing w:before="0" w:beforeAutospacing="0" w:after="0" w:afterAutospacing="0" w:line="360" w:lineRule="auto"/>
        <w:jc w:val="right"/>
        <w:rPr>
          <w:rFonts w:asciiTheme="majorBidi" w:hAnsiTheme="majorBidi" w:cstheme="majorBidi"/>
        </w:rPr>
      </w:pPr>
      <w:r w:rsidRPr="00E37665">
        <w:rPr>
          <w:rFonts w:asciiTheme="majorBidi" w:hAnsiTheme="majorBidi" w:cstheme="majorBidi"/>
          <w:spacing w:val="17"/>
          <w:shd w:val="clear" w:color="auto" w:fill="FFFFFF"/>
          <w:rtl/>
        </w:rPr>
        <w:t>وَإِنْ خِفْتُمْ شِقَاقَ بَيْنِهِمَا فَابْعَثُوا حَكَمًا مِنْ أَهْلِهِ وَحَكَمًا مِنْ أَهْلِهَا إِنْ يُرِيدَا إِصْلَاحًا يُوَفِّقِ اللَّهُ بَيْنَهُمَا ۗ إِنَّ اللَّهَ كَانَ عَلِيمًا خَبِيرًا</w:t>
      </w: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Dan jika kamu khawatirkan ada persengketaan antara keduanya, maka kirimlah seorang hakam dari keluarga laki-laki dan seorang hakam dari keluarga perempuan. Jika kedua orang hakam itu bermaksud mengadakan perbaikan, niscaya Allah memberi taufik kepada suami-isteri itu. Sesungguhnya Allah Maha Mengetahui lagi Maha Mengenal.</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an-Nisa: 75</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i/>
          <w:iCs/>
          <w:sz w:val="24"/>
          <w:szCs w:val="24"/>
        </w:rPr>
      </w:pPr>
      <w:r w:rsidRPr="00E37665">
        <w:rPr>
          <w:rFonts w:asciiTheme="majorBidi" w:hAnsiTheme="majorBidi" w:cstheme="majorBidi"/>
          <w:spacing w:val="17"/>
          <w:sz w:val="24"/>
          <w:szCs w:val="24"/>
          <w:shd w:val="clear" w:color="auto" w:fill="FFFFFF"/>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Mengapa kamu tidak mau berperang di jalan Allah dan (membela) orang-orang yang lemah baik laki-laki, wanita-wanita maupun anak-anak yang semuanya berdoa: "Ya Tuhan kami, keluarkanlah kami dari negeri ini (Mekah) yang zalim penduduknya dan berilah kami pelindung dari sisi Engkau, dan berilah kami penolong dari sisi Engkau!".</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an-Nisa: 128</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وَإِنِ امْرَأَةٌ خَافَتْ مِنْ بَعْلِهَا نُشُوزًا أَوْ إِعْرَاضًا فَلَا جُنَاحَ عَلَيْهِمَا أَنْ يُصْلِحَا بَيْنَهُمَا صُلْحًا ۚ وَالصُّلْحُ خَيْرٌ ۗ وَأُحْضِرَتِ الْأَنْفُسُ الشُّحَّ ۚ وَإِنْ تُحْسِنُوا وَتَتَّقُوا فَإِنَّ اللَّهَ كَانَ بِمَا تَعْمَلُونَ خَبِيرًا</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ead"/>
        <w:shd w:val="clear" w:color="auto" w:fill="FFFFFF"/>
        <w:spacing w:before="0" w:beforeAutospacing="0" w:after="0" w:afterAutospacing="0" w:line="360" w:lineRule="auto"/>
        <w:ind w:firstLine="720"/>
        <w:jc w:val="both"/>
        <w:rPr>
          <w:rFonts w:asciiTheme="majorBidi" w:hAnsiTheme="majorBidi" w:cstheme="majorBidi"/>
          <w:i/>
          <w:iCs/>
          <w:color w:val="333333"/>
        </w:rPr>
      </w:pPr>
      <w:r w:rsidRPr="00E37665">
        <w:rPr>
          <w:rFonts w:asciiTheme="majorBidi" w:hAnsiTheme="majorBidi" w:cstheme="majorBidi"/>
          <w:i/>
          <w:iCs/>
          <w:color w:val="333333"/>
        </w:rPr>
        <w:t>Dan jika seorang wanita khawatir akan nusyuz atau sikap tidak acuh dari suaminya, maka tidak mengapa bagi keduanya mengadakan perdamaian yang sebenar-benarnya, dan perdamaian itu lebih baik (bagi mereka) walaupun manusia itu menurut tabiatnya kikir. Dan jika kamu bergaul dengan isterimu secara baik dan memelihara dirimu (dari nusyuz dan sikap tak acuh), maka sesungguhnya Allah adalah Maha Mengetahui apa yang kamu kerjakan.</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al-A’raf : 189</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color w:val="333333"/>
          <w:spacing w:val="17"/>
          <w:sz w:val="24"/>
          <w:szCs w:val="24"/>
          <w:shd w:val="clear" w:color="auto" w:fill="FFFFFF"/>
        </w:rPr>
        <w:t> </w:t>
      </w:r>
      <w:r w:rsidRPr="00E37665">
        <w:rPr>
          <w:rFonts w:asciiTheme="majorBidi" w:hAnsiTheme="majorBidi" w:cstheme="majorBidi"/>
          <w:color w:val="333333"/>
          <w:spacing w:val="17"/>
          <w:sz w:val="24"/>
          <w:szCs w:val="24"/>
          <w:shd w:val="clear" w:color="auto" w:fill="FFFFFF"/>
          <w:rtl/>
        </w:rPr>
        <w:t>هُوَ الَّذِي خَلَقَكُمْ مِنْ نَفْسٍ وَاحِدَةٍ وَجَعَلَ مِنْهَا زَوْجَهَا لِيَسْكُنَ إِلَيْهَا ۖ فَلَمَّا تَغَشَّاهَا حَمَلَتْ حَمْلًا خَفِيفًا فَمَرَّتْ بِهِ ۖ فَلَمَّا أَثْقَلَتْ دَعَوَا اللَّهَ رَبَّهُمَا لَئِنْ آتَيْتَنَا صَالِحًا لَنَكُونَنَّ مِنَ الشَّاكِرِينَ</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Dialah Yang menciptakan kamu dari diri yang satu dan dari padanya Dia menciptakan isterinya, agar dia merasa senang kepadanya. Maka setelah dicampurinya, isterinya itu mengandung kandungan yang ringan, dan teruslah dia merasa ringan (beberapa waktu). Kemudian tatkala dia merasa berat, keduanya (suami-isteri) bermohon kepada Allah, Tuhannya seraya berkata: "Sesungguhnya jika Engkau memberi kami anak yang saleh, tentulah kami termasuk orang-orang yang bersyukur".</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at-Taubah: 71</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وَالْمُؤْمِنُونَ وَالْمُؤْمِنَاتُ بَعْضُهُمْ أَوْلِيَاءُ بَعْضٍ ۚ يَأْمُرُونَ بِالْمَعْرُوفِ وَيَنْهَوْنَ عَنِ الْمُنْكَرِ وَيُقِيمُونَ الصَّلَاةَ وَيُؤْتُونَ الزَّكَاةَ وَيُطِيعُونَ اللَّهَ وَرَسُولَهُ ۚ أُولَٰئِكَ سَيَرْحَمُهُمُ اللَّهُ ۗ إِنَّ اللَّهَ عَزِيزٌ حَكِيمٌ</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Maryam: 55</w:t>
      </w:r>
    </w:p>
    <w:p w:rsidR="00705B56" w:rsidRPr="00E37665" w:rsidRDefault="00705B56" w:rsidP="005218CA">
      <w:pPr>
        <w:pStyle w:val="ListParagraph"/>
        <w:spacing w:after="0" w:line="360" w:lineRule="auto"/>
        <w:ind w:left="0" w:right="0" w:firstLine="0"/>
        <w:jc w:val="right"/>
        <w:rPr>
          <w:rFonts w:asciiTheme="majorBidi" w:hAnsiTheme="majorBidi" w:cstheme="majorBidi"/>
          <w:color w:val="333333"/>
          <w:spacing w:val="17"/>
          <w:sz w:val="24"/>
          <w:szCs w:val="24"/>
          <w:shd w:val="clear" w:color="auto" w:fill="FFFFFF"/>
        </w:rPr>
      </w:pPr>
      <w:r w:rsidRPr="00E37665">
        <w:rPr>
          <w:rFonts w:asciiTheme="majorBidi" w:hAnsiTheme="majorBidi" w:cstheme="majorBidi"/>
          <w:color w:val="333333"/>
          <w:spacing w:val="17"/>
          <w:sz w:val="24"/>
          <w:szCs w:val="24"/>
          <w:shd w:val="clear" w:color="auto" w:fill="FFFFFF"/>
          <w:rtl/>
        </w:rPr>
        <w:t>وَكَانَ يَأْمُرُ أَهْلَهُ بِالصَّلَاةِ وَالزَّكَاةِ وَكَانَ عِنْدَ رَبِّهِ مَرْضِيًّا</w:t>
      </w:r>
    </w:p>
    <w:p w:rsidR="00705B56" w:rsidRPr="00E37665" w:rsidRDefault="00705B56" w:rsidP="005218CA">
      <w:pPr>
        <w:pStyle w:val="ListParagraph"/>
        <w:spacing w:after="0" w:line="360" w:lineRule="auto"/>
        <w:ind w:left="0" w:right="0" w:firstLine="0"/>
        <w:jc w:val="left"/>
        <w:rPr>
          <w:rFonts w:asciiTheme="majorBidi" w:hAnsiTheme="majorBidi" w:cstheme="majorBidi"/>
          <w:color w:val="333333"/>
          <w:spacing w:val="17"/>
          <w:sz w:val="24"/>
          <w:szCs w:val="24"/>
          <w:shd w:val="clear" w:color="auto" w:fill="FFFFFF"/>
        </w:rPr>
      </w:pPr>
    </w:p>
    <w:p w:rsidR="00705B56" w:rsidRPr="00E37665" w:rsidRDefault="00705B56" w:rsidP="005218CA">
      <w:pPr>
        <w:pStyle w:val="ListParagraph"/>
        <w:spacing w:after="0" w:line="360" w:lineRule="auto"/>
        <w:ind w:left="0" w:right="0" w:firstLine="720"/>
        <w:rPr>
          <w:rFonts w:asciiTheme="majorBidi" w:hAnsiTheme="majorBidi" w:cstheme="majorBidi"/>
          <w:i/>
          <w:iCs/>
          <w:color w:val="333333"/>
          <w:spacing w:val="17"/>
          <w:sz w:val="24"/>
          <w:szCs w:val="24"/>
          <w:shd w:val="clear" w:color="auto" w:fill="FFFFFF"/>
        </w:rPr>
      </w:pPr>
      <w:r w:rsidRPr="00E37665">
        <w:rPr>
          <w:rFonts w:asciiTheme="majorBidi" w:hAnsiTheme="majorBidi" w:cstheme="majorBidi"/>
          <w:i/>
          <w:iCs/>
          <w:color w:val="333333"/>
          <w:sz w:val="24"/>
          <w:szCs w:val="24"/>
          <w:shd w:val="clear" w:color="auto" w:fill="FFFFFF"/>
        </w:rPr>
        <w:t>Dan ia menyuruh ahlinya untuk bersembahyang dan menunaikan zakat, dan ia adalah seorang yang diridhai di sisi Tuhannya.</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ar-Rum: 21</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وَمِنْ آيَاتِهِ أَنْ خَلَقَ لَكُمْ مِنْ أَنْفُسِكُمْ أَزْوَاجًا لِتَسْكُنُوا إِلَيْهَا وَجَعَلَ بَيْنَكُمْ مَوَدَّةً وَرَحْمَةً ۚ إِنَّ فِي ذَٰلِكَ لَآيَاتٍ لِقَوْمٍ يَتَفَكَّرُونَ</w:t>
      </w:r>
    </w:p>
    <w:p w:rsidR="00705B56" w:rsidRPr="00E37665" w:rsidRDefault="00705B56" w:rsidP="005218CA">
      <w:pPr>
        <w:pStyle w:val="ListParagraph"/>
        <w:spacing w:after="0" w:line="360" w:lineRule="auto"/>
        <w:ind w:left="0" w:right="0" w:firstLine="720"/>
        <w:rPr>
          <w:rFonts w:asciiTheme="majorBidi" w:hAnsiTheme="majorBidi" w:cstheme="majorBidi"/>
          <w:color w:val="333333"/>
          <w:sz w:val="24"/>
          <w:szCs w:val="24"/>
          <w:shd w:val="clear" w:color="auto" w:fill="FFFFFF"/>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color w:val="333333"/>
          <w:sz w:val="24"/>
          <w:szCs w:val="24"/>
          <w:shd w:val="clear" w:color="auto" w:fill="FFFFFF"/>
        </w:rPr>
        <w:t>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al-Fathir: 11</w:t>
      </w:r>
    </w:p>
    <w:p w:rsidR="00705B56" w:rsidRPr="00E37665" w:rsidRDefault="00705B56" w:rsidP="005218CA">
      <w:pPr>
        <w:pStyle w:val="ListParagraph"/>
        <w:spacing w:after="0" w:line="360" w:lineRule="auto"/>
        <w:ind w:left="0" w:right="0" w:firstLine="0"/>
        <w:jc w:val="right"/>
        <w:rPr>
          <w:rFonts w:asciiTheme="majorBidi" w:hAnsiTheme="majorBidi" w:cstheme="majorBidi"/>
          <w:spacing w:val="17"/>
          <w:sz w:val="24"/>
          <w:szCs w:val="24"/>
          <w:shd w:val="clear" w:color="auto" w:fill="FFFFFF"/>
        </w:rPr>
      </w:pPr>
      <w:r w:rsidRPr="00E37665">
        <w:rPr>
          <w:rFonts w:asciiTheme="majorBidi" w:hAnsiTheme="majorBidi" w:cstheme="majorBidi"/>
          <w:spacing w:val="17"/>
          <w:sz w:val="24"/>
          <w:szCs w:val="24"/>
          <w:shd w:val="clear" w:color="auto" w:fill="FFFFFF"/>
          <w:rtl/>
        </w:rPr>
        <w:t>وَاللَّهُ خَلَقَكُمْ مِنْ تُرَابٍ ثُمَّ مِنْ نُطْفَةٍ ثُمَّ جَعَلَكُمْ أَزْوَاجًا ۚ وَمَا تَحْمِلُ مِنْ أُنْثَىٰ وَلَا تَضَعُ إِلَّا بِعِلْمِهِ ۚ وَمَا يُعَمَّرُ مِنْ مُعَمَّرٍ وَلَا يُنْقَصُ مِنْ عُمُرِهِ إِلَّا فِي كِتَابٍ ۚ إِنَّ ذَٰلِكَ عَلَى اللَّهِ يَسِيرٌ</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eastAsia="Calibri" w:hAnsiTheme="majorBidi" w:cstheme="majorBidi"/>
          <w:i/>
          <w:iCs/>
          <w:sz w:val="24"/>
          <w:szCs w:val="24"/>
        </w:rPr>
      </w:pPr>
      <w:r w:rsidRPr="00E37665">
        <w:rPr>
          <w:rFonts w:asciiTheme="majorBidi" w:hAnsiTheme="majorBidi" w:cstheme="majorBidi"/>
          <w:i/>
          <w:iCs/>
          <w:sz w:val="24"/>
          <w:szCs w:val="24"/>
          <w:shd w:val="clear" w:color="auto" w:fill="FFFFFF"/>
        </w:rPr>
        <w:t>Dan Allah menciptakan kamu dari tanah kemudian dari air mani, kemudian Dia menjadikan kamu berpasangan (laki-laki dan perempuan). Dan tidak ada seorang perempuanpun mengandung dan tidak (pula) melahirkan melainkan dengan sepengetahuan-Nya. Dan sekali-kali tidak dipanjangkan umur seorang yang berumur panjang dan tidak pula dikurangi umurnya, melainkan (sudah ditetapkan) dalam Kitab (Lauh Mahfuzh). Sesungguhnya yang demikian itu bagi Allah adalah mudah.</w:t>
      </w: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al-Hujurat: 13</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يَا أَيُّهَا النَّاسُ إِنَّا خَلَقْنَاكُمْ مِنْ ذَكَرٍ وَأُنْثَىٰ وَجَعَلْنَاكُمْ شُعُوبًا وَقَبَائِلَ لِتَعَارَفُوا ۚ إِنَّ أَكْرَمَكُمْ عِنْدَ اللَّهِ أَتْقَاكُمْ ۚ إِنَّ اللَّهَ عَلِيمٌ خَبِيرٌ</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720"/>
        <w:rPr>
          <w:rFonts w:asciiTheme="majorBidi" w:hAnsiTheme="majorBidi" w:cstheme="majorBidi"/>
          <w:i/>
          <w:iCs/>
          <w:color w:val="333333"/>
          <w:sz w:val="24"/>
          <w:szCs w:val="24"/>
          <w:shd w:val="clear" w:color="auto" w:fill="FFFFFF"/>
        </w:rPr>
      </w:pPr>
      <w:r w:rsidRPr="00E37665">
        <w:rPr>
          <w:rFonts w:asciiTheme="majorBidi" w:hAnsiTheme="majorBidi" w:cstheme="majorBidi"/>
          <w:i/>
          <w:iCs/>
          <w:color w:val="333333"/>
          <w:sz w:val="24"/>
          <w:szCs w:val="24"/>
          <w:shd w:val="clear" w:color="auto" w:fill="FFFFFF"/>
        </w:rPr>
        <w:t>Hai manusia, sesungguhnya Kami menciptakan kamu dari seorang laki-laki dan seorang perempuan dan menjadikan kamu berbangsa-bangsa dan bersuku-suku supaya kamu saling kenal-mengenal. Sesungguhnya orang yang paling mulia diantara kamu disisi Allah ialah orang yang paling takwa diantara kamu. Sesungguhnya Allah Maha Mengetahui lagi Maha Mengenal.</w:t>
      </w:r>
    </w:p>
    <w:p w:rsidR="00705B56" w:rsidRPr="00E37665" w:rsidRDefault="00705B56" w:rsidP="005218CA">
      <w:pPr>
        <w:pStyle w:val="ListParagraph"/>
        <w:spacing w:after="0" w:line="360" w:lineRule="auto"/>
        <w:ind w:left="0" w:right="0" w:firstLine="720"/>
        <w:rPr>
          <w:rFonts w:asciiTheme="majorBidi" w:eastAsia="Calibri" w:hAnsiTheme="majorBidi" w:cstheme="majorBidi"/>
          <w:sz w:val="24"/>
          <w:szCs w:val="24"/>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al-Talaq: 6</w:t>
      </w:r>
    </w:p>
    <w:p w:rsidR="00705B56" w:rsidRPr="00E37665" w:rsidRDefault="00705B56" w:rsidP="005218CA">
      <w:pPr>
        <w:pStyle w:val="ListParagraph"/>
        <w:spacing w:after="0" w:line="360" w:lineRule="auto"/>
        <w:ind w:left="0" w:right="0" w:firstLine="0"/>
        <w:rPr>
          <w:rFonts w:asciiTheme="majorBidi" w:eastAsia="Calibri" w:hAnsiTheme="majorBidi" w:cstheme="majorBidi"/>
          <w:sz w:val="24"/>
          <w:szCs w:val="24"/>
        </w:rPr>
      </w:pP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spacing w:val="17"/>
          <w:sz w:val="24"/>
          <w:szCs w:val="24"/>
          <w:shd w:val="clear" w:color="auto" w:fill="FFFFFF"/>
          <w:rtl/>
        </w:rPr>
        <w:t>أَسْكِنُوهُنَّ مِنْ حَيْثُ سَكَنْتُمْ مِنْ وُجْدِكُمْ وَلَا تُضَارُّوهُنَّ لِتُضَيِّقُوا عَلَيْهِنَّ ۚ وَإِنْ كُنَّ أُولَاتِ حَمْلٍ فَأَنْفِقُوا عَلَيْهِنَّ حَتَّىٰ يَضَعْنَ حَمْلَهُنَّ ۚ فَإِنْ أَرْضَعْنَ لَكُمْ فَآتُوهُنَّ أُجُورَهُنَّ ۖ وَأْتَمِرُوا بَيْنَكُمْ بِمَعْرُوفٍ ۖ وَإِنْ تَعَاسَرْتُمْ فَسَتُرْضِعُ لَهُ أُخْرَىٰ</w:t>
      </w:r>
    </w:p>
    <w:p w:rsidR="00705B56" w:rsidRPr="00E37665" w:rsidRDefault="00705B56" w:rsidP="005218CA">
      <w:pPr>
        <w:pStyle w:val="ListParagraph"/>
        <w:spacing w:after="0" w:line="360" w:lineRule="auto"/>
        <w:ind w:left="0" w:right="0" w:firstLine="0"/>
        <w:rPr>
          <w:rFonts w:asciiTheme="majorBidi" w:hAnsiTheme="majorBidi" w:cstheme="majorBidi"/>
          <w:color w:val="333333"/>
          <w:sz w:val="24"/>
          <w:szCs w:val="24"/>
          <w:shd w:val="clear" w:color="auto" w:fill="FFFFFF"/>
        </w:rPr>
      </w:pPr>
    </w:p>
    <w:p w:rsidR="00705B56" w:rsidRPr="00E37665" w:rsidRDefault="00705B56" w:rsidP="005218CA">
      <w:pPr>
        <w:pStyle w:val="ListParagraph"/>
        <w:spacing w:after="0" w:line="360" w:lineRule="auto"/>
        <w:ind w:left="0" w:right="0" w:firstLine="720"/>
        <w:rPr>
          <w:rFonts w:asciiTheme="majorBidi" w:hAnsiTheme="majorBidi" w:cstheme="majorBidi"/>
          <w:i/>
          <w:iCs/>
          <w:color w:val="333333"/>
          <w:sz w:val="24"/>
          <w:szCs w:val="24"/>
          <w:shd w:val="clear" w:color="auto" w:fill="FFFFFF"/>
        </w:rPr>
      </w:pPr>
      <w:r w:rsidRPr="00E37665">
        <w:rPr>
          <w:rFonts w:asciiTheme="majorBidi" w:hAnsiTheme="majorBidi" w:cstheme="majorBidi"/>
          <w:i/>
          <w:iCs/>
          <w:color w:val="333333"/>
          <w:sz w:val="24"/>
          <w:szCs w:val="24"/>
          <w:shd w:val="clear" w:color="auto" w:fill="FFFFFF"/>
        </w:rPr>
        <w:t>Tempatkanlah mereka (para isteri) di mana kamu bertempat tinggal menurut kemampuanmu dan janganlah kamu menyusahkan mereka untuk menyempitkan (hati) mereka. Dan jika mereka (isteri-isteri yang sudah ditalaq) itu sedang hamil, maka berikanlah kepada mereka nafkahnya hingga mereka bersalin, kemudian jika mereka menyusukan (anak-anak)mu untukmu maka berikanlah kepada mereka upahnya, dan musyawarahkanlah di antara kamu (segala sesuatu) dengan baik; dan jika kamu menemui kesulitan maka perempuan lain boleh menyusukan (anak itu) untuknya.</w:t>
      </w:r>
    </w:p>
    <w:p w:rsidR="00705B56" w:rsidRPr="00E37665" w:rsidRDefault="00705B56" w:rsidP="005218CA">
      <w:pPr>
        <w:pStyle w:val="ListParagraph"/>
        <w:spacing w:after="0" w:line="360" w:lineRule="auto"/>
        <w:ind w:left="0" w:right="0" w:firstLine="720"/>
        <w:rPr>
          <w:rFonts w:asciiTheme="majorBidi" w:hAnsiTheme="majorBidi" w:cstheme="majorBidi"/>
          <w:color w:val="333333"/>
          <w:sz w:val="24"/>
          <w:szCs w:val="24"/>
          <w:shd w:val="clear" w:color="auto" w:fill="FFFFFF"/>
        </w:rPr>
      </w:pPr>
    </w:p>
    <w:p w:rsidR="00705B56" w:rsidRPr="00E37665" w:rsidRDefault="00705B56" w:rsidP="005218CA">
      <w:pPr>
        <w:pStyle w:val="ListParagraph"/>
        <w:numPr>
          <w:ilvl w:val="0"/>
          <w:numId w:val="4"/>
        </w:numPr>
        <w:spacing w:after="0" w:line="360" w:lineRule="auto"/>
        <w:ind w:left="0" w:right="0"/>
        <w:rPr>
          <w:rFonts w:asciiTheme="majorBidi" w:eastAsia="Calibri" w:hAnsiTheme="majorBidi" w:cstheme="majorBidi"/>
          <w:sz w:val="24"/>
          <w:szCs w:val="24"/>
        </w:rPr>
      </w:pPr>
      <w:r w:rsidRPr="00E37665">
        <w:rPr>
          <w:rFonts w:asciiTheme="majorBidi" w:eastAsia="Calibri" w:hAnsiTheme="majorBidi" w:cstheme="majorBidi"/>
          <w:sz w:val="24"/>
          <w:szCs w:val="24"/>
        </w:rPr>
        <w:t>Qs. al-Tahrim: 6</w:t>
      </w:r>
    </w:p>
    <w:p w:rsidR="00705B56" w:rsidRPr="00E37665" w:rsidRDefault="00705B56" w:rsidP="005218CA">
      <w:pPr>
        <w:pStyle w:val="ListParagraph"/>
        <w:spacing w:after="0" w:line="360" w:lineRule="auto"/>
        <w:ind w:left="0" w:right="0" w:firstLine="0"/>
        <w:jc w:val="right"/>
        <w:rPr>
          <w:rFonts w:asciiTheme="majorBidi" w:eastAsia="Calibri" w:hAnsiTheme="majorBidi" w:cstheme="majorBidi"/>
          <w:sz w:val="24"/>
          <w:szCs w:val="24"/>
        </w:rPr>
      </w:pPr>
      <w:r w:rsidRPr="00E37665">
        <w:rPr>
          <w:rFonts w:asciiTheme="majorBidi" w:hAnsiTheme="majorBidi" w:cstheme="majorBidi"/>
          <w:color w:val="333333"/>
          <w:spacing w:val="17"/>
          <w:sz w:val="24"/>
          <w:szCs w:val="24"/>
          <w:shd w:val="clear" w:color="auto" w:fill="FFFFFF"/>
          <w:rtl/>
        </w:rPr>
        <w:t>يَا أَيُّهَا الَّذِينَ آمَنُوا قُوا أَنْفُسَكُمْ وَأَهْلِيكُمْ نَارًا وَقُودُهَا النَّاسُ وَالْحِجَارَةُ عَلَيْهَا مَلَائِكَةٌ غِلَاظٌ شِدَادٌ لَا يَعْصُونَ اللَّهَ مَا أَمَرَهُمْ وَيَفْعَلُونَ مَا يُؤْمَرُونَ</w:t>
      </w:r>
    </w:p>
    <w:p w:rsidR="00705B56" w:rsidRPr="00E37665" w:rsidRDefault="00705B56" w:rsidP="005218CA">
      <w:pPr>
        <w:spacing w:after="0" w:line="360" w:lineRule="auto"/>
        <w:ind w:left="0" w:right="0" w:firstLine="720"/>
        <w:rPr>
          <w:rFonts w:asciiTheme="majorBidi" w:eastAsia="Calibri" w:hAnsiTheme="majorBidi" w:cstheme="majorBidi"/>
          <w:i/>
          <w:iCs/>
          <w:sz w:val="24"/>
          <w:szCs w:val="24"/>
        </w:rPr>
      </w:pPr>
    </w:p>
    <w:p w:rsidR="00705B56" w:rsidRPr="00E37665" w:rsidRDefault="00705B56" w:rsidP="005218CA">
      <w:pPr>
        <w:spacing w:after="0" w:line="360" w:lineRule="auto"/>
        <w:ind w:left="0" w:right="0" w:firstLine="720"/>
        <w:rPr>
          <w:rFonts w:asciiTheme="majorBidi" w:hAnsiTheme="majorBidi" w:cstheme="majorBidi"/>
          <w:i/>
          <w:iCs/>
          <w:color w:val="333333"/>
          <w:sz w:val="24"/>
          <w:szCs w:val="24"/>
          <w:shd w:val="clear" w:color="auto" w:fill="FFFFFF"/>
        </w:rPr>
      </w:pPr>
      <w:r w:rsidRPr="00E37665">
        <w:rPr>
          <w:rFonts w:asciiTheme="majorBidi" w:hAnsiTheme="majorBidi" w:cstheme="majorBidi"/>
          <w:i/>
          <w:iCs/>
          <w:color w:val="333333"/>
          <w:sz w:val="24"/>
          <w:szCs w:val="24"/>
          <w:shd w:val="clear" w:color="auto" w:fill="FFFFFF"/>
        </w:rPr>
        <w:t>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00CD67F6" w:rsidRPr="00E37665">
        <w:rPr>
          <w:rFonts w:asciiTheme="majorBidi" w:hAnsiTheme="majorBidi" w:cstheme="majorBidi"/>
          <w:i/>
          <w:iCs/>
          <w:color w:val="333333"/>
          <w:sz w:val="24"/>
          <w:szCs w:val="24"/>
          <w:shd w:val="clear" w:color="auto" w:fill="FFFFFF"/>
        </w:rPr>
        <w:t>.</w:t>
      </w:r>
    </w:p>
    <w:p w:rsidR="000D0D4E" w:rsidRPr="00E37665" w:rsidRDefault="000D0D4E" w:rsidP="005218CA">
      <w:pPr>
        <w:spacing w:after="0" w:line="360" w:lineRule="auto"/>
        <w:ind w:left="0" w:right="0" w:firstLine="720"/>
        <w:rPr>
          <w:rFonts w:asciiTheme="majorBidi" w:eastAsia="Calibri" w:hAnsiTheme="majorBidi" w:cstheme="majorBidi"/>
          <w:sz w:val="24"/>
          <w:szCs w:val="24"/>
        </w:rPr>
      </w:pPr>
      <w:r w:rsidRPr="00E37665">
        <w:rPr>
          <w:rFonts w:asciiTheme="majorBidi" w:hAnsiTheme="majorBidi" w:cstheme="majorBidi"/>
          <w:color w:val="333333"/>
          <w:sz w:val="24"/>
          <w:szCs w:val="24"/>
          <w:shd w:val="clear" w:color="auto" w:fill="FFFFFF"/>
        </w:rPr>
        <w:t xml:space="preserve">Dari beberapa ayat tersebut, dapat diketahui bahwa pernikahan memiliki tujuan yang mulia. Dan untuk mencapai kemuliaan tersebut perlu kesiapan baik secara teologis, fisik, dan mental. </w:t>
      </w:r>
    </w:p>
    <w:p w:rsidR="00705B56" w:rsidRPr="00E37665" w:rsidRDefault="00705B56" w:rsidP="005218CA">
      <w:pPr>
        <w:pStyle w:val="ListParagraph"/>
        <w:spacing w:after="0" w:line="360" w:lineRule="auto"/>
        <w:ind w:left="0" w:right="0" w:firstLine="0"/>
        <w:rPr>
          <w:rFonts w:asciiTheme="majorBidi" w:eastAsia="Calibri" w:hAnsiTheme="majorBidi" w:cstheme="majorBidi"/>
          <w:b/>
          <w:bCs/>
          <w:sz w:val="24"/>
          <w:szCs w:val="24"/>
        </w:rPr>
      </w:pPr>
    </w:p>
    <w:p w:rsidR="00BE01EB" w:rsidRPr="00E37665" w:rsidRDefault="00340787" w:rsidP="000D0D4E">
      <w:pPr>
        <w:pStyle w:val="ListParagraph"/>
        <w:numPr>
          <w:ilvl w:val="0"/>
          <w:numId w:val="1"/>
        </w:numPr>
        <w:spacing w:after="0" w:line="360" w:lineRule="auto"/>
        <w:ind w:left="0" w:right="0" w:hanging="426"/>
        <w:rPr>
          <w:rFonts w:asciiTheme="majorBidi" w:eastAsia="Calibri" w:hAnsiTheme="majorBidi" w:cstheme="majorBidi"/>
          <w:b/>
          <w:bCs/>
          <w:sz w:val="24"/>
          <w:szCs w:val="24"/>
        </w:rPr>
      </w:pPr>
      <w:r w:rsidRPr="00E37665">
        <w:rPr>
          <w:rFonts w:asciiTheme="majorBidi" w:eastAsia="Calibri" w:hAnsiTheme="majorBidi" w:cstheme="majorBidi"/>
          <w:b/>
          <w:bCs/>
          <w:sz w:val="24"/>
          <w:szCs w:val="24"/>
        </w:rPr>
        <w:t>Analisis</w:t>
      </w:r>
    </w:p>
    <w:p w:rsidR="00EA6CAD" w:rsidRPr="00EE51CD" w:rsidRDefault="00340787" w:rsidP="000D0D4E">
      <w:pPr>
        <w:spacing w:after="0" w:line="360" w:lineRule="auto"/>
        <w:ind w:left="0" w:right="0" w:firstLine="425"/>
        <w:rPr>
          <w:rFonts w:asciiTheme="majorBidi" w:hAnsiTheme="majorBidi" w:cstheme="majorBidi"/>
          <w:sz w:val="24"/>
          <w:szCs w:val="24"/>
          <w:shd w:val="clear" w:color="auto" w:fill="FFFFFF"/>
        </w:rPr>
      </w:pPr>
      <w:r w:rsidRPr="00EE51CD">
        <w:rPr>
          <w:rFonts w:asciiTheme="majorBidi" w:eastAsia="Calibri" w:hAnsiTheme="majorBidi" w:cstheme="majorBidi"/>
          <w:sz w:val="24"/>
          <w:szCs w:val="24"/>
        </w:rPr>
        <w:t xml:space="preserve">Berangkat dari tujuan sebuah pernikahan adalah mewujudkan keluarga yang sakinah mawaddah warahmah. </w:t>
      </w:r>
      <w:r w:rsidR="00CA5198" w:rsidRPr="00EE51CD">
        <w:rPr>
          <w:rFonts w:asciiTheme="majorBidi" w:eastAsia="Calibri" w:hAnsiTheme="majorBidi" w:cstheme="majorBidi"/>
          <w:sz w:val="24"/>
          <w:szCs w:val="24"/>
        </w:rPr>
        <w:t>Dengan demikian, pernikahan tidak cukup hanya dipicu oleh kesiapan fisik</w:t>
      </w:r>
      <w:r w:rsidR="001463B9" w:rsidRPr="00EE51CD">
        <w:rPr>
          <w:rFonts w:asciiTheme="majorBidi" w:eastAsia="Calibri" w:hAnsiTheme="majorBidi" w:cstheme="majorBidi"/>
          <w:sz w:val="24"/>
          <w:szCs w:val="24"/>
        </w:rPr>
        <w:t xml:space="preserve"> melainkan kesiapan mental yang matang</w:t>
      </w:r>
      <w:r w:rsidR="00CA5198" w:rsidRPr="00EE51CD">
        <w:rPr>
          <w:rFonts w:asciiTheme="majorBidi" w:eastAsia="Calibri" w:hAnsiTheme="majorBidi" w:cstheme="majorBidi"/>
          <w:sz w:val="24"/>
          <w:szCs w:val="24"/>
        </w:rPr>
        <w:t xml:space="preserve">. </w:t>
      </w:r>
      <w:r w:rsidRPr="00EE51CD">
        <w:rPr>
          <w:rFonts w:asciiTheme="majorBidi" w:eastAsia="Calibri" w:hAnsiTheme="majorBidi" w:cstheme="majorBidi"/>
          <w:sz w:val="24"/>
          <w:szCs w:val="24"/>
        </w:rPr>
        <w:t xml:space="preserve">Secara umum, umur sangat menentukan pola berpikir dan </w:t>
      </w:r>
      <w:r w:rsidR="00CA5198" w:rsidRPr="00EE51CD">
        <w:rPr>
          <w:rFonts w:asciiTheme="majorBidi" w:eastAsia="Calibri" w:hAnsiTheme="majorBidi" w:cstheme="majorBidi"/>
          <w:sz w:val="24"/>
          <w:szCs w:val="24"/>
        </w:rPr>
        <w:t>tingkat kepekaan seseorang.</w:t>
      </w:r>
      <w:r w:rsidR="001463B9" w:rsidRPr="00EE51CD">
        <w:rPr>
          <w:rFonts w:asciiTheme="majorBidi" w:eastAsia="Calibri" w:hAnsiTheme="majorBidi" w:cstheme="majorBidi"/>
          <w:sz w:val="24"/>
          <w:szCs w:val="24"/>
        </w:rPr>
        <w:t xml:space="preserve"> Kedewasaan berpikir sangat diutamakan agar dapat merespons dengan baik benturan dan gesekan yang terjadi. Dalam menanggapi hal ini, ditemukan pro dan kontra di kalangan Ulama sebagai beriku</w:t>
      </w:r>
      <w:r w:rsidR="00EA6CAD" w:rsidRPr="00EE51CD">
        <w:rPr>
          <w:rFonts w:asciiTheme="majorBidi" w:eastAsia="Calibri" w:hAnsiTheme="majorBidi" w:cstheme="majorBidi"/>
          <w:sz w:val="24"/>
          <w:szCs w:val="24"/>
        </w:rPr>
        <w:t>t</w:t>
      </w:r>
      <w:r w:rsidR="001463B9" w:rsidRPr="00EE51CD">
        <w:rPr>
          <w:rFonts w:asciiTheme="majorBidi" w:eastAsia="Calibri" w:hAnsiTheme="majorBidi" w:cstheme="majorBidi"/>
          <w:sz w:val="24"/>
          <w:szCs w:val="24"/>
        </w:rPr>
        <w:t xml:space="preserve">: </w:t>
      </w:r>
      <w:r w:rsidR="00EA6CAD" w:rsidRPr="00EE51CD">
        <w:rPr>
          <w:rFonts w:asciiTheme="majorBidi" w:eastAsia="Calibri" w:hAnsiTheme="majorBidi" w:cstheme="majorBidi"/>
          <w:sz w:val="24"/>
          <w:szCs w:val="24"/>
        </w:rPr>
        <w:t xml:space="preserve">Abu Ammar Ali al-Hudzaifi, ulama Yaman yang lain menyatakan, perkawinan usia anak diperbolehkan dengan beberapa alasan sebagai berikut: </w:t>
      </w:r>
      <w:r w:rsidR="00EA6CAD" w:rsidRPr="00EE51CD">
        <w:rPr>
          <w:rFonts w:asciiTheme="majorBidi" w:eastAsia="Calibri" w:hAnsiTheme="majorBidi" w:cstheme="majorBidi"/>
          <w:i/>
          <w:iCs/>
          <w:sz w:val="24"/>
          <w:szCs w:val="24"/>
        </w:rPr>
        <w:t>Pertama,</w:t>
      </w:r>
      <w:r w:rsidR="00EA6CAD" w:rsidRPr="00EE51CD">
        <w:rPr>
          <w:rFonts w:asciiTheme="majorBidi" w:eastAsia="Calibri" w:hAnsiTheme="majorBidi" w:cstheme="majorBidi"/>
          <w:sz w:val="24"/>
          <w:szCs w:val="24"/>
        </w:rPr>
        <w:t xml:space="preserve"> secara teologis, al-Qur’an menunjukkan kebolehan tersebut berdasaran surah at-Thalaq 4: </w:t>
      </w:r>
      <w:r w:rsidR="00EA6CAD" w:rsidRPr="00EE51CD">
        <w:rPr>
          <w:rFonts w:asciiTheme="majorBidi" w:hAnsiTheme="majorBidi" w:cstheme="majorBidi"/>
          <w:sz w:val="24"/>
          <w:szCs w:val="24"/>
          <w:shd w:val="clear" w:color="auto" w:fill="FFFFFF"/>
        </w:rPr>
        <w:t xml:space="preserve">Dan perempuan-perempuan yang tidak haid lagi (monopause) di antara perempuan-perempuanmu jika kamu ragu-ragu (tentang masa iddahnya), maka masa iddah mereka adalah tiga bulan; dan begitu (pula) perempuan-perempuan yang tidak haid. </w:t>
      </w:r>
      <w:r w:rsidR="00EA6CAD" w:rsidRPr="00EE51CD">
        <w:rPr>
          <w:rFonts w:asciiTheme="majorBidi" w:hAnsiTheme="majorBidi" w:cstheme="majorBidi"/>
          <w:i/>
          <w:iCs/>
          <w:sz w:val="24"/>
          <w:szCs w:val="24"/>
          <w:shd w:val="clear" w:color="auto" w:fill="FFFFFF"/>
        </w:rPr>
        <w:t>Kedua</w:t>
      </w:r>
      <w:r w:rsidR="00EA6CAD" w:rsidRPr="00EE51CD">
        <w:rPr>
          <w:rFonts w:asciiTheme="majorBidi" w:hAnsiTheme="majorBidi" w:cstheme="majorBidi"/>
          <w:sz w:val="24"/>
          <w:szCs w:val="24"/>
          <w:shd w:val="clear" w:color="auto" w:fill="FFFFFF"/>
        </w:rPr>
        <w:t xml:space="preserve">, moral, sosial, dan budaya. Pernikahan usia anak meminimalisir perbuatan asusila dan perilaku menyimpang yang terjadi di kalangan pemuda. Sehingga pernikahan tersebut dapat mencegah dampak negatif seperti zina </w:t>
      </w:r>
      <w:r w:rsidR="00A342D4" w:rsidRPr="00EE51CD">
        <w:rPr>
          <w:rFonts w:asciiTheme="majorBidi" w:hAnsiTheme="majorBidi" w:cstheme="majorBidi"/>
          <w:sz w:val="24"/>
          <w:szCs w:val="24"/>
          <w:shd w:val="clear" w:color="auto" w:fill="FFFFFF"/>
        </w:rPr>
        <w:t xml:space="preserve">dan lain-lain. </w:t>
      </w:r>
      <w:r w:rsidR="00A342D4" w:rsidRPr="00EE51CD">
        <w:rPr>
          <w:rFonts w:asciiTheme="majorBidi" w:hAnsiTheme="majorBidi" w:cstheme="majorBidi"/>
          <w:i/>
          <w:iCs/>
          <w:sz w:val="24"/>
          <w:szCs w:val="24"/>
          <w:shd w:val="clear" w:color="auto" w:fill="FFFFFF"/>
        </w:rPr>
        <w:t>Ketiga</w:t>
      </w:r>
      <w:r w:rsidR="00A342D4" w:rsidRPr="00EE51CD">
        <w:rPr>
          <w:rFonts w:asciiTheme="majorBidi" w:hAnsiTheme="majorBidi" w:cstheme="majorBidi"/>
          <w:sz w:val="24"/>
          <w:szCs w:val="24"/>
          <w:shd w:val="clear" w:color="auto" w:fill="FFFFFF"/>
        </w:rPr>
        <w:t>, kesehatan, laporan riset di Amerika menunjukkan bahwa sem</w:t>
      </w:r>
      <w:r w:rsidR="00F85F44" w:rsidRPr="00EE51CD">
        <w:rPr>
          <w:rFonts w:asciiTheme="majorBidi" w:hAnsiTheme="majorBidi" w:cstheme="majorBidi"/>
          <w:sz w:val="24"/>
          <w:szCs w:val="24"/>
          <w:shd w:val="clear" w:color="auto" w:fill="FFFFFF"/>
        </w:rPr>
        <w:t xml:space="preserve">akin mundur usia menikah seseorang akan semakin menurun semangat untuk menikah. Penyakit kanker rahim dan payudara lebih sedikit terjadi pada perempuan yang sudah mengalami kehamilan dan persalinan usia muda. </w:t>
      </w:r>
      <w:r w:rsidR="00F85F44" w:rsidRPr="00EE51CD">
        <w:rPr>
          <w:rFonts w:asciiTheme="majorBidi" w:hAnsiTheme="majorBidi" w:cstheme="majorBidi"/>
          <w:i/>
          <w:iCs/>
          <w:sz w:val="24"/>
          <w:szCs w:val="24"/>
          <w:shd w:val="clear" w:color="auto" w:fill="FFFFFF"/>
        </w:rPr>
        <w:t>Keempat</w:t>
      </w:r>
      <w:r w:rsidR="00F85F44" w:rsidRPr="00EE51CD">
        <w:rPr>
          <w:rFonts w:asciiTheme="majorBidi" w:hAnsiTheme="majorBidi" w:cstheme="majorBidi"/>
          <w:sz w:val="24"/>
          <w:szCs w:val="24"/>
          <w:shd w:val="clear" w:color="auto" w:fill="FFFFFF"/>
        </w:rPr>
        <w:t>, Ideologis, perkawinan akan menambah populasi umat. Pada zaman jahiliyah, semakin banyak anggota kabilah akan semakin kuat dan disegani kabilah lain.</w:t>
      </w:r>
      <w:r w:rsidR="000D0D4E" w:rsidRPr="00EE51CD">
        <w:rPr>
          <w:rStyle w:val="FootnoteReference"/>
          <w:rFonts w:asciiTheme="majorBidi" w:hAnsiTheme="majorBidi" w:cstheme="majorBidi"/>
          <w:sz w:val="24"/>
          <w:szCs w:val="24"/>
          <w:shd w:val="clear" w:color="auto" w:fill="FFFFFF"/>
        </w:rPr>
        <w:footnoteReference w:id="14"/>
      </w:r>
      <w:r w:rsidR="00F85F44" w:rsidRPr="00EE51CD">
        <w:rPr>
          <w:rFonts w:asciiTheme="majorBidi" w:hAnsiTheme="majorBidi" w:cstheme="majorBidi"/>
          <w:sz w:val="24"/>
          <w:szCs w:val="24"/>
          <w:shd w:val="clear" w:color="auto" w:fill="FFFFFF"/>
        </w:rPr>
        <w:t xml:space="preserve"> </w:t>
      </w:r>
    </w:p>
    <w:p w:rsidR="00352DCF" w:rsidRPr="00EE51CD" w:rsidRDefault="00F85F44" w:rsidP="001F477C">
      <w:pPr>
        <w:spacing w:after="0" w:line="360" w:lineRule="auto"/>
        <w:ind w:left="0" w:right="0" w:firstLine="567"/>
        <w:rPr>
          <w:rFonts w:asciiTheme="majorBidi" w:hAnsiTheme="majorBidi" w:cstheme="majorBidi"/>
          <w:sz w:val="24"/>
          <w:szCs w:val="24"/>
          <w:shd w:val="clear" w:color="auto" w:fill="FFFFFF"/>
        </w:rPr>
      </w:pPr>
      <w:r w:rsidRPr="00EE51CD">
        <w:rPr>
          <w:rFonts w:asciiTheme="majorBidi" w:eastAsia="Calibri" w:hAnsiTheme="majorBidi" w:cstheme="majorBidi"/>
          <w:sz w:val="24"/>
          <w:szCs w:val="24"/>
        </w:rPr>
        <w:t>Kelompok kedua yang menentang adalah Yusuf al-</w:t>
      </w:r>
      <w:r w:rsidRPr="00EE51CD">
        <w:rPr>
          <w:rFonts w:asciiTheme="majorBidi" w:hAnsiTheme="majorBidi" w:cstheme="majorBidi"/>
          <w:sz w:val="24"/>
          <w:szCs w:val="24"/>
          <w:shd w:val="clear" w:color="auto" w:fill="FFFFFF"/>
        </w:rPr>
        <w:t xml:space="preserve">Qaradlawi, Abdul Muhsin al-Abikan, dan lain-lain yang memperbolehkan </w:t>
      </w:r>
      <w:r w:rsidRPr="00EE51CD">
        <w:rPr>
          <w:rFonts w:asciiTheme="majorBidi" w:hAnsiTheme="majorBidi" w:cstheme="majorBidi"/>
          <w:i/>
          <w:iCs/>
          <w:sz w:val="24"/>
          <w:szCs w:val="24"/>
          <w:shd w:val="clear" w:color="auto" w:fill="FFFFFF"/>
        </w:rPr>
        <w:t xml:space="preserve">taqyidul mubah </w:t>
      </w:r>
      <w:r w:rsidRPr="00EE51CD">
        <w:rPr>
          <w:rFonts w:asciiTheme="majorBidi" w:hAnsiTheme="majorBidi" w:cstheme="majorBidi"/>
          <w:sz w:val="24"/>
          <w:szCs w:val="24"/>
          <w:shd w:val="clear" w:color="auto" w:fill="FFFFFF"/>
        </w:rPr>
        <w:t>(mem</w:t>
      </w:r>
      <w:r w:rsidR="00315E4C" w:rsidRPr="00EE51CD">
        <w:rPr>
          <w:rFonts w:asciiTheme="majorBidi" w:hAnsiTheme="majorBidi" w:cstheme="majorBidi"/>
          <w:sz w:val="24"/>
          <w:szCs w:val="24"/>
          <w:shd w:val="clear" w:color="auto" w:fill="FFFFFF"/>
        </w:rPr>
        <w:t>batasi sesu</w:t>
      </w:r>
      <w:r w:rsidRPr="00EE51CD">
        <w:rPr>
          <w:rFonts w:asciiTheme="majorBidi" w:hAnsiTheme="majorBidi" w:cstheme="majorBidi"/>
          <w:sz w:val="24"/>
          <w:szCs w:val="24"/>
          <w:shd w:val="clear" w:color="auto" w:fill="FFFFFF"/>
        </w:rPr>
        <w:t>atu yang mub</w:t>
      </w:r>
      <w:r w:rsidR="00315E4C" w:rsidRPr="00EE51CD">
        <w:rPr>
          <w:rFonts w:asciiTheme="majorBidi" w:hAnsiTheme="majorBidi" w:cstheme="majorBidi"/>
          <w:sz w:val="24"/>
          <w:szCs w:val="24"/>
          <w:shd w:val="clear" w:color="auto" w:fill="FFFFFF"/>
        </w:rPr>
        <w:t>ah untuk tegaknya kemaslahatan. Ulam</w:t>
      </w:r>
      <w:r w:rsidR="00352DCF" w:rsidRPr="00EE51CD">
        <w:rPr>
          <w:rFonts w:asciiTheme="majorBidi" w:hAnsiTheme="majorBidi" w:cstheme="majorBidi"/>
          <w:sz w:val="24"/>
          <w:szCs w:val="24"/>
          <w:shd w:val="clear" w:color="auto" w:fill="FFFFFF"/>
        </w:rPr>
        <w:t>a</w:t>
      </w:r>
      <w:r w:rsidR="00315E4C" w:rsidRPr="00EE51CD">
        <w:rPr>
          <w:rFonts w:asciiTheme="majorBidi" w:hAnsiTheme="majorBidi" w:cstheme="majorBidi"/>
          <w:sz w:val="24"/>
          <w:szCs w:val="24"/>
          <w:shd w:val="clear" w:color="auto" w:fill="FFFFFF"/>
        </w:rPr>
        <w:t xml:space="preserve"> zaman dulu membolehkan pern</w:t>
      </w:r>
      <w:r w:rsidR="000D0D4E" w:rsidRPr="00EE51CD">
        <w:rPr>
          <w:rFonts w:asciiTheme="majorBidi" w:hAnsiTheme="majorBidi" w:cstheme="majorBidi"/>
          <w:sz w:val="24"/>
          <w:szCs w:val="24"/>
          <w:shd w:val="clear" w:color="auto" w:fill="FFFFFF"/>
        </w:rPr>
        <w:t xml:space="preserve">ikahan usia anak karena darurat. Kemudian, diperjelas lagi oleh kaum moderat bahwa pernikahan anak usia dini dilihat dari tiga aspek. </w:t>
      </w:r>
      <w:r w:rsidR="000D0D4E" w:rsidRPr="00EE51CD">
        <w:rPr>
          <w:rFonts w:asciiTheme="majorBidi" w:hAnsiTheme="majorBidi" w:cstheme="majorBidi"/>
          <w:i/>
          <w:iCs/>
          <w:sz w:val="24"/>
          <w:szCs w:val="24"/>
          <w:shd w:val="clear" w:color="auto" w:fill="FFFFFF"/>
        </w:rPr>
        <w:t>Pertama</w:t>
      </w:r>
      <w:r w:rsidR="000D0D4E" w:rsidRPr="00EE51CD">
        <w:rPr>
          <w:rFonts w:asciiTheme="majorBidi" w:hAnsiTheme="majorBidi" w:cstheme="majorBidi"/>
          <w:sz w:val="24"/>
          <w:szCs w:val="24"/>
          <w:shd w:val="clear" w:color="auto" w:fill="FFFFFF"/>
        </w:rPr>
        <w:t xml:space="preserve">, kesehatan reproduksi. </w:t>
      </w:r>
      <w:r w:rsidR="000D0D4E" w:rsidRPr="00EE51CD">
        <w:rPr>
          <w:rFonts w:asciiTheme="majorBidi" w:hAnsiTheme="majorBidi" w:cstheme="majorBidi"/>
          <w:i/>
          <w:iCs/>
          <w:sz w:val="24"/>
          <w:szCs w:val="24"/>
          <w:shd w:val="clear" w:color="auto" w:fill="FFFFFF"/>
        </w:rPr>
        <w:t>Kedua</w:t>
      </w:r>
      <w:r w:rsidR="000D0D4E" w:rsidRPr="00EE51CD">
        <w:rPr>
          <w:rFonts w:asciiTheme="majorBidi" w:hAnsiTheme="majorBidi" w:cstheme="majorBidi"/>
          <w:sz w:val="24"/>
          <w:szCs w:val="24"/>
          <w:shd w:val="clear" w:color="auto" w:fill="FFFFFF"/>
        </w:rPr>
        <w:t xml:space="preserve">, kekerasan terhadap perempuan, baik fisik maupun non fisik. </w:t>
      </w:r>
      <w:r w:rsidR="000D0D4E" w:rsidRPr="00EE51CD">
        <w:rPr>
          <w:rFonts w:asciiTheme="majorBidi" w:hAnsiTheme="majorBidi" w:cstheme="majorBidi"/>
          <w:i/>
          <w:iCs/>
          <w:sz w:val="24"/>
          <w:szCs w:val="24"/>
          <w:shd w:val="clear" w:color="auto" w:fill="FFFFFF"/>
        </w:rPr>
        <w:t>Ketiga</w:t>
      </w:r>
      <w:r w:rsidR="000D0D4E" w:rsidRPr="00EE51CD">
        <w:rPr>
          <w:rFonts w:asciiTheme="majorBidi" w:hAnsiTheme="majorBidi" w:cstheme="majorBidi"/>
          <w:sz w:val="24"/>
          <w:szCs w:val="24"/>
          <w:shd w:val="clear" w:color="auto" w:fill="FFFFFF"/>
        </w:rPr>
        <w:t>, pemikiran keagamaan. Dengan demikian, pernikahan usia dini adalah bentuk pembebanan kepada seseorang yang belum mampu dan akan menyebabkan dampak yang buruk terhadap perempuan.</w:t>
      </w:r>
      <w:r w:rsidR="00FE0D02" w:rsidRPr="00EE51CD">
        <w:rPr>
          <w:rStyle w:val="FootnoteReference"/>
          <w:rFonts w:asciiTheme="majorBidi" w:hAnsiTheme="majorBidi" w:cstheme="majorBidi"/>
          <w:sz w:val="24"/>
          <w:szCs w:val="24"/>
          <w:shd w:val="clear" w:color="auto" w:fill="FFFFFF"/>
        </w:rPr>
        <w:footnoteReference w:id="15"/>
      </w:r>
    </w:p>
    <w:p w:rsidR="00F85F44" w:rsidRPr="00EE51CD" w:rsidRDefault="00352DCF" w:rsidP="00A56EC6">
      <w:pPr>
        <w:spacing w:after="0" w:line="360" w:lineRule="auto"/>
        <w:ind w:left="0" w:right="0" w:firstLine="567"/>
        <w:rPr>
          <w:rFonts w:asciiTheme="majorBidi" w:hAnsiTheme="majorBidi" w:cstheme="majorBidi"/>
          <w:sz w:val="24"/>
          <w:szCs w:val="24"/>
          <w:shd w:val="clear" w:color="auto" w:fill="FFFFFF"/>
        </w:rPr>
      </w:pPr>
      <w:r w:rsidRPr="00EE51CD">
        <w:rPr>
          <w:rFonts w:asciiTheme="majorBidi" w:hAnsiTheme="majorBidi" w:cstheme="majorBidi"/>
          <w:sz w:val="24"/>
          <w:szCs w:val="24"/>
          <w:shd w:val="clear" w:color="auto" w:fill="FFFFFF"/>
        </w:rPr>
        <w:t>Dari beberapa pendapat yang telah disebutkan, jelas bahwa pernikahan di bawah umur sangat rentan dengan hal-hal yang tidak diinginkan seperti pertengkaran bahkan sampai tingkat p</w:t>
      </w:r>
      <w:r w:rsidR="00645599">
        <w:rPr>
          <w:rFonts w:asciiTheme="majorBidi" w:hAnsiTheme="majorBidi" w:cstheme="majorBidi"/>
          <w:sz w:val="24"/>
          <w:szCs w:val="24"/>
          <w:shd w:val="clear" w:color="auto" w:fill="FFFFFF"/>
        </w:rPr>
        <w:t>erceraian. Oleh karena itu, ber</w:t>
      </w:r>
      <w:r w:rsidRPr="00EE51CD">
        <w:rPr>
          <w:rFonts w:asciiTheme="majorBidi" w:hAnsiTheme="majorBidi" w:cstheme="majorBidi"/>
          <w:sz w:val="24"/>
          <w:szCs w:val="24"/>
          <w:shd w:val="clear" w:color="auto" w:fill="FFFFFF"/>
        </w:rPr>
        <w:t>bag</w:t>
      </w:r>
      <w:r w:rsidR="00645599">
        <w:rPr>
          <w:rFonts w:asciiTheme="majorBidi" w:hAnsiTheme="majorBidi" w:cstheme="majorBidi"/>
          <w:sz w:val="24"/>
          <w:szCs w:val="24"/>
          <w:shd w:val="clear" w:color="auto" w:fill="FFFFFF"/>
        </w:rPr>
        <w:t>a</w:t>
      </w:r>
      <w:r w:rsidRPr="00EE51CD">
        <w:rPr>
          <w:rFonts w:asciiTheme="majorBidi" w:hAnsiTheme="majorBidi" w:cstheme="majorBidi"/>
          <w:sz w:val="24"/>
          <w:szCs w:val="24"/>
          <w:shd w:val="clear" w:color="auto" w:fill="FFFFFF"/>
        </w:rPr>
        <w:t xml:space="preserve">i pihak dibutuhkan untuk berperan dalam pencegahan tersebut terutama orangtua,  mengingat bahwa pernikahan usia dini dipicu oleh lemahnya pendidikan baik yang formal maupun non formal. </w:t>
      </w:r>
    </w:p>
    <w:p w:rsidR="001F477C" w:rsidRPr="00E37665" w:rsidRDefault="001F477C" w:rsidP="001F477C">
      <w:pPr>
        <w:pStyle w:val="ListParagraph"/>
        <w:numPr>
          <w:ilvl w:val="0"/>
          <w:numId w:val="1"/>
        </w:numPr>
        <w:spacing w:after="0" w:line="360" w:lineRule="auto"/>
        <w:ind w:right="0"/>
        <w:rPr>
          <w:rFonts w:asciiTheme="majorBidi" w:hAnsiTheme="majorBidi" w:cstheme="majorBidi"/>
          <w:b/>
          <w:bCs/>
          <w:color w:val="333333"/>
          <w:sz w:val="24"/>
          <w:szCs w:val="24"/>
          <w:shd w:val="clear" w:color="auto" w:fill="FFFFFF"/>
        </w:rPr>
      </w:pPr>
      <w:r w:rsidRPr="00E37665">
        <w:rPr>
          <w:rFonts w:asciiTheme="majorBidi" w:hAnsiTheme="majorBidi" w:cstheme="majorBidi"/>
          <w:b/>
          <w:bCs/>
          <w:color w:val="333333"/>
          <w:sz w:val="24"/>
          <w:szCs w:val="24"/>
          <w:shd w:val="clear" w:color="auto" w:fill="FFFFFF"/>
        </w:rPr>
        <w:t xml:space="preserve">Kesimpulan </w:t>
      </w:r>
    </w:p>
    <w:p w:rsidR="001F477C" w:rsidRPr="00E37665" w:rsidRDefault="001F477C" w:rsidP="001F477C">
      <w:pPr>
        <w:spacing w:after="0" w:line="360" w:lineRule="auto"/>
        <w:ind w:left="0" w:right="0" w:firstLine="720"/>
        <w:rPr>
          <w:rFonts w:asciiTheme="majorBidi" w:hAnsiTheme="majorBidi" w:cstheme="majorBidi"/>
          <w:sz w:val="24"/>
          <w:szCs w:val="24"/>
        </w:rPr>
      </w:pPr>
      <w:r w:rsidRPr="00E37665">
        <w:rPr>
          <w:rFonts w:asciiTheme="majorBidi" w:hAnsiTheme="majorBidi" w:cstheme="majorBidi"/>
          <w:sz w:val="24"/>
          <w:szCs w:val="24"/>
        </w:rPr>
        <w:t xml:space="preserve">Al-Qur’an sangat memuliakan pernikahan, dalam banyak ayat menyebutkan bahwa pernikahan merupakan ibadah yang dilaksanakan seumur hidup. Islam menyariatkan pernikahan sebagai sarana untuk kebahagiaan hidup. beberapa faktor yang menjadi penyebab banyaknya pernikahan dini antara lain; </w:t>
      </w:r>
      <w:r w:rsidRPr="00E37665">
        <w:rPr>
          <w:rFonts w:asciiTheme="majorBidi" w:hAnsiTheme="majorBidi" w:cstheme="majorBidi"/>
          <w:i/>
          <w:iCs/>
          <w:sz w:val="24"/>
          <w:szCs w:val="24"/>
        </w:rPr>
        <w:t>Pertama</w:t>
      </w:r>
      <w:r w:rsidRPr="00E37665">
        <w:rPr>
          <w:rFonts w:asciiTheme="majorBidi" w:hAnsiTheme="majorBidi" w:cstheme="majorBidi"/>
          <w:sz w:val="24"/>
          <w:szCs w:val="24"/>
        </w:rPr>
        <w:t xml:space="preserve">, pemahaman agama yang tidak berorientasi kepada kepentingan terbaik anak. </w:t>
      </w:r>
      <w:r w:rsidRPr="00E37665">
        <w:rPr>
          <w:rFonts w:asciiTheme="majorBidi" w:hAnsiTheme="majorBidi" w:cstheme="majorBidi"/>
          <w:i/>
          <w:iCs/>
          <w:sz w:val="24"/>
          <w:szCs w:val="24"/>
        </w:rPr>
        <w:t>Kedua</w:t>
      </w:r>
      <w:r w:rsidRPr="00E37665">
        <w:rPr>
          <w:rFonts w:asciiTheme="majorBidi" w:hAnsiTheme="majorBidi" w:cstheme="majorBidi"/>
          <w:sz w:val="24"/>
          <w:szCs w:val="24"/>
        </w:rPr>
        <w:t xml:space="preserve">, faktor budaya dan tradisi masyarakat yang tidak boleh menolak lamaran. </w:t>
      </w:r>
      <w:r w:rsidRPr="00E37665">
        <w:rPr>
          <w:rFonts w:asciiTheme="majorBidi" w:hAnsiTheme="majorBidi" w:cstheme="majorBidi"/>
          <w:i/>
          <w:iCs/>
          <w:sz w:val="24"/>
          <w:szCs w:val="24"/>
        </w:rPr>
        <w:t>Ketiga</w:t>
      </w:r>
      <w:r w:rsidRPr="00E37665">
        <w:rPr>
          <w:rFonts w:asciiTheme="majorBidi" w:hAnsiTheme="majorBidi" w:cstheme="majorBidi"/>
          <w:sz w:val="24"/>
          <w:szCs w:val="24"/>
        </w:rPr>
        <w:t xml:space="preserve">, gaya hidup. </w:t>
      </w:r>
      <w:r w:rsidRPr="00E37665">
        <w:rPr>
          <w:rFonts w:asciiTheme="majorBidi" w:hAnsiTheme="majorBidi" w:cstheme="majorBidi"/>
          <w:i/>
          <w:iCs/>
          <w:sz w:val="24"/>
          <w:szCs w:val="24"/>
        </w:rPr>
        <w:t>Keempat</w:t>
      </w:r>
      <w:r w:rsidRPr="00E37665">
        <w:rPr>
          <w:rFonts w:asciiTheme="majorBidi" w:hAnsiTheme="majorBidi" w:cstheme="majorBidi"/>
          <w:sz w:val="24"/>
          <w:szCs w:val="24"/>
        </w:rPr>
        <w:t xml:space="preserve">, kemiskinan. </w:t>
      </w:r>
      <w:r w:rsidRPr="00E37665">
        <w:rPr>
          <w:rFonts w:asciiTheme="majorBidi" w:hAnsiTheme="majorBidi" w:cstheme="majorBidi"/>
          <w:i/>
          <w:iCs/>
          <w:sz w:val="24"/>
          <w:szCs w:val="24"/>
        </w:rPr>
        <w:t>Kelima</w:t>
      </w:r>
      <w:r w:rsidRPr="00E37665">
        <w:rPr>
          <w:rFonts w:asciiTheme="majorBidi" w:hAnsiTheme="majorBidi" w:cstheme="majorBidi"/>
          <w:sz w:val="24"/>
          <w:szCs w:val="24"/>
        </w:rPr>
        <w:t xml:space="preserve">, kontroversi hukum. Dengan demikia pernikahan dini tidak merupakan solusi permasalahan yang sedang terjadi, justru perlu mempersiapkan kematangan anak baik secara teologis, fisik maupun mental. </w:t>
      </w:r>
    </w:p>
    <w:p w:rsidR="001F477C" w:rsidRPr="00E37665" w:rsidRDefault="001F477C" w:rsidP="001F477C">
      <w:pPr>
        <w:spacing w:after="0" w:line="360" w:lineRule="auto"/>
        <w:ind w:left="0" w:right="0" w:firstLine="709"/>
        <w:rPr>
          <w:rFonts w:asciiTheme="majorBidi" w:hAnsiTheme="majorBidi" w:cstheme="majorBidi"/>
          <w:sz w:val="24"/>
          <w:szCs w:val="24"/>
        </w:rPr>
      </w:pPr>
    </w:p>
    <w:p w:rsidR="00CA5198" w:rsidRPr="00E37665" w:rsidRDefault="001F477C" w:rsidP="00352DCF">
      <w:pPr>
        <w:spacing w:after="0" w:line="360" w:lineRule="auto"/>
        <w:ind w:left="0" w:right="0" w:firstLine="709"/>
        <w:rPr>
          <w:rFonts w:asciiTheme="majorBidi" w:hAnsiTheme="majorBidi" w:cstheme="majorBidi"/>
          <w:b/>
          <w:bCs/>
          <w:sz w:val="24"/>
          <w:szCs w:val="24"/>
        </w:rPr>
      </w:pPr>
      <w:r w:rsidRPr="00E37665">
        <w:rPr>
          <w:rFonts w:asciiTheme="majorBidi" w:eastAsia="Calibri" w:hAnsiTheme="majorBidi" w:cstheme="majorBidi"/>
          <w:sz w:val="24"/>
          <w:szCs w:val="24"/>
        </w:rPr>
        <w:t xml:space="preserve">Tujuan sebuah pernikahan adalah mewujudkan keluarga yang sakinah mawaddah warahmah. Dengan demikian, pernikahan tidak cukup hanya dipicu oleh kesiapan fisik melainkan kesiapan mental yang matang. Secara umum, umur sangat menentukan pola berpikir dan tingkat kepekaan seseorang. Kedewasaan berpikir sangat diutamakan agar dapat merespons dengan baik benturan dan gesekan yang terjadi. Beberapa ayat diatas telah jelas menyatakan bahwa tujuan sebuah pernikahan adalah sakinah mawaddah warahmah. Dengan demikian, pernikahan membutuhkan kesiapan secara teologis, fisik, dan mental, untuk menghindari </w:t>
      </w:r>
      <w:r w:rsidR="00BB7930" w:rsidRPr="00E37665">
        <w:rPr>
          <w:rFonts w:asciiTheme="majorBidi" w:eastAsia="Calibri" w:hAnsiTheme="majorBidi" w:cstheme="majorBidi"/>
          <w:sz w:val="24"/>
          <w:szCs w:val="24"/>
        </w:rPr>
        <w:t xml:space="preserve">mudharat bagi tubuh, mental, rumah tangga, reproduksi, sosial, dan pendidikan. </w:t>
      </w:r>
    </w:p>
    <w:p w:rsidR="00297AB5" w:rsidRPr="00E37665" w:rsidRDefault="00297AB5" w:rsidP="005218CA">
      <w:pPr>
        <w:pStyle w:val="ListParagraph"/>
        <w:spacing w:after="0"/>
        <w:ind w:left="0" w:right="0" w:firstLine="0"/>
        <w:jc w:val="center"/>
        <w:rPr>
          <w:rFonts w:asciiTheme="majorBidi" w:hAnsiTheme="majorBidi" w:cstheme="majorBidi"/>
          <w:b/>
          <w:bCs/>
          <w:sz w:val="24"/>
          <w:szCs w:val="24"/>
        </w:rPr>
      </w:pPr>
    </w:p>
    <w:p w:rsidR="00E96189" w:rsidRPr="00E37665" w:rsidRDefault="00370A92" w:rsidP="005218CA">
      <w:pPr>
        <w:pStyle w:val="ListParagraph"/>
        <w:spacing w:after="0"/>
        <w:ind w:left="0" w:right="0" w:firstLine="0"/>
        <w:jc w:val="center"/>
        <w:rPr>
          <w:rFonts w:asciiTheme="majorBidi" w:hAnsiTheme="majorBidi" w:cstheme="majorBidi"/>
          <w:b/>
          <w:bCs/>
          <w:sz w:val="24"/>
          <w:szCs w:val="24"/>
        </w:rPr>
      </w:pPr>
      <w:r w:rsidRPr="00E37665">
        <w:rPr>
          <w:rFonts w:asciiTheme="majorBidi" w:hAnsiTheme="majorBidi" w:cstheme="majorBidi"/>
          <w:b/>
          <w:bCs/>
          <w:sz w:val="24"/>
          <w:szCs w:val="24"/>
        </w:rPr>
        <w:t>DAFTAR PUSTAKA</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Yusuf, Dinamika batasan Usia perkawinan di Indonesia: Kajian psikologi dan hukum Islam, dalam Jurnal Of Islamic Law, Vol. 1, No. 2, 2020</w:t>
      </w:r>
      <w:r w:rsidR="00FE0D02" w:rsidRPr="00E37665">
        <w:rPr>
          <w:rFonts w:asciiTheme="majorBidi" w:hAnsiTheme="majorBidi" w:cstheme="majorBidi"/>
          <w:sz w:val="24"/>
          <w:szCs w:val="24"/>
        </w:rPr>
        <w:t>.</w:t>
      </w:r>
      <w:r w:rsidRPr="00E37665">
        <w:rPr>
          <w:rFonts w:asciiTheme="majorBidi" w:hAnsiTheme="majorBidi" w:cstheme="majorBidi"/>
          <w:sz w:val="24"/>
          <w:szCs w:val="24"/>
        </w:rPr>
        <w:t xml:space="preserve"> </w:t>
      </w:r>
    </w:p>
    <w:p w:rsidR="00370A92" w:rsidRPr="00E37665" w:rsidRDefault="00370A92" w:rsidP="00FE0D02">
      <w:pPr>
        <w:pStyle w:val="FootnoteText"/>
        <w:tabs>
          <w:tab w:val="left" w:pos="1418"/>
          <w:tab w:val="left" w:pos="8222"/>
        </w:tabs>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Ahmad Atabik dan Khoridatul Mudhiiah, </w:t>
      </w:r>
      <w:r w:rsidRPr="00E37665">
        <w:rPr>
          <w:rFonts w:asciiTheme="majorBidi" w:hAnsiTheme="majorBidi" w:cstheme="majorBidi"/>
          <w:i/>
          <w:iCs/>
          <w:sz w:val="24"/>
          <w:szCs w:val="24"/>
        </w:rPr>
        <w:t xml:space="preserve">Pernikahan dan hikmahnya perspektif hukum Islam, </w:t>
      </w:r>
      <w:r w:rsidRPr="00E37665">
        <w:rPr>
          <w:rFonts w:asciiTheme="majorBidi" w:hAnsiTheme="majorBidi" w:cstheme="majorBidi"/>
          <w:sz w:val="24"/>
          <w:szCs w:val="24"/>
        </w:rPr>
        <w:t>dalam Jurnal Yudisia, Vol. 5, No. 2, 2014</w:t>
      </w:r>
      <w:r w:rsidR="00FE0D02" w:rsidRPr="00E37665">
        <w:rPr>
          <w:rFonts w:asciiTheme="majorBidi" w:hAnsiTheme="majorBidi" w:cstheme="majorBidi"/>
          <w:sz w:val="24"/>
          <w:szCs w:val="24"/>
        </w:rPr>
        <w:t>.</w:t>
      </w:r>
      <w:r w:rsidRPr="00E37665">
        <w:rPr>
          <w:rFonts w:asciiTheme="majorBidi" w:hAnsiTheme="majorBidi" w:cstheme="majorBidi"/>
          <w:sz w:val="24"/>
          <w:szCs w:val="24"/>
        </w:rPr>
        <w:t xml:space="preserve"> </w:t>
      </w:r>
    </w:p>
    <w:p w:rsidR="00FE0D02" w:rsidRPr="00E37665" w:rsidRDefault="00FE0D02" w:rsidP="005218CA">
      <w:pPr>
        <w:pStyle w:val="FootnoteText"/>
        <w:tabs>
          <w:tab w:val="left" w:pos="1418"/>
          <w:tab w:val="left" w:pos="8222"/>
        </w:tabs>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Jamal Ma’mur Asmani dkk., </w:t>
      </w:r>
      <w:r w:rsidRPr="00E37665">
        <w:rPr>
          <w:rFonts w:asciiTheme="majorBidi" w:hAnsiTheme="majorBidi" w:cstheme="majorBidi"/>
          <w:i/>
          <w:iCs/>
          <w:sz w:val="24"/>
          <w:szCs w:val="24"/>
        </w:rPr>
        <w:t xml:space="preserve">Fiqih Pernikahan: Studi pernikahan usia dini dalam pandangan Ulama, </w:t>
      </w:r>
      <w:r w:rsidRPr="00E37665">
        <w:rPr>
          <w:rFonts w:asciiTheme="majorBidi" w:hAnsiTheme="majorBidi" w:cstheme="majorBidi"/>
          <w:sz w:val="24"/>
          <w:szCs w:val="24"/>
        </w:rPr>
        <w:t xml:space="preserve">(Aswaja Pressindo: Yogyakarta), 2019. </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Sutrisno Hadi, </w:t>
      </w:r>
      <w:r w:rsidRPr="00E37665">
        <w:rPr>
          <w:rFonts w:asciiTheme="majorBidi" w:hAnsiTheme="majorBidi" w:cstheme="majorBidi"/>
          <w:i/>
          <w:iCs/>
          <w:sz w:val="24"/>
          <w:szCs w:val="24"/>
        </w:rPr>
        <w:t>Metodologi Research Jilid I</w:t>
      </w:r>
      <w:r w:rsidRPr="00E37665">
        <w:rPr>
          <w:rFonts w:asciiTheme="majorBidi" w:hAnsiTheme="majorBidi" w:cstheme="majorBidi"/>
          <w:sz w:val="24"/>
          <w:szCs w:val="24"/>
        </w:rPr>
        <w:t>, (</w:t>
      </w:r>
      <w:r w:rsidR="00FE0D02" w:rsidRPr="00E37665">
        <w:rPr>
          <w:rFonts w:asciiTheme="majorBidi" w:hAnsiTheme="majorBidi" w:cstheme="majorBidi"/>
          <w:sz w:val="24"/>
          <w:szCs w:val="24"/>
        </w:rPr>
        <w:t>Yogyakarta: Andi Offset, 1989).</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Hermawan Wasito, </w:t>
      </w:r>
      <w:r w:rsidRPr="00E37665">
        <w:rPr>
          <w:rFonts w:asciiTheme="majorBidi" w:hAnsiTheme="majorBidi" w:cstheme="majorBidi"/>
          <w:i/>
          <w:iCs/>
          <w:sz w:val="24"/>
          <w:szCs w:val="24"/>
        </w:rPr>
        <w:t xml:space="preserve">Pengantar Metodologi Penelitian, </w:t>
      </w:r>
      <w:r w:rsidRPr="00E37665">
        <w:rPr>
          <w:rFonts w:asciiTheme="majorBidi" w:hAnsiTheme="majorBidi" w:cstheme="majorBidi"/>
          <w:sz w:val="24"/>
          <w:szCs w:val="24"/>
        </w:rPr>
        <w:t>(Ja</w:t>
      </w:r>
      <w:r w:rsidR="00FE0D02" w:rsidRPr="00E37665">
        <w:rPr>
          <w:rFonts w:asciiTheme="majorBidi" w:hAnsiTheme="majorBidi" w:cstheme="majorBidi"/>
          <w:sz w:val="24"/>
          <w:szCs w:val="24"/>
        </w:rPr>
        <w:t>karta: Gramedia Pustaka, 1992).</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Abudin Nata, </w:t>
      </w:r>
      <w:r w:rsidRPr="00E37665">
        <w:rPr>
          <w:rFonts w:asciiTheme="majorBidi" w:hAnsiTheme="majorBidi" w:cstheme="majorBidi"/>
          <w:i/>
          <w:iCs/>
          <w:sz w:val="24"/>
          <w:szCs w:val="24"/>
        </w:rPr>
        <w:t xml:space="preserve">Metodologi Islam, </w:t>
      </w:r>
      <w:r w:rsidRPr="00E37665">
        <w:rPr>
          <w:rFonts w:asciiTheme="majorBidi" w:hAnsiTheme="majorBidi" w:cstheme="majorBidi"/>
          <w:sz w:val="24"/>
          <w:szCs w:val="24"/>
        </w:rPr>
        <w:t>(Jakarta: PT Raj</w:t>
      </w:r>
      <w:r w:rsidR="00FE0D02" w:rsidRPr="00E37665">
        <w:rPr>
          <w:rFonts w:asciiTheme="majorBidi" w:hAnsiTheme="majorBidi" w:cstheme="majorBidi"/>
          <w:sz w:val="24"/>
          <w:szCs w:val="24"/>
        </w:rPr>
        <w:t>agrafindoPersada, Cet. 5, 2010).</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Amin Abdullah. dkk, </w:t>
      </w:r>
      <w:r w:rsidRPr="00E37665">
        <w:rPr>
          <w:rFonts w:asciiTheme="majorBidi" w:hAnsiTheme="majorBidi" w:cstheme="majorBidi"/>
          <w:i/>
          <w:iCs/>
          <w:sz w:val="24"/>
          <w:szCs w:val="24"/>
        </w:rPr>
        <w:t xml:space="preserve">Metodologi Penelitian Agama: Pendekatan Multidisipliner, </w:t>
      </w:r>
      <w:r w:rsidRPr="00E37665">
        <w:rPr>
          <w:rFonts w:asciiTheme="majorBidi" w:hAnsiTheme="majorBidi" w:cstheme="majorBidi"/>
          <w:sz w:val="24"/>
          <w:szCs w:val="24"/>
        </w:rPr>
        <w:t>(Yogyakarta: Lembaga Penelitian UIN</w:t>
      </w:r>
      <w:r w:rsidR="00FE0D02" w:rsidRPr="00E37665">
        <w:rPr>
          <w:rFonts w:asciiTheme="majorBidi" w:hAnsiTheme="majorBidi" w:cstheme="majorBidi"/>
          <w:sz w:val="24"/>
          <w:szCs w:val="24"/>
        </w:rPr>
        <w:t xml:space="preserve"> Sunan Kalijaga, 2006).</w:t>
      </w:r>
    </w:p>
    <w:p w:rsidR="00370A92" w:rsidRPr="00E37665" w:rsidRDefault="00370A92" w:rsidP="005218CA">
      <w:pPr>
        <w:spacing w:after="0"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Sugiyono. </w:t>
      </w:r>
      <w:r w:rsidRPr="00E37665">
        <w:rPr>
          <w:rFonts w:asciiTheme="majorBidi" w:hAnsiTheme="majorBidi" w:cstheme="majorBidi"/>
          <w:i/>
          <w:sz w:val="24"/>
          <w:szCs w:val="24"/>
        </w:rPr>
        <w:t>Metode Penelitian Pendidikan (PendekatanKuantitatif, Kualitatif, dan R&amp;D)</w:t>
      </w:r>
      <w:r w:rsidRPr="00E37665">
        <w:rPr>
          <w:rFonts w:asciiTheme="majorBidi" w:hAnsiTheme="majorBidi" w:cstheme="majorBidi"/>
          <w:sz w:val="24"/>
          <w:szCs w:val="24"/>
        </w:rPr>
        <w:t xml:space="preserve">. Bandung: Alfabeta, CV, 2007. </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Anton Beker dan Ahmafd Charis Zubair, </w:t>
      </w:r>
      <w:r w:rsidRPr="00E37665">
        <w:rPr>
          <w:rFonts w:asciiTheme="majorBidi" w:hAnsiTheme="majorBidi" w:cstheme="majorBidi"/>
          <w:i/>
          <w:iCs/>
          <w:sz w:val="24"/>
          <w:szCs w:val="24"/>
        </w:rPr>
        <w:t>Metode penelitian Filsafat,</w:t>
      </w:r>
      <w:r w:rsidRPr="00E37665">
        <w:rPr>
          <w:rFonts w:asciiTheme="majorBidi" w:hAnsiTheme="majorBidi" w:cstheme="majorBidi"/>
          <w:sz w:val="24"/>
          <w:szCs w:val="24"/>
        </w:rPr>
        <w:t xml:space="preserve"> (Yogyakarta; Kanisus), 1990</w:t>
      </w:r>
      <w:r w:rsidR="00FE0D02" w:rsidRPr="00E37665">
        <w:rPr>
          <w:rFonts w:asciiTheme="majorBidi" w:hAnsiTheme="majorBidi" w:cstheme="majorBidi"/>
          <w:sz w:val="24"/>
          <w:szCs w:val="24"/>
        </w:rPr>
        <w:t>.</w:t>
      </w:r>
    </w:p>
    <w:p w:rsidR="00370A92" w:rsidRPr="00E37665" w:rsidRDefault="00370A92" w:rsidP="00FE0D02">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Noeng Muhajir, </w:t>
      </w:r>
      <w:r w:rsidRPr="00E37665">
        <w:rPr>
          <w:rFonts w:asciiTheme="majorBidi" w:hAnsiTheme="majorBidi" w:cstheme="majorBidi"/>
          <w:i/>
          <w:iCs/>
          <w:sz w:val="24"/>
          <w:szCs w:val="24"/>
        </w:rPr>
        <w:t>Metodologi penelitian kualitatif pendekatan positiviistik, rasionalistik, phenomenologik, dan realisme metaphiis telaah studi teks dan penelitian Agama</w:t>
      </w:r>
      <w:r w:rsidRPr="00E37665">
        <w:rPr>
          <w:rFonts w:asciiTheme="majorBidi" w:hAnsiTheme="majorBidi" w:cstheme="majorBidi"/>
          <w:sz w:val="24"/>
          <w:szCs w:val="24"/>
        </w:rPr>
        <w:t>, (Yogyaka</w:t>
      </w:r>
      <w:r w:rsidR="00FE0D02" w:rsidRPr="00E37665">
        <w:rPr>
          <w:rFonts w:asciiTheme="majorBidi" w:hAnsiTheme="majorBidi" w:cstheme="majorBidi"/>
          <w:sz w:val="24"/>
          <w:szCs w:val="24"/>
        </w:rPr>
        <w:t>rta: Bayu Indra Grafika), 1989.</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Siti Qamariatul Waqiah, </w:t>
      </w:r>
      <w:r w:rsidRPr="00E37665">
        <w:rPr>
          <w:rFonts w:asciiTheme="majorBidi" w:hAnsiTheme="majorBidi" w:cstheme="majorBidi"/>
          <w:i/>
          <w:iCs/>
          <w:sz w:val="24"/>
          <w:szCs w:val="24"/>
        </w:rPr>
        <w:t>Diskursus perlindungan anak perempuan di bawah umur pasca perubahan undang-undang perkawinan,</w:t>
      </w:r>
      <w:r w:rsidRPr="00E37665">
        <w:rPr>
          <w:rFonts w:asciiTheme="majorBidi" w:hAnsiTheme="majorBidi" w:cstheme="majorBidi"/>
          <w:sz w:val="24"/>
          <w:szCs w:val="24"/>
        </w:rPr>
        <w:t xml:space="preserve"> Pamekasan, 2019.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M. Taufik, dkk, </w:t>
      </w:r>
      <w:r w:rsidRPr="00E37665">
        <w:rPr>
          <w:rFonts w:asciiTheme="majorBidi" w:hAnsiTheme="majorBidi" w:cstheme="majorBidi"/>
          <w:i/>
          <w:iCs/>
          <w:sz w:val="24"/>
          <w:szCs w:val="24"/>
        </w:rPr>
        <w:t>Pengetahuan, peran orang tua dan persepsi remaja terhadap preferensi usia ideal menikah</w:t>
      </w:r>
      <w:r w:rsidRPr="00E37665">
        <w:rPr>
          <w:rFonts w:asciiTheme="majorBidi" w:hAnsiTheme="majorBidi" w:cstheme="majorBidi"/>
          <w:sz w:val="24"/>
          <w:szCs w:val="24"/>
        </w:rPr>
        <w:t xml:space="preserve">, dalam Jurnal Vokasi kesehatan, Vol. 4, No. 2, 2018.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Endah Purwaningsih, dkk, </w:t>
      </w:r>
      <w:r w:rsidRPr="00E37665">
        <w:rPr>
          <w:rFonts w:asciiTheme="majorBidi" w:hAnsiTheme="majorBidi" w:cstheme="majorBidi"/>
          <w:i/>
          <w:iCs/>
          <w:sz w:val="24"/>
          <w:szCs w:val="24"/>
        </w:rPr>
        <w:t>Hubungan pola asuh orang tua dengan kejadian pernikahan usia dini diseda Jambu Kidul, Ceper, Klaten,</w:t>
      </w:r>
      <w:r w:rsidRPr="00E37665">
        <w:rPr>
          <w:rFonts w:asciiTheme="majorBidi" w:hAnsiTheme="majorBidi" w:cstheme="majorBidi"/>
          <w:sz w:val="24"/>
          <w:szCs w:val="24"/>
        </w:rPr>
        <w:t xml:space="preserve"> dalam Jurnal Involusi kebidanan, Vol. 4, No. 7, 2014.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Irne W. Desiyanti, </w:t>
      </w:r>
      <w:r w:rsidRPr="00E37665">
        <w:rPr>
          <w:rFonts w:asciiTheme="majorBidi" w:hAnsiTheme="majorBidi" w:cstheme="majorBidi"/>
          <w:i/>
          <w:iCs/>
          <w:sz w:val="24"/>
          <w:szCs w:val="24"/>
        </w:rPr>
        <w:t xml:space="preserve">Faktor-faktor yang berhubungan terhadap pernikahan dini pada pasangan usia subur di Kecamatan Mapanget Kota Manado, </w:t>
      </w:r>
      <w:r w:rsidRPr="00E37665">
        <w:rPr>
          <w:rFonts w:asciiTheme="majorBidi" w:hAnsiTheme="majorBidi" w:cstheme="majorBidi"/>
          <w:sz w:val="24"/>
          <w:szCs w:val="24"/>
        </w:rPr>
        <w:t xml:space="preserve">dalam Jurnal Jikmu, Vol. 5, No. 2, 2015.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Fatma Putri Sekaring Tyas, dkk, </w:t>
      </w:r>
      <w:r w:rsidRPr="00E37665">
        <w:rPr>
          <w:rFonts w:asciiTheme="majorBidi" w:hAnsiTheme="majorBidi" w:cstheme="majorBidi"/>
          <w:i/>
          <w:iCs/>
          <w:sz w:val="24"/>
          <w:szCs w:val="24"/>
        </w:rPr>
        <w:t>Kualitas pernikahan dan kesejahteraan keluarga menentukan kualitas lingkungan pengasuhan anak pada pasangan yang menikah usia muda,</w:t>
      </w:r>
      <w:r w:rsidRPr="00E37665">
        <w:rPr>
          <w:rFonts w:asciiTheme="majorBidi" w:hAnsiTheme="majorBidi" w:cstheme="majorBidi"/>
          <w:sz w:val="24"/>
          <w:szCs w:val="24"/>
        </w:rPr>
        <w:t xml:space="preserve"> dalam Jurna Ilmu keluarga &amp; Kons, Vol. 10, No. 1, 2017.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Amanda Banepa, dkk, </w:t>
      </w:r>
      <w:r w:rsidRPr="00E37665">
        <w:rPr>
          <w:rFonts w:asciiTheme="majorBidi" w:hAnsiTheme="majorBidi" w:cstheme="majorBidi"/>
          <w:i/>
          <w:iCs/>
          <w:sz w:val="24"/>
          <w:szCs w:val="24"/>
        </w:rPr>
        <w:t>Gambaran Faktor-Faktor yang Mempengaruhi Kehamilan Remaja Usia 14-19  Tahun di Kelurahan Bakunase Wilayah Kerja Puskesmas Bakunase Kota Kupang,</w:t>
      </w:r>
      <w:r w:rsidRPr="00E37665">
        <w:rPr>
          <w:rFonts w:asciiTheme="majorBidi" w:hAnsiTheme="majorBidi" w:cstheme="majorBidi"/>
          <w:sz w:val="24"/>
          <w:szCs w:val="24"/>
        </w:rPr>
        <w:t xml:space="preserve"> dalam Jurnal Chmk Nursing Scientific Journal, Vol, 1, No. , 2017.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Dewi Irani, </w:t>
      </w:r>
      <w:r w:rsidRPr="00E37665">
        <w:rPr>
          <w:rFonts w:asciiTheme="majorBidi" w:hAnsiTheme="majorBidi" w:cstheme="majorBidi"/>
          <w:i/>
          <w:iCs/>
          <w:sz w:val="24"/>
          <w:szCs w:val="24"/>
        </w:rPr>
        <w:t>Analisa terhadap batasan minmal usia pernikahan dalam UU. No. 1 Tahun 1974,</w:t>
      </w:r>
      <w:r w:rsidRPr="00E37665">
        <w:rPr>
          <w:rFonts w:asciiTheme="majorBidi" w:hAnsiTheme="majorBidi" w:cstheme="majorBidi"/>
          <w:sz w:val="24"/>
          <w:szCs w:val="24"/>
        </w:rPr>
        <w:t xml:space="preserve"> dalam Jurnal Islamica, Vol. 12, No. 1, 2015. </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Ainur Rahim Faqih, </w:t>
      </w:r>
      <w:r w:rsidRPr="00E37665">
        <w:rPr>
          <w:rFonts w:asciiTheme="majorBidi" w:hAnsiTheme="majorBidi" w:cstheme="majorBidi"/>
          <w:i/>
          <w:iCs/>
          <w:sz w:val="24"/>
          <w:szCs w:val="24"/>
        </w:rPr>
        <w:t>Bimbingan dan Konseling Dalam Islam</w:t>
      </w:r>
      <w:r w:rsidRPr="00E37665">
        <w:rPr>
          <w:rFonts w:asciiTheme="majorBidi" w:hAnsiTheme="majorBidi" w:cstheme="majorBidi"/>
          <w:sz w:val="24"/>
          <w:szCs w:val="24"/>
        </w:rPr>
        <w:t>, (Yogyakarta: UII Press, 2001)</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Ahmad  Zaini, </w:t>
      </w:r>
      <w:r w:rsidRPr="00E37665">
        <w:rPr>
          <w:rFonts w:asciiTheme="majorBidi" w:hAnsiTheme="majorBidi" w:cstheme="majorBidi"/>
          <w:i/>
          <w:iCs/>
          <w:sz w:val="24"/>
          <w:szCs w:val="24"/>
        </w:rPr>
        <w:t>Membentuk keluarga sakinah melalui bimbingan dan konseling pernikahan,</w:t>
      </w:r>
      <w:r w:rsidRPr="00E37665">
        <w:rPr>
          <w:rFonts w:asciiTheme="majorBidi" w:hAnsiTheme="majorBidi" w:cstheme="majorBidi"/>
          <w:sz w:val="24"/>
          <w:szCs w:val="24"/>
        </w:rPr>
        <w:t xml:space="preserve"> dalam Jurnal Konseling Islam, Vol. 6, No. 1, 2015.</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Imam Mustafa, </w:t>
      </w:r>
      <w:r w:rsidRPr="00E37665">
        <w:rPr>
          <w:rFonts w:asciiTheme="majorBidi" w:hAnsiTheme="majorBidi" w:cstheme="majorBidi"/>
          <w:i/>
          <w:iCs/>
          <w:sz w:val="24"/>
          <w:szCs w:val="24"/>
        </w:rPr>
        <w:t>Keluarga sakinah dan tantangan globalisasi,</w:t>
      </w:r>
      <w:r w:rsidRPr="00E37665">
        <w:rPr>
          <w:rFonts w:asciiTheme="majorBidi" w:hAnsiTheme="majorBidi" w:cstheme="majorBidi"/>
          <w:sz w:val="24"/>
          <w:szCs w:val="24"/>
        </w:rPr>
        <w:t xml:space="preserve">  dalam Jurnal al-Mawardi Edisi XVIII Taahun 2008.</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Syarif Hidayat, </w:t>
      </w:r>
      <w:r w:rsidRPr="00E37665">
        <w:rPr>
          <w:rFonts w:asciiTheme="majorBidi" w:hAnsiTheme="majorBidi" w:cstheme="majorBidi"/>
          <w:i/>
          <w:iCs/>
          <w:sz w:val="24"/>
          <w:szCs w:val="24"/>
        </w:rPr>
        <w:t>Konsep keluarga sakinah dalam tradisi begalan</w:t>
      </w:r>
      <w:r w:rsidRPr="00E37665">
        <w:rPr>
          <w:rFonts w:asciiTheme="majorBidi" w:hAnsiTheme="majorBidi" w:cstheme="majorBidi"/>
          <w:sz w:val="24"/>
          <w:szCs w:val="24"/>
        </w:rPr>
        <w:t>, dalam Jurnal al-Ahwal, Vol. 7, No. 1, 2014.</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Abdul Kholik, Konsep keluarga sakinah dalam persepektif Quraish Shihab, dalam Jurnal Inklusif, Vol. 2, No. 2, 2017. </w:t>
      </w:r>
    </w:p>
    <w:p w:rsidR="008C5853" w:rsidRPr="00E37665" w:rsidRDefault="008C5853"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Ahmad Atabik, dkk. P</w:t>
      </w:r>
      <w:r w:rsidRPr="00E37665">
        <w:rPr>
          <w:rFonts w:asciiTheme="majorBidi" w:hAnsiTheme="majorBidi" w:cstheme="majorBidi"/>
          <w:i/>
          <w:iCs/>
          <w:sz w:val="24"/>
          <w:szCs w:val="24"/>
        </w:rPr>
        <w:t>ernikahan dan hikmahnya perspektif hukum Islam</w:t>
      </w:r>
      <w:r w:rsidRPr="00E37665">
        <w:rPr>
          <w:rFonts w:asciiTheme="majorBidi" w:hAnsiTheme="majorBidi" w:cstheme="majorBidi"/>
          <w:sz w:val="24"/>
          <w:szCs w:val="24"/>
        </w:rPr>
        <w:t>, dalam Jurnal Yudisia, Vol. 5, No. 2, 2014.</w:t>
      </w:r>
    </w:p>
    <w:p w:rsidR="00370A92" w:rsidRPr="00E37665" w:rsidRDefault="00370A92" w:rsidP="005218CA">
      <w:pPr>
        <w:pStyle w:val="FootnoteText"/>
        <w:spacing w:line="360" w:lineRule="auto"/>
        <w:ind w:left="0" w:right="0" w:hanging="567"/>
        <w:rPr>
          <w:rFonts w:asciiTheme="majorBidi" w:hAnsiTheme="majorBidi" w:cstheme="majorBidi"/>
          <w:sz w:val="24"/>
          <w:szCs w:val="24"/>
        </w:rPr>
      </w:pPr>
    </w:p>
    <w:p w:rsidR="00370A92" w:rsidRPr="00E37665" w:rsidRDefault="00370A92" w:rsidP="005218CA">
      <w:pPr>
        <w:pStyle w:val="FootnoteText"/>
        <w:spacing w:line="360" w:lineRule="auto"/>
        <w:ind w:left="0" w:right="0" w:hanging="567"/>
        <w:rPr>
          <w:rFonts w:asciiTheme="majorBidi" w:hAnsiTheme="majorBidi" w:cstheme="majorBidi"/>
          <w:sz w:val="24"/>
          <w:szCs w:val="24"/>
        </w:rPr>
      </w:pPr>
    </w:p>
    <w:p w:rsidR="00370A92" w:rsidRPr="00E37665" w:rsidRDefault="00370A92" w:rsidP="005218CA">
      <w:pPr>
        <w:pStyle w:val="FootnoteText"/>
        <w:spacing w:line="360" w:lineRule="auto"/>
        <w:ind w:left="0" w:right="0" w:hanging="567"/>
        <w:rPr>
          <w:rFonts w:asciiTheme="majorBidi" w:hAnsiTheme="majorBidi" w:cstheme="majorBidi"/>
          <w:i/>
          <w:iCs/>
          <w:sz w:val="24"/>
          <w:szCs w:val="24"/>
        </w:rPr>
      </w:pPr>
    </w:p>
    <w:p w:rsidR="00370A92" w:rsidRPr="00E37665" w:rsidRDefault="00370A92" w:rsidP="005218CA">
      <w:pPr>
        <w:pStyle w:val="FootnoteText"/>
        <w:spacing w:line="360" w:lineRule="auto"/>
        <w:ind w:left="0" w:right="0" w:hanging="567"/>
        <w:rPr>
          <w:rFonts w:asciiTheme="majorBidi" w:hAnsiTheme="majorBidi" w:cstheme="majorBidi"/>
          <w:sz w:val="24"/>
          <w:szCs w:val="24"/>
        </w:rPr>
      </w:pPr>
      <w:r w:rsidRPr="00E37665">
        <w:rPr>
          <w:rFonts w:asciiTheme="majorBidi" w:hAnsiTheme="majorBidi" w:cstheme="majorBidi"/>
          <w:sz w:val="24"/>
          <w:szCs w:val="24"/>
        </w:rPr>
        <w:t xml:space="preserve"> </w:t>
      </w:r>
    </w:p>
    <w:p w:rsidR="00A14F6F" w:rsidRPr="00E37665" w:rsidRDefault="00A14F6F" w:rsidP="005218CA">
      <w:pPr>
        <w:pStyle w:val="ListParagraph"/>
        <w:spacing w:after="0" w:line="360" w:lineRule="auto"/>
        <w:ind w:left="0" w:right="0" w:firstLine="720"/>
        <w:rPr>
          <w:rFonts w:asciiTheme="majorBidi" w:hAnsiTheme="majorBidi" w:cstheme="majorBidi"/>
          <w:sz w:val="24"/>
          <w:szCs w:val="24"/>
        </w:rPr>
      </w:pPr>
    </w:p>
    <w:p w:rsidR="00E96189" w:rsidRPr="00E37665" w:rsidRDefault="00E96189" w:rsidP="005218CA">
      <w:pPr>
        <w:spacing w:after="0" w:line="360" w:lineRule="auto"/>
        <w:ind w:left="0" w:right="0" w:firstLine="0"/>
        <w:jc w:val="center"/>
        <w:rPr>
          <w:rFonts w:asciiTheme="majorBidi" w:hAnsiTheme="majorBidi" w:cstheme="majorBidi"/>
          <w:b/>
          <w:bCs/>
          <w:sz w:val="24"/>
          <w:szCs w:val="24"/>
        </w:rPr>
      </w:pPr>
    </w:p>
    <w:sectPr w:rsidR="00E96189" w:rsidRPr="00E37665" w:rsidSect="00FA05C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6E" w:rsidRDefault="00793B6E" w:rsidP="00E827DE">
      <w:pPr>
        <w:spacing w:after="0" w:line="240" w:lineRule="auto"/>
      </w:pPr>
      <w:r>
        <w:separator/>
      </w:r>
    </w:p>
  </w:endnote>
  <w:endnote w:type="continuationSeparator" w:id="1">
    <w:p w:rsidR="00793B6E" w:rsidRDefault="00793B6E" w:rsidP="00E82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6E" w:rsidRDefault="00793B6E" w:rsidP="00E827DE">
      <w:pPr>
        <w:spacing w:after="0" w:line="240" w:lineRule="auto"/>
      </w:pPr>
      <w:r>
        <w:separator/>
      </w:r>
    </w:p>
  </w:footnote>
  <w:footnote w:type="continuationSeparator" w:id="1">
    <w:p w:rsidR="00793B6E" w:rsidRDefault="00793B6E" w:rsidP="00E827DE">
      <w:pPr>
        <w:spacing w:after="0" w:line="240" w:lineRule="auto"/>
      </w:pPr>
      <w:r>
        <w:continuationSeparator/>
      </w:r>
    </w:p>
  </w:footnote>
  <w:footnote w:id="2">
    <w:p w:rsidR="00E827DE" w:rsidRPr="0095385F" w:rsidRDefault="00E37665" w:rsidP="00E37665">
      <w:pPr>
        <w:pStyle w:val="FootnoteText"/>
        <w:tabs>
          <w:tab w:val="left" w:pos="7797"/>
          <w:tab w:val="left" w:pos="8222"/>
        </w:tabs>
        <w:ind w:left="0" w:right="0" w:firstLine="0"/>
        <w:rPr>
          <w:rFonts w:asciiTheme="majorBidi" w:hAnsiTheme="majorBidi" w:cstheme="majorBidi"/>
        </w:rPr>
      </w:pPr>
      <w:r>
        <w:t xml:space="preserve">              </w:t>
      </w:r>
      <w:r w:rsidR="00E827DE">
        <w:rPr>
          <w:rStyle w:val="FootnoteReference"/>
        </w:rPr>
        <w:footnoteRef/>
      </w:r>
      <w:r w:rsidR="00E827DE">
        <w:t xml:space="preserve"> </w:t>
      </w:r>
      <w:r w:rsidR="00E827DE" w:rsidRPr="0095385F">
        <w:rPr>
          <w:rFonts w:asciiTheme="majorBidi" w:hAnsiTheme="majorBidi" w:cstheme="majorBidi"/>
        </w:rPr>
        <w:t xml:space="preserve">Ahmad Atabik dan Khoridatul Mudhiiah, </w:t>
      </w:r>
      <w:r w:rsidR="00E827DE" w:rsidRPr="0095385F">
        <w:rPr>
          <w:rFonts w:asciiTheme="majorBidi" w:hAnsiTheme="majorBidi" w:cstheme="majorBidi"/>
          <w:i/>
          <w:iCs/>
        </w:rPr>
        <w:t xml:space="preserve">Pernikahan dan hikmahnya perspektif hukum Islam, </w:t>
      </w:r>
      <w:r w:rsidR="00E827DE">
        <w:rPr>
          <w:rFonts w:asciiTheme="majorBidi" w:hAnsiTheme="majorBidi" w:cstheme="majorBidi"/>
        </w:rPr>
        <w:t xml:space="preserve">dalam Jurnal Yudisia, Vol. 5, No. 2, 2014, 1-3. </w:t>
      </w:r>
    </w:p>
  </w:footnote>
  <w:footnote w:id="3">
    <w:p w:rsidR="00D65F1F" w:rsidRPr="00D65F1F" w:rsidRDefault="00D65F1F" w:rsidP="00EE51CD">
      <w:pPr>
        <w:pStyle w:val="FootnoteText"/>
        <w:ind w:left="0" w:right="0" w:firstLine="720"/>
        <w:rPr>
          <w:rFonts w:asciiTheme="majorBidi" w:hAnsiTheme="majorBidi" w:cstheme="majorBidi"/>
        </w:rPr>
      </w:pPr>
      <w:r>
        <w:rPr>
          <w:rStyle w:val="FootnoteReference"/>
        </w:rPr>
        <w:footnoteRef/>
      </w:r>
      <w:r>
        <w:t xml:space="preserve"> </w:t>
      </w:r>
      <w:r w:rsidRPr="00D65F1F">
        <w:rPr>
          <w:rFonts w:asciiTheme="majorBidi" w:hAnsiTheme="majorBidi" w:cstheme="majorBidi"/>
        </w:rPr>
        <w:t>Ahmad Atabik, dkk. P</w:t>
      </w:r>
      <w:r w:rsidRPr="00D65F1F">
        <w:rPr>
          <w:rFonts w:asciiTheme="majorBidi" w:hAnsiTheme="majorBidi" w:cstheme="majorBidi"/>
          <w:i/>
          <w:iCs/>
        </w:rPr>
        <w:t>ernikahan dan hikmahnya perspektif hukum Islam</w:t>
      </w:r>
      <w:r w:rsidRPr="00D65F1F">
        <w:rPr>
          <w:rFonts w:asciiTheme="majorBidi" w:hAnsiTheme="majorBidi" w:cstheme="majorBidi"/>
        </w:rPr>
        <w:t>, dalam Jurnal Yudisia, Vol. 5, No. 2, 2014, 293</w:t>
      </w:r>
    </w:p>
  </w:footnote>
  <w:footnote w:id="4">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Ahmad  Zaini, Membentuk keluarga sakinah melalui bimbingan dan konseling pernikahan, dalam Jurnal Konseling Islam, Vol. 6, No. 1, 2015, 91. </w:t>
      </w:r>
    </w:p>
  </w:footnote>
  <w:footnote w:id="5">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Abdul Kholik, Konsep keluarga sakinah dalam persepektif Quraish Shihab, dalam Jurnal Inklusif, Vol. 2, No. 2, 2017, 26-27. </w:t>
      </w:r>
    </w:p>
  </w:footnote>
  <w:footnote w:id="6">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87. </w:t>
      </w:r>
    </w:p>
  </w:footnote>
  <w:footnote w:id="7">
    <w:p w:rsidR="00C7256F" w:rsidRPr="003C2CCC" w:rsidRDefault="00C7256F" w:rsidP="00E37665">
      <w:pPr>
        <w:pStyle w:val="FootnoteText"/>
        <w:ind w:left="0" w:right="0" w:firstLine="720"/>
        <w:rPr>
          <w:rFonts w:asciiTheme="majorBidi" w:hAnsiTheme="majorBidi" w:cstheme="majorBidi"/>
        </w:rPr>
      </w:pPr>
      <w:r w:rsidRPr="003C2CCC">
        <w:rPr>
          <w:rStyle w:val="FootnoteReference"/>
          <w:rFonts w:asciiTheme="majorBidi" w:hAnsiTheme="majorBidi" w:cstheme="majorBidi"/>
        </w:rPr>
        <w:footnoteRef/>
      </w:r>
      <w:r>
        <w:rPr>
          <w:rFonts w:asciiTheme="majorBidi" w:hAnsiTheme="majorBidi" w:cstheme="majorBidi"/>
        </w:rPr>
        <w:t xml:space="preserve"> </w:t>
      </w:r>
      <w:r w:rsidRPr="003C2CCC">
        <w:rPr>
          <w:rFonts w:asciiTheme="majorBidi" w:hAnsiTheme="majorBidi" w:cstheme="majorBidi"/>
        </w:rPr>
        <w:t xml:space="preserve">Siti Romlah, </w:t>
      </w:r>
      <w:r w:rsidRPr="003C2CCC">
        <w:rPr>
          <w:rFonts w:asciiTheme="majorBidi" w:hAnsiTheme="majorBidi" w:cstheme="majorBidi"/>
          <w:i/>
          <w:iCs/>
        </w:rPr>
        <w:t xml:space="preserve">Karakateristik Keluarga Sakinah dalam Perspektif Islam dan Pendidikan Umum, </w:t>
      </w:r>
      <w:r w:rsidRPr="003C2CCC">
        <w:rPr>
          <w:rFonts w:asciiTheme="majorBidi" w:hAnsiTheme="majorBidi" w:cstheme="majorBidi"/>
        </w:rPr>
        <w:t xml:space="preserve">dalam Mimbar Pendidikan, No. 1. 2006, 68-69. </w:t>
      </w:r>
    </w:p>
    <w:p w:rsidR="00C7256F" w:rsidRPr="003C2CCC" w:rsidRDefault="00C7256F" w:rsidP="00E37665">
      <w:pPr>
        <w:pStyle w:val="FootnoteText"/>
        <w:ind w:left="0" w:right="0" w:firstLine="720"/>
      </w:pPr>
      <w:r>
        <w:t xml:space="preserve"> </w:t>
      </w:r>
    </w:p>
  </w:footnote>
  <w:footnote w:id="8">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114</w:t>
      </w:r>
    </w:p>
  </w:footnote>
  <w:footnote w:id="9">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115</w:t>
      </w:r>
    </w:p>
  </w:footnote>
  <w:footnote w:id="10">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115.</w:t>
      </w:r>
    </w:p>
  </w:footnote>
  <w:footnote w:id="11">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115.</w:t>
      </w:r>
    </w:p>
  </w:footnote>
  <w:footnote w:id="12">
    <w:p w:rsidR="00C7256F" w:rsidRPr="00AC1C21" w:rsidRDefault="00C7256F" w:rsidP="00E37665">
      <w:pPr>
        <w:pStyle w:val="FootnoteText"/>
        <w:ind w:left="0" w:right="0" w:firstLine="72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116.</w:t>
      </w:r>
    </w:p>
  </w:footnote>
  <w:footnote w:id="13">
    <w:p w:rsidR="00C7256F" w:rsidRPr="00AC1C21" w:rsidRDefault="00C7256F" w:rsidP="00E37665">
      <w:pPr>
        <w:pStyle w:val="FootnoteText"/>
        <w:ind w:left="720" w:right="0" w:firstLine="0"/>
        <w:rPr>
          <w:rFonts w:asciiTheme="majorBidi" w:hAnsiTheme="majorBidi" w:cstheme="majorBidi"/>
        </w:rPr>
      </w:pPr>
      <w:r w:rsidRPr="00AC1C21">
        <w:rPr>
          <w:rStyle w:val="FootnoteReference"/>
          <w:rFonts w:asciiTheme="majorBidi" w:hAnsiTheme="majorBidi" w:cstheme="majorBidi"/>
        </w:rPr>
        <w:footnoteRef/>
      </w:r>
      <w:r w:rsidRPr="00AC1C21">
        <w:rPr>
          <w:rFonts w:asciiTheme="majorBidi" w:hAnsiTheme="majorBidi" w:cstheme="majorBidi"/>
        </w:rPr>
        <w:t xml:space="preserve"> Ibid., 117. </w:t>
      </w:r>
    </w:p>
  </w:footnote>
  <w:footnote w:id="14">
    <w:p w:rsidR="000D0D4E" w:rsidRDefault="000D0D4E" w:rsidP="00E37665">
      <w:pPr>
        <w:pStyle w:val="FootnoteText"/>
        <w:ind w:left="0" w:right="0" w:firstLine="720"/>
      </w:pPr>
      <w:r>
        <w:rPr>
          <w:rStyle w:val="FootnoteReference"/>
        </w:rPr>
        <w:footnoteRef/>
      </w:r>
      <w:r>
        <w:t xml:space="preserve"> Jamal Ma’mur Asmani dkk., </w:t>
      </w:r>
      <w:r w:rsidRPr="000D0D4E">
        <w:rPr>
          <w:i/>
          <w:iCs/>
        </w:rPr>
        <w:t xml:space="preserve">Fiqih Pernikahan: Studi pernikahan usia dini dalam pandangan Ulama, </w:t>
      </w:r>
      <w:r w:rsidR="00FE0D02">
        <w:t>(Aswaja Pressindo: Yogyakarta), 2019, 16-17.</w:t>
      </w:r>
    </w:p>
    <w:p w:rsidR="00FE0D02" w:rsidRPr="00FE0D02" w:rsidRDefault="00FE0D02" w:rsidP="00E37665">
      <w:pPr>
        <w:pStyle w:val="FootnoteText"/>
        <w:ind w:left="0" w:right="0" w:firstLine="0"/>
      </w:pPr>
    </w:p>
  </w:footnote>
  <w:footnote w:id="15">
    <w:p w:rsidR="00FE0D02" w:rsidRDefault="00FE0D02" w:rsidP="00E37665">
      <w:pPr>
        <w:pStyle w:val="FootnoteText"/>
        <w:ind w:left="0" w:right="0" w:firstLine="720"/>
      </w:pPr>
      <w:r>
        <w:rPr>
          <w:rStyle w:val="FootnoteReference"/>
        </w:rPr>
        <w:footnoteRef/>
      </w:r>
      <w:r>
        <w:t xml:space="preserve"> Jamal Ma’mur Asmani dkk., </w:t>
      </w:r>
      <w:r w:rsidRPr="000D0D4E">
        <w:rPr>
          <w:i/>
          <w:iCs/>
        </w:rPr>
        <w:t xml:space="preserve">Fiqih Pernikahan: Studi pernikahan usia dini dalam pandangan Ulama, </w:t>
      </w:r>
      <w:r>
        <w:t xml:space="preserve">(Aswaja Pressindo: Yogyakarta), 2019, 18.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72F"/>
    <w:multiLevelType w:val="hybridMultilevel"/>
    <w:tmpl w:val="1032AAC0"/>
    <w:lvl w:ilvl="0" w:tplc="EDB4D5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A864B7E"/>
    <w:multiLevelType w:val="hybridMultilevel"/>
    <w:tmpl w:val="F1E22542"/>
    <w:lvl w:ilvl="0" w:tplc="E254556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32CD315D"/>
    <w:multiLevelType w:val="hybridMultilevel"/>
    <w:tmpl w:val="47AE42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877EA9"/>
    <w:multiLevelType w:val="hybridMultilevel"/>
    <w:tmpl w:val="3B5E10E4"/>
    <w:lvl w:ilvl="0" w:tplc="937EF1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538C7AED"/>
    <w:multiLevelType w:val="hybridMultilevel"/>
    <w:tmpl w:val="4D5077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35370E"/>
    <w:multiLevelType w:val="hybridMultilevel"/>
    <w:tmpl w:val="19EA6A86"/>
    <w:lvl w:ilvl="0" w:tplc="A9C2204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7CE95B2B"/>
    <w:multiLevelType w:val="hybridMultilevel"/>
    <w:tmpl w:val="63402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E96189"/>
    <w:rsid w:val="000005C2"/>
    <w:rsid w:val="0000345A"/>
    <w:rsid w:val="00040139"/>
    <w:rsid w:val="00067F1E"/>
    <w:rsid w:val="00087CF1"/>
    <w:rsid w:val="00096B15"/>
    <w:rsid w:val="000D0D4E"/>
    <w:rsid w:val="000E10DD"/>
    <w:rsid w:val="001152EF"/>
    <w:rsid w:val="001163A9"/>
    <w:rsid w:val="001463B9"/>
    <w:rsid w:val="001556F6"/>
    <w:rsid w:val="00156738"/>
    <w:rsid w:val="00167314"/>
    <w:rsid w:val="001723AD"/>
    <w:rsid w:val="0018128F"/>
    <w:rsid w:val="001918B3"/>
    <w:rsid w:val="001A4851"/>
    <w:rsid w:val="001A7B96"/>
    <w:rsid w:val="001E15C6"/>
    <w:rsid w:val="001F477C"/>
    <w:rsid w:val="002013E5"/>
    <w:rsid w:val="00260360"/>
    <w:rsid w:val="00285743"/>
    <w:rsid w:val="00297AB5"/>
    <w:rsid w:val="002A1F20"/>
    <w:rsid w:val="00315E4C"/>
    <w:rsid w:val="00340787"/>
    <w:rsid w:val="00341D3A"/>
    <w:rsid w:val="00352DCF"/>
    <w:rsid w:val="00370A92"/>
    <w:rsid w:val="00384348"/>
    <w:rsid w:val="003C67E9"/>
    <w:rsid w:val="003F26FB"/>
    <w:rsid w:val="00463C7D"/>
    <w:rsid w:val="00494B30"/>
    <w:rsid w:val="004E1047"/>
    <w:rsid w:val="004E1C89"/>
    <w:rsid w:val="005218CA"/>
    <w:rsid w:val="0052259B"/>
    <w:rsid w:val="0052456F"/>
    <w:rsid w:val="0054754D"/>
    <w:rsid w:val="0055505A"/>
    <w:rsid w:val="005917C1"/>
    <w:rsid w:val="005D0CF1"/>
    <w:rsid w:val="005F7B64"/>
    <w:rsid w:val="00630935"/>
    <w:rsid w:val="00645599"/>
    <w:rsid w:val="00666740"/>
    <w:rsid w:val="0067614B"/>
    <w:rsid w:val="006A727C"/>
    <w:rsid w:val="00705B56"/>
    <w:rsid w:val="00706A38"/>
    <w:rsid w:val="007444B7"/>
    <w:rsid w:val="00763CAD"/>
    <w:rsid w:val="00793B6E"/>
    <w:rsid w:val="007A10B4"/>
    <w:rsid w:val="007D346D"/>
    <w:rsid w:val="00814393"/>
    <w:rsid w:val="008C5853"/>
    <w:rsid w:val="00934227"/>
    <w:rsid w:val="0096476A"/>
    <w:rsid w:val="00973C5D"/>
    <w:rsid w:val="00997EAB"/>
    <w:rsid w:val="00A14F6F"/>
    <w:rsid w:val="00A23924"/>
    <w:rsid w:val="00A342D4"/>
    <w:rsid w:val="00A56EC6"/>
    <w:rsid w:val="00A63449"/>
    <w:rsid w:val="00A77E8C"/>
    <w:rsid w:val="00AC7B23"/>
    <w:rsid w:val="00AE4029"/>
    <w:rsid w:val="00B24BB0"/>
    <w:rsid w:val="00B2608C"/>
    <w:rsid w:val="00BB7930"/>
    <w:rsid w:val="00BE01EB"/>
    <w:rsid w:val="00C20252"/>
    <w:rsid w:val="00C21341"/>
    <w:rsid w:val="00C50369"/>
    <w:rsid w:val="00C7256F"/>
    <w:rsid w:val="00CA00CA"/>
    <w:rsid w:val="00CA5198"/>
    <w:rsid w:val="00CD67F6"/>
    <w:rsid w:val="00CE3A38"/>
    <w:rsid w:val="00D137B1"/>
    <w:rsid w:val="00D217C5"/>
    <w:rsid w:val="00D50B6C"/>
    <w:rsid w:val="00D65F1F"/>
    <w:rsid w:val="00D82EFA"/>
    <w:rsid w:val="00DA7BF4"/>
    <w:rsid w:val="00DC12DD"/>
    <w:rsid w:val="00DE2CCC"/>
    <w:rsid w:val="00E2449B"/>
    <w:rsid w:val="00E27F24"/>
    <w:rsid w:val="00E37665"/>
    <w:rsid w:val="00E827DE"/>
    <w:rsid w:val="00E96189"/>
    <w:rsid w:val="00EA6CAD"/>
    <w:rsid w:val="00ED6115"/>
    <w:rsid w:val="00EE51CD"/>
    <w:rsid w:val="00F357B2"/>
    <w:rsid w:val="00F406B2"/>
    <w:rsid w:val="00F85F44"/>
    <w:rsid w:val="00F93BA2"/>
    <w:rsid w:val="00FA05C4"/>
    <w:rsid w:val="00FB43C6"/>
    <w:rsid w:val="00FE0D02"/>
    <w:rsid w:val="00FF7B2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993" w:right="709"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OC"/>
    <w:basedOn w:val="Normal"/>
    <w:link w:val="ListParagraphChar"/>
    <w:uiPriority w:val="34"/>
    <w:qFormat/>
    <w:rsid w:val="00E96189"/>
    <w:pPr>
      <w:ind w:left="720"/>
      <w:contextualSpacing/>
    </w:pPr>
  </w:style>
  <w:style w:type="paragraph" w:styleId="FootnoteText">
    <w:name w:val="footnote text"/>
    <w:basedOn w:val="Normal"/>
    <w:link w:val="FootnoteTextChar"/>
    <w:uiPriority w:val="99"/>
    <w:unhideWhenUsed/>
    <w:rsid w:val="00E827DE"/>
    <w:pPr>
      <w:spacing w:after="0" w:line="240" w:lineRule="auto"/>
    </w:pPr>
    <w:rPr>
      <w:sz w:val="20"/>
      <w:szCs w:val="20"/>
    </w:rPr>
  </w:style>
  <w:style w:type="character" w:customStyle="1" w:styleId="FootnoteTextChar">
    <w:name w:val="Footnote Text Char"/>
    <w:basedOn w:val="DefaultParagraphFont"/>
    <w:link w:val="FootnoteText"/>
    <w:uiPriority w:val="99"/>
    <w:rsid w:val="00E827DE"/>
    <w:rPr>
      <w:sz w:val="20"/>
      <w:szCs w:val="20"/>
    </w:rPr>
  </w:style>
  <w:style w:type="character" w:styleId="FootnoteReference">
    <w:name w:val="footnote reference"/>
    <w:basedOn w:val="DefaultParagraphFont"/>
    <w:uiPriority w:val="99"/>
    <w:semiHidden/>
    <w:unhideWhenUsed/>
    <w:rsid w:val="00E827DE"/>
    <w:rPr>
      <w:vertAlign w:val="superscript"/>
    </w:rPr>
  </w:style>
  <w:style w:type="paragraph" w:customStyle="1" w:styleId="lead">
    <w:name w:val="lead"/>
    <w:basedOn w:val="Normal"/>
    <w:rsid w:val="00E827D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List Paragraph1 Char,TOC Char"/>
    <w:link w:val="ListParagraph"/>
    <w:uiPriority w:val="34"/>
    <w:locked/>
    <w:rsid w:val="00E827DE"/>
  </w:style>
  <w:style w:type="paragraph" w:styleId="Header">
    <w:name w:val="header"/>
    <w:basedOn w:val="Normal"/>
    <w:link w:val="HeaderChar"/>
    <w:uiPriority w:val="99"/>
    <w:semiHidden/>
    <w:unhideWhenUsed/>
    <w:rsid w:val="00FE0D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E0D02"/>
  </w:style>
  <w:style w:type="paragraph" w:styleId="Footer">
    <w:name w:val="footer"/>
    <w:basedOn w:val="Normal"/>
    <w:link w:val="FooterChar"/>
    <w:uiPriority w:val="99"/>
    <w:semiHidden/>
    <w:unhideWhenUsed/>
    <w:rsid w:val="00FE0D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E0D02"/>
  </w:style>
  <w:style w:type="paragraph" w:styleId="BalloonText">
    <w:name w:val="Balloon Text"/>
    <w:basedOn w:val="Normal"/>
    <w:link w:val="BalloonTextChar"/>
    <w:uiPriority w:val="99"/>
    <w:semiHidden/>
    <w:unhideWhenUsed/>
    <w:rsid w:val="00A63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449"/>
    <w:rPr>
      <w:rFonts w:ascii="Tahoma" w:hAnsi="Tahoma" w:cs="Tahoma"/>
      <w:sz w:val="16"/>
      <w:szCs w:val="16"/>
    </w:rPr>
  </w:style>
  <w:style w:type="paragraph" w:customStyle="1" w:styleId="02Nama">
    <w:name w:val="02. Nama"/>
    <w:next w:val="Normal"/>
    <w:link w:val="02NamaChar"/>
    <w:qFormat/>
    <w:rsid w:val="00A63449"/>
    <w:pPr>
      <w:spacing w:before="240" w:after="0" w:line="240" w:lineRule="auto"/>
      <w:ind w:left="0" w:right="0" w:firstLine="0"/>
      <w:jc w:val="left"/>
    </w:pPr>
    <w:rPr>
      <w:rFonts w:ascii="Minion Pro" w:eastAsia="Times New Roman" w:hAnsi="Minion Pro" w:cs="Times New Roman"/>
      <w:b/>
      <w:bCs/>
      <w:color w:val="000000"/>
      <w:kern w:val="28"/>
      <w:sz w:val="28"/>
      <w:szCs w:val="28"/>
      <w:lang w:eastAsia="id-ID"/>
    </w:rPr>
  </w:style>
  <w:style w:type="paragraph" w:customStyle="1" w:styleId="03Afiliasi">
    <w:name w:val="03. Afiliasi"/>
    <w:basedOn w:val="Normal"/>
    <w:next w:val="Normal"/>
    <w:link w:val="03AfiliasiChar"/>
    <w:qFormat/>
    <w:rsid w:val="00A63449"/>
    <w:pPr>
      <w:spacing w:after="0" w:line="240" w:lineRule="auto"/>
      <w:ind w:left="0" w:right="0" w:firstLine="0"/>
      <w:jc w:val="left"/>
    </w:pPr>
    <w:rPr>
      <w:rFonts w:ascii="Minion Pro" w:eastAsia="Times New Roman" w:hAnsi="Minion Pro" w:cs="Times New Roman"/>
      <w:b/>
      <w:bCs/>
      <w:i/>
      <w:iCs/>
      <w:color w:val="000000"/>
      <w:kern w:val="28"/>
      <w:sz w:val="24"/>
      <w:szCs w:val="24"/>
    </w:rPr>
  </w:style>
  <w:style w:type="character" w:customStyle="1" w:styleId="02NamaChar">
    <w:name w:val="02. Nama Char"/>
    <w:link w:val="02Nama"/>
    <w:rsid w:val="00A63449"/>
    <w:rPr>
      <w:rFonts w:ascii="Minion Pro" w:eastAsia="Times New Roman" w:hAnsi="Minion Pro" w:cs="Times New Roman"/>
      <w:b/>
      <w:bCs/>
      <w:color w:val="000000"/>
      <w:kern w:val="28"/>
      <w:sz w:val="28"/>
      <w:szCs w:val="28"/>
      <w:lang w:eastAsia="id-ID"/>
    </w:rPr>
  </w:style>
  <w:style w:type="character" w:styleId="Hyperlink">
    <w:name w:val="Hyperlink"/>
    <w:uiPriority w:val="99"/>
    <w:unhideWhenUsed/>
    <w:rsid w:val="00A63449"/>
    <w:rPr>
      <w:color w:val="0563C1"/>
      <w:u w:val="single"/>
    </w:rPr>
  </w:style>
  <w:style w:type="character" w:customStyle="1" w:styleId="03AfiliasiChar">
    <w:name w:val="03. Afiliasi Char"/>
    <w:link w:val="03Afiliasi"/>
    <w:rsid w:val="00A63449"/>
    <w:rPr>
      <w:rFonts w:ascii="Minion Pro" w:eastAsia="Times New Roman" w:hAnsi="Minion Pro" w:cs="Times New Roman"/>
      <w:b/>
      <w:bCs/>
      <w:i/>
      <w:iCs/>
      <w:color w:val="000000"/>
      <w:kern w:val="28"/>
      <w:sz w:val="24"/>
      <w:szCs w:val="24"/>
    </w:rPr>
  </w:style>
  <w:style w:type="paragraph" w:customStyle="1" w:styleId="04Email">
    <w:name w:val="04. Email"/>
    <w:basedOn w:val="Normal"/>
    <w:link w:val="04EmailChar"/>
    <w:qFormat/>
    <w:rsid w:val="00A63449"/>
    <w:pPr>
      <w:spacing w:after="600" w:line="240" w:lineRule="auto"/>
      <w:ind w:left="0" w:right="0" w:firstLine="0"/>
      <w:jc w:val="left"/>
    </w:pPr>
    <w:rPr>
      <w:rFonts w:ascii="Minion Pro" w:eastAsia="Times New Roman" w:hAnsi="Minion Pro" w:cs="Times New Roman"/>
      <w:i/>
      <w:iCs/>
      <w:color w:val="000000"/>
      <w:kern w:val="28"/>
      <w:sz w:val="24"/>
      <w:szCs w:val="20"/>
    </w:rPr>
  </w:style>
  <w:style w:type="character" w:customStyle="1" w:styleId="04EmailChar">
    <w:name w:val="04. Email Char"/>
    <w:link w:val="04Email"/>
    <w:rsid w:val="00A63449"/>
    <w:rPr>
      <w:rFonts w:ascii="Minion Pro" w:eastAsia="Times New Roman" w:hAnsi="Minion Pro" w:cs="Times New Roman"/>
      <w:i/>
      <w:iCs/>
      <w:color w:val="000000"/>
      <w:kern w:val="28"/>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unjama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anda@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5B1E536-6DEC-478E-B43E-07BB5B72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User Name</cp:lastModifiedBy>
  <cp:revision>43</cp:revision>
  <dcterms:created xsi:type="dcterms:W3CDTF">2021-03-01T02:49:00Z</dcterms:created>
  <dcterms:modified xsi:type="dcterms:W3CDTF">2022-06-06T11:33:00Z</dcterms:modified>
</cp:coreProperties>
</file>