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03A" w:rsidRPr="00B726EC" w:rsidRDefault="00CD703A" w:rsidP="00B726EC">
      <w:pPr>
        <w:spacing w:after="0" w:line="240" w:lineRule="auto"/>
        <w:jc w:val="center"/>
        <w:rPr>
          <w:b/>
          <w:sz w:val="28"/>
          <w:szCs w:val="20"/>
        </w:rPr>
      </w:pPr>
      <w:r w:rsidRPr="00B726EC">
        <w:rPr>
          <w:b/>
          <w:sz w:val="28"/>
          <w:szCs w:val="20"/>
        </w:rPr>
        <w:t>PERFORMA KUANTITATIF SAPI PERANAKAN ONGOLE</w:t>
      </w:r>
      <w:r w:rsidR="00B726EC">
        <w:rPr>
          <w:b/>
          <w:sz w:val="28"/>
          <w:szCs w:val="20"/>
        </w:rPr>
        <w:t xml:space="preserve"> </w:t>
      </w:r>
      <w:r w:rsidR="000E1C68" w:rsidRPr="00B726EC">
        <w:rPr>
          <w:b/>
          <w:sz w:val="28"/>
          <w:szCs w:val="20"/>
        </w:rPr>
        <w:t>PASCA SAPIH</w:t>
      </w:r>
      <w:r w:rsidR="00B726EC">
        <w:rPr>
          <w:b/>
          <w:sz w:val="28"/>
          <w:szCs w:val="20"/>
        </w:rPr>
        <w:t xml:space="preserve"> DI SENTRA PETERNAKAN RAKYAT </w:t>
      </w:r>
      <w:r w:rsidRPr="00B726EC">
        <w:rPr>
          <w:b/>
          <w:sz w:val="28"/>
          <w:szCs w:val="20"/>
        </w:rPr>
        <w:t>MAJU SEJAHTERA</w:t>
      </w:r>
      <w:r w:rsidR="00B726EC">
        <w:rPr>
          <w:b/>
          <w:sz w:val="28"/>
          <w:szCs w:val="20"/>
        </w:rPr>
        <w:t xml:space="preserve"> </w:t>
      </w:r>
      <w:r w:rsidRPr="00B726EC">
        <w:rPr>
          <w:b/>
          <w:sz w:val="28"/>
          <w:szCs w:val="20"/>
        </w:rPr>
        <w:t>KABUPATEN LAMPUNG SELATAN</w:t>
      </w:r>
    </w:p>
    <w:p w:rsidR="001A151D" w:rsidRPr="00B726EC" w:rsidRDefault="001A151D">
      <w:pPr>
        <w:spacing w:after="0" w:line="240" w:lineRule="auto"/>
        <w:jc w:val="center"/>
        <w:rPr>
          <w:rFonts w:cs="Times New Roman"/>
          <w:b/>
          <w:color w:val="auto"/>
          <w:sz w:val="28"/>
          <w:szCs w:val="20"/>
        </w:rPr>
      </w:pPr>
    </w:p>
    <w:p w:rsidR="00CD703A" w:rsidRPr="006F7FDF" w:rsidRDefault="00CD703A" w:rsidP="00CD703A">
      <w:pPr>
        <w:spacing w:after="0" w:line="240" w:lineRule="auto"/>
        <w:jc w:val="center"/>
        <w:rPr>
          <w:b/>
          <w:sz w:val="22"/>
          <w:szCs w:val="20"/>
          <w:lang w:val="en-SG"/>
        </w:rPr>
      </w:pPr>
      <w:r w:rsidRPr="00B726EC">
        <w:rPr>
          <w:b/>
          <w:sz w:val="22"/>
          <w:szCs w:val="20"/>
        </w:rPr>
        <w:t xml:space="preserve"> M</w:t>
      </w:r>
      <w:r w:rsidR="006F7FDF">
        <w:rPr>
          <w:b/>
          <w:sz w:val="22"/>
          <w:szCs w:val="20"/>
        </w:rPr>
        <w:t xml:space="preserve">uhammad Dima Iqbal Hamdani, </w:t>
      </w:r>
      <w:r w:rsidRPr="00B726EC">
        <w:rPr>
          <w:b/>
          <w:sz w:val="22"/>
          <w:szCs w:val="20"/>
        </w:rPr>
        <w:t>Ali Husni</w:t>
      </w:r>
      <w:r w:rsidR="006F7FDF">
        <w:rPr>
          <w:b/>
          <w:sz w:val="22"/>
          <w:szCs w:val="20"/>
          <w:lang w:val="en-SG"/>
        </w:rPr>
        <w:t xml:space="preserve"> </w:t>
      </w:r>
      <w:proofErr w:type="spellStart"/>
      <w:r w:rsidR="006F7FDF">
        <w:rPr>
          <w:b/>
          <w:sz w:val="22"/>
          <w:szCs w:val="20"/>
          <w:lang w:val="en-SG"/>
        </w:rPr>
        <w:t>dan</w:t>
      </w:r>
      <w:proofErr w:type="spellEnd"/>
      <w:r w:rsidR="006F7FDF">
        <w:rPr>
          <w:b/>
          <w:sz w:val="22"/>
          <w:szCs w:val="20"/>
          <w:lang w:val="en-SG"/>
        </w:rPr>
        <w:t xml:space="preserve"> </w:t>
      </w:r>
      <w:proofErr w:type="spellStart"/>
      <w:r w:rsidR="006F7FDF">
        <w:rPr>
          <w:b/>
          <w:sz w:val="22"/>
          <w:szCs w:val="20"/>
          <w:lang w:val="en-SG"/>
        </w:rPr>
        <w:t>Agus</w:t>
      </w:r>
      <w:proofErr w:type="spellEnd"/>
      <w:r w:rsidR="006F7FDF">
        <w:rPr>
          <w:b/>
          <w:sz w:val="22"/>
          <w:szCs w:val="20"/>
          <w:lang w:val="en-SG"/>
        </w:rPr>
        <w:t xml:space="preserve"> Setyawan</w:t>
      </w:r>
    </w:p>
    <w:p w:rsidR="00CD703A" w:rsidRPr="00CD703A" w:rsidRDefault="00CD703A" w:rsidP="00CD703A">
      <w:pPr>
        <w:spacing w:after="0" w:line="240" w:lineRule="auto"/>
        <w:jc w:val="center"/>
        <w:rPr>
          <w:b/>
          <w:sz w:val="20"/>
          <w:szCs w:val="20"/>
        </w:rPr>
      </w:pPr>
    </w:p>
    <w:p w:rsidR="00CD703A" w:rsidRPr="00B726EC" w:rsidRDefault="00CD703A" w:rsidP="00CD703A">
      <w:pPr>
        <w:spacing w:after="0" w:line="240" w:lineRule="auto"/>
        <w:jc w:val="center"/>
        <w:rPr>
          <w:i/>
          <w:sz w:val="20"/>
          <w:szCs w:val="20"/>
          <w:lang w:val="en-US"/>
        </w:rPr>
      </w:pPr>
      <w:r w:rsidRPr="00B726EC">
        <w:rPr>
          <w:i/>
          <w:sz w:val="20"/>
          <w:szCs w:val="20"/>
          <w:lang w:val="en-US"/>
        </w:rPr>
        <w:t xml:space="preserve">Department of Animal Husbandry, Faculty of Agriculture, Lampung University </w:t>
      </w:r>
    </w:p>
    <w:p w:rsidR="00CD703A" w:rsidRPr="00B726EC" w:rsidRDefault="00CD703A" w:rsidP="00CD703A">
      <w:pPr>
        <w:spacing w:after="0" w:line="240" w:lineRule="auto"/>
        <w:jc w:val="center"/>
        <w:rPr>
          <w:i/>
          <w:sz w:val="20"/>
          <w:szCs w:val="20"/>
        </w:rPr>
      </w:pPr>
      <w:r w:rsidRPr="00B726EC">
        <w:rPr>
          <w:i/>
          <w:sz w:val="20"/>
          <w:szCs w:val="20"/>
          <w:lang w:val="en-US"/>
        </w:rPr>
        <w:t xml:space="preserve">Prof. </w:t>
      </w:r>
      <w:r w:rsidRPr="00B726EC">
        <w:rPr>
          <w:i/>
          <w:sz w:val="20"/>
          <w:szCs w:val="20"/>
        </w:rPr>
        <w:t>Soemantri Brojonegoro</w:t>
      </w:r>
      <w:r w:rsidRPr="00B726EC">
        <w:rPr>
          <w:i/>
          <w:sz w:val="20"/>
          <w:szCs w:val="20"/>
          <w:lang w:val="en-US"/>
        </w:rPr>
        <w:t xml:space="preserve"> Street</w:t>
      </w:r>
      <w:r w:rsidRPr="00B726EC">
        <w:rPr>
          <w:i/>
          <w:sz w:val="20"/>
          <w:szCs w:val="20"/>
        </w:rPr>
        <w:t xml:space="preserve"> No.1 Ged</w:t>
      </w:r>
      <w:r w:rsidRPr="00B726EC">
        <w:rPr>
          <w:i/>
          <w:sz w:val="20"/>
          <w:szCs w:val="20"/>
          <w:lang w:val="en-US"/>
        </w:rPr>
        <w:t>o</w:t>
      </w:r>
      <w:r w:rsidRPr="00B726EC">
        <w:rPr>
          <w:i/>
          <w:sz w:val="20"/>
          <w:szCs w:val="20"/>
        </w:rPr>
        <w:t>ng</w:t>
      </w:r>
      <w:r w:rsidRPr="00B726EC">
        <w:rPr>
          <w:i/>
          <w:sz w:val="20"/>
          <w:szCs w:val="20"/>
          <w:lang w:val="en-US"/>
        </w:rPr>
        <w:t>m</w:t>
      </w:r>
      <w:r w:rsidRPr="00B726EC">
        <w:rPr>
          <w:i/>
          <w:sz w:val="20"/>
          <w:szCs w:val="20"/>
        </w:rPr>
        <w:t>eneng</w:t>
      </w:r>
      <w:r w:rsidRPr="00B726EC">
        <w:rPr>
          <w:i/>
          <w:sz w:val="20"/>
          <w:szCs w:val="20"/>
          <w:lang w:val="en-US"/>
        </w:rPr>
        <w:t>,</w:t>
      </w:r>
      <w:r w:rsidRPr="00B726EC">
        <w:rPr>
          <w:i/>
          <w:sz w:val="20"/>
          <w:szCs w:val="20"/>
        </w:rPr>
        <w:t xml:space="preserve"> Bandar Lampung 35145 Telp (0721) 701583</w:t>
      </w:r>
    </w:p>
    <w:p w:rsidR="00CD703A" w:rsidRPr="00B726EC" w:rsidRDefault="00CD703A" w:rsidP="00CD703A">
      <w:pPr>
        <w:spacing w:after="0" w:line="240" w:lineRule="auto"/>
        <w:jc w:val="center"/>
        <w:rPr>
          <w:b/>
          <w:i/>
          <w:sz w:val="20"/>
          <w:szCs w:val="20"/>
        </w:rPr>
      </w:pPr>
      <w:r w:rsidRPr="00B726EC">
        <w:rPr>
          <w:i/>
          <w:sz w:val="20"/>
          <w:szCs w:val="20"/>
        </w:rPr>
        <w:t>e-</w:t>
      </w:r>
      <w:r w:rsidRPr="00B726EC">
        <w:rPr>
          <w:i/>
          <w:color w:val="auto"/>
          <w:sz w:val="20"/>
          <w:szCs w:val="20"/>
        </w:rPr>
        <w:t xml:space="preserve">mail: </w:t>
      </w:r>
      <w:hyperlink r:id="rId5" w:history="1">
        <w:r w:rsidRPr="00B726EC">
          <w:rPr>
            <w:rStyle w:val="Hyperlink"/>
            <w:i/>
            <w:color w:val="auto"/>
            <w:sz w:val="20"/>
            <w:szCs w:val="20"/>
            <w:u w:val="none"/>
          </w:rPr>
          <w:t>agussuratmi@gmail.com</w:t>
        </w:r>
      </w:hyperlink>
      <w:r w:rsidRPr="00B726EC">
        <w:rPr>
          <w:i/>
          <w:sz w:val="20"/>
          <w:szCs w:val="20"/>
        </w:rPr>
        <w:t xml:space="preserve"> </w:t>
      </w:r>
    </w:p>
    <w:p w:rsidR="001A151D" w:rsidRDefault="001A151D">
      <w:pPr>
        <w:spacing w:after="0" w:line="240" w:lineRule="auto"/>
        <w:jc w:val="center"/>
        <w:rPr>
          <w:rFonts w:cs="Times New Roman"/>
          <w:color w:val="auto"/>
          <w:sz w:val="20"/>
          <w:szCs w:val="20"/>
        </w:rPr>
      </w:pPr>
    </w:p>
    <w:p w:rsidR="001A151D" w:rsidRDefault="001A151D">
      <w:pPr>
        <w:spacing w:after="0" w:line="240" w:lineRule="auto"/>
        <w:jc w:val="center"/>
        <w:rPr>
          <w:rFonts w:cs="Times New Roman"/>
          <w:color w:val="auto"/>
          <w:sz w:val="20"/>
          <w:szCs w:val="20"/>
        </w:rPr>
      </w:pPr>
    </w:p>
    <w:p w:rsidR="001A151D" w:rsidRPr="00FA566A" w:rsidRDefault="001A151D">
      <w:pPr>
        <w:spacing w:after="0" w:line="240" w:lineRule="auto"/>
        <w:jc w:val="center"/>
        <w:rPr>
          <w:rFonts w:cs="Times New Roman"/>
          <w:b/>
          <w:color w:val="auto"/>
          <w:sz w:val="20"/>
          <w:szCs w:val="20"/>
        </w:rPr>
      </w:pPr>
      <w:r w:rsidRPr="00FA566A">
        <w:rPr>
          <w:rFonts w:cs="Times New Roman"/>
          <w:b/>
          <w:color w:val="auto"/>
          <w:sz w:val="20"/>
          <w:szCs w:val="20"/>
        </w:rPr>
        <w:t>ABSTRACT</w:t>
      </w:r>
    </w:p>
    <w:p w:rsidR="001A151D" w:rsidRDefault="001A151D">
      <w:pPr>
        <w:spacing w:after="0" w:line="240" w:lineRule="auto"/>
        <w:jc w:val="center"/>
        <w:rPr>
          <w:rFonts w:cs="Times New Roman"/>
          <w:color w:val="auto"/>
          <w:sz w:val="20"/>
          <w:szCs w:val="20"/>
        </w:rPr>
      </w:pPr>
    </w:p>
    <w:p w:rsidR="00CD703A" w:rsidRPr="00B726EC" w:rsidRDefault="00CD703A" w:rsidP="003927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color w:val="auto"/>
          <w:sz w:val="18"/>
          <w:szCs w:val="18"/>
          <w:lang w:eastAsia="id-ID"/>
        </w:rPr>
      </w:pPr>
      <w:r w:rsidRPr="00B726EC">
        <w:rPr>
          <w:rFonts w:eastAsia="Times New Roman" w:cs="Times New Roman"/>
          <w:color w:val="auto"/>
          <w:sz w:val="18"/>
          <w:szCs w:val="18"/>
          <w:lang w:eastAsia="id-ID"/>
        </w:rPr>
        <w:t>The research was conducted with the aim to know the quantitative performance of</w:t>
      </w:r>
      <w:r w:rsidR="000E1C68" w:rsidRPr="00B726EC">
        <w:rPr>
          <w:rFonts w:eastAsia="Times New Roman" w:cs="Times New Roman"/>
          <w:color w:val="auto"/>
          <w:sz w:val="18"/>
          <w:szCs w:val="18"/>
          <w:lang w:eastAsia="id-ID"/>
        </w:rPr>
        <w:t xml:space="preserve"> post-wean</w:t>
      </w:r>
      <w:r w:rsidRPr="00B726EC">
        <w:rPr>
          <w:rFonts w:eastAsia="Times New Roman" w:cs="Times New Roman"/>
          <w:color w:val="auto"/>
          <w:sz w:val="18"/>
          <w:szCs w:val="18"/>
          <w:lang w:eastAsia="id-ID"/>
        </w:rPr>
        <w:t xml:space="preserve"> PO cattle in SPR Maju Sejahtera Tanjungsari District, South Lampung Regency. The </w:t>
      </w:r>
      <w:r w:rsidR="00392735" w:rsidRPr="00B726EC">
        <w:rPr>
          <w:rFonts w:eastAsia="Times New Roman" w:cs="Times New Roman"/>
          <w:color w:val="auto"/>
          <w:sz w:val="18"/>
          <w:szCs w:val="18"/>
          <w:lang w:eastAsia="id-ID"/>
        </w:rPr>
        <w:t>observation was conducted on</w:t>
      </w:r>
      <w:r w:rsidRPr="00B726EC">
        <w:rPr>
          <w:rFonts w:eastAsia="Times New Roman" w:cs="Times New Roman"/>
          <w:color w:val="auto"/>
          <w:sz w:val="18"/>
          <w:szCs w:val="18"/>
          <w:lang w:eastAsia="id-ID"/>
        </w:rPr>
        <w:t xml:space="preserve"> PO cattle in each group member. The sample of observation was determined by purposive sampling. The survey method used in this study was conducted from October to November 2017. The observed variables were quantitative performance (body length, height, chest circumference, and body weight) PO cattle in age group </w:t>
      </w:r>
      <w:r w:rsidR="00392735" w:rsidRPr="00B726EC">
        <w:rPr>
          <w:rFonts w:eastAsia="Times New Roman" w:cs="Times New Roman"/>
          <w:color w:val="auto"/>
          <w:sz w:val="18"/>
          <w:szCs w:val="18"/>
          <w:lang w:eastAsia="id-ID"/>
        </w:rPr>
        <w:t>P1 (&gt; 12 - 24 months)</w:t>
      </w:r>
      <w:r w:rsidRPr="00B726EC">
        <w:rPr>
          <w:rFonts w:eastAsia="Times New Roman" w:cs="Times New Roman"/>
          <w:color w:val="auto"/>
          <w:sz w:val="18"/>
          <w:szCs w:val="18"/>
          <w:lang w:eastAsia="id-ID"/>
        </w:rPr>
        <w:t xml:space="preserve"> and P2 (&gt; 24-36 months). The result of the observation was analyzed by descriptive method. The results showed that the average quantitative performance of PO Cows age group P1 (12-24 months) ie body length 115,00 ± 7.45 cm, height 119.70 ± 8.75 cm, chest circumference 141.19 ± 5.62 cm, and body weight 177,66 ± 21,39 kg. Average quantitative performance PO cows age group P2 (24 - 36 months) ie body length 139.73 ± 4.33 cm, height 128.32 ± 7.19 cm, chest circumference 154.21 ± 10.43 cm, and body weight 258,16 ± 29,91 kg.</w:t>
      </w:r>
    </w:p>
    <w:p w:rsidR="00CD703A" w:rsidRPr="00B726EC" w:rsidRDefault="00CD703A" w:rsidP="00392735">
      <w:pPr>
        <w:spacing w:after="0" w:line="240" w:lineRule="auto"/>
        <w:jc w:val="both"/>
        <w:rPr>
          <w:rFonts w:cs="Times New Roman"/>
          <w:color w:val="auto"/>
          <w:sz w:val="18"/>
          <w:szCs w:val="18"/>
        </w:rPr>
      </w:pPr>
    </w:p>
    <w:p w:rsidR="00CD703A" w:rsidRPr="00B726EC" w:rsidRDefault="00CD703A" w:rsidP="00392735">
      <w:pPr>
        <w:pStyle w:val="HTMLPreformatted"/>
        <w:shd w:val="clear" w:color="auto" w:fill="FFFFFF"/>
        <w:jc w:val="both"/>
        <w:rPr>
          <w:rFonts w:ascii="Times New Roman" w:hAnsi="Times New Roman" w:cs="Times New Roman"/>
          <w:i/>
          <w:sz w:val="18"/>
          <w:szCs w:val="18"/>
        </w:rPr>
      </w:pPr>
      <w:r w:rsidRPr="00B726EC">
        <w:rPr>
          <w:rFonts w:ascii="Times New Roman" w:hAnsi="Times New Roman" w:cs="Times New Roman"/>
          <w:b/>
          <w:i/>
          <w:sz w:val="16"/>
          <w:szCs w:val="18"/>
        </w:rPr>
        <w:t>Keywords</w:t>
      </w:r>
      <w:r w:rsidRPr="00B726EC">
        <w:rPr>
          <w:rFonts w:ascii="Times New Roman" w:hAnsi="Times New Roman" w:cs="Times New Roman"/>
          <w:b/>
          <w:i/>
          <w:sz w:val="16"/>
          <w:szCs w:val="18"/>
        </w:rPr>
        <w:tab/>
      </w:r>
      <w:r w:rsidRPr="00B726EC">
        <w:rPr>
          <w:rFonts w:ascii="Times New Roman" w:hAnsi="Times New Roman" w:cs="Times New Roman"/>
          <w:i/>
          <w:sz w:val="16"/>
          <w:szCs w:val="18"/>
        </w:rPr>
        <w:t>: PO cattle, Quantitative Performance, Sentra Peternakan Rakyat</w:t>
      </w:r>
    </w:p>
    <w:p w:rsidR="001A151D" w:rsidRDefault="001A151D" w:rsidP="00392735">
      <w:pPr>
        <w:spacing w:after="0" w:line="240" w:lineRule="auto"/>
        <w:jc w:val="both"/>
        <w:rPr>
          <w:sz w:val="18"/>
          <w:szCs w:val="18"/>
        </w:rPr>
      </w:pPr>
    </w:p>
    <w:p w:rsidR="00D22A49" w:rsidRPr="00B726EC" w:rsidRDefault="00D22A49" w:rsidP="00392735">
      <w:pPr>
        <w:spacing w:after="0" w:line="240" w:lineRule="auto"/>
        <w:jc w:val="both"/>
        <w:rPr>
          <w:sz w:val="18"/>
          <w:szCs w:val="18"/>
        </w:rPr>
      </w:pPr>
    </w:p>
    <w:p w:rsidR="001A151D" w:rsidRPr="00D22A49" w:rsidRDefault="001A151D" w:rsidP="0051462E">
      <w:pPr>
        <w:spacing w:after="0" w:line="240" w:lineRule="auto"/>
        <w:jc w:val="center"/>
        <w:rPr>
          <w:rFonts w:cs="Times New Roman"/>
          <w:b/>
          <w:color w:val="auto"/>
          <w:sz w:val="22"/>
        </w:rPr>
      </w:pPr>
      <w:r w:rsidRPr="00D22A49">
        <w:rPr>
          <w:rFonts w:cs="Times New Roman"/>
          <w:b/>
          <w:color w:val="auto"/>
          <w:sz w:val="22"/>
        </w:rPr>
        <w:t>PENDAHULUAN</w:t>
      </w:r>
    </w:p>
    <w:p w:rsidR="00CD703A" w:rsidRPr="00D22A49" w:rsidRDefault="00CD703A" w:rsidP="00CD703A">
      <w:pPr>
        <w:spacing w:after="0" w:line="240" w:lineRule="auto"/>
        <w:rPr>
          <w:sz w:val="22"/>
        </w:rPr>
      </w:pPr>
    </w:p>
    <w:p w:rsidR="00CD703A" w:rsidRPr="00D22A49" w:rsidRDefault="00CD703A" w:rsidP="00CD703A">
      <w:pPr>
        <w:pStyle w:val="ListParagraph"/>
        <w:tabs>
          <w:tab w:val="left" w:pos="709"/>
        </w:tabs>
        <w:spacing w:line="240" w:lineRule="auto"/>
        <w:ind w:left="0" w:firstLine="709"/>
        <w:jc w:val="both"/>
        <w:rPr>
          <w:rFonts w:ascii="Times New Roman" w:hAnsi="Times New Roman"/>
        </w:rPr>
      </w:pPr>
      <w:r w:rsidRPr="00D22A49">
        <w:rPr>
          <w:rFonts w:ascii="Times New Roman" w:hAnsi="Times New Roman"/>
        </w:rPr>
        <w:t xml:space="preserve">Daging adalah salah satu produk peternakan yang merupakan sumber protein hewani yang dibutuhkan oleh tubuh.  Sampai saat ini permintaan daging terus mengalami peningkatan dari tahun ke tahun, hal ini sejalan dengan peningkatan jumlah penduduk. </w:t>
      </w:r>
    </w:p>
    <w:p w:rsidR="00CD703A" w:rsidRPr="00D22A49" w:rsidRDefault="00CD703A" w:rsidP="00CD703A">
      <w:pPr>
        <w:pStyle w:val="ListParagraph"/>
        <w:tabs>
          <w:tab w:val="left" w:pos="709"/>
        </w:tabs>
        <w:spacing w:line="240" w:lineRule="auto"/>
        <w:ind w:left="0" w:firstLine="709"/>
        <w:jc w:val="both"/>
        <w:rPr>
          <w:rFonts w:ascii="Times New Roman" w:hAnsi="Times New Roman"/>
        </w:rPr>
      </w:pPr>
      <w:r w:rsidRPr="00D22A49">
        <w:rPr>
          <w:rFonts w:ascii="Times New Roman" w:hAnsi="Times New Roman"/>
        </w:rPr>
        <w:t>Produksi daging nasional belum mampu mengimbangi permintaan konsumen di dalam negeri. Salah satu upaya untuk mememenuhi kebutuhan daging sapi tersebut adalah dengan meningkatkan populasi sapi potong.</w:t>
      </w:r>
    </w:p>
    <w:p w:rsidR="00CD703A" w:rsidRPr="00D22A49" w:rsidRDefault="00CD703A" w:rsidP="00CD703A">
      <w:pPr>
        <w:pStyle w:val="ListParagraph"/>
        <w:tabs>
          <w:tab w:val="left" w:pos="7371"/>
        </w:tabs>
        <w:spacing w:line="240" w:lineRule="auto"/>
        <w:ind w:left="0" w:firstLine="709"/>
        <w:jc w:val="both"/>
        <w:rPr>
          <w:rFonts w:ascii="Times New Roman" w:hAnsi="Times New Roman"/>
        </w:rPr>
      </w:pPr>
      <w:r w:rsidRPr="00D22A49">
        <w:rPr>
          <w:rFonts w:ascii="Times New Roman" w:hAnsi="Times New Roman"/>
        </w:rPr>
        <w:t xml:space="preserve">Sapi Peranakan Ongole (PO) adalah salah satu sapi lokal yang banyak dibudidayakan di Indonesia (Astuti, 2004).  Sapi PO disukai oleh peternak karena  memiliki tingkat keberhasilan kebuntingan yang lebih baik dibandingkan dengan sapi keturunan sub tropis (Subiharta </w:t>
      </w:r>
      <w:r w:rsidRPr="00D22A49">
        <w:rPr>
          <w:rFonts w:ascii="Times New Roman" w:hAnsi="Times New Roman"/>
          <w:i/>
        </w:rPr>
        <w:t>et al</w:t>
      </w:r>
      <w:r w:rsidRPr="00D22A49">
        <w:rPr>
          <w:rFonts w:ascii="Times New Roman" w:hAnsi="Times New Roman"/>
          <w:i/>
          <w:iCs/>
        </w:rPr>
        <w:t xml:space="preserve">. </w:t>
      </w:r>
      <w:r w:rsidRPr="00D22A49">
        <w:rPr>
          <w:rFonts w:ascii="Times New Roman" w:hAnsi="Times New Roman"/>
        </w:rPr>
        <w:t>2013).  Sapi PO banyak dipelihara masyarakat Kecamatan Tanjungsari, Kabupaten Lampung Selatan terutama wilayah yang pada 2015 -- 2016 ditetapkan sebagai Sentra Peternakan Rakyat (SPR) dengan nama SPR Maju Sejahtera.</w:t>
      </w:r>
    </w:p>
    <w:p w:rsidR="00CD703A" w:rsidRPr="00D22A49" w:rsidRDefault="00CD703A" w:rsidP="00CD703A">
      <w:pPr>
        <w:pStyle w:val="ListParagraph"/>
        <w:spacing w:line="240" w:lineRule="auto"/>
        <w:ind w:left="0" w:firstLine="709"/>
        <w:jc w:val="both"/>
        <w:rPr>
          <w:rFonts w:ascii="Times New Roman" w:hAnsi="Times New Roman"/>
        </w:rPr>
      </w:pPr>
      <w:r w:rsidRPr="00D22A49">
        <w:rPr>
          <w:rFonts w:ascii="Times New Roman" w:hAnsi="Times New Roman"/>
        </w:rPr>
        <w:t>SPR merupakan suatu kawasan yang ditetapkan sebagai media pembangunan peternakan dan kesehatan hewan yang di dalamnya terdapat populasi ternak sapi yang dimiliki oleh sebagian besar pemukim di satu desa atau lebih, serta sumber daya alam untuk kebutuhan hidup ternak (air dan bahan pakan). Di dalam SPR terdapat suatu kegiatan Sekolah Peternakan Rakyat (Sekolah PR) yang merupakan sarana transfer ilmu pengetahuan dan teknologi untuk membangun kesadaran peternak dan mendorong tindakan kolektif (Dirjen Peternakan dan Kesehatan Hewan, 2015)</w:t>
      </w:r>
    </w:p>
    <w:p w:rsidR="00CD703A" w:rsidRPr="00D22A49" w:rsidRDefault="00CD703A" w:rsidP="00CD703A">
      <w:pPr>
        <w:pStyle w:val="ListParagraph"/>
        <w:spacing w:line="240" w:lineRule="auto"/>
        <w:ind w:left="0" w:firstLine="709"/>
        <w:jc w:val="both"/>
        <w:rPr>
          <w:rFonts w:ascii="Times New Roman" w:hAnsi="Times New Roman"/>
        </w:rPr>
      </w:pPr>
      <w:r w:rsidRPr="00D22A49">
        <w:rPr>
          <w:rFonts w:ascii="Times New Roman" w:hAnsi="Times New Roman"/>
        </w:rPr>
        <w:t>SPR di Provinsi Lampung yang mengalami perkembangan yang cukup baik terdapat di Kecamatan Tanjungsari, Kabupaten Lampung Selatan. SPR Maju Sejahtera Kecamatan Tanjungsari, Kabupaten Lampung Selatan.</w:t>
      </w:r>
    </w:p>
    <w:p w:rsidR="00CD703A" w:rsidRPr="00D22A49" w:rsidRDefault="00CD703A" w:rsidP="00CD703A">
      <w:pPr>
        <w:pStyle w:val="ListParagraph"/>
        <w:spacing w:line="240" w:lineRule="auto"/>
        <w:ind w:left="0" w:firstLine="709"/>
        <w:jc w:val="both"/>
        <w:rPr>
          <w:rFonts w:ascii="Times New Roman" w:hAnsi="Times New Roman"/>
        </w:rPr>
      </w:pPr>
      <w:r w:rsidRPr="00D22A49">
        <w:rPr>
          <w:rFonts w:ascii="Times New Roman" w:hAnsi="Times New Roman"/>
        </w:rPr>
        <w:t>SPR di Provinsi Lampung memberikan dampak yang positif bagi peningkatan produktivitas sapi PO yang dapat terlihat dari performa kuantitatif yang ditunjukan oleh ternak.  Performa kuantitatif adalah hal yang penting dalam melihat tingkat produktifitas ternak .  Performa kuantitatif meliputi panjang badan, tinggi badan, lingkat dada, dan bobot badan.</w:t>
      </w:r>
    </w:p>
    <w:p w:rsidR="00CD703A" w:rsidRPr="00D22A49" w:rsidRDefault="00CD703A" w:rsidP="00CD703A">
      <w:pPr>
        <w:pStyle w:val="ListParagraph"/>
        <w:spacing w:after="0" w:line="240" w:lineRule="auto"/>
        <w:ind w:left="0" w:firstLine="709"/>
        <w:jc w:val="both"/>
        <w:rPr>
          <w:rFonts w:ascii="Times New Roman" w:hAnsi="Times New Roman"/>
        </w:rPr>
      </w:pPr>
      <w:r w:rsidRPr="00D22A49">
        <w:rPr>
          <w:rFonts w:ascii="Times New Roman" w:hAnsi="Times New Roman"/>
        </w:rPr>
        <w:lastRenderedPageBreak/>
        <w:t>Sampai sejauh ini belum ada penelitian mengenai bagaimana produktifitas ternak yang dihasilkan oleh Sapi PO jantan yang ada di SPR Maju Sejahtera. Oleh sebab itu perlu adanya penelitian mengenai sejauh mana performa kuantitatif sapi PO jantan yang ada di wilayah SPR tersebut</w:t>
      </w:r>
    </w:p>
    <w:p w:rsidR="001A151D" w:rsidRPr="00D22A49" w:rsidRDefault="001A151D" w:rsidP="00CD703A">
      <w:pPr>
        <w:spacing w:after="0" w:line="240" w:lineRule="auto"/>
        <w:rPr>
          <w:rFonts w:cs="Times New Roman"/>
          <w:b/>
          <w:color w:val="auto"/>
          <w:sz w:val="22"/>
        </w:rPr>
      </w:pPr>
    </w:p>
    <w:p w:rsidR="001A151D" w:rsidRPr="00D22A49" w:rsidRDefault="001A151D" w:rsidP="00CD703A">
      <w:pPr>
        <w:spacing w:after="0" w:line="240" w:lineRule="auto"/>
        <w:rPr>
          <w:rFonts w:cs="Times New Roman"/>
          <w:b/>
          <w:color w:val="auto"/>
          <w:sz w:val="22"/>
        </w:rPr>
      </w:pPr>
    </w:p>
    <w:p w:rsidR="001A151D" w:rsidRPr="00D22A49" w:rsidRDefault="001A151D" w:rsidP="00CD703A">
      <w:pPr>
        <w:spacing w:after="0" w:line="240" w:lineRule="auto"/>
        <w:jc w:val="center"/>
        <w:rPr>
          <w:rFonts w:cs="Times New Roman"/>
          <w:b/>
          <w:color w:val="auto"/>
          <w:sz w:val="22"/>
        </w:rPr>
      </w:pPr>
      <w:r w:rsidRPr="00D22A49">
        <w:rPr>
          <w:rFonts w:cs="Times New Roman"/>
          <w:b/>
          <w:color w:val="auto"/>
          <w:sz w:val="22"/>
        </w:rPr>
        <w:t>MATERI DAN METODE</w:t>
      </w:r>
    </w:p>
    <w:p w:rsidR="001A151D" w:rsidRPr="00D22A49" w:rsidRDefault="001A151D">
      <w:pPr>
        <w:spacing w:after="0" w:line="240" w:lineRule="auto"/>
        <w:rPr>
          <w:rFonts w:cs="Times New Roman"/>
          <w:b/>
          <w:color w:val="auto"/>
          <w:sz w:val="22"/>
        </w:rPr>
      </w:pPr>
    </w:p>
    <w:p w:rsidR="00CD703A" w:rsidRPr="00D22A49" w:rsidRDefault="00CD703A" w:rsidP="00CD703A">
      <w:pPr>
        <w:spacing w:after="0" w:line="240" w:lineRule="auto"/>
        <w:jc w:val="both"/>
        <w:rPr>
          <w:b/>
          <w:sz w:val="22"/>
        </w:rPr>
      </w:pPr>
      <w:r w:rsidRPr="00D22A49">
        <w:rPr>
          <w:b/>
          <w:sz w:val="22"/>
        </w:rPr>
        <w:t>Materi</w:t>
      </w:r>
    </w:p>
    <w:p w:rsidR="00CD703A" w:rsidRPr="00D22A49" w:rsidRDefault="00CD703A" w:rsidP="00CD703A">
      <w:pPr>
        <w:pStyle w:val="ListParagraph"/>
        <w:tabs>
          <w:tab w:val="left" w:pos="1276"/>
        </w:tabs>
        <w:spacing w:line="240" w:lineRule="auto"/>
        <w:ind w:left="0" w:firstLine="709"/>
        <w:jc w:val="both"/>
        <w:rPr>
          <w:rFonts w:ascii="Times New Roman" w:hAnsi="Times New Roman"/>
        </w:rPr>
      </w:pPr>
      <w:r w:rsidRPr="00D22A49">
        <w:rPr>
          <w:rFonts w:ascii="Times New Roman" w:hAnsi="Times New Roman"/>
        </w:rPr>
        <w:t>M</w:t>
      </w:r>
      <w:r w:rsidRPr="00D22A49">
        <w:rPr>
          <w:rFonts w:ascii="Times New Roman" w:hAnsi="Times New Roman"/>
          <w:spacing w:val="-1"/>
        </w:rPr>
        <w:t>a</w:t>
      </w:r>
      <w:r w:rsidRPr="00D22A49">
        <w:rPr>
          <w:rFonts w:ascii="Times New Roman" w:hAnsi="Times New Roman"/>
        </w:rPr>
        <w:t>t</w:t>
      </w:r>
      <w:r w:rsidRPr="00D22A49">
        <w:rPr>
          <w:rFonts w:ascii="Times New Roman" w:hAnsi="Times New Roman"/>
          <w:spacing w:val="-1"/>
        </w:rPr>
        <w:t>er</w:t>
      </w:r>
      <w:r w:rsidRPr="00D22A49">
        <w:rPr>
          <w:rFonts w:ascii="Times New Roman" w:hAnsi="Times New Roman"/>
        </w:rPr>
        <w:t>i p</w:t>
      </w:r>
      <w:r w:rsidRPr="00D22A49">
        <w:rPr>
          <w:rFonts w:ascii="Times New Roman" w:hAnsi="Times New Roman"/>
          <w:spacing w:val="-1"/>
        </w:rPr>
        <w:t>e</w:t>
      </w:r>
      <w:r w:rsidRPr="00D22A49">
        <w:rPr>
          <w:rFonts w:ascii="Times New Roman" w:hAnsi="Times New Roman"/>
          <w:spacing w:val="2"/>
        </w:rPr>
        <w:t>n</w:t>
      </w:r>
      <w:r w:rsidRPr="00D22A49">
        <w:rPr>
          <w:rFonts w:ascii="Times New Roman" w:hAnsi="Times New Roman"/>
          <w:spacing w:val="-1"/>
        </w:rPr>
        <w:t>e</w:t>
      </w:r>
      <w:r w:rsidRPr="00D22A49">
        <w:rPr>
          <w:rFonts w:ascii="Times New Roman" w:hAnsi="Times New Roman"/>
        </w:rPr>
        <w:t>liti</w:t>
      </w:r>
      <w:r w:rsidRPr="00D22A49">
        <w:rPr>
          <w:rFonts w:ascii="Times New Roman" w:hAnsi="Times New Roman"/>
          <w:spacing w:val="-1"/>
        </w:rPr>
        <w:t>a</w:t>
      </w:r>
      <w:r w:rsidRPr="00D22A49">
        <w:rPr>
          <w:rFonts w:ascii="Times New Roman" w:hAnsi="Times New Roman"/>
        </w:rPr>
        <w:t xml:space="preserve">n </w:t>
      </w:r>
      <w:proofErr w:type="spellStart"/>
      <w:r w:rsidRPr="00D22A49">
        <w:rPr>
          <w:rFonts w:ascii="Times New Roman" w:hAnsi="Times New Roman"/>
          <w:lang w:val="en-US"/>
        </w:rPr>
        <w:t>terdiri</w:t>
      </w:r>
      <w:proofErr w:type="spellEnd"/>
      <w:r w:rsidRPr="00D22A49">
        <w:rPr>
          <w:rFonts w:ascii="Times New Roman" w:hAnsi="Times New Roman"/>
          <w:lang w:val="en-US"/>
        </w:rPr>
        <w:t xml:space="preserve"> </w:t>
      </w:r>
      <w:proofErr w:type="spellStart"/>
      <w:r w:rsidRPr="00D22A49">
        <w:rPr>
          <w:rFonts w:ascii="Times New Roman" w:hAnsi="Times New Roman"/>
          <w:lang w:val="en-US"/>
        </w:rPr>
        <w:t>dari</w:t>
      </w:r>
      <w:proofErr w:type="spellEnd"/>
      <w:r w:rsidRPr="00D22A49">
        <w:rPr>
          <w:rFonts w:ascii="Times New Roman" w:hAnsi="Times New Roman"/>
          <w:lang w:val="en-US"/>
        </w:rPr>
        <w:t xml:space="preserve"> </w:t>
      </w:r>
      <w:r w:rsidRPr="00D22A49">
        <w:rPr>
          <w:rFonts w:ascii="Times New Roman" w:hAnsi="Times New Roman"/>
        </w:rPr>
        <w:t>sapi PO jantan di SPR Maju Sejahtera Kecamatan Tanjungsari Kabupaten Lampung Selatan dari berbagai umur yaitu Poel 1 (P1) dan Poel 2 (P2)</w:t>
      </w:r>
      <w:r w:rsidRPr="00D22A49">
        <w:rPr>
          <w:rFonts w:ascii="Times New Roman" w:hAnsi="Times New Roman"/>
          <w:lang w:val="en-US"/>
        </w:rPr>
        <w:t xml:space="preserve">. </w:t>
      </w:r>
      <w:r w:rsidRPr="00D22A49">
        <w:rPr>
          <w:rFonts w:ascii="Times New Roman" w:hAnsi="Times New Roman"/>
        </w:rPr>
        <w:t xml:space="preserve"> Al</w:t>
      </w:r>
      <w:r w:rsidRPr="00D22A49">
        <w:rPr>
          <w:rFonts w:ascii="Times New Roman" w:hAnsi="Times New Roman"/>
          <w:spacing w:val="-1"/>
        </w:rPr>
        <w:t>a</w:t>
      </w:r>
      <w:r w:rsidRPr="00D22A49">
        <w:rPr>
          <w:rFonts w:ascii="Times New Roman" w:hAnsi="Times New Roman"/>
        </w:rPr>
        <w:t>t</w:t>
      </w:r>
      <w:r w:rsidRPr="00D22A49">
        <w:rPr>
          <w:rFonts w:ascii="Times New Roman" w:hAnsi="Times New Roman"/>
          <w:spacing w:val="5"/>
        </w:rPr>
        <w:t xml:space="preserve"> </w:t>
      </w:r>
      <w:r w:rsidRPr="00D22A49">
        <w:rPr>
          <w:rFonts w:ascii="Times New Roman" w:hAnsi="Times New Roman"/>
          <w:spacing w:val="-5"/>
        </w:rPr>
        <w:t>y</w:t>
      </w:r>
      <w:r w:rsidRPr="00D22A49">
        <w:rPr>
          <w:rFonts w:ascii="Times New Roman" w:hAnsi="Times New Roman"/>
          <w:spacing w:val="1"/>
        </w:rPr>
        <w:t>a</w:t>
      </w:r>
      <w:r w:rsidRPr="00D22A49">
        <w:rPr>
          <w:rFonts w:ascii="Times New Roman" w:hAnsi="Times New Roman"/>
          <w:spacing w:val="2"/>
        </w:rPr>
        <w:t>n</w:t>
      </w:r>
      <w:r w:rsidRPr="00D22A49">
        <w:rPr>
          <w:rFonts w:ascii="Times New Roman" w:hAnsi="Times New Roman"/>
        </w:rPr>
        <w:t>g d</w:t>
      </w:r>
      <w:r w:rsidRPr="00D22A49">
        <w:rPr>
          <w:rFonts w:ascii="Times New Roman" w:hAnsi="Times New Roman"/>
          <w:spacing w:val="3"/>
        </w:rPr>
        <w:t>i</w:t>
      </w:r>
      <w:r w:rsidRPr="00D22A49">
        <w:rPr>
          <w:rFonts w:ascii="Times New Roman" w:hAnsi="Times New Roman"/>
          <w:spacing w:val="-2"/>
        </w:rPr>
        <w:t>g</w:t>
      </w:r>
      <w:r w:rsidRPr="00D22A49">
        <w:rPr>
          <w:rFonts w:ascii="Times New Roman" w:hAnsi="Times New Roman"/>
        </w:rPr>
        <w:t>un</w:t>
      </w:r>
      <w:r w:rsidRPr="00D22A49">
        <w:rPr>
          <w:rFonts w:ascii="Times New Roman" w:hAnsi="Times New Roman"/>
          <w:spacing w:val="-1"/>
        </w:rPr>
        <w:t>a</w:t>
      </w:r>
      <w:r w:rsidRPr="00D22A49">
        <w:rPr>
          <w:rFonts w:ascii="Times New Roman" w:hAnsi="Times New Roman"/>
          <w:spacing w:val="2"/>
        </w:rPr>
        <w:t>k</w:t>
      </w:r>
      <w:r w:rsidRPr="00D22A49">
        <w:rPr>
          <w:rFonts w:ascii="Times New Roman" w:hAnsi="Times New Roman"/>
          <w:spacing w:val="-1"/>
        </w:rPr>
        <w:t>a</w:t>
      </w:r>
      <w:r w:rsidRPr="00D22A49">
        <w:rPr>
          <w:rFonts w:ascii="Times New Roman" w:hAnsi="Times New Roman"/>
        </w:rPr>
        <w:t>n</w:t>
      </w:r>
      <w:r w:rsidRPr="00D22A49">
        <w:rPr>
          <w:rFonts w:ascii="Times New Roman" w:hAnsi="Times New Roman"/>
          <w:spacing w:val="3"/>
        </w:rPr>
        <w:t xml:space="preserve"> </w:t>
      </w:r>
      <w:r w:rsidRPr="00D22A49">
        <w:rPr>
          <w:rFonts w:ascii="Times New Roman" w:hAnsi="Times New Roman"/>
        </w:rPr>
        <w:t>d</w:t>
      </w:r>
      <w:r w:rsidRPr="00D22A49">
        <w:rPr>
          <w:rFonts w:ascii="Times New Roman" w:hAnsi="Times New Roman"/>
          <w:spacing w:val="-1"/>
        </w:rPr>
        <w:t>a</w:t>
      </w:r>
      <w:r w:rsidRPr="00D22A49">
        <w:rPr>
          <w:rFonts w:ascii="Times New Roman" w:hAnsi="Times New Roman"/>
          <w:spacing w:val="3"/>
        </w:rPr>
        <w:t>l</w:t>
      </w:r>
      <w:r w:rsidRPr="00D22A49">
        <w:rPr>
          <w:rFonts w:ascii="Times New Roman" w:hAnsi="Times New Roman"/>
          <w:spacing w:val="-1"/>
        </w:rPr>
        <w:t>a</w:t>
      </w:r>
      <w:r w:rsidRPr="00D22A49">
        <w:rPr>
          <w:rFonts w:ascii="Times New Roman" w:hAnsi="Times New Roman"/>
        </w:rPr>
        <w:t>m</w:t>
      </w:r>
      <w:r w:rsidRPr="00D22A49">
        <w:rPr>
          <w:rFonts w:ascii="Times New Roman" w:hAnsi="Times New Roman"/>
          <w:spacing w:val="3"/>
        </w:rPr>
        <w:t xml:space="preserve"> </w:t>
      </w:r>
      <w:r w:rsidRPr="00D22A49">
        <w:rPr>
          <w:rFonts w:ascii="Times New Roman" w:hAnsi="Times New Roman"/>
        </w:rPr>
        <w:t>p</w:t>
      </w:r>
      <w:r w:rsidRPr="00D22A49">
        <w:rPr>
          <w:rFonts w:ascii="Times New Roman" w:hAnsi="Times New Roman"/>
          <w:spacing w:val="-1"/>
        </w:rPr>
        <w:t>e</w:t>
      </w:r>
      <w:r w:rsidRPr="00D22A49">
        <w:rPr>
          <w:rFonts w:ascii="Times New Roman" w:hAnsi="Times New Roman"/>
        </w:rPr>
        <w:t>n</w:t>
      </w:r>
      <w:r w:rsidRPr="00D22A49">
        <w:rPr>
          <w:rFonts w:ascii="Times New Roman" w:hAnsi="Times New Roman"/>
          <w:spacing w:val="-1"/>
        </w:rPr>
        <w:t>e</w:t>
      </w:r>
      <w:r w:rsidRPr="00D22A49">
        <w:rPr>
          <w:rFonts w:ascii="Times New Roman" w:hAnsi="Times New Roman"/>
        </w:rPr>
        <w:t>liti</w:t>
      </w:r>
      <w:r w:rsidRPr="00D22A49">
        <w:rPr>
          <w:rFonts w:ascii="Times New Roman" w:hAnsi="Times New Roman"/>
          <w:spacing w:val="-1"/>
        </w:rPr>
        <w:t>a</w:t>
      </w:r>
      <w:r w:rsidRPr="00D22A49">
        <w:rPr>
          <w:rFonts w:ascii="Times New Roman" w:hAnsi="Times New Roman"/>
        </w:rPr>
        <w:t>n</w:t>
      </w:r>
      <w:r w:rsidRPr="00D22A49">
        <w:rPr>
          <w:rFonts w:ascii="Times New Roman" w:hAnsi="Times New Roman"/>
          <w:spacing w:val="3"/>
        </w:rPr>
        <w:t xml:space="preserve"> </w:t>
      </w:r>
      <w:r w:rsidRPr="00D22A49">
        <w:rPr>
          <w:rFonts w:ascii="Times New Roman" w:hAnsi="Times New Roman"/>
        </w:rPr>
        <w:t>ini</w:t>
      </w:r>
      <w:r w:rsidRPr="00D22A49">
        <w:rPr>
          <w:rFonts w:ascii="Times New Roman" w:hAnsi="Times New Roman"/>
          <w:spacing w:val="3"/>
        </w:rPr>
        <w:t xml:space="preserve"> </w:t>
      </w:r>
      <w:r w:rsidRPr="00D22A49">
        <w:rPr>
          <w:rFonts w:ascii="Times New Roman" w:hAnsi="Times New Roman"/>
          <w:spacing w:val="-1"/>
        </w:rPr>
        <w:t>a</w:t>
      </w:r>
      <w:r w:rsidRPr="00D22A49">
        <w:rPr>
          <w:rFonts w:ascii="Times New Roman" w:hAnsi="Times New Roman"/>
          <w:spacing w:val="2"/>
        </w:rPr>
        <w:t>d</w:t>
      </w:r>
      <w:r w:rsidRPr="00D22A49">
        <w:rPr>
          <w:rFonts w:ascii="Times New Roman" w:hAnsi="Times New Roman"/>
          <w:spacing w:val="-1"/>
        </w:rPr>
        <w:t>a</w:t>
      </w:r>
      <w:r w:rsidRPr="00D22A49">
        <w:rPr>
          <w:rFonts w:ascii="Times New Roman" w:hAnsi="Times New Roman"/>
        </w:rPr>
        <w:t>l</w:t>
      </w:r>
      <w:r w:rsidRPr="00D22A49">
        <w:rPr>
          <w:rFonts w:ascii="Times New Roman" w:hAnsi="Times New Roman"/>
          <w:spacing w:val="-1"/>
        </w:rPr>
        <w:t>a</w:t>
      </w:r>
      <w:r w:rsidRPr="00D22A49">
        <w:rPr>
          <w:rFonts w:ascii="Times New Roman" w:hAnsi="Times New Roman"/>
        </w:rPr>
        <w:t>h</w:t>
      </w:r>
      <w:r w:rsidRPr="00D22A49">
        <w:rPr>
          <w:rFonts w:ascii="Times New Roman" w:hAnsi="Times New Roman"/>
          <w:spacing w:val="5"/>
        </w:rPr>
        <w:t xml:space="preserve"> </w:t>
      </w:r>
      <w:r w:rsidRPr="00D22A49">
        <w:rPr>
          <w:rFonts w:ascii="Times New Roman" w:hAnsi="Times New Roman"/>
        </w:rPr>
        <w:t>timb</w:t>
      </w:r>
      <w:r w:rsidRPr="00D22A49">
        <w:rPr>
          <w:rFonts w:ascii="Times New Roman" w:hAnsi="Times New Roman"/>
          <w:spacing w:val="-1"/>
        </w:rPr>
        <w:t>a</w:t>
      </w:r>
      <w:r w:rsidRPr="00D22A49">
        <w:rPr>
          <w:rFonts w:ascii="Times New Roman" w:hAnsi="Times New Roman"/>
        </w:rPr>
        <w:t>n</w:t>
      </w:r>
      <w:r w:rsidRPr="00D22A49">
        <w:rPr>
          <w:rFonts w:ascii="Times New Roman" w:hAnsi="Times New Roman"/>
          <w:spacing w:val="-2"/>
        </w:rPr>
        <w:t>g</w:t>
      </w:r>
      <w:r w:rsidRPr="00D22A49">
        <w:rPr>
          <w:rFonts w:ascii="Times New Roman" w:hAnsi="Times New Roman"/>
          <w:spacing w:val="-1"/>
        </w:rPr>
        <w:t>a</w:t>
      </w:r>
      <w:r w:rsidRPr="00D22A49">
        <w:rPr>
          <w:rFonts w:ascii="Times New Roman" w:hAnsi="Times New Roman"/>
        </w:rPr>
        <w:t>n ternak merk Sonic A12E kapasitas 5 ton,</w:t>
      </w:r>
      <w:r w:rsidRPr="00D22A49">
        <w:rPr>
          <w:rFonts w:ascii="Times New Roman" w:hAnsi="Times New Roman"/>
          <w:lang w:val="en-US"/>
        </w:rPr>
        <w:t xml:space="preserve"> pita </w:t>
      </w:r>
      <w:proofErr w:type="spellStart"/>
      <w:r w:rsidRPr="00D22A49">
        <w:rPr>
          <w:rFonts w:ascii="Times New Roman" w:hAnsi="Times New Roman"/>
          <w:lang w:val="en-US"/>
        </w:rPr>
        <w:t>ukur</w:t>
      </w:r>
      <w:proofErr w:type="spellEnd"/>
      <w:r w:rsidRPr="00D22A49">
        <w:rPr>
          <w:rFonts w:ascii="Times New Roman" w:hAnsi="Times New Roman"/>
        </w:rPr>
        <w:t xml:space="preserve"> merk rondo dengan ketelitian 0,1 cm</w:t>
      </w:r>
      <w:r w:rsidRPr="00D22A49">
        <w:rPr>
          <w:rFonts w:ascii="Times New Roman" w:hAnsi="Times New Roman"/>
          <w:lang w:val="en-US"/>
        </w:rPr>
        <w:t>,</w:t>
      </w:r>
      <w:r w:rsidRPr="00D22A49">
        <w:rPr>
          <w:rFonts w:ascii="Times New Roman" w:hAnsi="Times New Roman"/>
        </w:rPr>
        <w:t xml:space="preserve"> tongkat ukur,</w:t>
      </w:r>
      <w:r w:rsidRPr="00D22A49">
        <w:rPr>
          <w:rFonts w:ascii="Times New Roman" w:hAnsi="Times New Roman"/>
          <w:lang w:val="en-US"/>
        </w:rPr>
        <w:t xml:space="preserve"> </w:t>
      </w:r>
      <w:r w:rsidRPr="00D22A49">
        <w:rPr>
          <w:rFonts w:ascii="Times New Roman" w:hAnsi="Times New Roman"/>
          <w:spacing w:val="-1"/>
        </w:rPr>
        <w:t>a</w:t>
      </w:r>
      <w:r w:rsidRPr="00D22A49">
        <w:rPr>
          <w:rFonts w:ascii="Times New Roman" w:hAnsi="Times New Roman"/>
        </w:rPr>
        <w:t>l</w:t>
      </w:r>
      <w:r w:rsidRPr="00D22A49">
        <w:rPr>
          <w:rFonts w:ascii="Times New Roman" w:hAnsi="Times New Roman"/>
          <w:spacing w:val="-1"/>
        </w:rPr>
        <w:t>a</w:t>
      </w:r>
      <w:r w:rsidRPr="00D22A49">
        <w:rPr>
          <w:rFonts w:ascii="Times New Roman" w:hAnsi="Times New Roman"/>
        </w:rPr>
        <w:t>t tulis, d</w:t>
      </w:r>
      <w:r w:rsidRPr="00D22A49">
        <w:rPr>
          <w:rFonts w:ascii="Times New Roman" w:hAnsi="Times New Roman"/>
          <w:spacing w:val="2"/>
        </w:rPr>
        <w:t>a</w:t>
      </w:r>
      <w:r w:rsidRPr="00D22A49">
        <w:rPr>
          <w:rFonts w:ascii="Times New Roman" w:hAnsi="Times New Roman"/>
        </w:rPr>
        <w:t>n k</w:t>
      </w:r>
      <w:r w:rsidRPr="00D22A49">
        <w:rPr>
          <w:rFonts w:ascii="Times New Roman" w:hAnsi="Times New Roman"/>
          <w:spacing w:val="-1"/>
        </w:rPr>
        <w:t>a</w:t>
      </w:r>
      <w:r w:rsidRPr="00D22A49">
        <w:rPr>
          <w:rFonts w:ascii="Times New Roman" w:hAnsi="Times New Roman"/>
        </w:rPr>
        <w:t>m</w:t>
      </w:r>
      <w:r w:rsidRPr="00D22A49">
        <w:rPr>
          <w:rFonts w:ascii="Times New Roman" w:hAnsi="Times New Roman"/>
          <w:spacing w:val="-1"/>
        </w:rPr>
        <w:t>er</w:t>
      </w:r>
      <w:r w:rsidRPr="00D22A49">
        <w:rPr>
          <w:rFonts w:ascii="Times New Roman" w:hAnsi="Times New Roman"/>
        </w:rPr>
        <w:t>a.</w:t>
      </w:r>
    </w:p>
    <w:p w:rsidR="00CD703A" w:rsidRPr="00D22A49" w:rsidRDefault="00CD703A" w:rsidP="00CD703A">
      <w:pPr>
        <w:pStyle w:val="ListParagraph"/>
        <w:tabs>
          <w:tab w:val="left" w:pos="1276"/>
        </w:tabs>
        <w:spacing w:after="0" w:line="240" w:lineRule="auto"/>
        <w:ind w:left="0" w:firstLine="709"/>
        <w:jc w:val="both"/>
        <w:rPr>
          <w:rFonts w:ascii="Times New Roman" w:hAnsi="Times New Roman"/>
        </w:rPr>
      </w:pPr>
    </w:p>
    <w:p w:rsidR="00CD703A" w:rsidRPr="00D22A49" w:rsidRDefault="00CD703A" w:rsidP="00CD703A">
      <w:pPr>
        <w:spacing w:after="0" w:line="240" w:lineRule="auto"/>
        <w:jc w:val="both"/>
        <w:rPr>
          <w:b/>
          <w:sz w:val="22"/>
        </w:rPr>
      </w:pPr>
      <w:r w:rsidRPr="00D22A49">
        <w:rPr>
          <w:b/>
          <w:sz w:val="22"/>
        </w:rPr>
        <w:t>Metode</w:t>
      </w:r>
    </w:p>
    <w:p w:rsidR="00CD703A" w:rsidRPr="00D22A49" w:rsidRDefault="00CD703A" w:rsidP="00CD703A">
      <w:pPr>
        <w:spacing w:after="0" w:line="240" w:lineRule="auto"/>
        <w:ind w:firstLine="720"/>
        <w:jc w:val="both"/>
        <w:rPr>
          <w:sz w:val="22"/>
        </w:rPr>
      </w:pPr>
      <w:proofErr w:type="gramStart"/>
      <w:r w:rsidRPr="00D22A49">
        <w:rPr>
          <w:spacing w:val="-1"/>
          <w:sz w:val="22"/>
          <w:lang w:val="en-US"/>
        </w:rPr>
        <w:t>P</w:t>
      </w:r>
      <w:r w:rsidRPr="00D22A49">
        <w:rPr>
          <w:spacing w:val="-1"/>
          <w:sz w:val="22"/>
        </w:rPr>
        <w:t>e</w:t>
      </w:r>
      <w:r w:rsidRPr="00D22A49">
        <w:rPr>
          <w:spacing w:val="2"/>
          <w:sz w:val="22"/>
        </w:rPr>
        <w:t>n</w:t>
      </w:r>
      <w:r w:rsidRPr="00D22A49">
        <w:rPr>
          <w:spacing w:val="-1"/>
          <w:sz w:val="22"/>
        </w:rPr>
        <w:t>e</w:t>
      </w:r>
      <w:r w:rsidRPr="00D22A49">
        <w:rPr>
          <w:spacing w:val="1"/>
          <w:sz w:val="22"/>
        </w:rPr>
        <w:t>l</w:t>
      </w:r>
      <w:r w:rsidRPr="00D22A49">
        <w:rPr>
          <w:sz w:val="22"/>
        </w:rPr>
        <w:t>iti</w:t>
      </w:r>
      <w:r w:rsidRPr="00D22A49">
        <w:rPr>
          <w:spacing w:val="-1"/>
          <w:sz w:val="22"/>
        </w:rPr>
        <w:t>a</w:t>
      </w:r>
      <w:r w:rsidRPr="00D22A49">
        <w:rPr>
          <w:sz w:val="22"/>
        </w:rPr>
        <w:t xml:space="preserve">n </w:t>
      </w:r>
      <w:proofErr w:type="spellStart"/>
      <w:r w:rsidRPr="00D22A49">
        <w:rPr>
          <w:sz w:val="22"/>
          <w:lang w:val="en-US"/>
        </w:rPr>
        <w:t>dilakukan</w:t>
      </w:r>
      <w:proofErr w:type="spellEnd"/>
      <w:r w:rsidRPr="00D22A49">
        <w:rPr>
          <w:sz w:val="22"/>
          <w:lang w:val="en-US"/>
        </w:rPr>
        <w:t xml:space="preserve"> </w:t>
      </w:r>
      <w:proofErr w:type="spellStart"/>
      <w:r w:rsidRPr="00D22A49">
        <w:rPr>
          <w:sz w:val="22"/>
          <w:lang w:val="en-US"/>
        </w:rPr>
        <w:t>dengan</w:t>
      </w:r>
      <w:proofErr w:type="spellEnd"/>
      <w:r w:rsidRPr="00D22A49">
        <w:rPr>
          <w:sz w:val="22"/>
          <w:lang w:val="en-US"/>
        </w:rPr>
        <w:t xml:space="preserve"> </w:t>
      </w:r>
      <w:proofErr w:type="spellStart"/>
      <w:r w:rsidRPr="00D22A49">
        <w:rPr>
          <w:sz w:val="22"/>
          <w:lang w:val="en-US"/>
        </w:rPr>
        <w:t>metode</w:t>
      </w:r>
      <w:proofErr w:type="spellEnd"/>
      <w:r w:rsidRPr="00D22A49">
        <w:rPr>
          <w:sz w:val="22"/>
          <w:lang w:val="en-US"/>
        </w:rPr>
        <w:t xml:space="preserve"> </w:t>
      </w:r>
      <w:r w:rsidRPr="00D22A49">
        <w:rPr>
          <w:sz w:val="22"/>
        </w:rPr>
        <w:t>survey dan penentuan sampel dilakukan dengan purposive sampling.</w:t>
      </w:r>
      <w:proofErr w:type="gramEnd"/>
      <w:r w:rsidRPr="00D22A49">
        <w:rPr>
          <w:sz w:val="22"/>
        </w:rPr>
        <w:t xml:space="preserve">  Materi yang diamati berupa Sapi PO jantan dari berbagai umur.</w:t>
      </w:r>
      <w:r w:rsidRPr="00D22A49">
        <w:rPr>
          <w:sz w:val="22"/>
          <w:lang w:val="en-US"/>
        </w:rPr>
        <w:t xml:space="preserve"> </w:t>
      </w:r>
      <w:r w:rsidRPr="00D22A49">
        <w:rPr>
          <w:spacing w:val="1"/>
          <w:sz w:val="22"/>
        </w:rPr>
        <w:t>P</w:t>
      </w:r>
      <w:r w:rsidRPr="00D22A49">
        <w:rPr>
          <w:spacing w:val="-1"/>
          <w:sz w:val="22"/>
        </w:rPr>
        <w:t>e</w:t>
      </w:r>
      <w:r w:rsidRPr="00D22A49">
        <w:rPr>
          <w:sz w:val="22"/>
        </w:rPr>
        <w:t xml:space="preserve">ubah yang diamati </w:t>
      </w:r>
      <w:proofErr w:type="spellStart"/>
      <w:r w:rsidRPr="00D22A49">
        <w:rPr>
          <w:sz w:val="22"/>
          <w:lang w:val="en-US"/>
        </w:rPr>
        <w:t>terdiri</w:t>
      </w:r>
      <w:proofErr w:type="spellEnd"/>
      <w:r w:rsidRPr="00D22A49">
        <w:rPr>
          <w:sz w:val="22"/>
          <w:lang w:val="en-US"/>
        </w:rPr>
        <w:t xml:space="preserve"> </w:t>
      </w:r>
      <w:proofErr w:type="spellStart"/>
      <w:r w:rsidRPr="00D22A49">
        <w:rPr>
          <w:sz w:val="22"/>
          <w:lang w:val="en-US"/>
        </w:rPr>
        <w:t>dari</w:t>
      </w:r>
      <w:proofErr w:type="spellEnd"/>
      <w:r w:rsidRPr="00D22A49">
        <w:rPr>
          <w:sz w:val="22"/>
        </w:rPr>
        <w:t xml:space="preserve"> performa</w:t>
      </w:r>
      <w:r w:rsidRPr="00D22A49">
        <w:rPr>
          <w:sz w:val="22"/>
          <w:lang w:val="en-US"/>
        </w:rPr>
        <w:t xml:space="preserve"> </w:t>
      </w:r>
      <w:r w:rsidRPr="00D22A49">
        <w:rPr>
          <w:sz w:val="22"/>
        </w:rPr>
        <w:t xml:space="preserve">kuantitatif seperti bobot badan, lingkar dada, panjang badan, dan tinggi badan. </w:t>
      </w:r>
      <w:proofErr w:type="gramStart"/>
      <w:r w:rsidRPr="00D22A49">
        <w:rPr>
          <w:sz w:val="22"/>
          <w:lang w:val="en-US"/>
        </w:rPr>
        <w:t xml:space="preserve">Data  </w:t>
      </w:r>
      <w:r w:rsidRPr="00D22A49">
        <w:rPr>
          <w:sz w:val="22"/>
        </w:rPr>
        <w:t>performa</w:t>
      </w:r>
      <w:proofErr w:type="gramEnd"/>
      <w:r w:rsidRPr="00D22A49">
        <w:rPr>
          <w:sz w:val="22"/>
        </w:rPr>
        <w:t xml:space="preserve"> kuantitatif dianalisis </w:t>
      </w:r>
      <w:proofErr w:type="spellStart"/>
      <w:r w:rsidRPr="00D22A49">
        <w:rPr>
          <w:sz w:val="22"/>
          <w:lang w:val="en-US"/>
        </w:rPr>
        <w:t>secara</w:t>
      </w:r>
      <w:proofErr w:type="spellEnd"/>
      <w:r w:rsidRPr="00D22A49">
        <w:rPr>
          <w:sz w:val="22"/>
          <w:lang w:val="en-US"/>
        </w:rPr>
        <w:t xml:space="preserve"> </w:t>
      </w:r>
      <w:r w:rsidRPr="00D22A49">
        <w:rPr>
          <w:sz w:val="22"/>
        </w:rPr>
        <w:t xml:space="preserve">deskriptif. </w:t>
      </w:r>
    </w:p>
    <w:p w:rsidR="001A151D" w:rsidRPr="00D22A49" w:rsidRDefault="001A151D">
      <w:pPr>
        <w:spacing w:after="0" w:line="240" w:lineRule="auto"/>
        <w:rPr>
          <w:sz w:val="22"/>
        </w:rPr>
      </w:pPr>
    </w:p>
    <w:p w:rsidR="0051462E" w:rsidRPr="00D22A49" w:rsidRDefault="0051462E">
      <w:pPr>
        <w:spacing w:after="0" w:line="240" w:lineRule="auto"/>
        <w:rPr>
          <w:sz w:val="22"/>
        </w:rPr>
      </w:pPr>
    </w:p>
    <w:p w:rsidR="001A151D" w:rsidRPr="00D22A49" w:rsidRDefault="001A151D">
      <w:pPr>
        <w:spacing w:after="0" w:line="240" w:lineRule="auto"/>
        <w:ind w:left="851" w:hanging="851"/>
        <w:jc w:val="center"/>
        <w:rPr>
          <w:rFonts w:cs="Times New Roman"/>
          <w:b/>
          <w:color w:val="auto"/>
          <w:sz w:val="22"/>
        </w:rPr>
      </w:pPr>
      <w:r w:rsidRPr="00D22A49">
        <w:rPr>
          <w:rFonts w:cs="Times New Roman"/>
          <w:b/>
          <w:color w:val="auto"/>
          <w:sz w:val="22"/>
        </w:rPr>
        <w:t>HASIL DAN PEMBAHASAN</w:t>
      </w:r>
    </w:p>
    <w:p w:rsidR="00CD703A" w:rsidRPr="00D22A49" w:rsidRDefault="00CD703A" w:rsidP="00CD703A">
      <w:pPr>
        <w:pStyle w:val="ListParagraph"/>
        <w:tabs>
          <w:tab w:val="left" w:pos="0"/>
        </w:tabs>
        <w:spacing w:line="240" w:lineRule="auto"/>
        <w:ind w:left="0" w:firstLine="0"/>
        <w:jc w:val="both"/>
        <w:rPr>
          <w:rFonts w:ascii="Times New Roman" w:hAnsi="Times New Roman"/>
        </w:rPr>
      </w:pPr>
    </w:p>
    <w:p w:rsidR="00CD703A" w:rsidRPr="00D22A49" w:rsidRDefault="00CD703A" w:rsidP="00CD703A">
      <w:pPr>
        <w:pStyle w:val="ListParagraph"/>
        <w:numPr>
          <w:ilvl w:val="0"/>
          <w:numId w:val="1"/>
        </w:numPr>
        <w:tabs>
          <w:tab w:val="left" w:pos="0"/>
        </w:tabs>
        <w:spacing w:after="0" w:line="240" w:lineRule="auto"/>
        <w:ind w:left="284" w:hanging="284"/>
        <w:jc w:val="both"/>
        <w:rPr>
          <w:rFonts w:ascii="Times New Roman" w:hAnsi="Times New Roman"/>
          <w:b/>
        </w:rPr>
      </w:pPr>
      <w:r w:rsidRPr="00D22A49">
        <w:rPr>
          <w:rFonts w:ascii="Times New Roman" w:hAnsi="Times New Roman"/>
          <w:b/>
        </w:rPr>
        <w:t>Performa Kuantitatif Sapi PO Kelompok Umur P1 (&gt;12 -- 24 bulan) di SPR Maju Sejahtera</w:t>
      </w:r>
    </w:p>
    <w:p w:rsidR="00CD703A" w:rsidRPr="00D22A49" w:rsidRDefault="00CD703A" w:rsidP="00CD703A">
      <w:pPr>
        <w:autoSpaceDE w:val="0"/>
        <w:autoSpaceDN w:val="0"/>
        <w:adjustRightInd w:val="0"/>
        <w:spacing w:after="0" w:line="240" w:lineRule="auto"/>
        <w:jc w:val="both"/>
        <w:rPr>
          <w:sz w:val="22"/>
        </w:rPr>
      </w:pPr>
    </w:p>
    <w:p w:rsidR="00CD703A" w:rsidRPr="00D22A49" w:rsidRDefault="00CD703A" w:rsidP="004478FE">
      <w:pPr>
        <w:pStyle w:val="ListParagraph"/>
        <w:tabs>
          <w:tab w:val="left" w:pos="709"/>
        </w:tabs>
        <w:spacing w:after="0" w:line="240" w:lineRule="auto"/>
        <w:ind w:left="0" w:firstLine="709"/>
        <w:jc w:val="both"/>
        <w:rPr>
          <w:rFonts w:ascii="Times New Roman" w:hAnsi="Times New Roman"/>
        </w:rPr>
      </w:pPr>
      <w:r w:rsidRPr="00D22A49">
        <w:rPr>
          <w:rFonts w:ascii="Times New Roman" w:hAnsi="Times New Roman"/>
        </w:rPr>
        <w:t xml:space="preserve">Rataan ukuran tubuh pada Sapi PO kelompok umur P1 memiliki panjang badan </w:t>
      </w:r>
      <w:r w:rsidRPr="00D22A49">
        <w:rPr>
          <w:rFonts w:ascii="Times New Roman" w:eastAsia="Times New Roman" w:hAnsi="Times New Roman"/>
          <w:color w:val="000000"/>
          <w:lang w:val="en-US" w:eastAsia="id-ID"/>
        </w:rPr>
        <w:t>115,00</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lang w:val="en-US" w:eastAsia="id-ID"/>
        </w:rPr>
        <w:t>±</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rPr>
        <w:t xml:space="preserve">7,45 cm, tinggi badan </w:t>
      </w:r>
      <w:r w:rsidRPr="00D22A49">
        <w:rPr>
          <w:rFonts w:ascii="Times New Roman" w:eastAsia="Times New Roman" w:hAnsi="Times New Roman"/>
          <w:color w:val="000000"/>
          <w:lang w:val="en-US" w:eastAsia="id-ID"/>
        </w:rPr>
        <w:t>119,70</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lang w:val="en-US" w:eastAsia="id-ID"/>
        </w:rPr>
        <w:t>±</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lang w:val="en-US" w:eastAsia="id-ID"/>
        </w:rPr>
        <w:t>8,75</w:t>
      </w:r>
      <w:r w:rsidRPr="00D22A49">
        <w:rPr>
          <w:rFonts w:ascii="Times New Roman" w:eastAsia="Times New Roman" w:hAnsi="Times New Roman"/>
          <w:color w:val="000000"/>
          <w:lang w:eastAsia="id-ID"/>
        </w:rPr>
        <w:t xml:space="preserve"> cm, lingkar dada </w:t>
      </w:r>
      <w:r w:rsidRPr="00D22A49">
        <w:rPr>
          <w:rFonts w:ascii="Times New Roman" w:eastAsia="Times New Roman" w:hAnsi="Times New Roman"/>
          <w:color w:val="000000"/>
          <w:lang w:val="en-US" w:eastAsia="id-ID"/>
        </w:rPr>
        <w:t>141,19</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lang w:val="en-US" w:eastAsia="id-ID"/>
        </w:rPr>
        <w:t>±</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lang w:val="en-US" w:eastAsia="id-ID"/>
        </w:rPr>
        <w:t>5,62</w:t>
      </w:r>
      <w:r w:rsidRPr="00D22A49">
        <w:rPr>
          <w:rFonts w:ascii="Times New Roman" w:eastAsia="Times New Roman" w:hAnsi="Times New Roman"/>
          <w:color w:val="000000"/>
          <w:lang w:eastAsia="id-ID"/>
        </w:rPr>
        <w:t xml:space="preserve"> cm, dan bobot badan </w:t>
      </w:r>
      <w:r w:rsidRPr="00D22A49">
        <w:rPr>
          <w:rFonts w:ascii="Times New Roman" w:eastAsia="Times New Roman" w:hAnsi="Times New Roman"/>
          <w:color w:val="000000"/>
          <w:lang w:val="en-US" w:eastAsia="id-ID"/>
        </w:rPr>
        <w:t>177,66</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lang w:val="en-US" w:eastAsia="id-ID"/>
        </w:rPr>
        <w:t>±</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lang w:val="en-US" w:eastAsia="id-ID"/>
        </w:rPr>
        <w:t>21,39</w:t>
      </w:r>
      <w:r w:rsidRPr="00D22A49">
        <w:rPr>
          <w:rFonts w:ascii="Times New Roman" w:eastAsia="Times New Roman" w:hAnsi="Times New Roman"/>
          <w:color w:val="000000"/>
          <w:lang w:eastAsia="id-ID"/>
        </w:rPr>
        <w:t xml:space="preserve"> kg</w:t>
      </w:r>
      <w:r w:rsidR="004478FE" w:rsidRPr="00D22A49">
        <w:rPr>
          <w:rFonts w:ascii="Times New Roman" w:hAnsi="Times New Roman"/>
        </w:rPr>
        <w:t xml:space="preserve">.  Hasil tersebut </w:t>
      </w:r>
      <w:r w:rsidRPr="00D22A49">
        <w:rPr>
          <w:rFonts w:ascii="Times New Roman" w:hAnsi="Times New Roman"/>
        </w:rPr>
        <w:t>menunjukan bahwa sapi PO kelompok umur P1 memiliki kualitas yang kurang baik. Hal ini dikarenakan faktor pemberian pakan dan manajemen pemeliharaan pada ternak.  Pada sistem pemeliharaannya Sapi PO di SPR Maju sejahtera dipelihara secara sistem pemeliharaan semi intensif yaitu tenak dikandangkan pada malam hari dan dilepas di ladang penggembalaan pada pagi (Hernowo, 2006).  Sapi PO digembalakan di perkebunan milik PT Perkebunan Nusantara 7 (PT PN 7) yang merupakan salahsatu Perusahaan Badan Usaha Milik Negara (BUMN) yang ada di Provinsi Lampung.</w:t>
      </w:r>
    </w:p>
    <w:p w:rsidR="00CD703A" w:rsidRPr="00D22A49" w:rsidRDefault="00CD703A" w:rsidP="00CD703A">
      <w:pPr>
        <w:pStyle w:val="ListParagraph"/>
        <w:tabs>
          <w:tab w:val="left" w:pos="709"/>
        </w:tabs>
        <w:spacing w:line="240" w:lineRule="auto"/>
        <w:ind w:left="0" w:firstLine="709"/>
        <w:jc w:val="both"/>
        <w:rPr>
          <w:rFonts w:ascii="Times New Roman" w:hAnsi="Times New Roman"/>
        </w:rPr>
      </w:pPr>
      <w:r w:rsidRPr="00D22A49">
        <w:rPr>
          <w:rFonts w:ascii="Times New Roman" w:hAnsi="Times New Roman"/>
        </w:rPr>
        <w:t>Pakan yang diperoleh ternak lebih banyak berupa rumput yang tumbuh di bawah lahan perkebunan karet.  Rumput lapang merupakan hijauan yang sudah umum digunakan oleh para peternak sebagai pakan utama ternak ruminansia untuk memenuhi kebutuhan serat kasar. Rumput ini mudah diperoleh, murah dan mudah dikelola karena tumbuh liar tanpa dibudidayakan.  Rumput lapang merupakan campuran dari berbagai rumput lokal yang umumnya tumbuh secara alami dengan daya produksi dan kualitas nutrisi yang rendah karena itu rumput lapang memiliki kualitas yang rendah untuk pakan ternak (Prasetya, 2011).</w:t>
      </w:r>
    </w:p>
    <w:p w:rsidR="00CD703A" w:rsidRPr="00D22A49" w:rsidRDefault="00CD703A" w:rsidP="00CD703A">
      <w:pPr>
        <w:pStyle w:val="ListParagraph"/>
        <w:tabs>
          <w:tab w:val="left" w:pos="709"/>
        </w:tabs>
        <w:spacing w:line="240" w:lineRule="auto"/>
        <w:ind w:left="0" w:firstLine="709"/>
        <w:jc w:val="both"/>
        <w:rPr>
          <w:rFonts w:ascii="Times New Roman" w:hAnsi="Times New Roman"/>
          <w:lang w:eastAsia="id-ID"/>
        </w:rPr>
      </w:pPr>
      <w:r w:rsidRPr="00D22A49">
        <w:rPr>
          <w:rFonts w:ascii="Times New Roman" w:hAnsi="Times New Roman"/>
        </w:rPr>
        <w:t xml:space="preserve">Selain dari rumput saat penggembalaan, beberapa peternak juga memberikan pakan tambahan berupa limbah-limbah pertanian seperti jerami, daun singkong , dan tebon jagung serta rumput potong yang sengaja di peliara seperti rumput gajah dan setaria.  Untuk pakan berupa limbah agroindustri hanya beberapa peternak yang memberikan seperti kelompok ternak yang ada di Wawasan, Purwodadi Dalam, dan Sidomukti.  Pakan tambahan yang diberikan berupa ampas tahu,onggok dan dedak padi.  Jenis pakan yang diberikan belum mampu memenuhi nutrisi bagi ternak sehingga performa kuantitatif sapi PO juga kurang optimal.  </w:t>
      </w:r>
      <w:r w:rsidRPr="00D22A49">
        <w:rPr>
          <w:rFonts w:ascii="Times New Roman" w:hAnsi="Times New Roman"/>
          <w:lang w:eastAsia="id-ID"/>
        </w:rPr>
        <w:t xml:space="preserve">Potensi pertumbuhan ini dipengaruhi oleh faktor individu ternak dan jenis pakan.  Tillman </w:t>
      </w:r>
      <w:r w:rsidRPr="00D22A49">
        <w:rPr>
          <w:rFonts w:ascii="Times New Roman" w:hAnsi="Times New Roman"/>
          <w:i/>
          <w:iCs/>
          <w:lang w:eastAsia="id-ID"/>
        </w:rPr>
        <w:t xml:space="preserve">et al. </w:t>
      </w:r>
      <w:r w:rsidRPr="00D22A49">
        <w:rPr>
          <w:rFonts w:ascii="Times New Roman" w:hAnsi="Times New Roman"/>
          <w:lang w:eastAsia="id-ID"/>
        </w:rPr>
        <w:t>(1998) menyebutkan bahwa faktor pakan sangat menentukan pertumbuhan, bila kualitasnya</w:t>
      </w:r>
      <w:r w:rsidRPr="00D22A49">
        <w:rPr>
          <w:rFonts w:ascii="Times New Roman" w:hAnsi="Times New Roman"/>
        </w:rPr>
        <w:t xml:space="preserve"> </w:t>
      </w:r>
      <w:r w:rsidRPr="00D22A49">
        <w:rPr>
          <w:rFonts w:ascii="Times New Roman" w:hAnsi="Times New Roman"/>
          <w:lang w:eastAsia="id-ID"/>
        </w:rPr>
        <w:t>baik dan diberikan dalam jumlah yang cukup, pertumbuhannya akan menjadi cepat,</w:t>
      </w:r>
      <w:r w:rsidRPr="00D22A49">
        <w:rPr>
          <w:rFonts w:ascii="Times New Roman" w:hAnsi="Times New Roman"/>
        </w:rPr>
        <w:t xml:space="preserve"> </w:t>
      </w:r>
      <w:r w:rsidRPr="00D22A49">
        <w:rPr>
          <w:rFonts w:ascii="Times New Roman" w:hAnsi="Times New Roman"/>
          <w:lang w:eastAsia="id-ID"/>
        </w:rPr>
        <w:t>demikian pula sebaliknya.</w:t>
      </w:r>
    </w:p>
    <w:p w:rsidR="007E7DE6" w:rsidRPr="00D22A49" w:rsidRDefault="007E7DE6" w:rsidP="004478FE">
      <w:pPr>
        <w:pStyle w:val="ListParagraph"/>
        <w:numPr>
          <w:ilvl w:val="0"/>
          <w:numId w:val="1"/>
        </w:numPr>
        <w:tabs>
          <w:tab w:val="left" w:pos="0"/>
        </w:tabs>
        <w:spacing w:after="0" w:line="240" w:lineRule="auto"/>
        <w:ind w:left="284" w:hanging="284"/>
        <w:jc w:val="both"/>
        <w:rPr>
          <w:rFonts w:ascii="Times New Roman" w:hAnsi="Times New Roman"/>
          <w:b/>
        </w:rPr>
      </w:pPr>
      <w:r w:rsidRPr="00D22A49">
        <w:rPr>
          <w:rFonts w:ascii="Times New Roman" w:hAnsi="Times New Roman"/>
          <w:b/>
        </w:rPr>
        <w:lastRenderedPageBreak/>
        <w:t>Performa Kuantitatif Sapi PO Kelompok Umur P2 (&gt;24 -- 35 bulan) di SPR Maju Sejahtera</w:t>
      </w:r>
    </w:p>
    <w:p w:rsidR="007E7DE6" w:rsidRPr="00D22A49" w:rsidRDefault="007E7DE6" w:rsidP="004478FE">
      <w:pPr>
        <w:autoSpaceDE w:val="0"/>
        <w:autoSpaceDN w:val="0"/>
        <w:adjustRightInd w:val="0"/>
        <w:spacing w:after="0" w:line="240" w:lineRule="auto"/>
        <w:jc w:val="both"/>
        <w:rPr>
          <w:sz w:val="22"/>
        </w:rPr>
      </w:pPr>
    </w:p>
    <w:p w:rsidR="007E7DE6" w:rsidRPr="00D22A49" w:rsidRDefault="007E7DE6" w:rsidP="004478FE">
      <w:pPr>
        <w:pStyle w:val="ListParagraph"/>
        <w:tabs>
          <w:tab w:val="left" w:pos="709"/>
        </w:tabs>
        <w:spacing w:after="0" w:line="240" w:lineRule="auto"/>
        <w:ind w:left="0" w:firstLine="709"/>
        <w:jc w:val="both"/>
        <w:rPr>
          <w:rFonts w:ascii="Times New Roman" w:hAnsi="Times New Roman"/>
        </w:rPr>
      </w:pPr>
      <w:r w:rsidRPr="00D22A49">
        <w:rPr>
          <w:rFonts w:ascii="Times New Roman" w:hAnsi="Times New Roman"/>
          <w:shd w:val="clear" w:color="auto" w:fill="FFFFFF"/>
        </w:rPr>
        <w:t xml:space="preserve">Berdasarkan data yang diperoleh dari hasil penelitian, rata-rata performa kuantitatif Sapi PO kelompok umur P2 di SPR Maju Sejahtera yaitu panjang badan </w:t>
      </w:r>
      <w:r w:rsidRPr="00D22A49">
        <w:rPr>
          <w:rFonts w:ascii="Times New Roman" w:eastAsia="Times New Roman" w:hAnsi="Times New Roman"/>
          <w:color w:val="000000"/>
          <w:lang w:val="en-US" w:eastAsia="id-ID"/>
        </w:rPr>
        <w:t>139,73</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lang w:val="en-US" w:eastAsia="id-ID"/>
        </w:rPr>
        <w:t>±</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lang w:val="en-US" w:eastAsia="id-ID"/>
        </w:rPr>
        <w:t>4,33</w:t>
      </w:r>
      <w:r w:rsidRPr="00D22A49">
        <w:rPr>
          <w:rFonts w:ascii="Times New Roman" w:eastAsia="Times New Roman" w:hAnsi="Times New Roman"/>
          <w:color w:val="000000"/>
          <w:lang w:eastAsia="id-ID"/>
        </w:rPr>
        <w:t xml:space="preserve"> cm, tinggi badan </w:t>
      </w:r>
      <w:r w:rsidRPr="00D22A49">
        <w:rPr>
          <w:rFonts w:ascii="Times New Roman" w:eastAsia="Times New Roman" w:hAnsi="Times New Roman"/>
          <w:color w:val="000000"/>
          <w:lang w:val="en-US" w:eastAsia="id-ID"/>
        </w:rPr>
        <w:t>128,32</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lang w:val="en-US" w:eastAsia="id-ID"/>
        </w:rPr>
        <w:t>±</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lang w:val="en-US" w:eastAsia="id-ID"/>
        </w:rPr>
        <w:t>7,19</w:t>
      </w:r>
      <w:r w:rsidRPr="00D22A49">
        <w:rPr>
          <w:rFonts w:ascii="Times New Roman" w:eastAsia="Times New Roman" w:hAnsi="Times New Roman"/>
          <w:color w:val="000000"/>
          <w:lang w:eastAsia="id-ID"/>
        </w:rPr>
        <w:t xml:space="preserve"> cm, lingkar dada </w:t>
      </w:r>
      <w:r w:rsidRPr="00D22A49">
        <w:rPr>
          <w:rFonts w:ascii="Times New Roman" w:eastAsia="Times New Roman" w:hAnsi="Times New Roman"/>
          <w:color w:val="000000"/>
          <w:lang w:val="en-US" w:eastAsia="id-ID"/>
        </w:rPr>
        <w:t>154,21</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lang w:val="en-US" w:eastAsia="id-ID"/>
        </w:rPr>
        <w:t>±</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lang w:val="en-US" w:eastAsia="id-ID"/>
        </w:rPr>
        <w:t>10,43</w:t>
      </w:r>
      <w:r w:rsidRPr="00D22A49">
        <w:rPr>
          <w:rFonts w:ascii="Times New Roman" w:eastAsia="Times New Roman" w:hAnsi="Times New Roman"/>
          <w:color w:val="000000"/>
          <w:lang w:eastAsia="id-ID"/>
        </w:rPr>
        <w:t xml:space="preserve"> cm, dan bobot badan </w:t>
      </w:r>
      <w:r w:rsidRPr="00D22A49">
        <w:rPr>
          <w:rFonts w:ascii="Times New Roman" w:eastAsia="Times New Roman" w:hAnsi="Times New Roman"/>
          <w:color w:val="000000"/>
          <w:lang w:val="en-US" w:eastAsia="id-ID"/>
        </w:rPr>
        <w:t>258,16</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lang w:val="en-US" w:eastAsia="id-ID"/>
        </w:rPr>
        <w:t>±</w:t>
      </w:r>
      <w:r w:rsidRPr="00D22A49">
        <w:rPr>
          <w:rFonts w:ascii="Times New Roman" w:eastAsia="Times New Roman" w:hAnsi="Times New Roman"/>
          <w:color w:val="000000"/>
          <w:lang w:eastAsia="id-ID"/>
        </w:rPr>
        <w:t xml:space="preserve"> </w:t>
      </w:r>
      <w:r w:rsidRPr="00D22A49">
        <w:rPr>
          <w:rFonts w:ascii="Times New Roman" w:eastAsia="Times New Roman" w:hAnsi="Times New Roman"/>
          <w:color w:val="000000"/>
          <w:lang w:val="en-US" w:eastAsia="id-ID"/>
        </w:rPr>
        <w:t>29,91</w:t>
      </w:r>
      <w:r w:rsidRPr="00D22A49">
        <w:rPr>
          <w:rFonts w:ascii="Times New Roman" w:eastAsia="Times New Roman" w:hAnsi="Times New Roman"/>
          <w:color w:val="000000"/>
          <w:lang w:eastAsia="id-ID"/>
        </w:rPr>
        <w:t xml:space="preserve"> kg.</w:t>
      </w:r>
      <w:r w:rsidR="004478FE" w:rsidRPr="00D22A49">
        <w:rPr>
          <w:rFonts w:ascii="Times New Roman" w:hAnsi="Times New Roman"/>
        </w:rPr>
        <w:t xml:space="preserve">  H</w:t>
      </w:r>
      <w:r w:rsidRPr="00D22A49">
        <w:rPr>
          <w:rFonts w:ascii="Times New Roman" w:hAnsi="Times New Roman"/>
        </w:rPr>
        <w:t xml:space="preserve">asil rata-rata performa tersebut, Sapi PO di SPR Maju Sejahtera secara garis besar masuk kedalam kelas III menurut SNI 7651.5:2015 dengan rataan panjang badan masuk dalam kelas I.  Sapi PO jantan kelompok umur P2 tergolong memiliki performa yang cukup baik.  Tampilan performa juga dipengaruhi oleh faktor genetik dan lingkungan termasuk lingkungan pakan dan kesehatan. Hal ini diperkuat oleh pendapat Hardjosubroto (1994) yang mengatakan bahwa, penampilan sifat kuantitatif dipengaruhi oleh faktor genetik dan lingkungan, serta kadang-kadang ditemukan pengaruh interaksi keduanya (genetik dan lingkungan).  Selain itu, Trifena </w:t>
      </w:r>
      <w:r w:rsidRPr="00D22A49">
        <w:rPr>
          <w:rFonts w:ascii="Times New Roman" w:hAnsi="Times New Roman"/>
          <w:i/>
        </w:rPr>
        <w:t>et al</w:t>
      </w:r>
      <w:r w:rsidRPr="00D22A49">
        <w:rPr>
          <w:rFonts w:ascii="Times New Roman" w:hAnsi="Times New Roman"/>
        </w:rPr>
        <w:t xml:space="preserve"> (2011), berpendapat bahwa sifat kuantitatif pada sapi sangat dipengaruhi oleh lingkungan diantaranya dari segi manajemen pemeliharaan dan pemberian pakan.</w:t>
      </w:r>
    </w:p>
    <w:p w:rsidR="007E7DE6" w:rsidRPr="00D22A49" w:rsidRDefault="007E7DE6" w:rsidP="007E7DE6">
      <w:pPr>
        <w:pStyle w:val="ListParagraph"/>
        <w:tabs>
          <w:tab w:val="left" w:pos="709"/>
        </w:tabs>
        <w:spacing w:after="0" w:line="240" w:lineRule="auto"/>
        <w:ind w:left="0" w:firstLine="709"/>
        <w:jc w:val="both"/>
        <w:rPr>
          <w:rFonts w:ascii="Times New Roman" w:hAnsi="Times New Roman"/>
        </w:rPr>
      </w:pPr>
      <w:r w:rsidRPr="00D22A49">
        <w:rPr>
          <w:rFonts w:ascii="Times New Roman" w:hAnsi="Times New Roman"/>
        </w:rPr>
        <w:t xml:space="preserve">Faktor lain yang diduga mempengaruhi ukuran tubuh Sapi PO adalah faktor genetik yang diturunkan oleh tetua terutama pejantan.  Sistem perkembangbiakan di SPR Maju Sejahtera sudah cukup baik yaitu menggunakan metode Inseminasi Buatan (IB).  Metode IB menggunakan semen beku hasil dari pejantan-pejantan unggul yang telah dikembangkan sehingga sifat-sifat yang baik dari pejantan unggul tersebut dapat diturunkan kepada keturunan hasil dari IB.  Selain itu IB terhitung tidak terlalu mahal bagi masyarakat yaitu untuk satu kali IB membayar Rp. 80.000,00 dan untuk biaya IB selanjutnya membaya Rp. 50.000,00 sehingga sangat diminati oleh peternak.  Sesuai dengan pendapat Warwick </w:t>
      </w:r>
      <w:r w:rsidRPr="00D22A49">
        <w:rPr>
          <w:rFonts w:ascii="Times New Roman" w:hAnsi="Times New Roman"/>
          <w:i/>
        </w:rPr>
        <w:t>et al</w:t>
      </w:r>
      <w:r w:rsidRPr="00D22A49">
        <w:rPr>
          <w:rFonts w:ascii="Times New Roman" w:hAnsi="Times New Roman"/>
        </w:rPr>
        <w:t xml:space="preserve"> (1990), bahwa sifat yang secara genetik menurun pada keturunanya , terutama adalah sifat yang diturunkan oleh pejantan.</w:t>
      </w:r>
    </w:p>
    <w:p w:rsidR="007E7DE6" w:rsidRPr="00D22A49" w:rsidRDefault="007E7DE6" w:rsidP="007E7DE6">
      <w:pPr>
        <w:autoSpaceDE w:val="0"/>
        <w:autoSpaceDN w:val="0"/>
        <w:adjustRightInd w:val="0"/>
        <w:spacing w:after="0" w:line="240" w:lineRule="auto"/>
        <w:jc w:val="both"/>
        <w:rPr>
          <w:sz w:val="22"/>
        </w:rPr>
      </w:pPr>
    </w:p>
    <w:p w:rsidR="007E7DE6" w:rsidRPr="00D22A49" w:rsidRDefault="007E7DE6" w:rsidP="007E7DE6">
      <w:pPr>
        <w:autoSpaceDE w:val="0"/>
        <w:autoSpaceDN w:val="0"/>
        <w:adjustRightInd w:val="0"/>
        <w:spacing w:after="0" w:line="240" w:lineRule="auto"/>
        <w:jc w:val="both"/>
        <w:rPr>
          <w:sz w:val="22"/>
        </w:rPr>
      </w:pPr>
    </w:p>
    <w:p w:rsidR="007E7DE6" w:rsidRPr="00D22A49" w:rsidRDefault="007E7DE6" w:rsidP="007E7DE6">
      <w:pPr>
        <w:pStyle w:val="ListParagraph"/>
        <w:numPr>
          <w:ilvl w:val="0"/>
          <w:numId w:val="1"/>
        </w:numPr>
        <w:tabs>
          <w:tab w:val="left" w:pos="0"/>
        </w:tabs>
        <w:spacing w:after="0" w:line="240" w:lineRule="auto"/>
        <w:ind w:left="284" w:hanging="284"/>
        <w:jc w:val="both"/>
        <w:rPr>
          <w:rFonts w:ascii="Times New Roman" w:hAnsi="Times New Roman"/>
        </w:rPr>
      </w:pPr>
      <w:r w:rsidRPr="00D22A49">
        <w:rPr>
          <w:rFonts w:ascii="Times New Roman" w:hAnsi="Times New Roman"/>
          <w:b/>
          <w:color w:val="000000"/>
        </w:rPr>
        <w:t>Pola Pertumbuhan Sapi PO di SPR Maju Sejahtera</w:t>
      </w:r>
    </w:p>
    <w:p w:rsidR="007E7DE6" w:rsidRPr="00D22A49" w:rsidRDefault="007E7DE6" w:rsidP="007E7DE6">
      <w:pPr>
        <w:autoSpaceDE w:val="0"/>
        <w:autoSpaceDN w:val="0"/>
        <w:adjustRightInd w:val="0"/>
        <w:spacing w:after="0" w:line="240" w:lineRule="auto"/>
        <w:jc w:val="both"/>
        <w:rPr>
          <w:sz w:val="22"/>
        </w:rPr>
      </w:pPr>
    </w:p>
    <w:p w:rsidR="007E7DE6" w:rsidRPr="00D22A49" w:rsidRDefault="004478FE" w:rsidP="007E7DE6">
      <w:pPr>
        <w:pStyle w:val="ListParagraph"/>
        <w:tabs>
          <w:tab w:val="left" w:pos="709"/>
        </w:tabs>
        <w:spacing w:line="240" w:lineRule="auto"/>
        <w:ind w:left="0" w:firstLine="709"/>
        <w:jc w:val="both"/>
        <w:rPr>
          <w:rFonts w:ascii="Times New Roman" w:eastAsia="Times New Roman" w:hAnsi="Times New Roman"/>
          <w:color w:val="000000"/>
        </w:rPr>
      </w:pPr>
      <w:r w:rsidRPr="00D22A49">
        <w:rPr>
          <w:rFonts w:ascii="Times New Roman" w:hAnsi="Times New Roman"/>
        </w:rPr>
        <w:t>Berdasarkan gambar 1 grafik</w:t>
      </w:r>
      <w:r w:rsidR="007E7DE6" w:rsidRPr="00D22A49">
        <w:rPr>
          <w:rFonts w:ascii="Times New Roman" w:hAnsi="Times New Roman"/>
        </w:rPr>
        <w:t xml:space="preserve"> </w:t>
      </w:r>
      <w:r w:rsidRPr="00D22A49">
        <w:rPr>
          <w:rFonts w:ascii="Times New Roman" w:hAnsi="Times New Roman"/>
        </w:rPr>
        <w:t xml:space="preserve">pertumbuhan </w:t>
      </w:r>
      <w:r w:rsidR="007E7DE6" w:rsidRPr="00D22A49">
        <w:rPr>
          <w:rFonts w:ascii="Times New Roman" w:hAnsi="Times New Roman"/>
        </w:rPr>
        <w:t xml:space="preserve">performa kuantitatif Sapi PO mengalami peningkatan ukuran tubuh.  Peningkatan performa terlihat sangat signifikan pada rata-rata bobot badan.  </w:t>
      </w:r>
      <w:proofErr w:type="spellStart"/>
      <w:proofErr w:type="gramStart"/>
      <w:r w:rsidR="007E7DE6" w:rsidRPr="00D22A49">
        <w:rPr>
          <w:rFonts w:ascii="Times New Roman" w:eastAsia="Times New Roman" w:hAnsi="Times New Roman"/>
          <w:color w:val="000000"/>
          <w:lang w:val="en-US"/>
        </w:rPr>
        <w:t>Peningkatan</w:t>
      </w:r>
      <w:proofErr w:type="spellEnd"/>
      <w:r w:rsidR="007E7DE6" w:rsidRPr="00D22A49">
        <w:rPr>
          <w:rFonts w:ascii="Times New Roman" w:eastAsia="Times New Roman" w:hAnsi="Times New Roman"/>
          <w:color w:val="000000"/>
          <w:lang w:val="en-US"/>
        </w:rPr>
        <w:t xml:space="preserve"> rata-rata </w:t>
      </w:r>
      <w:proofErr w:type="spellStart"/>
      <w:r w:rsidR="007E7DE6" w:rsidRPr="00D22A49">
        <w:rPr>
          <w:rFonts w:ascii="Times New Roman" w:eastAsia="Times New Roman" w:hAnsi="Times New Roman"/>
          <w:color w:val="000000"/>
          <w:lang w:val="en-US"/>
        </w:rPr>
        <w:t>bobot</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badan</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dari</w:t>
      </w:r>
      <w:proofErr w:type="spellEnd"/>
      <w:r w:rsidR="007E7DE6" w:rsidRPr="00D22A49">
        <w:rPr>
          <w:rFonts w:ascii="Times New Roman" w:eastAsia="Times New Roman" w:hAnsi="Times New Roman"/>
          <w:color w:val="000000"/>
          <w:lang w:val="en-US"/>
        </w:rPr>
        <w:t xml:space="preserve"> </w:t>
      </w:r>
      <w:r w:rsidR="000E1C68" w:rsidRPr="00D22A49">
        <w:rPr>
          <w:rFonts w:ascii="Times New Roman" w:eastAsia="Times New Roman" w:hAnsi="Times New Roman"/>
          <w:color w:val="000000"/>
        </w:rPr>
        <w:t>P1</w:t>
      </w:r>
      <w:r w:rsidR="007E7DE6" w:rsidRPr="00D22A49">
        <w:rPr>
          <w:rFonts w:ascii="Times New Roman" w:eastAsia="Times New Roman" w:hAnsi="Times New Roman"/>
          <w:color w:val="000000"/>
        </w:rPr>
        <w:t xml:space="preserve"> sampai P2</w:t>
      </w:r>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diduga</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disebabkan</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oleh</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bangsa</w:t>
      </w:r>
      <w:proofErr w:type="spellEnd"/>
      <w:r w:rsidR="007E7DE6" w:rsidRPr="00D22A49">
        <w:rPr>
          <w:rFonts w:ascii="Times New Roman" w:eastAsia="Times New Roman" w:hAnsi="Times New Roman"/>
          <w:color w:val="000000"/>
          <w:lang w:val="en-US"/>
        </w:rPr>
        <w:t xml:space="preserve"> </w:t>
      </w:r>
      <w:r w:rsidR="007E7DE6" w:rsidRPr="00D22A49">
        <w:rPr>
          <w:rFonts w:ascii="Times New Roman" w:eastAsia="Times New Roman" w:hAnsi="Times New Roman"/>
          <w:color w:val="000000"/>
        </w:rPr>
        <w:t>sapi</w:t>
      </w:r>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dan</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umur</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ternak</w:t>
      </w:r>
      <w:proofErr w:type="spellEnd"/>
      <w:r w:rsidR="007E7DE6" w:rsidRPr="00D22A49">
        <w:rPr>
          <w:rFonts w:ascii="Times New Roman" w:eastAsia="Times New Roman" w:hAnsi="Times New Roman"/>
          <w:color w:val="000000"/>
          <w:lang w:val="en-US"/>
        </w:rPr>
        <w:t xml:space="preserve"> yang </w:t>
      </w:r>
      <w:proofErr w:type="spellStart"/>
      <w:r w:rsidR="007E7DE6" w:rsidRPr="00D22A49">
        <w:rPr>
          <w:rFonts w:ascii="Times New Roman" w:eastAsia="Times New Roman" w:hAnsi="Times New Roman"/>
          <w:color w:val="000000"/>
          <w:lang w:val="en-US"/>
        </w:rPr>
        <w:t>diduga</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tidak</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memiliki</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keseragaman</w:t>
      </w:r>
      <w:proofErr w:type="spellEnd"/>
      <w:r w:rsidR="007E7DE6" w:rsidRPr="00D22A49">
        <w:rPr>
          <w:rFonts w:ascii="Times New Roman" w:eastAsia="Times New Roman" w:hAnsi="Times New Roman"/>
          <w:color w:val="000000"/>
          <w:lang w:val="en-US"/>
        </w:rPr>
        <w:t>.</w:t>
      </w:r>
      <w:proofErr w:type="gramEnd"/>
      <w:r w:rsidR="007E7DE6" w:rsidRPr="00D22A49">
        <w:rPr>
          <w:rFonts w:ascii="Times New Roman" w:eastAsia="Times New Roman" w:hAnsi="Times New Roman"/>
          <w:color w:val="000000"/>
          <w:lang w:val="en-US"/>
        </w:rPr>
        <w:t xml:space="preserve">  </w:t>
      </w:r>
      <w:proofErr w:type="spellStart"/>
      <w:proofErr w:type="gramStart"/>
      <w:r w:rsidR="007E7DE6" w:rsidRPr="00D22A49">
        <w:rPr>
          <w:rFonts w:ascii="Times New Roman" w:eastAsia="Times New Roman" w:hAnsi="Times New Roman"/>
          <w:color w:val="000000"/>
          <w:lang w:val="en-US"/>
        </w:rPr>
        <w:t>Pertumbuhan</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tubuh</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ternak</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di</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periode</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pertama</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ternak</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sedang</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melewati</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fase</w:t>
      </w:r>
      <w:proofErr w:type="spellEnd"/>
      <w:r w:rsidR="007E7DE6" w:rsidRPr="00D22A49">
        <w:rPr>
          <w:rFonts w:ascii="Times New Roman" w:eastAsia="Times New Roman" w:hAnsi="Times New Roman"/>
          <w:color w:val="000000"/>
          <w:lang w:val="en-US"/>
        </w:rPr>
        <w:t xml:space="preserve"> linier </w:t>
      </w:r>
      <w:proofErr w:type="spellStart"/>
      <w:r w:rsidR="007E7DE6" w:rsidRPr="00D22A49">
        <w:rPr>
          <w:rFonts w:ascii="Times New Roman" w:eastAsia="Times New Roman" w:hAnsi="Times New Roman"/>
          <w:color w:val="000000"/>
          <w:lang w:val="en-US"/>
        </w:rPr>
        <w:t>atau</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pertumbuhan</w:t>
      </w:r>
      <w:proofErr w:type="spellEnd"/>
      <w:r w:rsidR="007E7DE6" w:rsidRPr="00D22A49">
        <w:rPr>
          <w:rFonts w:ascii="Times New Roman" w:eastAsia="Times New Roman" w:hAnsi="Times New Roman"/>
          <w:color w:val="000000"/>
          <w:lang w:val="en-US"/>
        </w:rPr>
        <w:t xml:space="preserve"> yang </w:t>
      </w:r>
      <w:proofErr w:type="spellStart"/>
      <w:r w:rsidR="007E7DE6" w:rsidRPr="00D22A49">
        <w:rPr>
          <w:rFonts w:ascii="Times New Roman" w:eastAsia="Times New Roman" w:hAnsi="Times New Roman"/>
          <w:color w:val="000000"/>
          <w:lang w:val="en-US"/>
        </w:rPr>
        <w:t>sangat</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cepat</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dengan</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waktu</w:t>
      </w:r>
      <w:proofErr w:type="spellEnd"/>
      <w:r w:rsidR="007E7DE6" w:rsidRPr="00D22A49">
        <w:rPr>
          <w:rFonts w:ascii="Times New Roman" w:eastAsia="Times New Roman" w:hAnsi="Times New Roman"/>
          <w:color w:val="000000"/>
          <w:lang w:val="en-US"/>
        </w:rPr>
        <w:t xml:space="preserve"> yang </w:t>
      </w:r>
      <w:proofErr w:type="spellStart"/>
      <w:r w:rsidR="007E7DE6" w:rsidRPr="00D22A49">
        <w:rPr>
          <w:rFonts w:ascii="Times New Roman" w:eastAsia="Times New Roman" w:hAnsi="Times New Roman"/>
          <w:color w:val="000000"/>
          <w:lang w:val="en-US"/>
        </w:rPr>
        <w:t>sangat</w:t>
      </w:r>
      <w:proofErr w:type="spellEnd"/>
      <w:r w:rsidR="007E7DE6" w:rsidRPr="00D22A49">
        <w:rPr>
          <w:rFonts w:ascii="Times New Roman" w:eastAsia="Times New Roman" w:hAnsi="Times New Roman"/>
          <w:color w:val="000000"/>
          <w:lang w:val="en-US"/>
        </w:rPr>
        <w:t xml:space="preserve"> </w:t>
      </w:r>
      <w:proofErr w:type="spellStart"/>
      <w:r w:rsidR="007E7DE6" w:rsidRPr="00D22A49">
        <w:rPr>
          <w:rFonts w:ascii="Times New Roman" w:eastAsia="Times New Roman" w:hAnsi="Times New Roman"/>
          <w:color w:val="000000"/>
          <w:lang w:val="en-US"/>
        </w:rPr>
        <w:t>pendek</w:t>
      </w:r>
      <w:proofErr w:type="spellEnd"/>
      <w:r w:rsidR="007E7DE6" w:rsidRPr="00D22A49">
        <w:rPr>
          <w:rFonts w:ascii="Times New Roman" w:eastAsia="Times New Roman" w:hAnsi="Times New Roman"/>
          <w:color w:val="000000"/>
          <w:lang w:val="en-US"/>
        </w:rPr>
        <w:t xml:space="preserve"> (Lawrence </w:t>
      </w:r>
      <w:proofErr w:type="spellStart"/>
      <w:r w:rsidR="007E7DE6" w:rsidRPr="00D22A49">
        <w:rPr>
          <w:rFonts w:ascii="Times New Roman" w:eastAsia="Times New Roman" w:hAnsi="Times New Roman"/>
          <w:color w:val="000000"/>
          <w:lang w:val="en-US"/>
        </w:rPr>
        <w:t>dan</w:t>
      </w:r>
      <w:proofErr w:type="spellEnd"/>
      <w:r w:rsidR="007E7DE6" w:rsidRPr="00D22A49">
        <w:rPr>
          <w:rFonts w:ascii="Times New Roman" w:eastAsia="Times New Roman" w:hAnsi="Times New Roman"/>
          <w:color w:val="000000"/>
          <w:lang w:val="en-US"/>
        </w:rPr>
        <w:t xml:space="preserve"> Fowler, 2002).</w:t>
      </w:r>
      <w:proofErr w:type="gramEnd"/>
    </w:p>
    <w:p w:rsidR="007E7DE6" w:rsidRPr="00D22A49" w:rsidRDefault="007E7DE6" w:rsidP="007E7DE6">
      <w:pPr>
        <w:pStyle w:val="ListParagraph"/>
        <w:tabs>
          <w:tab w:val="left" w:pos="709"/>
        </w:tabs>
        <w:spacing w:line="240" w:lineRule="auto"/>
        <w:ind w:left="0" w:firstLine="709"/>
        <w:jc w:val="both"/>
        <w:rPr>
          <w:rFonts w:ascii="Times New Roman" w:eastAsia="Times New Roman" w:hAnsi="Times New Roman"/>
          <w:color w:val="000000"/>
        </w:rPr>
      </w:pPr>
      <w:proofErr w:type="spellStart"/>
      <w:r w:rsidRPr="00D22A49">
        <w:rPr>
          <w:rFonts w:ascii="Times New Roman" w:eastAsia="Times New Roman" w:hAnsi="Times New Roman"/>
          <w:color w:val="000000"/>
          <w:lang w:val="en-US"/>
        </w:rPr>
        <w:t>Bobot</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badan</w:t>
      </w:r>
      <w:proofErr w:type="spellEnd"/>
      <w:r w:rsidRPr="00D22A49">
        <w:rPr>
          <w:rFonts w:ascii="Times New Roman" w:eastAsia="Times New Roman" w:hAnsi="Times New Roman"/>
          <w:color w:val="000000"/>
          <w:lang w:val="en-US"/>
        </w:rPr>
        <w:t xml:space="preserve"> yang </w:t>
      </w:r>
      <w:proofErr w:type="spellStart"/>
      <w:r w:rsidRPr="00D22A49">
        <w:rPr>
          <w:rFonts w:ascii="Times New Roman" w:eastAsia="Times New Roman" w:hAnsi="Times New Roman"/>
          <w:color w:val="000000"/>
          <w:lang w:val="en-US"/>
        </w:rPr>
        <w:t>didapat</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pada</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penelitian</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ini</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memiliki</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nilai</w:t>
      </w:r>
      <w:proofErr w:type="spellEnd"/>
      <w:r w:rsidRPr="00D22A49">
        <w:rPr>
          <w:rFonts w:ascii="Times New Roman" w:eastAsia="Times New Roman" w:hAnsi="Times New Roman"/>
          <w:color w:val="000000"/>
          <w:lang w:val="en-US"/>
        </w:rPr>
        <w:t xml:space="preserve"> rata-rata yang normal </w:t>
      </w:r>
      <w:proofErr w:type="spellStart"/>
      <w:r w:rsidRPr="00D22A49">
        <w:rPr>
          <w:rFonts w:ascii="Times New Roman" w:eastAsia="Times New Roman" w:hAnsi="Times New Roman"/>
          <w:color w:val="000000"/>
          <w:lang w:val="en-US"/>
        </w:rPr>
        <w:t>bagi</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pertumbuhan</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sapi</w:t>
      </w:r>
      <w:proofErr w:type="spellEnd"/>
      <w:r w:rsidRPr="00D22A49">
        <w:rPr>
          <w:rFonts w:ascii="Times New Roman" w:eastAsia="Times New Roman" w:hAnsi="Times New Roman"/>
          <w:color w:val="000000"/>
          <w:lang w:val="en-US"/>
        </w:rPr>
        <w:t xml:space="preserve"> PO</w:t>
      </w:r>
      <w:r w:rsidRPr="00D22A49">
        <w:rPr>
          <w:rFonts w:ascii="Times New Roman" w:eastAsia="Times New Roman" w:hAnsi="Times New Roman"/>
          <w:color w:val="000000"/>
        </w:rPr>
        <w:t xml:space="preserve"> yang terlihat pada kelompok umur P2 yaitu</w:t>
      </w:r>
      <w:r w:rsidRPr="00D22A49">
        <w:rPr>
          <w:rFonts w:ascii="Times New Roman" w:eastAsia="Times New Roman" w:hAnsi="Times New Roman"/>
          <w:color w:val="000000"/>
          <w:lang w:val="en-US"/>
        </w:rPr>
        <w:t xml:space="preserve"> 258</w:t>
      </w:r>
      <w:proofErr w:type="gramStart"/>
      <w:r w:rsidRPr="00D22A49">
        <w:rPr>
          <w:rFonts w:ascii="Times New Roman" w:eastAsia="Times New Roman" w:hAnsi="Times New Roman"/>
          <w:color w:val="000000"/>
          <w:lang w:val="en-US"/>
        </w:rPr>
        <w:t>,16</w:t>
      </w:r>
      <w:proofErr w:type="gramEnd"/>
      <w:r w:rsidRPr="00D22A49">
        <w:rPr>
          <w:rFonts w:ascii="Times New Roman" w:eastAsia="Times New Roman" w:hAnsi="Times New Roman"/>
          <w:color w:val="000000"/>
          <w:lang w:val="en-US"/>
        </w:rPr>
        <w:t xml:space="preserve">±29,91 kg , </w:t>
      </w:r>
      <w:proofErr w:type="spellStart"/>
      <w:r w:rsidRPr="00D22A49">
        <w:rPr>
          <w:rFonts w:ascii="Times New Roman" w:eastAsia="Times New Roman" w:hAnsi="Times New Roman"/>
          <w:color w:val="000000"/>
          <w:lang w:val="en-US"/>
        </w:rPr>
        <w:t>hal</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ini</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sesuai</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dengan</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pendapat</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Hastuti</w:t>
      </w:r>
      <w:proofErr w:type="spellEnd"/>
      <w:r w:rsidRPr="00D22A49">
        <w:rPr>
          <w:rFonts w:ascii="Times New Roman" w:eastAsia="Times New Roman" w:hAnsi="Times New Roman"/>
          <w:color w:val="000000"/>
          <w:lang w:val="en-US"/>
        </w:rPr>
        <w:t xml:space="preserve"> (2002) </w:t>
      </w:r>
      <w:proofErr w:type="spellStart"/>
      <w:r w:rsidRPr="00D22A49">
        <w:rPr>
          <w:rFonts w:ascii="Times New Roman" w:eastAsia="Times New Roman" w:hAnsi="Times New Roman"/>
          <w:color w:val="000000"/>
          <w:lang w:val="en-US"/>
        </w:rPr>
        <w:t>menyatakan</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bahwa</w:t>
      </w:r>
      <w:proofErr w:type="spellEnd"/>
      <w:r w:rsidRPr="00D22A49">
        <w:rPr>
          <w:rFonts w:ascii="Times New Roman" w:eastAsia="Times New Roman" w:hAnsi="Times New Roman"/>
          <w:color w:val="000000"/>
          <w:lang w:val="en-US"/>
        </w:rPr>
        <w:t xml:space="preserve"> rata-rata </w:t>
      </w:r>
      <w:proofErr w:type="spellStart"/>
      <w:r w:rsidRPr="00D22A49">
        <w:rPr>
          <w:rFonts w:ascii="Times New Roman" w:eastAsia="Times New Roman" w:hAnsi="Times New Roman"/>
          <w:color w:val="000000"/>
          <w:lang w:val="en-US"/>
        </w:rPr>
        <w:t>bobot</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badan</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sapi</w:t>
      </w:r>
      <w:proofErr w:type="spellEnd"/>
      <w:r w:rsidRPr="00D22A49">
        <w:rPr>
          <w:rFonts w:ascii="Times New Roman" w:eastAsia="Times New Roman" w:hAnsi="Times New Roman"/>
          <w:color w:val="000000"/>
          <w:lang w:val="en-US"/>
        </w:rPr>
        <w:t xml:space="preserve"> PO </w:t>
      </w:r>
      <w:proofErr w:type="spellStart"/>
      <w:r w:rsidRPr="00D22A49">
        <w:rPr>
          <w:rFonts w:ascii="Times New Roman" w:eastAsia="Times New Roman" w:hAnsi="Times New Roman"/>
          <w:color w:val="000000"/>
          <w:lang w:val="en-US"/>
        </w:rPr>
        <w:t>umur</w:t>
      </w:r>
      <w:proofErr w:type="spellEnd"/>
      <w:r w:rsidRPr="00D22A49">
        <w:rPr>
          <w:rFonts w:ascii="Times New Roman" w:eastAsia="Times New Roman" w:hAnsi="Times New Roman"/>
          <w:color w:val="000000"/>
          <w:lang w:val="en-US"/>
        </w:rPr>
        <w:t xml:space="preserve"> 1,5 -- 2 </w:t>
      </w:r>
      <w:proofErr w:type="spellStart"/>
      <w:r w:rsidRPr="00D22A49">
        <w:rPr>
          <w:rFonts w:ascii="Times New Roman" w:eastAsia="Times New Roman" w:hAnsi="Times New Roman"/>
          <w:color w:val="000000"/>
          <w:lang w:val="en-US"/>
        </w:rPr>
        <w:t>tahun</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berkisar</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antara</w:t>
      </w:r>
      <w:proofErr w:type="spellEnd"/>
      <w:r w:rsidRPr="00D22A49">
        <w:rPr>
          <w:rFonts w:ascii="Times New Roman" w:eastAsia="Times New Roman" w:hAnsi="Times New Roman"/>
          <w:color w:val="000000"/>
          <w:lang w:val="en-US"/>
        </w:rPr>
        <w:t xml:space="preserve"> 250 -- 300 kg</w:t>
      </w:r>
      <w:r w:rsidR="00FE2033" w:rsidRPr="00D22A49">
        <w:rPr>
          <w:rFonts w:ascii="Times New Roman" w:eastAsia="Times New Roman" w:hAnsi="Times New Roman"/>
          <w:color w:val="000000"/>
        </w:rPr>
        <w:t xml:space="preserve"> dan </w:t>
      </w:r>
      <w:r w:rsidRPr="00D22A49">
        <w:rPr>
          <w:rFonts w:ascii="Times New Roman" w:eastAsia="Times New Roman" w:hAnsi="Times New Roman"/>
          <w:color w:val="000000"/>
          <w:lang w:val="en-US"/>
        </w:rPr>
        <w:t xml:space="preserve"> rata-rata </w:t>
      </w:r>
      <w:proofErr w:type="spellStart"/>
      <w:r w:rsidRPr="00D22A49">
        <w:rPr>
          <w:rFonts w:ascii="Times New Roman" w:eastAsia="Times New Roman" w:hAnsi="Times New Roman"/>
          <w:color w:val="000000"/>
          <w:lang w:val="en-US"/>
        </w:rPr>
        <w:t>bobot</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badan</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sapi</w:t>
      </w:r>
      <w:proofErr w:type="spellEnd"/>
      <w:r w:rsidRPr="00D22A49">
        <w:rPr>
          <w:rFonts w:ascii="Times New Roman" w:eastAsia="Times New Roman" w:hAnsi="Times New Roman"/>
          <w:color w:val="000000"/>
          <w:lang w:val="en-US"/>
        </w:rPr>
        <w:t xml:space="preserve"> PO </w:t>
      </w:r>
      <w:proofErr w:type="spellStart"/>
      <w:r w:rsidRPr="00D22A49">
        <w:rPr>
          <w:rFonts w:ascii="Times New Roman" w:eastAsia="Times New Roman" w:hAnsi="Times New Roman"/>
          <w:color w:val="000000"/>
          <w:lang w:val="en-US"/>
        </w:rPr>
        <w:t>jantan</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umur</w:t>
      </w:r>
      <w:proofErr w:type="spellEnd"/>
      <w:r w:rsidRPr="00D22A49">
        <w:rPr>
          <w:rFonts w:ascii="Times New Roman" w:eastAsia="Times New Roman" w:hAnsi="Times New Roman"/>
          <w:color w:val="000000"/>
          <w:lang w:val="en-US"/>
        </w:rPr>
        <w:t xml:space="preserve"> 2--3 </w:t>
      </w:r>
      <w:proofErr w:type="spellStart"/>
      <w:r w:rsidRPr="00D22A49">
        <w:rPr>
          <w:rFonts w:ascii="Times New Roman" w:eastAsia="Times New Roman" w:hAnsi="Times New Roman"/>
          <w:color w:val="000000"/>
          <w:lang w:val="en-US"/>
        </w:rPr>
        <w:t>tahun</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yaitu</w:t>
      </w:r>
      <w:proofErr w:type="spellEnd"/>
      <w:r w:rsidRPr="00D22A49">
        <w:rPr>
          <w:rFonts w:ascii="Times New Roman" w:eastAsia="Times New Roman" w:hAnsi="Times New Roman"/>
          <w:color w:val="000000"/>
          <w:lang w:val="en-US"/>
        </w:rPr>
        <w:t xml:space="preserve"> 201-- 366 kg.  </w:t>
      </w:r>
      <w:proofErr w:type="spellStart"/>
      <w:proofErr w:type="gramStart"/>
      <w:r w:rsidRPr="00D22A49">
        <w:rPr>
          <w:rFonts w:ascii="Times New Roman" w:eastAsia="Times New Roman" w:hAnsi="Times New Roman"/>
          <w:color w:val="000000"/>
          <w:lang w:val="en-US"/>
        </w:rPr>
        <w:t>Menurut</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Soeroso</w:t>
      </w:r>
      <w:proofErr w:type="spellEnd"/>
      <w:r w:rsidRPr="00D22A49">
        <w:rPr>
          <w:rFonts w:ascii="Times New Roman" w:eastAsia="Times New Roman" w:hAnsi="Times New Roman"/>
          <w:color w:val="000000"/>
          <w:lang w:val="en-US"/>
        </w:rPr>
        <w:t xml:space="preserve"> (2004) </w:t>
      </w:r>
      <w:proofErr w:type="spellStart"/>
      <w:r w:rsidRPr="00D22A49">
        <w:rPr>
          <w:rFonts w:ascii="Times New Roman" w:eastAsia="Times New Roman" w:hAnsi="Times New Roman"/>
          <w:color w:val="000000"/>
          <w:lang w:val="en-US"/>
        </w:rPr>
        <w:t>lingkar</w:t>
      </w:r>
      <w:proofErr w:type="spellEnd"/>
      <w:r w:rsidRPr="00D22A49">
        <w:rPr>
          <w:rFonts w:ascii="Times New Roman" w:eastAsia="Times New Roman" w:hAnsi="Times New Roman"/>
          <w:color w:val="000000"/>
          <w:lang w:val="en-US"/>
        </w:rPr>
        <w:t xml:space="preserve"> dada </w:t>
      </w:r>
      <w:proofErr w:type="spellStart"/>
      <w:r w:rsidRPr="00D22A49">
        <w:rPr>
          <w:rFonts w:ascii="Times New Roman" w:eastAsia="Times New Roman" w:hAnsi="Times New Roman"/>
          <w:color w:val="000000"/>
          <w:lang w:val="en-US"/>
        </w:rPr>
        <w:t>selalu</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menjadi</w:t>
      </w:r>
      <w:proofErr w:type="spellEnd"/>
      <w:r w:rsidRPr="00D22A49">
        <w:rPr>
          <w:rFonts w:ascii="Times New Roman" w:eastAsia="Times New Roman" w:hAnsi="Times New Roman"/>
          <w:color w:val="000000"/>
          <w:lang w:val="en-US"/>
        </w:rPr>
        <w:t xml:space="preserve"> parameter </w:t>
      </w:r>
      <w:proofErr w:type="spellStart"/>
      <w:r w:rsidRPr="00D22A49">
        <w:rPr>
          <w:rFonts w:ascii="Times New Roman" w:eastAsia="Times New Roman" w:hAnsi="Times New Roman"/>
          <w:color w:val="000000"/>
          <w:lang w:val="en-US"/>
        </w:rPr>
        <w:t>bobot</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badan</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tiap</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persamaan</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pendugaan</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bobot</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badan</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bahkan</w:t>
      </w:r>
      <w:proofErr w:type="spellEnd"/>
      <w:r w:rsidRPr="00D22A49">
        <w:rPr>
          <w:rFonts w:ascii="Times New Roman" w:eastAsia="Times New Roman" w:hAnsi="Times New Roman"/>
          <w:color w:val="000000"/>
          <w:lang w:val="en-US"/>
        </w:rPr>
        <w:t xml:space="preserve"> </w:t>
      </w:r>
      <w:proofErr w:type="spellStart"/>
      <w:r w:rsidRPr="00D22A49">
        <w:rPr>
          <w:rFonts w:ascii="Times New Roman" w:eastAsia="Times New Roman" w:hAnsi="Times New Roman"/>
          <w:color w:val="000000"/>
          <w:lang w:val="en-US"/>
        </w:rPr>
        <w:t>menjadi</w:t>
      </w:r>
      <w:proofErr w:type="spellEnd"/>
      <w:r w:rsidRPr="00D22A49">
        <w:rPr>
          <w:rFonts w:ascii="Times New Roman" w:eastAsia="Times New Roman" w:hAnsi="Times New Roman"/>
          <w:color w:val="000000"/>
          <w:lang w:val="en-US"/>
        </w:rPr>
        <w:t xml:space="preserve"> parameter </w:t>
      </w:r>
      <w:proofErr w:type="spellStart"/>
      <w:r w:rsidRPr="00D22A49">
        <w:rPr>
          <w:rFonts w:ascii="Times New Roman" w:eastAsia="Times New Roman" w:hAnsi="Times New Roman"/>
          <w:color w:val="000000"/>
          <w:lang w:val="en-US"/>
        </w:rPr>
        <w:t>utama</w:t>
      </w:r>
      <w:proofErr w:type="spellEnd"/>
      <w:r w:rsidRPr="00D22A49">
        <w:rPr>
          <w:rFonts w:ascii="Times New Roman" w:eastAsia="Times New Roman" w:hAnsi="Times New Roman"/>
          <w:color w:val="000000"/>
          <w:lang w:val="en-US"/>
        </w:rPr>
        <w:t>.</w:t>
      </w:r>
      <w:proofErr w:type="gramEnd"/>
    </w:p>
    <w:p w:rsidR="007E7DE6" w:rsidRPr="00D22A49" w:rsidRDefault="007E7DE6" w:rsidP="007E7DE6">
      <w:pPr>
        <w:pStyle w:val="ListParagraph"/>
        <w:tabs>
          <w:tab w:val="left" w:pos="709"/>
        </w:tabs>
        <w:spacing w:after="0" w:line="240" w:lineRule="auto"/>
        <w:ind w:left="0" w:firstLine="709"/>
        <w:jc w:val="both"/>
        <w:rPr>
          <w:rFonts w:ascii="Times New Roman" w:hAnsi="Times New Roman"/>
        </w:rPr>
      </w:pPr>
      <w:r w:rsidRPr="00D22A49">
        <w:rPr>
          <w:rFonts w:ascii="Times New Roman" w:eastAsia="Times New Roman" w:hAnsi="Times New Roman"/>
          <w:color w:val="000000"/>
        </w:rPr>
        <w:t xml:space="preserve">Pada grafik panjang badan, tinggi badan dan lingkar dada Sapi PO menunjukan peningkatan namun tidak seperti bobot badan.  </w:t>
      </w:r>
      <w:r w:rsidRPr="00D22A49">
        <w:rPr>
          <w:rFonts w:ascii="Times New Roman" w:hAnsi="Times New Roman"/>
        </w:rPr>
        <w:t>M</w:t>
      </w:r>
      <w:proofErr w:type="spellStart"/>
      <w:r w:rsidRPr="00D22A49">
        <w:rPr>
          <w:rFonts w:ascii="Times New Roman" w:hAnsi="Times New Roman"/>
          <w:lang w:val="en-US"/>
        </w:rPr>
        <w:t>enurut</w:t>
      </w:r>
      <w:proofErr w:type="spellEnd"/>
      <w:r w:rsidRPr="00D22A49">
        <w:rPr>
          <w:rFonts w:ascii="Times New Roman" w:hAnsi="Times New Roman"/>
          <w:lang w:val="en-US"/>
        </w:rPr>
        <w:t xml:space="preserve"> </w:t>
      </w:r>
      <w:proofErr w:type="spellStart"/>
      <w:r w:rsidRPr="00D22A49">
        <w:rPr>
          <w:rFonts w:ascii="Times New Roman" w:hAnsi="Times New Roman"/>
          <w:lang w:val="en-US"/>
        </w:rPr>
        <w:t>Diwyanto</w:t>
      </w:r>
      <w:proofErr w:type="spellEnd"/>
      <w:r w:rsidRPr="00D22A49">
        <w:rPr>
          <w:rFonts w:ascii="Times New Roman" w:hAnsi="Times New Roman"/>
          <w:lang w:val="en-US"/>
        </w:rPr>
        <w:t xml:space="preserve"> (1982) </w:t>
      </w:r>
      <w:proofErr w:type="spellStart"/>
      <w:r w:rsidRPr="00D22A49">
        <w:rPr>
          <w:rFonts w:ascii="Times New Roman" w:hAnsi="Times New Roman"/>
          <w:lang w:val="en-US"/>
        </w:rPr>
        <w:t>pengaruh</w:t>
      </w:r>
      <w:proofErr w:type="spellEnd"/>
      <w:r w:rsidRPr="00D22A49">
        <w:rPr>
          <w:rFonts w:ascii="Times New Roman" w:hAnsi="Times New Roman"/>
          <w:lang w:val="en-US"/>
        </w:rPr>
        <w:t xml:space="preserve"> </w:t>
      </w:r>
      <w:proofErr w:type="spellStart"/>
      <w:r w:rsidRPr="00D22A49">
        <w:rPr>
          <w:rFonts w:ascii="Times New Roman" w:hAnsi="Times New Roman"/>
          <w:lang w:val="en-US"/>
        </w:rPr>
        <w:t>panjang</w:t>
      </w:r>
      <w:proofErr w:type="spellEnd"/>
      <w:r w:rsidRPr="00D22A49">
        <w:rPr>
          <w:rFonts w:ascii="Times New Roman" w:hAnsi="Times New Roman"/>
          <w:lang w:val="en-US"/>
        </w:rPr>
        <w:t xml:space="preserve"> </w:t>
      </w:r>
      <w:proofErr w:type="spellStart"/>
      <w:r w:rsidRPr="00D22A49">
        <w:rPr>
          <w:rFonts w:ascii="Times New Roman" w:hAnsi="Times New Roman"/>
          <w:lang w:val="en-US"/>
        </w:rPr>
        <w:t>badan</w:t>
      </w:r>
      <w:proofErr w:type="spellEnd"/>
      <w:r w:rsidRPr="00D22A49">
        <w:rPr>
          <w:rFonts w:ascii="Times New Roman" w:hAnsi="Times New Roman"/>
          <w:lang w:val="en-US"/>
        </w:rPr>
        <w:t xml:space="preserve"> </w:t>
      </w:r>
      <w:proofErr w:type="spellStart"/>
      <w:r w:rsidRPr="00D22A49">
        <w:rPr>
          <w:rFonts w:ascii="Times New Roman" w:hAnsi="Times New Roman"/>
          <w:lang w:val="en-US"/>
        </w:rPr>
        <w:t>terhadap</w:t>
      </w:r>
      <w:proofErr w:type="spellEnd"/>
      <w:r w:rsidRPr="00D22A49">
        <w:rPr>
          <w:rFonts w:ascii="Times New Roman" w:hAnsi="Times New Roman"/>
          <w:lang w:val="en-US"/>
        </w:rPr>
        <w:t xml:space="preserve"> </w:t>
      </w:r>
      <w:proofErr w:type="spellStart"/>
      <w:r w:rsidRPr="00D22A49">
        <w:rPr>
          <w:rFonts w:ascii="Times New Roman" w:hAnsi="Times New Roman"/>
          <w:lang w:val="en-US"/>
        </w:rPr>
        <w:t>bobot</w:t>
      </w:r>
      <w:proofErr w:type="spellEnd"/>
      <w:r w:rsidRPr="00D22A49">
        <w:rPr>
          <w:rFonts w:ascii="Times New Roman" w:hAnsi="Times New Roman"/>
          <w:lang w:val="en-US"/>
        </w:rPr>
        <w:t xml:space="preserve"> </w:t>
      </w:r>
      <w:proofErr w:type="spellStart"/>
      <w:r w:rsidRPr="00D22A49">
        <w:rPr>
          <w:rFonts w:ascii="Times New Roman" w:hAnsi="Times New Roman"/>
          <w:lang w:val="en-US"/>
        </w:rPr>
        <w:t>badan</w:t>
      </w:r>
      <w:proofErr w:type="spellEnd"/>
      <w:r w:rsidRPr="00D22A49">
        <w:rPr>
          <w:rFonts w:ascii="Times New Roman" w:hAnsi="Times New Roman"/>
          <w:lang w:val="en-US"/>
        </w:rPr>
        <w:t xml:space="preserve"> </w:t>
      </w:r>
      <w:proofErr w:type="spellStart"/>
      <w:r w:rsidRPr="00D22A49">
        <w:rPr>
          <w:rFonts w:ascii="Times New Roman" w:hAnsi="Times New Roman"/>
          <w:lang w:val="en-US"/>
        </w:rPr>
        <w:t>relatif</w:t>
      </w:r>
      <w:proofErr w:type="spellEnd"/>
      <w:r w:rsidRPr="00D22A49">
        <w:rPr>
          <w:rFonts w:ascii="Times New Roman" w:hAnsi="Times New Roman"/>
          <w:lang w:val="en-US"/>
        </w:rPr>
        <w:t xml:space="preserve"> </w:t>
      </w:r>
      <w:proofErr w:type="spellStart"/>
      <w:r w:rsidRPr="00D22A49">
        <w:rPr>
          <w:rFonts w:ascii="Times New Roman" w:hAnsi="Times New Roman"/>
          <w:lang w:val="en-US"/>
        </w:rPr>
        <w:t>rendah</w:t>
      </w:r>
      <w:proofErr w:type="spellEnd"/>
      <w:r w:rsidRPr="00D22A49">
        <w:rPr>
          <w:rFonts w:ascii="Times New Roman" w:hAnsi="Times New Roman"/>
          <w:lang w:val="en-US"/>
        </w:rPr>
        <w:t xml:space="preserve"> </w:t>
      </w:r>
      <w:proofErr w:type="spellStart"/>
      <w:r w:rsidRPr="00D22A49">
        <w:rPr>
          <w:rFonts w:ascii="Times New Roman" w:hAnsi="Times New Roman"/>
          <w:lang w:val="en-US"/>
        </w:rPr>
        <w:t>dan</w:t>
      </w:r>
      <w:proofErr w:type="spellEnd"/>
      <w:r w:rsidRPr="00D22A49">
        <w:rPr>
          <w:rFonts w:ascii="Times New Roman" w:hAnsi="Times New Roman"/>
          <w:lang w:val="en-US"/>
        </w:rPr>
        <w:t xml:space="preserve"> </w:t>
      </w:r>
      <w:proofErr w:type="spellStart"/>
      <w:r w:rsidRPr="00D22A49">
        <w:rPr>
          <w:rFonts w:ascii="Times New Roman" w:hAnsi="Times New Roman"/>
          <w:lang w:val="en-US"/>
        </w:rPr>
        <w:t>pertumbuhan</w:t>
      </w:r>
      <w:proofErr w:type="spellEnd"/>
      <w:r w:rsidRPr="00D22A49">
        <w:rPr>
          <w:rFonts w:ascii="Times New Roman" w:hAnsi="Times New Roman"/>
          <w:lang w:val="en-US"/>
        </w:rPr>
        <w:t xml:space="preserve"> </w:t>
      </w:r>
      <w:proofErr w:type="spellStart"/>
      <w:r w:rsidRPr="00D22A49">
        <w:rPr>
          <w:rFonts w:ascii="Times New Roman" w:hAnsi="Times New Roman"/>
          <w:lang w:val="en-US"/>
        </w:rPr>
        <w:t>ternak</w:t>
      </w:r>
      <w:proofErr w:type="spellEnd"/>
      <w:r w:rsidRPr="00D22A49">
        <w:rPr>
          <w:rFonts w:ascii="Times New Roman" w:hAnsi="Times New Roman"/>
          <w:lang w:val="en-US"/>
        </w:rPr>
        <w:t xml:space="preserve"> </w:t>
      </w:r>
      <w:proofErr w:type="spellStart"/>
      <w:r w:rsidRPr="00D22A49">
        <w:rPr>
          <w:rFonts w:ascii="Times New Roman" w:hAnsi="Times New Roman"/>
          <w:lang w:val="en-US"/>
        </w:rPr>
        <w:t>pada</w:t>
      </w:r>
      <w:proofErr w:type="spellEnd"/>
      <w:r w:rsidRPr="00D22A49">
        <w:rPr>
          <w:rFonts w:ascii="Times New Roman" w:hAnsi="Times New Roman"/>
          <w:lang w:val="en-US"/>
        </w:rPr>
        <w:t xml:space="preserve"> </w:t>
      </w:r>
      <w:proofErr w:type="spellStart"/>
      <w:r w:rsidRPr="00D22A49">
        <w:rPr>
          <w:rFonts w:ascii="Times New Roman" w:hAnsi="Times New Roman"/>
          <w:lang w:val="en-US"/>
        </w:rPr>
        <w:t>umumnya</w:t>
      </w:r>
      <w:proofErr w:type="spellEnd"/>
      <w:r w:rsidRPr="00D22A49">
        <w:rPr>
          <w:rFonts w:ascii="Times New Roman" w:hAnsi="Times New Roman"/>
          <w:lang w:val="en-US"/>
        </w:rPr>
        <w:t xml:space="preserve"> </w:t>
      </w:r>
      <w:proofErr w:type="spellStart"/>
      <w:r w:rsidRPr="00D22A49">
        <w:rPr>
          <w:rFonts w:ascii="Times New Roman" w:hAnsi="Times New Roman"/>
          <w:lang w:val="en-US"/>
        </w:rPr>
        <w:t>mengarah</w:t>
      </w:r>
      <w:proofErr w:type="spellEnd"/>
      <w:r w:rsidRPr="00D22A49">
        <w:rPr>
          <w:rFonts w:ascii="Times New Roman" w:hAnsi="Times New Roman"/>
          <w:lang w:val="en-US"/>
        </w:rPr>
        <w:t xml:space="preserve"> </w:t>
      </w:r>
      <w:proofErr w:type="spellStart"/>
      <w:r w:rsidRPr="00D22A49">
        <w:rPr>
          <w:rFonts w:ascii="Times New Roman" w:hAnsi="Times New Roman"/>
          <w:lang w:val="en-US"/>
        </w:rPr>
        <w:t>samping</w:t>
      </w:r>
      <w:proofErr w:type="spellEnd"/>
      <w:r w:rsidRPr="00D22A49">
        <w:rPr>
          <w:rFonts w:ascii="Times New Roman" w:hAnsi="Times New Roman"/>
          <w:lang w:val="en-US"/>
        </w:rPr>
        <w:t xml:space="preserve"> </w:t>
      </w:r>
      <w:proofErr w:type="spellStart"/>
      <w:r w:rsidRPr="00D22A49">
        <w:rPr>
          <w:rFonts w:ascii="Times New Roman" w:hAnsi="Times New Roman"/>
          <w:lang w:val="en-US"/>
        </w:rPr>
        <w:t>lebih</w:t>
      </w:r>
      <w:proofErr w:type="spellEnd"/>
      <w:r w:rsidRPr="00D22A49">
        <w:rPr>
          <w:rFonts w:ascii="Times New Roman" w:hAnsi="Times New Roman"/>
          <w:lang w:val="en-US"/>
        </w:rPr>
        <w:t xml:space="preserve"> </w:t>
      </w:r>
      <w:proofErr w:type="spellStart"/>
      <w:r w:rsidRPr="00D22A49">
        <w:rPr>
          <w:rFonts w:ascii="Times New Roman" w:hAnsi="Times New Roman"/>
          <w:lang w:val="en-US"/>
        </w:rPr>
        <w:t>signifikan</w:t>
      </w:r>
      <w:proofErr w:type="spellEnd"/>
      <w:r w:rsidRPr="00D22A49">
        <w:rPr>
          <w:rFonts w:ascii="Times New Roman" w:hAnsi="Times New Roman"/>
          <w:lang w:val="en-US"/>
        </w:rPr>
        <w:t xml:space="preserve"> </w:t>
      </w:r>
      <w:proofErr w:type="spellStart"/>
      <w:r w:rsidRPr="00D22A49">
        <w:rPr>
          <w:rFonts w:ascii="Times New Roman" w:hAnsi="Times New Roman"/>
          <w:lang w:val="en-US"/>
        </w:rPr>
        <w:t>dan</w:t>
      </w:r>
      <w:proofErr w:type="spellEnd"/>
      <w:r w:rsidRPr="00D22A49">
        <w:rPr>
          <w:rFonts w:ascii="Times New Roman" w:hAnsi="Times New Roman"/>
          <w:lang w:val="en-US"/>
        </w:rPr>
        <w:t xml:space="preserve"> </w:t>
      </w:r>
      <w:proofErr w:type="spellStart"/>
      <w:r w:rsidRPr="00D22A49">
        <w:rPr>
          <w:rFonts w:ascii="Times New Roman" w:hAnsi="Times New Roman"/>
          <w:lang w:val="en-US"/>
        </w:rPr>
        <w:t>terlihat</w:t>
      </w:r>
      <w:proofErr w:type="spellEnd"/>
      <w:r w:rsidRPr="00D22A49">
        <w:rPr>
          <w:rFonts w:ascii="Times New Roman" w:hAnsi="Times New Roman"/>
          <w:lang w:val="en-US"/>
        </w:rPr>
        <w:t xml:space="preserve"> </w:t>
      </w:r>
      <w:proofErr w:type="spellStart"/>
      <w:r w:rsidRPr="00D22A49">
        <w:rPr>
          <w:rFonts w:ascii="Times New Roman" w:hAnsi="Times New Roman"/>
          <w:lang w:val="en-US"/>
        </w:rPr>
        <w:t>sangat</w:t>
      </w:r>
      <w:proofErr w:type="spellEnd"/>
      <w:r w:rsidRPr="00D22A49">
        <w:rPr>
          <w:rFonts w:ascii="Times New Roman" w:hAnsi="Times New Roman"/>
          <w:lang w:val="en-US"/>
        </w:rPr>
        <w:t xml:space="preserve"> </w:t>
      </w:r>
      <w:proofErr w:type="spellStart"/>
      <w:r w:rsidRPr="00D22A49">
        <w:rPr>
          <w:rFonts w:ascii="Times New Roman" w:hAnsi="Times New Roman"/>
          <w:lang w:val="en-US"/>
        </w:rPr>
        <w:t>nyata</w:t>
      </w:r>
      <w:proofErr w:type="spellEnd"/>
      <w:r w:rsidRPr="00D22A49">
        <w:rPr>
          <w:rFonts w:ascii="Times New Roman" w:hAnsi="Times New Roman"/>
          <w:lang w:val="en-US"/>
        </w:rPr>
        <w:t xml:space="preserve"> </w:t>
      </w:r>
      <w:proofErr w:type="spellStart"/>
      <w:r w:rsidRPr="00D22A49">
        <w:rPr>
          <w:rFonts w:ascii="Times New Roman" w:hAnsi="Times New Roman"/>
          <w:lang w:val="en-US"/>
        </w:rPr>
        <w:t>bersamaan</w:t>
      </w:r>
      <w:proofErr w:type="spellEnd"/>
      <w:r w:rsidRPr="00D22A49">
        <w:rPr>
          <w:rFonts w:ascii="Times New Roman" w:hAnsi="Times New Roman"/>
          <w:lang w:val="en-US"/>
        </w:rPr>
        <w:t xml:space="preserve"> </w:t>
      </w:r>
      <w:proofErr w:type="spellStart"/>
      <w:r w:rsidRPr="00D22A49">
        <w:rPr>
          <w:rFonts w:ascii="Times New Roman" w:hAnsi="Times New Roman"/>
          <w:lang w:val="en-US"/>
        </w:rPr>
        <w:t>dengan</w:t>
      </w:r>
      <w:proofErr w:type="spellEnd"/>
      <w:r w:rsidRPr="00D22A49">
        <w:rPr>
          <w:rFonts w:ascii="Times New Roman" w:hAnsi="Times New Roman"/>
          <w:lang w:val="en-US"/>
        </w:rPr>
        <w:t xml:space="preserve"> </w:t>
      </w:r>
      <w:proofErr w:type="spellStart"/>
      <w:r w:rsidRPr="00D22A49">
        <w:rPr>
          <w:rFonts w:ascii="Times New Roman" w:hAnsi="Times New Roman"/>
          <w:lang w:val="en-US"/>
        </w:rPr>
        <w:t>bertambahnya</w:t>
      </w:r>
      <w:proofErr w:type="spellEnd"/>
      <w:r w:rsidRPr="00D22A49">
        <w:rPr>
          <w:rFonts w:ascii="Times New Roman" w:hAnsi="Times New Roman"/>
          <w:lang w:val="en-US"/>
        </w:rPr>
        <w:t xml:space="preserve"> </w:t>
      </w:r>
      <w:proofErr w:type="spellStart"/>
      <w:r w:rsidRPr="00D22A49">
        <w:rPr>
          <w:rFonts w:ascii="Times New Roman" w:hAnsi="Times New Roman"/>
          <w:lang w:val="en-US"/>
        </w:rPr>
        <w:t>umur</w:t>
      </w:r>
      <w:proofErr w:type="spellEnd"/>
      <w:r w:rsidRPr="00D22A49">
        <w:rPr>
          <w:rFonts w:ascii="Times New Roman" w:hAnsi="Times New Roman"/>
          <w:lang w:val="en-US"/>
        </w:rPr>
        <w:t xml:space="preserve">.  </w:t>
      </w:r>
      <w:proofErr w:type="spellStart"/>
      <w:proofErr w:type="gramStart"/>
      <w:r w:rsidRPr="00D22A49">
        <w:rPr>
          <w:rFonts w:ascii="Times New Roman" w:hAnsi="Times New Roman"/>
          <w:lang w:val="en-US"/>
        </w:rPr>
        <w:t>Sehingga</w:t>
      </w:r>
      <w:proofErr w:type="spellEnd"/>
      <w:r w:rsidRPr="00D22A49">
        <w:rPr>
          <w:rFonts w:ascii="Times New Roman" w:hAnsi="Times New Roman"/>
          <w:lang w:val="en-US"/>
        </w:rPr>
        <w:t xml:space="preserve"> </w:t>
      </w:r>
      <w:proofErr w:type="spellStart"/>
      <w:r w:rsidRPr="00D22A49">
        <w:rPr>
          <w:rFonts w:ascii="Times New Roman" w:hAnsi="Times New Roman"/>
          <w:lang w:val="en-US"/>
        </w:rPr>
        <w:t>umur</w:t>
      </w:r>
      <w:proofErr w:type="spellEnd"/>
      <w:r w:rsidRPr="00D22A49">
        <w:rPr>
          <w:rFonts w:ascii="Times New Roman" w:hAnsi="Times New Roman"/>
          <w:lang w:val="en-US"/>
        </w:rPr>
        <w:t xml:space="preserve"> </w:t>
      </w:r>
      <w:proofErr w:type="spellStart"/>
      <w:r w:rsidRPr="00D22A49">
        <w:rPr>
          <w:rFonts w:ascii="Times New Roman" w:hAnsi="Times New Roman"/>
          <w:lang w:val="en-US"/>
        </w:rPr>
        <w:t>sapi</w:t>
      </w:r>
      <w:proofErr w:type="spellEnd"/>
      <w:r w:rsidRPr="00D22A49">
        <w:rPr>
          <w:rFonts w:ascii="Times New Roman" w:hAnsi="Times New Roman"/>
          <w:lang w:val="en-US"/>
        </w:rPr>
        <w:t xml:space="preserve"> yang </w:t>
      </w:r>
      <w:proofErr w:type="spellStart"/>
      <w:r w:rsidRPr="00D22A49">
        <w:rPr>
          <w:rFonts w:ascii="Times New Roman" w:hAnsi="Times New Roman"/>
          <w:lang w:val="en-US"/>
        </w:rPr>
        <w:t>lebih</w:t>
      </w:r>
      <w:proofErr w:type="spellEnd"/>
      <w:r w:rsidRPr="00D22A49">
        <w:rPr>
          <w:rFonts w:ascii="Times New Roman" w:hAnsi="Times New Roman"/>
          <w:lang w:val="en-US"/>
        </w:rPr>
        <w:t xml:space="preserve"> </w:t>
      </w:r>
      <w:proofErr w:type="spellStart"/>
      <w:r w:rsidRPr="00D22A49">
        <w:rPr>
          <w:rFonts w:ascii="Times New Roman" w:hAnsi="Times New Roman"/>
          <w:lang w:val="en-US"/>
        </w:rPr>
        <w:t>tua</w:t>
      </w:r>
      <w:proofErr w:type="spellEnd"/>
      <w:r w:rsidRPr="00D22A49">
        <w:rPr>
          <w:rFonts w:ascii="Times New Roman" w:hAnsi="Times New Roman"/>
          <w:lang w:val="en-US"/>
        </w:rPr>
        <w:t xml:space="preserve"> </w:t>
      </w:r>
      <w:proofErr w:type="spellStart"/>
      <w:r w:rsidRPr="00D22A49">
        <w:rPr>
          <w:rFonts w:ascii="Times New Roman" w:hAnsi="Times New Roman"/>
          <w:lang w:val="en-US"/>
        </w:rPr>
        <w:t>memiliki</w:t>
      </w:r>
      <w:proofErr w:type="spellEnd"/>
      <w:r w:rsidRPr="00D22A49">
        <w:rPr>
          <w:rFonts w:ascii="Times New Roman" w:hAnsi="Times New Roman"/>
          <w:lang w:val="en-US"/>
        </w:rPr>
        <w:t xml:space="preserve"> </w:t>
      </w:r>
      <w:proofErr w:type="spellStart"/>
      <w:r w:rsidRPr="00D22A49">
        <w:rPr>
          <w:rFonts w:ascii="Times New Roman" w:hAnsi="Times New Roman"/>
          <w:lang w:val="en-US"/>
        </w:rPr>
        <w:t>panjang</w:t>
      </w:r>
      <w:proofErr w:type="spellEnd"/>
      <w:r w:rsidRPr="00D22A49">
        <w:rPr>
          <w:rFonts w:ascii="Times New Roman" w:hAnsi="Times New Roman"/>
          <w:lang w:val="en-US"/>
        </w:rPr>
        <w:t xml:space="preserve"> </w:t>
      </w:r>
      <w:proofErr w:type="spellStart"/>
      <w:r w:rsidRPr="00D22A49">
        <w:rPr>
          <w:rFonts w:ascii="Times New Roman" w:hAnsi="Times New Roman"/>
          <w:lang w:val="en-US"/>
        </w:rPr>
        <w:t>badan</w:t>
      </w:r>
      <w:proofErr w:type="spellEnd"/>
      <w:r w:rsidRPr="00D22A49">
        <w:rPr>
          <w:rFonts w:ascii="Times New Roman" w:hAnsi="Times New Roman"/>
          <w:lang w:val="en-US"/>
        </w:rPr>
        <w:t xml:space="preserve"> yang </w:t>
      </w:r>
      <w:proofErr w:type="spellStart"/>
      <w:r w:rsidRPr="00D22A49">
        <w:rPr>
          <w:rFonts w:ascii="Times New Roman" w:hAnsi="Times New Roman"/>
          <w:lang w:val="en-US"/>
        </w:rPr>
        <w:t>lebih</w:t>
      </w:r>
      <w:proofErr w:type="spellEnd"/>
      <w:r w:rsidRPr="00D22A49">
        <w:rPr>
          <w:rFonts w:ascii="Times New Roman" w:hAnsi="Times New Roman"/>
          <w:lang w:val="en-US"/>
        </w:rPr>
        <w:t xml:space="preserve"> </w:t>
      </w:r>
      <w:proofErr w:type="spellStart"/>
      <w:r w:rsidRPr="00D22A49">
        <w:rPr>
          <w:rFonts w:ascii="Times New Roman" w:hAnsi="Times New Roman"/>
          <w:lang w:val="en-US"/>
        </w:rPr>
        <w:t>besar</w:t>
      </w:r>
      <w:proofErr w:type="spellEnd"/>
      <w:r w:rsidRPr="00D22A49">
        <w:rPr>
          <w:rFonts w:ascii="Times New Roman" w:hAnsi="Times New Roman"/>
          <w:lang w:val="en-US"/>
        </w:rPr>
        <w:t>.</w:t>
      </w:r>
      <w:proofErr w:type="gramEnd"/>
    </w:p>
    <w:p w:rsidR="007E7DE6" w:rsidRPr="00D22A49" w:rsidRDefault="007E7DE6" w:rsidP="007E7DE6">
      <w:pPr>
        <w:autoSpaceDE w:val="0"/>
        <w:autoSpaceDN w:val="0"/>
        <w:adjustRightInd w:val="0"/>
        <w:spacing w:after="0" w:line="240" w:lineRule="auto"/>
        <w:ind w:firstLine="851"/>
        <w:jc w:val="both"/>
        <w:rPr>
          <w:sz w:val="22"/>
        </w:rPr>
      </w:pPr>
    </w:p>
    <w:p w:rsidR="007E7DE6" w:rsidRPr="00D22A49" w:rsidRDefault="007E7DE6" w:rsidP="007E7DE6">
      <w:pPr>
        <w:autoSpaceDE w:val="0"/>
        <w:autoSpaceDN w:val="0"/>
        <w:adjustRightInd w:val="0"/>
        <w:spacing w:after="0" w:line="240" w:lineRule="auto"/>
        <w:ind w:firstLine="851"/>
        <w:jc w:val="both"/>
        <w:rPr>
          <w:sz w:val="22"/>
        </w:rPr>
      </w:pPr>
    </w:p>
    <w:p w:rsidR="007E7DE6" w:rsidRPr="00D22A49" w:rsidRDefault="00B235A1" w:rsidP="007E7DE6">
      <w:pPr>
        <w:pStyle w:val="ListParagraph"/>
        <w:tabs>
          <w:tab w:val="left" w:pos="1276"/>
          <w:tab w:val="left" w:pos="2835"/>
        </w:tabs>
        <w:spacing w:after="0" w:line="240" w:lineRule="auto"/>
        <w:ind w:left="0" w:firstLine="0"/>
        <w:jc w:val="center"/>
        <w:rPr>
          <w:rFonts w:ascii="Times New Roman" w:hAnsi="Times New Roman"/>
          <w:b/>
        </w:rPr>
      </w:pPr>
      <w:r>
        <w:rPr>
          <w:rFonts w:ascii="Times New Roman" w:hAnsi="Times New Roman"/>
          <w:b/>
        </w:rPr>
        <w:t>KE</w:t>
      </w:r>
      <w:r w:rsidR="007E7DE6" w:rsidRPr="00D22A49">
        <w:rPr>
          <w:rFonts w:ascii="Times New Roman" w:hAnsi="Times New Roman"/>
          <w:b/>
        </w:rPr>
        <w:t>SIMPULAN</w:t>
      </w:r>
    </w:p>
    <w:p w:rsidR="007E7DE6" w:rsidRPr="00D22A49" w:rsidRDefault="007E7DE6" w:rsidP="007E7DE6">
      <w:pPr>
        <w:pStyle w:val="ListParagraph"/>
        <w:tabs>
          <w:tab w:val="left" w:pos="1276"/>
          <w:tab w:val="left" w:pos="2835"/>
        </w:tabs>
        <w:spacing w:after="0" w:line="240" w:lineRule="auto"/>
        <w:ind w:left="0" w:firstLine="0"/>
        <w:rPr>
          <w:rFonts w:ascii="Times New Roman" w:hAnsi="Times New Roman"/>
          <w:b/>
        </w:rPr>
      </w:pPr>
    </w:p>
    <w:p w:rsidR="007E7DE6" w:rsidRPr="00D22A49" w:rsidRDefault="007E7DE6" w:rsidP="007E7DE6">
      <w:pPr>
        <w:spacing w:after="0" w:line="240" w:lineRule="auto"/>
        <w:jc w:val="both"/>
        <w:rPr>
          <w:rFonts w:eastAsia="TimesNewRoman"/>
          <w:sz w:val="22"/>
        </w:rPr>
      </w:pPr>
      <w:r w:rsidRPr="00D22A49">
        <w:rPr>
          <w:rFonts w:eastAsia="TimesNewRoman"/>
          <w:sz w:val="22"/>
        </w:rPr>
        <w:t>Berdasarkan hasil penelitian dapat disimpulkan bahwa</w:t>
      </w:r>
    </w:p>
    <w:p w:rsidR="007E7DE6" w:rsidRPr="00D22A49" w:rsidRDefault="007E7DE6" w:rsidP="007E7DE6">
      <w:pPr>
        <w:pStyle w:val="NoSpacing"/>
        <w:numPr>
          <w:ilvl w:val="0"/>
          <w:numId w:val="2"/>
        </w:numPr>
        <w:ind w:left="284" w:hanging="284"/>
        <w:rPr>
          <w:rFonts w:ascii="Times New Roman" w:hAnsi="Times New Roman"/>
        </w:rPr>
      </w:pPr>
      <w:proofErr w:type="spellStart"/>
      <w:r w:rsidRPr="00D22A49">
        <w:rPr>
          <w:rFonts w:ascii="Times New Roman" w:eastAsia="Times New Roman" w:hAnsi="Times New Roman"/>
          <w:color w:val="000000"/>
        </w:rPr>
        <w:t>nilai</w:t>
      </w:r>
      <w:proofErr w:type="spellEnd"/>
      <w:r w:rsidRPr="00D22A49">
        <w:rPr>
          <w:rFonts w:ascii="Times New Roman" w:eastAsia="Times New Roman" w:hAnsi="Times New Roman"/>
          <w:color w:val="000000"/>
        </w:rPr>
        <w:t xml:space="preserve"> rata-rata </w:t>
      </w:r>
      <w:r w:rsidRPr="00D22A49">
        <w:rPr>
          <w:rFonts w:ascii="Times New Roman" w:hAnsi="Times New Roman"/>
          <w:lang w:val="id-ID"/>
        </w:rPr>
        <w:t xml:space="preserve">performa kuantitatif Sapi PO jantan di SPR Maju Sejahtera kelompok umur P1 (12 -- 24 bulan) yaitu panjang badan </w:t>
      </w:r>
      <w:r w:rsidRPr="00D22A49">
        <w:rPr>
          <w:rFonts w:ascii="Times New Roman" w:eastAsia="Times New Roman" w:hAnsi="Times New Roman"/>
          <w:color w:val="000000"/>
          <w:lang w:eastAsia="id-ID"/>
        </w:rPr>
        <w:t xml:space="preserve">115,00 ± </w:t>
      </w:r>
      <w:r w:rsidRPr="00D22A49">
        <w:rPr>
          <w:rFonts w:ascii="Times New Roman" w:eastAsia="Times New Roman" w:hAnsi="Times New Roman"/>
          <w:color w:val="000000"/>
        </w:rPr>
        <w:t>7,45</w:t>
      </w:r>
      <w:r w:rsidRPr="00D22A49">
        <w:rPr>
          <w:rFonts w:ascii="Times New Roman" w:eastAsia="Times New Roman" w:hAnsi="Times New Roman"/>
          <w:color w:val="000000"/>
          <w:lang w:val="id-ID"/>
        </w:rPr>
        <w:t xml:space="preserve"> </w:t>
      </w:r>
      <w:r w:rsidRPr="00D22A49">
        <w:rPr>
          <w:rFonts w:ascii="Times New Roman" w:eastAsia="Times New Roman" w:hAnsi="Times New Roman"/>
          <w:color w:val="000000"/>
          <w:lang w:val="id-ID" w:eastAsia="id-ID"/>
        </w:rPr>
        <w:t xml:space="preserve">cm, tinggi badan </w:t>
      </w:r>
      <w:r w:rsidRPr="00D22A49">
        <w:rPr>
          <w:rFonts w:ascii="Times New Roman" w:eastAsia="Times New Roman" w:hAnsi="Times New Roman"/>
          <w:color w:val="000000"/>
          <w:lang w:eastAsia="id-ID"/>
        </w:rPr>
        <w:t>119,70 ± 8,75</w:t>
      </w:r>
      <w:r w:rsidRPr="00D22A49">
        <w:rPr>
          <w:rFonts w:ascii="Times New Roman" w:eastAsia="Times New Roman" w:hAnsi="Times New Roman"/>
          <w:color w:val="000000"/>
          <w:lang w:val="id-ID" w:eastAsia="id-ID"/>
        </w:rPr>
        <w:t xml:space="preserve"> cm, lingkar dada </w:t>
      </w:r>
      <w:r w:rsidRPr="00D22A49">
        <w:rPr>
          <w:rFonts w:ascii="Times New Roman" w:eastAsia="Times New Roman" w:hAnsi="Times New Roman"/>
          <w:color w:val="000000"/>
          <w:lang w:eastAsia="id-ID"/>
        </w:rPr>
        <w:t>141,19 ± 5,62</w:t>
      </w:r>
      <w:r w:rsidRPr="00D22A49">
        <w:rPr>
          <w:rFonts w:ascii="Times New Roman" w:eastAsia="Times New Roman" w:hAnsi="Times New Roman"/>
          <w:color w:val="000000"/>
          <w:lang w:val="id-ID" w:eastAsia="id-ID"/>
        </w:rPr>
        <w:t xml:space="preserve"> cm, dan bobot badan </w:t>
      </w:r>
      <w:r w:rsidRPr="00D22A49">
        <w:rPr>
          <w:rFonts w:ascii="Times New Roman" w:eastAsia="Times New Roman" w:hAnsi="Times New Roman"/>
          <w:color w:val="000000"/>
          <w:lang w:eastAsia="id-ID"/>
        </w:rPr>
        <w:t>177,66 ± 21,39</w:t>
      </w:r>
      <w:r w:rsidRPr="00D22A49">
        <w:rPr>
          <w:rFonts w:ascii="Times New Roman" w:eastAsia="Times New Roman" w:hAnsi="Times New Roman"/>
          <w:color w:val="000000"/>
          <w:lang w:val="id-ID" w:eastAsia="id-ID"/>
        </w:rPr>
        <w:t xml:space="preserve"> kg</w:t>
      </w:r>
    </w:p>
    <w:p w:rsidR="007E7DE6" w:rsidRPr="00D22A49" w:rsidRDefault="007E7DE6" w:rsidP="007E7DE6">
      <w:pPr>
        <w:pStyle w:val="NoSpacing"/>
        <w:numPr>
          <w:ilvl w:val="0"/>
          <w:numId w:val="2"/>
        </w:numPr>
        <w:ind w:left="284" w:hanging="284"/>
        <w:rPr>
          <w:rFonts w:ascii="Times New Roman" w:hAnsi="Times New Roman"/>
        </w:rPr>
      </w:pPr>
      <w:proofErr w:type="spellStart"/>
      <w:r w:rsidRPr="00D22A49">
        <w:rPr>
          <w:rFonts w:ascii="Times New Roman" w:eastAsia="Times New Roman" w:hAnsi="Times New Roman"/>
          <w:color w:val="000000"/>
        </w:rPr>
        <w:lastRenderedPageBreak/>
        <w:t>nilai</w:t>
      </w:r>
      <w:proofErr w:type="spellEnd"/>
      <w:r w:rsidRPr="00D22A49">
        <w:rPr>
          <w:rFonts w:ascii="Times New Roman" w:eastAsia="Times New Roman" w:hAnsi="Times New Roman"/>
          <w:color w:val="000000"/>
        </w:rPr>
        <w:t xml:space="preserve"> rata-rata </w:t>
      </w:r>
      <w:r w:rsidRPr="00D22A49">
        <w:rPr>
          <w:rFonts w:ascii="Times New Roman" w:hAnsi="Times New Roman"/>
          <w:lang w:val="id-ID"/>
        </w:rPr>
        <w:t xml:space="preserve">performa kuantitatif Sapi PO jantan di SPR Maju Sejahtera kelompok umur P2 (24 -- 36 bulan) yaitu panjang badan </w:t>
      </w:r>
      <w:r w:rsidRPr="00D22A49">
        <w:rPr>
          <w:rFonts w:ascii="Times New Roman" w:eastAsia="Times New Roman" w:hAnsi="Times New Roman"/>
          <w:color w:val="000000"/>
          <w:lang w:eastAsia="id-ID"/>
        </w:rPr>
        <w:t>139,73 ± 4,33</w:t>
      </w:r>
      <w:r w:rsidRPr="00D22A49">
        <w:rPr>
          <w:rFonts w:ascii="Times New Roman" w:eastAsia="Times New Roman" w:hAnsi="Times New Roman"/>
          <w:color w:val="000000"/>
          <w:lang w:val="id-ID" w:eastAsia="id-ID"/>
        </w:rPr>
        <w:t xml:space="preserve"> cm, tinggi badan </w:t>
      </w:r>
      <w:r w:rsidRPr="00D22A49">
        <w:rPr>
          <w:rFonts w:ascii="Times New Roman" w:eastAsia="Times New Roman" w:hAnsi="Times New Roman"/>
          <w:color w:val="000000"/>
          <w:lang w:eastAsia="id-ID"/>
        </w:rPr>
        <w:t>128,32 ± 7,19</w:t>
      </w:r>
      <w:r w:rsidRPr="00D22A49">
        <w:rPr>
          <w:rFonts w:ascii="Times New Roman" w:eastAsia="Times New Roman" w:hAnsi="Times New Roman"/>
          <w:color w:val="000000"/>
          <w:lang w:val="id-ID" w:eastAsia="id-ID"/>
        </w:rPr>
        <w:t xml:space="preserve"> cm, lingkar dada </w:t>
      </w:r>
      <w:r w:rsidRPr="00D22A49">
        <w:rPr>
          <w:rFonts w:ascii="Times New Roman" w:eastAsia="Times New Roman" w:hAnsi="Times New Roman"/>
          <w:color w:val="000000"/>
          <w:lang w:eastAsia="id-ID"/>
        </w:rPr>
        <w:t>154,21 ± 10,43</w:t>
      </w:r>
      <w:r w:rsidRPr="00D22A49">
        <w:rPr>
          <w:rFonts w:ascii="Times New Roman" w:eastAsia="Times New Roman" w:hAnsi="Times New Roman"/>
          <w:color w:val="000000"/>
          <w:lang w:val="id-ID" w:eastAsia="id-ID"/>
        </w:rPr>
        <w:t xml:space="preserve"> cm, dan bobot badan </w:t>
      </w:r>
      <w:r w:rsidRPr="00D22A49">
        <w:rPr>
          <w:rFonts w:ascii="Times New Roman" w:eastAsia="Times New Roman" w:hAnsi="Times New Roman"/>
          <w:color w:val="000000"/>
          <w:lang w:eastAsia="id-ID"/>
        </w:rPr>
        <w:t>258,16 ± 29,91</w:t>
      </w:r>
      <w:r w:rsidRPr="00D22A49">
        <w:rPr>
          <w:rFonts w:ascii="Times New Roman" w:eastAsia="Times New Roman" w:hAnsi="Times New Roman"/>
          <w:color w:val="000000"/>
          <w:lang w:val="id-ID" w:eastAsia="id-ID"/>
        </w:rPr>
        <w:t xml:space="preserve"> kg</w:t>
      </w:r>
    </w:p>
    <w:p w:rsidR="007E7DE6" w:rsidRPr="00D22A49" w:rsidRDefault="007E7DE6" w:rsidP="007E7DE6">
      <w:pPr>
        <w:pStyle w:val="NoSpacing"/>
        <w:numPr>
          <w:ilvl w:val="0"/>
          <w:numId w:val="2"/>
        </w:numPr>
        <w:ind w:left="284" w:hanging="284"/>
        <w:rPr>
          <w:rFonts w:ascii="Times New Roman" w:hAnsi="Times New Roman"/>
        </w:rPr>
      </w:pPr>
      <w:r w:rsidRPr="00D22A49">
        <w:rPr>
          <w:rFonts w:ascii="Times New Roman" w:hAnsi="Times New Roman"/>
          <w:lang w:val="id-ID"/>
        </w:rPr>
        <w:t>sapi PO di SPR Maju Sejahtera mengalami peningkatan performa kuantitatif pada 3 tahap kelompok umur, Peningkatan performa paling tinggi terjadi pada bobot badan dan 3 performa lain yaitu panjang badan, tinggi badan dan lingkar dada mengalami peningkatan namun tidak begitu tinggi</w:t>
      </w:r>
    </w:p>
    <w:p w:rsidR="006D4ADC" w:rsidRPr="00D22A49" w:rsidRDefault="006D4ADC" w:rsidP="00E709C6">
      <w:pPr>
        <w:spacing w:after="0" w:line="240" w:lineRule="auto"/>
        <w:jc w:val="both"/>
        <w:rPr>
          <w:rFonts w:cs="Times New Roman"/>
          <w:b/>
          <w:color w:val="auto"/>
          <w:sz w:val="22"/>
        </w:rPr>
      </w:pPr>
    </w:p>
    <w:p w:rsidR="00D22343" w:rsidRPr="00D22A49" w:rsidRDefault="00D22343" w:rsidP="00D22343">
      <w:pPr>
        <w:spacing w:after="0" w:line="240" w:lineRule="auto"/>
        <w:rPr>
          <w:rFonts w:eastAsia="TimesNewRoman"/>
          <w:sz w:val="22"/>
        </w:rPr>
      </w:pPr>
    </w:p>
    <w:p w:rsidR="007E7DE6" w:rsidRPr="00D22A49" w:rsidRDefault="007E7DE6" w:rsidP="007E7DE6">
      <w:pPr>
        <w:spacing w:after="0" w:line="240" w:lineRule="auto"/>
        <w:jc w:val="center"/>
        <w:rPr>
          <w:rFonts w:eastAsia="TimesNewRoman"/>
          <w:b/>
          <w:sz w:val="22"/>
        </w:rPr>
      </w:pPr>
      <w:r w:rsidRPr="00D22A49">
        <w:rPr>
          <w:rFonts w:eastAsia="TimesNewRoman"/>
          <w:b/>
          <w:sz w:val="22"/>
        </w:rPr>
        <w:t>DAFTAR PUSTAKA</w:t>
      </w:r>
    </w:p>
    <w:p w:rsidR="007E7DE6" w:rsidRPr="00D22A49" w:rsidRDefault="007E7DE6" w:rsidP="007E7DE6">
      <w:pPr>
        <w:autoSpaceDE w:val="0"/>
        <w:autoSpaceDN w:val="0"/>
        <w:adjustRightInd w:val="0"/>
        <w:spacing w:after="0" w:line="240" w:lineRule="auto"/>
        <w:ind w:left="567" w:hanging="567"/>
        <w:rPr>
          <w:sz w:val="22"/>
        </w:rPr>
      </w:pPr>
    </w:p>
    <w:p w:rsidR="007E7DE6" w:rsidRPr="00D22A49" w:rsidRDefault="007E7DE6" w:rsidP="007E7DE6">
      <w:pPr>
        <w:spacing w:after="0" w:line="240" w:lineRule="auto"/>
        <w:ind w:left="567" w:hanging="567"/>
        <w:rPr>
          <w:rFonts w:eastAsia="Times New Roman"/>
          <w:sz w:val="22"/>
          <w:lang w:eastAsia="id-ID"/>
        </w:rPr>
      </w:pPr>
      <w:r w:rsidRPr="00D22A49">
        <w:rPr>
          <w:rFonts w:eastAsia="Times New Roman"/>
          <w:sz w:val="22"/>
          <w:lang w:eastAsia="id-ID"/>
        </w:rPr>
        <w:t>Astuti, M. 2004. Potensi dan Keragaman Sumberdaya Genetik Sapi Peranakan Ongole (PO). Lokakarya Nasional Sapi Potong 2004. Fakultas Peternakan. Universitas Gadjah Mada. Yogyakarta.</w:t>
      </w:r>
    </w:p>
    <w:p w:rsidR="007E7DE6" w:rsidRPr="00D22A49" w:rsidRDefault="007E7DE6" w:rsidP="007E7DE6">
      <w:pPr>
        <w:autoSpaceDE w:val="0"/>
        <w:autoSpaceDN w:val="0"/>
        <w:adjustRightInd w:val="0"/>
        <w:spacing w:after="0" w:line="240" w:lineRule="auto"/>
        <w:ind w:left="567" w:hanging="567"/>
        <w:rPr>
          <w:bCs/>
          <w:sz w:val="22"/>
          <w:lang w:eastAsia="id-ID"/>
        </w:rPr>
      </w:pPr>
      <w:r w:rsidRPr="00D22A49">
        <w:rPr>
          <w:sz w:val="22"/>
          <w:lang w:eastAsia="id-ID"/>
        </w:rPr>
        <w:t xml:space="preserve">Direktorat Jenderal Peternakan Dan Kesehatan Hewan Kementerian Pertanian Republik Indonesia. 2015. </w:t>
      </w:r>
      <w:r w:rsidRPr="00D22A49">
        <w:rPr>
          <w:bCs/>
          <w:sz w:val="22"/>
          <w:lang w:eastAsia="id-ID"/>
        </w:rPr>
        <w:t>Pedoman Sentra Peternakan Rakyat (SPR). Jakarta</w:t>
      </w:r>
    </w:p>
    <w:p w:rsidR="007E7DE6" w:rsidRPr="00D22A49" w:rsidRDefault="007E7DE6" w:rsidP="007E7DE6">
      <w:pPr>
        <w:autoSpaceDE w:val="0"/>
        <w:autoSpaceDN w:val="0"/>
        <w:adjustRightInd w:val="0"/>
        <w:spacing w:after="0" w:line="240" w:lineRule="auto"/>
        <w:ind w:left="567" w:hanging="567"/>
        <w:rPr>
          <w:spacing w:val="1"/>
          <w:sz w:val="22"/>
        </w:rPr>
      </w:pPr>
      <w:r w:rsidRPr="00D22A49">
        <w:rPr>
          <w:sz w:val="22"/>
        </w:rPr>
        <w:t>Diwyanto, K. 1982 Pengamatan Fenotip Domba Priangan Serta Hubungan Antara Beberapa Ukuran Tubuh Dengan Bobot Badan. Tesis. Program Pasca Sarjana Institut Pertanian Bogor, Bogor.</w:t>
      </w:r>
    </w:p>
    <w:p w:rsidR="007E7DE6" w:rsidRPr="00D22A49" w:rsidRDefault="007E7DE6" w:rsidP="007E7DE6">
      <w:pPr>
        <w:spacing w:after="0" w:line="240" w:lineRule="auto"/>
        <w:ind w:left="567" w:hanging="567"/>
        <w:rPr>
          <w:sz w:val="22"/>
        </w:rPr>
      </w:pPr>
      <w:r w:rsidRPr="00D22A49">
        <w:rPr>
          <w:sz w:val="22"/>
        </w:rPr>
        <w:t>Hardjosubroto, W. 1994. Aplikasi Pemuliabiakan Ternak di Lapangan. PT Grasindo. Jakarta.</w:t>
      </w:r>
    </w:p>
    <w:p w:rsidR="007E7DE6" w:rsidRPr="00D22A49" w:rsidRDefault="007E7DE6" w:rsidP="007E7DE6">
      <w:pPr>
        <w:autoSpaceDE w:val="0"/>
        <w:autoSpaceDN w:val="0"/>
        <w:adjustRightInd w:val="0"/>
        <w:spacing w:after="0" w:line="240" w:lineRule="auto"/>
        <w:ind w:left="567" w:hanging="567"/>
        <w:rPr>
          <w:spacing w:val="1"/>
          <w:sz w:val="22"/>
        </w:rPr>
      </w:pPr>
      <w:r w:rsidRPr="00D22A49">
        <w:rPr>
          <w:spacing w:val="1"/>
          <w:sz w:val="22"/>
        </w:rPr>
        <w:t>Hastuti, M. 2002. Kinerja Sapi Peranakan Ongole Jantan yang Disuplementasi Bioplus. Skripsi. Fakultas Peternakan Universitas Gadjah Mada. Yogyakarta.</w:t>
      </w:r>
    </w:p>
    <w:p w:rsidR="007E7DE6" w:rsidRPr="00D22A49" w:rsidRDefault="007E7DE6" w:rsidP="007E7DE6">
      <w:pPr>
        <w:autoSpaceDE w:val="0"/>
        <w:autoSpaceDN w:val="0"/>
        <w:adjustRightInd w:val="0"/>
        <w:spacing w:after="0" w:line="240" w:lineRule="auto"/>
        <w:ind w:left="567" w:hanging="567"/>
        <w:rPr>
          <w:sz w:val="22"/>
        </w:rPr>
      </w:pPr>
      <w:r w:rsidRPr="00D22A49">
        <w:rPr>
          <w:sz w:val="22"/>
        </w:rPr>
        <w:t>Hernowo, B. 2006. Prospek Pengembangan Usaha Peternakan Sapi Potong di Kecamatan Surade Kabupaten Sukabumi. Skripsi. Program Studi Sosial Ekonomi Peternakan. Fakultas Peternakan. Institut Pertanian Bogor, Bogor.</w:t>
      </w:r>
    </w:p>
    <w:p w:rsidR="007E7DE6" w:rsidRPr="00D22A49" w:rsidRDefault="007E7DE6" w:rsidP="007E7DE6">
      <w:pPr>
        <w:tabs>
          <w:tab w:val="center" w:pos="709"/>
          <w:tab w:val="left" w:pos="6030"/>
        </w:tabs>
        <w:spacing w:after="0" w:line="240" w:lineRule="auto"/>
        <w:ind w:left="567" w:hanging="567"/>
        <w:rPr>
          <w:sz w:val="22"/>
        </w:rPr>
      </w:pPr>
      <w:r w:rsidRPr="00D22A49">
        <w:rPr>
          <w:sz w:val="22"/>
        </w:rPr>
        <w:t>Lawrence T.L.J. dan V.R. Fowler. 2002. Growth of Farm Animals. 2nd Ed. CABI Publishing, London.</w:t>
      </w:r>
    </w:p>
    <w:p w:rsidR="007E7DE6" w:rsidRPr="00D22A49" w:rsidRDefault="007E7DE6" w:rsidP="007E7DE6">
      <w:pPr>
        <w:tabs>
          <w:tab w:val="center" w:pos="709"/>
        </w:tabs>
        <w:autoSpaceDE w:val="0"/>
        <w:autoSpaceDN w:val="0"/>
        <w:adjustRightInd w:val="0"/>
        <w:spacing w:after="0" w:line="240" w:lineRule="auto"/>
        <w:ind w:left="567" w:hanging="567"/>
        <w:rPr>
          <w:sz w:val="22"/>
        </w:rPr>
      </w:pPr>
      <w:r w:rsidRPr="00D22A49">
        <w:rPr>
          <w:spacing w:val="1"/>
          <w:sz w:val="22"/>
        </w:rPr>
        <w:t xml:space="preserve">Prasetya, A., 2011. </w:t>
      </w:r>
      <w:r w:rsidRPr="00D22A49">
        <w:rPr>
          <w:sz w:val="22"/>
        </w:rPr>
        <w:t>Manajemen Pemeliharaan Sapi Potong pada Peternakan Rakyat di Sekitar Kebun Percobaan Rambatan BPTP Sumatera Barat. Departemen Ilmu Produksi dan Teknologi Peternakan. Skripsi. Fakultas Peternakan Institut Pertanian Bogor. Bogor.</w:t>
      </w:r>
    </w:p>
    <w:p w:rsidR="007E7DE6" w:rsidRPr="00D22A49" w:rsidRDefault="007E7DE6" w:rsidP="007E7DE6">
      <w:pPr>
        <w:tabs>
          <w:tab w:val="center" w:pos="709"/>
          <w:tab w:val="left" w:pos="6030"/>
        </w:tabs>
        <w:spacing w:after="0" w:line="240" w:lineRule="auto"/>
        <w:ind w:left="567" w:hanging="567"/>
        <w:rPr>
          <w:sz w:val="22"/>
        </w:rPr>
      </w:pPr>
      <w:r w:rsidRPr="00D22A49">
        <w:rPr>
          <w:sz w:val="22"/>
        </w:rPr>
        <w:t>Soeroso, 2004. Performans Sapi Jawa Berdasarkan Sifat Kuantitatif dan Kualitatif. Tesis. Program Pascasarjana. Universitas Diponegoro, Semarang.</w:t>
      </w:r>
    </w:p>
    <w:p w:rsidR="007E7DE6" w:rsidRPr="00D22A49" w:rsidRDefault="007E7DE6" w:rsidP="007E7DE6">
      <w:pPr>
        <w:tabs>
          <w:tab w:val="center" w:pos="709"/>
          <w:tab w:val="left" w:pos="6030"/>
        </w:tabs>
        <w:spacing w:after="0" w:line="240" w:lineRule="auto"/>
        <w:ind w:left="567" w:hanging="567"/>
        <w:rPr>
          <w:sz w:val="22"/>
        </w:rPr>
      </w:pPr>
      <w:r w:rsidRPr="00D22A49">
        <w:rPr>
          <w:sz w:val="22"/>
        </w:rPr>
        <w:t>Subiharta, Muryanto, dan Utomo B. 2013. Laporan Kegiatan Pendampingan PSDS Melalui Inovasi Teknologi dan Kelembagaan Untuk Peningkatan Produksi Daging di Jawa Tengah. Balai Pengkajian Teknologi Pertanian Jawa Tengah, Semarang.</w:t>
      </w:r>
    </w:p>
    <w:p w:rsidR="007E7DE6" w:rsidRPr="00D22A49" w:rsidRDefault="007E7DE6" w:rsidP="007E7DE6">
      <w:pPr>
        <w:autoSpaceDE w:val="0"/>
        <w:autoSpaceDN w:val="0"/>
        <w:adjustRightInd w:val="0"/>
        <w:spacing w:after="0" w:line="240" w:lineRule="auto"/>
        <w:ind w:left="567" w:hanging="567"/>
        <w:rPr>
          <w:sz w:val="22"/>
          <w:lang w:eastAsia="id-ID"/>
        </w:rPr>
      </w:pPr>
      <w:r w:rsidRPr="00D22A49">
        <w:rPr>
          <w:sz w:val="22"/>
          <w:lang w:eastAsia="id-ID"/>
        </w:rPr>
        <w:t>Tillman, A. D., H. Hartadi, S. Reksohadiprodjo, S. Prawirokusumo, dan S. Lebdosoekojo. 1998. Ilmu Makanan Ternak Dasar. Gadjah Mada University Press, Yogyakarta.</w:t>
      </w:r>
    </w:p>
    <w:p w:rsidR="007E7DE6" w:rsidRPr="00D22A49" w:rsidRDefault="007E7DE6" w:rsidP="007E7DE6">
      <w:pPr>
        <w:pStyle w:val="Default"/>
        <w:ind w:left="567" w:hanging="567"/>
        <w:rPr>
          <w:sz w:val="22"/>
          <w:szCs w:val="22"/>
        </w:rPr>
      </w:pPr>
      <w:r w:rsidRPr="00D22A49">
        <w:rPr>
          <w:sz w:val="22"/>
          <w:szCs w:val="22"/>
        </w:rPr>
        <w:t>Trifena, Budisatria, I.G.S. dan Hartatik, T. 2011. Perubahan Fenotip Sapi Peranakan Ongole, Simpo, dan Limpo pada Keturunan Pertama dan Keturunan Kedua (Backcross). Fakultas Peternakan Universitas Gadjah Mada. Yogyakarta. Buletin Peternakan Vol 35(1): 11-16.</w:t>
      </w:r>
    </w:p>
    <w:p w:rsidR="007E7DE6" w:rsidRPr="00D22A49" w:rsidRDefault="007E7DE6" w:rsidP="007E7DE6">
      <w:pPr>
        <w:autoSpaceDE w:val="0"/>
        <w:autoSpaceDN w:val="0"/>
        <w:adjustRightInd w:val="0"/>
        <w:spacing w:after="0" w:line="240" w:lineRule="auto"/>
        <w:ind w:left="567" w:hanging="567"/>
        <w:rPr>
          <w:sz w:val="22"/>
        </w:rPr>
      </w:pPr>
      <w:r w:rsidRPr="00D22A49">
        <w:rPr>
          <w:sz w:val="22"/>
        </w:rPr>
        <w:t xml:space="preserve">Warwick, I.J., J Maria Astuti dan W Hardjosubroto. 1990. Pemuliaan Ternak. </w:t>
      </w:r>
      <w:r w:rsidRPr="00D22A49">
        <w:rPr>
          <w:iCs/>
          <w:sz w:val="22"/>
        </w:rPr>
        <w:t>Gadjah Mada University Press</w:t>
      </w:r>
      <w:r w:rsidRPr="00D22A49">
        <w:rPr>
          <w:sz w:val="22"/>
        </w:rPr>
        <w:t>. Yogyakarta.</w:t>
      </w:r>
    </w:p>
    <w:p w:rsidR="007E7DE6" w:rsidRDefault="007E7DE6" w:rsidP="007E7DE6">
      <w:pPr>
        <w:spacing w:after="0" w:line="240" w:lineRule="auto"/>
        <w:ind w:left="851" w:hanging="851"/>
        <w:jc w:val="both"/>
        <w:rPr>
          <w:sz w:val="20"/>
          <w:szCs w:val="20"/>
        </w:rPr>
      </w:pPr>
    </w:p>
    <w:p w:rsidR="00D22A49" w:rsidRDefault="00D22A49" w:rsidP="007E7DE6">
      <w:pPr>
        <w:spacing w:after="0" w:line="240" w:lineRule="auto"/>
        <w:ind w:left="851" w:hanging="851"/>
        <w:jc w:val="both"/>
        <w:rPr>
          <w:sz w:val="20"/>
          <w:szCs w:val="20"/>
        </w:rPr>
      </w:pPr>
    </w:p>
    <w:p w:rsidR="00D22A49" w:rsidRDefault="00D22A49" w:rsidP="007E7DE6">
      <w:pPr>
        <w:spacing w:after="0" w:line="240" w:lineRule="auto"/>
        <w:ind w:left="851" w:hanging="851"/>
        <w:jc w:val="both"/>
        <w:rPr>
          <w:sz w:val="20"/>
          <w:szCs w:val="20"/>
        </w:rPr>
      </w:pPr>
    </w:p>
    <w:p w:rsidR="00B235A1" w:rsidRDefault="00B235A1" w:rsidP="007E7DE6">
      <w:pPr>
        <w:spacing w:after="0" w:line="240" w:lineRule="auto"/>
        <w:ind w:left="851" w:hanging="851"/>
        <w:jc w:val="both"/>
        <w:rPr>
          <w:sz w:val="20"/>
          <w:szCs w:val="20"/>
        </w:rPr>
      </w:pPr>
    </w:p>
    <w:p w:rsidR="00D22A49" w:rsidRDefault="00D22A49" w:rsidP="007E7DE6">
      <w:pPr>
        <w:spacing w:after="0" w:line="240" w:lineRule="auto"/>
        <w:ind w:left="851" w:hanging="851"/>
        <w:jc w:val="both"/>
        <w:rPr>
          <w:sz w:val="20"/>
          <w:szCs w:val="20"/>
        </w:rPr>
      </w:pPr>
    </w:p>
    <w:p w:rsidR="00D22A49" w:rsidRDefault="00D22A49" w:rsidP="007E7DE6">
      <w:pPr>
        <w:spacing w:after="0" w:line="240" w:lineRule="auto"/>
        <w:ind w:left="851" w:hanging="851"/>
        <w:jc w:val="both"/>
        <w:rPr>
          <w:sz w:val="20"/>
          <w:szCs w:val="20"/>
        </w:rPr>
      </w:pPr>
    </w:p>
    <w:p w:rsidR="00D22A49" w:rsidRDefault="00D22A49" w:rsidP="007E7DE6">
      <w:pPr>
        <w:spacing w:after="0" w:line="240" w:lineRule="auto"/>
        <w:ind w:left="851" w:hanging="851"/>
        <w:jc w:val="both"/>
        <w:rPr>
          <w:sz w:val="20"/>
          <w:szCs w:val="20"/>
        </w:rPr>
      </w:pPr>
    </w:p>
    <w:p w:rsidR="00D22A49" w:rsidRDefault="00D22A49" w:rsidP="007E7DE6">
      <w:pPr>
        <w:spacing w:after="0" w:line="240" w:lineRule="auto"/>
        <w:ind w:left="851" w:hanging="851"/>
        <w:jc w:val="both"/>
        <w:rPr>
          <w:sz w:val="20"/>
          <w:szCs w:val="20"/>
        </w:rPr>
      </w:pPr>
    </w:p>
    <w:p w:rsidR="00D22A49" w:rsidRDefault="00D22A49" w:rsidP="007E7DE6">
      <w:pPr>
        <w:spacing w:after="0" w:line="240" w:lineRule="auto"/>
        <w:ind w:left="851" w:hanging="851"/>
        <w:jc w:val="both"/>
        <w:rPr>
          <w:sz w:val="20"/>
          <w:szCs w:val="20"/>
        </w:rPr>
      </w:pPr>
    </w:p>
    <w:p w:rsidR="00D22A49" w:rsidRDefault="00D22A49" w:rsidP="007E7DE6">
      <w:pPr>
        <w:spacing w:after="0" w:line="240" w:lineRule="auto"/>
        <w:ind w:left="851" w:hanging="851"/>
        <w:jc w:val="both"/>
        <w:rPr>
          <w:sz w:val="20"/>
          <w:szCs w:val="20"/>
        </w:rPr>
      </w:pPr>
    </w:p>
    <w:p w:rsidR="00D22A49" w:rsidRDefault="00D22A49" w:rsidP="007E7DE6">
      <w:pPr>
        <w:spacing w:after="0" w:line="240" w:lineRule="auto"/>
        <w:ind w:left="851" w:hanging="851"/>
        <w:jc w:val="both"/>
        <w:rPr>
          <w:sz w:val="20"/>
          <w:szCs w:val="20"/>
        </w:rPr>
      </w:pPr>
    </w:p>
    <w:p w:rsidR="00D22A49" w:rsidRPr="00711417" w:rsidRDefault="00D22A49" w:rsidP="007E7DE6">
      <w:pPr>
        <w:spacing w:after="0" w:line="240" w:lineRule="auto"/>
        <w:ind w:left="851" w:hanging="851"/>
        <w:jc w:val="both"/>
        <w:rPr>
          <w:sz w:val="20"/>
          <w:szCs w:val="20"/>
        </w:rPr>
      </w:pPr>
    </w:p>
    <w:p w:rsidR="001A151D" w:rsidRDefault="001A151D">
      <w:pPr>
        <w:tabs>
          <w:tab w:val="left" w:pos="810"/>
        </w:tabs>
        <w:spacing w:after="0" w:line="240" w:lineRule="auto"/>
        <w:jc w:val="both"/>
        <w:outlineLvl w:val="0"/>
        <w:rPr>
          <w:rFonts w:cs="Times New Roman"/>
          <w:b/>
          <w:color w:val="auto"/>
          <w:sz w:val="20"/>
          <w:szCs w:val="20"/>
        </w:rPr>
        <w:sectPr w:rsidR="001A151D" w:rsidSect="00CD3457">
          <w:type w:val="continuous"/>
          <w:pgSz w:w="11906" w:h="16838"/>
          <w:pgMar w:top="1701" w:right="1701" w:bottom="1701" w:left="1701" w:header="709" w:footer="709" w:gutter="0"/>
          <w:cols w:space="1132"/>
          <w:rtlGutter/>
          <w:docGrid w:linePitch="360"/>
        </w:sectPr>
      </w:pPr>
    </w:p>
    <w:p w:rsidR="009F2930" w:rsidRDefault="009F2930" w:rsidP="0051462E">
      <w:pPr>
        <w:tabs>
          <w:tab w:val="left" w:pos="810"/>
        </w:tabs>
        <w:spacing w:after="0" w:line="240" w:lineRule="auto"/>
        <w:outlineLvl w:val="0"/>
        <w:rPr>
          <w:rFonts w:cs="Times New Roman"/>
          <w:sz w:val="20"/>
          <w:szCs w:val="20"/>
        </w:rPr>
      </w:pPr>
      <w:r w:rsidRPr="009F2930">
        <w:rPr>
          <w:rFonts w:cs="Times New Roman"/>
          <w:sz w:val="20"/>
          <w:szCs w:val="20"/>
        </w:rPr>
        <w:lastRenderedPageBreak/>
        <w:t>Tabel 1. Performa kuantitatif Sapi PO kelompok umur P1 di SPR Maju Sejahtera</w:t>
      </w:r>
    </w:p>
    <w:p w:rsidR="009F2930" w:rsidRPr="009F2930" w:rsidRDefault="009F2930" w:rsidP="0051462E">
      <w:pPr>
        <w:tabs>
          <w:tab w:val="left" w:pos="810"/>
        </w:tabs>
        <w:spacing w:after="0" w:line="240" w:lineRule="auto"/>
        <w:outlineLvl w:val="0"/>
        <w:rPr>
          <w:sz w:val="20"/>
          <w:szCs w:val="20"/>
        </w:rPr>
      </w:pPr>
    </w:p>
    <w:tbl>
      <w:tblPr>
        <w:tblW w:w="8509" w:type="dxa"/>
        <w:jc w:val="center"/>
        <w:tblInd w:w="94" w:type="dxa"/>
        <w:tblLayout w:type="fixed"/>
        <w:tblLook w:val="04A0"/>
      </w:tblPr>
      <w:tblGrid>
        <w:gridCol w:w="602"/>
        <w:gridCol w:w="1846"/>
        <w:gridCol w:w="1512"/>
        <w:gridCol w:w="1512"/>
        <w:gridCol w:w="1512"/>
        <w:gridCol w:w="1525"/>
      </w:tblGrid>
      <w:tr w:rsidR="009F2930" w:rsidRPr="009F2930" w:rsidTr="00D22A49">
        <w:trPr>
          <w:trHeight w:val="246"/>
          <w:jc w:val="center"/>
        </w:trPr>
        <w:tc>
          <w:tcPr>
            <w:tcW w:w="602" w:type="dxa"/>
            <w:vMerge w:val="restart"/>
            <w:tcBorders>
              <w:top w:val="single" w:sz="4" w:space="0" w:color="auto"/>
              <w:left w:val="nil"/>
              <w:bottom w:val="single" w:sz="4" w:space="0" w:color="000000"/>
              <w:right w:val="nil"/>
            </w:tcBorders>
            <w:shd w:val="clear" w:color="auto" w:fill="auto"/>
            <w:noWrap/>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r w:rsidRPr="009F2930">
              <w:rPr>
                <w:rFonts w:eastAsia="Times New Roman" w:cs="Times New Roman"/>
                <w:sz w:val="20"/>
                <w:szCs w:val="20"/>
                <w:lang w:val="en-US" w:eastAsia="id-ID"/>
              </w:rPr>
              <w:t>No</w:t>
            </w:r>
          </w:p>
        </w:tc>
        <w:tc>
          <w:tcPr>
            <w:tcW w:w="1846" w:type="dxa"/>
            <w:vMerge w:val="restart"/>
            <w:tcBorders>
              <w:top w:val="single" w:sz="4" w:space="0" w:color="auto"/>
              <w:left w:val="nil"/>
              <w:bottom w:val="single" w:sz="4" w:space="0" w:color="000000"/>
              <w:right w:val="nil"/>
            </w:tcBorders>
            <w:shd w:val="clear" w:color="auto" w:fill="auto"/>
            <w:noWrap/>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proofErr w:type="spellStart"/>
            <w:r w:rsidRPr="009F2930">
              <w:rPr>
                <w:rFonts w:eastAsia="Times New Roman" w:cs="Times New Roman"/>
                <w:sz w:val="20"/>
                <w:szCs w:val="20"/>
                <w:lang w:val="en-US" w:eastAsia="id-ID"/>
              </w:rPr>
              <w:t>Desa</w:t>
            </w:r>
            <w:proofErr w:type="spellEnd"/>
          </w:p>
        </w:tc>
        <w:tc>
          <w:tcPr>
            <w:tcW w:w="6061" w:type="dxa"/>
            <w:gridSpan w:val="4"/>
            <w:tcBorders>
              <w:top w:val="single" w:sz="4" w:space="0" w:color="auto"/>
              <w:left w:val="nil"/>
              <w:bottom w:val="single" w:sz="4" w:space="0" w:color="auto"/>
              <w:right w:val="nil"/>
            </w:tcBorders>
            <w:shd w:val="clear" w:color="auto" w:fill="auto"/>
            <w:noWrap/>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r w:rsidRPr="009F2930">
              <w:rPr>
                <w:rFonts w:eastAsia="Times New Roman" w:cs="Times New Roman"/>
                <w:sz w:val="20"/>
                <w:szCs w:val="20"/>
                <w:lang w:eastAsia="id-ID"/>
              </w:rPr>
              <w:t>Peubah yang diamati</w:t>
            </w:r>
          </w:p>
        </w:tc>
      </w:tr>
      <w:tr w:rsidR="009F2930" w:rsidRPr="009F2930" w:rsidTr="00D22A49">
        <w:trPr>
          <w:trHeight w:val="261"/>
          <w:jc w:val="center"/>
        </w:trPr>
        <w:tc>
          <w:tcPr>
            <w:tcW w:w="602" w:type="dxa"/>
            <w:vMerge/>
            <w:tcBorders>
              <w:top w:val="single" w:sz="4" w:space="0" w:color="auto"/>
              <w:left w:val="nil"/>
              <w:bottom w:val="single" w:sz="4" w:space="0" w:color="000000"/>
              <w:right w:val="nil"/>
            </w:tcBorders>
            <w:vAlign w:val="center"/>
            <w:hideMark/>
          </w:tcPr>
          <w:p w:rsidR="009F2930" w:rsidRPr="009F2930" w:rsidRDefault="009F2930" w:rsidP="009F2930">
            <w:pPr>
              <w:spacing w:after="0" w:line="240" w:lineRule="auto"/>
              <w:rPr>
                <w:rFonts w:eastAsia="Times New Roman" w:cs="Times New Roman"/>
                <w:sz w:val="20"/>
                <w:szCs w:val="20"/>
                <w:lang w:eastAsia="id-ID"/>
              </w:rPr>
            </w:pPr>
          </w:p>
        </w:tc>
        <w:tc>
          <w:tcPr>
            <w:tcW w:w="1846" w:type="dxa"/>
            <w:vMerge/>
            <w:tcBorders>
              <w:top w:val="single" w:sz="4" w:space="0" w:color="auto"/>
              <w:left w:val="nil"/>
              <w:bottom w:val="single" w:sz="4" w:space="0" w:color="000000"/>
              <w:right w:val="nil"/>
            </w:tcBorders>
            <w:vAlign w:val="center"/>
            <w:hideMark/>
          </w:tcPr>
          <w:p w:rsidR="009F2930" w:rsidRPr="009F2930" w:rsidRDefault="009F2930" w:rsidP="009F2930">
            <w:pPr>
              <w:spacing w:after="0" w:line="240" w:lineRule="auto"/>
              <w:rPr>
                <w:rFonts w:eastAsia="Times New Roman" w:cs="Times New Roman"/>
                <w:sz w:val="20"/>
                <w:szCs w:val="20"/>
                <w:lang w:eastAsia="id-ID"/>
              </w:rPr>
            </w:pPr>
          </w:p>
        </w:tc>
        <w:tc>
          <w:tcPr>
            <w:tcW w:w="1512" w:type="dxa"/>
            <w:tcBorders>
              <w:top w:val="nil"/>
              <w:left w:val="nil"/>
              <w:bottom w:val="single" w:sz="4" w:space="0" w:color="auto"/>
              <w:right w:val="nil"/>
            </w:tcBorders>
            <w:shd w:val="clear" w:color="auto" w:fill="auto"/>
            <w:vAlign w:val="bottom"/>
            <w:hideMark/>
          </w:tcPr>
          <w:p w:rsidR="009F2930" w:rsidRPr="009D72CD" w:rsidRDefault="009F2930" w:rsidP="009F2930">
            <w:pPr>
              <w:spacing w:after="0" w:line="240" w:lineRule="auto"/>
              <w:jc w:val="center"/>
              <w:rPr>
                <w:rFonts w:eastAsia="Times New Roman" w:cs="Times New Roman"/>
                <w:sz w:val="20"/>
                <w:szCs w:val="20"/>
                <w:lang w:eastAsia="id-ID"/>
              </w:rPr>
            </w:pPr>
            <w:proofErr w:type="spellStart"/>
            <w:r w:rsidRPr="009F2930">
              <w:rPr>
                <w:rFonts w:eastAsia="Times New Roman" w:cs="Times New Roman"/>
                <w:sz w:val="20"/>
                <w:szCs w:val="20"/>
                <w:lang w:val="en-US" w:eastAsia="id-ID"/>
              </w:rPr>
              <w:t>Panjang</w:t>
            </w:r>
            <w:proofErr w:type="spellEnd"/>
            <w:r w:rsidRPr="009F2930">
              <w:rPr>
                <w:rFonts w:eastAsia="Times New Roman" w:cs="Times New Roman"/>
                <w:sz w:val="20"/>
                <w:szCs w:val="20"/>
                <w:lang w:val="en-US" w:eastAsia="id-ID"/>
              </w:rPr>
              <w:t xml:space="preserve"> </w:t>
            </w:r>
            <w:proofErr w:type="spellStart"/>
            <w:r w:rsidRPr="009F2930">
              <w:rPr>
                <w:rFonts w:eastAsia="Times New Roman" w:cs="Times New Roman"/>
                <w:sz w:val="20"/>
                <w:szCs w:val="20"/>
                <w:lang w:val="en-US" w:eastAsia="id-ID"/>
              </w:rPr>
              <w:t>Badan</w:t>
            </w:r>
            <w:proofErr w:type="spellEnd"/>
            <w:r w:rsidR="009D72CD">
              <w:rPr>
                <w:rFonts w:eastAsia="Times New Roman" w:cs="Times New Roman"/>
                <w:sz w:val="20"/>
                <w:szCs w:val="20"/>
                <w:lang w:eastAsia="id-ID"/>
              </w:rPr>
              <w:t xml:space="preserve"> (cm)</w:t>
            </w:r>
          </w:p>
        </w:tc>
        <w:tc>
          <w:tcPr>
            <w:tcW w:w="1512" w:type="dxa"/>
            <w:tcBorders>
              <w:top w:val="nil"/>
              <w:left w:val="nil"/>
              <w:bottom w:val="single" w:sz="4" w:space="0" w:color="auto"/>
              <w:right w:val="nil"/>
            </w:tcBorders>
            <w:shd w:val="clear" w:color="auto" w:fill="auto"/>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r w:rsidRPr="009F2930">
              <w:rPr>
                <w:rFonts w:eastAsia="Times New Roman" w:cs="Times New Roman"/>
                <w:sz w:val="20"/>
                <w:szCs w:val="20"/>
                <w:lang w:eastAsia="id-ID"/>
              </w:rPr>
              <w:t>Tinggi Badan</w:t>
            </w:r>
            <w:r w:rsidR="009D72CD">
              <w:rPr>
                <w:rFonts w:eastAsia="Times New Roman" w:cs="Times New Roman"/>
                <w:sz w:val="20"/>
                <w:szCs w:val="20"/>
                <w:lang w:eastAsia="id-ID"/>
              </w:rPr>
              <w:t xml:space="preserve"> (cm)</w:t>
            </w:r>
          </w:p>
        </w:tc>
        <w:tc>
          <w:tcPr>
            <w:tcW w:w="1512" w:type="dxa"/>
            <w:tcBorders>
              <w:top w:val="nil"/>
              <w:left w:val="nil"/>
              <w:bottom w:val="single" w:sz="4" w:space="0" w:color="auto"/>
              <w:right w:val="nil"/>
            </w:tcBorders>
            <w:shd w:val="clear" w:color="auto" w:fill="auto"/>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r w:rsidRPr="009F2930">
              <w:rPr>
                <w:rFonts w:eastAsia="Times New Roman" w:cs="Times New Roman"/>
                <w:sz w:val="20"/>
                <w:szCs w:val="20"/>
                <w:lang w:eastAsia="id-ID"/>
              </w:rPr>
              <w:t>Lingkar Dada</w:t>
            </w:r>
            <w:r w:rsidR="009D72CD">
              <w:rPr>
                <w:rFonts w:eastAsia="Times New Roman" w:cs="Times New Roman"/>
                <w:sz w:val="20"/>
                <w:szCs w:val="20"/>
                <w:lang w:eastAsia="id-ID"/>
              </w:rPr>
              <w:t xml:space="preserve"> (cm)</w:t>
            </w:r>
          </w:p>
        </w:tc>
        <w:tc>
          <w:tcPr>
            <w:tcW w:w="1525" w:type="dxa"/>
            <w:tcBorders>
              <w:top w:val="nil"/>
              <w:left w:val="nil"/>
              <w:bottom w:val="single" w:sz="4" w:space="0" w:color="auto"/>
              <w:right w:val="nil"/>
            </w:tcBorders>
            <w:shd w:val="clear" w:color="auto" w:fill="auto"/>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r w:rsidRPr="009F2930">
              <w:rPr>
                <w:rFonts w:eastAsia="Times New Roman" w:cs="Times New Roman"/>
                <w:sz w:val="20"/>
                <w:szCs w:val="20"/>
                <w:lang w:eastAsia="id-ID"/>
              </w:rPr>
              <w:t>Bobot Badan</w:t>
            </w:r>
            <w:r w:rsidR="009D72CD">
              <w:rPr>
                <w:rFonts w:eastAsia="Times New Roman" w:cs="Times New Roman"/>
                <w:sz w:val="20"/>
                <w:szCs w:val="20"/>
                <w:lang w:eastAsia="id-ID"/>
              </w:rPr>
              <w:t xml:space="preserve"> (kg)</w:t>
            </w:r>
          </w:p>
        </w:tc>
      </w:tr>
      <w:tr w:rsidR="009F2930" w:rsidRPr="009F2930" w:rsidTr="00D22A49">
        <w:trPr>
          <w:trHeight w:val="365"/>
          <w:jc w:val="center"/>
        </w:trPr>
        <w:tc>
          <w:tcPr>
            <w:tcW w:w="602"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jc w:val="right"/>
              <w:rPr>
                <w:rFonts w:eastAsia="Times New Roman" w:cs="Times New Roman"/>
                <w:sz w:val="20"/>
                <w:szCs w:val="20"/>
                <w:lang w:eastAsia="id-ID"/>
              </w:rPr>
            </w:pPr>
            <w:r w:rsidRPr="009F2930">
              <w:rPr>
                <w:rFonts w:eastAsia="Times New Roman" w:cs="Times New Roman"/>
                <w:sz w:val="20"/>
                <w:szCs w:val="20"/>
                <w:lang w:val="en-US" w:eastAsia="id-ID"/>
              </w:rPr>
              <w:t>1</w:t>
            </w:r>
          </w:p>
        </w:tc>
        <w:tc>
          <w:tcPr>
            <w:tcW w:w="1846"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proofErr w:type="spellStart"/>
            <w:r w:rsidRPr="009F2930">
              <w:rPr>
                <w:rFonts w:eastAsia="Times New Roman" w:cs="Times New Roman"/>
                <w:sz w:val="20"/>
                <w:szCs w:val="20"/>
                <w:lang w:val="en-US" w:eastAsia="id-ID"/>
              </w:rPr>
              <w:t>Wawasan</w:t>
            </w:r>
            <w:proofErr w:type="spellEnd"/>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118,57</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9,50</w:t>
            </w:r>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125,29</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11,51</w:t>
            </w:r>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137,43</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5,80</w:t>
            </w:r>
          </w:p>
        </w:tc>
        <w:tc>
          <w:tcPr>
            <w:tcW w:w="1525"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187,14</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15,87</w:t>
            </w:r>
          </w:p>
        </w:tc>
      </w:tr>
      <w:tr w:rsidR="009F2930" w:rsidRPr="009F2930" w:rsidTr="00D22A49">
        <w:trPr>
          <w:trHeight w:val="376"/>
          <w:jc w:val="center"/>
        </w:trPr>
        <w:tc>
          <w:tcPr>
            <w:tcW w:w="602"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jc w:val="right"/>
              <w:rPr>
                <w:rFonts w:eastAsia="Times New Roman" w:cs="Times New Roman"/>
                <w:sz w:val="20"/>
                <w:szCs w:val="20"/>
                <w:lang w:eastAsia="id-ID"/>
              </w:rPr>
            </w:pPr>
            <w:r w:rsidRPr="009F2930">
              <w:rPr>
                <w:rFonts w:eastAsia="Times New Roman" w:cs="Times New Roman"/>
                <w:sz w:val="20"/>
                <w:szCs w:val="20"/>
                <w:lang w:val="en-US" w:eastAsia="id-ID"/>
              </w:rPr>
              <w:t>2</w:t>
            </w:r>
          </w:p>
        </w:tc>
        <w:tc>
          <w:tcPr>
            <w:tcW w:w="1846"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proofErr w:type="spellStart"/>
            <w:r w:rsidRPr="009F2930">
              <w:rPr>
                <w:rFonts w:eastAsia="Times New Roman" w:cs="Times New Roman"/>
                <w:sz w:val="20"/>
                <w:szCs w:val="20"/>
                <w:lang w:val="en-US" w:eastAsia="id-ID"/>
              </w:rPr>
              <w:t>Bangunsari</w:t>
            </w:r>
            <w:proofErr w:type="spellEnd"/>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106,00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1,00</w:t>
            </w:r>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115,00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1,00</w:t>
            </w:r>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151,00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1,00</w:t>
            </w:r>
          </w:p>
        </w:tc>
        <w:tc>
          <w:tcPr>
            <w:tcW w:w="1525"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221,00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1,00</w:t>
            </w:r>
          </w:p>
        </w:tc>
      </w:tr>
      <w:tr w:rsidR="009F2930" w:rsidRPr="009F2930" w:rsidTr="00D22A49">
        <w:trPr>
          <w:trHeight w:val="370"/>
          <w:jc w:val="center"/>
        </w:trPr>
        <w:tc>
          <w:tcPr>
            <w:tcW w:w="602"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jc w:val="right"/>
              <w:rPr>
                <w:rFonts w:eastAsia="Times New Roman" w:cs="Times New Roman"/>
                <w:sz w:val="20"/>
                <w:szCs w:val="20"/>
                <w:lang w:eastAsia="id-ID"/>
              </w:rPr>
            </w:pPr>
            <w:r w:rsidRPr="009F2930">
              <w:rPr>
                <w:rFonts w:eastAsia="Times New Roman" w:cs="Times New Roman"/>
                <w:sz w:val="20"/>
                <w:szCs w:val="20"/>
                <w:lang w:val="en-US" w:eastAsia="id-ID"/>
              </w:rPr>
              <w:t>3</w:t>
            </w:r>
          </w:p>
        </w:tc>
        <w:tc>
          <w:tcPr>
            <w:tcW w:w="1846"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proofErr w:type="spellStart"/>
            <w:r w:rsidRPr="009F2930">
              <w:rPr>
                <w:rFonts w:eastAsia="Times New Roman" w:cs="Times New Roman"/>
                <w:sz w:val="20"/>
                <w:szCs w:val="20"/>
                <w:lang w:val="en-US" w:eastAsia="id-ID"/>
              </w:rPr>
              <w:t>Sidomukti</w:t>
            </w:r>
            <w:proofErr w:type="spellEnd"/>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123,25</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13,45</w:t>
            </w:r>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122,63</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8,11</w:t>
            </w:r>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147,25</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4,20</w:t>
            </w:r>
          </w:p>
        </w:tc>
        <w:tc>
          <w:tcPr>
            <w:tcW w:w="1525"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198,25</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36,20</w:t>
            </w:r>
          </w:p>
        </w:tc>
      </w:tr>
      <w:tr w:rsidR="009F2930" w:rsidRPr="009F2930" w:rsidTr="00D22A49">
        <w:trPr>
          <w:trHeight w:val="376"/>
          <w:jc w:val="center"/>
        </w:trPr>
        <w:tc>
          <w:tcPr>
            <w:tcW w:w="602"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jc w:val="right"/>
              <w:rPr>
                <w:rFonts w:eastAsia="Times New Roman" w:cs="Times New Roman"/>
                <w:sz w:val="20"/>
                <w:szCs w:val="20"/>
                <w:lang w:eastAsia="id-ID"/>
              </w:rPr>
            </w:pPr>
            <w:r w:rsidRPr="009F2930">
              <w:rPr>
                <w:rFonts w:eastAsia="Times New Roman" w:cs="Times New Roman"/>
                <w:sz w:val="20"/>
                <w:szCs w:val="20"/>
                <w:lang w:val="en-US" w:eastAsia="id-ID"/>
              </w:rPr>
              <w:t>4</w:t>
            </w:r>
          </w:p>
        </w:tc>
        <w:tc>
          <w:tcPr>
            <w:tcW w:w="1846"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proofErr w:type="spellStart"/>
            <w:r w:rsidRPr="009F2930">
              <w:rPr>
                <w:rFonts w:eastAsia="Times New Roman" w:cs="Times New Roman"/>
                <w:sz w:val="20"/>
                <w:szCs w:val="20"/>
                <w:lang w:val="en-US" w:eastAsia="id-ID"/>
              </w:rPr>
              <w:t>Kertosari</w:t>
            </w:r>
            <w:proofErr w:type="spellEnd"/>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115,17</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6,34</w:t>
            </w:r>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120,17</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9,45</w:t>
            </w:r>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132,83</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8,45</w:t>
            </w:r>
          </w:p>
        </w:tc>
        <w:tc>
          <w:tcPr>
            <w:tcW w:w="1525"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120,17</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9,45</w:t>
            </w:r>
          </w:p>
        </w:tc>
      </w:tr>
      <w:tr w:rsidR="009F2930" w:rsidRPr="009F2930" w:rsidTr="00D22A49">
        <w:trPr>
          <w:trHeight w:val="369"/>
          <w:jc w:val="center"/>
        </w:trPr>
        <w:tc>
          <w:tcPr>
            <w:tcW w:w="602"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jc w:val="right"/>
              <w:rPr>
                <w:rFonts w:eastAsia="Times New Roman" w:cs="Times New Roman"/>
                <w:sz w:val="20"/>
                <w:szCs w:val="20"/>
                <w:lang w:eastAsia="id-ID"/>
              </w:rPr>
            </w:pPr>
            <w:r w:rsidRPr="009F2930">
              <w:rPr>
                <w:rFonts w:eastAsia="Times New Roman" w:cs="Times New Roman"/>
                <w:sz w:val="20"/>
                <w:szCs w:val="20"/>
                <w:lang w:val="en-US" w:eastAsia="id-ID"/>
              </w:rPr>
              <w:t>5</w:t>
            </w:r>
          </w:p>
        </w:tc>
        <w:tc>
          <w:tcPr>
            <w:tcW w:w="1846"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proofErr w:type="spellStart"/>
            <w:r w:rsidRPr="009F2930">
              <w:rPr>
                <w:rFonts w:eastAsia="Times New Roman" w:cs="Times New Roman"/>
                <w:sz w:val="20"/>
                <w:szCs w:val="20"/>
                <w:lang w:val="en-US" w:eastAsia="id-ID"/>
              </w:rPr>
              <w:t>Purwodadi</w:t>
            </w:r>
            <w:proofErr w:type="spellEnd"/>
            <w:r w:rsidRPr="009F2930">
              <w:rPr>
                <w:rFonts w:eastAsia="Times New Roman" w:cs="Times New Roman"/>
                <w:sz w:val="20"/>
                <w:szCs w:val="20"/>
                <w:lang w:val="en-US" w:eastAsia="id-ID"/>
              </w:rPr>
              <w:t xml:space="preserve"> </w:t>
            </w:r>
            <w:proofErr w:type="spellStart"/>
            <w:r w:rsidRPr="009F2930">
              <w:rPr>
                <w:rFonts w:eastAsia="Times New Roman" w:cs="Times New Roman"/>
                <w:sz w:val="20"/>
                <w:szCs w:val="20"/>
                <w:lang w:val="en-US" w:eastAsia="id-ID"/>
              </w:rPr>
              <w:t>Dalam</w:t>
            </w:r>
            <w:proofErr w:type="spellEnd"/>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114,44</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11,34</w:t>
            </w:r>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122,63</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14,26</w:t>
            </w:r>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143,75</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7,41</w:t>
            </w:r>
          </w:p>
        </w:tc>
        <w:tc>
          <w:tcPr>
            <w:tcW w:w="1525"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188,06</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34,56</w:t>
            </w:r>
          </w:p>
        </w:tc>
      </w:tr>
      <w:tr w:rsidR="009F2930" w:rsidRPr="009F2930" w:rsidTr="00D22A49">
        <w:trPr>
          <w:trHeight w:val="374"/>
          <w:jc w:val="center"/>
        </w:trPr>
        <w:tc>
          <w:tcPr>
            <w:tcW w:w="602"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jc w:val="right"/>
              <w:rPr>
                <w:rFonts w:eastAsia="Times New Roman" w:cs="Times New Roman"/>
                <w:sz w:val="20"/>
                <w:szCs w:val="20"/>
                <w:lang w:eastAsia="id-ID"/>
              </w:rPr>
            </w:pPr>
            <w:r w:rsidRPr="009F2930">
              <w:rPr>
                <w:rFonts w:eastAsia="Times New Roman" w:cs="Times New Roman"/>
                <w:sz w:val="20"/>
                <w:szCs w:val="20"/>
                <w:lang w:val="en-US" w:eastAsia="id-ID"/>
              </w:rPr>
              <w:t>6</w:t>
            </w:r>
          </w:p>
        </w:tc>
        <w:tc>
          <w:tcPr>
            <w:tcW w:w="1846"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proofErr w:type="spellStart"/>
            <w:r w:rsidRPr="009F2930">
              <w:rPr>
                <w:rFonts w:eastAsia="Times New Roman" w:cs="Times New Roman"/>
                <w:sz w:val="20"/>
                <w:szCs w:val="20"/>
                <w:lang w:val="en-US" w:eastAsia="id-ID"/>
              </w:rPr>
              <w:t>Wonodadi</w:t>
            </w:r>
            <w:proofErr w:type="spellEnd"/>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113,24</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8,40</w:t>
            </w:r>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114,24</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12,70</w:t>
            </w:r>
          </w:p>
        </w:tc>
        <w:tc>
          <w:tcPr>
            <w:tcW w:w="1512"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137,12</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9,66</w:t>
            </w:r>
          </w:p>
        </w:tc>
        <w:tc>
          <w:tcPr>
            <w:tcW w:w="1525"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161,53</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26,96</w:t>
            </w:r>
          </w:p>
        </w:tc>
      </w:tr>
      <w:tr w:rsidR="009F2930" w:rsidRPr="009F2930" w:rsidTr="00D22A49">
        <w:trPr>
          <w:trHeight w:val="379"/>
          <w:jc w:val="center"/>
        </w:trPr>
        <w:tc>
          <w:tcPr>
            <w:tcW w:w="602" w:type="dxa"/>
            <w:tcBorders>
              <w:top w:val="nil"/>
              <w:left w:val="nil"/>
              <w:bottom w:val="single" w:sz="4" w:space="0" w:color="auto"/>
              <w:right w:val="nil"/>
            </w:tcBorders>
            <w:shd w:val="clear" w:color="auto" w:fill="auto"/>
            <w:noWrap/>
            <w:vAlign w:val="bottom"/>
            <w:hideMark/>
          </w:tcPr>
          <w:p w:rsidR="009F2930" w:rsidRPr="009F2930" w:rsidRDefault="009F2930" w:rsidP="009F2930">
            <w:pPr>
              <w:spacing w:after="0" w:line="240" w:lineRule="auto"/>
              <w:jc w:val="right"/>
              <w:rPr>
                <w:rFonts w:eastAsia="Times New Roman" w:cs="Times New Roman"/>
                <w:sz w:val="20"/>
                <w:szCs w:val="20"/>
                <w:lang w:eastAsia="id-ID"/>
              </w:rPr>
            </w:pPr>
            <w:r w:rsidRPr="009F2930">
              <w:rPr>
                <w:rFonts w:eastAsia="Times New Roman" w:cs="Times New Roman"/>
                <w:sz w:val="20"/>
                <w:szCs w:val="20"/>
                <w:lang w:val="en-US" w:eastAsia="id-ID"/>
              </w:rPr>
              <w:t>7</w:t>
            </w:r>
          </w:p>
        </w:tc>
        <w:tc>
          <w:tcPr>
            <w:tcW w:w="1846" w:type="dxa"/>
            <w:tcBorders>
              <w:top w:val="nil"/>
              <w:left w:val="nil"/>
              <w:bottom w:val="single" w:sz="4" w:space="0" w:color="auto"/>
              <w:right w:val="nil"/>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proofErr w:type="spellStart"/>
            <w:r w:rsidRPr="009F2930">
              <w:rPr>
                <w:rFonts w:eastAsia="Times New Roman" w:cs="Times New Roman"/>
                <w:sz w:val="20"/>
                <w:szCs w:val="20"/>
                <w:lang w:val="en-US" w:eastAsia="id-ID"/>
              </w:rPr>
              <w:t>Malangsari</w:t>
            </w:r>
            <w:proofErr w:type="spellEnd"/>
          </w:p>
        </w:tc>
        <w:tc>
          <w:tcPr>
            <w:tcW w:w="1512" w:type="dxa"/>
            <w:tcBorders>
              <w:top w:val="nil"/>
              <w:left w:val="nil"/>
              <w:bottom w:val="single" w:sz="4" w:space="0" w:color="auto"/>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114,5</w:t>
            </w:r>
            <w:r w:rsidRPr="009F2930">
              <w:rPr>
                <w:rFonts w:eastAsia="Times New Roman" w:cs="Times New Roman"/>
                <w:sz w:val="20"/>
                <w:szCs w:val="20"/>
                <w:lang w:eastAsia="id-ID"/>
              </w:rPr>
              <w:t xml:space="preserve">0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2,12</w:t>
            </w:r>
          </w:p>
        </w:tc>
        <w:tc>
          <w:tcPr>
            <w:tcW w:w="1512" w:type="dxa"/>
            <w:tcBorders>
              <w:top w:val="nil"/>
              <w:left w:val="nil"/>
              <w:bottom w:val="single" w:sz="4" w:space="0" w:color="auto"/>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118,00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4,24</w:t>
            </w:r>
          </w:p>
        </w:tc>
        <w:tc>
          <w:tcPr>
            <w:tcW w:w="1512" w:type="dxa"/>
            <w:tcBorders>
              <w:top w:val="nil"/>
              <w:left w:val="nil"/>
              <w:bottom w:val="single" w:sz="4" w:space="0" w:color="auto"/>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139,00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2,83</w:t>
            </w:r>
          </w:p>
        </w:tc>
        <w:tc>
          <w:tcPr>
            <w:tcW w:w="1525" w:type="dxa"/>
            <w:tcBorders>
              <w:top w:val="nil"/>
              <w:left w:val="nil"/>
              <w:bottom w:val="single" w:sz="4" w:space="0" w:color="auto"/>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167,5</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14,85</w:t>
            </w:r>
          </w:p>
        </w:tc>
      </w:tr>
      <w:tr w:rsidR="009F2930" w:rsidRPr="009F2930" w:rsidTr="00D22A49">
        <w:trPr>
          <w:trHeight w:val="376"/>
          <w:jc w:val="center"/>
        </w:trPr>
        <w:tc>
          <w:tcPr>
            <w:tcW w:w="602" w:type="dxa"/>
            <w:tcBorders>
              <w:top w:val="single" w:sz="4" w:space="0" w:color="auto"/>
              <w:bottom w:val="single" w:sz="4" w:space="0" w:color="auto"/>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eastAsia="id-ID"/>
              </w:rPr>
              <w:t> </w:t>
            </w:r>
          </w:p>
        </w:tc>
        <w:tc>
          <w:tcPr>
            <w:tcW w:w="1846" w:type="dxa"/>
            <w:tcBorders>
              <w:top w:val="single" w:sz="4" w:space="0" w:color="auto"/>
              <w:bottom w:val="single" w:sz="4" w:space="0" w:color="auto"/>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Rata-rata</w:t>
            </w:r>
          </w:p>
        </w:tc>
        <w:tc>
          <w:tcPr>
            <w:tcW w:w="1512" w:type="dxa"/>
            <w:tcBorders>
              <w:top w:val="single" w:sz="4" w:space="0" w:color="auto"/>
              <w:bottom w:val="single" w:sz="4" w:space="0" w:color="auto"/>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115,00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rPr>
              <w:t>7,45</w:t>
            </w:r>
          </w:p>
        </w:tc>
        <w:tc>
          <w:tcPr>
            <w:tcW w:w="1512" w:type="dxa"/>
            <w:tcBorders>
              <w:top w:val="single" w:sz="4" w:space="0" w:color="auto"/>
              <w:bottom w:val="single" w:sz="4" w:space="0" w:color="auto"/>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119,70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8,75</w:t>
            </w:r>
          </w:p>
        </w:tc>
        <w:tc>
          <w:tcPr>
            <w:tcW w:w="1512" w:type="dxa"/>
            <w:tcBorders>
              <w:top w:val="single" w:sz="4" w:space="0" w:color="auto"/>
              <w:bottom w:val="single" w:sz="4" w:space="0" w:color="auto"/>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141,19</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5,62</w:t>
            </w:r>
          </w:p>
        </w:tc>
        <w:tc>
          <w:tcPr>
            <w:tcW w:w="1525" w:type="dxa"/>
            <w:tcBorders>
              <w:top w:val="single" w:sz="4" w:space="0" w:color="auto"/>
              <w:bottom w:val="single" w:sz="4" w:space="0" w:color="auto"/>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177,66</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21,39</w:t>
            </w:r>
          </w:p>
        </w:tc>
      </w:tr>
    </w:tbl>
    <w:p w:rsidR="009F2930" w:rsidRDefault="009F2930" w:rsidP="0051462E">
      <w:pPr>
        <w:tabs>
          <w:tab w:val="left" w:pos="810"/>
        </w:tabs>
        <w:spacing w:after="0" w:line="240" w:lineRule="auto"/>
        <w:outlineLvl w:val="0"/>
        <w:rPr>
          <w:sz w:val="20"/>
          <w:szCs w:val="20"/>
        </w:rPr>
      </w:pPr>
    </w:p>
    <w:p w:rsidR="009F2930" w:rsidRDefault="009F2930" w:rsidP="0051462E">
      <w:pPr>
        <w:tabs>
          <w:tab w:val="left" w:pos="810"/>
        </w:tabs>
        <w:spacing w:after="0" w:line="240" w:lineRule="auto"/>
        <w:outlineLvl w:val="0"/>
        <w:rPr>
          <w:sz w:val="20"/>
          <w:szCs w:val="20"/>
        </w:rPr>
      </w:pPr>
    </w:p>
    <w:p w:rsidR="009F2930" w:rsidRPr="009F2930" w:rsidRDefault="009F2930" w:rsidP="0051462E">
      <w:pPr>
        <w:tabs>
          <w:tab w:val="left" w:pos="810"/>
        </w:tabs>
        <w:spacing w:after="0" w:line="240" w:lineRule="auto"/>
        <w:outlineLvl w:val="0"/>
        <w:rPr>
          <w:rFonts w:cs="Times New Roman"/>
          <w:sz w:val="20"/>
          <w:szCs w:val="20"/>
        </w:rPr>
      </w:pPr>
      <w:r>
        <w:rPr>
          <w:rFonts w:cs="Times New Roman"/>
          <w:sz w:val="20"/>
          <w:szCs w:val="20"/>
        </w:rPr>
        <w:t>Tabel 2</w:t>
      </w:r>
      <w:r w:rsidRPr="009F2930">
        <w:rPr>
          <w:rFonts w:cs="Times New Roman"/>
          <w:sz w:val="20"/>
          <w:szCs w:val="20"/>
        </w:rPr>
        <w:t>. Performa kuan</w:t>
      </w:r>
      <w:r>
        <w:rPr>
          <w:rFonts w:cs="Times New Roman"/>
          <w:sz w:val="20"/>
          <w:szCs w:val="20"/>
        </w:rPr>
        <w:t>titatif Sapi PO kelompok umur P2</w:t>
      </w:r>
      <w:r w:rsidRPr="009F2930">
        <w:rPr>
          <w:rFonts w:cs="Times New Roman"/>
          <w:sz w:val="20"/>
          <w:szCs w:val="20"/>
        </w:rPr>
        <w:t xml:space="preserve"> di SPR Maju Sejahtera</w:t>
      </w:r>
    </w:p>
    <w:p w:rsidR="009F2930" w:rsidRDefault="009F2930" w:rsidP="0051462E">
      <w:pPr>
        <w:tabs>
          <w:tab w:val="left" w:pos="810"/>
        </w:tabs>
        <w:spacing w:after="0" w:line="240" w:lineRule="auto"/>
        <w:outlineLvl w:val="0"/>
        <w:rPr>
          <w:sz w:val="20"/>
          <w:szCs w:val="20"/>
        </w:rPr>
      </w:pPr>
    </w:p>
    <w:tbl>
      <w:tblPr>
        <w:tblW w:w="8515" w:type="dxa"/>
        <w:jc w:val="center"/>
        <w:tblInd w:w="94" w:type="dxa"/>
        <w:tblLayout w:type="fixed"/>
        <w:tblLook w:val="04A0"/>
      </w:tblPr>
      <w:tblGrid>
        <w:gridCol w:w="601"/>
        <w:gridCol w:w="1846"/>
        <w:gridCol w:w="1514"/>
        <w:gridCol w:w="1511"/>
        <w:gridCol w:w="1514"/>
        <w:gridCol w:w="1529"/>
      </w:tblGrid>
      <w:tr w:rsidR="009F2930" w:rsidRPr="009F2930" w:rsidTr="00D22A49">
        <w:trPr>
          <w:trHeight w:val="296"/>
          <w:jc w:val="center"/>
        </w:trPr>
        <w:tc>
          <w:tcPr>
            <w:tcW w:w="601" w:type="dxa"/>
            <w:vMerge w:val="restart"/>
            <w:tcBorders>
              <w:top w:val="single" w:sz="4" w:space="0" w:color="auto"/>
              <w:left w:val="nil"/>
              <w:bottom w:val="single" w:sz="4" w:space="0" w:color="000000"/>
              <w:right w:val="nil"/>
            </w:tcBorders>
            <w:shd w:val="clear" w:color="auto" w:fill="auto"/>
            <w:noWrap/>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r w:rsidRPr="009F2930">
              <w:rPr>
                <w:rFonts w:eastAsia="Times New Roman" w:cs="Times New Roman"/>
                <w:sz w:val="20"/>
                <w:szCs w:val="20"/>
                <w:lang w:val="en-US" w:eastAsia="id-ID"/>
              </w:rPr>
              <w:t>No</w:t>
            </w:r>
          </w:p>
        </w:tc>
        <w:tc>
          <w:tcPr>
            <w:tcW w:w="1846" w:type="dxa"/>
            <w:vMerge w:val="restart"/>
            <w:tcBorders>
              <w:top w:val="single" w:sz="4" w:space="0" w:color="auto"/>
              <w:left w:val="nil"/>
              <w:bottom w:val="single" w:sz="4" w:space="0" w:color="000000"/>
              <w:right w:val="nil"/>
            </w:tcBorders>
            <w:shd w:val="clear" w:color="auto" w:fill="auto"/>
            <w:noWrap/>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proofErr w:type="spellStart"/>
            <w:r w:rsidRPr="009F2930">
              <w:rPr>
                <w:rFonts w:eastAsia="Times New Roman" w:cs="Times New Roman"/>
                <w:sz w:val="20"/>
                <w:szCs w:val="20"/>
                <w:lang w:val="en-US" w:eastAsia="id-ID"/>
              </w:rPr>
              <w:t>Desa</w:t>
            </w:r>
            <w:proofErr w:type="spellEnd"/>
          </w:p>
        </w:tc>
        <w:tc>
          <w:tcPr>
            <w:tcW w:w="6067" w:type="dxa"/>
            <w:gridSpan w:val="4"/>
            <w:tcBorders>
              <w:top w:val="single" w:sz="4" w:space="0" w:color="auto"/>
              <w:left w:val="nil"/>
              <w:bottom w:val="single" w:sz="4" w:space="0" w:color="auto"/>
              <w:right w:val="nil"/>
            </w:tcBorders>
            <w:shd w:val="clear" w:color="auto" w:fill="auto"/>
            <w:noWrap/>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r w:rsidRPr="009F2930">
              <w:rPr>
                <w:rFonts w:eastAsia="Times New Roman" w:cs="Times New Roman"/>
                <w:sz w:val="20"/>
                <w:szCs w:val="20"/>
                <w:lang w:eastAsia="id-ID"/>
              </w:rPr>
              <w:t>Peubah yang diamati</w:t>
            </w:r>
          </w:p>
        </w:tc>
      </w:tr>
      <w:tr w:rsidR="009F2930" w:rsidRPr="009F2930" w:rsidTr="00D22A49">
        <w:trPr>
          <w:trHeight w:val="304"/>
          <w:jc w:val="center"/>
        </w:trPr>
        <w:tc>
          <w:tcPr>
            <w:tcW w:w="601" w:type="dxa"/>
            <w:vMerge/>
            <w:tcBorders>
              <w:top w:val="single" w:sz="4" w:space="0" w:color="auto"/>
              <w:left w:val="nil"/>
              <w:bottom w:val="single" w:sz="4" w:space="0" w:color="000000"/>
              <w:right w:val="nil"/>
            </w:tcBorders>
            <w:vAlign w:val="center"/>
            <w:hideMark/>
          </w:tcPr>
          <w:p w:rsidR="009F2930" w:rsidRPr="009F2930" w:rsidRDefault="009F2930" w:rsidP="009F2930">
            <w:pPr>
              <w:spacing w:after="0" w:line="240" w:lineRule="auto"/>
              <w:rPr>
                <w:rFonts w:eastAsia="Times New Roman" w:cs="Times New Roman"/>
                <w:sz w:val="20"/>
                <w:szCs w:val="20"/>
                <w:lang w:eastAsia="id-ID"/>
              </w:rPr>
            </w:pPr>
          </w:p>
        </w:tc>
        <w:tc>
          <w:tcPr>
            <w:tcW w:w="1846" w:type="dxa"/>
            <w:vMerge/>
            <w:tcBorders>
              <w:top w:val="single" w:sz="4" w:space="0" w:color="auto"/>
              <w:left w:val="nil"/>
              <w:bottom w:val="single" w:sz="4" w:space="0" w:color="000000"/>
              <w:right w:val="nil"/>
            </w:tcBorders>
            <w:vAlign w:val="center"/>
            <w:hideMark/>
          </w:tcPr>
          <w:p w:rsidR="009F2930" w:rsidRPr="009F2930" w:rsidRDefault="009F2930" w:rsidP="009F2930">
            <w:pPr>
              <w:spacing w:after="0" w:line="240" w:lineRule="auto"/>
              <w:rPr>
                <w:rFonts w:eastAsia="Times New Roman" w:cs="Times New Roman"/>
                <w:sz w:val="20"/>
                <w:szCs w:val="20"/>
                <w:lang w:eastAsia="id-ID"/>
              </w:rPr>
            </w:pPr>
          </w:p>
        </w:tc>
        <w:tc>
          <w:tcPr>
            <w:tcW w:w="1514" w:type="dxa"/>
            <w:tcBorders>
              <w:top w:val="nil"/>
              <w:left w:val="nil"/>
              <w:bottom w:val="single" w:sz="4" w:space="0" w:color="auto"/>
              <w:right w:val="nil"/>
            </w:tcBorders>
            <w:shd w:val="clear" w:color="auto" w:fill="auto"/>
            <w:vAlign w:val="bottom"/>
            <w:hideMark/>
          </w:tcPr>
          <w:p w:rsidR="009F2930" w:rsidRPr="009D72CD" w:rsidRDefault="009F2930" w:rsidP="009F2930">
            <w:pPr>
              <w:spacing w:after="0" w:line="240" w:lineRule="auto"/>
              <w:jc w:val="center"/>
              <w:rPr>
                <w:rFonts w:eastAsia="Times New Roman" w:cs="Times New Roman"/>
                <w:sz w:val="20"/>
                <w:szCs w:val="20"/>
                <w:lang w:eastAsia="id-ID"/>
              </w:rPr>
            </w:pPr>
            <w:proofErr w:type="spellStart"/>
            <w:r w:rsidRPr="009F2930">
              <w:rPr>
                <w:rFonts w:eastAsia="Times New Roman" w:cs="Times New Roman"/>
                <w:sz w:val="20"/>
                <w:szCs w:val="20"/>
                <w:lang w:val="en-US" w:eastAsia="id-ID"/>
              </w:rPr>
              <w:t>Panjang</w:t>
            </w:r>
            <w:proofErr w:type="spellEnd"/>
            <w:r w:rsidRPr="009F2930">
              <w:rPr>
                <w:rFonts w:eastAsia="Times New Roman" w:cs="Times New Roman"/>
                <w:sz w:val="20"/>
                <w:szCs w:val="20"/>
                <w:lang w:val="en-US" w:eastAsia="id-ID"/>
              </w:rPr>
              <w:t xml:space="preserve"> </w:t>
            </w:r>
            <w:proofErr w:type="spellStart"/>
            <w:r w:rsidRPr="009F2930">
              <w:rPr>
                <w:rFonts w:eastAsia="Times New Roman" w:cs="Times New Roman"/>
                <w:sz w:val="20"/>
                <w:szCs w:val="20"/>
                <w:lang w:val="en-US" w:eastAsia="id-ID"/>
              </w:rPr>
              <w:t>Badan</w:t>
            </w:r>
            <w:proofErr w:type="spellEnd"/>
            <w:r w:rsidR="009D72CD">
              <w:rPr>
                <w:rFonts w:eastAsia="Times New Roman" w:cs="Times New Roman"/>
                <w:sz w:val="20"/>
                <w:szCs w:val="20"/>
                <w:lang w:eastAsia="id-ID"/>
              </w:rPr>
              <w:t xml:space="preserve"> (cm)</w:t>
            </w:r>
          </w:p>
        </w:tc>
        <w:tc>
          <w:tcPr>
            <w:tcW w:w="1511" w:type="dxa"/>
            <w:tcBorders>
              <w:top w:val="nil"/>
              <w:left w:val="nil"/>
              <w:bottom w:val="single" w:sz="4" w:space="0" w:color="auto"/>
              <w:right w:val="nil"/>
            </w:tcBorders>
            <w:shd w:val="clear" w:color="auto" w:fill="auto"/>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r w:rsidRPr="009F2930">
              <w:rPr>
                <w:rFonts w:eastAsia="Times New Roman" w:cs="Times New Roman"/>
                <w:sz w:val="20"/>
                <w:szCs w:val="20"/>
                <w:lang w:eastAsia="id-ID"/>
              </w:rPr>
              <w:t>Tinggi Badan</w:t>
            </w:r>
            <w:r w:rsidR="009D72CD">
              <w:rPr>
                <w:rFonts w:eastAsia="Times New Roman" w:cs="Times New Roman"/>
                <w:sz w:val="20"/>
                <w:szCs w:val="20"/>
                <w:lang w:eastAsia="id-ID"/>
              </w:rPr>
              <w:t xml:space="preserve"> (cm)</w:t>
            </w:r>
          </w:p>
        </w:tc>
        <w:tc>
          <w:tcPr>
            <w:tcW w:w="1514" w:type="dxa"/>
            <w:tcBorders>
              <w:top w:val="nil"/>
              <w:left w:val="nil"/>
              <w:bottom w:val="single" w:sz="4" w:space="0" w:color="auto"/>
              <w:right w:val="nil"/>
            </w:tcBorders>
            <w:shd w:val="clear" w:color="auto" w:fill="auto"/>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r w:rsidRPr="009F2930">
              <w:rPr>
                <w:rFonts w:eastAsia="Times New Roman" w:cs="Times New Roman"/>
                <w:sz w:val="20"/>
                <w:szCs w:val="20"/>
                <w:lang w:eastAsia="id-ID"/>
              </w:rPr>
              <w:t>Lingkar Dada</w:t>
            </w:r>
            <w:r w:rsidR="009D72CD">
              <w:rPr>
                <w:rFonts w:eastAsia="Times New Roman" w:cs="Times New Roman"/>
                <w:sz w:val="20"/>
                <w:szCs w:val="20"/>
                <w:lang w:eastAsia="id-ID"/>
              </w:rPr>
              <w:t xml:space="preserve"> (cm)</w:t>
            </w:r>
          </w:p>
        </w:tc>
        <w:tc>
          <w:tcPr>
            <w:tcW w:w="1529" w:type="dxa"/>
            <w:tcBorders>
              <w:top w:val="nil"/>
              <w:left w:val="nil"/>
              <w:bottom w:val="single" w:sz="4" w:space="0" w:color="auto"/>
              <w:right w:val="nil"/>
            </w:tcBorders>
            <w:shd w:val="clear" w:color="auto" w:fill="auto"/>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r w:rsidRPr="009F2930">
              <w:rPr>
                <w:rFonts w:eastAsia="Times New Roman" w:cs="Times New Roman"/>
                <w:sz w:val="20"/>
                <w:szCs w:val="20"/>
                <w:lang w:eastAsia="id-ID"/>
              </w:rPr>
              <w:t>Bobot Badan</w:t>
            </w:r>
            <w:r w:rsidR="009D72CD">
              <w:rPr>
                <w:rFonts w:eastAsia="Times New Roman" w:cs="Times New Roman"/>
                <w:sz w:val="20"/>
                <w:szCs w:val="20"/>
                <w:lang w:eastAsia="id-ID"/>
              </w:rPr>
              <w:t xml:space="preserve"> (kg)</w:t>
            </w:r>
          </w:p>
        </w:tc>
      </w:tr>
      <w:tr w:rsidR="009F2930" w:rsidRPr="009F2930" w:rsidTr="00D22A49">
        <w:trPr>
          <w:trHeight w:val="355"/>
          <w:jc w:val="center"/>
        </w:trPr>
        <w:tc>
          <w:tcPr>
            <w:tcW w:w="601"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jc w:val="right"/>
              <w:rPr>
                <w:rFonts w:eastAsia="Times New Roman" w:cs="Times New Roman"/>
                <w:sz w:val="20"/>
                <w:szCs w:val="20"/>
                <w:lang w:eastAsia="id-ID"/>
              </w:rPr>
            </w:pPr>
            <w:r w:rsidRPr="009F2930">
              <w:rPr>
                <w:rFonts w:eastAsia="Times New Roman" w:cs="Times New Roman"/>
                <w:sz w:val="20"/>
                <w:szCs w:val="20"/>
                <w:lang w:val="en-US" w:eastAsia="id-ID"/>
              </w:rPr>
              <w:t>1</w:t>
            </w:r>
          </w:p>
        </w:tc>
        <w:tc>
          <w:tcPr>
            <w:tcW w:w="1846"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proofErr w:type="spellStart"/>
            <w:r w:rsidRPr="009F2930">
              <w:rPr>
                <w:rFonts w:eastAsia="Times New Roman" w:cs="Times New Roman"/>
                <w:sz w:val="20"/>
                <w:szCs w:val="20"/>
                <w:lang w:val="en-US" w:eastAsia="id-ID"/>
              </w:rPr>
              <w:t>Wawasan</w:t>
            </w:r>
            <w:proofErr w:type="spellEnd"/>
          </w:p>
        </w:tc>
        <w:tc>
          <w:tcPr>
            <w:tcW w:w="1514"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129,40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10,14</w:t>
            </w:r>
          </w:p>
        </w:tc>
        <w:tc>
          <w:tcPr>
            <w:tcW w:w="1511"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131,00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7,81</w:t>
            </w:r>
          </w:p>
        </w:tc>
        <w:tc>
          <w:tcPr>
            <w:tcW w:w="1514"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152,6</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12,56</w:t>
            </w:r>
          </w:p>
        </w:tc>
        <w:tc>
          <w:tcPr>
            <w:tcW w:w="1529"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227,4</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64,19</w:t>
            </w:r>
          </w:p>
        </w:tc>
      </w:tr>
      <w:tr w:rsidR="009F2930" w:rsidRPr="009F2930" w:rsidTr="00D22A49">
        <w:trPr>
          <w:trHeight w:val="373"/>
          <w:jc w:val="center"/>
        </w:trPr>
        <w:tc>
          <w:tcPr>
            <w:tcW w:w="601"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jc w:val="right"/>
              <w:rPr>
                <w:rFonts w:eastAsia="Times New Roman" w:cs="Times New Roman"/>
                <w:sz w:val="20"/>
                <w:szCs w:val="20"/>
                <w:lang w:eastAsia="id-ID"/>
              </w:rPr>
            </w:pPr>
            <w:r w:rsidRPr="009F2930">
              <w:rPr>
                <w:rFonts w:eastAsia="Times New Roman" w:cs="Times New Roman"/>
                <w:sz w:val="20"/>
                <w:szCs w:val="20"/>
                <w:lang w:val="en-US" w:eastAsia="id-ID"/>
              </w:rPr>
              <w:t>2</w:t>
            </w:r>
          </w:p>
        </w:tc>
        <w:tc>
          <w:tcPr>
            <w:tcW w:w="1846"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proofErr w:type="spellStart"/>
            <w:r w:rsidRPr="009F2930">
              <w:rPr>
                <w:rFonts w:eastAsia="Times New Roman" w:cs="Times New Roman"/>
                <w:sz w:val="20"/>
                <w:szCs w:val="20"/>
                <w:lang w:val="en-US" w:eastAsia="id-ID"/>
              </w:rPr>
              <w:t>Bangunsari</w:t>
            </w:r>
            <w:proofErr w:type="spellEnd"/>
          </w:p>
        </w:tc>
        <w:tc>
          <w:tcPr>
            <w:tcW w:w="1514"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146,00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1,00</w:t>
            </w:r>
          </w:p>
        </w:tc>
        <w:tc>
          <w:tcPr>
            <w:tcW w:w="1511"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120,00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1,00</w:t>
            </w:r>
          </w:p>
        </w:tc>
        <w:tc>
          <w:tcPr>
            <w:tcW w:w="1514"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150,00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1,00</w:t>
            </w:r>
          </w:p>
        </w:tc>
        <w:tc>
          <w:tcPr>
            <w:tcW w:w="1529"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251,00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1,00</w:t>
            </w:r>
          </w:p>
        </w:tc>
      </w:tr>
      <w:tr w:rsidR="009F2930" w:rsidRPr="009F2930" w:rsidTr="00D22A49">
        <w:trPr>
          <w:trHeight w:val="364"/>
          <w:jc w:val="center"/>
        </w:trPr>
        <w:tc>
          <w:tcPr>
            <w:tcW w:w="601"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jc w:val="right"/>
              <w:rPr>
                <w:rFonts w:eastAsia="Times New Roman" w:cs="Times New Roman"/>
                <w:sz w:val="20"/>
                <w:szCs w:val="20"/>
                <w:lang w:eastAsia="id-ID"/>
              </w:rPr>
            </w:pPr>
            <w:r w:rsidRPr="009F2930">
              <w:rPr>
                <w:rFonts w:eastAsia="Times New Roman" w:cs="Times New Roman"/>
                <w:sz w:val="20"/>
                <w:szCs w:val="20"/>
                <w:lang w:val="en-US" w:eastAsia="id-ID"/>
              </w:rPr>
              <w:t>3</w:t>
            </w:r>
          </w:p>
        </w:tc>
        <w:tc>
          <w:tcPr>
            <w:tcW w:w="1846"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proofErr w:type="spellStart"/>
            <w:r w:rsidRPr="009F2930">
              <w:rPr>
                <w:rFonts w:eastAsia="Times New Roman" w:cs="Times New Roman"/>
                <w:sz w:val="20"/>
                <w:szCs w:val="20"/>
                <w:lang w:val="en-US" w:eastAsia="id-ID"/>
              </w:rPr>
              <w:t>Sidomukti</w:t>
            </w:r>
            <w:proofErr w:type="spellEnd"/>
          </w:p>
        </w:tc>
        <w:tc>
          <w:tcPr>
            <w:tcW w:w="1514"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140,50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2,45</w:t>
            </w:r>
          </w:p>
        </w:tc>
        <w:tc>
          <w:tcPr>
            <w:tcW w:w="1511"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131,25</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4,86</w:t>
            </w:r>
          </w:p>
        </w:tc>
        <w:tc>
          <w:tcPr>
            <w:tcW w:w="1514"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167,00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26,01</w:t>
            </w:r>
          </w:p>
        </w:tc>
        <w:tc>
          <w:tcPr>
            <w:tcW w:w="1529"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286,75</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79,09</w:t>
            </w:r>
          </w:p>
        </w:tc>
      </w:tr>
      <w:tr w:rsidR="009F2930" w:rsidRPr="009F2930" w:rsidTr="00D22A49">
        <w:trPr>
          <w:trHeight w:val="369"/>
          <w:jc w:val="center"/>
        </w:trPr>
        <w:tc>
          <w:tcPr>
            <w:tcW w:w="601"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jc w:val="right"/>
              <w:rPr>
                <w:rFonts w:eastAsia="Times New Roman" w:cs="Times New Roman"/>
                <w:sz w:val="20"/>
                <w:szCs w:val="20"/>
                <w:lang w:eastAsia="id-ID"/>
              </w:rPr>
            </w:pPr>
            <w:r w:rsidRPr="009F2930">
              <w:rPr>
                <w:rFonts w:eastAsia="Times New Roman" w:cs="Times New Roman"/>
                <w:sz w:val="20"/>
                <w:szCs w:val="20"/>
                <w:lang w:val="en-US" w:eastAsia="id-ID"/>
              </w:rPr>
              <w:t>4</w:t>
            </w:r>
          </w:p>
        </w:tc>
        <w:tc>
          <w:tcPr>
            <w:tcW w:w="1846"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proofErr w:type="spellStart"/>
            <w:r w:rsidRPr="009F2930">
              <w:rPr>
                <w:rFonts w:eastAsia="Times New Roman" w:cs="Times New Roman"/>
                <w:sz w:val="20"/>
                <w:szCs w:val="20"/>
                <w:lang w:val="en-US" w:eastAsia="id-ID"/>
              </w:rPr>
              <w:t>Kertosari</w:t>
            </w:r>
            <w:proofErr w:type="spellEnd"/>
          </w:p>
        </w:tc>
        <w:tc>
          <w:tcPr>
            <w:tcW w:w="1514"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129,50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10,01</w:t>
            </w:r>
          </w:p>
        </w:tc>
        <w:tc>
          <w:tcPr>
            <w:tcW w:w="1511"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131,67</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25,69</w:t>
            </w:r>
          </w:p>
        </w:tc>
        <w:tc>
          <w:tcPr>
            <w:tcW w:w="1514"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153,17</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11,60</w:t>
            </w:r>
          </w:p>
        </w:tc>
        <w:tc>
          <w:tcPr>
            <w:tcW w:w="1529"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245,83</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25,69</w:t>
            </w:r>
          </w:p>
        </w:tc>
      </w:tr>
      <w:tr w:rsidR="009F2930" w:rsidRPr="009F2930" w:rsidTr="00D22A49">
        <w:trPr>
          <w:trHeight w:val="376"/>
          <w:jc w:val="center"/>
        </w:trPr>
        <w:tc>
          <w:tcPr>
            <w:tcW w:w="601"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jc w:val="right"/>
              <w:rPr>
                <w:rFonts w:eastAsia="Times New Roman" w:cs="Times New Roman"/>
                <w:sz w:val="20"/>
                <w:szCs w:val="20"/>
                <w:lang w:eastAsia="id-ID"/>
              </w:rPr>
            </w:pPr>
            <w:r w:rsidRPr="009F2930">
              <w:rPr>
                <w:rFonts w:eastAsia="Times New Roman" w:cs="Times New Roman"/>
                <w:sz w:val="20"/>
                <w:szCs w:val="20"/>
                <w:lang w:val="en-US" w:eastAsia="id-ID"/>
              </w:rPr>
              <w:t>5</w:t>
            </w:r>
          </w:p>
        </w:tc>
        <w:tc>
          <w:tcPr>
            <w:tcW w:w="1846"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proofErr w:type="spellStart"/>
            <w:r w:rsidRPr="009F2930">
              <w:rPr>
                <w:rFonts w:eastAsia="Times New Roman" w:cs="Times New Roman"/>
                <w:sz w:val="20"/>
                <w:szCs w:val="20"/>
                <w:lang w:val="en-US" w:eastAsia="id-ID"/>
              </w:rPr>
              <w:t>Purwodadi</w:t>
            </w:r>
            <w:proofErr w:type="spellEnd"/>
            <w:r w:rsidRPr="009F2930">
              <w:rPr>
                <w:rFonts w:eastAsia="Times New Roman" w:cs="Times New Roman"/>
                <w:sz w:val="20"/>
                <w:szCs w:val="20"/>
                <w:lang w:val="en-US" w:eastAsia="id-ID"/>
              </w:rPr>
              <w:t xml:space="preserve"> </w:t>
            </w:r>
            <w:proofErr w:type="spellStart"/>
            <w:r w:rsidRPr="009F2930">
              <w:rPr>
                <w:rFonts w:eastAsia="Times New Roman" w:cs="Times New Roman"/>
                <w:sz w:val="20"/>
                <w:szCs w:val="20"/>
                <w:lang w:val="en-US" w:eastAsia="id-ID"/>
              </w:rPr>
              <w:t>Dalam</w:t>
            </w:r>
            <w:proofErr w:type="spellEnd"/>
          </w:p>
        </w:tc>
        <w:tc>
          <w:tcPr>
            <w:tcW w:w="1514"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143,00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1,41</w:t>
            </w:r>
          </w:p>
        </w:tc>
        <w:tc>
          <w:tcPr>
            <w:tcW w:w="1511"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134,00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2,83</w:t>
            </w:r>
          </w:p>
        </w:tc>
        <w:tc>
          <w:tcPr>
            <w:tcW w:w="1514"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152,50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0,71</w:t>
            </w:r>
          </w:p>
        </w:tc>
        <w:tc>
          <w:tcPr>
            <w:tcW w:w="1529" w:type="dxa"/>
            <w:tcBorders>
              <w:top w:val="nil"/>
              <w:left w:val="nil"/>
              <w:bottom w:val="nil"/>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276,00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8,49</w:t>
            </w:r>
          </w:p>
        </w:tc>
      </w:tr>
      <w:tr w:rsidR="009F2930" w:rsidRPr="009F2930" w:rsidTr="00D22A49">
        <w:trPr>
          <w:trHeight w:val="380"/>
          <w:jc w:val="center"/>
        </w:trPr>
        <w:tc>
          <w:tcPr>
            <w:tcW w:w="601"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jc w:val="right"/>
              <w:rPr>
                <w:rFonts w:eastAsia="Times New Roman" w:cs="Times New Roman"/>
                <w:sz w:val="20"/>
                <w:szCs w:val="20"/>
                <w:lang w:eastAsia="id-ID"/>
              </w:rPr>
            </w:pPr>
            <w:r w:rsidRPr="009F2930">
              <w:rPr>
                <w:rFonts w:eastAsia="Times New Roman" w:cs="Times New Roman"/>
                <w:sz w:val="20"/>
                <w:szCs w:val="20"/>
                <w:lang w:val="en-US" w:eastAsia="id-ID"/>
              </w:rPr>
              <w:t>6</w:t>
            </w:r>
          </w:p>
        </w:tc>
        <w:tc>
          <w:tcPr>
            <w:tcW w:w="1846" w:type="dxa"/>
            <w:tcBorders>
              <w:top w:val="nil"/>
              <w:left w:val="nil"/>
              <w:bottom w:val="nil"/>
              <w:right w:val="nil"/>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proofErr w:type="spellStart"/>
            <w:r w:rsidRPr="009F2930">
              <w:rPr>
                <w:rFonts w:eastAsia="Times New Roman" w:cs="Times New Roman"/>
                <w:sz w:val="20"/>
                <w:szCs w:val="20"/>
                <w:lang w:val="en-US" w:eastAsia="id-ID"/>
              </w:rPr>
              <w:t>Wonodadi</w:t>
            </w:r>
            <w:proofErr w:type="spellEnd"/>
          </w:p>
        </w:tc>
        <w:tc>
          <w:tcPr>
            <w:tcW w:w="1514" w:type="dxa"/>
            <w:tcBorders>
              <w:top w:val="nil"/>
              <w:left w:val="nil"/>
              <w:bottom w:val="nil"/>
              <w:right w:val="nil"/>
            </w:tcBorders>
            <w:shd w:val="clear" w:color="auto" w:fill="auto"/>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r w:rsidRPr="009F2930">
              <w:rPr>
                <w:rFonts w:eastAsia="Times New Roman" w:cs="Times New Roman"/>
                <w:sz w:val="20"/>
                <w:szCs w:val="20"/>
                <w:lang w:val="en-US" w:eastAsia="id-ID"/>
              </w:rPr>
              <w:t>-</w:t>
            </w:r>
          </w:p>
        </w:tc>
        <w:tc>
          <w:tcPr>
            <w:tcW w:w="1511" w:type="dxa"/>
            <w:tcBorders>
              <w:top w:val="nil"/>
              <w:left w:val="nil"/>
              <w:bottom w:val="nil"/>
              <w:right w:val="nil"/>
            </w:tcBorders>
            <w:shd w:val="clear" w:color="auto" w:fill="auto"/>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r w:rsidRPr="009F2930">
              <w:rPr>
                <w:rFonts w:eastAsia="Times New Roman" w:cs="Times New Roman"/>
                <w:sz w:val="20"/>
                <w:szCs w:val="20"/>
                <w:lang w:val="en-US" w:eastAsia="id-ID"/>
              </w:rPr>
              <w:t>-</w:t>
            </w:r>
          </w:p>
        </w:tc>
        <w:tc>
          <w:tcPr>
            <w:tcW w:w="1514" w:type="dxa"/>
            <w:tcBorders>
              <w:top w:val="nil"/>
              <w:left w:val="nil"/>
              <w:bottom w:val="nil"/>
              <w:right w:val="nil"/>
            </w:tcBorders>
            <w:shd w:val="clear" w:color="auto" w:fill="auto"/>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r w:rsidRPr="009F2930">
              <w:rPr>
                <w:rFonts w:eastAsia="Times New Roman" w:cs="Times New Roman"/>
                <w:sz w:val="20"/>
                <w:szCs w:val="20"/>
                <w:lang w:val="en-US" w:eastAsia="id-ID"/>
              </w:rPr>
              <w:t>-</w:t>
            </w:r>
          </w:p>
        </w:tc>
        <w:tc>
          <w:tcPr>
            <w:tcW w:w="1529" w:type="dxa"/>
            <w:tcBorders>
              <w:top w:val="nil"/>
              <w:left w:val="nil"/>
              <w:bottom w:val="nil"/>
              <w:right w:val="nil"/>
            </w:tcBorders>
            <w:shd w:val="clear" w:color="auto" w:fill="auto"/>
            <w:vAlign w:val="bottom"/>
            <w:hideMark/>
          </w:tcPr>
          <w:p w:rsidR="009F2930" w:rsidRPr="009F2930" w:rsidRDefault="009F2930" w:rsidP="009F2930">
            <w:pPr>
              <w:spacing w:after="0" w:line="240" w:lineRule="auto"/>
              <w:jc w:val="center"/>
              <w:rPr>
                <w:rFonts w:eastAsia="Times New Roman" w:cs="Times New Roman"/>
                <w:sz w:val="20"/>
                <w:szCs w:val="20"/>
                <w:lang w:eastAsia="id-ID"/>
              </w:rPr>
            </w:pPr>
            <w:r w:rsidRPr="009F2930">
              <w:rPr>
                <w:rFonts w:eastAsia="Times New Roman" w:cs="Times New Roman"/>
                <w:sz w:val="20"/>
                <w:szCs w:val="20"/>
                <w:lang w:val="en-US" w:eastAsia="id-ID"/>
              </w:rPr>
              <w:t>-</w:t>
            </w:r>
          </w:p>
        </w:tc>
      </w:tr>
      <w:tr w:rsidR="009F2930" w:rsidRPr="009F2930" w:rsidTr="00D22A49">
        <w:trPr>
          <w:trHeight w:val="378"/>
          <w:jc w:val="center"/>
        </w:trPr>
        <w:tc>
          <w:tcPr>
            <w:tcW w:w="601" w:type="dxa"/>
            <w:tcBorders>
              <w:top w:val="nil"/>
              <w:left w:val="nil"/>
              <w:bottom w:val="single" w:sz="4" w:space="0" w:color="auto"/>
              <w:right w:val="nil"/>
            </w:tcBorders>
            <w:shd w:val="clear" w:color="auto" w:fill="auto"/>
            <w:noWrap/>
            <w:vAlign w:val="bottom"/>
            <w:hideMark/>
          </w:tcPr>
          <w:p w:rsidR="009F2930" w:rsidRPr="009F2930" w:rsidRDefault="009F2930" w:rsidP="009F2930">
            <w:pPr>
              <w:spacing w:after="0" w:line="240" w:lineRule="auto"/>
              <w:jc w:val="right"/>
              <w:rPr>
                <w:rFonts w:eastAsia="Times New Roman" w:cs="Times New Roman"/>
                <w:sz w:val="20"/>
                <w:szCs w:val="20"/>
                <w:lang w:eastAsia="id-ID"/>
              </w:rPr>
            </w:pPr>
            <w:r w:rsidRPr="009F2930">
              <w:rPr>
                <w:rFonts w:eastAsia="Times New Roman" w:cs="Times New Roman"/>
                <w:sz w:val="20"/>
                <w:szCs w:val="20"/>
                <w:lang w:val="en-US" w:eastAsia="id-ID"/>
              </w:rPr>
              <w:t>7</w:t>
            </w:r>
          </w:p>
        </w:tc>
        <w:tc>
          <w:tcPr>
            <w:tcW w:w="1846" w:type="dxa"/>
            <w:tcBorders>
              <w:top w:val="nil"/>
              <w:left w:val="nil"/>
              <w:bottom w:val="single" w:sz="4" w:space="0" w:color="auto"/>
              <w:right w:val="nil"/>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proofErr w:type="spellStart"/>
            <w:r w:rsidRPr="009F2930">
              <w:rPr>
                <w:rFonts w:eastAsia="Times New Roman" w:cs="Times New Roman"/>
                <w:sz w:val="20"/>
                <w:szCs w:val="20"/>
                <w:lang w:val="en-US" w:eastAsia="id-ID"/>
              </w:rPr>
              <w:t>Malangsari</w:t>
            </w:r>
            <w:proofErr w:type="spellEnd"/>
          </w:p>
        </w:tc>
        <w:tc>
          <w:tcPr>
            <w:tcW w:w="1514" w:type="dxa"/>
            <w:tcBorders>
              <w:top w:val="nil"/>
              <w:left w:val="nil"/>
              <w:bottom w:val="single" w:sz="4" w:space="0" w:color="auto"/>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150,00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1,00</w:t>
            </w:r>
          </w:p>
        </w:tc>
        <w:tc>
          <w:tcPr>
            <w:tcW w:w="1511" w:type="dxa"/>
            <w:tcBorders>
              <w:top w:val="nil"/>
              <w:left w:val="nil"/>
              <w:bottom w:val="single" w:sz="4" w:space="0" w:color="auto"/>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122,00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1,00</w:t>
            </w:r>
          </w:p>
        </w:tc>
        <w:tc>
          <w:tcPr>
            <w:tcW w:w="1514" w:type="dxa"/>
            <w:tcBorders>
              <w:top w:val="nil"/>
              <w:left w:val="nil"/>
              <w:bottom w:val="single" w:sz="4" w:space="0" w:color="auto"/>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150,00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1,00</w:t>
            </w:r>
          </w:p>
        </w:tc>
        <w:tc>
          <w:tcPr>
            <w:tcW w:w="1529" w:type="dxa"/>
            <w:tcBorders>
              <w:top w:val="nil"/>
              <w:left w:val="nil"/>
              <w:bottom w:val="single" w:sz="4" w:space="0" w:color="auto"/>
              <w:right w:val="nil"/>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262,00</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1,00</w:t>
            </w:r>
          </w:p>
        </w:tc>
      </w:tr>
      <w:tr w:rsidR="009F2930" w:rsidRPr="009F2930" w:rsidTr="00D22A49">
        <w:trPr>
          <w:trHeight w:val="346"/>
          <w:jc w:val="center"/>
        </w:trPr>
        <w:tc>
          <w:tcPr>
            <w:tcW w:w="601" w:type="dxa"/>
            <w:tcBorders>
              <w:top w:val="single" w:sz="4" w:space="0" w:color="auto"/>
              <w:bottom w:val="single" w:sz="4" w:space="0" w:color="auto"/>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eastAsia="id-ID"/>
              </w:rPr>
              <w:t> </w:t>
            </w:r>
          </w:p>
        </w:tc>
        <w:tc>
          <w:tcPr>
            <w:tcW w:w="1846" w:type="dxa"/>
            <w:tcBorders>
              <w:top w:val="single" w:sz="4" w:space="0" w:color="auto"/>
              <w:bottom w:val="single" w:sz="4" w:space="0" w:color="auto"/>
            </w:tcBorders>
            <w:shd w:val="clear" w:color="auto" w:fill="auto"/>
            <w:noWrap/>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Rata-rata</w:t>
            </w:r>
          </w:p>
        </w:tc>
        <w:tc>
          <w:tcPr>
            <w:tcW w:w="1514" w:type="dxa"/>
            <w:tcBorders>
              <w:top w:val="single" w:sz="4" w:space="0" w:color="auto"/>
              <w:bottom w:val="single" w:sz="4" w:space="0" w:color="auto"/>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139,73</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4,33</w:t>
            </w:r>
          </w:p>
        </w:tc>
        <w:tc>
          <w:tcPr>
            <w:tcW w:w="1511" w:type="dxa"/>
            <w:tcBorders>
              <w:top w:val="single" w:sz="4" w:space="0" w:color="auto"/>
              <w:bottom w:val="single" w:sz="4" w:space="0" w:color="auto"/>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128,32</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7,19</w:t>
            </w:r>
          </w:p>
        </w:tc>
        <w:tc>
          <w:tcPr>
            <w:tcW w:w="1514" w:type="dxa"/>
            <w:tcBorders>
              <w:top w:val="single" w:sz="4" w:space="0" w:color="auto"/>
              <w:bottom w:val="single" w:sz="4" w:space="0" w:color="auto"/>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154,21</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10,43</w:t>
            </w:r>
          </w:p>
        </w:tc>
        <w:tc>
          <w:tcPr>
            <w:tcW w:w="1529" w:type="dxa"/>
            <w:tcBorders>
              <w:top w:val="single" w:sz="4" w:space="0" w:color="auto"/>
              <w:bottom w:val="single" w:sz="4" w:space="0" w:color="auto"/>
            </w:tcBorders>
            <w:shd w:val="clear" w:color="auto" w:fill="auto"/>
            <w:vAlign w:val="bottom"/>
            <w:hideMark/>
          </w:tcPr>
          <w:p w:rsidR="009F2930" w:rsidRPr="009F2930" w:rsidRDefault="009F2930" w:rsidP="009F2930">
            <w:pPr>
              <w:spacing w:after="0" w:line="240" w:lineRule="auto"/>
              <w:rPr>
                <w:rFonts w:eastAsia="Times New Roman" w:cs="Times New Roman"/>
                <w:sz w:val="20"/>
                <w:szCs w:val="20"/>
                <w:lang w:eastAsia="id-ID"/>
              </w:rPr>
            </w:pPr>
            <w:r w:rsidRPr="009F2930">
              <w:rPr>
                <w:rFonts w:eastAsia="Times New Roman" w:cs="Times New Roman"/>
                <w:sz w:val="20"/>
                <w:szCs w:val="20"/>
                <w:lang w:val="en-US" w:eastAsia="id-ID"/>
              </w:rPr>
              <w:t>258,16</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w:t>
            </w:r>
            <w:r w:rsidRPr="009F2930">
              <w:rPr>
                <w:rFonts w:eastAsia="Times New Roman" w:cs="Times New Roman"/>
                <w:sz w:val="20"/>
                <w:szCs w:val="20"/>
                <w:lang w:eastAsia="id-ID"/>
              </w:rPr>
              <w:t xml:space="preserve"> </w:t>
            </w:r>
            <w:r w:rsidRPr="009F2930">
              <w:rPr>
                <w:rFonts w:eastAsia="Times New Roman" w:cs="Times New Roman"/>
                <w:sz w:val="20"/>
                <w:szCs w:val="20"/>
                <w:lang w:val="en-US" w:eastAsia="id-ID"/>
              </w:rPr>
              <w:t>29,91</w:t>
            </w:r>
          </w:p>
        </w:tc>
      </w:tr>
    </w:tbl>
    <w:p w:rsidR="009D72CD" w:rsidRDefault="009D72CD" w:rsidP="0051462E">
      <w:pPr>
        <w:tabs>
          <w:tab w:val="left" w:pos="810"/>
        </w:tabs>
        <w:spacing w:after="0" w:line="240" w:lineRule="auto"/>
        <w:outlineLvl w:val="0"/>
        <w:rPr>
          <w:sz w:val="20"/>
          <w:szCs w:val="20"/>
        </w:rPr>
      </w:pPr>
    </w:p>
    <w:p w:rsidR="00D22A49" w:rsidRDefault="00D22A49" w:rsidP="0051462E">
      <w:pPr>
        <w:tabs>
          <w:tab w:val="left" w:pos="810"/>
        </w:tabs>
        <w:spacing w:after="0" w:line="240" w:lineRule="auto"/>
        <w:outlineLvl w:val="0"/>
        <w:rPr>
          <w:sz w:val="20"/>
          <w:szCs w:val="20"/>
        </w:rPr>
      </w:pPr>
    </w:p>
    <w:p w:rsidR="009F2930" w:rsidRDefault="00F44BF4" w:rsidP="00F44BF4">
      <w:pPr>
        <w:tabs>
          <w:tab w:val="left" w:pos="810"/>
        </w:tabs>
        <w:spacing w:after="0" w:line="240" w:lineRule="auto"/>
        <w:jc w:val="center"/>
        <w:outlineLvl w:val="0"/>
        <w:rPr>
          <w:sz w:val="20"/>
          <w:szCs w:val="20"/>
        </w:rPr>
      </w:pPr>
      <w:r w:rsidRPr="00F44BF4">
        <w:rPr>
          <w:noProof/>
          <w:sz w:val="20"/>
          <w:szCs w:val="20"/>
          <w:lang w:val="en-SG" w:eastAsia="en-SG"/>
        </w:rPr>
        <w:drawing>
          <wp:inline distT="0" distB="0" distL="0" distR="0">
            <wp:extent cx="5373999" cy="2282158"/>
            <wp:effectExtent l="19050" t="0" r="17151" b="3842"/>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D72CD" w:rsidRDefault="009D72CD" w:rsidP="0051462E">
      <w:pPr>
        <w:tabs>
          <w:tab w:val="left" w:pos="810"/>
        </w:tabs>
        <w:spacing w:after="0" w:line="240" w:lineRule="auto"/>
        <w:outlineLvl w:val="0"/>
        <w:rPr>
          <w:sz w:val="20"/>
          <w:szCs w:val="20"/>
        </w:rPr>
      </w:pPr>
    </w:p>
    <w:p w:rsidR="009D72CD" w:rsidRPr="009F2930" w:rsidRDefault="009D72CD" w:rsidP="009D72CD">
      <w:pPr>
        <w:tabs>
          <w:tab w:val="left" w:pos="810"/>
        </w:tabs>
        <w:spacing w:after="0" w:line="240" w:lineRule="auto"/>
        <w:jc w:val="center"/>
        <w:outlineLvl w:val="0"/>
        <w:rPr>
          <w:sz w:val="20"/>
          <w:szCs w:val="20"/>
        </w:rPr>
      </w:pPr>
      <w:r>
        <w:rPr>
          <w:sz w:val="20"/>
          <w:szCs w:val="20"/>
        </w:rPr>
        <w:t>Gambar 1. Grafik Pola pertumbuhan Sapi PO jantan</w:t>
      </w:r>
    </w:p>
    <w:sectPr w:rsidR="009D72CD" w:rsidRPr="009F2930" w:rsidSect="0051462E">
      <w:type w:val="continuous"/>
      <w:pgSz w:w="11906" w:h="16838"/>
      <w:pgMar w:top="1701" w:right="1701" w:bottom="1701" w:left="1701" w:header="709" w:footer="709" w:gutter="0"/>
      <w:lnNumType w:countBy="1" w:restart="continuous"/>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NewRoman">
    <w:altName w:val="TimesNew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2169D"/>
    <w:multiLevelType w:val="hybridMultilevel"/>
    <w:tmpl w:val="C5CCD5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D2B5D28"/>
    <w:multiLevelType w:val="multilevel"/>
    <w:tmpl w:val="FCDE959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3F01"/>
  <w:defaultTabStop w:val="720"/>
  <w:drawingGridHorizontalSpacing w:val="120"/>
  <w:displayHorizontalDrawingGridEvery w:val="2"/>
  <w:characterSpacingControl w:val="doNotCompress"/>
  <w:compat/>
  <w:rsids>
    <w:rsidRoot w:val="00172A27"/>
    <w:rsid w:val="00042461"/>
    <w:rsid w:val="000E1C68"/>
    <w:rsid w:val="00172A27"/>
    <w:rsid w:val="001A151D"/>
    <w:rsid w:val="001C74E3"/>
    <w:rsid w:val="002E2D52"/>
    <w:rsid w:val="00392735"/>
    <w:rsid w:val="003F20C7"/>
    <w:rsid w:val="0044112F"/>
    <w:rsid w:val="0044342F"/>
    <w:rsid w:val="004478FE"/>
    <w:rsid w:val="004F009E"/>
    <w:rsid w:val="0051462E"/>
    <w:rsid w:val="005F1A67"/>
    <w:rsid w:val="006D4ADC"/>
    <w:rsid w:val="006F7FDF"/>
    <w:rsid w:val="007E7DE6"/>
    <w:rsid w:val="008C5A44"/>
    <w:rsid w:val="00947161"/>
    <w:rsid w:val="00951641"/>
    <w:rsid w:val="009D5473"/>
    <w:rsid w:val="009D72CD"/>
    <w:rsid w:val="009F2930"/>
    <w:rsid w:val="00A13547"/>
    <w:rsid w:val="00A7236D"/>
    <w:rsid w:val="00B235A1"/>
    <w:rsid w:val="00B726EC"/>
    <w:rsid w:val="00CD3457"/>
    <w:rsid w:val="00CD703A"/>
    <w:rsid w:val="00CF5D04"/>
    <w:rsid w:val="00D22343"/>
    <w:rsid w:val="00D22A49"/>
    <w:rsid w:val="00D919A8"/>
    <w:rsid w:val="00E709C6"/>
    <w:rsid w:val="00F44BF4"/>
    <w:rsid w:val="00FA566A"/>
    <w:rsid w:val="00FE2033"/>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1"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ne number" w:semiHidden="0"/>
    <w:lsdException w:name="Title" w:semiHidden="0" w:unhideWhenUsed="0" w:qFormat="1"/>
    <w:lsdException w:name="Default Paragraph Font" w:semiHidden="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HTML Preformatted" w:uiPriority="99"/>
    <w:lsdException w:name="Normal Table" w:semiHidden="0"/>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nhideWhenUsed="0" w:qFormat="1"/>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161"/>
    <w:pPr>
      <w:spacing w:after="200" w:line="276" w:lineRule="auto"/>
    </w:pPr>
    <w:rPr>
      <w:rFonts w:ascii="Times New Roman" w:hAnsi="Times New Roman" w:cs="Arial"/>
      <w:color w:val="000000"/>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947161"/>
    <w:rPr>
      <w:rFonts w:ascii="Times New Roman" w:eastAsia="Calibri" w:hAnsi="Times New Roman" w:cs="Arial"/>
    </w:rPr>
  </w:style>
  <w:style w:type="character" w:styleId="LineNumber">
    <w:name w:val="line number"/>
    <w:basedOn w:val="DefaultParagraphFont"/>
    <w:uiPriority w:val="99"/>
    <w:unhideWhenUsed/>
    <w:rsid w:val="00947161"/>
  </w:style>
  <w:style w:type="paragraph" w:customStyle="1" w:styleId="Default">
    <w:name w:val="Default"/>
    <w:rsid w:val="00947161"/>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1"/>
    <w:semiHidden/>
    <w:unhideWhenUsed/>
    <w:rsid w:val="008C5A44"/>
    <w:pPr>
      <w:spacing w:after="0" w:line="240" w:lineRule="auto"/>
    </w:pPr>
    <w:rPr>
      <w:rFonts w:ascii="Tahoma" w:hAnsi="Tahoma" w:cs="Times New Roman"/>
      <w:sz w:val="16"/>
      <w:szCs w:val="16"/>
    </w:rPr>
  </w:style>
  <w:style w:type="character" w:customStyle="1" w:styleId="BalloonTextChar">
    <w:name w:val="Balloon Text Char"/>
    <w:link w:val="BalloonText"/>
    <w:uiPriority w:val="1"/>
    <w:semiHidden/>
    <w:rsid w:val="008C5A44"/>
    <w:rPr>
      <w:rFonts w:ascii="Tahoma" w:hAnsi="Tahoma" w:cs="Tahoma"/>
      <w:color w:val="000000"/>
      <w:sz w:val="16"/>
      <w:szCs w:val="16"/>
      <w:lang w:eastAsia="en-US"/>
    </w:rPr>
  </w:style>
  <w:style w:type="character" w:styleId="Hyperlink">
    <w:name w:val="Hyperlink"/>
    <w:basedOn w:val="DefaultParagraphFont"/>
    <w:uiPriority w:val="99"/>
    <w:unhideWhenUsed/>
    <w:rsid w:val="00CD703A"/>
    <w:rPr>
      <w:color w:val="0000FF"/>
      <w:u w:val="single"/>
    </w:rPr>
  </w:style>
  <w:style w:type="paragraph" w:styleId="HTMLPreformatted">
    <w:name w:val="HTML Preformatted"/>
    <w:basedOn w:val="Normal"/>
    <w:link w:val="HTMLPreformattedChar"/>
    <w:uiPriority w:val="99"/>
    <w:semiHidden/>
    <w:unhideWhenUsed/>
    <w:rsid w:val="00CD7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id-ID"/>
    </w:rPr>
  </w:style>
  <w:style w:type="character" w:customStyle="1" w:styleId="HTMLPreformattedChar">
    <w:name w:val="HTML Preformatted Char"/>
    <w:basedOn w:val="DefaultParagraphFont"/>
    <w:link w:val="HTMLPreformatted"/>
    <w:uiPriority w:val="99"/>
    <w:semiHidden/>
    <w:rsid w:val="00CD703A"/>
    <w:rPr>
      <w:rFonts w:ascii="Courier New" w:eastAsia="Times New Roman" w:hAnsi="Courier New" w:cs="Courier New"/>
    </w:rPr>
  </w:style>
  <w:style w:type="paragraph" w:styleId="ListParagraph">
    <w:name w:val="List Paragraph"/>
    <w:basedOn w:val="Normal"/>
    <w:uiPriority w:val="34"/>
    <w:qFormat/>
    <w:rsid w:val="00CD703A"/>
    <w:pPr>
      <w:spacing w:line="720" w:lineRule="auto"/>
      <w:ind w:left="720" w:hanging="1276"/>
      <w:contextualSpacing/>
    </w:pPr>
    <w:rPr>
      <w:rFonts w:ascii="Calibri" w:hAnsi="Calibri" w:cs="Times New Roman"/>
      <w:color w:val="auto"/>
      <w:sz w:val="22"/>
    </w:rPr>
  </w:style>
  <w:style w:type="paragraph" w:styleId="NoSpacing">
    <w:name w:val="No Spacing"/>
    <w:uiPriority w:val="1"/>
    <w:qFormat/>
    <w:rsid w:val="007E7DE6"/>
    <w:rPr>
      <w:sz w:val="22"/>
      <w:szCs w:val="22"/>
      <w:lang w:val="en-US" w:eastAsia="en-US"/>
    </w:rPr>
  </w:style>
  <w:style w:type="character" w:customStyle="1" w:styleId="apple-style-span">
    <w:name w:val="apple-style-span"/>
    <w:basedOn w:val="DefaultParagraphFont"/>
    <w:rsid w:val="004411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mailto:agussuratmi@gmail.com"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SKRIP\AGUS\MENUJU%20HASIL\BUAT%20GRAF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SG"/>
  <c:chart>
    <c:plotArea>
      <c:layout/>
      <c:lineChart>
        <c:grouping val="standard"/>
        <c:ser>
          <c:idx val="0"/>
          <c:order val="0"/>
          <c:tx>
            <c:strRef>
              <c:f>Sheet1!$C$3</c:f>
              <c:strCache>
                <c:ptCount val="1"/>
                <c:pt idx="0">
                  <c:v>Panjang Badan</c:v>
                </c:pt>
              </c:strCache>
            </c:strRef>
          </c:tx>
          <c:val>
            <c:numRef>
              <c:f>Sheet1!$C$4:$C$5</c:f>
              <c:numCache>
                <c:formatCode>General</c:formatCode>
                <c:ptCount val="2"/>
                <c:pt idx="0">
                  <c:v>115</c:v>
                </c:pt>
                <c:pt idx="1">
                  <c:v>139.72999999999999</c:v>
                </c:pt>
              </c:numCache>
            </c:numRef>
          </c:val>
        </c:ser>
        <c:ser>
          <c:idx val="1"/>
          <c:order val="1"/>
          <c:tx>
            <c:strRef>
              <c:f>Sheet1!$D$3</c:f>
              <c:strCache>
                <c:ptCount val="1"/>
                <c:pt idx="0">
                  <c:v>Tinggi Badan</c:v>
                </c:pt>
              </c:strCache>
            </c:strRef>
          </c:tx>
          <c:val>
            <c:numRef>
              <c:f>Sheet1!$D$4:$D$5</c:f>
              <c:numCache>
                <c:formatCode>General</c:formatCode>
                <c:ptCount val="2"/>
                <c:pt idx="0">
                  <c:v>119.7</c:v>
                </c:pt>
                <c:pt idx="1">
                  <c:v>128.32000000000025</c:v>
                </c:pt>
              </c:numCache>
            </c:numRef>
          </c:val>
        </c:ser>
        <c:ser>
          <c:idx val="2"/>
          <c:order val="2"/>
          <c:tx>
            <c:strRef>
              <c:f>Sheet1!$E$3</c:f>
              <c:strCache>
                <c:ptCount val="1"/>
                <c:pt idx="0">
                  <c:v>Lingkar Dada</c:v>
                </c:pt>
              </c:strCache>
            </c:strRef>
          </c:tx>
          <c:val>
            <c:numRef>
              <c:f>Sheet1!$E$4:$E$5</c:f>
              <c:numCache>
                <c:formatCode>General</c:formatCode>
                <c:ptCount val="2"/>
                <c:pt idx="0">
                  <c:v>141.19</c:v>
                </c:pt>
                <c:pt idx="1">
                  <c:v>154.20999999999998</c:v>
                </c:pt>
              </c:numCache>
            </c:numRef>
          </c:val>
        </c:ser>
        <c:ser>
          <c:idx val="3"/>
          <c:order val="3"/>
          <c:tx>
            <c:strRef>
              <c:f>Sheet1!$F$3</c:f>
              <c:strCache>
                <c:ptCount val="1"/>
                <c:pt idx="0">
                  <c:v>Bobot Badan</c:v>
                </c:pt>
              </c:strCache>
            </c:strRef>
          </c:tx>
          <c:val>
            <c:numRef>
              <c:f>Sheet1!$F$4:$F$5</c:f>
              <c:numCache>
                <c:formatCode>General</c:formatCode>
                <c:ptCount val="2"/>
                <c:pt idx="0">
                  <c:v>177.66</c:v>
                </c:pt>
                <c:pt idx="1">
                  <c:v>258.16000000000008</c:v>
                </c:pt>
              </c:numCache>
            </c:numRef>
          </c:val>
        </c:ser>
        <c:marker val="1"/>
        <c:axId val="163648640"/>
        <c:axId val="163650176"/>
      </c:lineChart>
      <c:catAx>
        <c:axId val="163648640"/>
        <c:scaling>
          <c:orientation val="minMax"/>
        </c:scaling>
        <c:axPos val="b"/>
        <c:tickLblPos val="nextTo"/>
        <c:txPr>
          <a:bodyPr/>
          <a:lstStyle/>
          <a:p>
            <a:pPr>
              <a:defRPr lang="id-ID"/>
            </a:pPr>
            <a:endParaRPr lang="en-US"/>
          </a:p>
        </c:txPr>
        <c:crossAx val="163650176"/>
        <c:crosses val="autoZero"/>
        <c:auto val="1"/>
        <c:lblAlgn val="ctr"/>
        <c:lblOffset val="100"/>
      </c:catAx>
      <c:valAx>
        <c:axId val="163650176"/>
        <c:scaling>
          <c:orientation val="minMax"/>
        </c:scaling>
        <c:axPos val="l"/>
        <c:majorGridlines/>
        <c:numFmt formatCode="General" sourceLinked="1"/>
        <c:tickLblPos val="nextTo"/>
        <c:txPr>
          <a:bodyPr/>
          <a:lstStyle/>
          <a:p>
            <a:pPr>
              <a:defRPr lang="id-ID"/>
            </a:pPr>
            <a:endParaRPr lang="en-US"/>
          </a:p>
        </c:txPr>
        <c:crossAx val="163648640"/>
        <c:crosses val="autoZero"/>
        <c:crossBetween val="between"/>
      </c:valAx>
    </c:plotArea>
    <c:legend>
      <c:legendPos val="r"/>
      <c:txPr>
        <a:bodyPr/>
        <a:lstStyle/>
        <a:p>
          <a:pPr>
            <a:defRPr lang="id-ID"/>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5</Pages>
  <Words>2238</Words>
  <Characters>12757</Characters>
  <Application>Microsoft Office Word</Application>
  <DocSecurity>0</DocSecurity>
  <PresentationFormat/>
  <Lines>106</Lines>
  <Paragraphs>29</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14966</CharactersWithSpaces>
  <SharedDoc>false</SharedDoc>
  <HLinks>
    <vt:vector size="6" baseType="variant">
      <vt:variant>
        <vt:i4>917538</vt:i4>
      </vt:variant>
      <vt:variant>
        <vt:i4>0</vt:i4>
      </vt:variant>
      <vt:variant>
        <vt:i4>0</vt:i4>
      </vt:variant>
      <vt:variant>
        <vt:i4>5</vt:i4>
      </vt:variant>
      <vt:variant>
        <vt:lpwstr>mailto:agussuratmi@gmail.com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Satellite</cp:lastModifiedBy>
  <cp:revision>12</cp:revision>
  <cp:lastPrinted>2018-01-15T05:50:00Z</cp:lastPrinted>
  <dcterms:created xsi:type="dcterms:W3CDTF">2018-01-15T05:30:00Z</dcterms:created>
  <dcterms:modified xsi:type="dcterms:W3CDTF">2018-03-12T20:24:00Z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2052-8.0.0</vt:lpwstr>
  </property>
</Properties>
</file>