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223" w:rsidRPr="00F347A1" w:rsidRDefault="00A27223" w:rsidP="00A27223">
      <w:pPr>
        <w:jc w:val="center"/>
        <w:rPr>
          <w:b/>
          <w:sz w:val="28"/>
          <w:szCs w:val="28"/>
          <w:lang w:val="id-ID"/>
        </w:rPr>
      </w:pPr>
      <w:r w:rsidRPr="00A27223">
        <w:rPr>
          <w:b/>
          <w:sz w:val="28"/>
          <w:szCs w:val="28"/>
        </w:rPr>
        <w:t xml:space="preserve">Desain Interior Ergonomis Berpengaruh Terhadap </w:t>
      </w:r>
      <w:r w:rsidRPr="00A27223">
        <w:rPr>
          <w:b/>
          <w:i/>
          <w:sz w:val="28"/>
          <w:szCs w:val="28"/>
        </w:rPr>
        <w:t>Mood</w:t>
      </w:r>
      <w:r w:rsidRPr="00A27223">
        <w:rPr>
          <w:b/>
          <w:sz w:val="28"/>
          <w:szCs w:val="28"/>
        </w:rPr>
        <w:t xml:space="preserve"> </w:t>
      </w:r>
      <w:r w:rsidR="00F347A1">
        <w:rPr>
          <w:b/>
          <w:sz w:val="28"/>
          <w:szCs w:val="28"/>
          <w:lang w:val="id-ID"/>
        </w:rPr>
        <w:t>Karyawan</w:t>
      </w:r>
    </w:p>
    <w:p w:rsidR="00F5537D" w:rsidRDefault="00F5537D" w:rsidP="00261D2A">
      <w:pPr>
        <w:spacing w:line="228" w:lineRule="auto"/>
        <w:jc w:val="center"/>
        <w:rPr>
          <w:b/>
          <w:spacing w:val="-8"/>
          <w:sz w:val="22"/>
          <w:szCs w:val="22"/>
          <w:lang w:val="id-ID"/>
        </w:rPr>
      </w:pPr>
    </w:p>
    <w:p w:rsidR="00F5537D" w:rsidRDefault="00F5537D" w:rsidP="00261D2A">
      <w:pPr>
        <w:spacing w:line="228" w:lineRule="auto"/>
        <w:jc w:val="center"/>
        <w:rPr>
          <w:b/>
          <w:spacing w:val="-8"/>
          <w:sz w:val="22"/>
          <w:szCs w:val="22"/>
          <w:lang w:val="id-ID"/>
        </w:rPr>
      </w:pPr>
    </w:p>
    <w:p w:rsidR="00261D2A" w:rsidRPr="008C680D" w:rsidRDefault="00A27223" w:rsidP="00261D2A">
      <w:pPr>
        <w:spacing w:line="228" w:lineRule="auto"/>
        <w:jc w:val="center"/>
        <w:rPr>
          <w:color w:val="FF0000"/>
          <w:spacing w:val="-8"/>
          <w:lang w:val="id-ID"/>
        </w:rPr>
      </w:pPr>
      <w:r>
        <w:rPr>
          <w:b/>
          <w:spacing w:val="-8"/>
          <w:sz w:val="22"/>
          <w:szCs w:val="22"/>
          <w:lang w:val="id-ID"/>
        </w:rPr>
        <w:t>Iva Mindhayani</w:t>
      </w:r>
      <w:r w:rsidR="00261D2A" w:rsidRPr="00370DFF">
        <w:rPr>
          <w:b/>
          <w:spacing w:val="-8"/>
          <w:sz w:val="22"/>
          <w:szCs w:val="22"/>
          <w:vertAlign w:val="superscript"/>
          <w:lang w:val="id-ID"/>
        </w:rPr>
        <w:t>1</w:t>
      </w:r>
      <w:r w:rsidR="00261D2A" w:rsidRPr="00370DFF">
        <w:rPr>
          <w:b/>
          <w:spacing w:val="-8"/>
          <w:sz w:val="22"/>
          <w:szCs w:val="22"/>
          <w:lang w:val="id-ID"/>
        </w:rPr>
        <w:t xml:space="preserve">, </w:t>
      </w:r>
      <w:r>
        <w:rPr>
          <w:b/>
          <w:spacing w:val="-8"/>
          <w:sz w:val="22"/>
          <w:szCs w:val="22"/>
          <w:lang w:val="id-ID"/>
        </w:rPr>
        <w:t>Siti Lestariningsih</w:t>
      </w:r>
      <w:r w:rsidR="00261D2A" w:rsidRPr="00370DFF">
        <w:rPr>
          <w:b/>
          <w:spacing w:val="-8"/>
          <w:sz w:val="22"/>
          <w:szCs w:val="22"/>
          <w:vertAlign w:val="superscript"/>
          <w:lang w:val="id-ID"/>
        </w:rPr>
        <w:t>2</w:t>
      </w:r>
    </w:p>
    <w:p w:rsidR="00261D2A" w:rsidRPr="00370DFF" w:rsidRDefault="00261D2A" w:rsidP="00261D2A">
      <w:pPr>
        <w:spacing w:line="228" w:lineRule="auto"/>
        <w:ind w:left="360"/>
        <w:jc w:val="center"/>
        <w:rPr>
          <w:spacing w:val="-8"/>
          <w:lang w:val="id-ID"/>
        </w:rPr>
      </w:pPr>
      <w:r w:rsidRPr="00370DFF">
        <w:rPr>
          <w:spacing w:val="-8"/>
          <w:vertAlign w:val="superscript"/>
          <w:lang w:val="id-ID"/>
        </w:rPr>
        <w:t>1,2</w:t>
      </w:r>
      <w:r w:rsidRPr="00370DFF">
        <w:rPr>
          <w:spacing w:val="-8"/>
          <w:lang w:val="id-ID"/>
        </w:rPr>
        <w:t xml:space="preserve"> Jurus</w:t>
      </w:r>
      <w:r w:rsidR="00370DFF">
        <w:rPr>
          <w:spacing w:val="-8"/>
          <w:lang w:val="id-ID"/>
        </w:rPr>
        <w:t xml:space="preserve">an Teknik Industri, </w:t>
      </w:r>
      <w:r w:rsidR="006615C8" w:rsidRPr="00370DFF">
        <w:rPr>
          <w:spacing w:val="-8"/>
          <w:lang w:val="id-ID"/>
        </w:rPr>
        <w:t xml:space="preserve">Fakultas </w:t>
      </w:r>
      <w:r w:rsidR="006615C8">
        <w:rPr>
          <w:spacing w:val="-8"/>
          <w:lang w:val="id-ID"/>
        </w:rPr>
        <w:t>Sains dan Teknologi</w:t>
      </w:r>
      <w:r w:rsidR="006615C8" w:rsidRPr="00370DFF">
        <w:rPr>
          <w:spacing w:val="-8"/>
          <w:lang w:val="id-ID"/>
        </w:rPr>
        <w:t xml:space="preserve">, </w:t>
      </w:r>
      <w:r w:rsidR="00A27223">
        <w:rPr>
          <w:spacing w:val="-8"/>
          <w:lang w:val="id-ID"/>
        </w:rPr>
        <w:t>Universitas Widya Mataram</w:t>
      </w:r>
    </w:p>
    <w:p w:rsidR="00261D2A" w:rsidRPr="00370DFF" w:rsidRDefault="00794F87" w:rsidP="00261D2A">
      <w:pPr>
        <w:spacing w:line="228" w:lineRule="auto"/>
        <w:ind w:left="360"/>
        <w:jc w:val="center"/>
        <w:rPr>
          <w:spacing w:val="-8"/>
          <w:lang w:val="id-ID"/>
        </w:rPr>
      </w:pPr>
      <w:r>
        <w:rPr>
          <w:spacing w:val="-8"/>
          <w:lang w:val="id-ID"/>
        </w:rPr>
        <w:t>Dalem Mangkubumen KT.III/237 Yogyakarta</w:t>
      </w:r>
    </w:p>
    <w:p w:rsidR="00261D2A" w:rsidRPr="00940C41" w:rsidRDefault="00370DFF" w:rsidP="00261D2A">
      <w:pPr>
        <w:spacing w:line="228" w:lineRule="auto"/>
        <w:jc w:val="center"/>
        <w:rPr>
          <w:color w:val="000000" w:themeColor="text1"/>
          <w:spacing w:val="-8"/>
          <w:lang w:val="id-ID"/>
        </w:rPr>
      </w:pPr>
      <w:r>
        <w:rPr>
          <w:spacing w:val="-8"/>
          <w:lang w:val="id-ID"/>
        </w:rPr>
        <w:t xml:space="preserve">Email: </w:t>
      </w:r>
      <w:r w:rsidR="00794F87">
        <w:rPr>
          <w:spacing w:val="-8"/>
          <w:lang w:val="id-ID"/>
        </w:rPr>
        <w:t>ivamindhayani</w:t>
      </w:r>
      <w:r w:rsidR="00261D2A" w:rsidRPr="00370DFF">
        <w:rPr>
          <w:spacing w:val="-8"/>
          <w:lang w:val="id-ID"/>
        </w:rPr>
        <w:t>@</w:t>
      </w:r>
      <w:r w:rsidR="00794F87">
        <w:rPr>
          <w:spacing w:val="-8"/>
          <w:lang w:val="id-ID"/>
        </w:rPr>
        <w:t>gmail.com</w:t>
      </w:r>
      <w:r w:rsidR="00261D2A" w:rsidRPr="00370DFF">
        <w:rPr>
          <w:spacing w:val="-8"/>
          <w:lang w:val="id-ID"/>
        </w:rPr>
        <w:t xml:space="preserve">, </w:t>
      </w:r>
      <w:r w:rsidR="00940C41">
        <w:rPr>
          <w:color w:val="000000" w:themeColor="text1"/>
          <w:spacing w:val="-8"/>
          <w:lang w:val="id-ID"/>
        </w:rPr>
        <w:t>sitilestariningsih@yahoo.com</w:t>
      </w:r>
    </w:p>
    <w:p w:rsidR="00261D2A" w:rsidRPr="005C730A" w:rsidRDefault="00261D2A" w:rsidP="005C730A">
      <w:pPr>
        <w:spacing w:line="228" w:lineRule="auto"/>
        <w:ind w:left="360"/>
        <w:jc w:val="center"/>
        <w:rPr>
          <w:spacing w:val="-8"/>
          <w:lang w:val="id-ID"/>
        </w:rPr>
      </w:pPr>
    </w:p>
    <w:p w:rsidR="00963F1F" w:rsidRPr="00F5537D" w:rsidRDefault="00963F1F" w:rsidP="00963F1F">
      <w:pPr>
        <w:spacing w:line="228" w:lineRule="auto"/>
        <w:jc w:val="center"/>
        <w:rPr>
          <w:color w:val="FF0000"/>
          <w:spacing w:val="-8"/>
          <w:szCs w:val="40"/>
          <w:lang w:val="id-ID"/>
        </w:rPr>
      </w:pPr>
    </w:p>
    <w:p w:rsidR="00F5537D" w:rsidRPr="008C680D" w:rsidRDefault="00F5537D" w:rsidP="00963F1F">
      <w:pPr>
        <w:spacing w:line="228" w:lineRule="auto"/>
        <w:jc w:val="center"/>
        <w:rPr>
          <w:color w:val="FF0000"/>
          <w:spacing w:val="-8"/>
          <w:lang w:val="id-ID"/>
        </w:rPr>
      </w:pPr>
    </w:p>
    <w:p w:rsidR="008C680D" w:rsidRPr="008C680D" w:rsidRDefault="00F135E2" w:rsidP="00F135E2">
      <w:pPr>
        <w:spacing w:line="228" w:lineRule="auto"/>
        <w:jc w:val="both"/>
        <w:rPr>
          <w:color w:val="FF0000"/>
          <w:spacing w:val="-8"/>
          <w:lang w:val="id-ID"/>
        </w:rPr>
      </w:pPr>
      <w:r>
        <w:rPr>
          <w:b/>
          <w:spacing w:val="-8"/>
          <w:sz w:val="22"/>
          <w:lang w:val="id-ID"/>
        </w:rPr>
        <w:t xml:space="preserve">                                                                                </w:t>
      </w:r>
      <w:r w:rsidR="00261D2A" w:rsidRPr="008C680D">
        <w:rPr>
          <w:b/>
          <w:spacing w:val="-8"/>
          <w:sz w:val="22"/>
          <w:lang w:val="id-ID"/>
        </w:rPr>
        <w:t>ABSTRAK</w:t>
      </w:r>
      <w:r w:rsidR="008C680D">
        <w:rPr>
          <w:spacing w:val="-8"/>
          <w:sz w:val="22"/>
          <w:lang w:val="id-ID"/>
        </w:rPr>
        <w:t xml:space="preserve"> </w:t>
      </w:r>
    </w:p>
    <w:p w:rsidR="00963F1F" w:rsidRPr="008C680D" w:rsidRDefault="00F5537D" w:rsidP="00F5537D">
      <w:pPr>
        <w:tabs>
          <w:tab w:val="center" w:pos="4394"/>
          <w:tab w:val="left" w:pos="5306"/>
        </w:tabs>
        <w:spacing w:line="228" w:lineRule="auto"/>
        <w:rPr>
          <w:color w:val="FF0000"/>
          <w:spacing w:val="-8"/>
          <w:lang w:val="id-ID"/>
        </w:rPr>
      </w:pPr>
      <w:r>
        <w:rPr>
          <w:color w:val="FF0000"/>
          <w:spacing w:val="-8"/>
          <w:lang w:val="id-ID"/>
        </w:rPr>
        <w:tab/>
      </w:r>
    </w:p>
    <w:p w:rsidR="005C730A" w:rsidRPr="005C730A" w:rsidRDefault="005C730A" w:rsidP="006F3737">
      <w:pPr>
        <w:ind w:firstLine="567"/>
        <w:jc w:val="both"/>
      </w:pPr>
      <w:r w:rsidRPr="005C730A">
        <w:t xml:space="preserve">Lingkungan kerja yang aman dan nyaman merupakan dambaan bagi karyawan, sehingga membuat kinerja karyawan baik dan hal itu </w:t>
      </w:r>
      <w:proofErr w:type="gramStart"/>
      <w:r w:rsidRPr="005C730A">
        <w:t>akan</w:t>
      </w:r>
      <w:proofErr w:type="gramEnd"/>
      <w:r w:rsidRPr="005C730A">
        <w:t xml:space="preserve"> membuat produktivitas karyawan meningkat. Selain itu, mood atau suasana hati karyawan juga </w:t>
      </w:r>
      <w:proofErr w:type="gramStart"/>
      <w:r w:rsidRPr="005C730A">
        <w:t>akan</w:t>
      </w:r>
      <w:proofErr w:type="gramEnd"/>
      <w:r w:rsidRPr="005C730A">
        <w:t xml:space="preserve"> baik. Maka dari itu, perusahaan atau instansi untuk tidak ragu membuat tempat kerja menjadi aman dan nyaman dengan mendesain area kerja yang ergonomis. Tempat kerja dengan desain interior berupa pencahayaan yang baik, warna cat pada ruang kerja yang tepat dan sirkulasi udara yang baik </w:t>
      </w:r>
      <w:proofErr w:type="gramStart"/>
      <w:r w:rsidRPr="005C730A">
        <w:t>akan</w:t>
      </w:r>
      <w:proofErr w:type="gramEnd"/>
      <w:r w:rsidRPr="005C730A">
        <w:t xml:space="preserve"> mempengaruhi suasana hati atau mood karyawan. Tujuan dari penelitian ini adalah untuk mengetahui pengaruh desain interior yang ergonomis terhadap mood dan untuk mengetahui seberapa besar pengaruh desain interior yang ergonomis terhadap </w:t>
      </w:r>
      <w:r w:rsidRPr="005C730A">
        <w:rPr>
          <w:i/>
        </w:rPr>
        <w:t>mood</w:t>
      </w:r>
      <w:r w:rsidRPr="005C730A">
        <w:t xml:space="preserve"> karyawan. Metode yang digunakan dalam penelitian ini adalah menggunakan anlisis regresi. Analisis regresi digunakan untuk mengetahui ada tidaknya pengaruh dari komponen desain interior terhadap </w:t>
      </w:r>
      <w:r w:rsidRPr="005C730A">
        <w:rPr>
          <w:i/>
        </w:rPr>
        <w:t>mood</w:t>
      </w:r>
      <w:r w:rsidRPr="005C730A">
        <w:t>. Hasil penelitian menandakan bahwa ada pengaruh positif secara signifikan desain interior ergonomis (X) terhadap mood karyawan (Y) dengan total pengaruh sebesar 13,9%, semakin baik nilai desain interior ergonomis (X) maka semakin baik pula mood karyawan (Y).</w:t>
      </w:r>
    </w:p>
    <w:p w:rsidR="00F5537D" w:rsidRDefault="00F5537D" w:rsidP="00261D2A">
      <w:pPr>
        <w:pStyle w:val="Title"/>
        <w:spacing w:line="228" w:lineRule="auto"/>
        <w:jc w:val="both"/>
        <w:rPr>
          <w:spacing w:val="-8"/>
          <w:sz w:val="20"/>
          <w:lang w:val="id-ID"/>
        </w:rPr>
      </w:pPr>
    </w:p>
    <w:p w:rsidR="002773CA" w:rsidRDefault="00A61810" w:rsidP="002773CA">
      <w:pPr>
        <w:pStyle w:val="ListParagraph"/>
        <w:spacing w:line="360" w:lineRule="auto"/>
        <w:ind w:left="0"/>
        <w:jc w:val="both"/>
        <w:rPr>
          <w:i/>
          <w:sz w:val="20"/>
          <w:szCs w:val="20"/>
        </w:rPr>
      </w:pPr>
      <w:r>
        <w:rPr>
          <w:spacing w:val="-8"/>
          <w:sz w:val="20"/>
        </w:rPr>
        <w:t>Kata K</w:t>
      </w:r>
      <w:r w:rsidR="00261D2A" w:rsidRPr="00370DFF">
        <w:rPr>
          <w:spacing w:val="-8"/>
          <w:sz w:val="20"/>
        </w:rPr>
        <w:t xml:space="preserve">unci:  </w:t>
      </w:r>
      <w:r w:rsidR="002773CA" w:rsidRPr="002773CA">
        <w:rPr>
          <w:sz w:val="20"/>
          <w:szCs w:val="20"/>
        </w:rPr>
        <w:t>pencahayaan, warna cat dinding, sirkulasi udara,</w:t>
      </w:r>
      <w:r w:rsidR="00C0787D">
        <w:rPr>
          <w:sz w:val="20"/>
          <w:szCs w:val="20"/>
        </w:rPr>
        <w:t xml:space="preserve"> ergonomis,</w:t>
      </w:r>
      <w:r w:rsidR="002773CA" w:rsidRPr="002773CA">
        <w:rPr>
          <w:sz w:val="20"/>
          <w:szCs w:val="20"/>
        </w:rPr>
        <w:t xml:space="preserve"> </w:t>
      </w:r>
      <w:r w:rsidR="002773CA" w:rsidRPr="002773CA">
        <w:rPr>
          <w:i/>
          <w:sz w:val="20"/>
          <w:szCs w:val="20"/>
        </w:rPr>
        <w:t>mood</w:t>
      </w:r>
    </w:p>
    <w:p w:rsidR="00D9120E" w:rsidRDefault="00542F74" w:rsidP="00542F74">
      <w:pPr>
        <w:pStyle w:val="ListParagraph"/>
        <w:tabs>
          <w:tab w:val="left" w:pos="4891"/>
        </w:tabs>
        <w:spacing w:line="360" w:lineRule="auto"/>
        <w:ind w:left="0"/>
        <w:jc w:val="both"/>
        <w:rPr>
          <w:i/>
          <w:sz w:val="20"/>
          <w:szCs w:val="20"/>
        </w:rPr>
      </w:pPr>
      <w:r>
        <w:rPr>
          <w:i/>
          <w:sz w:val="20"/>
          <w:szCs w:val="20"/>
        </w:rPr>
        <w:tab/>
      </w:r>
    </w:p>
    <w:p w:rsidR="00D9120E" w:rsidRPr="00685B8B" w:rsidRDefault="00D9120E" w:rsidP="00D9120E">
      <w:pPr>
        <w:pStyle w:val="ListParagraph"/>
        <w:spacing w:line="360" w:lineRule="auto"/>
        <w:ind w:left="0"/>
        <w:jc w:val="center"/>
        <w:rPr>
          <w:i/>
          <w:sz w:val="20"/>
          <w:szCs w:val="20"/>
        </w:rPr>
      </w:pPr>
      <w:r w:rsidRPr="00685B8B">
        <w:rPr>
          <w:i/>
          <w:sz w:val="20"/>
          <w:szCs w:val="20"/>
        </w:rPr>
        <w:t>ABSTRACT</w:t>
      </w:r>
    </w:p>
    <w:p w:rsidR="00542F74" w:rsidRPr="00685B8B" w:rsidRDefault="00542F74" w:rsidP="008D78F9">
      <w:pPr>
        <w:ind w:firstLine="567"/>
        <w:jc w:val="both"/>
        <w:rPr>
          <w:i/>
        </w:rPr>
      </w:pPr>
      <w:r w:rsidRPr="00685B8B">
        <w:rPr>
          <w:i/>
        </w:rPr>
        <w:t>A safe and comfortable work environment is a dream for employees, making employees ' performance good and it will make employees ' productivity increase. Moreover, the mood or mood of the employee will also be good. Therefore, the company or agency to not hesitate to make the workplace safe and comfortable by designing an ergonomic work area. A Workplace with interior design in the form of good lighting, paint color on the right workspace, and good air circulation will affect the mood or mood of the employee. The study aimed was to know the influence of ergonomic interior design on the mood and to find out how much ergonomic interior design influences the employee's mood. The method used in this study is using regression analysis. Regression analysis is used to determine the presence of an interior design component against the mood. The results of the study signify that there is a significant positive effect of ergonomic interior design (X) on employee mood (Y) with a total influence of 13.9%, the better the value of ergonomic interior design (X) then the better the mood of the employee (Y).</w:t>
      </w:r>
    </w:p>
    <w:p w:rsidR="00D9120E" w:rsidRDefault="00D9120E" w:rsidP="00D9120E">
      <w:pPr>
        <w:jc w:val="both"/>
      </w:pPr>
    </w:p>
    <w:p w:rsidR="00D9120E" w:rsidRPr="00F57A7E" w:rsidRDefault="00D9120E" w:rsidP="00D9120E">
      <w:pPr>
        <w:jc w:val="both"/>
        <w:rPr>
          <w:i/>
          <w:lang w:val="id-ID"/>
        </w:rPr>
      </w:pPr>
      <w:r w:rsidRPr="00F57A7E">
        <w:rPr>
          <w:i/>
          <w:lang w:val="id-ID"/>
        </w:rPr>
        <w:t xml:space="preserve">Keyword: </w:t>
      </w:r>
      <w:r w:rsidR="00542F74" w:rsidRPr="00F57A7E">
        <w:rPr>
          <w:i/>
          <w:lang w:val="id-ID"/>
        </w:rPr>
        <w:t>Lighting, wall paint color, air circulation, ergonomic, mood</w:t>
      </w:r>
    </w:p>
    <w:p w:rsidR="00261D2A" w:rsidRDefault="00261D2A" w:rsidP="00261D2A">
      <w:pPr>
        <w:pStyle w:val="Title"/>
        <w:spacing w:line="228" w:lineRule="auto"/>
        <w:jc w:val="both"/>
        <w:rPr>
          <w:b w:val="0"/>
          <w:sz w:val="20"/>
          <w:lang w:eastAsia="id-ID"/>
        </w:rPr>
      </w:pPr>
    </w:p>
    <w:p w:rsidR="007E03C8" w:rsidRDefault="007E03C8" w:rsidP="00261D2A">
      <w:pPr>
        <w:pStyle w:val="Title"/>
        <w:spacing w:line="228" w:lineRule="auto"/>
        <w:jc w:val="both"/>
        <w:rPr>
          <w:spacing w:val="-8"/>
          <w:sz w:val="20"/>
        </w:rPr>
      </w:pPr>
    </w:p>
    <w:p w:rsidR="007E03C8" w:rsidRPr="007E03C8" w:rsidRDefault="007E03C8" w:rsidP="00261D2A">
      <w:pPr>
        <w:pStyle w:val="Title"/>
        <w:spacing w:line="228" w:lineRule="auto"/>
        <w:jc w:val="both"/>
        <w:rPr>
          <w:spacing w:val="-8"/>
          <w:sz w:val="20"/>
        </w:rPr>
      </w:pPr>
    </w:p>
    <w:p w:rsidR="00370DFF" w:rsidRDefault="00370DFF" w:rsidP="00261D2A">
      <w:pPr>
        <w:spacing w:line="228" w:lineRule="auto"/>
        <w:jc w:val="both"/>
        <w:rPr>
          <w:i/>
          <w:spacing w:val="-8"/>
          <w:lang w:val="id-ID"/>
        </w:rPr>
      </w:pPr>
    </w:p>
    <w:p w:rsidR="00F5537D" w:rsidRPr="00F5537D" w:rsidRDefault="00F5537D" w:rsidP="00261D2A">
      <w:pPr>
        <w:spacing w:line="228" w:lineRule="auto"/>
        <w:jc w:val="both"/>
        <w:rPr>
          <w:i/>
          <w:spacing w:val="-8"/>
          <w:lang w:val="id-ID"/>
        </w:rPr>
        <w:sectPr w:rsidR="00F5537D" w:rsidRPr="00F5537D" w:rsidSect="004F3613">
          <w:headerReference w:type="even" r:id="rId9"/>
          <w:headerReference w:type="default" r:id="rId10"/>
          <w:pgSz w:w="11907" w:h="16839" w:code="9"/>
          <w:pgMar w:top="1701" w:right="1418" w:bottom="1701" w:left="1701" w:header="720" w:footer="720" w:gutter="0"/>
          <w:cols w:space="397"/>
          <w:docGrid w:linePitch="360"/>
        </w:sectPr>
      </w:pPr>
    </w:p>
    <w:p w:rsidR="00F135E2" w:rsidRPr="00F135E2" w:rsidRDefault="00261D2A" w:rsidP="000A7C56">
      <w:pPr>
        <w:pStyle w:val="Title"/>
        <w:spacing w:line="228" w:lineRule="auto"/>
        <w:rPr>
          <w:b w:val="0"/>
          <w:i/>
          <w:iCs/>
          <w:spacing w:val="-8"/>
          <w:sz w:val="16"/>
          <w:szCs w:val="16"/>
          <w:lang w:val="id-ID"/>
        </w:rPr>
      </w:pPr>
      <w:r w:rsidRPr="003B5A68">
        <w:rPr>
          <w:spacing w:val="-8"/>
          <w:sz w:val="22"/>
          <w:szCs w:val="22"/>
        </w:rPr>
        <w:lastRenderedPageBreak/>
        <w:t>Pendahuluan</w:t>
      </w:r>
    </w:p>
    <w:p w:rsidR="00F135E2" w:rsidRPr="008C680D" w:rsidRDefault="00F135E2" w:rsidP="00F135E2">
      <w:pPr>
        <w:spacing w:line="228" w:lineRule="auto"/>
        <w:jc w:val="center"/>
        <w:rPr>
          <w:color w:val="FF0000"/>
          <w:spacing w:val="-8"/>
          <w:lang w:val="id-ID"/>
        </w:rPr>
      </w:pPr>
    </w:p>
    <w:p w:rsidR="00010059" w:rsidRDefault="00260B60" w:rsidP="006F3737">
      <w:pPr>
        <w:ind w:firstLine="567"/>
        <w:jc w:val="both"/>
        <w:rPr>
          <w:sz w:val="24"/>
          <w:szCs w:val="24"/>
        </w:rPr>
      </w:pPr>
      <w:r w:rsidRPr="00260B60">
        <w:t>Lingkungan kerja memiliki potensi ba</w:t>
      </w:r>
      <w:r>
        <w:t xml:space="preserve">haya </w:t>
      </w:r>
      <w:r w:rsidR="00B8457B">
        <w:t>bisa</w:t>
      </w:r>
      <w:r>
        <w:t xml:space="preserve"> </w:t>
      </w:r>
      <w:r w:rsidRPr="00260B60">
        <w:t>berakibat pada keselamatan dan kesehatan pekerja.</w:t>
      </w:r>
      <w:r w:rsidR="00B8457B">
        <w:rPr>
          <w:lang w:val="id-ID"/>
        </w:rPr>
        <w:t xml:space="preserve"> </w:t>
      </w:r>
      <w:r w:rsidRPr="00260B60">
        <w:t xml:space="preserve">Untuk itu tempat kerja perlu didesain agar memberikan kenyamanan pada pekerja. Hal tersebut tentunya </w:t>
      </w:r>
      <w:proofErr w:type="gramStart"/>
      <w:r w:rsidRPr="00260B60">
        <w:t>bisa  mempengaruhi</w:t>
      </w:r>
      <w:proofErr w:type="gramEnd"/>
      <w:r w:rsidRPr="00260B60">
        <w:t xml:space="preserve"> produktivitas, efektivitas, kesehatan dan perasaan (</w:t>
      </w:r>
      <w:r w:rsidRPr="00260B60">
        <w:rPr>
          <w:i/>
        </w:rPr>
        <w:t>mood</w:t>
      </w:r>
      <w:r w:rsidRPr="00260B60">
        <w:t xml:space="preserve">) pekerja. </w:t>
      </w:r>
      <w:proofErr w:type="gramStart"/>
      <w:r w:rsidRPr="00260B60">
        <w:t>Tempat kerja yang berada dalam gedung (</w:t>
      </w:r>
      <w:r w:rsidRPr="00260B60">
        <w:rPr>
          <w:i/>
        </w:rPr>
        <w:t>indoor</w:t>
      </w:r>
      <w:r w:rsidRPr="00260B60">
        <w:t xml:space="preserve">) memerlukan desain yang menarik dan nyaman agar pekerja tetap sehat dan kinerja </w:t>
      </w:r>
      <w:r w:rsidRPr="00260B60">
        <w:lastRenderedPageBreak/>
        <w:t xml:space="preserve">meningkat (Rasyida, </w:t>
      </w:r>
      <w:r w:rsidR="00446AD5">
        <w:t>[1]</w:t>
      </w:r>
      <w:r w:rsidRPr="00260B60">
        <w:t>).</w:t>
      </w:r>
      <w:proofErr w:type="gramEnd"/>
      <w:r w:rsidR="00010059">
        <w:rPr>
          <w:lang w:val="id-ID"/>
        </w:rPr>
        <w:t xml:space="preserve"> </w:t>
      </w:r>
      <w:r w:rsidR="00010059" w:rsidRPr="00B22EE9">
        <w:t xml:space="preserve">Bekerja dalam ruangan membutuhkan pencahayaan yang pas dan sesuai dengan standar pencahyaan pada tiap pekerjaan. Pencahayaan yang </w:t>
      </w:r>
      <w:proofErr w:type="gramStart"/>
      <w:r w:rsidR="00010059" w:rsidRPr="00B22EE9">
        <w:t>buruk  bisa</w:t>
      </w:r>
      <w:proofErr w:type="gramEnd"/>
      <w:r w:rsidR="00010059" w:rsidRPr="00B22EE9">
        <w:t xml:space="preserve"> mengakibatkan konsentrasi kerja menurun dan berakibat pada menurunnya prod</w:t>
      </w:r>
      <w:r w:rsidR="00446AD5">
        <w:t>uktivitas pekerja (Kuswana, [2]</w:t>
      </w:r>
      <w:r w:rsidR="00010059" w:rsidRPr="00B22EE9">
        <w:t xml:space="preserve">). </w:t>
      </w:r>
      <w:proofErr w:type="gramStart"/>
      <w:r w:rsidR="00010059" w:rsidRPr="00B22EE9">
        <w:t>Selain itu, pencahyaan yang tidak sesuai atau redup dapat menciptakan rasa rileks bahka</w:t>
      </w:r>
      <w:r w:rsidR="00446AD5">
        <w:t>n mengantuk (Wisnu, et al., [3]</w:t>
      </w:r>
      <w:r w:rsidR="00010059" w:rsidRPr="00B22EE9">
        <w:t>)</w:t>
      </w:r>
      <w:r w:rsidR="00010059">
        <w:t>.</w:t>
      </w:r>
      <w:proofErr w:type="gramEnd"/>
      <w:r w:rsidR="00010059">
        <w:t xml:space="preserve"> </w:t>
      </w:r>
      <w:r w:rsidR="00010059" w:rsidRPr="005D727C">
        <w:t xml:space="preserve">Untuk itu perlu di desain ruang kerja yang ergonomis seperti sistem pencahayaan alami atau pencahayaan buatan sesuai dengan </w:t>
      </w:r>
      <w:r w:rsidR="00010059" w:rsidRPr="005D727C">
        <w:lastRenderedPageBreak/>
        <w:t xml:space="preserve">standar, adanya sirkulasi udara sehingga keselamatan dan kesehatan pekerja terlindungi. Akan tetapi masalah </w:t>
      </w:r>
      <w:r w:rsidR="00945F64">
        <w:rPr>
          <w:lang w:val="id-ID"/>
        </w:rPr>
        <w:t xml:space="preserve">     </w:t>
      </w:r>
      <w:r w:rsidR="00010059" w:rsidRPr="005D727C">
        <w:t>yang muncul dengan penggunaan pencahyaan buatan adalah terkait ketersediaan energi. Isu keberlanjutan menjadikan perlunya optimalisasi penggunaan pencahayaan alami</w:t>
      </w:r>
      <w:r w:rsidR="00010059" w:rsidRPr="00124838">
        <w:rPr>
          <w:sz w:val="24"/>
          <w:szCs w:val="24"/>
        </w:rPr>
        <w:t>.</w:t>
      </w:r>
    </w:p>
    <w:p w:rsidR="006F3737" w:rsidRDefault="006F3737" w:rsidP="00945F64">
      <w:pPr>
        <w:pStyle w:val="ListParagraph"/>
        <w:ind w:left="0" w:firstLine="426"/>
        <w:jc w:val="both"/>
        <w:rPr>
          <w:sz w:val="20"/>
          <w:szCs w:val="20"/>
        </w:rPr>
      </w:pPr>
      <w:r w:rsidRPr="007D50D1">
        <w:rPr>
          <w:sz w:val="20"/>
          <w:szCs w:val="20"/>
        </w:rPr>
        <w:t>Bahaya yang ditimbulkan dari buruknya desain tempat kerja bisa mempengaruhi keselamatan dan kesehatan pekerja. Dengan penerapan keselamatan kerja diharapkan dapat meningkatkan kesejahteraan (</w:t>
      </w:r>
      <w:r w:rsidRPr="007D50D1">
        <w:rPr>
          <w:i/>
          <w:sz w:val="20"/>
          <w:szCs w:val="20"/>
        </w:rPr>
        <w:t>well-being</w:t>
      </w:r>
      <w:r w:rsidRPr="007D50D1">
        <w:rPr>
          <w:sz w:val="20"/>
          <w:szCs w:val="20"/>
        </w:rPr>
        <w:t>). Desain interior dalam hal ini warna pada area kerja juga bisa mempengaruhi suasan</w:t>
      </w:r>
      <w:r w:rsidR="00446AD5">
        <w:rPr>
          <w:sz w:val="20"/>
          <w:szCs w:val="20"/>
        </w:rPr>
        <w:t xml:space="preserve">a hati pekerja (Khoirunisa, </w:t>
      </w:r>
      <w:r w:rsidR="00446AD5">
        <w:rPr>
          <w:sz w:val="20"/>
          <w:szCs w:val="20"/>
          <w:lang w:val="en-US"/>
        </w:rPr>
        <w:t>[4]</w:t>
      </w:r>
      <w:r w:rsidRPr="007D50D1">
        <w:rPr>
          <w:sz w:val="20"/>
          <w:szCs w:val="20"/>
        </w:rPr>
        <w:t>). Jika suasana pekerja bagus bisa berdampak pada kinerja pekerja dan tentunya dengan kinerja yang baik dari pekerja bisa memacu produktivitas. Efek psikologi warna pada area kerja mampu merangsang daya pikir (</w:t>
      </w:r>
      <w:r w:rsidR="00EF7E1D">
        <w:rPr>
          <w:sz w:val="20"/>
          <w:szCs w:val="20"/>
        </w:rPr>
        <w:t>Kania</w:t>
      </w:r>
      <w:r w:rsidRPr="007D50D1">
        <w:rPr>
          <w:sz w:val="20"/>
          <w:szCs w:val="20"/>
        </w:rPr>
        <w:t xml:space="preserve">. </w:t>
      </w:r>
      <w:proofErr w:type="gramStart"/>
      <w:r w:rsidR="00446AD5">
        <w:rPr>
          <w:sz w:val="20"/>
          <w:szCs w:val="20"/>
          <w:lang w:val="en-US"/>
        </w:rPr>
        <w:t>[5]</w:t>
      </w:r>
      <w:r w:rsidRPr="007D50D1">
        <w:rPr>
          <w:sz w:val="20"/>
          <w:szCs w:val="20"/>
        </w:rPr>
        <w:t>). Selain itu warna dapat mempengaruhi psikis yang melihat, sehingga beberapa perusahaan mulai menerapkan psikologi warana dengan tujuan agar pekerja dapat bekerja secara maksimal (</w:t>
      </w:r>
      <w:r w:rsidR="00404436">
        <w:rPr>
          <w:sz w:val="20"/>
          <w:szCs w:val="20"/>
        </w:rPr>
        <w:t>Artiah</w:t>
      </w:r>
      <w:r w:rsidRPr="007D50D1">
        <w:rPr>
          <w:sz w:val="20"/>
          <w:szCs w:val="20"/>
        </w:rPr>
        <w:t xml:space="preserve">, </w:t>
      </w:r>
      <w:r w:rsidR="00446AD5">
        <w:rPr>
          <w:sz w:val="20"/>
          <w:szCs w:val="20"/>
          <w:lang w:val="en-US"/>
        </w:rPr>
        <w:t>[6]</w:t>
      </w:r>
      <w:r w:rsidRPr="007D50D1">
        <w:rPr>
          <w:sz w:val="20"/>
          <w:szCs w:val="20"/>
        </w:rPr>
        <w:t>).</w:t>
      </w:r>
      <w:proofErr w:type="gramEnd"/>
      <w:r w:rsidRPr="007D50D1">
        <w:rPr>
          <w:sz w:val="20"/>
          <w:szCs w:val="20"/>
        </w:rPr>
        <w:t xml:space="preserve"> Begitu juga dengan jendela sebagai jalan sirkulasi udara. Tempat kerja yang memiliki sirkulasi udara buruk bisa berdampak pada kesehatan pekerja. Jika kesehatan pekerja terganggu maka dengan sendirinya kinerja menurun dan bisa berdampak pada menurunnya produktivitas dan efektivitas. Menurut Artayasa dalam acara pengukuhan Guru Besar di Institut Seni Indonesia Denpasar mengemukakan bahwa desain interior diwujudkan untuk memecahkan masalah manusia berkaitan dengan pewadahan aktivitas dalam ruang, guna tercapainya kenyamanan keamanan, efektifitas dan peningkatan produktivitas yang sesuai dengan karakter manusia dan budayanya.</w:t>
      </w:r>
    </w:p>
    <w:p w:rsidR="00336BFE" w:rsidRDefault="00336BFE" w:rsidP="00336BFE">
      <w:pPr>
        <w:pStyle w:val="ListParagraph"/>
        <w:ind w:left="0" w:firstLine="709"/>
        <w:jc w:val="both"/>
        <w:rPr>
          <w:sz w:val="20"/>
          <w:szCs w:val="20"/>
        </w:rPr>
      </w:pPr>
      <w:r w:rsidRPr="00363F17">
        <w:rPr>
          <w:sz w:val="20"/>
          <w:szCs w:val="20"/>
        </w:rPr>
        <w:t>Universitas Widya Mataram merupakan salah satu PTS di Yogyakarta yang menempati gedung dengan model bangunan lama. Maka dari itu berdasar latar belakang tersebut peneliti ingin melakukan penelitian dengan judul” Pengaruh Desain Interior yang Ergonomis Pada Area Kerja terhadap Mood di Lingkungan Universitas Widya Mataram</w:t>
      </w:r>
      <w:r>
        <w:rPr>
          <w:sz w:val="20"/>
          <w:szCs w:val="20"/>
        </w:rPr>
        <w:t>.</w:t>
      </w:r>
    </w:p>
    <w:p w:rsidR="007F4BA5" w:rsidRDefault="007F4BA5" w:rsidP="00261D2A">
      <w:pPr>
        <w:spacing w:line="228" w:lineRule="auto"/>
        <w:ind w:left="284" w:hanging="284"/>
        <w:jc w:val="center"/>
        <w:rPr>
          <w:b/>
          <w:iCs/>
          <w:spacing w:val="-8"/>
          <w:sz w:val="22"/>
          <w:szCs w:val="22"/>
        </w:rPr>
      </w:pPr>
    </w:p>
    <w:p w:rsidR="007E03C8" w:rsidRPr="007E03C8" w:rsidRDefault="007E03C8" w:rsidP="00261D2A">
      <w:pPr>
        <w:spacing w:line="228" w:lineRule="auto"/>
        <w:ind w:left="284" w:hanging="284"/>
        <w:jc w:val="center"/>
        <w:rPr>
          <w:b/>
          <w:iCs/>
          <w:spacing w:val="-8"/>
          <w:sz w:val="22"/>
          <w:szCs w:val="22"/>
        </w:rPr>
      </w:pPr>
    </w:p>
    <w:p w:rsidR="00261D2A" w:rsidRPr="00370DFF" w:rsidRDefault="00261D2A" w:rsidP="00261D2A">
      <w:pPr>
        <w:spacing w:line="228" w:lineRule="auto"/>
        <w:ind w:left="284" w:hanging="284"/>
        <w:jc w:val="center"/>
        <w:rPr>
          <w:b/>
          <w:i/>
          <w:spacing w:val="-8"/>
          <w:sz w:val="22"/>
          <w:szCs w:val="22"/>
        </w:rPr>
      </w:pPr>
      <w:r w:rsidRPr="00370DFF">
        <w:rPr>
          <w:b/>
          <w:iCs/>
          <w:spacing w:val="-8"/>
          <w:sz w:val="22"/>
          <w:szCs w:val="22"/>
        </w:rPr>
        <w:t>Metode Penelitian</w:t>
      </w:r>
    </w:p>
    <w:p w:rsidR="00F83F39" w:rsidRDefault="00F83F39" w:rsidP="002A611E">
      <w:pPr>
        <w:pStyle w:val="ListParagraph"/>
        <w:autoSpaceDE w:val="0"/>
        <w:autoSpaceDN w:val="0"/>
        <w:adjustRightInd w:val="0"/>
        <w:ind w:left="-142" w:firstLine="709"/>
        <w:jc w:val="both"/>
        <w:rPr>
          <w:spacing w:val="-8"/>
          <w:sz w:val="20"/>
          <w:szCs w:val="20"/>
          <w:lang w:eastAsia="en-US"/>
        </w:rPr>
      </w:pPr>
    </w:p>
    <w:p w:rsidR="00F83F39" w:rsidRPr="00F83F39" w:rsidRDefault="00F83F39" w:rsidP="00F83F39">
      <w:pPr>
        <w:pStyle w:val="ListParagraph"/>
        <w:autoSpaceDE w:val="0"/>
        <w:autoSpaceDN w:val="0"/>
        <w:adjustRightInd w:val="0"/>
        <w:ind w:left="-426"/>
        <w:jc w:val="both"/>
        <w:rPr>
          <w:b/>
          <w:color w:val="000000"/>
          <w:sz w:val="20"/>
          <w:szCs w:val="20"/>
        </w:rPr>
      </w:pPr>
      <w:r>
        <w:rPr>
          <w:color w:val="000000"/>
          <w:sz w:val="20"/>
          <w:szCs w:val="20"/>
        </w:rPr>
        <w:t xml:space="preserve">        </w:t>
      </w:r>
      <w:r w:rsidR="00940C41">
        <w:rPr>
          <w:b/>
          <w:color w:val="000000"/>
          <w:sz w:val="20"/>
          <w:szCs w:val="20"/>
        </w:rPr>
        <w:t>Rancan</w:t>
      </w:r>
      <w:r w:rsidRPr="00F83F39">
        <w:rPr>
          <w:b/>
          <w:color w:val="000000"/>
          <w:sz w:val="20"/>
          <w:szCs w:val="20"/>
        </w:rPr>
        <w:t>gan Penelitian</w:t>
      </w:r>
    </w:p>
    <w:p w:rsidR="002A611E" w:rsidRDefault="00124C62" w:rsidP="002A611E">
      <w:pPr>
        <w:pStyle w:val="ListParagraph"/>
        <w:autoSpaceDE w:val="0"/>
        <w:autoSpaceDN w:val="0"/>
        <w:adjustRightInd w:val="0"/>
        <w:ind w:left="-142" w:firstLine="709"/>
        <w:jc w:val="both"/>
        <w:rPr>
          <w:color w:val="000000"/>
          <w:sz w:val="20"/>
          <w:szCs w:val="20"/>
        </w:rPr>
      </w:pPr>
      <w:r w:rsidRPr="00536747">
        <w:rPr>
          <w:color w:val="000000"/>
          <w:sz w:val="20"/>
          <w:szCs w:val="20"/>
        </w:rPr>
        <w:t xml:space="preserve">Penelitian ini </w:t>
      </w:r>
      <w:r>
        <w:rPr>
          <w:color w:val="000000"/>
          <w:sz w:val="20"/>
          <w:szCs w:val="20"/>
        </w:rPr>
        <w:t xml:space="preserve">menggunakan metode </w:t>
      </w:r>
      <w:r w:rsidR="00295D7A">
        <w:rPr>
          <w:color w:val="000000"/>
          <w:sz w:val="20"/>
          <w:szCs w:val="20"/>
        </w:rPr>
        <w:t xml:space="preserve">penelitian </w:t>
      </w:r>
      <w:r>
        <w:rPr>
          <w:color w:val="000000"/>
          <w:sz w:val="20"/>
          <w:szCs w:val="20"/>
        </w:rPr>
        <w:t xml:space="preserve">kuantitatif. </w:t>
      </w:r>
      <w:r w:rsidR="008C4DB5">
        <w:rPr>
          <w:color w:val="000000"/>
          <w:sz w:val="20"/>
          <w:szCs w:val="20"/>
          <w:lang w:val="en-US"/>
        </w:rPr>
        <w:t>Dimana d</w:t>
      </w:r>
      <w:r w:rsidRPr="00536747">
        <w:rPr>
          <w:color w:val="000000"/>
          <w:sz w:val="20"/>
          <w:szCs w:val="20"/>
        </w:rPr>
        <w:t>ata</w:t>
      </w:r>
      <w:r>
        <w:rPr>
          <w:color w:val="000000"/>
          <w:sz w:val="20"/>
          <w:szCs w:val="20"/>
        </w:rPr>
        <w:t xml:space="preserve"> yang</w:t>
      </w:r>
      <w:r w:rsidRPr="00536747">
        <w:rPr>
          <w:color w:val="000000"/>
          <w:sz w:val="20"/>
          <w:szCs w:val="20"/>
        </w:rPr>
        <w:t xml:space="preserve"> diperoleh </w:t>
      </w:r>
      <w:r>
        <w:rPr>
          <w:color w:val="000000"/>
          <w:sz w:val="20"/>
          <w:szCs w:val="20"/>
        </w:rPr>
        <w:t>berasal dari</w:t>
      </w:r>
      <w:r w:rsidRPr="00536747">
        <w:rPr>
          <w:color w:val="000000"/>
          <w:sz w:val="20"/>
          <w:szCs w:val="20"/>
        </w:rPr>
        <w:t xml:space="preserve"> hasil penyebara</w:t>
      </w:r>
      <w:r>
        <w:rPr>
          <w:color w:val="000000"/>
          <w:sz w:val="20"/>
          <w:szCs w:val="20"/>
        </w:rPr>
        <w:t>n kuisioner terhadap responden.</w:t>
      </w:r>
      <w:r w:rsidR="002A611E">
        <w:rPr>
          <w:color w:val="000000"/>
          <w:sz w:val="20"/>
          <w:szCs w:val="20"/>
        </w:rPr>
        <w:t xml:space="preserve"> </w:t>
      </w:r>
      <w:r w:rsidR="002A611E" w:rsidRPr="0024534B">
        <w:rPr>
          <w:color w:val="000000"/>
          <w:sz w:val="20"/>
          <w:szCs w:val="20"/>
        </w:rPr>
        <w:t>Populasi dan sampel yang digunakan dalam penelitian ini adalah</w:t>
      </w:r>
      <w:r w:rsidR="002A611E" w:rsidRPr="0024534B">
        <w:rPr>
          <w:color w:val="000000"/>
          <w:sz w:val="20"/>
          <w:szCs w:val="20"/>
          <w:lang w:val="en-US"/>
        </w:rPr>
        <w:t xml:space="preserve"> karyawan </w:t>
      </w:r>
      <w:r w:rsidR="002A611E" w:rsidRPr="0024534B">
        <w:rPr>
          <w:color w:val="000000"/>
          <w:sz w:val="20"/>
          <w:szCs w:val="20"/>
        </w:rPr>
        <w:t>tenaga kependidikan yang bekerja di lingkungan Universitas Widya Mataram.</w:t>
      </w:r>
    </w:p>
    <w:p w:rsidR="00417495" w:rsidRDefault="00417495" w:rsidP="002A611E">
      <w:pPr>
        <w:pStyle w:val="ListParagraph"/>
        <w:autoSpaceDE w:val="0"/>
        <w:autoSpaceDN w:val="0"/>
        <w:adjustRightInd w:val="0"/>
        <w:ind w:left="-142" w:firstLine="709"/>
        <w:jc w:val="both"/>
        <w:rPr>
          <w:color w:val="000000"/>
          <w:sz w:val="20"/>
          <w:szCs w:val="20"/>
        </w:rPr>
      </w:pPr>
    </w:p>
    <w:p w:rsidR="00417495" w:rsidRDefault="00417495" w:rsidP="00945F64">
      <w:pPr>
        <w:autoSpaceDE w:val="0"/>
        <w:autoSpaceDN w:val="0"/>
        <w:adjustRightInd w:val="0"/>
        <w:ind w:left="-142"/>
        <w:jc w:val="both"/>
        <w:rPr>
          <w:b/>
          <w:color w:val="000000"/>
        </w:rPr>
      </w:pPr>
      <w:r w:rsidRPr="00293CA1">
        <w:rPr>
          <w:b/>
          <w:color w:val="000000"/>
        </w:rPr>
        <w:t>Variabel penelitian</w:t>
      </w:r>
    </w:p>
    <w:p w:rsidR="00D26825" w:rsidRPr="00293CA1" w:rsidRDefault="00D26825" w:rsidP="00815EC3">
      <w:pPr>
        <w:autoSpaceDE w:val="0"/>
        <w:autoSpaceDN w:val="0"/>
        <w:adjustRightInd w:val="0"/>
        <w:jc w:val="both"/>
        <w:rPr>
          <w:b/>
          <w:color w:val="000000"/>
        </w:rPr>
      </w:pPr>
    </w:p>
    <w:p w:rsidR="00417495" w:rsidRPr="003C4CFD" w:rsidRDefault="00945F64" w:rsidP="00945F64">
      <w:pPr>
        <w:pStyle w:val="ListParagraph"/>
        <w:numPr>
          <w:ilvl w:val="0"/>
          <w:numId w:val="11"/>
        </w:numPr>
        <w:autoSpaceDE w:val="0"/>
        <w:autoSpaceDN w:val="0"/>
        <w:adjustRightInd w:val="0"/>
        <w:ind w:left="-142" w:firstLine="0"/>
        <w:jc w:val="both"/>
        <w:rPr>
          <w:color w:val="000000"/>
          <w:sz w:val="20"/>
          <w:szCs w:val="20"/>
        </w:rPr>
      </w:pPr>
      <w:r>
        <w:rPr>
          <w:color w:val="000000"/>
          <w:sz w:val="20"/>
          <w:szCs w:val="20"/>
        </w:rPr>
        <w:t xml:space="preserve"> </w:t>
      </w:r>
      <w:r w:rsidR="00417495" w:rsidRPr="003C4CFD">
        <w:rPr>
          <w:color w:val="000000"/>
          <w:sz w:val="20"/>
          <w:szCs w:val="20"/>
        </w:rPr>
        <w:t>Variabel dependen</w:t>
      </w:r>
    </w:p>
    <w:p w:rsidR="00417495" w:rsidRPr="003C4CFD" w:rsidRDefault="00417495" w:rsidP="00293CA1">
      <w:pPr>
        <w:pStyle w:val="ListParagraph"/>
        <w:autoSpaceDE w:val="0"/>
        <w:autoSpaceDN w:val="0"/>
        <w:adjustRightInd w:val="0"/>
        <w:ind w:left="0"/>
        <w:jc w:val="both"/>
        <w:rPr>
          <w:color w:val="000000"/>
          <w:sz w:val="20"/>
          <w:szCs w:val="20"/>
        </w:rPr>
      </w:pPr>
      <w:r w:rsidRPr="003C4CFD">
        <w:rPr>
          <w:color w:val="000000"/>
          <w:sz w:val="20"/>
          <w:szCs w:val="20"/>
        </w:rPr>
        <w:t xml:space="preserve">Merupakan variabel yang dipengaruhi atau yang menjadi akibat, karena adanya variabel independen atau variabel bebas (Sugiyono, </w:t>
      </w:r>
      <w:r w:rsidR="00446AD5">
        <w:rPr>
          <w:color w:val="000000"/>
          <w:sz w:val="20"/>
          <w:szCs w:val="20"/>
          <w:lang w:val="en-US"/>
        </w:rPr>
        <w:t>[7]</w:t>
      </w:r>
      <w:r w:rsidRPr="003C4CFD">
        <w:rPr>
          <w:color w:val="000000"/>
          <w:sz w:val="20"/>
          <w:szCs w:val="20"/>
        </w:rPr>
        <w:t xml:space="preserve">). Variabel dependen pada penelitian ini adalah </w:t>
      </w:r>
      <w:r w:rsidRPr="003C4CFD">
        <w:rPr>
          <w:i/>
          <w:color w:val="000000"/>
          <w:sz w:val="20"/>
          <w:szCs w:val="20"/>
        </w:rPr>
        <w:t>mood</w:t>
      </w:r>
      <w:r w:rsidRPr="003C4CFD">
        <w:rPr>
          <w:color w:val="000000"/>
          <w:sz w:val="20"/>
          <w:szCs w:val="20"/>
        </w:rPr>
        <w:t>.</w:t>
      </w:r>
    </w:p>
    <w:p w:rsidR="00417495" w:rsidRPr="003C4CFD" w:rsidRDefault="00417495" w:rsidP="00945F64">
      <w:pPr>
        <w:pStyle w:val="ListParagraph"/>
        <w:numPr>
          <w:ilvl w:val="0"/>
          <w:numId w:val="11"/>
        </w:numPr>
        <w:autoSpaceDE w:val="0"/>
        <w:autoSpaceDN w:val="0"/>
        <w:adjustRightInd w:val="0"/>
        <w:ind w:left="142" w:hanging="284"/>
        <w:jc w:val="both"/>
        <w:rPr>
          <w:color w:val="000000"/>
          <w:sz w:val="20"/>
          <w:szCs w:val="20"/>
        </w:rPr>
      </w:pPr>
      <w:r w:rsidRPr="003C4CFD">
        <w:rPr>
          <w:color w:val="000000"/>
          <w:sz w:val="20"/>
          <w:szCs w:val="20"/>
        </w:rPr>
        <w:t>Variabel independen</w:t>
      </w:r>
    </w:p>
    <w:p w:rsidR="00417495" w:rsidRPr="003C4CFD" w:rsidRDefault="00417495" w:rsidP="0030136B">
      <w:pPr>
        <w:pStyle w:val="ListParagraph"/>
        <w:autoSpaceDE w:val="0"/>
        <w:autoSpaceDN w:val="0"/>
        <w:adjustRightInd w:val="0"/>
        <w:ind w:left="0"/>
        <w:jc w:val="both"/>
        <w:rPr>
          <w:color w:val="000000"/>
          <w:sz w:val="20"/>
          <w:szCs w:val="20"/>
        </w:rPr>
      </w:pPr>
      <w:r w:rsidRPr="003C4CFD">
        <w:rPr>
          <w:color w:val="000000"/>
          <w:sz w:val="20"/>
          <w:szCs w:val="20"/>
        </w:rPr>
        <w:t xml:space="preserve">Merupakan variabel yang mempengaruhi atau menjadi sebab perubahannya atau timbulnya variabel dependen (Sugiyono, </w:t>
      </w:r>
      <w:r w:rsidR="00446AD5">
        <w:rPr>
          <w:color w:val="000000"/>
          <w:sz w:val="20"/>
          <w:szCs w:val="20"/>
          <w:lang w:val="en-US"/>
        </w:rPr>
        <w:t>[7]</w:t>
      </w:r>
      <w:r w:rsidRPr="003C4CFD">
        <w:rPr>
          <w:color w:val="000000"/>
          <w:sz w:val="20"/>
          <w:szCs w:val="20"/>
        </w:rPr>
        <w:t xml:space="preserve">). Variabel independen pada penelitian ini adalah: desain interior ergonomis (pencahyaan, warna cat dinding, sirkulsi udara). </w:t>
      </w:r>
    </w:p>
    <w:p w:rsidR="0030136B" w:rsidRDefault="0030136B" w:rsidP="0030136B">
      <w:pPr>
        <w:autoSpaceDE w:val="0"/>
        <w:autoSpaceDN w:val="0"/>
        <w:adjustRightInd w:val="0"/>
        <w:jc w:val="both"/>
        <w:rPr>
          <w:color w:val="000000"/>
          <w:lang w:val="id-ID" w:eastAsia="id-ID"/>
        </w:rPr>
      </w:pPr>
    </w:p>
    <w:p w:rsidR="00815EC3" w:rsidRDefault="00815EC3" w:rsidP="00945F64">
      <w:pPr>
        <w:autoSpaceDE w:val="0"/>
        <w:autoSpaceDN w:val="0"/>
        <w:adjustRightInd w:val="0"/>
        <w:ind w:left="-142"/>
        <w:jc w:val="both"/>
        <w:rPr>
          <w:b/>
          <w:color w:val="000000"/>
          <w:lang w:val="id-ID"/>
        </w:rPr>
      </w:pPr>
      <w:r>
        <w:rPr>
          <w:b/>
          <w:color w:val="000000"/>
          <w:lang w:val="id-ID"/>
        </w:rPr>
        <w:t>Metode Pengumpulan Data</w:t>
      </w:r>
    </w:p>
    <w:p w:rsidR="00882B83" w:rsidRDefault="00882B83" w:rsidP="0030136B">
      <w:pPr>
        <w:autoSpaceDE w:val="0"/>
        <w:autoSpaceDN w:val="0"/>
        <w:adjustRightInd w:val="0"/>
        <w:ind w:left="-284"/>
        <w:jc w:val="both"/>
        <w:rPr>
          <w:b/>
          <w:color w:val="000000"/>
          <w:lang w:val="id-ID"/>
        </w:rPr>
      </w:pPr>
    </w:p>
    <w:p w:rsidR="00815EC3" w:rsidRDefault="00227A57" w:rsidP="00945F64">
      <w:pPr>
        <w:autoSpaceDE w:val="0"/>
        <w:autoSpaceDN w:val="0"/>
        <w:adjustRightInd w:val="0"/>
        <w:ind w:left="-142"/>
        <w:jc w:val="both"/>
        <w:rPr>
          <w:color w:val="000000"/>
          <w:lang w:val="id-ID"/>
        </w:rPr>
      </w:pPr>
      <w:r>
        <w:rPr>
          <w:color w:val="000000"/>
          <w:lang w:val="id-ID"/>
        </w:rPr>
        <w:t xml:space="preserve">Pengumpulan data pada penelitian ini dilakukan dengan cara menyebarkan kuesioner kepada responden yaitu tenaga kependidikan uang bekerja di lingkungan Universitas Widya Mataram. </w:t>
      </w:r>
      <w:r w:rsidR="00596F13">
        <w:rPr>
          <w:color w:val="000000"/>
          <w:lang w:val="id-ID"/>
        </w:rPr>
        <w:t xml:space="preserve">Kuesioner terdiri dari 12 item pertanyaan yang terdiri dari 6 item pertanyaan </w:t>
      </w:r>
      <w:r w:rsidR="00CB0BF9">
        <w:rPr>
          <w:color w:val="000000"/>
          <w:lang w:val="id-ID"/>
        </w:rPr>
        <w:t xml:space="preserve">terkait desain interior ergonomis </w:t>
      </w:r>
      <w:r w:rsidR="00596F13">
        <w:rPr>
          <w:color w:val="000000"/>
          <w:lang w:val="id-ID"/>
        </w:rPr>
        <w:t xml:space="preserve">yang meliputi </w:t>
      </w:r>
      <w:r w:rsidR="002147FD">
        <w:rPr>
          <w:color w:val="000000"/>
          <w:lang w:val="id-ID"/>
        </w:rPr>
        <w:t>sistem pencahyaan, warna cat dinding,</w:t>
      </w:r>
      <w:r w:rsidR="00AF3947">
        <w:rPr>
          <w:color w:val="000000"/>
          <w:lang w:val="id-ID"/>
        </w:rPr>
        <w:t xml:space="preserve"> sirkulasi udara dan tata letak desain nterior. Sedangkan 6 item pertanyaan terkait dengan </w:t>
      </w:r>
      <w:r w:rsidR="00AF3947" w:rsidRPr="00446AD5">
        <w:rPr>
          <w:i/>
          <w:color w:val="000000"/>
          <w:lang w:val="id-ID"/>
        </w:rPr>
        <w:t>mood</w:t>
      </w:r>
      <w:r w:rsidR="00AF3947">
        <w:rPr>
          <w:color w:val="000000"/>
          <w:lang w:val="id-ID"/>
        </w:rPr>
        <w:t xml:space="preserve"> atau suasana hati karyawan pada saat bekerja.</w:t>
      </w:r>
    </w:p>
    <w:p w:rsidR="00227A57" w:rsidRPr="00815EC3" w:rsidRDefault="00227A57" w:rsidP="0030136B">
      <w:pPr>
        <w:autoSpaceDE w:val="0"/>
        <w:autoSpaceDN w:val="0"/>
        <w:adjustRightInd w:val="0"/>
        <w:ind w:left="-284"/>
        <w:jc w:val="both"/>
        <w:rPr>
          <w:color w:val="000000"/>
          <w:lang w:val="id-ID"/>
        </w:rPr>
      </w:pPr>
    </w:p>
    <w:p w:rsidR="00417495" w:rsidRDefault="00417495" w:rsidP="0085023C">
      <w:pPr>
        <w:autoSpaceDE w:val="0"/>
        <w:autoSpaceDN w:val="0"/>
        <w:adjustRightInd w:val="0"/>
        <w:ind w:left="-142"/>
        <w:jc w:val="both"/>
        <w:rPr>
          <w:b/>
          <w:color w:val="000000"/>
        </w:rPr>
      </w:pPr>
      <w:r w:rsidRPr="0030136B">
        <w:rPr>
          <w:b/>
          <w:color w:val="000000"/>
        </w:rPr>
        <w:t>Tahapan Penelitian</w:t>
      </w:r>
    </w:p>
    <w:p w:rsidR="004058BD" w:rsidRPr="0030136B" w:rsidRDefault="004058BD" w:rsidP="0030136B">
      <w:pPr>
        <w:autoSpaceDE w:val="0"/>
        <w:autoSpaceDN w:val="0"/>
        <w:adjustRightInd w:val="0"/>
        <w:ind w:left="-284"/>
        <w:jc w:val="both"/>
        <w:rPr>
          <w:b/>
          <w:color w:val="000000"/>
        </w:rPr>
      </w:pPr>
    </w:p>
    <w:p w:rsidR="00417495" w:rsidRPr="003C4CFD" w:rsidRDefault="00417495" w:rsidP="0085023C">
      <w:pPr>
        <w:pStyle w:val="Default"/>
        <w:ind w:left="-142" w:firstLine="426"/>
        <w:jc w:val="both"/>
        <w:rPr>
          <w:sz w:val="20"/>
          <w:szCs w:val="20"/>
          <w:lang w:val="id-ID"/>
        </w:rPr>
      </w:pPr>
      <w:r w:rsidRPr="003C4CFD">
        <w:rPr>
          <w:sz w:val="20"/>
          <w:szCs w:val="20"/>
          <w:lang w:val="id-ID"/>
        </w:rPr>
        <w:t>Berikut ini adalah tahapan penelitian yang akan dilakukan dalam penelitian ini :</w:t>
      </w:r>
    </w:p>
    <w:p w:rsidR="00417495" w:rsidRPr="003C4CFD" w:rsidRDefault="00417495" w:rsidP="004058BD">
      <w:pPr>
        <w:pStyle w:val="Default"/>
        <w:numPr>
          <w:ilvl w:val="0"/>
          <w:numId w:val="12"/>
        </w:numPr>
        <w:ind w:left="142" w:hanging="284"/>
        <w:jc w:val="both"/>
        <w:rPr>
          <w:sz w:val="20"/>
          <w:szCs w:val="20"/>
          <w:lang w:val="id-ID"/>
        </w:rPr>
      </w:pPr>
      <w:r w:rsidRPr="003C4CFD">
        <w:rPr>
          <w:sz w:val="20"/>
          <w:szCs w:val="20"/>
          <w:lang w:val="id-ID"/>
        </w:rPr>
        <w:t>Tahap persiapan</w:t>
      </w:r>
    </w:p>
    <w:p w:rsidR="00417495" w:rsidRPr="003C4CFD" w:rsidRDefault="00417495" w:rsidP="004058BD">
      <w:pPr>
        <w:pStyle w:val="Default"/>
        <w:ind w:left="142"/>
        <w:jc w:val="both"/>
        <w:rPr>
          <w:sz w:val="20"/>
          <w:szCs w:val="20"/>
          <w:lang w:val="id-ID"/>
        </w:rPr>
      </w:pPr>
      <w:r w:rsidRPr="003C4CFD">
        <w:rPr>
          <w:sz w:val="20"/>
          <w:szCs w:val="20"/>
          <w:lang w:val="id-ID"/>
        </w:rPr>
        <w:t xml:space="preserve">Pada </w:t>
      </w:r>
      <w:r w:rsidRPr="003C4CFD">
        <w:rPr>
          <w:sz w:val="20"/>
          <w:szCs w:val="20"/>
        </w:rPr>
        <w:t>t</w:t>
      </w:r>
      <w:r w:rsidRPr="003C4CFD">
        <w:rPr>
          <w:sz w:val="20"/>
          <w:szCs w:val="20"/>
          <w:lang w:val="id-ID"/>
        </w:rPr>
        <w:t xml:space="preserve">ahap ini dilakukan persiapan sebelum proses penelitian berlangsung. Hal-hal yang dipersiapkan adalah kuisioner penelitian. </w:t>
      </w:r>
    </w:p>
    <w:p w:rsidR="00417495" w:rsidRPr="003C4CFD" w:rsidRDefault="00417495" w:rsidP="004058BD">
      <w:pPr>
        <w:pStyle w:val="Default"/>
        <w:numPr>
          <w:ilvl w:val="0"/>
          <w:numId w:val="12"/>
        </w:numPr>
        <w:ind w:left="142" w:hanging="284"/>
        <w:jc w:val="both"/>
        <w:rPr>
          <w:sz w:val="20"/>
          <w:szCs w:val="20"/>
          <w:lang w:val="id-ID"/>
        </w:rPr>
      </w:pPr>
      <w:r w:rsidRPr="003C4CFD">
        <w:rPr>
          <w:sz w:val="20"/>
          <w:szCs w:val="20"/>
          <w:lang w:val="id-ID"/>
        </w:rPr>
        <w:t>Tahap pengumpulan data</w:t>
      </w:r>
    </w:p>
    <w:p w:rsidR="00417495" w:rsidRPr="003C4CFD" w:rsidRDefault="00417495" w:rsidP="00057663">
      <w:pPr>
        <w:pStyle w:val="Default"/>
        <w:ind w:left="142"/>
        <w:jc w:val="both"/>
        <w:rPr>
          <w:sz w:val="20"/>
          <w:szCs w:val="20"/>
          <w:lang w:val="id-ID"/>
        </w:rPr>
      </w:pPr>
      <w:r w:rsidRPr="003C4CFD">
        <w:rPr>
          <w:sz w:val="20"/>
          <w:szCs w:val="20"/>
          <w:lang w:val="id-ID"/>
        </w:rPr>
        <w:t>Pada tahap ini memngumpulkan data primer yang berasal  dari penyebaran kuisioner dan data sekunder.</w:t>
      </w:r>
    </w:p>
    <w:p w:rsidR="00417495" w:rsidRPr="003C4CFD" w:rsidRDefault="00417495" w:rsidP="004058BD">
      <w:pPr>
        <w:pStyle w:val="Default"/>
        <w:numPr>
          <w:ilvl w:val="0"/>
          <w:numId w:val="12"/>
        </w:numPr>
        <w:ind w:left="142" w:hanging="284"/>
        <w:jc w:val="both"/>
        <w:rPr>
          <w:sz w:val="20"/>
          <w:szCs w:val="20"/>
          <w:lang w:val="id-ID"/>
        </w:rPr>
      </w:pPr>
      <w:r w:rsidRPr="003C4CFD">
        <w:rPr>
          <w:sz w:val="20"/>
          <w:szCs w:val="20"/>
          <w:lang w:val="id-ID"/>
        </w:rPr>
        <w:t>Tahap pengolahan data</w:t>
      </w:r>
    </w:p>
    <w:p w:rsidR="00417495" w:rsidRPr="003C4CFD" w:rsidRDefault="00417495" w:rsidP="00057663">
      <w:pPr>
        <w:pStyle w:val="ListParagraph"/>
        <w:autoSpaceDE w:val="0"/>
        <w:autoSpaceDN w:val="0"/>
        <w:adjustRightInd w:val="0"/>
        <w:ind w:left="142"/>
        <w:jc w:val="both"/>
        <w:rPr>
          <w:sz w:val="20"/>
          <w:szCs w:val="20"/>
        </w:rPr>
      </w:pPr>
      <w:r w:rsidRPr="003C4CFD">
        <w:rPr>
          <w:sz w:val="20"/>
          <w:szCs w:val="20"/>
        </w:rPr>
        <w:t>Hasil tabulasi data kuisioner penelitian selanjutnya diolah denga</w:t>
      </w:r>
      <w:r w:rsidR="000372FC">
        <w:rPr>
          <w:sz w:val="20"/>
          <w:szCs w:val="20"/>
        </w:rPr>
        <w:t xml:space="preserve">n menggunakan analisis regresi </w:t>
      </w:r>
      <w:r w:rsidRPr="003C4CFD">
        <w:rPr>
          <w:sz w:val="20"/>
          <w:szCs w:val="20"/>
        </w:rPr>
        <w:t>dengan software SPSS 16.0</w:t>
      </w:r>
    </w:p>
    <w:p w:rsidR="00417495" w:rsidRPr="003C4CFD" w:rsidRDefault="00417495" w:rsidP="004058BD">
      <w:pPr>
        <w:pStyle w:val="Default"/>
        <w:numPr>
          <w:ilvl w:val="0"/>
          <w:numId w:val="12"/>
        </w:numPr>
        <w:ind w:left="142" w:hanging="284"/>
        <w:jc w:val="both"/>
        <w:rPr>
          <w:sz w:val="20"/>
          <w:szCs w:val="20"/>
          <w:lang w:val="id-ID"/>
        </w:rPr>
      </w:pPr>
      <w:r w:rsidRPr="003C4CFD">
        <w:rPr>
          <w:sz w:val="20"/>
          <w:szCs w:val="20"/>
          <w:lang w:val="id-ID"/>
        </w:rPr>
        <w:t>Tahap Analisis dan pembahasan</w:t>
      </w:r>
    </w:p>
    <w:p w:rsidR="00417495" w:rsidRPr="003C4CFD" w:rsidRDefault="00417495" w:rsidP="004E131C">
      <w:pPr>
        <w:pStyle w:val="Default"/>
        <w:ind w:left="142"/>
        <w:jc w:val="both"/>
        <w:rPr>
          <w:sz w:val="20"/>
          <w:szCs w:val="20"/>
          <w:lang w:val="id-ID"/>
        </w:rPr>
      </w:pPr>
      <w:r w:rsidRPr="003C4CFD">
        <w:rPr>
          <w:sz w:val="20"/>
          <w:szCs w:val="20"/>
          <w:lang w:val="id-ID"/>
        </w:rPr>
        <w:t xml:space="preserve">Hasil interpretasi hasil pengolahan data selanjutnya dianalisa untuk mengetahui pengaruh desain interior </w:t>
      </w:r>
      <w:r w:rsidRPr="003C4CFD">
        <w:rPr>
          <w:sz w:val="20"/>
          <w:szCs w:val="20"/>
        </w:rPr>
        <w:t xml:space="preserve">ergonomis </w:t>
      </w:r>
      <w:r w:rsidRPr="003C4CFD">
        <w:rPr>
          <w:sz w:val="20"/>
          <w:szCs w:val="20"/>
          <w:lang w:val="id-ID"/>
        </w:rPr>
        <w:t xml:space="preserve">terhadap </w:t>
      </w:r>
      <w:r w:rsidRPr="003C4CFD">
        <w:rPr>
          <w:i/>
          <w:sz w:val="20"/>
          <w:szCs w:val="20"/>
          <w:lang w:val="id-ID"/>
        </w:rPr>
        <w:t xml:space="preserve">mood </w:t>
      </w:r>
      <w:r w:rsidRPr="003C4CFD">
        <w:rPr>
          <w:sz w:val="20"/>
          <w:szCs w:val="20"/>
          <w:lang w:val="id-ID"/>
        </w:rPr>
        <w:t>pekerja.</w:t>
      </w:r>
    </w:p>
    <w:p w:rsidR="00417495" w:rsidRPr="003C4CFD" w:rsidRDefault="00417495" w:rsidP="004E131C">
      <w:pPr>
        <w:pStyle w:val="Default"/>
        <w:numPr>
          <w:ilvl w:val="0"/>
          <w:numId w:val="12"/>
        </w:numPr>
        <w:ind w:left="142" w:hanging="284"/>
        <w:jc w:val="both"/>
        <w:rPr>
          <w:sz w:val="20"/>
          <w:szCs w:val="20"/>
          <w:lang w:val="id-ID"/>
        </w:rPr>
      </w:pPr>
      <w:r w:rsidRPr="003C4CFD">
        <w:rPr>
          <w:sz w:val="20"/>
          <w:szCs w:val="20"/>
          <w:lang w:val="id-ID"/>
        </w:rPr>
        <w:t>Tahap Kesimpulan</w:t>
      </w:r>
    </w:p>
    <w:p w:rsidR="00FA09FD" w:rsidRDefault="00417495" w:rsidP="00F11BDF">
      <w:pPr>
        <w:pStyle w:val="ListParagraph"/>
        <w:tabs>
          <w:tab w:val="center" w:pos="4323"/>
          <w:tab w:val="left" w:pos="7295"/>
        </w:tabs>
        <w:autoSpaceDE w:val="0"/>
        <w:autoSpaceDN w:val="0"/>
        <w:adjustRightInd w:val="0"/>
        <w:ind w:left="142"/>
        <w:jc w:val="both"/>
        <w:rPr>
          <w:color w:val="000000"/>
          <w:sz w:val="20"/>
          <w:szCs w:val="20"/>
        </w:rPr>
      </w:pPr>
      <w:r w:rsidRPr="003C4CFD">
        <w:rPr>
          <w:color w:val="000000"/>
          <w:sz w:val="20"/>
          <w:szCs w:val="20"/>
        </w:rPr>
        <w:t>Pada tahap ini menyimpulkan hasil analisis dan pembahasan.</w:t>
      </w:r>
    </w:p>
    <w:p w:rsidR="008229DD" w:rsidRPr="00FA09FD" w:rsidRDefault="00417495" w:rsidP="00FA09FD">
      <w:pPr>
        <w:tabs>
          <w:tab w:val="center" w:pos="4323"/>
          <w:tab w:val="left" w:pos="7295"/>
        </w:tabs>
        <w:autoSpaceDE w:val="0"/>
        <w:autoSpaceDN w:val="0"/>
        <w:adjustRightInd w:val="0"/>
        <w:jc w:val="both"/>
        <w:rPr>
          <w:b/>
          <w:color w:val="000000"/>
        </w:rPr>
      </w:pPr>
      <w:r w:rsidRPr="00FA09FD">
        <w:rPr>
          <w:b/>
          <w:color w:val="000000"/>
        </w:rPr>
        <w:tab/>
      </w:r>
    </w:p>
    <w:p w:rsidR="004E131C" w:rsidRPr="00C02D0D" w:rsidRDefault="004E131C" w:rsidP="008229DD">
      <w:pPr>
        <w:autoSpaceDE w:val="0"/>
        <w:autoSpaceDN w:val="0"/>
        <w:adjustRightInd w:val="0"/>
        <w:ind w:left="284" w:hanging="284"/>
        <w:jc w:val="both"/>
        <w:rPr>
          <w:color w:val="000000"/>
          <w:lang w:val="id-ID"/>
        </w:rPr>
      </w:pPr>
    </w:p>
    <w:p w:rsidR="00A93111" w:rsidRDefault="00261D2A" w:rsidP="00F63162">
      <w:pPr>
        <w:tabs>
          <w:tab w:val="left" w:pos="2552"/>
        </w:tabs>
        <w:spacing w:line="228" w:lineRule="auto"/>
        <w:jc w:val="center"/>
        <w:rPr>
          <w:b/>
          <w:iCs/>
          <w:spacing w:val="-8"/>
          <w:sz w:val="22"/>
          <w:szCs w:val="22"/>
          <w:lang w:val="id-ID"/>
        </w:rPr>
      </w:pPr>
      <w:r w:rsidRPr="00370DFF">
        <w:rPr>
          <w:b/>
          <w:iCs/>
          <w:spacing w:val="-8"/>
          <w:sz w:val="22"/>
          <w:szCs w:val="22"/>
        </w:rPr>
        <w:t>Hasil dan Pembahasan</w:t>
      </w:r>
    </w:p>
    <w:p w:rsidR="000A7C56" w:rsidRDefault="000A7C56" w:rsidP="00A93111">
      <w:pPr>
        <w:tabs>
          <w:tab w:val="left" w:pos="2552"/>
        </w:tabs>
        <w:spacing w:line="228" w:lineRule="auto"/>
        <w:jc w:val="both"/>
        <w:rPr>
          <w:color w:val="FF0000"/>
          <w:spacing w:val="-8"/>
          <w:lang w:val="id-ID"/>
        </w:rPr>
      </w:pPr>
    </w:p>
    <w:p w:rsidR="00261D2A" w:rsidRPr="00D2547B" w:rsidRDefault="00D2547B" w:rsidP="00A93111">
      <w:pPr>
        <w:tabs>
          <w:tab w:val="left" w:pos="2552"/>
        </w:tabs>
        <w:spacing w:line="228" w:lineRule="auto"/>
        <w:jc w:val="both"/>
        <w:rPr>
          <w:b/>
          <w:spacing w:val="-8"/>
          <w:lang w:val="id-ID"/>
        </w:rPr>
      </w:pPr>
      <w:r>
        <w:rPr>
          <w:b/>
          <w:spacing w:val="-8"/>
          <w:lang w:val="id-ID"/>
        </w:rPr>
        <w:t>Latar Belakang Responden</w:t>
      </w:r>
    </w:p>
    <w:p w:rsidR="00261D2A" w:rsidRDefault="00261D2A" w:rsidP="00261D2A">
      <w:pPr>
        <w:spacing w:line="228" w:lineRule="auto"/>
        <w:ind w:left="284" w:hanging="284"/>
        <w:jc w:val="both"/>
        <w:rPr>
          <w:b/>
          <w:spacing w:val="-8"/>
          <w:sz w:val="22"/>
          <w:szCs w:val="22"/>
        </w:rPr>
      </w:pPr>
    </w:p>
    <w:p w:rsidR="00947CB9" w:rsidRDefault="00947CB9" w:rsidP="00947CB9">
      <w:pPr>
        <w:ind w:firstLine="284"/>
        <w:jc w:val="both"/>
      </w:pPr>
      <w:proofErr w:type="gramStart"/>
      <w:r w:rsidRPr="00947CB9">
        <w:lastRenderedPageBreak/>
        <w:t>Jumlah responden yang mengisi kuesioner adalah sebanyak 31 orang, dengan komposisi responden perempuan sebanyak 16 orang (52%).</w:t>
      </w:r>
      <w:proofErr w:type="gramEnd"/>
      <w:r w:rsidRPr="00947CB9">
        <w:t xml:space="preserve"> </w:t>
      </w:r>
      <w:proofErr w:type="gramStart"/>
      <w:r w:rsidRPr="00947CB9">
        <w:t>Sedangkan responden laki-laki sebanyak 15 orang (48%) dari total responden.</w:t>
      </w:r>
      <w:proofErr w:type="gramEnd"/>
      <w:r>
        <w:t xml:space="preserve"> </w:t>
      </w:r>
    </w:p>
    <w:p w:rsidR="0040361F" w:rsidRPr="00947CB9" w:rsidRDefault="00947CB9" w:rsidP="00947CB9">
      <w:pPr>
        <w:ind w:firstLine="284"/>
        <w:jc w:val="both"/>
      </w:pPr>
      <w:r>
        <w:t xml:space="preserve">  Usia responden</w:t>
      </w:r>
      <w:r w:rsidRPr="00947CB9">
        <w:t xml:space="preserve"> </w:t>
      </w:r>
      <w:r>
        <w:t xml:space="preserve">yang mengisi kuesioner adalah </w:t>
      </w:r>
      <w:r w:rsidRPr="00947CB9">
        <w:t>usia ≤ 30 tahun yaitu sebanyak 15 orang (48</w:t>
      </w:r>
      <w:r>
        <w:t xml:space="preserve">%), </w:t>
      </w:r>
      <w:r w:rsidRPr="00947CB9">
        <w:t xml:space="preserve"> Responden yang berusia &gt; 30 tahun sebanyak 7 orang (23%), sedangkan yang berusia ≥ 40 tahun sebanyak 9 orang (29%).</w:t>
      </w:r>
    </w:p>
    <w:p w:rsidR="00947CB9" w:rsidRPr="00947CB9" w:rsidRDefault="00947CB9" w:rsidP="00947CB9">
      <w:pPr>
        <w:ind w:firstLine="426"/>
        <w:jc w:val="both"/>
      </w:pPr>
      <w:r w:rsidRPr="00947CB9">
        <w:t xml:space="preserve">Lama kerja responden paling banyak yang mengisi kuesioner adalah ≤ 5 tahun sebanyak 16 orang (52%), ini dikarenakan karyawan di Universitas Widya Mataram banyak yang baru. Responden dengan lama kerja ≥ 6 tahun dan ≥ 20 tahun sebanyak masing-masing 5 orang (16%), sedangkan ≥ 10 tahun sebanyak 3 orang (10%) dan responden dengan lama kerja ≥ 30 tahun sebanyak 2 orang (6%). </w:t>
      </w:r>
    </w:p>
    <w:p w:rsidR="00947CB9" w:rsidRDefault="00947CB9" w:rsidP="00261D2A">
      <w:pPr>
        <w:spacing w:line="228" w:lineRule="auto"/>
        <w:ind w:left="284" w:hanging="284"/>
        <w:jc w:val="both"/>
        <w:rPr>
          <w:b/>
          <w:spacing w:val="-8"/>
          <w:sz w:val="22"/>
          <w:szCs w:val="22"/>
        </w:rPr>
      </w:pPr>
    </w:p>
    <w:p w:rsidR="0040361F" w:rsidRPr="00370DFF" w:rsidRDefault="0040361F" w:rsidP="00261D2A">
      <w:pPr>
        <w:spacing w:line="228" w:lineRule="auto"/>
        <w:ind w:left="284" w:hanging="284"/>
        <w:jc w:val="both"/>
        <w:rPr>
          <w:b/>
          <w:spacing w:val="-8"/>
          <w:sz w:val="22"/>
          <w:szCs w:val="22"/>
        </w:rPr>
      </w:pPr>
    </w:p>
    <w:p w:rsidR="00261D2A" w:rsidRPr="00370DFF" w:rsidRDefault="0021077B" w:rsidP="00261D2A">
      <w:pPr>
        <w:spacing w:line="228" w:lineRule="auto"/>
        <w:ind w:left="284" w:hanging="284"/>
        <w:jc w:val="both"/>
        <w:rPr>
          <w:b/>
          <w:i/>
          <w:spacing w:val="-8"/>
        </w:rPr>
      </w:pPr>
      <w:r>
        <w:rPr>
          <w:b/>
          <w:spacing w:val="-8"/>
          <w:lang w:val="id-ID"/>
        </w:rPr>
        <w:t>Pengolahan Data</w:t>
      </w:r>
    </w:p>
    <w:p w:rsidR="00261D2A" w:rsidRPr="00370DFF" w:rsidRDefault="00261D2A" w:rsidP="00261D2A">
      <w:pPr>
        <w:spacing w:line="235" w:lineRule="auto"/>
        <w:rPr>
          <w:spacing w:val="-8"/>
          <w:sz w:val="22"/>
          <w:szCs w:val="22"/>
          <w:lang w:val="id-ID"/>
        </w:rPr>
      </w:pPr>
    </w:p>
    <w:p w:rsidR="009415DB" w:rsidRDefault="0021077B" w:rsidP="009415DB">
      <w:pPr>
        <w:ind w:firstLine="567"/>
        <w:jc w:val="both"/>
      </w:pPr>
      <w:r w:rsidRPr="00B32FC2">
        <w:t>Data hasil kuesioner selanjutnya diolah dengan menggunakan SPSS 16.0. Sebelum data hasil kuesioner diolah lebih lanjut dan dianalisa, maka dilakukan uji statistik yaitu; uji validitas, uji reliabilitas dan uji normalitas terhadap instrumen penelitian.</w:t>
      </w:r>
    </w:p>
    <w:p w:rsidR="009415DB" w:rsidRDefault="009415DB" w:rsidP="009415DB">
      <w:pPr>
        <w:ind w:firstLine="567"/>
        <w:jc w:val="both"/>
        <w:rPr>
          <w:lang w:val="id-ID"/>
        </w:rPr>
      </w:pPr>
    </w:p>
    <w:p w:rsidR="009415DB" w:rsidRPr="007E03C8" w:rsidRDefault="007E03C8" w:rsidP="009415DB">
      <w:pPr>
        <w:spacing w:line="360" w:lineRule="auto"/>
        <w:jc w:val="both"/>
        <w:rPr>
          <w:b/>
        </w:rPr>
      </w:pPr>
      <w:r>
        <w:rPr>
          <w:b/>
        </w:rPr>
        <w:t xml:space="preserve">Uji Validitas </w:t>
      </w:r>
    </w:p>
    <w:p w:rsidR="009415DB" w:rsidRDefault="009415DB" w:rsidP="009415DB">
      <w:pPr>
        <w:ind w:firstLine="567"/>
        <w:jc w:val="both"/>
      </w:pPr>
      <w:proofErr w:type="gramStart"/>
      <w:r w:rsidRPr="00BF410C">
        <w:t xml:space="preserve">Menurut Sugiyono </w:t>
      </w:r>
      <w:r w:rsidR="00446AD5">
        <w:t>[7]</w:t>
      </w:r>
      <w:r w:rsidRPr="00BF410C">
        <w:t xml:space="preserve"> menyatakan bahwa instrument yang valid berarti alat ukur yang digunakan untuk mendapatkan data juga valid.</w:t>
      </w:r>
      <w:proofErr w:type="gramEnd"/>
      <w:r w:rsidRPr="00BF410C">
        <w:t xml:space="preserve"> Jadi instrumen tersebut dapat digunakan untuk mengukur sesuai dengan </w:t>
      </w:r>
      <w:proofErr w:type="gramStart"/>
      <w:r w:rsidRPr="00BF410C">
        <w:t>apa</w:t>
      </w:r>
      <w:proofErr w:type="gramEnd"/>
      <w:r w:rsidRPr="00BF410C">
        <w:t xml:space="preserve"> yang harus diukur. Uji validitas digunakan untuk mengetahui apakah item pertanyaan kuisioner yang sudah diisi oleh responden cukup valid, dalam arti bahwa item pertanyaan tersebut telah mampu menggambarkan </w:t>
      </w:r>
      <w:proofErr w:type="gramStart"/>
      <w:r w:rsidRPr="00BF410C">
        <w:t>apa</w:t>
      </w:r>
      <w:proofErr w:type="gramEnd"/>
      <w:r w:rsidRPr="00BF410C">
        <w:t xml:space="preserve"> yang dirasakan oleh karyawan.</w:t>
      </w:r>
    </w:p>
    <w:p w:rsidR="00E459B6" w:rsidRDefault="00E459B6" w:rsidP="00E459B6">
      <w:pPr>
        <w:ind w:firstLine="567"/>
        <w:jc w:val="both"/>
        <w:rPr>
          <w:lang w:val="id-ID"/>
        </w:rPr>
      </w:pPr>
      <w:r w:rsidRPr="0085022F">
        <w:t>Berdasarkan hasil uji validitas diketahui bahwa semua item pertanyaan dinyatakan valid dengan nilai r</w:t>
      </w:r>
      <w:r w:rsidRPr="0085022F">
        <w:rPr>
          <w:vertAlign w:val="subscript"/>
        </w:rPr>
        <w:t>hitung</w:t>
      </w:r>
      <w:r w:rsidRPr="0085022F">
        <w:t>&gt;</w:t>
      </w:r>
      <w:proofErr w:type="gramStart"/>
      <w:r w:rsidRPr="0085022F">
        <w:t>r</w:t>
      </w:r>
      <w:r w:rsidRPr="0085022F">
        <w:rPr>
          <w:vertAlign w:val="subscript"/>
        </w:rPr>
        <w:t>tabel</w:t>
      </w:r>
      <w:r w:rsidRPr="0085022F">
        <w:t xml:space="preserve"> .</w:t>
      </w:r>
      <w:proofErr w:type="gramEnd"/>
      <w:r w:rsidRPr="0085022F">
        <w:t xml:space="preserve"> Dimana nilai r tabel dicari pada signifikan 5</w:t>
      </w:r>
      <w:proofErr w:type="gramStart"/>
      <w:r w:rsidRPr="0085022F">
        <w:t>%  dengan</w:t>
      </w:r>
      <w:proofErr w:type="gramEnd"/>
      <w:r w:rsidRPr="0085022F">
        <w:t xml:space="preserve"> uji  2 sisi dan jumlah data (n) =31, maka didapat nilai r tabel  sebesar 0,355</w:t>
      </w:r>
      <w:r w:rsidR="00106BAE">
        <w:rPr>
          <w:lang w:val="id-ID"/>
        </w:rPr>
        <w:t>.</w:t>
      </w:r>
    </w:p>
    <w:p w:rsidR="00106BAE" w:rsidRPr="00106BAE" w:rsidRDefault="00106BAE" w:rsidP="00E459B6">
      <w:pPr>
        <w:ind w:firstLine="567"/>
        <w:jc w:val="both"/>
        <w:rPr>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06BAE" w:rsidRPr="007E03C8" w:rsidRDefault="007E03C8" w:rsidP="00106BAE">
      <w:pPr>
        <w:spacing w:line="360" w:lineRule="auto"/>
        <w:jc w:val="both"/>
        <w:rPr>
          <w:b/>
        </w:rPr>
      </w:pPr>
      <w:r>
        <w:rPr>
          <w:b/>
        </w:rPr>
        <w:t>Uji Reliabilitas</w:t>
      </w:r>
    </w:p>
    <w:p w:rsidR="00106BAE" w:rsidRDefault="00106BAE" w:rsidP="00106BAE">
      <w:pPr>
        <w:ind w:firstLine="567"/>
        <w:jc w:val="both"/>
      </w:pPr>
      <w:proofErr w:type="gramStart"/>
      <w:r w:rsidRPr="0011693F">
        <w:t>Uji reliabilitas menyangkut masalah ketepatan alat ukur.</w:t>
      </w:r>
      <w:proofErr w:type="gramEnd"/>
      <w:r w:rsidRPr="0011693F">
        <w:t xml:space="preserve"> Ketepatan ini dapat dianalisa dengan analisa statistik untuk mengetahui kesalahan alat ukur. Suatu instrumen dianggap reliabel apabila instrumen tersebut dapat dipercaya sebagai alat ukur data penelitian. Berdasarkan hasil uji reliabilitas diketahui bahwa semua item pertanyaan dinyatakan baik atau reliabel. Hal </w:t>
      </w:r>
      <w:r w:rsidRPr="0011693F">
        <w:lastRenderedPageBreak/>
        <w:t xml:space="preserve">tersebut dapat dilihat dari nilai </w:t>
      </w:r>
      <w:r w:rsidRPr="0011693F">
        <w:rPr>
          <w:i/>
        </w:rPr>
        <w:t>crobanch’s alpha</w:t>
      </w:r>
      <w:r w:rsidRPr="0011693F">
        <w:t xml:space="preserve">. Apabila nilai </w:t>
      </w:r>
      <w:r w:rsidRPr="0011693F">
        <w:rPr>
          <w:i/>
        </w:rPr>
        <w:t>crobanch’s alpha</w:t>
      </w:r>
      <w:r w:rsidRPr="0011693F">
        <w:t xml:space="preserve"> &gt; 0</w:t>
      </w:r>
      <w:proofErr w:type="gramStart"/>
      <w:r w:rsidRPr="0011693F">
        <w:t>,6</w:t>
      </w:r>
      <w:proofErr w:type="gramEnd"/>
      <w:r w:rsidRPr="0011693F">
        <w:t xml:space="preserve"> maka dinyatakan </w:t>
      </w:r>
      <w:r w:rsidR="00326C53">
        <w:t>reliable</w:t>
      </w:r>
    </w:p>
    <w:p w:rsidR="00326C53" w:rsidRPr="0011693F" w:rsidRDefault="00326C53" w:rsidP="00326C53">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459B6" w:rsidRPr="00326C53" w:rsidRDefault="00326C53" w:rsidP="00326C53">
      <w:pPr>
        <w:jc w:val="center"/>
        <w:rPr>
          <w:sz w:val="18"/>
          <w:szCs w:val="18"/>
          <w:lang w:val="id-ID"/>
        </w:rPr>
      </w:pPr>
      <w:r w:rsidRPr="00326C53">
        <w:rPr>
          <w:sz w:val="18"/>
          <w:szCs w:val="18"/>
          <w:lang w:val="id-ID"/>
        </w:rPr>
        <w:t>Tabel 1. Hasil uji reliabilitas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1006"/>
        <w:gridCol w:w="1116"/>
        <w:gridCol w:w="1138"/>
      </w:tblGrid>
      <w:tr w:rsidR="0012477B" w:rsidTr="00F02D86">
        <w:tc>
          <w:tcPr>
            <w:tcW w:w="1085" w:type="dxa"/>
            <w:tcBorders>
              <w:top w:val="single" w:sz="4" w:space="0" w:color="auto"/>
              <w:bottom w:val="single" w:sz="4" w:space="0" w:color="auto"/>
            </w:tcBorders>
          </w:tcPr>
          <w:p w:rsidR="0012477B" w:rsidRPr="0012477B" w:rsidRDefault="0012477B" w:rsidP="0001344E">
            <w:pPr>
              <w:jc w:val="both"/>
              <w:rPr>
                <w:lang w:val="id-ID"/>
              </w:rPr>
            </w:pPr>
            <w:r>
              <w:rPr>
                <w:lang w:val="id-ID"/>
              </w:rPr>
              <w:t>Instrumen Variabel</w:t>
            </w:r>
          </w:p>
        </w:tc>
        <w:tc>
          <w:tcPr>
            <w:tcW w:w="1085" w:type="dxa"/>
            <w:tcBorders>
              <w:top w:val="single" w:sz="4" w:space="0" w:color="auto"/>
              <w:bottom w:val="single" w:sz="4" w:space="0" w:color="auto"/>
            </w:tcBorders>
          </w:tcPr>
          <w:p w:rsidR="0012477B" w:rsidRPr="0012477B" w:rsidRDefault="0012477B" w:rsidP="0001344E">
            <w:pPr>
              <w:jc w:val="both"/>
              <w:rPr>
                <w:lang w:val="id-ID"/>
              </w:rPr>
            </w:pPr>
            <w:r>
              <w:rPr>
                <w:lang w:val="id-ID"/>
              </w:rPr>
              <w:t>Hasil Uji</w:t>
            </w:r>
          </w:p>
        </w:tc>
        <w:tc>
          <w:tcPr>
            <w:tcW w:w="1085" w:type="dxa"/>
            <w:tcBorders>
              <w:top w:val="single" w:sz="4" w:space="0" w:color="auto"/>
              <w:bottom w:val="single" w:sz="4" w:space="0" w:color="auto"/>
            </w:tcBorders>
          </w:tcPr>
          <w:p w:rsidR="0012477B" w:rsidRPr="0012477B" w:rsidRDefault="0012477B" w:rsidP="0001344E">
            <w:pPr>
              <w:jc w:val="both"/>
              <w:rPr>
                <w:lang w:val="id-ID"/>
              </w:rPr>
            </w:pPr>
            <w:r>
              <w:rPr>
                <w:lang w:val="id-ID"/>
              </w:rPr>
              <w:t xml:space="preserve">Nilai </w:t>
            </w:r>
            <w:r w:rsidRPr="0011693F">
              <w:rPr>
                <w:i/>
              </w:rPr>
              <w:t>crobanch’s alpha</w:t>
            </w:r>
          </w:p>
        </w:tc>
        <w:tc>
          <w:tcPr>
            <w:tcW w:w="1085" w:type="dxa"/>
            <w:tcBorders>
              <w:top w:val="single" w:sz="4" w:space="0" w:color="auto"/>
              <w:bottom w:val="single" w:sz="4" w:space="0" w:color="auto"/>
            </w:tcBorders>
          </w:tcPr>
          <w:p w:rsidR="0012477B" w:rsidRPr="004D6A67" w:rsidRDefault="004D6A67" w:rsidP="0001344E">
            <w:pPr>
              <w:jc w:val="both"/>
              <w:rPr>
                <w:lang w:val="id-ID"/>
              </w:rPr>
            </w:pPr>
            <w:r>
              <w:rPr>
                <w:lang w:val="id-ID"/>
              </w:rPr>
              <w:t>Keterangan</w:t>
            </w:r>
          </w:p>
        </w:tc>
      </w:tr>
      <w:tr w:rsidR="0012477B" w:rsidTr="00BB52D5">
        <w:tc>
          <w:tcPr>
            <w:tcW w:w="1085" w:type="dxa"/>
            <w:tcBorders>
              <w:top w:val="single" w:sz="4" w:space="0" w:color="auto"/>
            </w:tcBorders>
          </w:tcPr>
          <w:p w:rsidR="0012477B" w:rsidRPr="004D6A67" w:rsidRDefault="004D6A67" w:rsidP="0001344E">
            <w:pPr>
              <w:jc w:val="both"/>
              <w:rPr>
                <w:lang w:val="id-ID"/>
              </w:rPr>
            </w:pPr>
            <w:r>
              <w:rPr>
                <w:lang w:val="id-ID"/>
              </w:rPr>
              <w:t>Desain interior ergonomis</w:t>
            </w:r>
          </w:p>
        </w:tc>
        <w:tc>
          <w:tcPr>
            <w:tcW w:w="1085" w:type="dxa"/>
            <w:tcBorders>
              <w:top w:val="single" w:sz="4" w:space="0" w:color="auto"/>
            </w:tcBorders>
          </w:tcPr>
          <w:p w:rsidR="0012477B" w:rsidRPr="00506614" w:rsidRDefault="00506614" w:rsidP="0001344E">
            <w:pPr>
              <w:jc w:val="both"/>
              <w:rPr>
                <w:lang w:val="id-ID"/>
              </w:rPr>
            </w:pPr>
            <w:r>
              <w:rPr>
                <w:lang w:val="id-ID"/>
              </w:rPr>
              <w:t>0,788</w:t>
            </w:r>
          </w:p>
        </w:tc>
        <w:tc>
          <w:tcPr>
            <w:tcW w:w="1085" w:type="dxa"/>
            <w:tcBorders>
              <w:top w:val="single" w:sz="4" w:space="0" w:color="auto"/>
            </w:tcBorders>
          </w:tcPr>
          <w:p w:rsidR="0012477B" w:rsidRPr="00482FDE" w:rsidRDefault="00482FDE" w:rsidP="0001344E">
            <w:pPr>
              <w:jc w:val="both"/>
              <w:rPr>
                <w:lang w:val="id-ID"/>
              </w:rPr>
            </w:pPr>
            <w:r>
              <w:rPr>
                <w:lang w:val="id-ID"/>
              </w:rPr>
              <w:t>0,6</w:t>
            </w:r>
          </w:p>
        </w:tc>
        <w:tc>
          <w:tcPr>
            <w:tcW w:w="1085" w:type="dxa"/>
            <w:tcBorders>
              <w:top w:val="single" w:sz="4" w:space="0" w:color="auto"/>
            </w:tcBorders>
          </w:tcPr>
          <w:p w:rsidR="0012477B" w:rsidRDefault="00482FDE" w:rsidP="0001344E">
            <w:pPr>
              <w:jc w:val="both"/>
              <w:rPr>
                <w:lang w:val="id-ID"/>
              </w:rPr>
            </w:pPr>
            <w:r>
              <w:rPr>
                <w:lang w:val="id-ID"/>
              </w:rPr>
              <w:t>Reliabel</w:t>
            </w:r>
          </w:p>
          <w:p w:rsidR="00BB52D5" w:rsidRPr="00482FDE" w:rsidRDefault="00BB52D5" w:rsidP="0001344E">
            <w:pPr>
              <w:jc w:val="both"/>
              <w:rPr>
                <w:lang w:val="id-ID"/>
              </w:rPr>
            </w:pPr>
          </w:p>
        </w:tc>
      </w:tr>
      <w:tr w:rsidR="0012477B" w:rsidTr="00BB52D5">
        <w:tc>
          <w:tcPr>
            <w:tcW w:w="1085" w:type="dxa"/>
            <w:tcBorders>
              <w:bottom w:val="single" w:sz="4" w:space="0" w:color="auto"/>
            </w:tcBorders>
          </w:tcPr>
          <w:p w:rsidR="0012477B" w:rsidRPr="004D6A67" w:rsidRDefault="004D6A67" w:rsidP="0001344E">
            <w:pPr>
              <w:jc w:val="both"/>
              <w:rPr>
                <w:lang w:val="id-ID"/>
              </w:rPr>
            </w:pPr>
            <w:r>
              <w:rPr>
                <w:lang w:val="id-ID"/>
              </w:rPr>
              <w:t>Mood karyawan</w:t>
            </w:r>
          </w:p>
        </w:tc>
        <w:tc>
          <w:tcPr>
            <w:tcW w:w="1085" w:type="dxa"/>
            <w:tcBorders>
              <w:bottom w:val="single" w:sz="4" w:space="0" w:color="auto"/>
            </w:tcBorders>
          </w:tcPr>
          <w:p w:rsidR="0012477B" w:rsidRPr="00482FDE" w:rsidRDefault="00482FDE" w:rsidP="0001344E">
            <w:pPr>
              <w:jc w:val="both"/>
              <w:rPr>
                <w:lang w:val="id-ID"/>
              </w:rPr>
            </w:pPr>
            <w:r>
              <w:rPr>
                <w:lang w:val="id-ID"/>
              </w:rPr>
              <w:t>0,769</w:t>
            </w:r>
          </w:p>
        </w:tc>
        <w:tc>
          <w:tcPr>
            <w:tcW w:w="1085" w:type="dxa"/>
            <w:tcBorders>
              <w:bottom w:val="single" w:sz="4" w:space="0" w:color="auto"/>
            </w:tcBorders>
          </w:tcPr>
          <w:p w:rsidR="0012477B" w:rsidRPr="00482FDE" w:rsidRDefault="00482FDE" w:rsidP="0001344E">
            <w:pPr>
              <w:jc w:val="both"/>
              <w:rPr>
                <w:lang w:val="id-ID"/>
              </w:rPr>
            </w:pPr>
            <w:r>
              <w:rPr>
                <w:lang w:val="id-ID"/>
              </w:rPr>
              <w:t>0,6</w:t>
            </w:r>
          </w:p>
        </w:tc>
        <w:tc>
          <w:tcPr>
            <w:tcW w:w="1085" w:type="dxa"/>
            <w:tcBorders>
              <w:bottom w:val="single" w:sz="4" w:space="0" w:color="auto"/>
            </w:tcBorders>
          </w:tcPr>
          <w:p w:rsidR="0012477B" w:rsidRDefault="00482FDE" w:rsidP="0001344E">
            <w:pPr>
              <w:jc w:val="both"/>
              <w:rPr>
                <w:lang w:val="id-ID"/>
              </w:rPr>
            </w:pPr>
            <w:r>
              <w:rPr>
                <w:lang w:val="id-ID"/>
              </w:rPr>
              <w:t>Reliabel</w:t>
            </w:r>
          </w:p>
          <w:p w:rsidR="00BB52D5" w:rsidRPr="00482FDE" w:rsidRDefault="00BB52D5" w:rsidP="0001344E">
            <w:pPr>
              <w:jc w:val="both"/>
              <w:rPr>
                <w:lang w:val="id-ID"/>
              </w:rPr>
            </w:pPr>
          </w:p>
        </w:tc>
      </w:tr>
    </w:tbl>
    <w:p w:rsidR="0001344E" w:rsidRDefault="0001344E" w:rsidP="0001344E">
      <w:pPr>
        <w:jc w:val="both"/>
      </w:pPr>
    </w:p>
    <w:p w:rsidR="00E459B6" w:rsidRPr="007E03C8" w:rsidRDefault="007E03C8" w:rsidP="00326C53">
      <w:pPr>
        <w:jc w:val="both"/>
        <w:rPr>
          <w:b/>
        </w:rPr>
      </w:pPr>
      <w:r>
        <w:rPr>
          <w:b/>
          <w:lang w:val="id-ID"/>
        </w:rPr>
        <w:t xml:space="preserve">Uji Normalitas </w:t>
      </w:r>
    </w:p>
    <w:p w:rsidR="001C0609" w:rsidRDefault="001C0609" w:rsidP="00326C53">
      <w:pPr>
        <w:jc w:val="both"/>
        <w:rPr>
          <w:lang w:val="id-ID"/>
        </w:rPr>
      </w:pPr>
    </w:p>
    <w:p w:rsidR="001C0609" w:rsidRPr="001C0609" w:rsidRDefault="001C0609" w:rsidP="001C0609">
      <w:pPr>
        <w:ind w:firstLine="426"/>
        <w:jc w:val="both"/>
      </w:pPr>
      <w:r w:rsidRPr="001C0609">
        <w:t>Uji normalitas dilakukan sebagai syarat untuk mengetahui apakah sampel berasal dari populasi dengan sebaran distribusi normal. Uji normalitas dilakukan dengan uji Kolmogorov-Smirnov. Hipotesis yang dilakukan dalam penelitian ini adalah:</w:t>
      </w:r>
    </w:p>
    <w:p w:rsidR="006E2573" w:rsidRPr="006E2573" w:rsidRDefault="006E2573" w:rsidP="006E2573">
      <w:pPr>
        <w:pStyle w:val="ListParagraph"/>
        <w:numPr>
          <w:ilvl w:val="0"/>
          <w:numId w:val="14"/>
        </w:numPr>
        <w:jc w:val="both"/>
        <w:rPr>
          <w:sz w:val="20"/>
          <w:szCs w:val="20"/>
        </w:rPr>
      </w:pPr>
      <w:r w:rsidRPr="006E2573">
        <w:rPr>
          <w:sz w:val="20"/>
          <w:szCs w:val="20"/>
          <w:lang w:val="en-US"/>
        </w:rPr>
        <w:t>Aspek desain interior ergonomis</w:t>
      </w:r>
    </w:p>
    <w:p w:rsidR="006E2573" w:rsidRPr="006E2573" w:rsidRDefault="006E2573" w:rsidP="006E2573">
      <w:pPr>
        <w:pStyle w:val="ListParagraph"/>
        <w:ind w:left="502"/>
        <w:jc w:val="both"/>
        <w:rPr>
          <w:sz w:val="20"/>
          <w:szCs w:val="20"/>
          <w:lang w:val="en-US"/>
        </w:rPr>
      </w:pPr>
      <w:r w:rsidRPr="006E2573">
        <w:rPr>
          <w:sz w:val="20"/>
          <w:szCs w:val="20"/>
          <w:lang w:val="en-US"/>
        </w:rPr>
        <w:t>H</w:t>
      </w:r>
      <w:r w:rsidRPr="006E2573">
        <w:rPr>
          <w:sz w:val="20"/>
          <w:szCs w:val="20"/>
          <w:vertAlign w:val="subscript"/>
          <w:lang w:val="en-US"/>
        </w:rPr>
        <w:t>0</w:t>
      </w:r>
      <w:r w:rsidRPr="006E2573">
        <w:rPr>
          <w:sz w:val="20"/>
          <w:szCs w:val="20"/>
          <w:lang w:val="en-US"/>
        </w:rPr>
        <w:t xml:space="preserve"> = desain interior ergonomis berdistribusi normal</w:t>
      </w:r>
    </w:p>
    <w:p w:rsidR="006E2573" w:rsidRDefault="006E2573" w:rsidP="006E2573">
      <w:pPr>
        <w:pStyle w:val="ListParagraph"/>
        <w:ind w:left="502"/>
        <w:jc w:val="both"/>
        <w:rPr>
          <w:sz w:val="20"/>
          <w:szCs w:val="20"/>
          <w:lang w:val="en-US"/>
        </w:rPr>
      </w:pPr>
      <w:r w:rsidRPr="006E2573">
        <w:rPr>
          <w:sz w:val="20"/>
          <w:szCs w:val="20"/>
          <w:lang w:val="en-US"/>
        </w:rPr>
        <w:t>H</w:t>
      </w:r>
      <w:r w:rsidRPr="006E2573">
        <w:rPr>
          <w:sz w:val="20"/>
          <w:szCs w:val="20"/>
          <w:vertAlign w:val="subscript"/>
          <w:lang w:val="en-US"/>
        </w:rPr>
        <w:t>1</w:t>
      </w:r>
      <w:r w:rsidRPr="006E2573">
        <w:rPr>
          <w:sz w:val="20"/>
          <w:szCs w:val="20"/>
          <w:lang w:val="en-US"/>
        </w:rPr>
        <w:t xml:space="preserve"> = desain interior ergonomis tidak berdistribusi normal</w:t>
      </w:r>
    </w:p>
    <w:p w:rsidR="006E2573" w:rsidRPr="006E2573" w:rsidRDefault="006E2573" w:rsidP="006E2573">
      <w:pPr>
        <w:pStyle w:val="ListParagraph"/>
        <w:numPr>
          <w:ilvl w:val="0"/>
          <w:numId w:val="14"/>
        </w:numPr>
        <w:jc w:val="both"/>
        <w:rPr>
          <w:sz w:val="20"/>
          <w:szCs w:val="20"/>
        </w:rPr>
      </w:pPr>
      <w:r w:rsidRPr="006E2573">
        <w:rPr>
          <w:sz w:val="20"/>
          <w:szCs w:val="20"/>
          <w:lang w:val="en-US"/>
        </w:rPr>
        <w:t>Mood karyawan</w:t>
      </w:r>
    </w:p>
    <w:p w:rsidR="006E2573" w:rsidRPr="006E2573" w:rsidRDefault="006E2573" w:rsidP="006E2573">
      <w:pPr>
        <w:pStyle w:val="ListParagraph"/>
        <w:ind w:left="502"/>
        <w:jc w:val="both"/>
        <w:rPr>
          <w:sz w:val="20"/>
          <w:szCs w:val="20"/>
          <w:lang w:val="en-US"/>
        </w:rPr>
      </w:pPr>
      <w:r w:rsidRPr="006E2573">
        <w:rPr>
          <w:sz w:val="20"/>
          <w:szCs w:val="20"/>
          <w:lang w:val="en-US"/>
        </w:rPr>
        <w:t>H</w:t>
      </w:r>
      <w:r w:rsidRPr="006E2573">
        <w:rPr>
          <w:sz w:val="20"/>
          <w:szCs w:val="20"/>
          <w:vertAlign w:val="subscript"/>
          <w:lang w:val="en-US"/>
        </w:rPr>
        <w:t>0</w:t>
      </w:r>
      <w:r w:rsidRPr="006E2573">
        <w:rPr>
          <w:sz w:val="20"/>
          <w:szCs w:val="20"/>
          <w:lang w:val="en-US"/>
        </w:rPr>
        <w:t xml:space="preserve"> = mood karyawan berdistribusi normal</w:t>
      </w:r>
    </w:p>
    <w:p w:rsidR="006E2573" w:rsidRPr="006E2573" w:rsidRDefault="006E2573" w:rsidP="006E2573">
      <w:pPr>
        <w:pStyle w:val="ListParagraph"/>
        <w:ind w:left="502"/>
        <w:jc w:val="both"/>
        <w:rPr>
          <w:sz w:val="20"/>
          <w:szCs w:val="20"/>
          <w:lang w:val="en-US"/>
        </w:rPr>
      </w:pPr>
      <w:r w:rsidRPr="006E2573">
        <w:rPr>
          <w:sz w:val="20"/>
          <w:szCs w:val="20"/>
          <w:lang w:val="en-US"/>
        </w:rPr>
        <w:t>H</w:t>
      </w:r>
      <w:r w:rsidRPr="006E2573">
        <w:rPr>
          <w:sz w:val="20"/>
          <w:szCs w:val="20"/>
          <w:vertAlign w:val="subscript"/>
          <w:lang w:val="en-US"/>
        </w:rPr>
        <w:t>1</w:t>
      </w:r>
      <w:r w:rsidRPr="006E2573">
        <w:rPr>
          <w:sz w:val="20"/>
          <w:szCs w:val="20"/>
          <w:lang w:val="en-US"/>
        </w:rPr>
        <w:t xml:space="preserve"> = mood karyawan tidak berdistribusi normal</w:t>
      </w:r>
    </w:p>
    <w:p w:rsidR="00FF5090" w:rsidRDefault="00FF5090" w:rsidP="00FF5090">
      <w:pPr>
        <w:ind w:firstLine="426"/>
        <w:jc w:val="both"/>
      </w:pPr>
      <w:r>
        <w:rPr>
          <w:lang w:val="id-ID"/>
        </w:rPr>
        <w:t xml:space="preserve">Hasil uji normalitas yang dilakukan </w:t>
      </w:r>
      <w:r w:rsidRPr="00FF5090">
        <w:t xml:space="preserve"> menunjukkan bahwa nilai signifikansi Asiymp.Sig (2-tailed) sebesar 0,200 lebih besar dari 0,05</w:t>
      </w:r>
      <w:r w:rsidR="00CE4A71">
        <w:rPr>
          <w:lang w:val="id-ID"/>
        </w:rPr>
        <w:t xml:space="preserve"> (</w:t>
      </w:r>
      <w:r w:rsidR="0013491E">
        <w:rPr>
          <w:sz w:val="23"/>
          <w:szCs w:val="23"/>
        </w:rPr>
        <w:t>ρ</w:t>
      </w:r>
      <w:r w:rsidR="0013491E">
        <w:rPr>
          <w:sz w:val="23"/>
          <w:szCs w:val="23"/>
          <w:lang w:val="id-ID"/>
        </w:rPr>
        <w:t xml:space="preserve"> &gt; 0,05)</w:t>
      </w:r>
      <w:r w:rsidRPr="00FF5090">
        <w:t>, yang mana dalam uji normalitas kolmogorov-smirnov di atas dapat disimpulkan bahwa H</w:t>
      </w:r>
      <w:r w:rsidRPr="00FF5090">
        <w:rPr>
          <w:vertAlign w:val="subscript"/>
        </w:rPr>
        <w:t>0</w:t>
      </w:r>
      <w:r w:rsidRPr="00FF5090">
        <w:t xml:space="preserve"> diterima yang berarti data berdistribusi normal. Dengan demikian, persyaratan normalitas dalam model regresi sudah terpenuhi.</w:t>
      </w:r>
    </w:p>
    <w:p w:rsidR="00AB4C00" w:rsidRDefault="00AB4C00" w:rsidP="00AB4C00">
      <w:pPr>
        <w:jc w:val="both"/>
      </w:pPr>
    </w:p>
    <w:p w:rsidR="00876663" w:rsidRDefault="007E03C8" w:rsidP="00AB4C00">
      <w:pPr>
        <w:jc w:val="both"/>
        <w:rPr>
          <w:b/>
        </w:rPr>
      </w:pPr>
      <w:r>
        <w:rPr>
          <w:b/>
          <w:lang w:val="id-ID"/>
        </w:rPr>
        <w:t xml:space="preserve">Analisis Regresi </w:t>
      </w:r>
    </w:p>
    <w:p w:rsidR="007E03C8" w:rsidRPr="007E03C8" w:rsidRDefault="007E03C8" w:rsidP="00AB4C00">
      <w:pPr>
        <w:jc w:val="both"/>
        <w:rPr>
          <w:b/>
        </w:rPr>
      </w:pPr>
    </w:p>
    <w:p w:rsidR="00876663" w:rsidRDefault="00876663" w:rsidP="00876663">
      <w:pPr>
        <w:ind w:firstLine="426"/>
        <w:jc w:val="both"/>
      </w:pPr>
      <w:proofErr w:type="gramStart"/>
      <w:r w:rsidRPr="00876663">
        <w:rPr>
          <w:shd w:val="clear" w:color="auto" w:fill="FFFFFF"/>
        </w:rPr>
        <w:t>Analisis ini digunakan untuk mengetahui adanya pengaruh dan besarnya variabel independen (desain interior ergonomis) terhadap variabel dependen (</w:t>
      </w:r>
      <w:r w:rsidRPr="007E03C8">
        <w:rPr>
          <w:i/>
          <w:shd w:val="clear" w:color="auto" w:fill="FFFFFF"/>
        </w:rPr>
        <w:t>mood</w:t>
      </w:r>
      <w:r w:rsidRPr="00876663">
        <w:rPr>
          <w:shd w:val="clear" w:color="auto" w:fill="FFFFFF"/>
        </w:rPr>
        <w:t xml:space="preserve"> karyawan).</w:t>
      </w:r>
      <w:proofErr w:type="gramEnd"/>
      <w:r w:rsidRPr="00876663">
        <w:rPr>
          <w:i/>
        </w:rPr>
        <w:t xml:space="preserve"> </w:t>
      </w:r>
      <w:r w:rsidRPr="00876663">
        <w:t xml:space="preserve">Adapun variabel penelitian yang </w:t>
      </w:r>
      <w:proofErr w:type="gramStart"/>
      <w:r w:rsidRPr="00876663">
        <w:t>akan</w:t>
      </w:r>
      <w:proofErr w:type="gramEnd"/>
      <w:r w:rsidRPr="00876663">
        <w:t xml:space="preserve"> diuji dengan menggunakan analisis regresi adalah:</w:t>
      </w:r>
    </w:p>
    <w:p w:rsidR="00876663" w:rsidRPr="00876663" w:rsidRDefault="00876663" w:rsidP="00876663">
      <w:pPr>
        <w:pStyle w:val="ListParagraph"/>
        <w:numPr>
          <w:ilvl w:val="0"/>
          <w:numId w:val="15"/>
        </w:numPr>
        <w:ind w:left="426" w:hanging="284"/>
        <w:jc w:val="both"/>
        <w:rPr>
          <w:sz w:val="20"/>
          <w:szCs w:val="20"/>
        </w:rPr>
      </w:pPr>
      <w:r w:rsidRPr="00876663">
        <w:rPr>
          <w:sz w:val="20"/>
          <w:szCs w:val="20"/>
        </w:rPr>
        <w:t>Variabel bebas/independen (X)</w:t>
      </w:r>
    </w:p>
    <w:p w:rsidR="00876663" w:rsidRPr="00876663" w:rsidRDefault="00876663" w:rsidP="00876663">
      <w:pPr>
        <w:pStyle w:val="ListParagraph"/>
        <w:ind w:left="426"/>
        <w:jc w:val="both"/>
        <w:rPr>
          <w:sz w:val="20"/>
          <w:szCs w:val="20"/>
          <w:lang w:val="en-US"/>
        </w:rPr>
      </w:pPr>
      <w:r w:rsidRPr="00876663">
        <w:rPr>
          <w:sz w:val="20"/>
          <w:szCs w:val="20"/>
        </w:rPr>
        <w:t>Variabel bebas atau variabel independen dalam penelitian ini adalah desain interior ergonomi. Komponen yang masuk dalam item pertanyaan pada variabel bebas meliputi: pencahayaan, warna cat, sirkulasi udara</w:t>
      </w:r>
      <w:r w:rsidRPr="00876663">
        <w:rPr>
          <w:sz w:val="20"/>
          <w:szCs w:val="20"/>
          <w:lang w:val="en-US"/>
        </w:rPr>
        <w:t xml:space="preserve"> dan tata letak.</w:t>
      </w:r>
      <w:r w:rsidRPr="00876663">
        <w:rPr>
          <w:sz w:val="20"/>
          <w:szCs w:val="20"/>
        </w:rPr>
        <w:t xml:space="preserve"> </w:t>
      </w:r>
    </w:p>
    <w:p w:rsidR="00876663" w:rsidRPr="00876663" w:rsidRDefault="00876663" w:rsidP="00876663">
      <w:pPr>
        <w:pStyle w:val="ListParagraph"/>
        <w:numPr>
          <w:ilvl w:val="0"/>
          <w:numId w:val="15"/>
        </w:numPr>
        <w:ind w:left="426" w:hanging="284"/>
        <w:jc w:val="both"/>
        <w:rPr>
          <w:sz w:val="20"/>
          <w:szCs w:val="20"/>
        </w:rPr>
      </w:pPr>
      <w:r w:rsidRPr="00876663">
        <w:rPr>
          <w:sz w:val="20"/>
          <w:szCs w:val="20"/>
        </w:rPr>
        <w:t>Variabel dependen (Y)</w:t>
      </w:r>
    </w:p>
    <w:p w:rsidR="00876663" w:rsidRPr="00876663" w:rsidRDefault="00876663" w:rsidP="00876663">
      <w:pPr>
        <w:pStyle w:val="ListParagraph"/>
        <w:ind w:left="426"/>
        <w:jc w:val="both"/>
        <w:rPr>
          <w:sz w:val="20"/>
          <w:szCs w:val="20"/>
          <w:lang w:val="en-US"/>
        </w:rPr>
      </w:pPr>
      <w:r w:rsidRPr="00876663">
        <w:rPr>
          <w:sz w:val="20"/>
          <w:szCs w:val="20"/>
        </w:rPr>
        <w:lastRenderedPageBreak/>
        <w:t xml:space="preserve">Variabel dependen atau variabel bergantung dalam penelitian ini adalah </w:t>
      </w:r>
      <w:r w:rsidRPr="00876663">
        <w:rPr>
          <w:i/>
          <w:sz w:val="20"/>
          <w:szCs w:val="20"/>
        </w:rPr>
        <w:t>mood</w:t>
      </w:r>
      <w:r w:rsidRPr="00876663">
        <w:rPr>
          <w:sz w:val="20"/>
          <w:szCs w:val="20"/>
        </w:rPr>
        <w:t xml:space="preserve">. Tentunya dalam hal ini adalah </w:t>
      </w:r>
      <w:r w:rsidRPr="00876663">
        <w:rPr>
          <w:i/>
          <w:sz w:val="20"/>
          <w:szCs w:val="20"/>
        </w:rPr>
        <w:t>mood</w:t>
      </w:r>
      <w:r w:rsidRPr="00876663">
        <w:rPr>
          <w:sz w:val="20"/>
          <w:szCs w:val="20"/>
        </w:rPr>
        <w:t xml:space="preserve"> karyawan yang dimaksud. </w:t>
      </w:r>
    </w:p>
    <w:p w:rsidR="00876663" w:rsidRPr="00876663" w:rsidRDefault="00876663" w:rsidP="00876663">
      <w:pPr>
        <w:jc w:val="both"/>
      </w:pPr>
    </w:p>
    <w:p w:rsidR="00876663" w:rsidRDefault="00876663" w:rsidP="00AB4C00">
      <w:pPr>
        <w:jc w:val="both"/>
        <w:rPr>
          <w:lang w:val="id-ID"/>
        </w:rPr>
      </w:pPr>
    </w:p>
    <w:p w:rsidR="00AB4C00" w:rsidRPr="003F151A" w:rsidRDefault="00AB4C00" w:rsidP="00AB4C00">
      <w:pPr>
        <w:jc w:val="both"/>
        <w:rPr>
          <w:b/>
          <w:lang w:val="id-ID"/>
        </w:rPr>
      </w:pPr>
      <w:r w:rsidRPr="003F151A">
        <w:rPr>
          <w:b/>
          <w:lang w:val="id-ID"/>
        </w:rPr>
        <w:t>Analisis Data</w:t>
      </w:r>
    </w:p>
    <w:p w:rsidR="0062310C" w:rsidRDefault="00AB4C00" w:rsidP="0062310C">
      <w:pPr>
        <w:pStyle w:val="ListParagraph"/>
        <w:ind w:left="0" w:firstLine="567"/>
        <w:jc w:val="both"/>
        <w:rPr>
          <w:sz w:val="20"/>
          <w:szCs w:val="20"/>
          <w:lang w:val="en-US"/>
        </w:rPr>
      </w:pPr>
      <w:r w:rsidRPr="00AB4C00">
        <w:rPr>
          <w:sz w:val="20"/>
          <w:szCs w:val="20"/>
        </w:rPr>
        <w:t xml:space="preserve">Pada penelitian ini untuk melakukan analisis regresi </w:t>
      </w:r>
      <w:r w:rsidRPr="00AB4C00">
        <w:rPr>
          <w:sz w:val="20"/>
          <w:szCs w:val="20"/>
          <w:lang w:val="en-US"/>
        </w:rPr>
        <w:t xml:space="preserve">sederhana </w:t>
      </w:r>
      <w:r w:rsidRPr="00AB4C00">
        <w:rPr>
          <w:sz w:val="20"/>
          <w:szCs w:val="20"/>
        </w:rPr>
        <w:t>menggunakan SPSS 16.0.</w:t>
      </w:r>
      <w:r w:rsidR="00876663">
        <w:t xml:space="preserve"> </w:t>
      </w:r>
      <w:proofErr w:type="gramStart"/>
      <w:r w:rsidR="0062310C" w:rsidRPr="0062310C">
        <w:rPr>
          <w:sz w:val="20"/>
          <w:szCs w:val="20"/>
          <w:lang w:val="en-US"/>
        </w:rPr>
        <w:t>Luaran h</w:t>
      </w:r>
      <w:r w:rsidR="0062310C" w:rsidRPr="0062310C">
        <w:rPr>
          <w:sz w:val="20"/>
          <w:szCs w:val="20"/>
        </w:rPr>
        <w:t xml:space="preserve">asil uji analisis regresi </w:t>
      </w:r>
      <w:r w:rsidR="007E03C8">
        <w:rPr>
          <w:sz w:val="20"/>
          <w:szCs w:val="20"/>
          <w:lang w:val="en-US"/>
        </w:rPr>
        <w:t>dapat dijelaskan sebagai</w:t>
      </w:r>
      <w:r w:rsidR="0062310C" w:rsidRPr="0062310C">
        <w:rPr>
          <w:sz w:val="20"/>
          <w:szCs w:val="20"/>
          <w:lang w:val="en-US"/>
        </w:rPr>
        <w:t xml:space="preserve"> berikut.</w:t>
      </w:r>
      <w:proofErr w:type="gramEnd"/>
    </w:p>
    <w:p w:rsidR="00455DBE" w:rsidRPr="00455DBE" w:rsidRDefault="00455DBE" w:rsidP="00D856EC">
      <w:pPr>
        <w:pStyle w:val="ListParagraph"/>
        <w:numPr>
          <w:ilvl w:val="0"/>
          <w:numId w:val="17"/>
        </w:numPr>
        <w:ind w:left="426" w:hanging="284"/>
        <w:jc w:val="both"/>
        <w:rPr>
          <w:sz w:val="20"/>
          <w:szCs w:val="20"/>
        </w:rPr>
      </w:pPr>
      <w:r w:rsidRPr="00455DBE">
        <w:rPr>
          <w:sz w:val="20"/>
          <w:szCs w:val="20"/>
        </w:rPr>
        <w:t>R</w:t>
      </w:r>
      <w:r w:rsidR="00D856EC">
        <w:rPr>
          <w:sz w:val="20"/>
          <w:szCs w:val="20"/>
        </w:rPr>
        <w:t xml:space="preserve"> </w:t>
      </w:r>
      <w:r w:rsidRPr="00455DBE">
        <w:rPr>
          <w:sz w:val="20"/>
          <w:szCs w:val="20"/>
        </w:rPr>
        <w:t>square sebagai kecocokan model</w:t>
      </w:r>
    </w:p>
    <w:p w:rsidR="00D856EC" w:rsidRPr="00B72A26" w:rsidRDefault="00C77BB3" w:rsidP="00B72A26">
      <w:pPr>
        <w:ind w:left="426"/>
        <w:jc w:val="both"/>
      </w:pPr>
      <w:r>
        <w:rPr>
          <w:lang w:val="id-ID"/>
        </w:rPr>
        <w:t>Hasil</w:t>
      </w:r>
      <w:r w:rsidR="00D856EC" w:rsidRPr="00D856EC">
        <w:t xml:space="preserve"> menjelaskan bahwa R Squre sebagai kecocokan model sebesar 0,139 artinya variabel X memiliki pengaruh kontribusi sebesar 13,9 %, terhadap variabel Y dan </w:t>
      </w:r>
      <w:r w:rsidR="00D856EC" w:rsidRPr="00B72A26">
        <w:t>sisanya 86,1 % dipengaruhi oleh faktor lain (variabel ) diluar model.</w:t>
      </w:r>
    </w:p>
    <w:p w:rsidR="00357207" w:rsidRPr="00B72A26" w:rsidRDefault="00357207" w:rsidP="00B72A26">
      <w:pPr>
        <w:pStyle w:val="ListParagraph"/>
        <w:numPr>
          <w:ilvl w:val="0"/>
          <w:numId w:val="17"/>
        </w:numPr>
        <w:ind w:left="426" w:hanging="284"/>
        <w:jc w:val="both"/>
        <w:rPr>
          <w:sz w:val="20"/>
          <w:szCs w:val="20"/>
        </w:rPr>
      </w:pPr>
      <w:r w:rsidRPr="00B72A26">
        <w:rPr>
          <w:sz w:val="20"/>
          <w:szCs w:val="20"/>
        </w:rPr>
        <w:t>Uji F</w:t>
      </w:r>
    </w:p>
    <w:p w:rsidR="00357207" w:rsidRPr="00B72A26" w:rsidRDefault="004A0733" w:rsidP="00B72A26">
      <w:pPr>
        <w:pStyle w:val="ListParagraph"/>
        <w:ind w:left="426"/>
        <w:jc w:val="both"/>
        <w:rPr>
          <w:sz w:val="20"/>
          <w:szCs w:val="20"/>
        </w:rPr>
      </w:pPr>
      <w:r w:rsidRPr="00B72A26">
        <w:rPr>
          <w:sz w:val="20"/>
          <w:szCs w:val="20"/>
        </w:rPr>
        <w:t>Uji F dalam analisis regresi linier bertujuan untuk mengetahui pengaruh variabel independent secara simultan.</w:t>
      </w:r>
    </w:p>
    <w:p w:rsidR="00B72A26" w:rsidRPr="00B72A26" w:rsidRDefault="00B72A26" w:rsidP="003E30B2">
      <w:pPr>
        <w:ind w:firstLine="426"/>
        <w:jc w:val="both"/>
      </w:pPr>
      <w:r w:rsidRPr="00B72A26">
        <w:lastRenderedPageBreak/>
        <w:t>Rumusan Hipotesis dalam analisis regresi linear sederhana yang digunakan dengan ketentuan sebagai berikut:</w:t>
      </w:r>
    </w:p>
    <w:p w:rsidR="00B72A26" w:rsidRPr="00B72A26" w:rsidRDefault="00B72A26" w:rsidP="005950E4">
      <w:pPr>
        <w:ind w:left="284"/>
        <w:jc w:val="both"/>
      </w:pPr>
      <w:r w:rsidRPr="00B72A26">
        <w:t>H</w:t>
      </w:r>
      <w:r w:rsidRPr="00B72A26">
        <w:rPr>
          <w:vertAlign w:val="subscript"/>
        </w:rPr>
        <w:t>0</w:t>
      </w:r>
      <w:r w:rsidRPr="00B72A26">
        <w:t xml:space="preserve"> = variabel desain interior ergonomis (X</w:t>
      </w:r>
      <w:proofErr w:type="gramStart"/>
      <w:r w:rsidRPr="00B72A26">
        <w:t xml:space="preserve">) </w:t>
      </w:r>
      <w:r w:rsidR="005950E4">
        <w:rPr>
          <w:lang w:val="id-ID"/>
        </w:rPr>
        <w:t xml:space="preserve"> </w:t>
      </w:r>
      <w:r w:rsidRPr="00B72A26">
        <w:t>secara</w:t>
      </w:r>
      <w:proofErr w:type="gramEnd"/>
      <w:r w:rsidRPr="00B72A26">
        <w:t xml:space="preserve"> simultan tidak berpengaruh signifikan terhadap variabel mood karyawan (Y)</w:t>
      </w:r>
    </w:p>
    <w:p w:rsidR="00B72A26" w:rsidRPr="00B72A26" w:rsidRDefault="00B72A26" w:rsidP="005950E4">
      <w:pPr>
        <w:ind w:left="284"/>
        <w:jc w:val="both"/>
      </w:pPr>
      <w:r w:rsidRPr="00B72A26">
        <w:t>H</w:t>
      </w:r>
      <w:r w:rsidRPr="00B72A26">
        <w:rPr>
          <w:vertAlign w:val="subscript"/>
        </w:rPr>
        <w:t>1</w:t>
      </w:r>
      <w:r w:rsidRPr="00B72A26">
        <w:t xml:space="preserve"> </w:t>
      </w:r>
      <w:proofErr w:type="gramStart"/>
      <w:r w:rsidRPr="00B72A26">
        <w:t>=  variabel</w:t>
      </w:r>
      <w:proofErr w:type="gramEnd"/>
      <w:r w:rsidRPr="00B72A26">
        <w:t xml:space="preserve"> desain interior ergonomis secara simultan (X) berpengaruh signifikan terhadap variabel mood karyawan (Y)</w:t>
      </w:r>
    </w:p>
    <w:p w:rsidR="00B72A26" w:rsidRPr="00B72A26" w:rsidRDefault="00B72A26" w:rsidP="003E30B2">
      <w:pPr>
        <w:ind w:firstLine="426"/>
        <w:jc w:val="both"/>
      </w:pPr>
      <w:r w:rsidRPr="00B72A26">
        <w:t>Uji coba hipotesis dengan membandingkan nilai signifikansi dan probalitas. Disini nilai probabalitias adalah 0</w:t>
      </w:r>
      <w:proofErr w:type="gramStart"/>
      <w:r w:rsidRPr="00B72A26">
        <w:t>,05</w:t>
      </w:r>
      <w:proofErr w:type="gramEnd"/>
      <w:r w:rsidRPr="00B72A26">
        <w:t>. Dimana dengan ketentuan sebagai berikut:</w:t>
      </w:r>
    </w:p>
    <w:p w:rsidR="00B72A26" w:rsidRPr="00CB1A33" w:rsidRDefault="00B72A26" w:rsidP="00B72A26">
      <w:pPr>
        <w:pStyle w:val="ListParagraph"/>
        <w:numPr>
          <w:ilvl w:val="0"/>
          <w:numId w:val="18"/>
        </w:numPr>
        <w:ind w:left="567" w:hanging="283"/>
        <w:jc w:val="both"/>
        <w:rPr>
          <w:sz w:val="20"/>
          <w:szCs w:val="20"/>
        </w:rPr>
      </w:pPr>
      <w:r w:rsidRPr="00CB1A33">
        <w:rPr>
          <w:sz w:val="20"/>
          <w:szCs w:val="20"/>
        </w:rPr>
        <w:t xml:space="preserve">Jika nilai signifikansi (Sig.) lebih kecil &lt; dari probabilitas 0,05 </w:t>
      </w:r>
      <w:r w:rsidRPr="00CB1A33">
        <w:rPr>
          <w:sz w:val="20"/>
          <w:szCs w:val="20"/>
          <w:lang w:val="en-US"/>
        </w:rPr>
        <w:t>maka H</w:t>
      </w:r>
      <w:r w:rsidRPr="00CB1A33">
        <w:rPr>
          <w:sz w:val="20"/>
          <w:szCs w:val="20"/>
          <w:vertAlign w:val="subscript"/>
          <w:lang w:val="en-US"/>
        </w:rPr>
        <w:t>0</w:t>
      </w:r>
      <w:r w:rsidRPr="00CB1A33">
        <w:rPr>
          <w:sz w:val="20"/>
          <w:szCs w:val="20"/>
          <w:lang w:val="en-US"/>
        </w:rPr>
        <w:t xml:space="preserve"> ditolak, </w:t>
      </w:r>
      <w:r w:rsidRPr="00CB1A33">
        <w:rPr>
          <w:sz w:val="20"/>
          <w:szCs w:val="20"/>
        </w:rPr>
        <w:t xml:space="preserve">berarti variabel </w:t>
      </w:r>
      <w:r w:rsidRPr="00CB1A33">
        <w:rPr>
          <w:sz w:val="20"/>
          <w:szCs w:val="20"/>
          <w:lang w:val="en-US"/>
        </w:rPr>
        <w:t>desain interior ergonomis</w:t>
      </w:r>
      <w:r w:rsidRPr="00CB1A33">
        <w:rPr>
          <w:sz w:val="20"/>
          <w:szCs w:val="20"/>
        </w:rPr>
        <w:t xml:space="preserve"> </w:t>
      </w:r>
      <w:r w:rsidRPr="00CB1A33">
        <w:rPr>
          <w:sz w:val="20"/>
          <w:szCs w:val="20"/>
          <w:lang w:val="en-US"/>
        </w:rPr>
        <w:t xml:space="preserve">(X) </w:t>
      </w:r>
      <w:r w:rsidRPr="00CB1A33">
        <w:rPr>
          <w:sz w:val="20"/>
          <w:szCs w:val="20"/>
        </w:rPr>
        <w:t>secara simultan tidak berpengaruh</w:t>
      </w:r>
      <w:r w:rsidRPr="00CB1A33">
        <w:rPr>
          <w:sz w:val="20"/>
          <w:szCs w:val="20"/>
          <w:lang w:val="en-US"/>
        </w:rPr>
        <w:t xml:space="preserve"> </w:t>
      </w:r>
      <w:r w:rsidRPr="00CB1A33">
        <w:rPr>
          <w:sz w:val="20"/>
          <w:szCs w:val="20"/>
        </w:rPr>
        <w:t xml:space="preserve">signifikan terhadap variabel </w:t>
      </w:r>
      <w:r w:rsidRPr="00CB1A33">
        <w:rPr>
          <w:sz w:val="20"/>
          <w:szCs w:val="20"/>
          <w:lang w:val="en-US"/>
        </w:rPr>
        <w:t>mood karyawan (Y).</w:t>
      </w:r>
    </w:p>
    <w:p w:rsidR="00CB1A33" w:rsidRPr="007E03C8" w:rsidRDefault="00B72A26" w:rsidP="006E3BB0">
      <w:pPr>
        <w:pStyle w:val="ListParagraph"/>
        <w:numPr>
          <w:ilvl w:val="0"/>
          <w:numId w:val="18"/>
        </w:numPr>
        <w:spacing w:after="160"/>
        <w:ind w:left="567" w:hanging="283"/>
        <w:jc w:val="both"/>
        <w:rPr>
          <w:sz w:val="20"/>
          <w:szCs w:val="20"/>
        </w:rPr>
        <w:sectPr w:rsidR="00CB1A33" w:rsidRPr="007E03C8" w:rsidSect="00417495">
          <w:type w:val="continuous"/>
          <w:pgSz w:w="11907" w:h="16839" w:code="9"/>
          <w:pgMar w:top="1701" w:right="1418" w:bottom="1701" w:left="1843" w:header="720" w:footer="720" w:gutter="0"/>
          <w:cols w:num="2" w:space="397"/>
          <w:docGrid w:linePitch="360"/>
        </w:sectPr>
      </w:pPr>
      <w:r w:rsidRPr="00CB1A33">
        <w:rPr>
          <w:sz w:val="20"/>
          <w:szCs w:val="20"/>
        </w:rPr>
        <w:t xml:space="preserve">Jika nilai signifikansi (Sig.) lebih besar &gt; dari probabilitas 0,05 </w:t>
      </w:r>
      <w:r w:rsidRPr="00CB1A33">
        <w:rPr>
          <w:sz w:val="20"/>
          <w:szCs w:val="20"/>
          <w:lang w:val="en-US"/>
        </w:rPr>
        <w:t>maka H</w:t>
      </w:r>
      <w:r w:rsidRPr="00CB1A33">
        <w:rPr>
          <w:sz w:val="20"/>
          <w:szCs w:val="20"/>
          <w:vertAlign w:val="subscript"/>
          <w:lang w:val="en-US"/>
        </w:rPr>
        <w:t>0</w:t>
      </w:r>
      <w:r w:rsidRPr="00CB1A33">
        <w:rPr>
          <w:sz w:val="20"/>
          <w:szCs w:val="20"/>
          <w:lang w:val="en-US"/>
        </w:rPr>
        <w:t xml:space="preserve"> diterima, </w:t>
      </w:r>
      <w:r w:rsidRPr="00CB1A33">
        <w:rPr>
          <w:sz w:val="20"/>
          <w:szCs w:val="20"/>
        </w:rPr>
        <w:t xml:space="preserve">berarti variabel </w:t>
      </w:r>
      <w:r w:rsidRPr="00CB1A33">
        <w:rPr>
          <w:sz w:val="20"/>
          <w:szCs w:val="20"/>
          <w:lang w:val="en-US"/>
        </w:rPr>
        <w:t>desain interior ergonomis</w:t>
      </w:r>
      <w:r w:rsidRPr="00CB1A33">
        <w:rPr>
          <w:sz w:val="20"/>
          <w:szCs w:val="20"/>
        </w:rPr>
        <w:t xml:space="preserve"> secara simultan </w:t>
      </w:r>
      <w:r w:rsidRPr="00CB1A33">
        <w:rPr>
          <w:sz w:val="20"/>
          <w:szCs w:val="20"/>
          <w:lang w:val="en-US"/>
        </w:rPr>
        <w:t xml:space="preserve">(X) </w:t>
      </w:r>
      <w:r w:rsidRPr="00CB1A33">
        <w:rPr>
          <w:sz w:val="20"/>
          <w:szCs w:val="20"/>
        </w:rPr>
        <w:t>berpengaruh signifikan terhadap</w:t>
      </w:r>
      <w:r w:rsidRPr="00CB1A33">
        <w:rPr>
          <w:sz w:val="20"/>
          <w:szCs w:val="20"/>
          <w:lang w:val="en-US"/>
        </w:rPr>
        <w:t xml:space="preserve"> </w:t>
      </w:r>
      <w:r w:rsidRPr="00CB1A33">
        <w:rPr>
          <w:sz w:val="20"/>
          <w:szCs w:val="20"/>
        </w:rPr>
        <w:t xml:space="preserve">variabel </w:t>
      </w:r>
      <w:r w:rsidRPr="00CB1A33">
        <w:rPr>
          <w:sz w:val="20"/>
          <w:szCs w:val="20"/>
          <w:lang w:val="en-US"/>
        </w:rPr>
        <w:t>mood karyawan (Y).</w:t>
      </w:r>
    </w:p>
    <w:p w:rsidR="00492F58" w:rsidRPr="003F151A" w:rsidRDefault="00492F58" w:rsidP="003F151A">
      <w:pPr>
        <w:jc w:val="both"/>
        <w:rPr>
          <w:bCs/>
          <w:spacing w:val="-8"/>
        </w:rPr>
      </w:pPr>
    </w:p>
    <w:p w:rsidR="003F151A" w:rsidRDefault="003F151A" w:rsidP="00446AD5">
      <w:pPr>
        <w:pStyle w:val="Default"/>
        <w:ind w:firstLine="426"/>
        <w:jc w:val="both"/>
        <w:rPr>
          <w:sz w:val="20"/>
          <w:szCs w:val="20"/>
        </w:rPr>
      </w:pPr>
      <w:r w:rsidRPr="003F151A">
        <w:rPr>
          <w:sz w:val="20"/>
          <w:szCs w:val="20"/>
        </w:rPr>
        <w:t xml:space="preserve">Berdasarkan hasil </w:t>
      </w:r>
      <w:r w:rsidRPr="003F151A">
        <w:rPr>
          <w:sz w:val="20"/>
          <w:szCs w:val="20"/>
          <w:lang w:val="id-ID"/>
        </w:rPr>
        <w:t>uji F</w:t>
      </w:r>
      <w:r w:rsidRPr="003F151A">
        <w:rPr>
          <w:sz w:val="20"/>
          <w:szCs w:val="20"/>
        </w:rPr>
        <w:t xml:space="preserve"> tabel Annova diketahui bahwa nilai sig. = 0.</w:t>
      </w:r>
      <w:r w:rsidRPr="003F151A">
        <w:rPr>
          <w:sz w:val="20"/>
          <w:szCs w:val="20"/>
          <w:lang w:val="id-ID"/>
        </w:rPr>
        <w:t>0</w:t>
      </w:r>
      <w:r w:rsidRPr="003F151A">
        <w:rPr>
          <w:sz w:val="20"/>
          <w:szCs w:val="20"/>
        </w:rPr>
        <w:t xml:space="preserve">39 yang berarti &lt; kriteria signifikansi (0.05), sehingga dapat disimpulkan variabel desain interior ergonomis secara simultan (X) berpengaruh signifikan terhadap variabel mood karyawan (Y). </w:t>
      </w:r>
      <w:proofErr w:type="gramStart"/>
      <w:r w:rsidRPr="003F151A">
        <w:rPr>
          <w:sz w:val="20"/>
          <w:szCs w:val="20"/>
        </w:rPr>
        <w:t>Dengan demikian model persamaan regresi data hasil penelitian signifikan memenuhi kriteria linieritas</w:t>
      </w:r>
      <w:r>
        <w:rPr>
          <w:sz w:val="20"/>
          <w:szCs w:val="20"/>
        </w:rPr>
        <w:t>.</w:t>
      </w:r>
      <w:proofErr w:type="gramEnd"/>
    </w:p>
    <w:p w:rsidR="003F151A" w:rsidRDefault="003F151A" w:rsidP="003F151A">
      <w:pPr>
        <w:pStyle w:val="Default"/>
        <w:jc w:val="both"/>
        <w:rPr>
          <w:sz w:val="20"/>
          <w:szCs w:val="20"/>
        </w:rPr>
      </w:pPr>
    </w:p>
    <w:p w:rsidR="003F151A" w:rsidRPr="00884D4B" w:rsidRDefault="003F151A" w:rsidP="003F151A">
      <w:pPr>
        <w:pStyle w:val="ListParagraph"/>
        <w:numPr>
          <w:ilvl w:val="0"/>
          <w:numId w:val="18"/>
        </w:numPr>
        <w:ind w:left="284" w:hanging="284"/>
        <w:jc w:val="both"/>
        <w:rPr>
          <w:sz w:val="20"/>
          <w:szCs w:val="20"/>
        </w:rPr>
      </w:pPr>
      <w:r w:rsidRPr="00CB1A33">
        <w:rPr>
          <w:sz w:val="20"/>
          <w:szCs w:val="20"/>
        </w:rPr>
        <w:t>Uji T</w:t>
      </w:r>
    </w:p>
    <w:p w:rsidR="00884D4B" w:rsidRPr="00CB1A33" w:rsidRDefault="00884D4B" w:rsidP="00884D4B">
      <w:pPr>
        <w:pStyle w:val="ListParagraph"/>
        <w:ind w:left="284"/>
        <w:jc w:val="both"/>
        <w:rPr>
          <w:sz w:val="20"/>
          <w:szCs w:val="20"/>
        </w:rPr>
      </w:pPr>
    </w:p>
    <w:p w:rsidR="003F151A" w:rsidRPr="00377307" w:rsidRDefault="003F151A" w:rsidP="003F151A">
      <w:pPr>
        <w:pStyle w:val="ListParagraph"/>
        <w:ind w:left="0" w:firstLine="284"/>
        <w:jc w:val="both"/>
        <w:rPr>
          <w:sz w:val="20"/>
          <w:szCs w:val="20"/>
          <w:lang w:val="en-US"/>
        </w:rPr>
      </w:pPr>
      <w:r w:rsidRPr="00CB1A33">
        <w:rPr>
          <w:sz w:val="20"/>
          <w:szCs w:val="20"/>
        </w:rPr>
        <w:t xml:space="preserve">Uji </w:t>
      </w:r>
      <w:r w:rsidRPr="00CB1A33">
        <w:rPr>
          <w:sz w:val="20"/>
          <w:szCs w:val="20"/>
          <w:lang w:val="en-US"/>
        </w:rPr>
        <w:t>T</w:t>
      </w:r>
      <w:r w:rsidRPr="00CB1A33">
        <w:rPr>
          <w:sz w:val="20"/>
          <w:szCs w:val="20"/>
        </w:rPr>
        <w:t xml:space="preserve"> digunakan untuk mengetahui pengaruh masing-masing variabel independent secara parsial.  Rumusan hipotesis yang digunakan adalah:</w:t>
      </w:r>
    </w:p>
    <w:p w:rsidR="003F151A" w:rsidRPr="00562BD1" w:rsidRDefault="003F151A" w:rsidP="003F151A">
      <w:pPr>
        <w:ind w:left="142"/>
        <w:jc w:val="both"/>
      </w:pPr>
      <w:proofErr w:type="gramStart"/>
      <w:r w:rsidRPr="00562BD1">
        <w:t>H</w:t>
      </w:r>
      <w:r w:rsidRPr="00562BD1">
        <w:rPr>
          <w:vertAlign w:val="subscript"/>
        </w:rPr>
        <w:t>0</w:t>
      </w:r>
      <w:r w:rsidR="00884D4B">
        <w:t xml:space="preserve"> </w:t>
      </w:r>
      <w:r w:rsidRPr="00562BD1">
        <w:t>:</w:t>
      </w:r>
      <w:proofErr w:type="gramEnd"/>
      <w:r w:rsidRPr="00562BD1">
        <w:t xml:space="preserve"> desain interior ergonomis tidak mempengaruhi besarnya mood  karyawan secara signifikan </w:t>
      </w:r>
    </w:p>
    <w:p w:rsidR="003F151A" w:rsidRPr="003F151A" w:rsidRDefault="003F151A" w:rsidP="0083550D">
      <w:pPr>
        <w:ind w:left="142"/>
        <w:jc w:val="both"/>
      </w:pPr>
      <w:proofErr w:type="gramStart"/>
      <w:r w:rsidRPr="00562BD1">
        <w:t>H</w:t>
      </w:r>
      <w:r w:rsidRPr="00562BD1">
        <w:rPr>
          <w:vertAlign w:val="subscript"/>
        </w:rPr>
        <w:t>1</w:t>
      </w:r>
      <w:r w:rsidRPr="00562BD1">
        <w:t xml:space="preserve"> :</w:t>
      </w:r>
      <w:proofErr w:type="gramEnd"/>
      <w:r w:rsidRPr="00562BD1">
        <w:t xml:space="preserve"> desain interior ergonomis mempengaruhi besarnya mood karyawan  </w:t>
      </w:r>
      <w:r w:rsidR="0083550D">
        <w:t>secara signifikan</w:t>
      </w:r>
    </w:p>
    <w:p w:rsidR="00EE2816" w:rsidRPr="00EE2816" w:rsidRDefault="00377307" w:rsidP="00446AD5">
      <w:pPr>
        <w:pStyle w:val="Default"/>
        <w:ind w:firstLine="426"/>
        <w:jc w:val="both"/>
        <w:rPr>
          <w:sz w:val="20"/>
          <w:szCs w:val="20"/>
        </w:rPr>
      </w:pPr>
      <w:r>
        <w:rPr>
          <w:sz w:val="20"/>
          <w:szCs w:val="20"/>
        </w:rPr>
        <w:t>Berdasarkan hasil uji T d</w:t>
      </w:r>
      <w:r w:rsidR="00EE2816" w:rsidRPr="00EE2816">
        <w:rPr>
          <w:sz w:val="20"/>
          <w:szCs w:val="20"/>
        </w:rPr>
        <w:t xml:space="preserve">engan memperhatikan nilai </w:t>
      </w:r>
      <w:r w:rsidR="00EE2816" w:rsidRPr="00EE2816">
        <w:rPr>
          <w:bCs/>
          <w:sz w:val="20"/>
          <w:szCs w:val="20"/>
        </w:rPr>
        <w:t xml:space="preserve">Unstandardized coefficients </w:t>
      </w:r>
      <w:r w:rsidR="00EE2816" w:rsidRPr="00377307">
        <w:rPr>
          <w:bCs/>
          <w:sz w:val="20"/>
          <w:szCs w:val="20"/>
        </w:rPr>
        <w:t xml:space="preserve">B </w:t>
      </w:r>
      <w:r w:rsidR="00EE2816" w:rsidRPr="00EE2816">
        <w:rPr>
          <w:sz w:val="20"/>
          <w:szCs w:val="20"/>
        </w:rPr>
        <w:t xml:space="preserve">untuk masing-masing variabel, Variabel desain interior ergonomis mempengaruhi mood karyawan sebesar 0,402, Nilai ini positif artinya semakin baik desain interior ergonomis, maka semakin baik pula mood karyawan, artinya jika desain interior naik sebesar 100 satuan maka mood karyawan akan naik sebesar 40,2 satuan. Signifikansi pengaruh variabel independent terhadap variabel dependent dapat dilihat dari nilai </w:t>
      </w:r>
      <w:r w:rsidR="00EE2816" w:rsidRPr="00377307">
        <w:rPr>
          <w:bCs/>
          <w:sz w:val="20"/>
          <w:szCs w:val="20"/>
        </w:rPr>
        <w:t>Sig</w:t>
      </w:r>
      <w:r w:rsidR="00EE2816" w:rsidRPr="00EE2816">
        <w:rPr>
          <w:b/>
          <w:bCs/>
          <w:sz w:val="20"/>
          <w:szCs w:val="20"/>
        </w:rPr>
        <w:t xml:space="preserve"> </w:t>
      </w:r>
      <w:r w:rsidR="00EE2816" w:rsidRPr="00EE2816">
        <w:rPr>
          <w:sz w:val="20"/>
          <w:szCs w:val="20"/>
        </w:rPr>
        <w:t xml:space="preserve">pada kolom terakhir, Nilai signifikansi untuk variabel desain interior ergonomis yaitu sebesar 0,039 &lt; 0,05, artinya </w:t>
      </w:r>
      <w:r w:rsidR="00EE2816" w:rsidRPr="00EE2816">
        <w:rPr>
          <w:sz w:val="20"/>
          <w:szCs w:val="20"/>
        </w:rPr>
        <w:lastRenderedPageBreak/>
        <w:t>variabel ini berpengaruh secara signifikan terhadap mood karyawan (ditolaknya H</w:t>
      </w:r>
      <w:r w:rsidR="00EE2816" w:rsidRPr="00EE2816">
        <w:rPr>
          <w:sz w:val="20"/>
          <w:szCs w:val="20"/>
          <w:vertAlign w:val="subscript"/>
        </w:rPr>
        <w:t>0</w:t>
      </w:r>
      <w:r w:rsidR="00EE2816" w:rsidRPr="00EE2816">
        <w:rPr>
          <w:sz w:val="20"/>
          <w:szCs w:val="20"/>
        </w:rPr>
        <w:t>).</w:t>
      </w:r>
    </w:p>
    <w:p w:rsidR="00EE2816" w:rsidRPr="00EE2816" w:rsidRDefault="00446AD5" w:rsidP="00446AD5">
      <w:pPr>
        <w:ind w:firstLine="284"/>
        <w:jc w:val="both"/>
      </w:pPr>
      <w:r>
        <w:t xml:space="preserve">  </w:t>
      </w:r>
      <w:r w:rsidR="00EE2816" w:rsidRPr="00EE2816">
        <w:t xml:space="preserve">Hasil pada gambar tabel </w:t>
      </w:r>
      <w:r w:rsidR="00EE2816" w:rsidRPr="00EE2816">
        <w:rPr>
          <w:i/>
        </w:rPr>
        <w:t>coefficient</w:t>
      </w:r>
      <w:r w:rsidR="00EE2816" w:rsidRPr="00EE2816">
        <w:t xml:space="preserve"> dapat dijelaskan sebagai berikut:</w:t>
      </w:r>
    </w:p>
    <w:p w:rsidR="00EE2816" w:rsidRPr="00EE2816" w:rsidRDefault="00446AD5" w:rsidP="009A4CED">
      <w:pPr>
        <w:ind w:left="709"/>
        <w:jc w:val="both"/>
      </w:pPr>
      <w:r>
        <w:t xml:space="preserve">a </w:t>
      </w:r>
      <w:r w:rsidR="00EE2816" w:rsidRPr="00EE2816">
        <w:t>= 10,316 (angka konstan dari unstadardized coefficient)</w:t>
      </w:r>
    </w:p>
    <w:p w:rsidR="00EE2816" w:rsidRPr="00EE2816" w:rsidRDefault="00EE2816" w:rsidP="009A4CED">
      <w:pPr>
        <w:ind w:left="709"/>
        <w:jc w:val="both"/>
      </w:pPr>
      <w:r w:rsidRPr="00EE2816">
        <w:t>b = 0,402 (koefisien regresi)</w:t>
      </w:r>
    </w:p>
    <w:p w:rsidR="00EE2816" w:rsidRPr="00EE2816" w:rsidRDefault="00EE2816" w:rsidP="00446AD5">
      <w:pPr>
        <w:jc w:val="both"/>
      </w:pPr>
      <w:proofErr w:type="gramStart"/>
      <w:r w:rsidRPr="00EE2816">
        <w:t>sehingga</w:t>
      </w:r>
      <w:proofErr w:type="gramEnd"/>
      <w:r w:rsidRPr="00EE2816">
        <w:t xml:space="preserve"> persamaan regresinya:</w:t>
      </w:r>
    </w:p>
    <w:p w:rsidR="00EE2816" w:rsidRPr="00212C00" w:rsidRDefault="00EE2816" w:rsidP="00212C00">
      <w:pPr>
        <w:pStyle w:val="ListParagraph"/>
        <w:autoSpaceDE w:val="0"/>
        <w:autoSpaceDN w:val="0"/>
        <w:adjustRightInd w:val="0"/>
        <w:ind w:left="426" w:firstLine="283"/>
        <w:jc w:val="both"/>
        <w:rPr>
          <w:sz w:val="20"/>
          <w:szCs w:val="20"/>
          <w:lang w:val="en-US"/>
        </w:rPr>
      </w:pPr>
      <w:r w:rsidRPr="00EE2816">
        <w:rPr>
          <w:sz w:val="20"/>
          <w:szCs w:val="20"/>
          <w:lang w:val="en-US"/>
        </w:rPr>
        <w:t>Y = a + b</w:t>
      </w:r>
      <w:r w:rsidRPr="00EE2816">
        <w:rPr>
          <w:sz w:val="20"/>
          <w:szCs w:val="20"/>
          <w:vertAlign w:val="subscript"/>
          <w:lang w:val="en-US"/>
        </w:rPr>
        <w:t>1</w:t>
      </w:r>
      <w:r w:rsidRPr="00EE2816">
        <w:rPr>
          <w:sz w:val="20"/>
          <w:szCs w:val="20"/>
          <w:lang w:val="en-US"/>
        </w:rPr>
        <w:t>X</w:t>
      </w:r>
      <w:r w:rsidRPr="00EE2816">
        <w:rPr>
          <w:sz w:val="20"/>
          <w:szCs w:val="20"/>
          <w:vertAlign w:val="subscript"/>
          <w:lang w:val="en-US"/>
        </w:rPr>
        <w:t>1</w:t>
      </w:r>
      <w:r w:rsidR="00212C00">
        <w:rPr>
          <w:sz w:val="20"/>
          <w:szCs w:val="20"/>
          <w:lang w:val="en-US"/>
        </w:rPr>
        <w:t xml:space="preserve"> + e</w:t>
      </w:r>
    </w:p>
    <w:p w:rsidR="009A4CED" w:rsidRDefault="009A4CED" w:rsidP="00212C00">
      <w:pPr>
        <w:ind w:left="709"/>
        <w:jc w:val="both"/>
      </w:pPr>
      <w:proofErr w:type="gramStart"/>
      <w:r w:rsidRPr="00212C00">
        <w:t xml:space="preserve">Y </w:t>
      </w:r>
      <w:r w:rsidRPr="00212C00">
        <w:rPr>
          <w:i/>
        </w:rPr>
        <w:t xml:space="preserve"> =</w:t>
      </w:r>
      <w:proofErr w:type="gramEnd"/>
      <w:r w:rsidRPr="00212C00">
        <w:rPr>
          <w:i/>
        </w:rPr>
        <w:t xml:space="preserve"> </w:t>
      </w:r>
      <w:r w:rsidRPr="00212C00">
        <w:t>10,316 + 0,402 X + e</w:t>
      </w:r>
    </w:p>
    <w:p w:rsidR="00EC3B2B" w:rsidRPr="00212C00" w:rsidRDefault="00EC3B2B" w:rsidP="00212C00">
      <w:pPr>
        <w:ind w:left="709"/>
        <w:jc w:val="both"/>
      </w:pPr>
      <w:bookmarkStart w:id="0" w:name="_GoBack"/>
      <w:bookmarkEnd w:id="0"/>
    </w:p>
    <w:p w:rsidR="009A4CED" w:rsidRPr="00212C00" w:rsidRDefault="009A4CED" w:rsidP="00212C00">
      <w:pPr>
        <w:jc w:val="both"/>
      </w:pPr>
      <w:r w:rsidRPr="00212C00">
        <w:t>Menentukan nilai t hitung dan t tabel:</w:t>
      </w:r>
    </w:p>
    <w:p w:rsidR="009A4CED" w:rsidRPr="00212C00" w:rsidRDefault="009A4CED" w:rsidP="00212C00">
      <w:pPr>
        <w:ind w:firstLine="567"/>
        <w:jc w:val="both"/>
      </w:pPr>
      <w:r w:rsidRPr="00212C00">
        <w:t xml:space="preserve">Berdasarkan Tabel </w:t>
      </w:r>
      <w:r w:rsidRPr="00446AD5">
        <w:rPr>
          <w:bCs/>
        </w:rPr>
        <w:t xml:space="preserve">Coefficients </w:t>
      </w:r>
      <w:r w:rsidR="00446AD5" w:rsidRPr="00446AD5">
        <w:rPr>
          <w:bCs/>
        </w:rPr>
        <w:t xml:space="preserve">hasil olah data dengan menggunakan </w:t>
      </w:r>
      <w:r w:rsidR="00884D4B">
        <w:rPr>
          <w:bCs/>
        </w:rPr>
        <w:t>SPSS</w:t>
      </w:r>
      <w:r w:rsidR="00446AD5">
        <w:rPr>
          <w:b/>
          <w:bCs/>
        </w:rPr>
        <w:t xml:space="preserve"> </w:t>
      </w:r>
      <w:r w:rsidR="00884D4B" w:rsidRPr="00884D4B">
        <w:rPr>
          <w:bCs/>
        </w:rPr>
        <w:t>16.0</w:t>
      </w:r>
      <w:r w:rsidR="00884D4B">
        <w:rPr>
          <w:b/>
          <w:bCs/>
        </w:rPr>
        <w:t xml:space="preserve"> </w:t>
      </w:r>
      <w:r w:rsidRPr="00212C00">
        <w:t>diperoleh nilai T hitung = 2,168. Sedangkan nilai t tabel dicari pada a = 5</w:t>
      </w:r>
      <w:proofErr w:type="gramStart"/>
      <w:r w:rsidRPr="00212C00">
        <w:t>% :</w:t>
      </w:r>
      <w:proofErr w:type="gramEnd"/>
      <w:r w:rsidRPr="00212C00">
        <w:t>2 = 2,5% (uji sisi) dengan derajat kebebasan (df) n-k-1 atau 31-1-1 = 17 (n adalah jumlah responden dan k adalah jumlah variabel independen). Dengan pengujian 2 sisi (signifikansi = 0,025) hasil diperoleh untuk t tabel sebesar 2,048. Karena nilai t hitung &gt; t tabel (2,168 &gt; 2,045), maka dapat disimpulkan bahwa H</w:t>
      </w:r>
      <w:r w:rsidRPr="00212C00">
        <w:rPr>
          <w:vertAlign w:val="subscript"/>
        </w:rPr>
        <w:t>0</w:t>
      </w:r>
      <w:r w:rsidRPr="00212C00">
        <w:t xml:space="preserve"> ditolak dan H</w:t>
      </w:r>
      <w:r w:rsidRPr="00212C00">
        <w:rPr>
          <w:vertAlign w:val="subscript"/>
        </w:rPr>
        <w:t>1</w:t>
      </w:r>
      <w:r w:rsidRPr="00212C00">
        <w:t xml:space="preserve"> diterima, yang berarti ada pengaruh signifikan desain interior ergonomis terhadap </w:t>
      </w:r>
      <w:r w:rsidRPr="00212C00">
        <w:rPr>
          <w:i/>
        </w:rPr>
        <w:t>mood</w:t>
      </w:r>
      <w:r w:rsidRPr="00212C00">
        <w:t xml:space="preserve"> karyawan.</w:t>
      </w:r>
    </w:p>
    <w:p w:rsidR="009A4CED" w:rsidRPr="00212C00" w:rsidRDefault="009A4CED" w:rsidP="00212C00">
      <w:pPr>
        <w:ind w:firstLine="567"/>
        <w:jc w:val="both"/>
      </w:pPr>
      <w:r w:rsidRPr="00212C00">
        <w:t xml:space="preserve">Desain interior ergonomis yang menjadi fokus penelitian lebih kearah lingkungan kerja fisik. Variabel desain interior ergonomis pada penelitian ini adalah pencahayaan, warna cat dinding dan sirkulasi udara. Di area kerja Universitas Widya Mataram memiliki cat dominan warna putih dan warna hijau dibagian kayu-kayu pada pintu dan jendela. </w:t>
      </w:r>
      <w:proofErr w:type="gramStart"/>
      <w:r w:rsidRPr="00212C00">
        <w:t xml:space="preserve">Efek psikologi warna cerah pada ruang kerja mampu merangsang daya pikir (Anonim, </w:t>
      </w:r>
      <w:r w:rsidR="00446AD5">
        <w:t>[8]</w:t>
      </w:r>
      <w:r w:rsidRPr="00212C00">
        <w:t>).</w:t>
      </w:r>
      <w:proofErr w:type="gramEnd"/>
      <w:r w:rsidRPr="00212C00">
        <w:t xml:space="preserve"> Akan tetapi penggunaan warna-warna aman seperti </w:t>
      </w:r>
      <w:r w:rsidRPr="00212C00">
        <w:lastRenderedPageBreak/>
        <w:t xml:space="preserve">putih </w:t>
      </w:r>
      <w:proofErr w:type="gramStart"/>
      <w:r w:rsidRPr="00212C00">
        <w:t>akan</w:t>
      </w:r>
      <w:proofErr w:type="gramEnd"/>
      <w:r w:rsidRPr="00212C00">
        <w:t xml:space="preserve"> memberikan kesan pucat dan kurang bersemangat. Senada dengan Zavani, et al </w:t>
      </w:r>
      <w:r w:rsidR="00446AD5">
        <w:t>[9]</w:t>
      </w:r>
      <w:r w:rsidRPr="00212C00">
        <w:t xml:space="preserve"> menyatakan bahwa elemen-elemen fisik seperti dinding, lantai, plafon, serta </w:t>
      </w:r>
      <w:r w:rsidRPr="00212C00">
        <w:rPr>
          <w:i/>
        </w:rPr>
        <w:t>furniture</w:t>
      </w:r>
      <w:r w:rsidRPr="00212C00">
        <w:t xml:space="preserve"> yang digunakan dalam ruang </w:t>
      </w:r>
      <w:proofErr w:type="gramStart"/>
      <w:r w:rsidRPr="00212C00">
        <w:t>kantor</w:t>
      </w:r>
      <w:proofErr w:type="gramEnd"/>
      <w:r w:rsidRPr="00212C00">
        <w:t xml:space="preserve"> dapat mempengaruhi suasana dari karyawan dan hal tersebut akan berdampak pada kinerja karyawan. </w:t>
      </w:r>
      <w:proofErr w:type="gramStart"/>
      <w:r w:rsidRPr="00212C00">
        <w:t xml:space="preserve">Warna cat dinding bisa mempengaruhi psikis seseorang (Khoirunisa, </w:t>
      </w:r>
      <w:r w:rsidR="00446AD5">
        <w:t>[4]</w:t>
      </w:r>
      <w:r w:rsidRPr="00212C00">
        <w:t>).</w:t>
      </w:r>
      <w:proofErr w:type="gramEnd"/>
      <w:r w:rsidRPr="00212C00">
        <w:t xml:space="preserve"> Suasana hati yang gembira dan merasa nyaman tentunya bisa berdampak pada kinerja dan produktivitas karyawan. </w:t>
      </w:r>
      <w:proofErr w:type="gramStart"/>
      <w:r w:rsidRPr="00212C00">
        <w:t xml:space="preserve">Hidayatullah </w:t>
      </w:r>
      <w:r w:rsidR="00446AD5">
        <w:t>[10]</w:t>
      </w:r>
      <w:r w:rsidRPr="00212C00">
        <w:t xml:space="preserve"> meyatakan bahwa mood yang buruk sangat berbahaya dan bisa mempengaruhi kualitas dan kinerja karyawan.</w:t>
      </w:r>
      <w:proofErr w:type="gramEnd"/>
      <w:r w:rsidRPr="00212C00">
        <w:t xml:space="preserve"> </w:t>
      </w:r>
    </w:p>
    <w:p w:rsidR="009A4CED" w:rsidRPr="00212C00" w:rsidRDefault="009A4CED" w:rsidP="00212C00">
      <w:pPr>
        <w:ind w:firstLine="567"/>
        <w:jc w:val="both"/>
        <w:rPr>
          <w:color w:val="000000"/>
        </w:rPr>
      </w:pPr>
      <w:r w:rsidRPr="00212C00">
        <w:rPr>
          <w:color w:val="000000"/>
        </w:rPr>
        <w:lastRenderedPageBreak/>
        <w:t xml:space="preserve">Selain warna cat dinding, pencahayaan merupakan unsur penting dalam sebuah perkantoran. Pencahayaan yang baik bukan hanya mampu membuat karyawan bekerja dengan baik dan produktif tetapi juga </w:t>
      </w:r>
      <w:proofErr w:type="gramStart"/>
      <w:r w:rsidRPr="00212C00">
        <w:rPr>
          <w:color w:val="000000"/>
        </w:rPr>
        <w:t>kantor</w:t>
      </w:r>
      <w:proofErr w:type="gramEnd"/>
      <w:r w:rsidRPr="00212C00">
        <w:rPr>
          <w:color w:val="000000"/>
        </w:rPr>
        <w:t xml:space="preserve"> akan memberikan suasana yang baik sehingga pada akhirnya ber</w:t>
      </w:r>
      <w:r w:rsidRPr="00212C00">
        <w:rPr>
          <w:color w:val="000000"/>
        </w:rPr>
        <w:softHyphen/>
        <w:t xml:space="preserve">pengaruh pada semangat kerja para pegawainya (Erika, </w:t>
      </w:r>
      <w:r w:rsidR="00446AD5">
        <w:rPr>
          <w:color w:val="000000"/>
        </w:rPr>
        <w:t>[11]</w:t>
      </w:r>
      <w:r w:rsidRPr="00212C00">
        <w:rPr>
          <w:color w:val="000000"/>
        </w:rPr>
        <w:t xml:space="preserve">). Penelitian tentang pengaruh desain interior ergonomis berpengaruh terhadap mood karyawan senada dengan sumber-sumber penelitian terdahulu. </w:t>
      </w:r>
      <w:proofErr w:type="gramStart"/>
      <w:r w:rsidRPr="00212C00">
        <w:rPr>
          <w:color w:val="000000"/>
        </w:rPr>
        <w:t>dimana</w:t>
      </w:r>
      <w:proofErr w:type="gramEnd"/>
      <w:r w:rsidRPr="00212C00">
        <w:rPr>
          <w:color w:val="000000"/>
        </w:rPr>
        <w:t xml:space="preserve"> desain interior bisa mempengaruhi mood karyawan, sehingga perlu diperhatikan dan disesuaikan dengan standar yang telah ditentukan.</w:t>
      </w:r>
    </w:p>
    <w:p w:rsidR="009A4CED" w:rsidRPr="00EE2816" w:rsidRDefault="009A4CED" w:rsidP="00A14E0B">
      <w:pPr>
        <w:jc w:val="both"/>
        <w:rPr>
          <w:bCs/>
          <w:spacing w:val="-8"/>
          <w:lang w:val="id-ID"/>
        </w:rPr>
        <w:sectPr w:rsidR="009A4CED" w:rsidRPr="00EE2816" w:rsidSect="009A4CED">
          <w:type w:val="continuous"/>
          <w:pgSz w:w="11907" w:h="16839" w:code="9"/>
          <w:pgMar w:top="1701" w:right="1418" w:bottom="1701" w:left="1701" w:header="720" w:footer="720" w:gutter="0"/>
          <w:cols w:num="2" w:space="397"/>
          <w:docGrid w:linePitch="360"/>
        </w:sectPr>
      </w:pPr>
    </w:p>
    <w:p w:rsidR="009A4CED" w:rsidRDefault="009A4CED" w:rsidP="00492F58">
      <w:pPr>
        <w:rPr>
          <w:b/>
          <w:spacing w:val="-8"/>
          <w:sz w:val="22"/>
          <w:szCs w:val="22"/>
          <w:lang w:val="id-ID"/>
        </w:rPr>
        <w:sectPr w:rsidR="009A4CED" w:rsidSect="00370DFF">
          <w:type w:val="continuous"/>
          <w:pgSz w:w="11907" w:h="16839" w:code="9"/>
          <w:pgMar w:top="1701" w:right="1418" w:bottom="1701" w:left="1701" w:header="720" w:footer="720" w:gutter="0"/>
          <w:cols w:num="2" w:space="397"/>
          <w:docGrid w:linePitch="360"/>
        </w:sectPr>
      </w:pPr>
    </w:p>
    <w:p w:rsidR="00195C23" w:rsidRDefault="00195C23" w:rsidP="00F500C1">
      <w:pPr>
        <w:rPr>
          <w:b/>
          <w:spacing w:val="-8"/>
          <w:sz w:val="22"/>
          <w:szCs w:val="22"/>
          <w:lang w:val="id-ID"/>
        </w:rPr>
      </w:pPr>
    </w:p>
    <w:p w:rsidR="001D169F" w:rsidRDefault="004F3613" w:rsidP="00F63162">
      <w:pPr>
        <w:jc w:val="center"/>
        <w:rPr>
          <w:b/>
          <w:spacing w:val="-8"/>
          <w:sz w:val="22"/>
          <w:szCs w:val="22"/>
          <w:lang w:val="id-ID"/>
        </w:rPr>
      </w:pPr>
      <w:r>
        <w:rPr>
          <w:b/>
          <w:spacing w:val="-8"/>
          <w:sz w:val="22"/>
          <w:szCs w:val="22"/>
          <w:lang w:val="id-ID"/>
        </w:rPr>
        <w:t>Kes</w:t>
      </w:r>
      <w:r w:rsidR="00261D2A" w:rsidRPr="00370DFF">
        <w:rPr>
          <w:b/>
          <w:spacing w:val="-8"/>
          <w:sz w:val="22"/>
          <w:szCs w:val="22"/>
        </w:rPr>
        <w:t>impulan</w:t>
      </w:r>
    </w:p>
    <w:p w:rsidR="000A7C56" w:rsidRPr="000A7C56" w:rsidRDefault="000A7C56" w:rsidP="000A7C56">
      <w:pPr>
        <w:rPr>
          <w:color w:val="FF0000"/>
          <w:spacing w:val="-8"/>
          <w:lang w:val="id-ID"/>
        </w:rPr>
      </w:pPr>
    </w:p>
    <w:p w:rsidR="00486388" w:rsidRPr="006C0367" w:rsidRDefault="00486388" w:rsidP="00486388">
      <w:pPr>
        <w:ind w:firstLine="567"/>
        <w:jc w:val="both"/>
      </w:pPr>
      <w:r w:rsidRPr="006C0367">
        <w:t xml:space="preserve">Berdasarkan hasil pembahasan, maka dapat disimpulkan bahwa ada pengaruh positif secara signifikan desain interior ergonomis (X) terhadap mood karyawan (Y) dengan total pengaruh sebesar 13,9%, semakin baik nilai desain interior ergonomis (X) maka semakin baik pula </w:t>
      </w:r>
      <w:r w:rsidRPr="007E03C8">
        <w:rPr>
          <w:i/>
        </w:rPr>
        <w:t>mood</w:t>
      </w:r>
      <w:r w:rsidRPr="006C0367">
        <w:t xml:space="preserve"> karyawan (Y).</w:t>
      </w:r>
    </w:p>
    <w:p w:rsidR="00195C23" w:rsidRDefault="00195C23" w:rsidP="001D169F">
      <w:pPr>
        <w:ind w:firstLine="567"/>
        <w:jc w:val="both"/>
        <w:rPr>
          <w:i/>
          <w:spacing w:val="-8"/>
          <w:lang w:val="id-ID"/>
        </w:rPr>
      </w:pPr>
    </w:p>
    <w:p w:rsidR="00F500C1" w:rsidRDefault="00F500C1" w:rsidP="001D169F">
      <w:pPr>
        <w:pStyle w:val="Heading3"/>
        <w:jc w:val="center"/>
        <w:rPr>
          <w:b/>
          <w:spacing w:val="-8"/>
          <w:sz w:val="22"/>
          <w:szCs w:val="22"/>
          <w:lang w:val="id-ID"/>
        </w:rPr>
      </w:pPr>
    </w:p>
    <w:p w:rsidR="001D169F" w:rsidRDefault="001D169F" w:rsidP="001D169F">
      <w:pPr>
        <w:pStyle w:val="Heading3"/>
        <w:jc w:val="center"/>
        <w:rPr>
          <w:b/>
          <w:spacing w:val="-8"/>
          <w:sz w:val="22"/>
          <w:szCs w:val="22"/>
          <w:lang w:val="id-ID"/>
        </w:rPr>
      </w:pPr>
      <w:r w:rsidRPr="00370DFF">
        <w:rPr>
          <w:b/>
          <w:spacing w:val="-8"/>
          <w:sz w:val="22"/>
          <w:szCs w:val="22"/>
          <w:lang w:val="id-ID"/>
        </w:rPr>
        <w:t>U</w:t>
      </w:r>
      <w:r w:rsidRPr="00370DFF">
        <w:rPr>
          <w:b/>
          <w:spacing w:val="-8"/>
          <w:sz w:val="22"/>
          <w:szCs w:val="22"/>
        </w:rPr>
        <w:t>capan</w:t>
      </w:r>
      <w:r w:rsidRPr="00370DFF">
        <w:rPr>
          <w:b/>
          <w:spacing w:val="-8"/>
          <w:sz w:val="22"/>
          <w:szCs w:val="22"/>
          <w:lang w:val="id-ID"/>
        </w:rPr>
        <w:t xml:space="preserve"> T</w:t>
      </w:r>
      <w:r w:rsidRPr="00370DFF">
        <w:rPr>
          <w:b/>
          <w:spacing w:val="-8"/>
          <w:sz w:val="22"/>
          <w:szCs w:val="22"/>
        </w:rPr>
        <w:t>erima Kasih</w:t>
      </w:r>
    </w:p>
    <w:p w:rsidR="001D169F" w:rsidRPr="00370DFF" w:rsidRDefault="00DE2397" w:rsidP="001D169F">
      <w:pPr>
        <w:pStyle w:val="BodyTextIndent"/>
        <w:spacing w:line="240" w:lineRule="exact"/>
        <w:ind w:left="0" w:firstLine="567"/>
        <w:rPr>
          <w:spacing w:val="-8"/>
          <w:sz w:val="20"/>
          <w:lang w:val="id-ID"/>
        </w:rPr>
      </w:pPr>
      <w:r>
        <w:rPr>
          <w:spacing w:val="-8"/>
          <w:sz w:val="20"/>
          <w:lang w:val="id-ID"/>
        </w:rPr>
        <w:t xml:space="preserve">Penulis mengucapkan terimakasih kepada LPPM Universitas Widya Mataram yang telah memberikan dana penelitian </w:t>
      </w:r>
      <w:r w:rsidR="00B048A5">
        <w:rPr>
          <w:spacing w:val="-8"/>
          <w:sz w:val="20"/>
          <w:lang w:val="id-ID"/>
        </w:rPr>
        <w:t>pada anggaran 2019/2020.</w:t>
      </w:r>
    </w:p>
    <w:p w:rsidR="001D169F" w:rsidRDefault="001D169F" w:rsidP="001D169F">
      <w:pPr>
        <w:pStyle w:val="BodyText"/>
        <w:tabs>
          <w:tab w:val="center" w:pos="4320"/>
        </w:tabs>
        <w:jc w:val="left"/>
        <w:rPr>
          <w:b/>
          <w:caps/>
          <w:spacing w:val="-8"/>
          <w:sz w:val="22"/>
          <w:szCs w:val="22"/>
          <w:lang w:val="id-ID"/>
        </w:rPr>
      </w:pPr>
    </w:p>
    <w:p w:rsidR="00907A8E" w:rsidRPr="00907A8E" w:rsidRDefault="00907A8E" w:rsidP="00261D2A">
      <w:pPr>
        <w:pStyle w:val="BodyText"/>
        <w:tabs>
          <w:tab w:val="center" w:pos="4320"/>
        </w:tabs>
        <w:jc w:val="left"/>
        <w:rPr>
          <w:b/>
          <w:caps/>
          <w:spacing w:val="-8"/>
          <w:sz w:val="22"/>
          <w:szCs w:val="22"/>
          <w:lang w:val="id-ID"/>
        </w:rPr>
      </w:pPr>
    </w:p>
    <w:p w:rsidR="00261D2A" w:rsidRDefault="0012125C" w:rsidP="000A7C56">
      <w:pPr>
        <w:pStyle w:val="BodyText"/>
        <w:tabs>
          <w:tab w:val="center" w:pos="4320"/>
        </w:tabs>
        <w:rPr>
          <w:b/>
          <w:spacing w:val="-8"/>
          <w:sz w:val="22"/>
          <w:szCs w:val="22"/>
          <w:lang w:val="id-ID"/>
        </w:rPr>
      </w:pPr>
      <w:r>
        <w:rPr>
          <w:b/>
          <w:spacing w:val="-8"/>
          <w:sz w:val="22"/>
          <w:szCs w:val="22"/>
          <w:lang w:val="id-ID"/>
        </w:rPr>
        <w:t xml:space="preserve">                              </w:t>
      </w:r>
      <w:r w:rsidR="00261D2A" w:rsidRPr="00370DFF">
        <w:rPr>
          <w:b/>
          <w:spacing w:val="-8"/>
          <w:sz w:val="22"/>
          <w:szCs w:val="22"/>
        </w:rPr>
        <w:t>Daftar Pustaka</w:t>
      </w:r>
    </w:p>
    <w:p w:rsidR="00FC2FD7" w:rsidRPr="00FC2FD7" w:rsidRDefault="00FC2FD7" w:rsidP="00261D2A">
      <w:pPr>
        <w:pStyle w:val="BodyText"/>
        <w:tabs>
          <w:tab w:val="center" w:pos="4320"/>
        </w:tabs>
        <w:jc w:val="center"/>
        <w:rPr>
          <w:b/>
          <w:spacing w:val="-8"/>
          <w:sz w:val="22"/>
          <w:szCs w:val="22"/>
          <w:lang w:val="id-ID"/>
        </w:rPr>
      </w:pPr>
    </w:p>
    <w:p w:rsidR="00FB0278" w:rsidRPr="00FB0278" w:rsidRDefault="00FB0278" w:rsidP="00FB0278">
      <w:pPr>
        <w:pStyle w:val="References"/>
        <w:rPr>
          <w:sz w:val="20"/>
          <w:szCs w:val="20"/>
        </w:rPr>
      </w:pPr>
      <w:r w:rsidRPr="00FB0278">
        <w:rPr>
          <w:sz w:val="20"/>
          <w:szCs w:val="20"/>
        </w:rPr>
        <w:t xml:space="preserve">Rasyida, Agustina. </w:t>
      </w:r>
      <w:r w:rsidR="00657237">
        <w:rPr>
          <w:sz w:val="20"/>
          <w:szCs w:val="20"/>
        </w:rPr>
        <w:t>(</w:t>
      </w:r>
      <w:r w:rsidRPr="00FB0278">
        <w:rPr>
          <w:sz w:val="20"/>
          <w:szCs w:val="20"/>
        </w:rPr>
        <w:t>2012</w:t>
      </w:r>
      <w:r w:rsidR="00657237">
        <w:rPr>
          <w:sz w:val="20"/>
          <w:szCs w:val="20"/>
        </w:rPr>
        <w:t>)</w:t>
      </w:r>
      <w:r w:rsidRPr="00FB0278">
        <w:rPr>
          <w:sz w:val="20"/>
          <w:szCs w:val="20"/>
        </w:rPr>
        <w:t xml:space="preserve">. Warna dan Cahaya Ruangan Berpengaruh Pada Mood Bekerja. </w:t>
      </w:r>
      <w:hyperlink r:id="rId11" w:history="1">
        <w:r w:rsidRPr="00657237">
          <w:rPr>
            <w:rStyle w:val="Hyperlink"/>
            <w:color w:val="000000" w:themeColor="text1"/>
            <w:sz w:val="20"/>
            <w:szCs w:val="20"/>
            <w:u w:val="none"/>
          </w:rPr>
          <w:t>https://www.tribunnews.com</w:t>
        </w:r>
      </w:hyperlink>
      <w:r w:rsidRPr="00FB0278">
        <w:rPr>
          <w:sz w:val="20"/>
          <w:szCs w:val="20"/>
        </w:rPr>
        <w:t xml:space="preserve"> diakses pada 19 </w:t>
      </w:r>
      <w:proofErr w:type="gramStart"/>
      <w:r w:rsidRPr="00FB0278">
        <w:rPr>
          <w:sz w:val="20"/>
          <w:szCs w:val="20"/>
        </w:rPr>
        <w:t>November  2019</w:t>
      </w:r>
      <w:proofErr w:type="gramEnd"/>
      <w:r w:rsidRPr="00FB0278">
        <w:rPr>
          <w:sz w:val="20"/>
          <w:szCs w:val="20"/>
        </w:rPr>
        <w:t>.</w:t>
      </w:r>
    </w:p>
    <w:p w:rsidR="006E33DC" w:rsidRDefault="000E1EA3" w:rsidP="006E33DC">
      <w:pPr>
        <w:pStyle w:val="References"/>
        <w:rPr>
          <w:sz w:val="20"/>
          <w:szCs w:val="20"/>
          <w:lang w:val="id-ID"/>
        </w:rPr>
      </w:pPr>
      <w:r>
        <w:rPr>
          <w:sz w:val="20"/>
          <w:szCs w:val="20"/>
        </w:rPr>
        <w:t>Kuswana</w:t>
      </w:r>
      <w:r w:rsidR="007138FA">
        <w:rPr>
          <w:sz w:val="20"/>
          <w:szCs w:val="20"/>
        </w:rPr>
        <w:t xml:space="preserve">, W.S. </w:t>
      </w:r>
      <w:r w:rsidR="00657237">
        <w:rPr>
          <w:sz w:val="20"/>
          <w:szCs w:val="20"/>
        </w:rPr>
        <w:t>(2017</w:t>
      </w:r>
      <w:r w:rsidR="007138FA">
        <w:rPr>
          <w:sz w:val="20"/>
          <w:szCs w:val="20"/>
        </w:rPr>
        <w:t>). Ergonomi dan K3 Keselamatan Kesehatan kerja</w:t>
      </w:r>
      <w:r w:rsidR="00657237">
        <w:rPr>
          <w:sz w:val="20"/>
          <w:szCs w:val="20"/>
        </w:rPr>
        <w:t>, cetakan ketiga</w:t>
      </w:r>
      <w:r w:rsidR="007138FA">
        <w:rPr>
          <w:sz w:val="20"/>
          <w:szCs w:val="20"/>
        </w:rPr>
        <w:t xml:space="preserve"> </w:t>
      </w:r>
      <w:r w:rsidR="00657237">
        <w:rPr>
          <w:sz w:val="20"/>
          <w:szCs w:val="20"/>
        </w:rPr>
        <w:t>Bandung: PT Remaja Rosdakarya.</w:t>
      </w:r>
    </w:p>
    <w:p w:rsidR="00945F64" w:rsidRPr="00945F64" w:rsidRDefault="00945F64" w:rsidP="00945F64">
      <w:pPr>
        <w:pStyle w:val="References"/>
        <w:rPr>
          <w:sz w:val="20"/>
          <w:szCs w:val="20"/>
        </w:rPr>
      </w:pPr>
      <w:proofErr w:type="gramStart"/>
      <w:r w:rsidRPr="00945F64">
        <w:rPr>
          <w:sz w:val="20"/>
          <w:szCs w:val="20"/>
        </w:rPr>
        <w:t>Wisnu.,</w:t>
      </w:r>
      <w:proofErr w:type="gramEnd"/>
      <w:r w:rsidRPr="00945F64">
        <w:rPr>
          <w:sz w:val="20"/>
          <w:szCs w:val="20"/>
        </w:rPr>
        <w:t xml:space="preserve"> Indarwanto,M. </w:t>
      </w:r>
      <w:r w:rsidR="00657237">
        <w:rPr>
          <w:sz w:val="20"/>
          <w:szCs w:val="20"/>
        </w:rPr>
        <w:t>(</w:t>
      </w:r>
      <w:r w:rsidRPr="00945F64">
        <w:rPr>
          <w:sz w:val="20"/>
          <w:szCs w:val="20"/>
        </w:rPr>
        <w:t>2017</w:t>
      </w:r>
      <w:r w:rsidR="00657237">
        <w:rPr>
          <w:sz w:val="20"/>
          <w:szCs w:val="20"/>
        </w:rPr>
        <w:t>)</w:t>
      </w:r>
      <w:r w:rsidRPr="00945F64">
        <w:rPr>
          <w:sz w:val="20"/>
          <w:szCs w:val="20"/>
        </w:rPr>
        <w:t>. Evaluasi Sistem Pencahayaan Alami dan Buatan Pada Ruang Kerja Kantor Kelurahan Paninggilan Utara, Ciledug, Tangerang. Jurnal Arsitektur, bangunan, &amp; Lingkungan. Vol. 7. No. 1. Oktober 2017.</w:t>
      </w:r>
    </w:p>
    <w:p w:rsidR="002E061C" w:rsidRPr="002E061C" w:rsidRDefault="002E061C" w:rsidP="002E061C">
      <w:pPr>
        <w:pStyle w:val="References"/>
        <w:rPr>
          <w:sz w:val="20"/>
          <w:szCs w:val="20"/>
        </w:rPr>
      </w:pPr>
      <w:r w:rsidRPr="002E061C">
        <w:rPr>
          <w:sz w:val="20"/>
          <w:szCs w:val="20"/>
        </w:rPr>
        <w:t xml:space="preserve">Khoirunisa, Isnaini. </w:t>
      </w:r>
      <w:r w:rsidR="00657237">
        <w:rPr>
          <w:sz w:val="20"/>
          <w:szCs w:val="20"/>
        </w:rPr>
        <w:t>(</w:t>
      </w:r>
      <w:r w:rsidRPr="002E061C">
        <w:rPr>
          <w:sz w:val="20"/>
          <w:szCs w:val="20"/>
        </w:rPr>
        <w:t>2016</w:t>
      </w:r>
      <w:r w:rsidR="00657237">
        <w:rPr>
          <w:sz w:val="20"/>
          <w:szCs w:val="20"/>
        </w:rPr>
        <w:t>)</w:t>
      </w:r>
      <w:r w:rsidRPr="002E061C">
        <w:rPr>
          <w:sz w:val="20"/>
          <w:szCs w:val="20"/>
        </w:rPr>
        <w:t xml:space="preserve">. Pengaruh Warna Cat Dinding dengan Mood Anda. http:// </w:t>
      </w:r>
      <w:hyperlink r:id="rId12" w:history="1">
        <w:r w:rsidRPr="00657237">
          <w:rPr>
            <w:rStyle w:val="Hyperlink"/>
            <w:color w:val="000000" w:themeColor="text1"/>
            <w:sz w:val="20"/>
            <w:szCs w:val="20"/>
            <w:u w:val="none"/>
          </w:rPr>
          <w:t>www.liputan6.com/properti</w:t>
        </w:r>
      </w:hyperlink>
      <w:r w:rsidRPr="002E061C">
        <w:rPr>
          <w:sz w:val="20"/>
          <w:szCs w:val="20"/>
        </w:rPr>
        <w:t xml:space="preserve"> diakses pada 19 November 2019</w:t>
      </w:r>
      <w:r w:rsidR="00657237">
        <w:rPr>
          <w:sz w:val="20"/>
          <w:szCs w:val="20"/>
        </w:rPr>
        <w:t>.</w:t>
      </w:r>
    </w:p>
    <w:p w:rsidR="002E061C" w:rsidRDefault="002E061C" w:rsidP="002E061C">
      <w:pPr>
        <w:pStyle w:val="References"/>
        <w:rPr>
          <w:sz w:val="20"/>
          <w:szCs w:val="20"/>
        </w:rPr>
      </w:pPr>
      <w:r w:rsidRPr="002E061C">
        <w:rPr>
          <w:sz w:val="20"/>
          <w:szCs w:val="20"/>
        </w:rPr>
        <w:t xml:space="preserve">Kania, Dekoruna. </w:t>
      </w:r>
      <w:r w:rsidR="00657237">
        <w:rPr>
          <w:sz w:val="20"/>
          <w:szCs w:val="20"/>
        </w:rPr>
        <w:t>(</w:t>
      </w:r>
      <w:r w:rsidRPr="002E061C">
        <w:rPr>
          <w:sz w:val="20"/>
          <w:szCs w:val="20"/>
        </w:rPr>
        <w:t>2019</w:t>
      </w:r>
      <w:r w:rsidR="00657237">
        <w:rPr>
          <w:sz w:val="20"/>
          <w:szCs w:val="20"/>
        </w:rPr>
        <w:t>)</w:t>
      </w:r>
      <w:r w:rsidRPr="002E061C">
        <w:rPr>
          <w:sz w:val="20"/>
          <w:szCs w:val="20"/>
        </w:rPr>
        <w:t xml:space="preserve">. Udah Tahu Belum, Psikologi Warna Ruangan Bisa Pengaruhi Mood-mu. Dapat dilihat pada </w:t>
      </w:r>
      <w:hyperlink r:id="rId13" w:history="1">
        <w:r w:rsidRPr="00657237">
          <w:rPr>
            <w:rStyle w:val="Hyperlink"/>
            <w:color w:val="000000" w:themeColor="text1"/>
            <w:sz w:val="20"/>
            <w:szCs w:val="20"/>
            <w:u w:val="none"/>
          </w:rPr>
          <w:t>https://www.dekoruna.com/artikel</w:t>
        </w:r>
      </w:hyperlink>
      <w:r w:rsidRPr="00657237">
        <w:rPr>
          <w:color w:val="000000" w:themeColor="text1"/>
          <w:sz w:val="20"/>
          <w:szCs w:val="20"/>
        </w:rPr>
        <w:t>.</w:t>
      </w:r>
      <w:r w:rsidRPr="002E061C">
        <w:rPr>
          <w:sz w:val="20"/>
          <w:szCs w:val="20"/>
        </w:rPr>
        <w:t xml:space="preserve"> </w:t>
      </w:r>
      <w:proofErr w:type="gramStart"/>
      <w:r w:rsidRPr="002E061C">
        <w:rPr>
          <w:sz w:val="20"/>
          <w:szCs w:val="20"/>
        </w:rPr>
        <w:t>diakses</w:t>
      </w:r>
      <w:proofErr w:type="gramEnd"/>
      <w:r w:rsidRPr="002E061C">
        <w:rPr>
          <w:sz w:val="20"/>
          <w:szCs w:val="20"/>
        </w:rPr>
        <w:t xml:space="preserve"> pada 19 November 2019.</w:t>
      </w:r>
    </w:p>
    <w:p w:rsidR="0085023C" w:rsidRPr="0085023C" w:rsidRDefault="0085023C" w:rsidP="0085023C">
      <w:pPr>
        <w:pStyle w:val="References"/>
        <w:rPr>
          <w:rStyle w:val="Hyperlink"/>
          <w:sz w:val="20"/>
          <w:szCs w:val="20"/>
        </w:rPr>
      </w:pPr>
      <w:r w:rsidRPr="00657237">
        <w:rPr>
          <w:color w:val="000000" w:themeColor="text1"/>
          <w:sz w:val="20"/>
          <w:szCs w:val="20"/>
        </w:rPr>
        <w:t xml:space="preserve">Artiah. </w:t>
      </w:r>
      <w:r w:rsidR="00657237" w:rsidRPr="00657237">
        <w:rPr>
          <w:color w:val="000000" w:themeColor="text1"/>
          <w:sz w:val="20"/>
          <w:szCs w:val="20"/>
        </w:rPr>
        <w:t>(</w:t>
      </w:r>
      <w:r w:rsidRPr="00657237">
        <w:rPr>
          <w:color w:val="000000" w:themeColor="text1"/>
          <w:sz w:val="20"/>
          <w:szCs w:val="20"/>
        </w:rPr>
        <w:t>2018</w:t>
      </w:r>
      <w:r w:rsidR="00657237" w:rsidRPr="00657237">
        <w:rPr>
          <w:color w:val="000000" w:themeColor="text1"/>
          <w:sz w:val="20"/>
          <w:szCs w:val="20"/>
        </w:rPr>
        <w:t>)</w:t>
      </w:r>
      <w:r w:rsidRPr="00657237">
        <w:rPr>
          <w:color w:val="000000" w:themeColor="text1"/>
          <w:sz w:val="20"/>
          <w:szCs w:val="20"/>
        </w:rPr>
        <w:t xml:space="preserve">. Psikologi Warna Dalam Dunia Kerja. </w:t>
      </w:r>
      <w:hyperlink r:id="rId14" w:history="1">
        <w:r w:rsidRPr="00657237">
          <w:rPr>
            <w:rStyle w:val="Hyperlink"/>
            <w:color w:val="000000" w:themeColor="text1"/>
            <w:sz w:val="20"/>
            <w:szCs w:val="20"/>
            <w:u w:val="none"/>
          </w:rPr>
          <w:t>https://www.intipesan.com/psikologi-warna-dalam-dunia-kerja</w:t>
        </w:r>
      </w:hyperlink>
      <w:r w:rsidRPr="0085023C">
        <w:rPr>
          <w:rStyle w:val="Hyperlink"/>
          <w:sz w:val="20"/>
          <w:szCs w:val="20"/>
        </w:rPr>
        <w:t xml:space="preserve">. </w:t>
      </w:r>
      <w:proofErr w:type="gramStart"/>
      <w:r w:rsidRPr="0085023C">
        <w:rPr>
          <w:sz w:val="20"/>
          <w:szCs w:val="20"/>
        </w:rPr>
        <w:t>diakses</w:t>
      </w:r>
      <w:proofErr w:type="gramEnd"/>
      <w:r w:rsidRPr="0085023C">
        <w:rPr>
          <w:sz w:val="20"/>
          <w:szCs w:val="20"/>
        </w:rPr>
        <w:t xml:space="preserve"> pada 19 November 2019.</w:t>
      </w:r>
    </w:p>
    <w:p w:rsidR="00F500C1" w:rsidRPr="00F500C1" w:rsidRDefault="00F500C1" w:rsidP="00F500C1">
      <w:pPr>
        <w:pStyle w:val="References"/>
        <w:rPr>
          <w:sz w:val="20"/>
          <w:szCs w:val="20"/>
        </w:rPr>
      </w:pPr>
      <w:r w:rsidRPr="00F500C1">
        <w:rPr>
          <w:sz w:val="20"/>
          <w:szCs w:val="20"/>
        </w:rPr>
        <w:t xml:space="preserve">Sugiyono. </w:t>
      </w:r>
      <w:r w:rsidR="00657237">
        <w:rPr>
          <w:sz w:val="20"/>
          <w:szCs w:val="20"/>
        </w:rPr>
        <w:t>(</w:t>
      </w:r>
      <w:r w:rsidRPr="00F500C1">
        <w:rPr>
          <w:sz w:val="20"/>
          <w:szCs w:val="20"/>
        </w:rPr>
        <w:t>2011</w:t>
      </w:r>
      <w:r w:rsidR="00657237">
        <w:rPr>
          <w:sz w:val="20"/>
          <w:szCs w:val="20"/>
        </w:rPr>
        <w:t>)</w:t>
      </w:r>
      <w:r w:rsidRPr="00F500C1">
        <w:rPr>
          <w:sz w:val="20"/>
          <w:szCs w:val="20"/>
        </w:rPr>
        <w:t xml:space="preserve">. Metode Penelitian Kuantitatif Kualitatif dan R&amp;D. </w:t>
      </w:r>
      <w:r w:rsidR="00657237">
        <w:rPr>
          <w:sz w:val="20"/>
          <w:szCs w:val="20"/>
        </w:rPr>
        <w:t>Bandung: Alfabeta.</w:t>
      </w:r>
    </w:p>
    <w:p w:rsidR="007B7E20" w:rsidRPr="007B7E20" w:rsidRDefault="007B7E20" w:rsidP="007B7E20">
      <w:pPr>
        <w:pStyle w:val="References"/>
        <w:rPr>
          <w:sz w:val="20"/>
          <w:szCs w:val="20"/>
        </w:rPr>
      </w:pPr>
      <w:r w:rsidRPr="007B7E20">
        <w:rPr>
          <w:sz w:val="20"/>
          <w:szCs w:val="20"/>
        </w:rPr>
        <w:t xml:space="preserve">Anonim. </w:t>
      </w:r>
      <w:r w:rsidR="00657237">
        <w:rPr>
          <w:sz w:val="20"/>
          <w:szCs w:val="20"/>
        </w:rPr>
        <w:t>(</w:t>
      </w:r>
      <w:r w:rsidRPr="007B7E20">
        <w:rPr>
          <w:sz w:val="20"/>
          <w:szCs w:val="20"/>
        </w:rPr>
        <w:t>2017</w:t>
      </w:r>
      <w:r w:rsidR="00657237">
        <w:rPr>
          <w:sz w:val="20"/>
          <w:szCs w:val="20"/>
        </w:rPr>
        <w:t>)</w:t>
      </w:r>
      <w:r w:rsidRPr="007B7E20">
        <w:rPr>
          <w:sz w:val="20"/>
          <w:szCs w:val="20"/>
        </w:rPr>
        <w:t>. 7 Poin Penting Tentang Peneranga di Tempat Kerja, Bagaimana Penerangan Yang baik Sesuai Standar</w:t>
      </w:r>
      <w:proofErr w:type="gramStart"/>
      <w:r w:rsidRPr="007B7E20">
        <w:rPr>
          <w:sz w:val="20"/>
          <w:szCs w:val="20"/>
        </w:rPr>
        <w:t>?.</w:t>
      </w:r>
      <w:proofErr w:type="gramEnd"/>
      <w:r w:rsidRPr="007B7E20">
        <w:rPr>
          <w:sz w:val="20"/>
          <w:szCs w:val="20"/>
        </w:rPr>
        <w:t xml:space="preserve"> </w:t>
      </w:r>
      <w:hyperlink r:id="rId15" w:history="1">
        <w:r w:rsidRPr="00657237">
          <w:rPr>
            <w:rStyle w:val="Hyperlink"/>
            <w:color w:val="000000" w:themeColor="text1"/>
            <w:sz w:val="20"/>
            <w:szCs w:val="20"/>
            <w:u w:val="none"/>
          </w:rPr>
          <w:t>https://safetysign.co.id/news/298</w:t>
        </w:r>
      </w:hyperlink>
      <w:r w:rsidRPr="007B7E20">
        <w:rPr>
          <w:rStyle w:val="Hyperlink"/>
          <w:sz w:val="20"/>
          <w:szCs w:val="20"/>
        </w:rPr>
        <w:t xml:space="preserve"> </w:t>
      </w:r>
      <w:r w:rsidRPr="007B7E20">
        <w:rPr>
          <w:sz w:val="20"/>
          <w:szCs w:val="20"/>
        </w:rPr>
        <w:t>diakses pada 19 November 2019.</w:t>
      </w:r>
    </w:p>
    <w:p w:rsidR="007473C5" w:rsidRPr="007473C5" w:rsidRDefault="000E1EA3" w:rsidP="007473C5">
      <w:pPr>
        <w:pStyle w:val="References"/>
        <w:rPr>
          <w:sz w:val="20"/>
          <w:szCs w:val="20"/>
        </w:rPr>
      </w:pPr>
      <w:r>
        <w:rPr>
          <w:sz w:val="20"/>
          <w:szCs w:val="20"/>
          <w:lang w:val="id-ID"/>
        </w:rPr>
        <w:t>Za</w:t>
      </w:r>
      <w:r>
        <w:rPr>
          <w:sz w:val="20"/>
          <w:szCs w:val="20"/>
        </w:rPr>
        <w:t>v</w:t>
      </w:r>
      <w:r w:rsidR="00657237">
        <w:rPr>
          <w:sz w:val="20"/>
          <w:szCs w:val="20"/>
          <w:lang w:val="id-ID"/>
        </w:rPr>
        <w:t>ani,</w:t>
      </w:r>
      <w:r w:rsidR="00657237">
        <w:rPr>
          <w:sz w:val="20"/>
          <w:szCs w:val="20"/>
        </w:rPr>
        <w:t xml:space="preserve"> M.D dan Rahardjo, S. (2016)</w:t>
      </w:r>
      <w:proofErr w:type="gramStart"/>
      <w:r w:rsidR="00657237">
        <w:rPr>
          <w:sz w:val="20"/>
          <w:szCs w:val="20"/>
        </w:rPr>
        <w:t xml:space="preserve">. </w:t>
      </w:r>
      <w:r w:rsidR="007B7E20">
        <w:rPr>
          <w:sz w:val="20"/>
          <w:szCs w:val="20"/>
          <w:lang w:val="id-ID"/>
        </w:rPr>
        <w:t xml:space="preserve"> </w:t>
      </w:r>
      <w:r w:rsidR="007473C5" w:rsidRPr="007473C5">
        <w:rPr>
          <w:sz w:val="20"/>
          <w:szCs w:val="20"/>
        </w:rPr>
        <w:t>Pengaruh</w:t>
      </w:r>
      <w:proofErr w:type="gramEnd"/>
      <w:r w:rsidR="007473C5" w:rsidRPr="007473C5">
        <w:rPr>
          <w:sz w:val="20"/>
          <w:szCs w:val="20"/>
        </w:rPr>
        <w:t xml:space="preserve"> Setting Elemen Fisik Ruang Kantor Terhadap</w:t>
      </w:r>
      <w:r w:rsidR="007473C5">
        <w:rPr>
          <w:sz w:val="20"/>
          <w:szCs w:val="20"/>
        </w:rPr>
        <w:t xml:space="preserve"> </w:t>
      </w:r>
      <w:r w:rsidR="007473C5" w:rsidRPr="007473C5">
        <w:rPr>
          <w:sz w:val="20"/>
          <w:szCs w:val="20"/>
        </w:rPr>
        <w:t>Produktivitas Kerja Karyawan</w:t>
      </w:r>
      <w:r w:rsidR="007473C5">
        <w:rPr>
          <w:sz w:val="20"/>
          <w:szCs w:val="20"/>
        </w:rPr>
        <w:t>. Jurnal Desain Interior dan Desain Produk. Vol. 1, No. 1. April 2016.</w:t>
      </w:r>
    </w:p>
    <w:p w:rsidR="00E42ADD" w:rsidRPr="00E42ADD" w:rsidRDefault="00E42ADD" w:rsidP="00E42ADD">
      <w:pPr>
        <w:pStyle w:val="References"/>
        <w:rPr>
          <w:sz w:val="20"/>
          <w:szCs w:val="20"/>
        </w:rPr>
      </w:pPr>
      <w:r w:rsidRPr="00E42ADD">
        <w:rPr>
          <w:sz w:val="20"/>
          <w:szCs w:val="20"/>
        </w:rPr>
        <w:t xml:space="preserve">Hidayatullah, Arsito. </w:t>
      </w:r>
      <w:r w:rsidR="00657237">
        <w:rPr>
          <w:sz w:val="20"/>
          <w:szCs w:val="20"/>
        </w:rPr>
        <w:t>(</w:t>
      </w:r>
      <w:r w:rsidRPr="00E42ADD">
        <w:rPr>
          <w:sz w:val="20"/>
          <w:szCs w:val="20"/>
        </w:rPr>
        <w:t>2019</w:t>
      </w:r>
      <w:r w:rsidR="00657237">
        <w:rPr>
          <w:sz w:val="20"/>
          <w:szCs w:val="20"/>
        </w:rPr>
        <w:t>)</w:t>
      </w:r>
      <w:r w:rsidRPr="00E42ADD">
        <w:rPr>
          <w:sz w:val="20"/>
          <w:szCs w:val="20"/>
        </w:rPr>
        <w:t xml:space="preserve">. Ingin Membangkitkan Mood Kerja? Coba Lakukan 7 Cara ini. Dapat dilihat di </w:t>
      </w:r>
      <w:hyperlink r:id="rId16" w:history="1">
        <w:r w:rsidRPr="00657237">
          <w:rPr>
            <w:rStyle w:val="Hyperlink"/>
            <w:color w:val="000000" w:themeColor="text1"/>
            <w:sz w:val="20"/>
            <w:szCs w:val="20"/>
            <w:u w:val="none"/>
          </w:rPr>
          <w:t>https://www.suara.com/bisnis/2019/10/10/074000/ingin-membangkitkan-mood-kerja-coba-lakukan-7-cara-ini?page=all</w:t>
        </w:r>
      </w:hyperlink>
      <w:r w:rsidRPr="00657237">
        <w:rPr>
          <w:color w:val="000000" w:themeColor="text1"/>
          <w:sz w:val="20"/>
          <w:szCs w:val="20"/>
        </w:rPr>
        <w:t>.</w:t>
      </w:r>
      <w:r w:rsidRPr="00E42ADD">
        <w:rPr>
          <w:sz w:val="20"/>
          <w:szCs w:val="20"/>
        </w:rPr>
        <w:t xml:space="preserve"> Diakses Pada 25 Juli 2020.</w:t>
      </w:r>
    </w:p>
    <w:p w:rsidR="007B7E20" w:rsidRPr="007B7E20" w:rsidRDefault="007B7E20" w:rsidP="007B7E20">
      <w:pPr>
        <w:pStyle w:val="References"/>
        <w:rPr>
          <w:sz w:val="20"/>
          <w:szCs w:val="20"/>
        </w:rPr>
      </w:pPr>
      <w:r w:rsidRPr="00657237">
        <w:rPr>
          <w:rStyle w:val="Hyperlink"/>
          <w:color w:val="000000" w:themeColor="text1"/>
          <w:sz w:val="20"/>
          <w:szCs w:val="20"/>
          <w:u w:val="none"/>
        </w:rPr>
        <w:t xml:space="preserve">Erika, Putri. </w:t>
      </w:r>
      <w:r w:rsidR="00657237">
        <w:rPr>
          <w:rStyle w:val="Hyperlink"/>
          <w:color w:val="000000" w:themeColor="text1"/>
          <w:sz w:val="20"/>
          <w:szCs w:val="20"/>
          <w:u w:val="none"/>
        </w:rPr>
        <w:t>(</w:t>
      </w:r>
      <w:r w:rsidRPr="00657237">
        <w:rPr>
          <w:rStyle w:val="Hyperlink"/>
          <w:color w:val="000000" w:themeColor="text1"/>
          <w:sz w:val="20"/>
          <w:szCs w:val="20"/>
          <w:u w:val="none"/>
        </w:rPr>
        <w:t>2011</w:t>
      </w:r>
      <w:r w:rsidR="00657237">
        <w:rPr>
          <w:rStyle w:val="Hyperlink"/>
          <w:color w:val="000000" w:themeColor="text1"/>
          <w:sz w:val="20"/>
          <w:szCs w:val="20"/>
          <w:u w:val="none"/>
        </w:rPr>
        <w:t>)</w:t>
      </w:r>
      <w:r w:rsidRPr="007B7E20">
        <w:rPr>
          <w:rStyle w:val="Hyperlink"/>
          <w:sz w:val="20"/>
          <w:szCs w:val="20"/>
        </w:rPr>
        <w:t xml:space="preserve">. </w:t>
      </w:r>
      <w:r w:rsidRPr="00657237">
        <w:rPr>
          <w:rStyle w:val="Hyperlink"/>
          <w:color w:val="000000" w:themeColor="text1"/>
          <w:sz w:val="20"/>
          <w:szCs w:val="20"/>
          <w:u w:val="none"/>
        </w:rPr>
        <w:t xml:space="preserve">Pencahayaan Kantor Bukan Sekedar Terang. Dapat dilihat pada </w:t>
      </w:r>
      <w:hyperlink r:id="rId17" w:history="1">
        <w:r w:rsidRPr="00657237">
          <w:rPr>
            <w:rStyle w:val="Hyperlink"/>
            <w:color w:val="000000" w:themeColor="text1"/>
            <w:sz w:val="20"/>
            <w:szCs w:val="20"/>
            <w:u w:val="none"/>
          </w:rPr>
          <w:t>http://listrikindonesia.com/pencahayaan_kantor_bukan_sekedar_terang_157.htm</w:t>
        </w:r>
      </w:hyperlink>
      <w:r w:rsidRPr="007B7E20">
        <w:rPr>
          <w:sz w:val="20"/>
          <w:szCs w:val="20"/>
        </w:rPr>
        <w:t>. Diakses pada 25 Juli 2020.</w:t>
      </w:r>
    </w:p>
    <w:p w:rsidR="002E061C" w:rsidRPr="002E061C" w:rsidRDefault="002E061C" w:rsidP="0083550D">
      <w:pPr>
        <w:pStyle w:val="References"/>
        <w:numPr>
          <w:ilvl w:val="0"/>
          <w:numId w:val="0"/>
        </w:numPr>
        <w:ind w:left="360"/>
        <w:rPr>
          <w:sz w:val="20"/>
          <w:szCs w:val="20"/>
        </w:rPr>
      </w:pPr>
    </w:p>
    <w:p w:rsidR="00FC2FD7" w:rsidRPr="006E33DC" w:rsidRDefault="00FC2FD7" w:rsidP="00FC2FD7">
      <w:pPr>
        <w:pStyle w:val="References"/>
        <w:numPr>
          <w:ilvl w:val="0"/>
          <w:numId w:val="0"/>
        </w:numPr>
        <w:ind w:left="360"/>
        <w:rPr>
          <w:sz w:val="20"/>
          <w:szCs w:val="20"/>
          <w:lang w:val="id-ID"/>
        </w:rPr>
      </w:pPr>
    </w:p>
    <w:p w:rsidR="00261D2A" w:rsidRDefault="00261D2A" w:rsidP="008808D5">
      <w:pPr>
        <w:pStyle w:val="BodyText"/>
        <w:tabs>
          <w:tab w:val="center" w:pos="4320"/>
        </w:tabs>
        <w:rPr>
          <w:b/>
          <w:spacing w:val="-8"/>
          <w:sz w:val="22"/>
          <w:szCs w:val="22"/>
          <w:lang w:val="id-ID"/>
        </w:rPr>
      </w:pPr>
    </w:p>
    <w:p w:rsidR="00ED47F8" w:rsidRDefault="00ED47F8" w:rsidP="00261D2A">
      <w:pPr>
        <w:pStyle w:val="BodyText"/>
        <w:tabs>
          <w:tab w:val="center" w:pos="4320"/>
        </w:tabs>
        <w:jc w:val="center"/>
        <w:rPr>
          <w:b/>
          <w:spacing w:val="-8"/>
          <w:sz w:val="22"/>
          <w:szCs w:val="22"/>
          <w:lang w:val="id-ID"/>
        </w:rPr>
      </w:pPr>
    </w:p>
    <w:p w:rsidR="00ED47F8" w:rsidRPr="00ED47F8" w:rsidRDefault="00ED47F8" w:rsidP="00261D2A">
      <w:pPr>
        <w:pStyle w:val="BodyText"/>
        <w:tabs>
          <w:tab w:val="center" w:pos="4320"/>
        </w:tabs>
        <w:jc w:val="center"/>
        <w:rPr>
          <w:b/>
          <w:spacing w:val="-8"/>
          <w:sz w:val="22"/>
          <w:szCs w:val="22"/>
          <w:lang w:val="id-ID"/>
        </w:rPr>
      </w:pPr>
    </w:p>
    <w:p w:rsidR="00261D2A" w:rsidRPr="00370DFF" w:rsidRDefault="00261D2A" w:rsidP="00261D2A">
      <w:pPr>
        <w:spacing w:after="160" w:line="228" w:lineRule="auto"/>
        <w:ind w:left="567" w:hanging="567"/>
        <w:jc w:val="both"/>
        <w:rPr>
          <w:spacing w:val="-8"/>
          <w:sz w:val="22"/>
          <w:szCs w:val="22"/>
          <w:lang w:val="id-ID"/>
        </w:rPr>
      </w:pPr>
    </w:p>
    <w:p w:rsidR="00261D2A" w:rsidRPr="00370DFF" w:rsidRDefault="00261D2A" w:rsidP="00261D2A">
      <w:pPr>
        <w:rPr>
          <w:spacing w:val="-8"/>
          <w:sz w:val="22"/>
          <w:szCs w:val="22"/>
          <w:lang w:val="id-ID"/>
        </w:rPr>
      </w:pPr>
    </w:p>
    <w:p w:rsidR="00370DFF" w:rsidRDefault="00370DFF" w:rsidP="00261D2A">
      <w:pPr>
        <w:pStyle w:val="BodyText2"/>
        <w:spacing w:line="235" w:lineRule="auto"/>
        <w:rPr>
          <w:spacing w:val="-8"/>
          <w:sz w:val="22"/>
          <w:szCs w:val="22"/>
          <w:lang w:val="id-ID"/>
        </w:rPr>
        <w:sectPr w:rsidR="00370DFF" w:rsidSect="00370DFF">
          <w:type w:val="continuous"/>
          <w:pgSz w:w="11907" w:h="16839" w:code="9"/>
          <w:pgMar w:top="1701" w:right="1418" w:bottom="1701" w:left="1701" w:header="720" w:footer="720" w:gutter="0"/>
          <w:cols w:num="2" w:space="397"/>
          <w:docGrid w:linePitch="360"/>
        </w:sectPr>
      </w:pPr>
    </w:p>
    <w:p w:rsidR="009768FA" w:rsidRDefault="009768FA" w:rsidP="00261D2A">
      <w:pPr>
        <w:rPr>
          <w:color w:val="FF0000"/>
          <w:spacing w:val="-8"/>
          <w:lang w:val="id-ID"/>
        </w:rPr>
      </w:pPr>
    </w:p>
    <w:sectPr w:rsidR="009768FA" w:rsidSect="00370DFF">
      <w:type w:val="continuous"/>
      <w:pgSz w:w="11907" w:h="16839" w:code="9"/>
      <w:pgMar w:top="1701" w:right="1418" w:bottom="1701" w:left="1701" w:header="720" w:footer="720" w:gutter="0"/>
      <w:cols w:num="2" w:space="39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B90" w:rsidRDefault="00577B90" w:rsidP="00261D2A">
      <w:r>
        <w:separator/>
      </w:r>
    </w:p>
  </w:endnote>
  <w:endnote w:type="continuationSeparator" w:id="0">
    <w:p w:rsidR="00577B90" w:rsidRDefault="00577B90" w:rsidP="00261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B90" w:rsidRDefault="00577B90" w:rsidP="00261D2A">
      <w:r>
        <w:separator/>
      </w:r>
    </w:p>
  </w:footnote>
  <w:footnote w:type="continuationSeparator" w:id="0">
    <w:p w:rsidR="00577B90" w:rsidRDefault="00577B90" w:rsidP="00261D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4502"/>
      <w:gridCol w:w="4502"/>
    </w:tblGrid>
    <w:tr w:rsidR="009447BF" w:rsidTr="009305D3">
      <w:tc>
        <w:tcPr>
          <w:tcW w:w="4502" w:type="dxa"/>
          <w:tcBorders>
            <w:top w:val="nil"/>
            <w:left w:val="nil"/>
            <w:bottom w:val="nil"/>
            <w:right w:val="nil"/>
          </w:tcBorders>
        </w:tcPr>
        <w:p w:rsidR="009447BF" w:rsidRDefault="009447BF" w:rsidP="009305D3">
          <w:pPr>
            <w:pStyle w:val="Header"/>
          </w:pPr>
          <w:r>
            <w:t>Jurnal Teknik Industri</w:t>
          </w:r>
        </w:p>
      </w:tc>
      <w:tc>
        <w:tcPr>
          <w:tcW w:w="4502" w:type="dxa"/>
          <w:tcBorders>
            <w:top w:val="nil"/>
            <w:left w:val="nil"/>
            <w:bottom w:val="nil"/>
            <w:right w:val="nil"/>
          </w:tcBorders>
        </w:tcPr>
        <w:p w:rsidR="009447BF" w:rsidRDefault="009447BF" w:rsidP="009305D3">
          <w:pPr>
            <w:pStyle w:val="Header"/>
            <w:jc w:val="right"/>
          </w:pPr>
          <w:r>
            <w:t xml:space="preserve">Vol. </w:t>
          </w:r>
          <w:r w:rsidR="007E03C8">
            <w:t>6</w:t>
          </w:r>
          <w:r>
            <w:t xml:space="preserve">, No. </w:t>
          </w:r>
          <w:r w:rsidR="007E03C8">
            <w:t>2</w:t>
          </w:r>
          <w:r>
            <w:t xml:space="preserve">, </w:t>
          </w:r>
          <w:r w:rsidR="007E03C8">
            <w:t>2020</w:t>
          </w:r>
        </w:p>
        <w:p w:rsidR="009447BF" w:rsidRDefault="009447BF" w:rsidP="009305D3">
          <w:pPr>
            <w:pStyle w:val="Header"/>
            <w:jc w:val="right"/>
          </w:pPr>
          <w:r>
            <w:t>Jurnal Hasil Penelitian dan Karya Ilmiah</w:t>
          </w:r>
        </w:p>
        <w:p w:rsidR="009447BF" w:rsidRDefault="009447BF" w:rsidP="009305D3">
          <w:pPr>
            <w:pStyle w:val="Header"/>
            <w:jc w:val="right"/>
          </w:pPr>
          <w:r>
            <w:t>dalam Bidang Teknik Industri</w:t>
          </w:r>
        </w:p>
      </w:tc>
    </w:tr>
  </w:tbl>
  <w:p w:rsidR="00C90DEA" w:rsidRPr="009447BF" w:rsidRDefault="00C90DEA" w:rsidP="009447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4502"/>
      <w:gridCol w:w="4502"/>
    </w:tblGrid>
    <w:tr w:rsidR="00C90DEA" w:rsidTr="00C90DEA">
      <w:tc>
        <w:tcPr>
          <w:tcW w:w="4502" w:type="dxa"/>
          <w:tcBorders>
            <w:top w:val="nil"/>
            <w:left w:val="nil"/>
            <w:bottom w:val="nil"/>
            <w:right w:val="nil"/>
          </w:tcBorders>
        </w:tcPr>
        <w:p w:rsidR="00C90DEA" w:rsidRDefault="00C90DEA">
          <w:pPr>
            <w:pStyle w:val="Header"/>
          </w:pPr>
          <w:r>
            <w:t>Jurnal Teknik Industri</w:t>
          </w:r>
        </w:p>
      </w:tc>
      <w:tc>
        <w:tcPr>
          <w:tcW w:w="4502" w:type="dxa"/>
          <w:tcBorders>
            <w:top w:val="nil"/>
            <w:left w:val="nil"/>
            <w:bottom w:val="nil"/>
            <w:right w:val="nil"/>
          </w:tcBorders>
        </w:tcPr>
        <w:p w:rsidR="00C90DEA" w:rsidRDefault="004F235B" w:rsidP="00C90DEA">
          <w:pPr>
            <w:pStyle w:val="Header"/>
            <w:jc w:val="right"/>
          </w:pPr>
          <w:r>
            <w:t>Vol. 6, No. 2</w:t>
          </w:r>
          <w:r w:rsidR="00D5640B">
            <w:t>, 2020</w:t>
          </w:r>
        </w:p>
        <w:p w:rsidR="00C90DEA" w:rsidRDefault="00C90DEA" w:rsidP="00C90DEA">
          <w:pPr>
            <w:pStyle w:val="Header"/>
            <w:jc w:val="right"/>
          </w:pPr>
          <w:r>
            <w:t>Jurnal Hasil Penelitian dan Karya Ilmiah</w:t>
          </w:r>
        </w:p>
        <w:p w:rsidR="00C90DEA" w:rsidRDefault="00C90DEA" w:rsidP="00C90DEA">
          <w:pPr>
            <w:pStyle w:val="Header"/>
            <w:jc w:val="right"/>
          </w:pPr>
          <w:r>
            <w:t>dalam Bidang Teknik Industri</w:t>
          </w:r>
        </w:p>
      </w:tc>
    </w:tr>
  </w:tbl>
  <w:p w:rsidR="00C90DEA" w:rsidRDefault="00C90D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35pt;height:10.35pt" o:bullet="t">
        <v:imagedata r:id="rId1" o:title="mso258E"/>
      </v:shape>
    </w:pict>
  </w:numPicBullet>
  <w:abstractNum w:abstractNumId="0">
    <w:nsid w:val="FFFFFF7F"/>
    <w:multiLevelType w:val="singleLevel"/>
    <w:tmpl w:val="83AAB0BC"/>
    <w:lvl w:ilvl="0">
      <w:start w:val="1"/>
      <w:numFmt w:val="decimal"/>
      <w:pStyle w:val="ListNumber2"/>
      <w:lvlText w:val="%1."/>
      <w:lvlJc w:val="left"/>
      <w:pPr>
        <w:tabs>
          <w:tab w:val="num" w:pos="720"/>
        </w:tabs>
        <w:ind w:left="720" w:hanging="360"/>
      </w:pPr>
    </w:lvl>
  </w:abstractNum>
  <w:abstractNum w:abstractNumId="1">
    <w:nsid w:val="01E71F03"/>
    <w:multiLevelType w:val="hybridMultilevel"/>
    <w:tmpl w:val="25C6989E"/>
    <w:lvl w:ilvl="0" w:tplc="7EB0B5BA">
      <w:start w:val="1"/>
      <w:numFmt w:val="decimal"/>
      <w:lvlText w:val="%1."/>
      <w:lvlJc w:val="left"/>
      <w:pPr>
        <w:ind w:left="1211" w:hanging="360"/>
      </w:pPr>
      <w:rPr>
        <w:rFonts w:ascii="Century Schoolbook" w:hAnsi="Century Schoolbook"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D969C4"/>
    <w:multiLevelType w:val="multilevel"/>
    <w:tmpl w:val="4CC8FE00"/>
    <w:lvl w:ilvl="0">
      <w:start w:val="1"/>
      <w:numFmt w:val="decimal"/>
      <w:lvlText w:val="%1."/>
      <w:lvlJc w:val="left"/>
      <w:pPr>
        <w:ind w:left="72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70478EE"/>
    <w:multiLevelType w:val="hybridMultilevel"/>
    <w:tmpl w:val="D446364A"/>
    <w:lvl w:ilvl="0" w:tplc="45FE86F4">
      <w:start w:val="1"/>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2C144127"/>
    <w:multiLevelType w:val="hybridMultilevel"/>
    <w:tmpl w:val="D72076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A877D64"/>
    <w:multiLevelType w:val="singleLevel"/>
    <w:tmpl w:val="E94820C0"/>
    <w:lvl w:ilvl="0">
      <w:start w:val="1"/>
      <w:numFmt w:val="decimal"/>
      <w:pStyle w:val="References"/>
      <w:lvlText w:val="[%1]"/>
      <w:lvlJc w:val="left"/>
      <w:pPr>
        <w:tabs>
          <w:tab w:val="num" w:pos="360"/>
        </w:tabs>
        <w:ind w:left="360" w:hanging="360"/>
      </w:pPr>
      <w:rPr>
        <w:color w:val="000000" w:themeColor="text1"/>
      </w:rPr>
    </w:lvl>
  </w:abstractNum>
  <w:abstractNum w:abstractNumId="6">
    <w:nsid w:val="3ACC518C"/>
    <w:multiLevelType w:val="hybridMultilevel"/>
    <w:tmpl w:val="455064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6C12A69"/>
    <w:multiLevelType w:val="hybridMultilevel"/>
    <w:tmpl w:val="ADE4AED4"/>
    <w:lvl w:ilvl="0" w:tplc="3AC2852E">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8">
    <w:nsid w:val="49AC1F1A"/>
    <w:multiLevelType w:val="hybridMultilevel"/>
    <w:tmpl w:val="AAFC01D8"/>
    <w:lvl w:ilvl="0" w:tplc="04210007">
      <w:start w:val="1"/>
      <w:numFmt w:val="bullet"/>
      <w:lvlText w:val=""/>
      <w:lvlPicBulletId w:val="0"/>
      <w:lvlJc w:val="left"/>
      <w:pPr>
        <w:tabs>
          <w:tab w:val="num" w:pos="720"/>
        </w:tabs>
        <w:ind w:left="720" w:hanging="360"/>
      </w:pPr>
      <w:rPr>
        <w:rFonts w:ascii="Symbol" w:hAnsi="Symbol" w:hint="default"/>
      </w:rPr>
    </w:lvl>
    <w:lvl w:ilvl="1" w:tplc="E85464B0">
      <w:start w:val="1"/>
      <w:numFmt w:val="bullet"/>
      <w:lvlText w:val="•"/>
      <w:lvlJc w:val="left"/>
      <w:pPr>
        <w:tabs>
          <w:tab w:val="num" w:pos="1440"/>
        </w:tabs>
        <w:ind w:left="1440" w:hanging="360"/>
      </w:pPr>
      <w:rPr>
        <w:rFonts w:ascii="Times New Roman" w:hAnsi="Times New Roman" w:hint="default"/>
      </w:rPr>
    </w:lvl>
    <w:lvl w:ilvl="2" w:tplc="3C1677A0" w:tentative="1">
      <w:start w:val="1"/>
      <w:numFmt w:val="bullet"/>
      <w:lvlText w:val="•"/>
      <w:lvlJc w:val="left"/>
      <w:pPr>
        <w:tabs>
          <w:tab w:val="num" w:pos="2160"/>
        </w:tabs>
        <w:ind w:left="2160" w:hanging="360"/>
      </w:pPr>
      <w:rPr>
        <w:rFonts w:ascii="Times New Roman" w:hAnsi="Times New Roman" w:hint="default"/>
      </w:rPr>
    </w:lvl>
    <w:lvl w:ilvl="3" w:tplc="CD167950" w:tentative="1">
      <w:start w:val="1"/>
      <w:numFmt w:val="bullet"/>
      <w:lvlText w:val="•"/>
      <w:lvlJc w:val="left"/>
      <w:pPr>
        <w:tabs>
          <w:tab w:val="num" w:pos="2880"/>
        </w:tabs>
        <w:ind w:left="2880" w:hanging="360"/>
      </w:pPr>
      <w:rPr>
        <w:rFonts w:ascii="Times New Roman" w:hAnsi="Times New Roman" w:hint="default"/>
      </w:rPr>
    </w:lvl>
    <w:lvl w:ilvl="4" w:tplc="5E566C84" w:tentative="1">
      <w:start w:val="1"/>
      <w:numFmt w:val="bullet"/>
      <w:lvlText w:val="•"/>
      <w:lvlJc w:val="left"/>
      <w:pPr>
        <w:tabs>
          <w:tab w:val="num" w:pos="3600"/>
        </w:tabs>
        <w:ind w:left="3600" w:hanging="360"/>
      </w:pPr>
      <w:rPr>
        <w:rFonts w:ascii="Times New Roman" w:hAnsi="Times New Roman" w:hint="default"/>
      </w:rPr>
    </w:lvl>
    <w:lvl w:ilvl="5" w:tplc="8A3A677C" w:tentative="1">
      <w:start w:val="1"/>
      <w:numFmt w:val="bullet"/>
      <w:lvlText w:val="•"/>
      <w:lvlJc w:val="left"/>
      <w:pPr>
        <w:tabs>
          <w:tab w:val="num" w:pos="4320"/>
        </w:tabs>
        <w:ind w:left="4320" w:hanging="360"/>
      </w:pPr>
      <w:rPr>
        <w:rFonts w:ascii="Times New Roman" w:hAnsi="Times New Roman" w:hint="default"/>
      </w:rPr>
    </w:lvl>
    <w:lvl w:ilvl="6" w:tplc="626EADF6" w:tentative="1">
      <w:start w:val="1"/>
      <w:numFmt w:val="bullet"/>
      <w:lvlText w:val="•"/>
      <w:lvlJc w:val="left"/>
      <w:pPr>
        <w:tabs>
          <w:tab w:val="num" w:pos="5040"/>
        </w:tabs>
        <w:ind w:left="5040" w:hanging="360"/>
      </w:pPr>
      <w:rPr>
        <w:rFonts w:ascii="Times New Roman" w:hAnsi="Times New Roman" w:hint="default"/>
      </w:rPr>
    </w:lvl>
    <w:lvl w:ilvl="7" w:tplc="5D2AAAAA" w:tentative="1">
      <w:start w:val="1"/>
      <w:numFmt w:val="bullet"/>
      <w:lvlText w:val="•"/>
      <w:lvlJc w:val="left"/>
      <w:pPr>
        <w:tabs>
          <w:tab w:val="num" w:pos="5760"/>
        </w:tabs>
        <w:ind w:left="5760" w:hanging="360"/>
      </w:pPr>
      <w:rPr>
        <w:rFonts w:ascii="Times New Roman" w:hAnsi="Times New Roman" w:hint="default"/>
      </w:rPr>
    </w:lvl>
    <w:lvl w:ilvl="8" w:tplc="A8A0A482" w:tentative="1">
      <w:start w:val="1"/>
      <w:numFmt w:val="bullet"/>
      <w:lvlText w:val="•"/>
      <w:lvlJc w:val="left"/>
      <w:pPr>
        <w:tabs>
          <w:tab w:val="num" w:pos="6480"/>
        </w:tabs>
        <w:ind w:left="6480" w:hanging="360"/>
      </w:pPr>
      <w:rPr>
        <w:rFonts w:ascii="Times New Roman" w:hAnsi="Times New Roman" w:hint="default"/>
      </w:rPr>
    </w:lvl>
  </w:abstractNum>
  <w:abstractNum w:abstractNumId="9">
    <w:nsid w:val="4EA00E66"/>
    <w:multiLevelType w:val="hybridMultilevel"/>
    <w:tmpl w:val="57BC42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0A20CD0"/>
    <w:multiLevelType w:val="hybridMultilevel"/>
    <w:tmpl w:val="D1369FC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B730628"/>
    <w:multiLevelType w:val="hybridMultilevel"/>
    <w:tmpl w:val="C5C0F9FC"/>
    <w:lvl w:ilvl="0" w:tplc="C53893EA">
      <w:start w:val="1"/>
      <w:numFmt w:val="bullet"/>
      <w:lvlText w:val="•"/>
      <w:lvlJc w:val="left"/>
      <w:pPr>
        <w:tabs>
          <w:tab w:val="num" w:pos="720"/>
        </w:tabs>
        <w:ind w:left="720" w:hanging="360"/>
      </w:pPr>
      <w:rPr>
        <w:rFonts w:ascii="Times New Roman" w:hAnsi="Times New Roman" w:hint="default"/>
      </w:rPr>
    </w:lvl>
    <w:lvl w:ilvl="1" w:tplc="E85464B0" w:tentative="1">
      <w:start w:val="1"/>
      <w:numFmt w:val="bullet"/>
      <w:lvlText w:val="•"/>
      <w:lvlJc w:val="left"/>
      <w:pPr>
        <w:tabs>
          <w:tab w:val="num" w:pos="1440"/>
        </w:tabs>
        <w:ind w:left="1440" w:hanging="360"/>
      </w:pPr>
      <w:rPr>
        <w:rFonts w:ascii="Times New Roman" w:hAnsi="Times New Roman" w:hint="default"/>
      </w:rPr>
    </w:lvl>
    <w:lvl w:ilvl="2" w:tplc="3C1677A0" w:tentative="1">
      <w:start w:val="1"/>
      <w:numFmt w:val="bullet"/>
      <w:lvlText w:val="•"/>
      <w:lvlJc w:val="left"/>
      <w:pPr>
        <w:tabs>
          <w:tab w:val="num" w:pos="2160"/>
        </w:tabs>
        <w:ind w:left="2160" w:hanging="360"/>
      </w:pPr>
      <w:rPr>
        <w:rFonts w:ascii="Times New Roman" w:hAnsi="Times New Roman" w:hint="default"/>
      </w:rPr>
    </w:lvl>
    <w:lvl w:ilvl="3" w:tplc="CD167950" w:tentative="1">
      <w:start w:val="1"/>
      <w:numFmt w:val="bullet"/>
      <w:lvlText w:val="•"/>
      <w:lvlJc w:val="left"/>
      <w:pPr>
        <w:tabs>
          <w:tab w:val="num" w:pos="2880"/>
        </w:tabs>
        <w:ind w:left="2880" w:hanging="360"/>
      </w:pPr>
      <w:rPr>
        <w:rFonts w:ascii="Times New Roman" w:hAnsi="Times New Roman" w:hint="default"/>
      </w:rPr>
    </w:lvl>
    <w:lvl w:ilvl="4" w:tplc="5E566C84" w:tentative="1">
      <w:start w:val="1"/>
      <w:numFmt w:val="bullet"/>
      <w:lvlText w:val="•"/>
      <w:lvlJc w:val="left"/>
      <w:pPr>
        <w:tabs>
          <w:tab w:val="num" w:pos="3600"/>
        </w:tabs>
        <w:ind w:left="3600" w:hanging="360"/>
      </w:pPr>
      <w:rPr>
        <w:rFonts w:ascii="Times New Roman" w:hAnsi="Times New Roman" w:hint="default"/>
      </w:rPr>
    </w:lvl>
    <w:lvl w:ilvl="5" w:tplc="8A3A677C" w:tentative="1">
      <w:start w:val="1"/>
      <w:numFmt w:val="bullet"/>
      <w:lvlText w:val="•"/>
      <w:lvlJc w:val="left"/>
      <w:pPr>
        <w:tabs>
          <w:tab w:val="num" w:pos="4320"/>
        </w:tabs>
        <w:ind w:left="4320" w:hanging="360"/>
      </w:pPr>
      <w:rPr>
        <w:rFonts w:ascii="Times New Roman" w:hAnsi="Times New Roman" w:hint="default"/>
      </w:rPr>
    </w:lvl>
    <w:lvl w:ilvl="6" w:tplc="626EADF6" w:tentative="1">
      <w:start w:val="1"/>
      <w:numFmt w:val="bullet"/>
      <w:lvlText w:val="•"/>
      <w:lvlJc w:val="left"/>
      <w:pPr>
        <w:tabs>
          <w:tab w:val="num" w:pos="5040"/>
        </w:tabs>
        <w:ind w:left="5040" w:hanging="360"/>
      </w:pPr>
      <w:rPr>
        <w:rFonts w:ascii="Times New Roman" w:hAnsi="Times New Roman" w:hint="default"/>
      </w:rPr>
    </w:lvl>
    <w:lvl w:ilvl="7" w:tplc="5D2AAAAA" w:tentative="1">
      <w:start w:val="1"/>
      <w:numFmt w:val="bullet"/>
      <w:lvlText w:val="•"/>
      <w:lvlJc w:val="left"/>
      <w:pPr>
        <w:tabs>
          <w:tab w:val="num" w:pos="5760"/>
        </w:tabs>
        <w:ind w:left="5760" w:hanging="360"/>
      </w:pPr>
      <w:rPr>
        <w:rFonts w:ascii="Times New Roman" w:hAnsi="Times New Roman" w:hint="default"/>
      </w:rPr>
    </w:lvl>
    <w:lvl w:ilvl="8" w:tplc="A8A0A48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D9D2913"/>
    <w:multiLevelType w:val="hybridMultilevel"/>
    <w:tmpl w:val="D7D22E4A"/>
    <w:lvl w:ilvl="0" w:tplc="04210007">
      <w:start w:val="1"/>
      <w:numFmt w:val="bullet"/>
      <w:lvlText w:val=""/>
      <w:lvlPicBulletId w:val="0"/>
      <w:lvlJc w:val="left"/>
      <w:pPr>
        <w:tabs>
          <w:tab w:val="num" w:pos="720"/>
        </w:tabs>
        <w:ind w:left="720" w:hanging="360"/>
      </w:pPr>
      <w:rPr>
        <w:rFonts w:ascii="Symbol" w:hAnsi="Symbol" w:hint="default"/>
      </w:rPr>
    </w:lvl>
    <w:lvl w:ilvl="1" w:tplc="04210009">
      <w:start w:val="1"/>
      <w:numFmt w:val="bullet"/>
      <w:lvlText w:val=""/>
      <w:lvlJc w:val="left"/>
      <w:pPr>
        <w:tabs>
          <w:tab w:val="num" w:pos="1440"/>
        </w:tabs>
        <w:ind w:left="1440" w:hanging="360"/>
      </w:pPr>
      <w:rPr>
        <w:rFonts w:ascii="Wingdings" w:hAnsi="Wingdings" w:hint="default"/>
      </w:rPr>
    </w:lvl>
    <w:lvl w:ilvl="2" w:tplc="3C1677A0" w:tentative="1">
      <w:start w:val="1"/>
      <w:numFmt w:val="bullet"/>
      <w:lvlText w:val="•"/>
      <w:lvlJc w:val="left"/>
      <w:pPr>
        <w:tabs>
          <w:tab w:val="num" w:pos="2160"/>
        </w:tabs>
        <w:ind w:left="2160" w:hanging="360"/>
      </w:pPr>
      <w:rPr>
        <w:rFonts w:ascii="Times New Roman" w:hAnsi="Times New Roman" w:hint="default"/>
      </w:rPr>
    </w:lvl>
    <w:lvl w:ilvl="3" w:tplc="CD167950" w:tentative="1">
      <w:start w:val="1"/>
      <w:numFmt w:val="bullet"/>
      <w:lvlText w:val="•"/>
      <w:lvlJc w:val="left"/>
      <w:pPr>
        <w:tabs>
          <w:tab w:val="num" w:pos="2880"/>
        </w:tabs>
        <w:ind w:left="2880" w:hanging="360"/>
      </w:pPr>
      <w:rPr>
        <w:rFonts w:ascii="Times New Roman" w:hAnsi="Times New Roman" w:hint="default"/>
      </w:rPr>
    </w:lvl>
    <w:lvl w:ilvl="4" w:tplc="5E566C84" w:tentative="1">
      <w:start w:val="1"/>
      <w:numFmt w:val="bullet"/>
      <w:lvlText w:val="•"/>
      <w:lvlJc w:val="left"/>
      <w:pPr>
        <w:tabs>
          <w:tab w:val="num" w:pos="3600"/>
        </w:tabs>
        <w:ind w:left="3600" w:hanging="360"/>
      </w:pPr>
      <w:rPr>
        <w:rFonts w:ascii="Times New Roman" w:hAnsi="Times New Roman" w:hint="default"/>
      </w:rPr>
    </w:lvl>
    <w:lvl w:ilvl="5" w:tplc="8A3A677C" w:tentative="1">
      <w:start w:val="1"/>
      <w:numFmt w:val="bullet"/>
      <w:lvlText w:val="•"/>
      <w:lvlJc w:val="left"/>
      <w:pPr>
        <w:tabs>
          <w:tab w:val="num" w:pos="4320"/>
        </w:tabs>
        <w:ind w:left="4320" w:hanging="360"/>
      </w:pPr>
      <w:rPr>
        <w:rFonts w:ascii="Times New Roman" w:hAnsi="Times New Roman" w:hint="default"/>
      </w:rPr>
    </w:lvl>
    <w:lvl w:ilvl="6" w:tplc="626EADF6" w:tentative="1">
      <w:start w:val="1"/>
      <w:numFmt w:val="bullet"/>
      <w:lvlText w:val="•"/>
      <w:lvlJc w:val="left"/>
      <w:pPr>
        <w:tabs>
          <w:tab w:val="num" w:pos="5040"/>
        </w:tabs>
        <w:ind w:left="5040" w:hanging="360"/>
      </w:pPr>
      <w:rPr>
        <w:rFonts w:ascii="Times New Roman" w:hAnsi="Times New Roman" w:hint="default"/>
      </w:rPr>
    </w:lvl>
    <w:lvl w:ilvl="7" w:tplc="5D2AAAAA" w:tentative="1">
      <w:start w:val="1"/>
      <w:numFmt w:val="bullet"/>
      <w:lvlText w:val="•"/>
      <w:lvlJc w:val="left"/>
      <w:pPr>
        <w:tabs>
          <w:tab w:val="num" w:pos="5760"/>
        </w:tabs>
        <w:ind w:left="5760" w:hanging="360"/>
      </w:pPr>
      <w:rPr>
        <w:rFonts w:ascii="Times New Roman" w:hAnsi="Times New Roman" w:hint="default"/>
      </w:rPr>
    </w:lvl>
    <w:lvl w:ilvl="8" w:tplc="A8A0A482"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0003681"/>
    <w:multiLevelType w:val="hybridMultilevel"/>
    <w:tmpl w:val="33222700"/>
    <w:lvl w:ilvl="0" w:tplc="ACD4CB0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672F53FE"/>
    <w:multiLevelType w:val="hybridMultilevel"/>
    <w:tmpl w:val="F112E6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F5601B9"/>
    <w:multiLevelType w:val="hybridMultilevel"/>
    <w:tmpl w:val="E3526BA8"/>
    <w:lvl w:ilvl="0" w:tplc="064611EC">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nsid w:val="71BA2B30"/>
    <w:multiLevelType w:val="hybridMultilevel"/>
    <w:tmpl w:val="FBAC932A"/>
    <w:lvl w:ilvl="0" w:tplc="5DF270CC">
      <w:start w:val="1"/>
      <w:numFmt w:val="bullet"/>
      <w:lvlText w:val="•"/>
      <w:lvlJc w:val="left"/>
      <w:pPr>
        <w:tabs>
          <w:tab w:val="num" w:pos="720"/>
        </w:tabs>
        <w:ind w:left="720" w:hanging="360"/>
      </w:pPr>
      <w:rPr>
        <w:rFonts w:ascii="Times New Roman" w:hAnsi="Times New Roman" w:hint="default"/>
      </w:rPr>
    </w:lvl>
    <w:lvl w:ilvl="1" w:tplc="A858AD2A" w:tentative="1">
      <w:start w:val="1"/>
      <w:numFmt w:val="bullet"/>
      <w:lvlText w:val="•"/>
      <w:lvlJc w:val="left"/>
      <w:pPr>
        <w:tabs>
          <w:tab w:val="num" w:pos="1440"/>
        </w:tabs>
        <w:ind w:left="1440" w:hanging="360"/>
      </w:pPr>
      <w:rPr>
        <w:rFonts w:ascii="Times New Roman" w:hAnsi="Times New Roman" w:hint="default"/>
      </w:rPr>
    </w:lvl>
    <w:lvl w:ilvl="2" w:tplc="ADB20690" w:tentative="1">
      <w:start w:val="1"/>
      <w:numFmt w:val="bullet"/>
      <w:lvlText w:val="•"/>
      <w:lvlJc w:val="left"/>
      <w:pPr>
        <w:tabs>
          <w:tab w:val="num" w:pos="2160"/>
        </w:tabs>
        <w:ind w:left="2160" w:hanging="360"/>
      </w:pPr>
      <w:rPr>
        <w:rFonts w:ascii="Times New Roman" w:hAnsi="Times New Roman" w:hint="default"/>
      </w:rPr>
    </w:lvl>
    <w:lvl w:ilvl="3" w:tplc="0AB069B8" w:tentative="1">
      <w:start w:val="1"/>
      <w:numFmt w:val="bullet"/>
      <w:lvlText w:val="•"/>
      <w:lvlJc w:val="left"/>
      <w:pPr>
        <w:tabs>
          <w:tab w:val="num" w:pos="2880"/>
        </w:tabs>
        <w:ind w:left="2880" w:hanging="360"/>
      </w:pPr>
      <w:rPr>
        <w:rFonts w:ascii="Times New Roman" w:hAnsi="Times New Roman" w:hint="default"/>
      </w:rPr>
    </w:lvl>
    <w:lvl w:ilvl="4" w:tplc="1F36D316" w:tentative="1">
      <w:start w:val="1"/>
      <w:numFmt w:val="bullet"/>
      <w:lvlText w:val="•"/>
      <w:lvlJc w:val="left"/>
      <w:pPr>
        <w:tabs>
          <w:tab w:val="num" w:pos="3600"/>
        </w:tabs>
        <w:ind w:left="3600" w:hanging="360"/>
      </w:pPr>
      <w:rPr>
        <w:rFonts w:ascii="Times New Roman" w:hAnsi="Times New Roman" w:hint="default"/>
      </w:rPr>
    </w:lvl>
    <w:lvl w:ilvl="5" w:tplc="89AE4B7C" w:tentative="1">
      <w:start w:val="1"/>
      <w:numFmt w:val="bullet"/>
      <w:lvlText w:val="•"/>
      <w:lvlJc w:val="left"/>
      <w:pPr>
        <w:tabs>
          <w:tab w:val="num" w:pos="4320"/>
        </w:tabs>
        <w:ind w:left="4320" w:hanging="360"/>
      </w:pPr>
      <w:rPr>
        <w:rFonts w:ascii="Times New Roman" w:hAnsi="Times New Roman" w:hint="default"/>
      </w:rPr>
    </w:lvl>
    <w:lvl w:ilvl="6" w:tplc="22A4683A" w:tentative="1">
      <w:start w:val="1"/>
      <w:numFmt w:val="bullet"/>
      <w:lvlText w:val="•"/>
      <w:lvlJc w:val="left"/>
      <w:pPr>
        <w:tabs>
          <w:tab w:val="num" w:pos="5040"/>
        </w:tabs>
        <w:ind w:left="5040" w:hanging="360"/>
      </w:pPr>
      <w:rPr>
        <w:rFonts w:ascii="Times New Roman" w:hAnsi="Times New Roman" w:hint="default"/>
      </w:rPr>
    </w:lvl>
    <w:lvl w:ilvl="7" w:tplc="DB525100" w:tentative="1">
      <w:start w:val="1"/>
      <w:numFmt w:val="bullet"/>
      <w:lvlText w:val="•"/>
      <w:lvlJc w:val="left"/>
      <w:pPr>
        <w:tabs>
          <w:tab w:val="num" w:pos="5760"/>
        </w:tabs>
        <w:ind w:left="5760" w:hanging="360"/>
      </w:pPr>
      <w:rPr>
        <w:rFonts w:ascii="Times New Roman" w:hAnsi="Times New Roman" w:hint="default"/>
      </w:rPr>
    </w:lvl>
    <w:lvl w:ilvl="8" w:tplc="DEA2AB36" w:tentative="1">
      <w:start w:val="1"/>
      <w:numFmt w:val="bullet"/>
      <w:lvlText w:val="•"/>
      <w:lvlJc w:val="left"/>
      <w:pPr>
        <w:tabs>
          <w:tab w:val="num" w:pos="6480"/>
        </w:tabs>
        <w:ind w:left="6480" w:hanging="360"/>
      </w:pPr>
      <w:rPr>
        <w:rFonts w:ascii="Times New Roman" w:hAnsi="Times New Roman" w:hint="default"/>
      </w:rPr>
    </w:lvl>
  </w:abstractNum>
  <w:abstractNum w:abstractNumId="17">
    <w:nsid w:val="7BBE7537"/>
    <w:multiLevelType w:val="multilevel"/>
    <w:tmpl w:val="FEE8BB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5"/>
  </w:num>
  <w:num w:numId="4">
    <w:abstractNumId w:val="11"/>
  </w:num>
  <w:num w:numId="5">
    <w:abstractNumId w:val="16"/>
  </w:num>
  <w:num w:numId="6">
    <w:abstractNumId w:val="3"/>
  </w:num>
  <w:num w:numId="7">
    <w:abstractNumId w:val="6"/>
  </w:num>
  <w:num w:numId="8">
    <w:abstractNumId w:val="8"/>
  </w:num>
  <w:num w:numId="9">
    <w:abstractNumId w:val="12"/>
  </w:num>
  <w:num w:numId="10">
    <w:abstractNumId w:val="2"/>
  </w:num>
  <w:num w:numId="11">
    <w:abstractNumId w:val="13"/>
  </w:num>
  <w:num w:numId="12">
    <w:abstractNumId w:val="17"/>
  </w:num>
  <w:num w:numId="13">
    <w:abstractNumId w:val="9"/>
  </w:num>
  <w:num w:numId="14">
    <w:abstractNumId w:val="15"/>
  </w:num>
  <w:num w:numId="15">
    <w:abstractNumId w:val="14"/>
  </w:num>
  <w:num w:numId="16">
    <w:abstractNumId w:val="4"/>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D2A"/>
    <w:rsid w:val="00000AE3"/>
    <w:rsid w:val="00001DF0"/>
    <w:rsid w:val="00003853"/>
    <w:rsid w:val="00010059"/>
    <w:rsid w:val="0001125A"/>
    <w:rsid w:val="0001344E"/>
    <w:rsid w:val="00016340"/>
    <w:rsid w:val="0001718D"/>
    <w:rsid w:val="00030DC3"/>
    <w:rsid w:val="000332F6"/>
    <w:rsid w:val="00035A64"/>
    <w:rsid w:val="000372FC"/>
    <w:rsid w:val="00047257"/>
    <w:rsid w:val="000527CF"/>
    <w:rsid w:val="000533E2"/>
    <w:rsid w:val="00053842"/>
    <w:rsid w:val="00053E44"/>
    <w:rsid w:val="0005615D"/>
    <w:rsid w:val="000568B1"/>
    <w:rsid w:val="000571ED"/>
    <w:rsid w:val="00057663"/>
    <w:rsid w:val="00057798"/>
    <w:rsid w:val="00057BC4"/>
    <w:rsid w:val="000613BC"/>
    <w:rsid w:val="0006153F"/>
    <w:rsid w:val="00062363"/>
    <w:rsid w:val="00063807"/>
    <w:rsid w:val="000653C3"/>
    <w:rsid w:val="00067657"/>
    <w:rsid w:val="0007068B"/>
    <w:rsid w:val="00073D48"/>
    <w:rsid w:val="000841FB"/>
    <w:rsid w:val="0008627D"/>
    <w:rsid w:val="00090EF9"/>
    <w:rsid w:val="00093351"/>
    <w:rsid w:val="00095AA2"/>
    <w:rsid w:val="000965C2"/>
    <w:rsid w:val="00097FCD"/>
    <w:rsid w:val="000A0325"/>
    <w:rsid w:val="000A23C3"/>
    <w:rsid w:val="000A2FD0"/>
    <w:rsid w:val="000A3F49"/>
    <w:rsid w:val="000A65A6"/>
    <w:rsid w:val="000A7C56"/>
    <w:rsid w:val="000B0C8D"/>
    <w:rsid w:val="000B3B8C"/>
    <w:rsid w:val="000B6E11"/>
    <w:rsid w:val="000B7940"/>
    <w:rsid w:val="000C10D7"/>
    <w:rsid w:val="000D37B5"/>
    <w:rsid w:val="000D3FBA"/>
    <w:rsid w:val="000D7E8F"/>
    <w:rsid w:val="000E1EA3"/>
    <w:rsid w:val="000E2DF5"/>
    <w:rsid w:val="000E3F91"/>
    <w:rsid w:val="000E6560"/>
    <w:rsid w:val="000E656A"/>
    <w:rsid w:val="000E67EA"/>
    <w:rsid w:val="000E73EA"/>
    <w:rsid w:val="000F43D8"/>
    <w:rsid w:val="000F5DC1"/>
    <w:rsid w:val="000F691E"/>
    <w:rsid w:val="000F7497"/>
    <w:rsid w:val="001005DB"/>
    <w:rsid w:val="00100F54"/>
    <w:rsid w:val="00101D0F"/>
    <w:rsid w:val="00104428"/>
    <w:rsid w:val="00106094"/>
    <w:rsid w:val="00106BAE"/>
    <w:rsid w:val="0012125C"/>
    <w:rsid w:val="00121385"/>
    <w:rsid w:val="00122087"/>
    <w:rsid w:val="0012477B"/>
    <w:rsid w:val="00124C62"/>
    <w:rsid w:val="001251FF"/>
    <w:rsid w:val="0012533A"/>
    <w:rsid w:val="00126E50"/>
    <w:rsid w:val="0012778A"/>
    <w:rsid w:val="001340BE"/>
    <w:rsid w:val="0013491E"/>
    <w:rsid w:val="001505BC"/>
    <w:rsid w:val="00150692"/>
    <w:rsid w:val="001532F6"/>
    <w:rsid w:val="00153B6D"/>
    <w:rsid w:val="001543DF"/>
    <w:rsid w:val="0015454F"/>
    <w:rsid w:val="00161334"/>
    <w:rsid w:val="00165D53"/>
    <w:rsid w:val="00166162"/>
    <w:rsid w:val="00166C07"/>
    <w:rsid w:val="00167CA8"/>
    <w:rsid w:val="001721DC"/>
    <w:rsid w:val="001724E1"/>
    <w:rsid w:val="001822D3"/>
    <w:rsid w:val="00182C33"/>
    <w:rsid w:val="001831E3"/>
    <w:rsid w:val="00183407"/>
    <w:rsid w:val="0019048C"/>
    <w:rsid w:val="00191037"/>
    <w:rsid w:val="00192706"/>
    <w:rsid w:val="00194053"/>
    <w:rsid w:val="00195C23"/>
    <w:rsid w:val="001A018C"/>
    <w:rsid w:val="001A27E8"/>
    <w:rsid w:val="001A28E3"/>
    <w:rsid w:val="001B01E3"/>
    <w:rsid w:val="001B14C8"/>
    <w:rsid w:val="001B3F27"/>
    <w:rsid w:val="001B4764"/>
    <w:rsid w:val="001B4D69"/>
    <w:rsid w:val="001C0609"/>
    <w:rsid w:val="001C07A5"/>
    <w:rsid w:val="001C47B2"/>
    <w:rsid w:val="001C549B"/>
    <w:rsid w:val="001C754E"/>
    <w:rsid w:val="001C7AFF"/>
    <w:rsid w:val="001D04D3"/>
    <w:rsid w:val="001D169F"/>
    <w:rsid w:val="001D4912"/>
    <w:rsid w:val="001D795E"/>
    <w:rsid w:val="001E07E3"/>
    <w:rsid w:val="001E1115"/>
    <w:rsid w:val="001E73EB"/>
    <w:rsid w:val="001F27A2"/>
    <w:rsid w:val="00202532"/>
    <w:rsid w:val="0020559C"/>
    <w:rsid w:val="00206DF8"/>
    <w:rsid w:val="0021077B"/>
    <w:rsid w:val="00212492"/>
    <w:rsid w:val="00212C00"/>
    <w:rsid w:val="00212D33"/>
    <w:rsid w:val="00213D80"/>
    <w:rsid w:val="002147FD"/>
    <w:rsid w:val="00217D0A"/>
    <w:rsid w:val="002245AF"/>
    <w:rsid w:val="00227A57"/>
    <w:rsid w:val="00227F3C"/>
    <w:rsid w:val="002332A5"/>
    <w:rsid w:val="0023352D"/>
    <w:rsid w:val="002356CE"/>
    <w:rsid w:val="00235D6F"/>
    <w:rsid w:val="002369EF"/>
    <w:rsid w:val="0023720D"/>
    <w:rsid w:val="0024635E"/>
    <w:rsid w:val="00251583"/>
    <w:rsid w:val="00255748"/>
    <w:rsid w:val="00255845"/>
    <w:rsid w:val="0025594C"/>
    <w:rsid w:val="00257C4D"/>
    <w:rsid w:val="00260B60"/>
    <w:rsid w:val="00261D2A"/>
    <w:rsid w:val="00265D6B"/>
    <w:rsid w:val="0027182B"/>
    <w:rsid w:val="0027334C"/>
    <w:rsid w:val="00274AA9"/>
    <w:rsid w:val="00275706"/>
    <w:rsid w:val="002773CA"/>
    <w:rsid w:val="0028130B"/>
    <w:rsid w:val="00282CC5"/>
    <w:rsid w:val="00287F4A"/>
    <w:rsid w:val="00291D0F"/>
    <w:rsid w:val="00292782"/>
    <w:rsid w:val="00293CA1"/>
    <w:rsid w:val="00295D7A"/>
    <w:rsid w:val="002967C6"/>
    <w:rsid w:val="002A1C21"/>
    <w:rsid w:val="002A4D8C"/>
    <w:rsid w:val="002A611E"/>
    <w:rsid w:val="002A6839"/>
    <w:rsid w:val="002B45BF"/>
    <w:rsid w:val="002C0871"/>
    <w:rsid w:val="002C7741"/>
    <w:rsid w:val="002C7ACB"/>
    <w:rsid w:val="002D2070"/>
    <w:rsid w:val="002D2C89"/>
    <w:rsid w:val="002D6987"/>
    <w:rsid w:val="002D792A"/>
    <w:rsid w:val="002E061C"/>
    <w:rsid w:val="002E148E"/>
    <w:rsid w:val="002E43E6"/>
    <w:rsid w:val="002F0097"/>
    <w:rsid w:val="002F1819"/>
    <w:rsid w:val="002F2BED"/>
    <w:rsid w:val="002F77C8"/>
    <w:rsid w:val="0030136B"/>
    <w:rsid w:val="0030425A"/>
    <w:rsid w:val="0030711B"/>
    <w:rsid w:val="003076AA"/>
    <w:rsid w:val="003136CF"/>
    <w:rsid w:val="00315985"/>
    <w:rsid w:val="00316104"/>
    <w:rsid w:val="00317A67"/>
    <w:rsid w:val="00317BF3"/>
    <w:rsid w:val="003226B2"/>
    <w:rsid w:val="00324373"/>
    <w:rsid w:val="00326C53"/>
    <w:rsid w:val="00327D4F"/>
    <w:rsid w:val="00335313"/>
    <w:rsid w:val="00336463"/>
    <w:rsid w:val="00336BFE"/>
    <w:rsid w:val="0034358D"/>
    <w:rsid w:val="00343AA8"/>
    <w:rsid w:val="00345FAB"/>
    <w:rsid w:val="003522CE"/>
    <w:rsid w:val="00354057"/>
    <w:rsid w:val="00357207"/>
    <w:rsid w:val="00361A34"/>
    <w:rsid w:val="00362B7C"/>
    <w:rsid w:val="00364BC3"/>
    <w:rsid w:val="003679AF"/>
    <w:rsid w:val="00370DFF"/>
    <w:rsid w:val="00370E4B"/>
    <w:rsid w:val="00373550"/>
    <w:rsid w:val="0037496D"/>
    <w:rsid w:val="003755B6"/>
    <w:rsid w:val="00376370"/>
    <w:rsid w:val="00376B7E"/>
    <w:rsid w:val="00377307"/>
    <w:rsid w:val="00385853"/>
    <w:rsid w:val="0039023A"/>
    <w:rsid w:val="00390500"/>
    <w:rsid w:val="00392820"/>
    <w:rsid w:val="00392CFA"/>
    <w:rsid w:val="00394440"/>
    <w:rsid w:val="00395274"/>
    <w:rsid w:val="00396C5A"/>
    <w:rsid w:val="00397BF4"/>
    <w:rsid w:val="003A140E"/>
    <w:rsid w:val="003A67B8"/>
    <w:rsid w:val="003A6DEF"/>
    <w:rsid w:val="003B0EC7"/>
    <w:rsid w:val="003B27D8"/>
    <w:rsid w:val="003B2B75"/>
    <w:rsid w:val="003B2D8B"/>
    <w:rsid w:val="003B5A68"/>
    <w:rsid w:val="003C0234"/>
    <w:rsid w:val="003C1812"/>
    <w:rsid w:val="003C2166"/>
    <w:rsid w:val="003C24F6"/>
    <w:rsid w:val="003C4FD5"/>
    <w:rsid w:val="003D0ED8"/>
    <w:rsid w:val="003D268D"/>
    <w:rsid w:val="003D4318"/>
    <w:rsid w:val="003E0204"/>
    <w:rsid w:val="003E2CC1"/>
    <w:rsid w:val="003E30B2"/>
    <w:rsid w:val="003E48F5"/>
    <w:rsid w:val="003E568D"/>
    <w:rsid w:val="003E5ACA"/>
    <w:rsid w:val="003F1128"/>
    <w:rsid w:val="003F151A"/>
    <w:rsid w:val="003F23B7"/>
    <w:rsid w:val="003F38D1"/>
    <w:rsid w:val="00402772"/>
    <w:rsid w:val="00403007"/>
    <w:rsid w:val="0040361F"/>
    <w:rsid w:val="00404436"/>
    <w:rsid w:val="004058BD"/>
    <w:rsid w:val="0041266F"/>
    <w:rsid w:val="00414FFF"/>
    <w:rsid w:val="00415589"/>
    <w:rsid w:val="00417495"/>
    <w:rsid w:val="0042291E"/>
    <w:rsid w:val="00424801"/>
    <w:rsid w:val="0043378F"/>
    <w:rsid w:val="0043500D"/>
    <w:rsid w:val="0043541D"/>
    <w:rsid w:val="00436F41"/>
    <w:rsid w:val="00437E54"/>
    <w:rsid w:val="004406FC"/>
    <w:rsid w:val="00443B2B"/>
    <w:rsid w:val="00446AD5"/>
    <w:rsid w:val="00453210"/>
    <w:rsid w:val="0045445B"/>
    <w:rsid w:val="00454E76"/>
    <w:rsid w:val="00455DBE"/>
    <w:rsid w:val="00466E0B"/>
    <w:rsid w:val="00467966"/>
    <w:rsid w:val="00470E1D"/>
    <w:rsid w:val="004721C2"/>
    <w:rsid w:val="004764C2"/>
    <w:rsid w:val="00481FEE"/>
    <w:rsid w:val="00482FDE"/>
    <w:rsid w:val="004842CE"/>
    <w:rsid w:val="00485ACC"/>
    <w:rsid w:val="00486388"/>
    <w:rsid w:val="00487E19"/>
    <w:rsid w:val="00487FF9"/>
    <w:rsid w:val="004915F8"/>
    <w:rsid w:val="00492F58"/>
    <w:rsid w:val="004A0733"/>
    <w:rsid w:val="004A20D4"/>
    <w:rsid w:val="004B06D2"/>
    <w:rsid w:val="004B38E6"/>
    <w:rsid w:val="004B4D00"/>
    <w:rsid w:val="004B5149"/>
    <w:rsid w:val="004C41B1"/>
    <w:rsid w:val="004C4D0C"/>
    <w:rsid w:val="004D19B6"/>
    <w:rsid w:val="004D4864"/>
    <w:rsid w:val="004D6A67"/>
    <w:rsid w:val="004E0546"/>
    <w:rsid w:val="004E131C"/>
    <w:rsid w:val="004E2504"/>
    <w:rsid w:val="004E474A"/>
    <w:rsid w:val="004F235B"/>
    <w:rsid w:val="004F2578"/>
    <w:rsid w:val="004F3613"/>
    <w:rsid w:val="004F36EE"/>
    <w:rsid w:val="004F4ABF"/>
    <w:rsid w:val="004F4B61"/>
    <w:rsid w:val="004F6C5E"/>
    <w:rsid w:val="00501F6E"/>
    <w:rsid w:val="0050348F"/>
    <w:rsid w:val="00506046"/>
    <w:rsid w:val="00506614"/>
    <w:rsid w:val="005145FA"/>
    <w:rsid w:val="0051564A"/>
    <w:rsid w:val="0051733C"/>
    <w:rsid w:val="0052394B"/>
    <w:rsid w:val="00531183"/>
    <w:rsid w:val="0053180E"/>
    <w:rsid w:val="00533112"/>
    <w:rsid w:val="005359DC"/>
    <w:rsid w:val="00542F74"/>
    <w:rsid w:val="00546558"/>
    <w:rsid w:val="00547BFD"/>
    <w:rsid w:val="005500DD"/>
    <w:rsid w:val="00551C99"/>
    <w:rsid w:val="00554ACB"/>
    <w:rsid w:val="00556D7E"/>
    <w:rsid w:val="005637A1"/>
    <w:rsid w:val="0057155E"/>
    <w:rsid w:val="00577B90"/>
    <w:rsid w:val="00581107"/>
    <w:rsid w:val="00584B2E"/>
    <w:rsid w:val="00585020"/>
    <w:rsid w:val="005872AF"/>
    <w:rsid w:val="005877E2"/>
    <w:rsid w:val="005950E4"/>
    <w:rsid w:val="00596F13"/>
    <w:rsid w:val="0059795E"/>
    <w:rsid w:val="005A008B"/>
    <w:rsid w:val="005A478E"/>
    <w:rsid w:val="005A51C8"/>
    <w:rsid w:val="005A6BCC"/>
    <w:rsid w:val="005A6C7E"/>
    <w:rsid w:val="005B2C40"/>
    <w:rsid w:val="005B4656"/>
    <w:rsid w:val="005C119D"/>
    <w:rsid w:val="005C560F"/>
    <w:rsid w:val="005C6409"/>
    <w:rsid w:val="005C730A"/>
    <w:rsid w:val="005D02A9"/>
    <w:rsid w:val="005D30E2"/>
    <w:rsid w:val="005D3178"/>
    <w:rsid w:val="005D5A23"/>
    <w:rsid w:val="005D6BF6"/>
    <w:rsid w:val="005D731B"/>
    <w:rsid w:val="005E3F4B"/>
    <w:rsid w:val="005E68EC"/>
    <w:rsid w:val="005F2760"/>
    <w:rsid w:val="005F2A2B"/>
    <w:rsid w:val="005F3AF9"/>
    <w:rsid w:val="005F5277"/>
    <w:rsid w:val="00600FA0"/>
    <w:rsid w:val="006045AC"/>
    <w:rsid w:val="006062DA"/>
    <w:rsid w:val="00606ACE"/>
    <w:rsid w:val="00611859"/>
    <w:rsid w:val="00613F2C"/>
    <w:rsid w:val="0061522E"/>
    <w:rsid w:val="00617875"/>
    <w:rsid w:val="00622099"/>
    <w:rsid w:val="00622434"/>
    <w:rsid w:val="0062310C"/>
    <w:rsid w:val="006309AE"/>
    <w:rsid w:val="00633F59"/>
    <w:rsid w:val="0063465C"/>
    <w:rsid w:val="00634726"/>
    <w:rsid w:val="0063757E"/>
    <w:rsid w:val="00642502"/>
    <w:rsid w:val="00643540"/>
    <w:rsid w:val="00643588"/>
    <w:rsid w:val="006456BF"/>
    <w:rsid w:val="0064599D"/>
    <w:rsid w:val="006469D2"/>
    <w:rsid w:val="00647586"/>
    <w:rsid w:val="006479C5"/>
    <w:rsid w:val="00647C93"/>
    <w:rsid w:val="00650A98"/>
    <w:rsid w:val="006510C2"/>
    <w:rsid w:val="00652F77"/>
    <w:rsid w:val="00653187"/>
    <w:rsid w:val="00657237"/>
    <w:rsid w:val="006615C8"/>
    <w:rsid w:val="006619E7"/>
    <w:rsid w:val="006645BE"/>
    <w:rsid w:val="00670651"/>
    <w:rsid w:val="00677C68"/>
    <w:rsid w:val="00685B8B"/>
    <w:rsid w:val="0068602D"/>
    <w:rsid w:val="00693A76"/>
    <w:rsid w:val="00693E80"/>
    <w:rsid w:val="00697239"/>
    <w:rsid w:val="006A09CB"/>
    <w:rsid w:val="006A2DE9"/>
    <w:rsid w:val="006A6792"/>
    <w:rsid w:val="006B1E9B"/>
    <w:rsid w:val="006C0831"/>
    <w:rsid w:val="006C33AC"/>
    <w:rsid w:val="006C4285"/>
    <w:rsid w:val="006C585A"/>
    <w:rsid w:val="006C7B0A"/>
    <w:rsid w:val="006D0D40"/>
    <w:rsid w:val="006E2573"/>
    <w:rsid w:val="006E31CE"/>
    <w:rsid w:val="006E33DC"/>
    <w:rsid w:val="006E3BB0"/>
    <w:rsid w:val="006E3D46"/>
    <w:rsid w:val="006E56AF"/>
    <w:rsid w:val="006E7D6F"/>
    <w:rsid w:val="006F2D23"/>
    <w:rsid w:val="006F2DBC"/>
    <w:rsid w:val="006F3737"/>
    <w:rsid w:val="006F42FD"/>
    <w:rsid w:val="00704158"/>
    <w:rsid w:val="007059C7"/>
    <w:rsid w:val="00710440"/>
    <w:rsid w:val="00710D71"/>
    <w:rsid w:val="007138FA"/>
    <w:rsid w:val="00722F5D"/>
    <w:rsid w:val="007273EE"/>
    <w:rsid w:val="00730155"/>
    <w:rsid w:val="00731DFF"/>
    <w:rsid w:val="0073352F"/>
    <w:rsid w:val="00734532"/>
    <w:rsid w:val="00734F00"/>
    <w:rsid w:val="007356AE"/>
    <w:rsid w:val="00745DB7"/>
    <w:rsid w:val="007473C5"/>
    <w:rsid w:val="00760B01"/>
    <w:rsid w:val="00763ABA"/>
    <w:rsid w:val="00764C7D"/>
    <w:rsid w:val="00767653"/>
    <w:rsid w:val="0077492D"/>
    <w:rsid w:val="00781037"/>
    <w:rsid w:val="00782887"/>
    <w:rsid w:val="007845B7"/>
    <w:rsid w:val="007852EC"/>
    <w:rsid w:val="00786171"/>
    <w:rsid w:val="00790D11"/>
    <w:rsid w:val="00794A59"/>
    <w:rsid w:val="00794F87"/>
    <w:rsid w:val="00795EF6"/>
    <w:rsid w:val="007A002D"/>
    <w:rsid w:val="007A0D7E"/>
    <w:rsid w:val="007A22CA"/>
    <w:rsid w:val="007B43D8"/>
    <w:rsid w:val="007B49F7"/>
    <w:rsid w:val="007B4FE7"/>
    <w:rsid w:val="007B7E20"/>
    <w:rsid w:val="007C0993"/>
    <w:rsid w:val="007C1915"/>
    <w:rsid w:val="007C2D4C"/>
    <w:rsid w:val="007C5F14"/>
    <w:rsid w:val="007D4347"/>
    <w:rsid w:val="007D5E12"/>
    <w:rsid w:val="007D771D"/>
    <w:rsid w:val="007E03C8"/>
    <w:rsid w:val="007E091D"/>
    <w:rsid w:val="007E1FF1"/>
    <w:rsid w:val="007E2E9C"/>
    <w:rsid w:val="007E3255"/>
    <w:rsid w:val="007E3889"/>
    <w:rsid w:val="007E6F03"/>
    <w:rsid w:val="007F02DB"/>
    <w:rsid w:val="007F4BA5"/>
    <w:rsid w:val="0080313C"/>
    <w:rsid w:val="00806B9A"/>
    <w:rsid w:val="00807BE3"/>
    <w:rsid w:val="00813BBD"/>
    <w:rsid w:val="00815EC3"/>
    <w:rsid w:val="00821588"/>
    <w:rsid w:val="008229DD"/>
    <w:rsid w:val="00822EF7"/>
    <w:rsid w:val="0083521C"/>
    <w:rsid w:val="0083550D"/>
    <w:rsid w:val="00842A95"/>
    <w:rsid w:val="0085023C"/>
    <w:rsid w:val="008509A0"/>
    <w:rsid w:val="00862634"/>
    <w:rsid w:val="00872961"/>
    <w:rsid w:val="00876663"/>
    <w:rsid w:val="00877A77"/>
    <w:rsid w:val="008805DB"/>
    <w:rsid w:val="008808D5"/>
    <w:rsid w:val="00881AA9"/>
    <w:rsid w:val="00882B83"/>
    <w:rsid w:val="0088340F"/>
    <w:rsid w:val="00884D4B"/>
    <w:rsid w:val="008874AD"/>
    <w:rsid w:val="00891016"/>
    <w:rsid w:val="00891C63"/>
    <w:rsid w:val="00892D72"/>
    <w:rsid w:val="008937A2"/>
    <w:rsid w:val="008948C0"/>
    <w:rsid w:val="008A42A3"/>
    <w:rsid w:val="008A481E"/>
    <w:rsid w:val="008A7BC3"/>
    <w:rsid w:val="008B12AD"/>
    <w:rsid w:val="008B2A71"/>
    <w:rsid w:val="008B4320"/>
    <w:rsid w:val="008B5388"/>
    <w:rsid w:val="008B649F"/>
    <w:rsid w:val="008B76BD"/>
    <w:rsid w:val="008C4DB5"/>
    <w:rsid w:val="008C5A27"/>
    <w:rsid w:val="008C6377"/>
    <w:rsid w:val="008C680D"/>
    <w:rsid w:val="008C6985"/>
    <w:rsid w:val="008C70D4"/>
    <w:rsid w:val="008D231A"/>
    <w:rsid w:val="008D78F9"/>
    <w:rsid w:val="008E5AF0"/>
    <w:rsid w:val="008F31D6"/>
    <w:rsid w:val="008F6C49"/>
    <w:rsid w:val="00900623"/>
    <w:rsid w:val="00900CFA"/>
    <w:rsid w:val="0090122E"/>
    <w:rsid w:val="00905D6E"/>
    <w:rsid w:val="00907A8E"/>
    <w:rsid w:val="009100F2"/>
    <w:rsid w:val="0091402D"/>
    <w:rsid w:val="00914797"/>
    <w:rsid w:val="009253CD"/>
    <w:rsid w:val="00926B09"/>
    <w:rsid w:val="0093028D"/>
    <w:rsid w:val="0093053D"/>
    <w:rsid w:val="009358AA"/>
    <w:rsid w:val="00936D1C"/>
    <w:rsid w:val="009405F3"/>
    <w:rsid w:val="00940C41"/>
    <w:rsid w:val="009415DB"/>
    <w:rsid w:val="00942652"/>
    <w:rsid w:val="00942E08"/>
    <w:rsid w:val="00943D77"/>
    <w:rsid w:val="009447BF"/>
    <w:rsid w:val="00944A29"/>
    <w:rsid w:val="00945F64"/>
    <w:rsid w:val="00946B81"/>
    <w:rsid w:val="00947CB9"/>
    <w:rsid w:val="00950D1D"/>
    <w:rsid w:val="00954677"/>
    <w:rsid w:val="00955A84"/>
    <w:rsid w:val="00955BBD"/>
    <w:rsid w:val="00963F1F"/>
    <w:rsid w:val="00967929"/>
    <w:rsid w:val="00971427"/>
    <w:rsid w:val="00971CD2"/>
    <w:rsid w:val="009768FA"/>
    <w:rsid w:val="00976DD1"/>
    <w:rsid w:val="00976E55"/>
    <w:rsid w:val="00981202"/>
    <w:rsid w:val="00983062"/>
    <w:rsid w:val="0098670A"/>
    <w:rsid w:val="009879F9"/>
    <w:rsid w:val="00991DD6"/>
    <w:rsid w:val="009A286A"/>
    <w:rsid w:val="009A4CED"/>
    <w:rsid w:val="009A5817"/>
    <w:rsid w:val="009B35C0"/>
    <w:rsid w:val="009B52E6"/>
    <w:rsid w:val="009B682B"/>
    <w:rsid w:val="009C0EEB"/>
    <w:rsid w:val="009C27E6"/>
    <w:rsid w:val="009C4063"/>
    <w:rsid w:val="009C5452"/>
    <w:rsid w:val="009C5995"/>
    <w:rsid w:val="009D0212"/>
    <w:rsid w:val="009D11CC"/>
    <w:rsid w:val="009D31CE"/>
    <w:rsid w:val="009D4608"/>
    <w:rsid w:val="009D4B60"/>
    <w:rsid w:val="009D4BE8"/>
    <w:rsid w:val="009D77EE"/>
    <w:rsid w:val="009E27FF"/>
    <w:rsid w:val="009E2C77"/>
    <w:rsid w:val="009E4101"/>
    <w:rsid w:val="009E4191"/>
    <w:rsid w:val="009E68B2"/>
    <w:rsid w:val="009F03FE"/>
    <w:rsid w:val="009F407E"/>
    <w:rsid w:val="00A004B5"/>
    <w:rsid w:val="00A05A32"/>
    <w:rsid w:val="00A067A1"/>
    <w:rsid w:val="00A12E6C"/>
    <w:rsid w:val="00A136AB"/>
    <w:rsid w:val="00A14E0B"/>
    <w:rsid w:val="00A17402"/>
    <w:rsid w:val="00A20A50"/>
    <w:rsid w:val="00A27223"/>
    <w:rsid w:val="00A274E1"/>
    <w:rsid w:val="00A306FF"/>
    <w:rsid w:val="00A34646"/>
    <w:rsid w:val="00A34989"/>
    <w:rsid w:val="00A35BB8"/>
    <w:rsid w:val="00A35C49"/>
    <w:rsid w:val="00A437A5"/>
    <w:rsid w:val="00A45A26"/>
    <w:rsid w:val="00A530BA"/>
    <w:rsid w:val="00A5595E"/>
    <w:rsid w:val="00A561BB"/>
    <w:rsid w:val="00A57F13"/>
    <w:rsid w:val="00A61810"/>
    <w:rsid w:val="00A65D87"/>
    <w:rsid w:val="00A667E3"/>
    <w:rsid w:val="00A67B4A"/>
    <w:rsid w:val="00A70DC4"/>
    <w:rsid w:val="00A7526A"/>
    <w:rsid w:val="00A77363"/>
    <w:rsid w:val="00A82BEA"/>
    <w:rsid w:val="00A838B2"/>
    <w:rsid w:val="00A8642A"/>
    <w:rsid w:val="00A87AE6"/>
    <w:rsid w:val="00A93111"/>
    <w:rsid w:val="00A934FC"/>
    <w:rsid w:val="00A94D68"/>
    <w:rsid w:val="00A96235"/>
    <w:rsid w:val="00A979A5"/>
    <w:rsid w:val="00AA1CD6"/>
    <w:rsid w:val="00AA4A6C"/>
    <w:rsid w:val="00AA7B34"/>
    <w:rsid w:val="00AB06FB"/>
    <w:rsid w:val="00AB08A5"/>
    <w:rsid w:val="00AB2CDE"/>
    <w:rsid w:val="00AB4B2D"/>
    <w:rsid w:val="00AB4C00"/>
    <w:rsid w:val="00AC0F6B"/>
    <w:rsid w:val="00AC2B3D"/>
    <w:rsid w:val="00AD09BF"/>
    <w:rsid w:val="00AD585A"/>
    <w:rsid w:val="00AD7954"/>
    <w:rsid w:val="00AE0DFC"/>
    <w:rsid w:val="00AE5923"/>
    <w:rsid w:val="00AE706E"/>
    <w:rsid w:val="00AF28FF"/>
    <w:rsid w:val="00AF2B5E"/>
    <w:rsid w:val="00AF3947"/>
    <w:rsid w:val="00AF4C0A"/>
    <w:rsid w:val="00B028E4"/>
    <w:rsid w:val="00B045CE"/>
    <w:rsid w:val="00B048A5"/>
    <w:rsid w:val="00B10C09"/>
    <w:rsid w:val="00B113CB"/>
    <w:rsid w:val="00B1445B"/>
    <w:rsid w:val="00B144E5"/>
    <w:rsid w:val="00B15663"/>
    <w:rsid w:val="00B1676A"/>
    <w:rsid w:val="00B16E88"/>
    <w:rsid w:val="00B217BD"/>
    <w:rsid w:val="00B21C30"/>
    <w:rsid w:val="00B22787"/>
    <w:rsid w:val="00B22C6C"/>
    <w:rsid w:val="00B24985"/>
    <w:rsid w:val="00B269C2"/>
    <w:rsid w:val="00B27410"/>
    <w:rsid w:val="00B27B16"/>
    <w:rsid w:val="00B32585"/>
    <w:rsid w:val="00B33487"/>
    <w:rsid w:val="00B35026"/>
    <w:rsid w:val="00B36503"/>
    <w:rsid w:val="00B37290"/>
    <w:rsid w:val="00B402DA"/>
    <w:rsid w:val="00B4225B"/>
    <w:rsid w:val="00B4386B"/>
    <w:rsid w:val="00B47B89"/>
    <w:rsid w:val="00B50EA3"/>
    <w:rsid w:val="00B51210"/>
    <w:rsid w:val="00B54CE2"/>
    <w:rsid w:val="00B54E26"/>
    <w:rsid w:val="00B67160"/>
    <w:rsid w:val="00B67963"/>
    <w:rsid w:val="00B719B9"/>
    <w:rsid w:val="00B72A26"/>
    <w:rsid w:val="00B750C0"/>
    <w:rsid w:val="00B755DC"/>
    <w:rsid w:val="00B81533"/>
    <w:rsid w:val="00B81EA7"/>
    <w:rsid w:val="00B822D4"/>
    <w:rsid w:val="00B82AF4"/>
    <w:rsid w:val="00B830B6"/>
    <w:rsid w:val="00B8457B"/>
    <w:rsid w:val="00B85876"/>
    <w:rsid w:val="00B913BF"/>
    <w:rsid w:val="00B92B06"/>
    <w:rsid w:val="00B92FB7"/>
    <w:rsid w:val="00B955D0"/>
    <w:rsid w:val="00BA1F24"/>
    <w:rsid w:val="00BA2635"/>
    <w:rsid w:val="00BA58FC"/>
    <w:rsid w:val="00BA6E19"/>
    <w:rsid w:val="00BA7A60"/>
    <w:rsid w:val="00BB1D43"/>
    <w:rsid w:val="00BB2304"/>
    <w:rsid w:val="00BB52D5"/>
    <w:rsid w:val="00BB6150"/>
    <w:rsid w:val="00BB74C5"/>
    <w:rsid w:val="00BC7789"/>
    <w:rsid w:val="00BC7ACE"/>
    <w:rsid w:val="00BD0412"/>
    <w:rsid w:val="00BD254C"/>
    <w:rsid w:val="00BD4AA8"/>
    <w:rsid w:val="00BD5A23"/>
    <w:rsid w:val="00BD67DC"/>
    <w:rsid w:val="00BE1881"/>
    <w:rsid w:val="00BE250B"/>
    <w:rsid w:val="00BE317B"/>
    <w:rsid w:val="00BE4718"/>
    <w:rsid w:val="00BE4ACB"/>
    <w:rsid w:val="00BE504E"/>
    <w:rsid w:val="00BE512C"/>
    <w:rsid w:val="00BE5ED4"/>
    <w:rsid w:val="00BE7CC4"/>
    <w:rsid w:val="00BF071D"/>
    <w:rsid w:val="00C008A6"/>
    <w:rsid w:val="00C01518"/>
    <w:rsid w:val="00C02D0D"/>
    <w:rsid w:val="00C02E30"/>
    <w:rsid w:val="00C0312E"/>
    <w:rsid w:val="00C0787D"/>
    <w:rsid w:val="00C07EDD"/>
    <w:rsid w:val="00C115B1"/>
    <w:rsid w:val="00C12634"/>
    <w:rsid w:val="00C14A2B"/>
    <w:rsid w:val="00C15308"/>
    <w:rsid w:val="00C1618D"/>
    <w:rsid w:val="00C172F4"/>
    <w:rsid w:val="00C20995"/>
    <w:rsid w:val="00C20EAC"/>
    <w:rsid w:val="00C24C4E"/>
    <w:rsid w:val="00C25809"/>
    <w:rsid w:val="00C2636A"/>
    <w:rsid w:val="00C321A6"/>
    <w:rsid w:val="00C32FDC"/>
    <w:rsid w:val="00C345D7"/>
    <w:rsid w:val="00C35C07"/>
    <w:rsid w:val="00C35F4F"/>
    <w:rsid w:val="00C361B2"/>
    <w:rsid w:val="00C3623E"/>
    <w:rsid w:val="00C408B5"/>
    <w:rsid w:val="00C41BFE"/>
    <w:rsid w:val="00C4317A"/>
    <w:rsid w:val="00C442AD"/>
    <w:rsid w:val="00C45979"/>
    <w:rsid w:val="00C47083"/>
    <w:rsid w:val="00C470B8"/>
    <w:rsid w:val="00C50CF8"/>
    <w:rsid w:val="00C512C5"/>
    <w:rsid w:val="00C57D6F"/>
    <w:rsid w:val="00C603F4"/>
    <w:rsid w:val="00C62F8E"/>
    <w:rsid w:val="00C64DE2"/>
    <w:rsid w:val="00C7195C"/>
    <w:rsid w:val="00C734FB"/>
    <w:rsid w:val="00C73664"/>
    <w:rsid w:val="00C73737"/>
    <w:rsid w:val="00C77275"/>
    <w:rsid w:val="00C77BB3"/>
    <w:rsid w:val="00C817C0"/>
    <w:rsid w:val="00C83A56"/>
    <w:rsid w:val="00C849E5"/>
    <w:rsid w:val="00C869BF"/>
    <w:rsid w:val="00C90DEA"/>
    <w:rsid w:val="00CA079A"/>
    <w:rsid w:val="00CA1709"/>
    <w:rsid w:val="00CA5E67"/>
    <w:rsid w:val="00CA6EE2"/>
    <w:rsid w:val="00CB0BF9"/>
    <w:rsid w:val="00CB1A33"/>
    <w:rsid w:val="00CC0181"/>
    <w:rsid w:val="00CC2142"/>
    <w:rsid w:val="00CC4279"/>
    <w:rsid w:val="00CC48B9"/>
    <w:rsid w:val="00CD03D0"/>
    <w:rsid w:val="00CD094C"/>
    <w:rsid w:val="00CD104D"/>
    <w:rsid w:val="00CD1AC6"/>
    <w:rsid w:val="00CD4020"/>
    <w:rsid w:val="00CD6535"/>
    <w:rsid w:val="00CD6729"/>
    <w:rsid w:val="00CE4539"/>
    <w:rsid w:val="00CE4777"/>
    <w:rsid w:val="00CE4A71"/>
    <w:rsid w:val="00CE53F2"/>
    <w:rsid w:val="00CE7064"/>
    <w:rsid w:val="00CE7C72"/>
    <w:rsid w:val="00CF3E11"/>
    <w:rsid w:val="00CF51E7"/>
    <w:rsid w:val="00CF5768"/>
    <w:rsid w:val="00D0372A"/>
    <w:rsid w:val="00D05C33"/>
    <w:rsid w:val="00D06075"/>
    <w:rsid w:val="00D10A78"/>
    <w:rsid w:val="00D140A9"/>
    <w:rsid w:val="00D148E4"/>
    <w:rsid w:val="00D17CB0"/>
    <w:rsid w:val="00D205C3"/>
    <w:rsid w:val="00D23312"/>
    <w:rsid w:val="00D2547B"/>
    <w:rsid w:val="00D26825"/>
    <w:rsid w:val="00D30589"/>
    <w:rsid w:val="00D31971"/>
    <w:rsid w:val="00D41304"/>
    <w:rsid w:val="00D41DD9"/>
    <w:rsid w:val="00D42E6D"/>
    <w:rsid w:val="00D47907"/>
    <w:rsid w:val="00D52198"/>
    <w:rsid w:val="00D54971"/>
    <w:rsid w:val="00D54FBE"/>
    <w:rsid w:val="00D55469"/>
    <w:rsid w:val="00D55691"/>
    <w:rsid w:val="00D5640B"/>
    <w:rsid w:val="00D57446"/>
    <w:rsid w:val="00D637C9"/>
    <w:rsid w:val="00D6411B"/>
    <w:rsid w:val="00D65272"/>
    <w:rsid w:val="00D66F41"/>
    <w:rsid w:val="00D70F1D"/>
    <w:rsid w:val="00D712EA"/>
    <w:rsid w:val="00D726BA"/>
    <w:rsid w:val="00D75676"/>
    <w:rsid w:val="00D76AB1"/>
    <w:rsid w:val="00D80361"/>
    <w:rsid w:val="00D856EC"/>
    <w:rsid w:val="00D87769"/>
    <w:rsid w:val="00D90E55"/>
    <w:rsid w:val="00D9120E"/>
    <w:rsid w:val="00D91908"/>
    <w:rsid w:val="00DA5D7E"/>
    <w:rsid w:val="00DA6FD0"/>
    <w:rsid w:val="00DB0ED1"/>
    <w:rsid w:val="00DB2CE3"/>
    <w:rsid w:val="00DB3791"/>
    <w:rsid w:val="00DB5D7D"/>
    <w:rsid w:val="00DB7465"/>
    <w:rsid w:val="00DB7C70"/>
    <w:rsid w:val="00DC0BDE"/>
    <w:rsid w:val="00DC35CC"/>
    <w:rsid w:val="00DC3B30"/>
    <w:rsid w:val="00DC403B"/>
    <w:rsid w:val="00DC69A4"/>
    <w:rsid w:val="00DC6C0F"/>
    <w:rsid w:val="00DC7828"/>
    <w:rsid w:val="00DD40FE"/>
    <w:rsid w:val="00DE2397"/>
    <w:rsid w:val="00DE605E"/>
    <w:rsid w:val="00DF0B86"/>
    <w:rsid w:val="00DF437D"/>
    <w:rsid w:val="00E02EA8"/>
    <w:rsid w:val="00E07DEB"/>
    <w:rsid w:val="00E15137"/>
    <w:rsid w:val="00E15485"/>
    <w:rsid w:val="00E30F6E"/>
    <w:rsid w:val="00E31C89"/>
    <w:rsid w:val="00E32CBF"/>
    <w:rsid w:val="00E33F70"/>
    <w:rsid w:val="00E37141"/>
    <w:rsid w:val="00E417FB"/>
    <w:rsid w:val="00E42ADD"/>
    <w:rsid w:val="00E459B6"/>
    <w:rsid w:val="00E64CF8"/>
    <w:rsid w:val="00E6508F"/>
    <w:rsid w:val="00E65C6B"/>
    <w:rsid w:val="00E65DFA"/>
    <w:rsid w:val="00E66A91"/>
    <w:rsid w:val="00E66DCF"/>
    <w:rsid w:val="00E7321F"/>
    <w:rsid w:val="00E776C3"/>
    <w:rsid w:val="00E83AFC"/>
    <w:rsid w:val="00E86557"/>
    <w:rsid w:val="00E86B44"/>
    <w:rsid w:val="00E9527F"/>
    <w:rsid w:val="00E957DF"/>
    <w:rsid w:val="00EA07F9"/>
    <w:rsid w:val="00EA0D7C"/>
    <w:rsid w:val="00EA0E2C"/>
    <w:rsid w:val="00EA20F0"/>
    <w:rsid w:val="00EA2291"/>
    <w:rsid w:val="00EC0FB3"/>
    <w:rsid w:val="00EC3B2B"/>
    <w:rsid w:val="00EC7D8B"/>
    <w:rsid w:val="00ED19AD"/>
    <w:rsid w:val="00ED43BF"/>
    <w:rsid w:val="00ED47F8"/>
    <w:rsid w:val="00EE091E"/>
    <w:rsid w:val="00EE252A"/>
    <w:rsid w:val="00EE2816"/>
    <w:rsid w:val="00EE4F82"/>
    <w:rsid w:val="00EF114E"/>
    <w:rsid w:val="00EF1CED"/>
    <w:rsid w:val="00EF2012"/>
    <w:rsid w:val="00EF37C9"/>
    <w:rsid w:val="00EF7E1D"/>
    <w:rsid w:val="00F02D86"/>
    <w:rsid w:val="00F03B86"/>
    <w:rsid w:val="00F0508F"/>
    <w:rsid w:val="00F11606"/>
    <w:rsid w:val="00F11BDF"/>
    <w:rsid w:val="00F12F4C"/>
    <w:rsid w:val="00F135E2"/>
    <w:rsid w:val="00F164FE"/>
    <w:rsid w:val="00F20957"/>
    <w:rsid w:val="00F3173F"/>
    <w:rsid w:val="00F32FEC"/>
    <w:rsid w:val="00F347A1"/>
    <w:rsid w:val="00F34A6B"/>
    <w:rsid w:val="00F3556B"/>
    <w:rsid w:val="00F37AFC"/>
    <w:rsid w:val="00F40427"/>
    <w:rsid w:val="00F45364"/>
    <w:rsid w:val="00F500C1"/>
    <w:rsid w:val="00F50EC8"/>
    <w:rsid w:val="00F52C0D"/>
    <w:rsid w:val="00F5537D"/>
    <w:rsid w:val="00F57A7E"/>
    <w:rsid w:val="00F63162"/>
    <w:rsid w:val="00F64CA7"/>
    <w:rsid w:val="00F6558D"/>
    <w:rsid w:val="00F6749B"/>
    <w:rsid w:val="00F67D8B"/>
    <w:rsid w:val="00F72465"/>
    <w:rsid w:val="00F73F5F"/>
    <w:rsid w:val="00F832B0"/>
    <w:rsid w:val="00F83F39"/>
    <w:rsid w:val="00F90EE4"/>
    <w:rsid w:val="00F9576F"/>
    <w:rsid w:val="00F96B48"/>
    <w:rsid w:val="00F96BE7"/>
    <w:rsid w:val="00FA084B"/>
    <w:rsid w:val="00FA0957"/>
    <w:rsid w:val="00FA09FD"/>
    <w:rsid w:val="00FA19FE"/>
    <w:rsid w:val="00FA2A9E"/>
    <w:rsid w:val="00FA2DB4"/>
    <w:rsid w:val="00FA426C"/>
    <w:rsid w:val="00FB0278"/>
    <w:rsid w:val="00FB2CD4"/>
    <w:rsid w:val="00FB4DB0"/>
    <w:rsid w:val="00FB58A2"/>
    <w:rsid w:val="00FC2C5A"/>
    <w:rsid w:val="00FC2FD7"/>
    <w:rsid w:val="00FC7097"/>
    <w:rsid w:val="00FC7626"/>
    <w:rsid w:val="00FD3FEE"/>
    <w:rsid w:val="00FD684A"/>
    <w:rsid w:val="00FE3418"/>
    <w:rsid w:val="00FE3FCA"/>
    <w:rsid w:val="00FF15A5"/>
    <w:rsid w:val="00FF335D"/>
    <w:rsid w:val="00FF5090"/>
    <w:rsid w:val="00FF5196"/>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D2A"/>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261D2A"/>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61D2A"/>
    <w:pPr>
      <w:spacing w:line="360" w:lineRule="auto"/>
      <w:ind w:left="426" w:firstLine="425"/>
      <w:jc w:val="both"/>
    </w:pPr>
    <w:rPr>
      <w:sz w:val="24"/>
    </w:rPr>
  </w:style>
  <w:style w:type="character" w:customStyle="1" w:styleId="BodyTextIndentChar">
    <w:name w:val="Body Text Indent Char"/>
    <w:basedOn w:val="DefaultParagraphFont"/>
    <w:link w:val="BodyTextIndent"/>
    <w:rsid w:val="00261D2A"/>
    <w:rPr>
      <w:rFonts w:ascii="Times New Roman" w:eastAsia="Times New Roman" w:hAnsi="Times New Roman" w:cs="Times New Roman"/>
      <w:sz w:val="24"/>
      <w:szCs w:val="20"/>
    </w:rPr>
  </w:style>
  <w:style w:type="paragraph" w:styleId="Title">
    <w:name w:val="Title"/>
    <w:basedOn w:val="Normal"/>
    <w:link w:val="TitleChar"/>
    <w:qFormat/>
    <w:rsid w:val="00261D2A"/>
    <w:pPr>
      <w:spacing w:line="480" w:lineRule="auto"/>
      <w:jc w:val="center"/>
    </w:pPr>
    <w:rPr>
      <w:b/>
      <w:sz w:val="24"/>
    </w:rPr>
  </w:style>
  <w:style w:type="character" w:customStyle="1" w:styleId="TitleChar">
    <w:name w:val="Title Char"/>
    <w:basedOn w:val="DefaultParagraphFont"/>
    <w:link w:val="Title"/>
    <w:rsid w:val="00261D2A"/>
    <w:rPr>
      <w:rFonts w:ascii="Times New Roman" w:eastAsia="Times New Roman" w:hAnsi="Times New Roman" w:cs="Times New Roman"/>
      <w:b/>
      <w:sz w:val="24"/>
      <w:szCs w:val="20"/>
    </w:rPr>
  </w:style>
  <w:style w:type="paragraph" w:styleId="BodyText">
    <w:name w:val="Body Text"/>
    <w:basedOn w:val="Normal"/>
    <w:link w:val="BodyTextChar"/>
    <w:rsid w:val="00261D2A"/>
    <w:pPr>
      <w:jc w:val="both"/>
    </w:pPr>
    <w:rPr>
      <w:sz w:val="24"/>
    </w:rPr>
  </w:style>
  <w:style w:type="character" w:customStyle="1" w:styleId="BodyTextChar">
    <w:name w:val="Body Text Char"/>
    <w:basedOn w:val="DefaultParagraphFont"/>
    <w:link w:val="BodyText"/>
    <w:rsid w:val="00261D2A"/>
    <w:rPr>
      <w:rFonts w:ascii="Times New Roman" w:eastAsia="Times New Roman" w:hAnsi="Times New Roman" w:cs="Times New Roman"/>
      <w:sz w:val="24"/>
      <w:szCs w:val="20"/>
    </w:rPr>
  </w:style>
  <w:style w:type="paragraph" w:styleId="BodyText2">
    <w:name w:val="Body Text 2"/>
    <w:basedOn w:val="Normal"/>
    <w:link w:val="BodyText2Char"/>
    <w:rsid w:val="00261D2A"/>
    <w:pPr>
      <w:spacing w:line="480" w:lineRule="auto"/>
      <w:jc w:val="both"/>
    </w:pPr>
    <w:rPr>
      <w:sz w:val="24"/>
    </w:rPr>
  </w:style>
  <w:style w:type="character" w:customStyle="1" w:styleId="BodyText2Char">
    <w:name w:val="Body Text 2 Char"/>
    <w:basedOn w:val="DefaultParagraphFont"/>
    <w:link w:val="BodyText2"/>
    <w:rsid w:val="00261D2A"/>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261D2A"/>
    <w:rPr>
      <w:color w:val="808080"/>
    </w:rPr>
  </w:style>
  <w:style w:type="paragraph" w:styleId="BalloonText">
    <w:name w:val="Balloon Text"/>
    <w:basedOn w:val="Normal"/>
    <w:link w:val="BalloonTextChar"/>
    <w:uiPriority w:val="99"/>
    <w:semiHidden/>
    <w:unhideWhenUsed/>
    <w:rsid w:val="00261D2A"/>
    <w:rPr>
      <w:rFonts w:ascii="Tahoma" w:hAnsi="Tahoma" w:cs="Tahoma"/>
      <w:sz w:val="16"/>
      <w:szCs w:val="16"/>
    </w:rPr>
  </w:style>
  <w:style w:type="character" w:customStyle="1" w:styleId="BalloonTextChar">
    <w:name w:val="Balloon Text Char"/>
    <w:basedOn w:val="DefaultParagraphFont"/>
    <w:link w:val="BalloonText"/>
    <w:uiPriority w:val="99"/>
    <w:semiHidden/>
    <w:rsid w:val="00261D2A"/>
    <w:rPr>
      <w:rFonts w:ascii="Tahoma" w:eastAsia="Times New Roman" w:hAnsi="Tahoma" w:cs="Tahoma"/>
      <w:sz w:val="16"/>
      <w:szCs w:val="16"/>
    </w:rPr>
  </w:style>
  <w:style w:type="character" w:customStyle="1" w:styleId="Heading3Char">
    <w:name w:val="Heading 3 Char"/>
    <w:basedOn w:val="DefaultParagraphFont"/>
    <w:link w:val="Heading3"/>
    <w:rsid w:val="00261D2A"/>
    <w:rPr>
      <w:rFonts w:ascii="Times New Roman" w:eastAsia="Times New Roman" w:hAnsi="Times New Roman" w:cs="Times New Roman"/>
      <w:sz w:val="24"/>
      <w:szCs w:val="20"/>
    </w:rPr>
  </w:style>
  <w:style w:type="paragraph" w:styleId="ListNumber2">
    <w:name w:val="List Number 2"/>
    <w:basedOn w:val="Normal"/>
    <w:rsid w:val="00261D2A"/>
    <w:pPr>
      <w:numPr>
        <w:numId w:val="1"/>
      </w:numPr>
    </w:pPr>
  </w:style>
  <w:style w:type="paragraph" w:styleId="Header">
    <w:name w:val="header"/>
    <w:basedOn w:val="Normal"/>
    <w:link w:val="HeaderChar"/>
    <w:uiPriority w:val="99"/>
    <w:unhideWhenUsed/>
    <w:rsid w:val="00261D2A"/>
    <w:pPr>
      <w:tabs>
        <w:tab w:val="center" w:pos="4680"/>
        <w:tab w:val="right" w:pos="9360"/>
      </w:tabs>
    </w:pPr>
  </w:style>
  <w:style w:type="character" w:customStyle="1" w:styleId="HeaderChar">
    <w:name w:val="Header Char"/>
    <w:basedOn w:val="DefaultParagraphFont"/>
    <w:link w:val="Header"/>
    <w:uiPriority w:val="99"/>
    <w:rsid w:val="00261D2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61D2A"/>
    <w:pPr>
      <w:tabs>
        <w:tab w:val="center" w:pos="4680"/>
        <w:tab w:val="right" w:pos="9360"/>
      </w:tabs>
    </w:pPr>
  </w:style>
  <w:style w:type="character" w:customStyle="1" w:styleId="FooterChar">
    <w:name w:val="Footer Char"/>
    <w:basedOn w:val="DefaultParagraphFont"/>
    <w:link w:val="Footer"/>
    <w:uiPriority w:val="99"/>
    <w:rsid w:val="00261D2A"/>
    <w:rPr>
      <w:rFonts w:ascii="Times New Roman" w:eastAsia="Times New Roman" w:hAnsi="Times New Roman" w:cs="Times New Roman"/>
      <w:sz w:val="20"/>
      <w:szCs w:val="20"/>
    </w:rPr>
  </w:style>
  <w:style w:type="paragraph" w:customStyle="1" w:styleId="References">
    <w:name w:val="References"/>
    <w:basedOn w:val="Normal"/>
    <w:rsid w:val="00C20995"/>
    <w:pPr>
      <w:numPr>
        <w:numId w:val="3"/>
      </w:numPr>
      <w:jc w:val="both"/>
    </w:pPr>
    <w:rPr>
      <w:sz w:val="16"/>
      <w:szCs w:val="16"/>
    </w:rPr>
  </w:style>
  <w:style w:type="paragraph" w:customStyle="1" w:styleId="FigureCaption">
    <w:name w:val="Figure Caption"/>
    <w:basedOn w:val="Normal"/>
    <w:rsid w:val="00C20995"/>
    <w:pPr>
      <w:jc w:val="both"/>
    </w:pPr>
    <w:rPr>
      <w:sz w:val="16"/>
      <w:szCs w:val="16"/>
    </w:rPr>
  </w:style>
  <w:style w:type="character" w:styleId="Hyperlink">
    <w:name w:val="Hyperlink"/>
    <w:basedOn w:val="DefaultParagraphFont"/>
    <w:rsid w:val="00C20995"/>
    <w:rPr>
      <w:color w:val="0000FF"/>
      <w:u w:val="single"/>
    </w:rPr>
  </w:style>
  <w:style w:type="character" w:styleId="CommentReference">
    <w:name w:val="annotation reference"/>
    <w:basedOn w:val="DefaultParagraphFont"/>
    <w:uiPriority w:val="99"/>
    <w:semiHidden/>
    <w:unhideWhenUsed/>
    <w:rsid w:val="005145FA"/>
    <w:rPr>
      <w:sz w:val="16"/>
      <w:szCs w:val="16"/>
    </w:rPr>
  </w:style>
  <w:style w:type="paragraph" w:styleId="CommentText">
    <w:name w:val="annotation text"/>
    <w:basedOn w:val="Normal"/>
    <w:link w:val="CommentTextChar"/>
    <w:uiPriority w:val="99"/>
    <w:unhideWhenUsed/>
    <w:rsid w:val="005145FA"/>
  </w:style>
  <w:style w:type="character" w:customStyle="1" w:styleId="CommentTextChar">
    <w:name w:val="Comment Text Char"/>
    <w:basedOn w:val="DefaultParagraphFont"/>
    <w:link w:val="CommentText"/>
    <w:uiPriority w:val="99"/>
    <w:rsid w:val="005145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5FA"/>
    <w:rPr>
      <w:b/>
      <w:bCs/>
    </w:rPr>
  </w:style>
  <w:style w:type="character" w:customStyle="1" w:styleId="CommentSubjectChar">
    <w:name w:val="Comment Subject Char"/>
    <w:basedOn w:val="CommentTextChar"/>
    <w:link w:val="CommentSubject"/>
    <w:uiPriority w:val="99"/>
    <w:semiHidden/>
    <w:rsid w:val="005145FA"/>
    <w:rPr>
      <w:rFonts w:ascii="Times New Roman" w:eastAsia="Times New Roman" w:hAnsi="Times New Roman" w:cs="Times New Roman"/>
      <w:b/>
      <w:bCs/>
      <w:sz w:val="20"/>
      <w:szCs w:val="20"/>
    </w:rPr>
  </w:style>
  <w:style w:type="paragraph" w:styleId="ListParagraph">
    <w:name w:val="List Paragraph"/>
    <w:basedOn w:val="Normal"/>
    <w:uiPriority w:val="34"/>
    <w:qFormat/>
    <w:rsid w:val="005145FA"/>
    <w:pPr>
      <w:ind w:left="720"/>
      <w:contextualSpacing/>
    </w:pPr>
    <w:rPr>
      <w:sz w:val="24"/>
      <w:szCs w:val="24"/>
      <w:lang w:val="id-ID" w:eastAsia="id-ID"/>
    </w:rPr>
  </w:style>
  <w:style w:type="paragraph" w:customStyle="1" w:styleId="Text">
    <w:name w:val="Text"/>
    <w:basedOn w:val="Normal"/>
    <w:rsid w:val="00907A8E"/>
    <w:pPr>
      <w:widowControl w:val="0"/>
      <w:spacing w:line="252" w:lineRule="auto"/>
      <w:ind w:firstLine="202"/>
      <w:jc w:val="both"/>
    </w:pPr>
  </w:style>
  <w:style w:type="paragraph" w:customStyle="1" w:styleId="Style1">
    <w:name w:val="Style1"/>
    <w:basedOn w:val="Normal"/>
    <w:link w:val="Style1Char"/>
    <w:qFormat/>
    <w:rsid w:val="00907A8E"/>
    <w:pPr>
      <w:keepNext/>
      <w:spacing w:before="240" w:after="80"/>
      <w:jc w:val="center"/>
      <w:outlineLvl w:val="0"/>
    </w:pPr>
    <w:rPr>
      <w:smallCaps/>
      <w:kern w:val="28"/>
    </w:rPr>
  </w:style>
  <w:style w:type="character" w:customStyle="1" w:styleId="Style1Char">
    <w:name w:val="Style1 Char"/>
    <w:basedOn w:val="DefaultParagraphFont"/>
    <w:link w:val="Style1"/>
    <w:rsid w:val="00907A8E"/>
    <w:rPr>
      <w:rFonts w:ascii="Times New Roman" w:eastAsia="Times New Roman" w:hAnsi="Times New Roman" w:cs="Times New Roman"/>
      <w:smallCaps/>
      <w:kern w:val="28"/>
      <w:sz w:val="20"/>
      <w:szCs w:val="20"/>
    </w:rPr>
  </w:style>
  <w:style w:type="table" w:styleId="TableGrid">
    <w:name w:val="Table Grid"/>
    <w:basedOn w:val="TableNormal"/>
    <w:uiPriority w:val="59"/>
    <w:rsid w:val="00C90D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17495"/>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D2A"/>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261D2A"/>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61D2A"/>
    <w:pPr>
      <w:spacing w:line="360" w:lineRule="auto"/>
      <w:ind w:left="426" w:firstLine="425"/>
      <w:jc w:val="both"/>
    </w:pPr>
    <w:rPr>
      <w:sz w:val="24"/>
    </w:rPr>
  </w:style>
  <w:style w:type="character" w:customStyle="1" w:styleId="BodyTextIndentChar">
    <w:name w:val="Body Text Indent Char"/>
    <w:basedOn w:val="DefaultParagraphFont"/>
    <w:link w:val="BodyTextIndent"/>
    <w:rsid w:val="00261D2A"/>
    <w:rPr>
      <w:rFonts w:ascii="Times New Roman" w:eastAsia="Times New Roman" w:hAnsi="Times New Roman" w:cs="Times New Roman"/>
      <w:sz w:val="24"/>
      <w:szCs w:val="20"/>
    </w:rPr>
  </w:style>
  <w:style w:type="paragraph" w:styleId="Title">
    <w:name w:val="Title"/>
    <w:basedOn w:val="Normal"/>
    <w:link w:val="TitleChar"/>
    <w:qFormat/>
    <w:rsid w:val="00261D2A"/>
    <w:pPr>
      <w:spacing w:line="480" w:lineRule="auto"/>
      <w:jc w:val="center"/>
    </w:pPr>
    <w:rPr>
      <w:b/>
      <w:sz w:val="24"/>
    </w:rPr>
  </w:style>
  <w:style w:type="character" w:customStyle="1" w:styleId="TitleChar">
    <w:name w:val="Title Char"/>
    <w:basedOn w:val="DefaultParagraphFont"/>
    <w:link w:val="Title"/>
    <w:rsid w:val="00261D2A"/>
    <w:rPr>
      <w:rFonts w:ascii="Times New Roman" w:eastAsia="Times New Roman" w:hAnsi="Times New Roman" w:cs="Times New Roman"/>
      <w:b/>
      <w:sz w:val="24"/>
      <w:szCs w:val="20"/>
    </w:rPr>
  </w:style>
  <w:style w:type="paragraph" w:styleId="BodyText">
    <w:name w:val="Body Text"/>
    <w:basedOn w:val="Normal"/>
    <w:link w:val="BodyTextChar"/>
    <w:rsid w:val="00261D2A"/>
    <w:pPr>
      <w:jc w:val="both"/>
    </w:pPr>
    <w:rPr>
      <w:sz w:val="24"/>
    </w:rPr>
  </w:style>
  <w:style w:type="character" w:customStyle="1" w:styleId="BodyTextChar">
    <w:name w:val="Body Text Char"/>
    <w:basedOn w:val="DefaultParagraphFont"/>
    <w:link w:val="BodyText"/>
    <w:rsid w:val="00261D2A"/>
    <w:rPr>
      <w:rFonts w:ascii="Times New Roman" w:eastAsia="Times New Roman" w:hAnsi="Times New Roman" w:cs="Times New Roman"/>
      <w:sz w:val="24"/>
      <w:szCs w:val="20"/>
    </w:rPr>
  </w:style>
  <w:style w:type="paragraph" w:styleId="BodyText2">
    <w:name w:val="Body Text 2"/>
    <w:basedOn w:val="Normal"/>
    <w:link w:val="BodyText2Char"/>
    <w:rsid w:val="00261D2A"/>
    <w:pPr>
      <w:spacing w:line="480" w:lineRule="auto"/>
      <w:jc w:val="both"/>
    </w:pPr>
    <w:rPr>
      <w:sz w:val="24"/>
    </w:rPr>
  </w:style>
  <w:style w:type="character" w:customStyle="1" w:styleId="BodyText2Char">
    <w:name w:val="Body Text 2 Char"/>
    <w:basedOn w:val="DefaultParagraphFont"/>
    <w:link w:val="BodyText2"/>
    <w:rsid w:val="00261D2A"/>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261D2A"/>
    <w:rPr>
      <w:color w:val="808080"/>
    </w:rPr>
  </w:style>
  <w:style w:type="paragraph" w:styleId="BalloonText">
    <w:name w:val="Balloon Text"/>
    <w:basedOn w:val="Normal"/>
    <w:link w:val="BalloonTextChar"/>
    <w:uiPriority w:val="99"/>
    <w:semiHidden/>
    <w:unhideWhenUsed/>
    <w:rsid w:val="00261D2A"/>
    <w:rPr>
      <w:rFonts w:ascii="Tahoma" w:hAnsi="Tahoma" w:cs="Tahoma"/>
      <w:sz w:val="16"/>
      <w:szCs w:val="16"/>
    </w:rPr>
  </w:style>
  <w:style w:type="character" w:customStyle="1" w:styleId="BalloonTextChar">
    <w:name w:val="Balloon Text Char"/>
    <w:basedOn w:val="DefaultParagraphFont"/>
    <w:link w:val="BalloonText"/>
    <w:uiPriority w:val="99"/>
    <w:semiHidden/>
    <w:rsid w:val="00261D2A"/>
    <w:rPr>
      <w:rFonts w:ascii="Tahoma" w:eastAsia="Times New Roman" w:hAnsi="Tahoma" w:cs="Tahoma"/>
      <w:sz w:val="16"/>
      <w:szCs w:val="16"/>
    </w:rPr>
  </w:style>
  <w:style w:type="character" w:customStyle="1" w:styleId="Heading3Char">
    <w:name w:val="Heading 3 Char"/>
    <w:basedOn w:val="DefaultParagraphFont"/>
    <w:link w:val="Heading3"/>
    <w:rsid w:val="00261D2A"/>
    <w:rPr>
      <w:rFonts w:ascii="Times New Roman" w:eastAsia="Times New Roman" w:hAnsi="Times New Roman" w:cs="Times New Roman"/>
      <w:sz w:val="24"/>
      <w:szCs w:val="20"/>
    </w:rPr>
  </w:style>
  <w:style w:type="paragraph" w:styleId="ListNumber2">
    <w:name w:val="List Number 2"/>
    <w:basedOn w:val="Normal"/>
    <w:rsid w:val="00261D2A"/>
    <w:pPr>
      <w:numPr>
        <w:numId w:val="1"/>
      </w:numPr>
    </w:pPr>
  </w:style>
  <w:style w:type="paragraph" w:styleId="Header">
    <w:name w:val="header"/>
    <w:basedOn w:val="Normal"/>
    <w:link w:val="HeaderChar"/>
    <w:uiPriority w:val="99"/>
    <w:unhideWhenUsed/>
    <w:rsid w:val="00261D2A"/>
    <w:pPr>
      <w:tabs>
        <w:tab w:val="center" w:pos="4680"/>
        <w:tab w:val="right" w:pos="9360"/>
      </w:tabs>
    </w:pPr>
  </w:style>
  <w:style w:type="character" w:customStyle="1" w:styleId="HeaderChar">
    <w:name w:val="Header Char"/>
    <w:basedOn w:val="DefaultParagraphFont"/>
    <w:link w:val="Header"/>
    <w:uiPriority w:val="99"/>
    <w:rsid w:val="00261D2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61D2A"/>
    <w:pPr>
      <w:tabs>
        <w:tab w:val="center" w:pos="4680"/>
        <w:tab w:val="right" w:pos="9360"/>
      </w:tabs>
    </w:pPr>
  </w:style>
  <w:style w:type="character" w:customStyle="1" w:styleId="FooterChar">
    <w:name w:val="Footer Char"/>
    <w:basedOn w:val="DefaultParagraphFont"/>
    <w:link w:val="Footer"/>
    <w:uiPriority w:val="99"/>
    <w:rsid w:val="00261D2A"/>
    <w:rPr>
      <w:rFonts w:ascii="Times New Roman" w:eastAsia="Times New Roman" w:hAnsi="Times New Roman" w:cs="Times New Roman"/>
      <w:sz w:val="20"/>
      <w:szCs w:val="20"/>
    </w:rPr>
  </w:style>
  <w:style w:type="paragraph" w:customStyle="1" w:styleId="References">
    <w:name w:val="References"/>
    <w:basedOn w:val="Normal"/>
    <w:rsid w:val="00C20995"/>
    <w:pPr>
      <w:numPr>
        <w:numId w:val="3"/>
      </w:numPr>
      <w:jc w:val="both"/>
    </w:pPr>
    <w:rPr>
      <w:sz w:val="16"/>
      <w:szCs w:val="16"/>
    </w:rPr>
  </w:style>
  <w:style w:type="paragraph" w:customStyle="1" w:styleId="FigureCaption">
    <w:name w:val="Figure Caption"/>
    <w:basedOn w:val="Normal"/>
    <w:rsid w:val="00C20995"/>
    <w:pPr>
      <w:jc w:val="both"/>
    </w:pPr>
    <w:rPr>
      <w:sz w:val="16"/>
      <w:szCs w:val="16"/>
    </w:rPr>
  </w:style>
  <w:style w:type="character" w:styleId="Hyperlink">
    <w:name w:val="Hyperlink"/>
    <w:basedOn w:val="DefaultParagraphFont"/>
    <w:rsid w:val="00C20995"/>
    <w:rPr>
      <w:color w:val="0000FF"/>
      <w:u w:val="single"/>
    </w:rPr>
  </w:style>
  <w:style w:type="character" w:styleId="CommentReference">
    <w:name w:val="annotation reference"/>
    <w:basedOn w:val="DefaultParagraphFont"/>
    <w:uiPriority w:val="99"/>
    <w:semiHidden/>
    <w:unhideWhenUsed/>
    <w:rsid w:val="005145FA"/>
    <w:rPr>
      <w:sz w:val="16"/>
      <w:szCs w:val="16"/>
    </w:rPr>
  </w:style>
  <w:style w:type="paragraph" w:styleId="CommentText">
    <w:name w:val="annotation text"/>
    <w:basedOn w:val="Normal"/>
    <w:link w:val="CommentTextChar"/>
    <w:uiPriority w:val="99"/>
    <w:unhideWhenUsed/>
    <w:rsid w:val="005145FA"/>
  </w:style>
  <w:style w:type="character" w:customStyle="1" w:styleId="CommentTextChar">
    <w:name w:val="Comment Text Char"/>
    <w:basedOn w:val="DefaultParagraphFont"/>
    <w:link w:val="CommentText"/>
    <w:uiPriority w:val="99"/>
    <w:rsid w:val="005145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5FA"/>
    <w:rPr>
      <w:b/>
      <w:bCs/>
    </w:rPr>
  </w:style>
  <w:style w:type="character" w:customStyle="1" w:styleId="CommentSubjectChar">
    <w:name w:val="Comment Subject Char"/>
    <w:basedOn w:val="CommentTextChar"/>
    <w:link w:val="CommentSubject"/>
    <w:uiPriority w:val="99"/>
    <w:semiHidden/>
    <w:rsid w:val="005145FA"/>
    <w:rPr>
      <w:rFonts w:ascii="Times New Roman" w:eastAsia="Times New Roman" w:hAnsi="Times New Roman" w:cs="Times New Roman"/>
      <w:b/>
      <w:bCs/>
      <w:sz w:val="20"/>
      <w:szCs w:val="20"/>
    </w:rPr>
  </w:style>
  <w:style w:type="paragraph" w:styleId="ListParagraph">
    <w:name w:val="List Paragraph"/>
    <w:basedOn w:val="Normal"/>
    <w:uiPriority w:val="34"/>
    <w:qFormat/>
    <w:rsid w:val="005145FA"/>
    <w:pPr>
      <w:ind w:left="720"/>
      <w:contextualSpacing/>
    </w:pPr>
    <w:rPr>
      <w:sz w:val="24"/>
      <w:szCs w:val="24"/>
      <w:lang w:val="id-ID" w:eastAsia="id-ID"/>
    </w:rPr>
  </w:style>
  <w:style w:type="paragraph" w:customStyle="1" w:styleId="Text">
    <w:name w:val="Text"/>
    <w:basedOn w:val="Normal"/>
    <w:rsid w:val="00907A8E"/>
    <w:pPr>
      <w:widowControl w:val="0"/>
      <w:spacing w:line="252" w:lineRule="auto"/>
      <w:ind w:firstLine="202"/>
      <w:jc w:val="both"/>
    </w:pPr>
  </w:style>
  <w:style w:type="paragraph" w:customStyle="1" w:styleId="Style1">
    <w:name w:val="Style1"/>
    <w:basedOn w:val="Normal"/>
    <w:link w:val="Style1Char"/>
    <w:qFormat/>
    <w:rsid w:val="00907A8E"/>
    <w:pPr>
      <w:keepNext/>
      <w:spacing w:before="240" w:after="80"/>
      <w:jc w:val="center"/>
      <w:outlineLvl w:val="0"/>
    </w:pPr>
    <w:rPr>
      <w:smallCaps/>
      <w:kern w:val="28"/>
    </w:rPr>
  </w:style>
  <w:style w:type="character" w:customStyle="1" w:styleId="Style1Char">
    <w:name w:val="Style1 Char"/>
    <w:basedOn w:val="DefaultParagraphFont"/>
    <w:link w:val="Style1"/>
    <w:rsid w:val="00907A8E"/>
    <w:rPr>
      <w:rFonts w:ascii="Times New Roman" w:eastAsia="Times New Roman" w:hAnsi="Times New Roman" w:cs="Times New Roman"/>
      <w:smallCaps/>
      <w:kern w:val="28"/>
      <w:sz w:val="20"/>
      <w:szCs w:val="20"/>
    </w:rPr>
  </w:style>
  <w:style w:type="table" w:styleId="TableGrid">
    <w:name w:val="Table Grid"/>
    <w:basedOn w:val="TableNormal"/>
    <w:uiPriority w:val="59"/>
    <w:rsid w:val="00C90D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17495"/>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8371">
      <w:bodyDiv w:val="1"/>
      <w:marLeft w:val="0"/>
      <w:marRight w:val="0"/>
      <w:marTop w:val="0"/>
      <w:marBottom w:val="0"/>
      <w:divBdr>
        <w:top w:val="none" w:sz="0" w:space="0" w:color="auto"/>
        <w:left w:val="none" w:sz="0" w:space="0" w:color="auto"/>
        <w:bottom w:val="none" w:sz="0" w:space="0" w:color="auto"/>
        <w:right w:val="none" w:sz="0" w:space="0" w:color="auto"/>
      </w:divBdr>
      <w:divsChild>
        <w:div w:id="1853645973">
          <w:marLeft w:val="547"/>
          <w:marRight w:val="0"/>
          <w:marTop w:val="154"/>
          <w:marBottom w:val="0"/>
          <w:divBdr>
            <w:top w:val="none" w:sz="0" w:space="0" w:color="auto"/>
            <w:left w:val="none" w:sz="0" w:space="0" w:color="auto"/>
            <w:bottom w:val="none" w:sz="0" w:space="0" w:color="auto"/>
            <w:right w:val="none" w:sz="0" w:space="0" w:color="auto"/>
          </w:divBdr>
        </w:div>
        <w:div w:id="1256329148">
          <w:marLeft w:val="547"/>
          <w:marRight w:val="0"/>
          <w:marTop w:val="154"/>
          <w:marBottom w:val="0"/>
          <w:divBdr>
            <w:top w:val="none" w:sz="0" w:space="0" w:color="auto"/>
            <w:left w:val="none" w:sz="0" w:space="0" w:color="auto"/>
            <w:bottom w:val="none" w:sz="0" w:space="0" w:color="auto"/>
            <w:right w:val="none" w:sz="0" w:space="0" w:color="auto"/>
          </w:divBdr>
        </w:div>
        <w:div w:id="711491474">
          <w:marLeft w:val="547"/>
          <w:marRight w:val="0"/>
          <w:marTop w:val="154"/>
          <w:marBottom w:val="0"/>
          <w:divBdr>
            <w:top w:val="none" w:sz="0" w:space="0" w:color="auto"/>
            <w:left w:val="none" w:sz="0" w:space="0" w:color="auto"/>
            <w:bottom w:val="none" w:sz="0" w:space="0" w:color="auto"/>
            <w:right w:val="none" w:sz="0" w:space="0" w:color="auto"/>
          </w:divBdr>
        </w:div>
        <w:div w:id="892690772">
          <w:marLeft w:val="547"/>
          <w:marRight w:val="0"/>
          <w:marTop w:val="154"/>
          <w:marBottom w:val="0"/>
          <w:divBdr>
            <w:top w:val="none" w:sz="0" w:space="0" w:color="auto"/>
            <w:left w:val="none" w:sz="0" w:space="0" w:color="auto"/>
            <w:bottom w:val="none" w:sz="0" w:space="0" w:color="auto"/>
            <w:right w:val="none" w:sz="0" w:space="0" w:color="auto"/>
          </w:divBdr>
        </w:div>
      </w:divsChild>
    </w:div>
    <w:div w:id="1153109547">
      <w:bodyDiv w:val="1"/>
      <w:marLeft w:val="0"/>
      <w:marRight w:val="0"/>
      <w:marTop w:val="0"/>
      <w:marBottom w:val="0"/>
      <w:divBdr>
        <w:top w:val="none" w:sz="0" w:space="0" w:color="auto"/>
        <w:left w:val="none" w:sz="0" w:space="0" w:color="auto"/>
        <w:bottom w:val="none" w:sz="0" w:space="0" w:color="auto"/>
        <w:right w:val="none" w:sz="0" w:space="0" w:color="auto"/>
      </w:divBdr>
      <w:divsChild>
        <w:div w:id="1514565266">
          <w:marLeft w:val="547"/>
          <w:marRight w:val="0"/>
          <w:marTop w:val="154"/>
          <w:marBottom w:val="0"/>
          <w:divBdr>
            <w:top w:val="none" w:sz="0" w:space="0" w:color="auto"/>
            <w:left w:val="none" w:sz="0" w:space="0" w:color="auto"/>
            <w:bottom w:val="none" w:sz="0" w:space="0" w:color="auto"/>
            <w:right w:val="none" w:sz="0" w:space="0" w:color="auto"/>
          </w:divBdr>
        </w:div>
        <w:div w:id="1894653576">
          <w:marLeft w:val="547"/>
          <w:marRight w:val="0"/>
          <w:marTop w:val="154"/>
          <w:marBottom w:val="0"/>
          <w:divBdr>
            <w:top w:val="none" w:sz="0" w:space="0" w:color="auto"/>
            <w:left w:val="none" w:sz="0" w:space="0" w:color="auto"/>
            <w:bottom w:val="none" w:sz="0" w:space="0" w:color="auto"/>
            <w:right w:val="none" w:sz="0" w:space="0" w:color="auto"/>
          </w:divBdr>
        </w:div>
        <w:div w:id="1258102835">
          <w:marLeft w:val="547"/>
          <w:marRight w:val="0"/>
          <w:marTop w:val="154"/>
          <w:marBottom w:val="0"/>
          <w:divBdr>
            <w:top w:val="none" w:sz="0" w:space="0" w:color="auto"/>
            <w:left w:val="none" w:sz="0" w:space="0" w:color="auto"/>
            <w:bottom w:val="none" w:sz="0" w:space="0" w:color="auto"/>
            <w:right w:val="none" w:sz="0" w:space="0" w:color="auto"/>
          </w:divBdr>
        </w:div>
        <w:div w:id="1486050729">
          <w:marLeft w:val="547"/>
          <w:marRight w:val="0"/>
          <w:marTop w:val="154"/>
          <w:marBottom w:val="0"/>
          <w:divBdr>
            <w:top w:val="none" w:sz="0" w:space="0" w:color="auto"/>
            <w:left w:val="none" w:sz="0" w:space="0" w:color="auto"/>
            <w:bottom w:val="none" w:sz="0" w:space="0" w:color="auto"/>
            <w:right w:val="none" w:sz="0" w:space="0" w:color="auto"/>
          </w:divBdr>
        </w:div>
        <w:div w:id="159582248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ekoruna.com/artike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iputan6.com/properti" TargetMode="External"/><Relationship Id="rId17" Type="http://schemas.openxmlformats.org/officeDocument/2006/relationships/hyperlink" Target="http://listrikindonesia.com/pencahayaan_kantor_bukan_sekedar_terang_157.htm" TargetMode="External"/><Relationship Id="rId2" Type="http://schemas.openxmlformats.org/officeDocument/2006/relationships/numbering" Target="numbering.xml"/><Relationship Id="rId16" Type="http://schemas.openxmlformats.org/officeDocument/2006/relationships/hyperlink" Target="https://www.suara.com/bisnis/2019/10/10/074000/ingin-membangkitkan-mood-kerja-coba-lakukan-7-cara-ini?page=al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ribunnews.com" TargetMode="External"/><Relationship Id="rId5" Type="http://schemas.openxmlformats.org/officeDocument/2006/relationships/settings" Target="settings.xml"/><Relationship Id="rId15" Type="http://schemas.openxmlformats.org/officeDocument/2006/relationships/hyperlink" Target="https://safetysign.co.id/news/298"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intipesan.com/psikologi-warna-dalam-dunia-kerj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D660D-0400-48E5-BCBA-F6147E47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5</Pages>
  <Words>3001</Words>
  <Characters>17108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Universitas Kristen Petra</Company>
  <LinksUpToDate>false</LinksUpToDate>
  <CharactersWithSpaces>20069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wakil dekan FTSP</dc:creator>
  <cp:lastModifiedBy>HP</cp:lastModifiedBy>
  <cp:revision>19</cp:revision>
  <cp:lastPrinted>2018-07-23T04:20:00Z</cp:lastPrinted>
  <dcterms:created xsi:type="dcterms:W3CDTF">2020-07-28T23:16:00Z</dcterms:created>
  <dcterms:modified xsi:type="dcterms:W3CDTF">2020-08-18T16:39:00Z</dcterms:modified>
</cp:coreProperties>
</file>